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894761" w14:textId="77777777" w:rsidR="00E24E77" w:rsidRPr="00522B40" w:rsidRDefault="00E24E77" w:rsidP="00E24E77">
      <w:pPr>
        <w:rPr>
          <w:sz w:val="20"/>
        </w:rPr>
      </w:pPr>
    </w:p>
    <w:p w14:paraId="78842682"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224FD63" w14:textId="77777777" w:rsidTr="00D11BE7">
        <w:tc>
          <w:tcPr>
            <w:tcW w:w="2268" w:type="dxa"/>
            <w:tcBorders>
              <w:top w:val="single" w:sz="4" w:space="0" w:color="auto"/>
            </w:tcBorders>
            <w:shd w:val="clear" w:color="auto" w:fill="F3F3F3"/>
          </w:tcPr>
          <w:p w14:paraId="00C63401"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4EC5B7B2"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1616193E" w14:textId="77777777" w:rsidTr="00D11BE7">
        <w:tc>
          <w:tcPr>
            <w:tcW w:w="2268" w:type="dxa"/>
            <w:shd w:val="clear" w:color="auto" w:fill="F3F3F3"/>
          </w:tcPr>
          <w:p w14:paraId="3019761D"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5BD50462" w14:textId="77777777" w:rsidR="00E24E77" w:rsidRPr="00522B40" w:rsidRDefault="00AB51B7" w:rsidP="00E24E77">
            <w:pPr>
              <w:spacing w:before="80" w:after="80"/>
              <w:rPr>
                <w:rFonts w:cs="Arial"/>
                <w:color w:val="FF00FF"/>
                <w:sz w:val="20"/>
                <w:lang w:val="en-NZ"/>
              </w:rPr>
            </w:pPr>
            <w:r w:rsidRPr="00457752">
              <w:rPr>
                <w:rFonts w:cs="Arial"/>
                <w:sz w:val="20"/>
                <w:lang w:val="en-NZ"/>
              </w:rPr>
              <w:t>11 November 2014</w:t>
            </w:r>
          </w:p>
        </w:tc>
      </w:tr>
      <w:tr w:rsidR="00E24E77" w:rsidRPr="00522B40" w14:paraId="6A56B208" w14:textId="77777777" w:rsidTr="00D11BE7">
        <w:tc>
          <w:tcPr>
            <w:tcW w:w="2268" w:type="dxa"/>
            <w:tcBorders>
              <w:bottom w:val="single" w:sz="4" w:space="0" w:color="auto"/>
            </w:tcBorders>
            <w:shd w:val="clear" w:color="auto" w:fill="F3F3F3"/>
          </w:tcPr>
          <w:p w14:paraId="68D319BE"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058F6D09"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Auckland</w:t>
            </w:r>
          </w:p>
        </w:tc>
      </w:tr>
    </w:tbl>
    <w:p w14:paraId="1AF8CCDA"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0C2B7126" w14:textId="77777777" w:rsidTr="00435DD0">
        <w:tc>
          <w:tcPr>
            <w:tcW w:w="1555" w:type="dxa"/>
            <w:tcBorders>
              <w:top w:val="single" w:sz="4" w:space="0" w:color="auto"/>
            </w:tcBorders>
            <w:shd w:val="clear" w:color="auto" w:fill="F2F2F2" w:themeFill="background1" w:themeFillShade="F2"/>
          </w:tcPr>
          <w:p w14:paraId="55D788E8" w14:textId="77777777" w:rsidR="006C4833" w:rsidRPr="00315ECA" w:rsidRDefault="006C4833" w:rsidP="00E24E77">
            <w:pPr>
              <w:spacing w:before="80" w:after="80"/>
              <w:rPr>
                <w:rFonts w:cs="Arial"/>
                <w:b/>
                <w:sz w:val="20"/>
                <w:lang w:val="en-NZ" w:eastAsia="en-GB"/>
              </w:rPr>
            </w:pPr>
            <w:r w:rsidRPr="00315ECA">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8AC1196" w14:textId="77777777" w:rsidR="006C4833" w:rsidRPr="00315ECA" w:rsidRDefault="006C4833" w:rsidP="00945223">
            <w:pPr>
              <w:spacing w:before="80" w:after="80"/>
              <w:ind w:left="742"/>
              <w:rPr>
                <w:rFonts w:cs="Arial"/>
                <w:b/>
                <w:sz w:val="20"/>
                <w:lang w:val="en-NZ" w:eastAsia="en-GB"/>
              </w:rPr>
            </w:pPr>
            <w:r w:rsidRPr="00315ECA">
              <w:rPr>
                <w:rFonts w:cs="Arial"/>
                <w:b/>
                <w:sz w:val="20"/>
                <w:lang w:val="en-NZ" w:eastAsia="en-GB"/>
              </w:rPr>
              <w:t>Item of business</w:t>
            </w:r>
          </w:p>
        </w:tc>
      </w:tr>
      <w:tr w:rsidR="006C4833" w14:paraId="5CBC7E89" w14:textId="77777777" w:rsidTr="00435DD0">
        <w:tc>
          <w:tcPr>
            <w:tcW w:w="1555" w:type="dxa"/>
            <w:shd w:val="clear" w:color="auto" w:fill="F2F2F2" w:themeFill="background1" w:themeFillShade="F2"/>
          </w:tcPr>
          <w:p w14:paraId="79A0877B" w14:textId="77777777" w:rsidR="006C4833" w:rsidRPr="00315ECA" w:rsidRDefault="00B775FB" w:rsidP="00E24E77">
            <w:pPr>
              <w:spacing w:before="80" w:after="80"/>
              <w:rPr>
                <w:rFonts w:cs="Arial"/>
                <w:sz w:val="20"/>
                <w:lang w:val="en-NZ" w:eastAsia="en-GB"/>
              </w:rPr>
            </w:pPr>
            <w:r w:rsidRPr="00315ECA">
              <w:rPr>
                <w:rFonts w:cs="Arial"/>
                <w:sz w:val="20"/>
                <w:lang w:val="en-NZ" w:eastAsia="en-GB"/>
              </w:rPr>
              <w:t>1.00pm</w:t>
            </w:r>
          </w:p>
        </w:tc>
        <w:tc>
          <w:tcPr>
            <w:tcW w:w="8221" w:type="dxa"/>
            <w:shd w:val="clear" w:color="auto" w:fill="F2F2F2" w:themeFill="background1" w:themeFillShade="F2"/>
          </w:tcPr>
          <w:p w14:paraId="1E7A813B" w14:textId="77777777" w:rsidR="006C4833" w:rsidRPr="00315ECA" w:rsidRDefault="006C4833" w:rsidP="00945223">
            <w:pPr>
              <w:spacing w:before="80" w:after="80"/>
              <w:ind w:left="742"/>
              <w:rPr>
                <w:rFonts w:cs="Arial"/>
                <w:sz w:val="20"/>
                <w:lang w:val="en-NZ" w:eastAsia="en-GB"/>
              </w:rPr>
            </w:pPr>
            <w:r w:rsidRPr="00315ECA">
              <w:rPr>
                <w:rFonts w:cs="Arial"/>
                <w:sz w:val="20"/>
                <w:lang w:val="en-NZ" w:eastAsia="en-GB"/>
              </w:rPr>
              <w:t>Welcome</w:t>
            </w:r>
          </w:p>
        </w:tc>
      </w:tr>
      <w:tr w:rsidR="007F56D5" w14:paraId="4C1AE863" w14:textId="77777777" w:rsidTr="00435DD0">
        <w:tc>
          <w:tcPr>
            <w:tcW w:w="1555" w:type="dxa"/>
            <w:shd w:val="clear" w:color="auto" w:fill="F2F2F2" w:themeFill="background1" w:themeFillShade="F2"/>
          </w:tcPr>
          <w:p w14:paraId="464F4043" w14:textId="77777777" w:rsidR="007F56D5" w:rsidRPr="00315ECA" w:rsidRDefault="00B775FB" w:rsidP="00E24E77">
            <w:pPr>
              <w:spacing w:before="80" w:after="80"/>
              <w:rPr>
                <w:rFonts w:cs="Arial"/>
                <w:sz w:val="20"/>
                <w:lang w:val="en-NZ" w:eastAsia="en-GB"/>
              </w:rPr>
            </w:pPr>
            <w:r w:rsidRPr="00315ECA">
              <w:rPr>
                <w:rFonts w:cs="Arial"/>
                <w:sz w:val="20"/>
                <w:lang w:val="en-NZ" w:eastAsia="en-GB"/>
              </w:rPr>
              <w:t>1.10pm</w:t>
            </w:r>
          </w:p>
        </w:tc>
        <w:tc>
          <w:tcPr>
            <w:tcW w:w="8221" w:type="dxa"/>
            <w:shd w:val="clear" w:color="auto" w:fill="F2F2F2" w:themeFill="background1" w:themeFillShade="F2"/>
          </w:tcPr>
          <w:p w14:paraId="696112CB" w14:textId="77777777" w:rsidR="007F56D5" w:rsidRPr="00315ECA" w:rsidRDefault="007F56D5" w:rsidP="00945223">
            <w:pPr>
              <w:spacing w:before="80" w:after="80"/>
              <w:ind w:left="742"/>
              <w:rPr>
                <w:rFonts w:cs="Arial"/>
                <w:sz w:val="20"/>
                <w:lang w:val="en-NZ" w:eastAsia="en-GB"/>
              </w:rPr>
            </w:pPr>
            <w:r w:rsidRPr="00315ECA">
              <w:rPr>
                <w:rFonts w:cs="Arial"/>
                <w:sz w:val="20"/>
                <w:lang w:val="en-NZ" w:eastAsia="en-GB"/>
              </w:rPr>
              <w:t>Confirmation of minutes of meeting of 07 October 2014</w:t>
            </w:r>
          </w:p>
        </w:tc>
      </w:tr>
      <w:tr w:rsidR="007F56D5" w14:paraId="292E2CA6" w14:textId="77777777" w:rsidTr="00435DD0">
        <w:tc>
          <w:tcPr>
            <w:tcW w:w="1555" w:type="dxa"/>
            <w:shd w:val="clear" w:color="auto" w:fill="F2F2F2" w:themeFill="background1" w:themeFillShade="F2"/>
          </w:tcPr>
          <w:p w14:paraId="3F51F45C" w14:textId="77777777" w:rsidR="007F56D5" w:rsidRPr="00315ECA" w:rsidRDefault="00B775FB" w:rsidP="00E24E77">
            <w:pPr>
              <w:spacing w:before="80" w:after="80"/>
              <w:rPr>
                <w:rFonts w:cs="Arial"/>
                <w:sz w:val="20"/>
                <w:lang w:val="en-NZ" w:eastAsia="en-GB"/>
              </w:rPr>
            </w:pPr>
            <w:r w:rsidRPr="00315ECA">
              <w:rPr>
                <w:rFonts w:cs="Arial"/>
                <w:sz w:val="20"/>
                <w:lang w:val="en-NZ" w:eastAsia="en-GB"/>
              </w:rPr>
              <w:t>1.30pm</w:t>
            </w:r>
          </w:p>
        </w:tc>
        <w:tc>
          <w:tcPr>
            <w:tcW w:w="8221" w:type="dxa"/>
            <w:shd w:val="clear" w:color="auto" w:fill="F2F2F2" w:themeFill="background1" w:themeFillShade="F2"/>
          </w:tcPr>
          <w:p w14:paraId="46183175" w14:textId="77777777" w:rsidR="007F56D5" w:rsidRPr="00315ECA" w:rsidRDefault="007F56D5" w:rsidP="00945223">
            <w:pPr>
              <w:spacing w:before="80" w:after="80"/>
              <w:ind w:left="742"/>
              <w:rPr>
                <w:rFonts w:cs="Arial"/>
                <w:sz w:val="20"/>
                <w:lang w:val="en-NZ" w:eastAsia="en-GB"/>
              </w:rPr>
            </w:pPr>
            <w:r w:rsidRPr="00315ECA">
              <w:rPr>
                <w:rFonts w:cs="Arial"/>
                <w:sz w:val="20"/>
                <w:lang w:val="en-NZ" w:eastAsia="en-GB"/>
              </w:rPr>
              <w:t>New applications (see over for details)</w:t>
            </w:r>
          </w:p>
        </w:tc>
      </w:tr>
      <w:tr w:rsidR="00826455" w14:paraId="362F95DE" w14:textId="77777777" w:rsidTr="00435DD0">
        <w:tc>
          <w:tcPr>
            <w:tcW w:w="1555" w:type="dxa"/>
            <w:shd w:val="clear" w:color="auto" w:fill="F2F2F2" w:themeFill="background1" w:themeFillShade="F2"/>
          </w:tcPr>
          <w:p w14:paraId="6B73994B" w14:textId="77777777" w:rsidR="00826455" w:rsidRPr="00315ECA" w:rsidRDefault="00826455" w:rsidP="00E24E77">
            <w:pPr>
              <w:spacing w:before="80" w:after="80"/>
              <w:rPr>
                <w:rFonts w:cs="Arial"/>
                <w:sz w:val="20"/>
                <w:lang w:val="en-NZ" w:eastAsia="en-GB"/>
              </w:rPr>
            </w:pPr>
          </w:p>
        </w:tc>
        <w:tc>
          <w:tcPr>
            <w:tcW w:w="8221" w:type="dxa"/>
            <w:shd w:val="clear" w:color="auto" w:fill="F2F2F2" w:themeFill="background1" w:themeFillShade="F2"/>
          </w:tcPr>
          <w:p w14:paraId="4CCCCCE7" w14:textId="77777777" w:rsidR="00826455" w:rsidRPr="00315ECA" w:rsidRDefault="00826455" w:rsidP="00945223">
            <w:pPr>
              <w:ind w:left="742"/>
              <w:rPr>
                <w:rFonts w:cs="Arial"/>
                <w:sz w:val="20"/>
                <w:lang w:val="en-NZ" w:eastAsia="en-GB"/>
              </w:rPr>
            </w:pPr>
            <w:r w:rsidRPr="00315ECA">
              <w:rPr>
                <w:rFonts w:cs="Arial"/>
                <w:sz w:val="20"/>
                <w:lang w:val="en-NZ" w:eastAsia="en-GB"/>
              </w:rPr>
              <w:t xml:space="preserve"> </w:t>
            </w:r>
            <w:proofErr w:type="spellStart"/>
            <w:r w:rsidRPr="00315ECA">
              <w:rPr>
                <w:rFonts w:cs="Arial"/>
                <w:sz w:val="20"/>
                <w:lang w:val="en-NZ" w:eastAsia="en-GB"/>
              </w:rPr>
              <w:t>i</w:t>
            </w:r>
            <w:proofErr w:type="spellEnd"/>
            <w:r w:rsidRPr="00315ECA">
              <w:rPr>
                <w:rFonts w:cs="Arial"/>
                <w:sz w:val="20"/>
                <w:lang w:val="en-NZ" w:eastAsia="en-GB"/>
              </w:rPr>
              <w:t xml:space="preserve"> 14/NTA/179</w:t>
            </w:r>
          </w:p>
          <w:p w14:paraId="67DDA118" w14:textId="2967FD20" w:rsidR="00826455" w:rsidRPr="00315ECA" w:rsidRDefault="0035704C" w:rsidP="00945223">
            <w:pPr>
              <w:ind w:left="742"/>
              <w:rPr>
                <w:rFonts w:cs="Arial"/>
                <w:sz w:val="20"/>
                <w:lang w:val="en-NZ" w:eastAsia="en-GB"/>
              </w:rPr>
            </w:pPr>
            <w:r w:rsidRPr="00315ECA">
              <w:rPr>
                <w:rFonts w:cs="Arial"/>
                <w:sz w:val="20"/>
                <w:lang w:val="en-NZ" w:eastAsia="en-GB"/>
              </w:rPr>
              <w:t xml:space="preserve"> </w:t>
            </w:r>
            <w:r w:rsidR="00826455" w:rsidRPr="00315ECA">
              <w:rPr>
                <w:rFonts w:cs="Arial"/>
                <w:sz w:val="20"/>
                <w:lang w:val="en-NZ" w:eastAsia="en-GB"/>
              </w:rPr>
              <w:t>ii 14/NTA/180</w:t>
            </w:r>
          </w:p>
          <w:p w14:paraId="3C79F421" w14:textId="1824178C" w:rsidR="00826455" w:rsidRPr="00315ECA" w:rsidRDefault="0035704C" w:rsidP="00945223">
            <w:pPr>
              <w:ind w:left="742"/>
              <w:rPr>
                <w:rFonts w:cs="Arial"/>
                <w:sz w:val="20"/>
                <w:lang w:val="en-NZ" w:eastAsia="en-GB"/>
              </w:rPr>
            </w:pPr>
            <w:r w:rsidRPr="00315ECA">
              <w:rPr>
                <w:rFonts w:cs="Arial"/>
                <w:sz w:val="20"/>
                <w:lang w:val="en-NZ" w:eastAsia="en-GB"/>
              </w:rPr>
              <w:t xml:space="preserve"> </w:t>
            </w:r>
            <w:r w:rsidR="00826455" w:rsidRPr="00315ECA">
              <w:rPr>
                <w:rFonts w:cs="Arial"/>
                <w:sz w:val="20"/>
                <w:lang w:val="en-NZ" w:eastAsia="en-GB"/>
              </w:rPr>
              <w:t>iii 14/NTA/181</w:t>
            </w:r>
          </w:p>
          <w:p w14:paraId="2D976ABC" w14:textId="39277228" w:rsidR="00826455" w:rsidRPr="00315ECA" w:rsidRDefault="0035704C" w:rsidP="00945223">
            <w:pPr>
              <w:ind w:left="742"/>
              <w:rPr>
                <w:rFonts w:cs="Arial"/>
                <w:sz w:val="20"/>
                <w:lang w:val="en-NZ" w:eastAsia="en-GB"/>
              </w:rPr>
            </w:pPr>
            <w:r w:rsidRPr="00315ECA">
              <w:rPr>
                <w:rFonts w:cs="Arial"/>
                <w:sz w:val="20"/>
                <w:lang w:val="en-NZ" w:eastAsia="en-GB"/>
              </w:rPr>
              <w:t xml:space="preserve"> </w:t>
            </w:r>
            <w:r w:rsidR="00826455" w:rsidRPr="00315ECA">
              <w:rPr>
                <w:rFonts w:cs="Arial"/>
                <w:sz w:val="20"/>
                <w:lang w:val="en-NZ" w:eastAsia="en-GB"/>
              </w:rPr>
              <w:t>iv 14/NTA/183</w:t>
            </w:r>
          </w:p>
          <w:p w14:paraId="24E6727C" w14:textId="501CF3F2" w:rsidR="00826455" w:rsidRPr="00315ECA" w:rsidRDefault="0035704C" w:rsidP="00945223">
            <w:pPr>
              <w:ind w:left="742"/>
              <w:rPr>
                <w:rFonts w:cs="Arial"/>
                <w:sz w:val="20"/>
                <w:lang w:val="en-NZ" w:eastAsia="en-GB"/>
              </w:rPr>
            </w:pPr>
            <w:r w:rsidRPr="00315ECA">
              <w:rPr>
                <w:rFonts w:cs="Arial"/>
                <w:sz w:val="20"/>
                <w:lang w:val="en-NZ" w:eastAsia="en-GB"/>
              </w:rPr>
              <w:t xml:space="preserve"> </w:t>
            </w:r>
            <w:r w:rsidR="00F45799" w:rsidRPr="00315ECA">
              <w:rPr>
                <w:rFonts w:cs="Arial"/>
                <w:sz w:val="20"/>
                <w:lang w:val="en-NZ" w:eastAsia="en-GB"/>
              </w:rPr>
              <w:t>v 14/NTA/186</w:t>
            </w:r>
          </w:p>
          <w:p w14:paraId="37C2BDC3" w14:textId="5B317D9C" w:rsidR="00826455" w:rsidRPr="00315ECA" w:rsidRDefault="0035704C" w:rsidP="00945223">
            <w:pPr>
              <w:ind w:left="742"/>
              <w:rPr>
                <w:rFonts w:cs="Arial"/>
                <w:sz w:val="20"/>
                <w:lang w:val="en-NZ" w:eastAsia="en-GB"/>
              </w:rPr>
            </w:pPr>
            <w:r w:rsidRPr="00315ECA">
              <w:rPr>
                <w:rFonts w:cs="Arial"/>
                <w:sz w:val="20"/>
                <w:lang w:val="en-NZ" w:eastAsia="en-GB"/>
              </w:rPr>
              <w:t xml:space="preserve"> </w:t>
            </w:r>
            <w:r w:rsidR="00F45799" w:rsidRPr="00315ECA">
              <w:rPr>
                <w:rFonts w:cs="Arial"/>
                <w:sz w:val="20"/>
                <w:lang w:val="en-NZ" w:eastAsia="en-GB"/>
              </w:rPr>
              <w:t>vi 14/NTA/187</w:t>
            </w:r>
          </w:p>
          <w:p w14:paraId="44F6BCF4" w14:textId="3F5CF201" w:rsidR="00826455" w:rsidRPr="00315ECA" w:rsidRDefault="0035704C" w:rsidP="00945223">
            <w:pPr>
              <w:ind w:left="742"/>
              <w:rPr>
                <w:rFonts w:cs="Arial"/>
                <w:sz w:val="20"/>
                <w:lang w:val="en-NZ" w:eastAsia="en-GB"/>
              </w:rPr>
            </w:pPr>
            <w:r w:rsidRPr="00315ECA">
              <w:rPr>
                <w:rFonts w:cs="Arial"/>
                <w:sz w:val="20"/>
                <w:lang w:val="en-NZ" w:eastAsia="en-GB"/>
              </w:rPr>
              <w:t xml:space="preserve"> </w:t>
            </w:r>
            <w:r w:rsidR="00F45799" w:rsidRPr="00315ECA">
              <w:rPr>
                <w:rFonts w:cs="Arial"/>
                <w:sz w:val="20"/>
                <w:lang w:val="en-NZ" w:eastAsia="en-GB"/>
              </w:rPr>
              <w:t>vii 14/NTA/194</w:t>
            </w:r>
          </w:p>
          <w:p w14:paraId="48BBB1AF" w14:textId="49E1B985" w:rsidR="00826455" w:rsidRPr="00315ECA" w:rsidRDefault="0035704C" w:rsidP="00945223">
            <w:pPr>
              <w:ind w:left="742"/>
              <w:rPr>
                <w:rFonts w:cs="Arial"/>
                <w:sz w:val="20"/>
                <w:lang w:val="en-NZ" w:eastAsia="en-GB"/>
              </w:rPr>
            </w:pPr>
            <w:r w:rsidRPr="00315ECA">
              <w:rPr>
                <w:rFonts w:cs="Arial"/>
                <w:sz w:val="20"/>
                <w:lang w:val="en-NZ" w:eastAsia="en-GB"/>
              </w:rPr>
              <w:t xml:space="preserve"> </w:t>
            </w:r>
            <w:r w:rsidR="00F45799" w:rsidRPr="00315ECA">
              <w:rPr>
                <w:rFonts w:cs="Arial"/>
                <w:sz w:val="20"/>
                <w:lang w:val="en-NZ" w:eastAsia="en-GB"/>
              </w:rPr>
              <w:t>viii 14/NTA/185</w:t>
            </w:r>
          </w:p>
          <w:p w14:paraId="639C66A1" w14:textId="01558666" w:rsidR="00826455" w:rsidRPr="00315ECA" w:rsidRDefault="0035704C" w:rsidP="00945223">
            <w:pPr>
              <w:ind w:left="742"/>
              <w:rPr>
                <w:rFonts w:cs="Arial"/>
                <w:sz w:val="20"/>
                <w:lang w:val="en-NZ" w:eastAsia="en-GB"/>
              </w:rPr>
            </w:pPr>
            <w:r w:rsidRPr="00315ECA">
              <w:rPr>
                <w:rFonts w:cs="Arial"/>
                <w:sz w:val="20"/>
                <w:lang w:val="en-NZ" w:eastAsia="en-GB"/>
              </w:rPr>
              <w:t xml:space="preserve"> </w:t>
            </w:r>
            <w:r w:rsidR="00F45799" w:rsidRPr="00315ECA">
              <w:rPr>
                <w:rFonts w:cs="Arial"/>
                <w:sz w:val="20"/>
                <w:lang w:val="en-NZ" w:eastAsia="en-GB"/>
              </w:rPr>
              <w:t>ix 14/NTA/190</w:t>
            </w:r>
          </w:p>
          <w:p w14:paraId="021A2973" w14:textId="457778B3" w:rsidR="00826455" w:rsidRPr="00315ECA" w:rsidRDefault="0035704C" w:rsidP="00945223">
            <w:pPr>
              <w:ind w:left="742"/>
              <w:rPr>
                <w:rFonts w:cs="Arial"/>
                <w:sz w:val="20"/>
                <w:lang w:val="en-NZ" w:eastAsia="en-GB"/>
              </w:rPr>
            </w:pPr>
            <w:r w:rsidRPr="00315ECA">
              <w:rPr>
                <w:rFonts w:cs="Arial"/>
                <w:sz w:val="20"/>
                <w:lang w:val="en-NZ" w:eastAsia="en-GB"/>
              </w:rPr>
              <w:t xml:space="preserve"> </w:t>
            </w:r>
            <w:r w:rsidR="00F45799" w:rsidRPr="00315ECA">
              <w:rPr>
                <w:rFonts w:cs="Arial"/>
                <w:sz w:val="20"/>
                <w:lang w:val="en-NZ" w:eastAsia="en-GB"/>
              </w:rPr>
              <w:t>x 14/NTA/191</w:t>
            </w:r>
          </w:p>
          <w:p w14:paraId="40B4D707" w14:textId="2436D6CB" w:rsidR="00826455" w:rsidRPr="00315ECA" w:rsidRDefault="0035704C" w:rsidP="00945223">
            <w:pPr>
              <w:ind w:left="742"/>
              <w:rPr>
                <w:rFonts w:cs="Arial"/>
                <w:sz w:val="20"/>
                <w:lang w:val="en-NZ" w:eastAsia="en-GB"/>
              </w:rPr>
            </w:pPr>
            <w:r w:rsidRPr="00315ECA">
              <w:rPr>
                <w:rFonts w:cs="Arial"/>
                <w:sz w:val="20"/>
                <w:lang w:val="en-NZ" w:eastAsia="en-GB"/>
              </w:rPr>
              <w:t xml:space="preserve"> </w:t>
            </w:r>
            <w:r w:rsidR="00F45799" w:rsidRPr="00315ECA">
              <w:rPr>
                <w:rFonts w:cs="Arial"/>
                <w:sz w:val="20"/>
                <w:lang w:val="en-NZ" w:eastAsia="en-GB"/>
              </w:rPr>
              <w:t>xi 14/NTA/192</w:t>
            </w:r>
          </w:p>
          <w:p w14:paraId="74A9EE80" w14:textId="79CF528D" w:rsidR="00826455" w:rsidRPr="00315ECA" w:rsidRDefault="0035704C" w:rsidP="00945223">
            <w:pPr>
              <w:ind w:left="742"/>
              <w:rPr>
                <w:rFonts w:cs="Arial"/>
                <w:sz w:val="20"/>
                <w:lang w:val="en-NZ" w:eastAsia="en-GB"/>
              </w:rPr>
            </w:pPr>
            <w:r w:rsidRPr="00315ECA">
              <w:rPr>
                <w:rFonts w:cs="Arial"/>
                <w:sz w:val="20"/>
                <w:lang w:val="en-NZ" w:eastAsia="en-GB"/>
              </w:rPr>
              <w:t xml:space="preserve"> </w:t>
            </w:r>
            <w:r w:rsidR="00826455" w:rsidRPr="00315ECA">
              <w:rPr>
                <w:rFonts w:cs="Arial"/>
                <w:sz w:val="20"/>
                <w:lang w:val="en-NZ" w:eastAsia="en-GB"/>
              </w:rPr>
              <w:t>xii 14/NTA/19</w:t>
            </w:r>
            <w:r w:rsidR="00F45799" w:rsidRPr="00315ECA">
              <w:rPr>
                <w:rFonts w:cs="Arial"/>
                <w:sz w:val="20"/>
                <w:lang w:val="en-NZ" w:eastAsia="en-GB"/>
              </w:rPr>
              <w:t>3</w:t>
            </w:r>
          </w:p>
        </w:tc>
      </w:tr>
      <w:tr w:rsidR="00B775FB" w14:paraId="1AA13D8E" w14:textId="77777777" w:rsidTr="00435DD0">
        <w:tc>
          <w:tcPr>
            <w:tcW w:w="1555" w:type="dxa"/>
            <w:shd w:val="clear" w:color="auto" w:fill="F2F2F2" w:themeFill="background1" w:themeFillShade="F2"/>
          </w:tcPr>
          <w:p w14:paraId="3BE3EECB" w14:textId="2A0704DF" w:rsidR="00B775FB" w:rsidRPr="00315ECA" w:rsidRDefault="00B775FB" w:rsidP="0035704C">
            <w:pPr>
              <w:spacing w:before="80" w:after="80"/>
              <w:rPr>
                <w:rFonts w:cs="Arial"/>
                <w:sz w:val="20"/>
                <w:lang w:val="en-NZ" w:eastAsia="en-GB"/>
              </w:rPr>
            </w:pPr>
            <w:r w:rsidRPr="00315ECA">
              <w:rPr>
                <w:rFonts w:cs="Arial"/>
                <w:sz w:val="20"/>
                <w:lang w:val="en-NZ" w:eastAsia="en-GB"/>
              </w:rPr>
              <w:t>6.</w:t>
            </w:r>
            <w:r w:rsidR="0035704C" w:rsidRPr="00315ECA">
              <w:rPr>
                <w:rFonts w:cs="Arial"/>
                <w:sz w:val="20"/>
                <w:lang w:val="en-NZ" w:eastAsia="en-GB"/>
              </w:rPr>
              <w:t>15</w:t>
            </w:r>
            <w:r w:rsidRPr="00315ECA">
              <w:rPr>
                <w:rFonts w:cs="Arial"/>
                <w:sz w:val="20"/>
                <w:lang w:val="en-NZ" w:eastAsia="en-GB"/>
              </w:rPr>
              <w:t>pm</w:t>
            </w:r>
          </w:p>
        </w:tc>
        <w:tc>
          <w:tcPr>
            <w:tcW w:w="8221" w:type="dxa"/>
            <w:shd w:val="clear" w:color="auto" w:fill="F2F2F2" w:themeFill="background1" w:themeFillShade="F2"/>
          </w:tcPr>
          <w:p w14:paraId="324CB78A" w14:textId="77777777" w:rsidR="00B775FB" w:rsidRPr="00315ECA" w:rsidRDefault="00B775FB" w:rsidP="00945223">
            <w:pPr>
              <w:spacing w:before="80" w:after="80"/>
              <w:ind w:left="742"/>
              <w:rPr>
                <w:rFonts w:cs="Arial"/>
                <w:sz w:val="20"/>
                <w:lang w:val="en-NZ" w:eastAsia="en-GB"/>
              </w:rPr>
            </w:pPr>
            <w:r w:rsidRPr="00315ECA">
              <w:rPr>
                <w:rFonts w:cs="Arial"/>
                <w:sz w:val="20"/>
                <w:lang w:val="en-NZ" w:eastAsia="en-GB"/>
              </w:rPr>
              <w:t>General business:</w:t>
            </w:r>
          </w:p>
          <w:p w14:paraId="442A0226" w14:textId="77777777" w:rsidR="00B775FB" w:rsidRPr="00945223" w:rsidRDefault="00B775FB" w:rsidP="00945223">
            <w:pPr>
              <w:pStyle w:val="ListParagraph"/>
              <w:numPr>
                <w:ilvl w:val="0"/>
                <w:numId w:val="8"/>
              </w:numPr>
              <w:spacing w:before="80" w:after="80"/>
              <w:rPr>
                <w:rFonts w:cs="Arial"/>
                <w:sz w:val="20"/>
                <w:lang w:val="en-NZ" w:eastAsia="en-GB"/>
              </w:rPr>
            </w:pPr>
            <w:r w:rsidRPr="00945223">
              <w:rPr>
                <w:rFonts w:cs="Arial"/>
                <w:sz w:val="20"/>
                <w:lang w:val="en-NZ" w:eastAsia="en-GB"/>
              </w:rPr>
              <w:t>Noting section of agenda</w:t>
            </w:r>
          </w:p>
        </w:tc>
      </w:tr>
      <w:tr w:rsidR="00B775FB" w14:paraId="1889A9ED" w14:textId="77777777" w:rsidTr="00410017">
        <w:tc>
          <w:tcPr>
            <w:tcW w:w="1555" w:type="dxa"/>
            <w:tcBorders>
              <w:bottom w:val="single" w:sz="4" w:space="0" w:color="auto"/>
            </w:tcBorders>
            <w:shd w:val="clear" w:color="auto" w:fill="F2F2F2" w:themeFill="background1" w:themeFillShade="F2"/>
          </w:tcPr>
          <w:p w14:paraId="36C32A95" w14:textId="7F207C2E" w:rsidR="00B775FB" w:rsidRPr="00315ECA" w:rsidRDefault="0035704C" w:rsidP="00826455">
            <w:pPr>
              <w:spacing w:before="80" w:after="80"/>
              <w:rPr>
                <w:rFonts w:cs="Arial"/>
                <w:sz w:val="20"/>
                <w:lang w:val="en-NZ" w:eastAsia="en-GB"/>
              </w:rPr>
            </w:pPr>
            <w:r w:rsidRPr="00315ECA">
              <w:rPr>
                <w:rFonts w:cs="Arial"/>
                <w:sz w:val="20"/>
                <w:lang w:val="en-NZ" w:eastAsia="en-GB"/>
              </w:rPr>
              <w:t>6.20</w:t>
            </w:r>
            <w:r w:rsidR="00B775FB" w:rsidRPr="00315ECA">
              <w:rPr>
                <w:rFonts w:cs="Arial"/>
                <w:sz w:val="20"/>
                <w:lang w:val="en-NZ" w:eastAsia="en-GB"/>
              </w:rPr>
              <w:t>pm</w:t>
            </w:r>
          </w:p>
        </w:tc>
        <w:tc>
          <w:tcPr>
            <w:tcW w:w="8221" w:type="dxa"/>
            <w:tcBorders>
              <w:bottom w:val="single" w:sz="4" w:space="0" w:color="auto"/>
            </w:tcBorders>
            <w:shd w:val="clear" w:color="auto" w:fill="F2F2F2" w:themeFill="background1" w:themeFillShade="F2"/>
          </w:tcPr>
          <w:p w14:paraId="7845603B" w14:textId="77777777" w:rsidR="00B775FB" w:rsidRPr="00315ECA" w:rsidRDefault="00B775FB" w:rsidP="00945223">
            <w:pPr>
              <w:spacing w:before="80" w:after="80"/>
              <w:ind w:left="742"/>
              <w:rPr>
                <w:rFonts w:cs="Arial"/>
                <w:sz w:val="20"/>
                <w:lang w:val="en-NZ" w:eastAsia="en-GB"/>
              </w:rPr>
            </w:pPr>
            <w:r w:rsidRPr="00315ECA">
              <w:rPr>
                <w:rFonts w:cs="Arial"/>
                <w:sz w:val="20"/>
                <w:lang w:val="en-NZ" w:eastAsia="en-GB"/>
              </w:rPr>
              <w:t>Meeting ends</w:t>
            </w:r>
          </w:p>
        </w:tc>
      </w:tr>
    </w:tbl>
    <w:p w14:paraId="7448B18D" w14:textId="77777777" w:rsidR="007F56D5" w:rsidRPr="00522B40" w:rsidRDefault="007F56D5" w:rsidP="00E24E77">
      <w:pPr>
        <w:spacing w:before="80" w:after="80"/>
        <w:rPr>
          <w:rFonts w:cs="Arial"/>
          <w:sz w:val="20"/>
          <w:lang w:val="en-NZ"/>
        </w:rPr>
      </w:pPr>
    </w:p>
    <w:p w14:paraId="23D060DD"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45223" w:rsidRPr="00E20390" w14:paraId="2BB11C93" w14:textId="77777777">
        <w:trPr>
          <w:trHeight w:val="240"/>
        </w:trPr>
        <w:tc>
          <w:tcPr>
            <w:tcW w:w="2700" w:type="dxa"/>
            <w:shd w:val="pct12" w:color="auto" w:fill="FFFFFF"/>
            <w:vAlign w:val="center"/>
          </w:tcPr>
          <w:p w14:paraId="0C20D4D5" w14:textId="77777777" w:rsidR="00945223" w:rsidRPr="00E20390" w:rsidRDefault="00945223">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62919AFC" w14:textId="77777777" w:rsidR="00945223" w:rsidRPr="00E20390" w:rsidRDefault="00945223">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6F3AAD0" w14:textId="77777777" w:rsidR="00945223" w:rsidRPr="00E20390" w:rsidRDefault="00945223">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4CECAB4E" w14:textId="77777777" w:rsidR="00945223" w:rsidRPr="00E20390" w:rsidRDefault="00945223">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E749C97" w14:textId="77777777" w:rsidR="00945223" w:rsidRPr="00E20390" w:rsidRDefault="00945223">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945223" w:rsidRPr="00E20390" w14:paraId="3341C18B" w14:textId="77777777">
        <w:trPr>
          <w:trHeight w:val="280"/>
        </w:trPr>
        <w:tc>
          <w:tcPr>
            <w:tcW w:w="2700" w:type="dxa"/>
          </w:tcPr>
          <w:p w14:paraId="44A20F6A" w14:textId="77777777" w:rsidR="00945223" w:rsidRPr="00E20390" w:rsidRDefault="00945223">
            <w:pPr>
              <w:autoSpaceDE w:val="0"/>
              <w:autoSpaceDN w:val="0"/>
              <w:adjustRightInd w:val="0"/>
              <w:rPr>
                <w:sz w:val="16"/>
                <w:szCs w:val="16"/>
              </w:rPr>
            </w:pPr>
            <w:r w:rsidRPr="00E20390">
              <w:rPr>
                <w:sz w:val="16"/>
                <w:szCs w:val="16"/>
              </w:rPr>
              <w:t xml:space="preserve">Dr Brian Fergus </w:t>
            </w:r>
          </w:p>
        </w:tc>
        <w:tc>
          <w:tcPr>
            <w:tcW w:w="2600" w:type="dxa"/>
          </w:tcPr>
          <w:p w14:paraId="18363173" w14:textId="77777777" w:rsidR="00945223" w:rsidRPr="00E20390" w:rsidRDefault="00945223">
            <w:pPr>
              <w:autoSpaceDE w:val="0"/>
              <w:autoSpaceDN w:val="0"/>
              <w:adjustRightInd w:val="0"/>
              <w:rPr>
                <w:sz w:val="16"/>
                <w:szCs w:val="16"/>
              </w:rPr>
            </w:pPr>
            <w:r w:rsidRPr="00E20390">
              <w:rPr>
                <w:sz w:val="16"/>
                <w:szCs w:val="16"/>
              </w:rPr>
              <w:t xml:space="preserve">Lay (consumer/community perspectives) </w:t>
            </w:r>
          </w:p>
        </w:tc>
        <w:tc>
          <w:tcPr>
            <w:tcW w:w="1300" w:type="dxa"/>
          </w:tcPr>
          <w:p w14:paraId="7213B761" w14:textId="77777777" w:rsidR="00945223" w:rsidRPr="00E20390" w:rsidRDefault="00945223">
            <w:pPr>
              <w:autoSpaceDE w:val="0"/>
              <w:autoSpaceDN w:val="0"/>
              <w:adjustRightInd w:val="0"/>
              <w:rPr>
                <w:sz w:val="16"/>
                <w:szCs w:val="16"/>
              </w:rPr>
            </w:pPr>
            <w:r w:rsidRPr="00E20390">
              <w:rPr>
                <w:sz w:val="16"/>
                <w:szCs w:val="16"/>
              </w:rPr>
              <w:t xml:space="preserve">01/07/2012 </w:t>
            </w:r>
          </w:p>
        </w:tc>
        <w:tc>
          <w:tcPr>
            <w:tcW w:w="1200" w:type="dxa"/>
          </w:tcPr>
          <w:p w14:paraId="796F03B0" w14:textId="77777777" w:rsidR="00945223" w:rsidRPr="00E20390" w:rsidRDefault="00945223">
            <w:pPr>
              <w:autoSpaceDE w:val="0"/>
              <w:autoSpaceDN w:val="0"/>
              <w:adjustRightInd w:val="0"/>
              <w:rPr>
                <w:sz w:val="16"/>
                <w:szCs w:val="16"/>
              </w:rPr>
            </w:pPr>
            <w:r w:rsidRPr="00E20390">
              <w:rPr>
                <w:sz w:val="16"/>
                <w:szCs w:val="16"/>
              </w:rPr>
              <w:t xml:space="preserve">01/07/2015 </w:t>
            </w:r>
          </w:p>
        </w:tc>
        <w:tc>
          <w:tcPr>
            <w:tcW w:w="1200" w:type="dxa"/>
          </w:tcPr>
          <w:p w14:paraId="32ED7618" w14:textId="77777777" w:rsidR="00945223" w:rsidRPr="00E20390" w:rsidRDefault="00945223">
            <w:pPr>
              <w:autoSpaceDE w:val="0"/>
              <w:autoSpaceDN w:val="0"/>
              <w:adjustRightInd w:val="0"/>
              <w:rPr>
                <w:sz w:val="16"/>
                <w:szCs w:val="16"/>
              </w:rPr>
            </w:pPr>
            <w:r w:rsidRPr="00E20390">
              <w:rPr>
                <w:sz w:val="16"/>
                <w:szCs w:val="16"/>
              </w:rPr>
              <w:t xml:space="preserve">Present </w:t>
            </w:r>
          </w:p>
        </w:tc>
      </w:tr>
      <w:tr w:rsidR="00945223" w:rsidRPr="00E20390" w14:paraId="37F44723" w14:textId="77777777">
        <w:trPr>
          <w:trHeight w:val="280"/>
        </w:trPr>
        <w:tc>
          <w:tcPr>
            <w:tcW w:w="2700" w:type="dxa"/>
          </w:tcPr>
          <w:p w14:paraId="7CAAB65A" w14:textId="676A358C" w:rsidR="00945223" w:rsidRPr="00E20390" w:rsidRDefault="00945223">
            <w:pPr>
              <w:autoSpaceDE w:val="0"/>
              <w:autoSpaceDN w:val="0"/>
              <w:adjustRightInd w:val="0"/>
              <w:rPr>
                <w:sz w:val="16"/>
                <w:szCs w:val="16"/>
              </w:rPr>
            </w:pPr>
            <w:r>
              <w:rPr>
                <w:sz w:val="16"/>
                <w:szCs w:val="16"/>
              </w:rPr>
              <w:t xml:space="preserve">Ms Susan </w:t>
            </w:r>
            <w:r w:rsidRPr="00E20390">
              <w:rPr>
                <w:sz w:val="16"/>
                <w:szCs w:val="16"/>
              </w:rPr>
              <w:t xml:space="preserve">Buckland </w:t>
            </w:r>
          </w:p>
        </w:tc>
        <w:tc>
          <w:tcPr>
            <w:tcW w:w="2600" w:type="dxa"/>
          </w:tcPr>
          <w:p w14:paraId="3C229820" w14:textId="77777777" w:rsidR="00945223" w:rsidRPr="00E20390" w:rsidRDefault="00945223">
            <w:pPr>
              <w:autoSpaceDE w:val="0"/>
              <w:autoSpaceDN w:val="0"/>
              <w:adjustRightInd w:val="0"/>
              <w:rPr>
                <w:sz w:val="16"/>
                <w:szCs w:val="16"/>
              </w:rPr>
            </w:pPr>
            <w:r w:rsidRPr="00E20390">
              <w:rPr>
                <w:sz w:val="16"/>
                <w:szCs w:val="16"/>
              </w:rPr>
              <w:t xml:space="preserve">Lay (consumer/community perspectives) </w:t>
            </w:r>
          </w:p>
        </w:tc>
        <w:tc>
          <w:tcPr>
            <w:tcW w:w="1300" w:type="dxa"/>
          </w:tcPr>
          <w:p w14:paraId="1632E02A" w14:textId="77777777" w:rsidR="00945223" w:rsidRPr="00E20390" w:rsidRDefault="00945223">
            <w:pPr>
              <w:autoSpaceDE w:val="0"/>
              <w:autoSpaceDN w:val="0"/>
              <w:adjustRightInd w:val="0"/>
              <w:rPr>
                <w:sz w:val="16"/>
                <w:szCs w:val="16"/>
              </w:rPr>
            </w:pPr>
            <w:r w:rsidRPr="00E20390">
              <w:rPr>
                <w:sz w:val="16"/>
                <w:szCs w:val="16"/>
              </w:rPr>
              <w:t xml:space="preserve">01/07/2012 </w:t>
            </w:r>
          </w:p>
        </w:tc>
        <w:tc>
          <w:tcPr>
            <w:tcW w:w="1200" w:type="dxa"/>
          </w:tcPr>
          <w:p w14:paraId="38CE6B3F" w14:textId="77777777" w:rsidR="00945223" w:rsidRPr="00E20390" w:rsidRDefault="00945223">
            <w:pPr>
              <w:autoSpaceDE w:val="0"/>
              <w:autoSpaceDN w:val="0"/>
              <w:adjustRightInd w:val="0"/>
              <w:rPr>
                <w:sz w:val="16"/>
                <w:szCs w:val="16"/>
              </w:rPr>
            </w:pPr>
            <w:r w:rsidRPr="00E20390">
              <w:rPr>
                <w:sz w:val="16"/>
                <w:szCs w:val="16"/>
              </w:rPr>
              <w:t xml:space="preserve">01/07/2015 </w:t>
            </w:r>
          </w:p>
        </w:tc>
        <w:tc>
          <w:tcPr>
            <w:tcW w:w="1200" w:type="dxa"/>
          </w:tcPr>
          <w:p w14:paraId="61F52E5F" w14:textId="77777777" w:rsidR="00945223" w:rsidRPr="00E20390" w:rsidRDefault="00945223">
            <w:pPr>
              <w:autoSpaceDE w:val="0"/>
              <w:autoSpaceDN w:val="0"/>
              <w:adjustRightInd w:val="0"/>
              <w:rPr>
                <w:sz w:val="16"/>
                <w:szCs w:val="16"/>
              </w:rPr>
            </w:pPr>
            <w:r w:rsidRPr="00E20390">
              <w:rPr>
                <w:sz w:val="16"/>
                <w:szCs w:val="16"/>
              </w:rPr>
              <w:t xml:space="preserve">Present </w:t>
            </w:r>
          </w:p>
        </w:tc>
      </w:tr>
      <w:tr w:rsidR="00945223" w:rsidRPr="00E20390" w14:paraId="4353A9F9" w14:textId="77777777">
        <w:trPr>
          <w:trHeight w:val="280"/>
        </w:trPr>
        <w:tc>
          <w:tcPr>
            <w:tcW w:w="2700" w:type="dxa"/>
          </w:tcPr>
          <w:p w14:paraId="3159C8CE" w14:textId="77777777" w:rsidR="00945223" w:rsidRPr="00E20390" w:rsidRDefault="00945223">
            <w:pPr>
              <w:autoSpaceDE w:val="0"/>
              <w:autoSpaceDN w:val="0"/>
              <w:adjustRightInd w:val="0"/>
              <w:rPr>
                <w:sz w:val="16"/>
                <w:szCs w:val="16"/>
              </w:rPr>
            </w:pPr>
            <w:r w:rsidRPr="00E20390">
              <w:rPr>
                <w:sz w:val="16"/>
                <w:szCs w:val="16"/>
              </w:rPr>
              <w:t xml:space="preserve">Ms </w:t>
            </w:r>
            <w:proofErr w:type="spellStart"/>
            <w:r w:rsidRPr="00E20390">
              <w:rPr>
                <w:sz w:val="16"/>
                <w:szCs w:val="16"/>
              </w:rPr>
              <w:t>Shamim</w:t>
            </w:r>
            <w:proofErr w:type="spellEnd"/>
            <w:r w:rsidRPr="00E20390">
              <w:rPr>
                <w:sz w:val="16"/>
                <w:szCs w:val="16"/>
              </w:rPr>
              <w:t xml:space="preserve"> </w:t>
            </w:r>
            <w:proofErr w:type="spellStart"/>
            <w:r w:rsidRPr="00E20390">
              <w:rPr>
                <w:sz w:val="16"/>
                <w:szCs w:val="16"/>
              </w:rPr>
              <w:t>Chagani</w:t>
            </w:r>
            <w:proofErr w:type="spellEnd"/>
            <w:r w:rsidRPr="00E20390">
              <w:rPr>
                <w:sz w:val="16"/>
                <w:szCs w:val="16"/>
              </w:rPr>
              <w:t xml:space="preserve"> </w:t>
            </w:r>
          </w:p>
        </w:tc>
        <w:tc>
          <w:tcPr>
            <w:tcW w:w="2600" w:type="dxa"/>
          </w:tcPr>
          <w:p w14:paraId="5C795E6D" w14:textId="77777777" w:rsidR="00945223" w:rsidRPr="00E20390" w:rsidRDefault="00945223">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37286266" w14:textId="77777777" w:rsidR="00945223" w:rsidRPr="00E20390" w:rsidRDefault="00945223">
            <w:pPr>
              <w:autoSpaceDE w:val="0"/>
              <w:autoSpaceDN w:val="0"/>
              <w:adjustRightInd w:val="0"/>
              <w:rPr>
                <w:sz w:val="16"/>
                <w:szCs w:val="16"/>
              </w:rPr>
            </w:pPr>
            <w:r w:rsidRPr="00E20390">
              <w:rPr>
                <w:sz w:val="16"/>
                <w:szCs w:val="16"/>
              </w:rPr>
              <w:t xml:space="preserve">01/07/2012 </w:t>
            </w:r>
          </w:p>
        </w:tc>
        <w:tc>
          <w:tcPr>
            <w:tcW w:w="1200" w:type="dxa"/>
          </w:tcPr>
          <w:p w14:paraId="2353C4FD" w14:textId="77777777" w:rsidR="00945223" w:rsidRPr="00E20390" w:rsidRDefault="00945223">
            <w:pPr>
              <w:autoSpaceDE w:val="0"/>
              <w:autoSpaceDN w:val="0"/>
              <w:adjustRightInd w:val="0"/>
              <w:rPr>
                <w:sz w:val="16"/>
                <w:szCs w:val="16"/>
              </w:rPr>
            </w:pPr>
            <w:r w:rsidRPr="00E20390">
              <w:rPr>
                <w:sz w:val="16"/>
                <w:szCs w:val="16"/>
              </w:rPr>
              <w:t xml:space="preserve">01/07/2015 </w:t>
            </w:r>
          </w:p>
        </w:tc>
        <w:tc>
          <w:tcPr>
            <w:tcW w:w="1200" w:type="dxa"/>
          </w:tcPr>
          <w:p w14:paraId="5FB8E0E5" w14:textId="77777777" w:rsidR="00945223" w:rsidRPr="00E20390" w:rsidRDefault="00945223">
            <w:pPr>
              <w:autoSpaceDE w:val="0"/>
              <w:autoSpaceDN w:val="0"/>
              <w:adjustRightInd w:val="0"/>
              <w:rPr>
                <w:sz w:val="16"/>
                <w:szCs w:val="16"/>
              </w:rPr>
            </w:pPr>
            <w:r w:rsidRPr="00E20390">
              <w:rPr>
                <w:sz w:val="16"/>
                <w:szCs w:val="16"/>
              </w:rPr>
              <w:t xml:space="preserve">Present </w:t>
            </w:r>
          </w:p>
        </w:tc>
      </w:tr>
      <w:tr w:rsidR="00945223" w:rsidRPr="00E20390" w14:paraId="482C5F2A" w14:textId="77777777">
        <w:trPr>
          <w:trHeight w:val="280"/>
        </w:trPr>
        <w:tc>
          <w:tcPr>
            <w:tcW w:w="2700" w:type="dxa"/>
          </w:tcPr>
          <w:p w14:paraId="7BAC8481" w14:textId="77777777" w:rsidR="00945223" w:rsidRPr="00E20390" w:rsidRDefault="00945223">
            <w:pPr>
              <w:autoSpaceDE w:val="0"/>
              <w:autoSpaceDN w:val="0"/>
              <w:adjustRightInd w:val="0"/>
              <w:rPr>
                <w:sz w:val="16"/>
                <w:szCs w:val="16"/>
              </w:rPr>
            </w:pPr>
            <w:r w:rsidRPr="00E20390">
              <w:rPr>
                <w:sz w:val="16"/>
                <w:szCs w:val="16"/>
              </w:rPr>
              <w:t xml:space="preserve">Mr Kerry Hiini </w:t>
            </w:r>
          </w:p>
        </w:tc>
        <w:tc>
          <w:tcPr>
            <w:tcW w:w="2600" w:type="dxa"/>
          </w:tcPr>
          <w:p w14:paraId="24643AE8" w14:textId="77777777" w:rsidR="00945223" w:rsidRPr="00E20390" w:rsidRDefault="00945223">
            <w:pPr>
              <w:autoSpaceDE w:val="0"/>
              <w:autoSpaceDN w:val="0"/>
              <w:adjustRightInd w:val="0"/>
              <w:rPr>
                <w:sz w:val="16"/>
                <w:szCs w:val="16"/>
              </w:rPr>
            </w:pPr>
            <w:r w:rsidRPr="00E20390">
              <w:rPr>
                <w:sz w:val="16"/>
                <w:szCs w:val="16"/>
              </w:rPr>
              <w:t xml:space="preserve">Lay (consumer/community perspectives) </w:t>
            </w:r>
          </w:p>
        </w:tc>
        <w:tc>
          <w:tcPr>
            <w:tcW w:w="1300" w:type="dxa"/>
          </w:tcPr>
          <w:p w14:paraId="34349B71" w14:textId="77777777" w:rsidR="00945223" w:rsidRPr="00E20390" w:rsidRDefault="00945223">
            <w:pPr>
              <w:autoSpaceDE w:val="0"/>
              <w:autoSpaceDN w:val="0"/>
              <w:adjustRightInd w:val="0"/>
              <w:rPr>
                <w:sz w:val="16"/>
                <w:szCs w:val="16"/>
              </w:rPr>
            </w:pPr>
            <w:r w:rsidRPr="00E20390">
              <w:rPr>
                <w:sz w:val="16"/>
                <w:szCs w:val="16"/>
              </w:rPr>
              <w:t xml:space="preserve">01/07/2012 </w:t>
            </w:r>
          </w:p>
        </w:tc>
        <w:tc>
          <w:tcPr>
            <w:tcW w:w="1200" w:type="dxa"/>
          </w:tcPr>
          <w:p w14:paraId="613C0AA0" w14:textId="77777777" w:rsidR="00945223" w:rsidRPr="00E20390" w:rsidRDefault="00945223">
            <w:pPr>
              <w:autoSpaceDE w:val="0"/>
              <w:autoSpaceDN w:val="0"/>
              <w:adjustRightInd w:val="0"/>
              <w:rPr>
                <w:sz w:val="16"/>
                <w:szCs w:val="16"/>
              </w:rPr>
            </w:pPr>
            <w:r w:rsidRPr="00E20390">
              <w:rPr>
                <w:sz w:val="16"/>
                <w:szCs w:val="16"/>
              </w:rPr>
              <w:t xml:space="preserve">01/07/2015 </w:t>
            </w:r>
          </w:p>
        </w:tc>
        <w:tc>
          <w:tcPr>
            <w:tcW w:w="1200" w:type="dxa"/>
          </w:tcPr>
          <w:p w14:paraId="57708E64" w14:textId="77777777" w:rsidR="00945223" w:rsidRPr="00E20390" w:rsidRDefault="00945223">
            <w:pPr>
              <w:autoSpaceDE w:val="0"/>
              <w:autoSpaceDN w:val="0"/>
              <w:adjustRightInd w:val="0"/>
              <w:rPr>
                <w:sz w:val="16"/>
                <w:szCs w:val="16"/>
              </w:rPr>
            </w:pPr>
            <w:r w:rsidRPr="00E20390">
              <w:rPr>
                <w:sz w:val="16"/>
                <w:szCs w:val="16"/>
              </w:rPr>
              <w:t xml:space="preserve">Present </w:t>
            </w:r>
          </w:p>
        </w:tc>
      </w:tr>
      <w:tr w:rsidR="00945223" w:rsidRPr="00E20390" w14:paraId="481F4307" w14:textId="77777777">
        <w:trPr>
          <w:trHeight w:val="280"/>
        </w:trPr>
        <w:tc>
          <w:tcPr>
            <w:tcW w:w="2700" w:type="dxa"/>
          </w:tcPr>
          <w:p w14:paraId="694BA386" w14:textId="77777777" w:rsidR="00945223" w:rsidRPr="00E20390" w:rsidRDefault="00945223">
            <w:pPr>
              <w:autoSpaceDE w:val="0"/>
              <w:autoSpaceDN w:val="0"/>
              <w:adjustRightInd w:val="0"/>
              <w:rPr>
                <w:sz w:val="16"/>
                <w:szCs w:val="16"/>
              </w:rPr>
            </w:pPr>
            <w:r w:rsidRPr="00E20390">
              <w:rPr>
                <w:sz w:val="16"/>
                <w:szCs w:val="16"/>
              </w:rPr>
              <w:t xml:space="preserve">Ms Michele Stanton </w:t>
            </w:r>
          </w:p>
        </w:tc>
        <w:tc>
          <w:tcPr>
            <w:tcW w:w="2600" w:type="dxa"/>
          </w:tcPr>
          <w:p w14:paraId="15CD40A5" w14:textId="77777777" w:rsidR="00945223" w:rsidRPr="00E20390" w:rsidRDefault="00945223">
            <w:pPr>
              <w:autoSpaceDE w:val="0"/>
              <w:autoSpaceDN w:val="0"/>
              <w:adjustRightInd w:val="0"/>
              <w:rPr>
                <w:sz w:val="16"/>
                <w:szCs w:val="16"/>
              </w:rPr>
            </w:pPr>
            <w:r w:rsidRPr="00E20390">
              <w:rPr>
                <w:sz w:val="16"/>
                <w:szCs w:val="16"/>
              </w:rPr>
              <w:t xml:space="preserve">Lay (the law) </w:t>
            </w:r>
          </w:p>
        </w:tc>
        <w:tc>
          <w:tcPr>
            <w:tcW w:w="1300" w:type="dxa"/>
          </w:tcPr>
          <w:p w14:paraId="7E35C22B" w14:textId="77777777" w:rsidR="00945223" w:rsidRPr="00E20390" w:rsidRDefault="00945223">
            <w:pPr>
              <w:autoSpaceDE w:val="0"/>
              <w:autoSpaceDN w:val="0"/>
              <w:adjustRightInd w:val="0"/>
              <w:rPr>
                <w:sz w:val="16"/>
                <w:szCs w:val="16"/>
              </w:rPr>
            </w:pPr>
            <w:r w:rsidRPr="00E20390">
              <w:rPr>
                <w:sz w:val="16"/>
                <w:szCs w:val="16"/>
              </w:rPr>
              <w:t xml:space="preserve">01/07/2012 </w:t>
            </w:r>
          </w:p>
        </w:tc>
        <w:tc>
          <w:tcPr>
            <w:tcW w:w="1200" w:type="dxa"/>
          </w:tcPr>
          <w:p w14:paraId="6F66EFB8" w14:textId="77777777" w:rsidR="00945223" w:rsidRPr="00E20390" w:rsidRDefault="00945223">
            <w:pPr>
              <w:autoSpaceDE w:val="0"/>
              <w:autoSpaceDN w:val="0"/>
              <w:adjustRightInd w:val="0"/>
              <w:rPr>
                <w:sz w:val="16"/>
                <w:szCs w:val="16"/>
              </w:rPr>
            </w:pPr>
            <w:r w:rsidRPr="00E20390">
              <w:rPr>
                <w:sz w:val="16"/>
                <w:szCs w:val="16"/>
              </w:rPr>
              <w:t xml:space="preserve">01/07/2015 </w:t>
            </w:r>
          </w:p>
        </w:tc>
        <w:tc>
          <w:tcPr>
            <w:tcW w:w="1200" w:type="dxa"/>
          </w:tcPr>
          <w:p w14:paraId="5B0748AC" w14:textId="77777777" w:rsidR="00945223" w:rsidRPr="00E20390" w:rsidRDefault="00945223">
            <w:pPr>
              <w:autoSpaceDE w:val="0"/>
              <w:autoSpaceDN w:val="0"/>
              <w:adjustRightInd w:val="0"/>
              <w:rPr>
                <w:sz w:val="16"/>
                <w:szCs w:val="16"/>
              </w:rPr>
            </w:pPr>
            <w:r w:rsidRPr="00E20390">
              <w:rPr>
                <w:sz w:val="16"/>
                <w:szCs w:val="16"/>
              </w:rPr>
              <w:t xml:space="preserve">Present </w:t>
            </w:r>
          </w:p>
        </w:tc>
      </w:tr>
      <w:tr w:rsidR="00945223" w:rsidRPr="00E20390" w14:paraId="4CA4F3D8" w14:textId="77777777">
        <w:trPr>
          <w:trHeight w:val="280"/>
        </w:trPr>
        <w:tc>
          <w:tcPr>
            <w:tcW w:w="2700" w:type="dxa"/>
          </w:tcPr>
          <w:p w14:paraId="725B343D" w14:textId="77777777" w:rsidR="00945223" w:rsidRPr="00E20390" w:rsidRDefault="00945223">
            <w:pPr>
              <w:autoSpaceDE w:val="0"/>
              <w:autoSpaceDN w:val="0"/>
              <w:adjustRightInd w:val="0"/>
              <w:rPr>
                <w:sz w:val="16"/>
                <w:szCs w:val="16"/>
              </w:rPr>
            </w:pPr>
            <w:r w:rsidRPr="00E20390">
              <w:rPr>
                <w:sz w:val="16"/>
                <w:szCs w:val="16"/>
              </w:rPr>
              <w:t xml:space="preserve">Dr Karen Bartholomew </w:t>
            </w:r>
          </w:p>
        </w:tc>
        <w:tc>
          <w:tcPr>
            <w:tcW w:w="2600" w:type="dxa"/>
          </w:tcPr>
          <w:p w14:paraId="2FEFFA0D" w14:textId="77777777" w:rsidR="00945223" w:rsidRPr="00E20390" w:rsidRDefault="00945223">
            <w:pPr>
              <w:autoSpaceDE w:val="0"/>
              <w:autoSpaceDN w:val="0"/>
              <w:adjustRightInd w:val="0"/>
              <w:rPr>
                <w:sz w:val="16"/>
                <w:szCs w:val="16"/>
              </w:rPr>
            </w:pPr>
            <w:r w:rsidRPr="00E20390">
              <w:rPr>
                <w:sz w:val="16"/>
                <w:szCs w:val="16"/>
              </w:rPr>
              <w:t xml:space="preserve">Non-lay (intervention studies) </w:t>
            </w:r>
          </w:p>
        </w:tc>
        <w:tc>
          <w:tcPr>
            <w:tcW w:w="1300" w:type="dxa"/>
          </w:tcPr>
          <w:p w14:paraId="2458A229" w14:textId="77777777" w:rsidR="00945223" w:rsidRPr="00E20390" w:rsidRDefault="00945223">
            <w:pPr>
              <w:autoSpaceDE w:val="0"/>
              <w:autoSpaceDN w:val="0"/>
              <w:adjustRightInd w:val="0"/>
              <w:rPr>
                <w:sz w:val="16"/>
                <w:szCs w:val="16"/>
              </w:rPr>
            </w:pPr>
            <w:r w:rsidRPr="00E20390">
              <w:rPr>
                <w:sz w:val="16"/>
                <w:szCs w:val="16"/>
              </w:rPr>
              <w:t xml:space="preserve">01/07/2013 </w:t>
            </w:r>
          </w:p>
        </w:tc>
        <w:tc>
          <w:tcPr>
            <w:tcW w:w="1200" w:type="dxa"/>
          </w:tcPr>
          <w:p w14:paraId="7751C5C6" w14:textId="77777777" w:rsidR="00945223" w:rsidRPr="00E20390" w:rsidRDefault="00945223">
            <w:pPr>
              <w:autoSpaceDE w:val="0"/>
              <w:autoSpaceDN w:val="0"/>
              <w:adjustRightInd w:val="0"/>
              <w:rPr>
                <w:sz w:val="16"/>
                <w:szCs w:val="16"/>
              </w:rPr>
            </w:pPr>
            <w:r w:rsidRPr="00E20390">
              <w:rPr>
                <w:sz w:val="16"/>
                <w:szCs w:val="16"/>
              </w:rPr>
              <w:t xml:space="preserve">01/07/2016 </w:t>
            </w:r>
          </w:p>
        </w:tc>
        <w:tc>
          <w:tcPr>
            <w:tcW w:w="1200" w:type="dxa"/>
          </w:tcPr>
          <w:p w14:paraId="171D36B1" w14:textId="77777777" w:rsidR="00945223" w:rsidRPr="00E20390" w:rsidRDefault="00945223">
            <w:pPr>
              <w:autoSpaceDE w:val="0"/>
              <w:autoSpaceDN w:val="0"/>
              <w:adjustRightInd w:val="0"/>
              <w:rPr>
                <w:sz w:val="16"/>
                <w:szCs w:val="16"/>
              </w:rPr>
            </w:pPr>
            <w:r w:rsidRPr="00E20390">
              <w:rPr>
                <w:sz w:val="16"/>
                <w:szCs w:val="16"/>
              </w:rPr>
              <w:t xml:space="preserve">Present </w:t>
            </w:r>
          </w:p>
        </w:tc>
      </w:tr>
      <w:tr w:rsidR="00945223" w:rsidRPr="00E20390" w14:paraId="7CC151DE" w14:textId="77777777">
        <w:trPr>
          <w:trHeight w:val="280"/>
        </w:trPr>
        <w:tc>
          <w:tcPr>
            <w:tcW w:w="2700" w:type="dxa"/>
          </w:tcPr>
          <w:p w14:paraId="6F2B75B7" w14:textId="77777777" w:rsidR="00945223" w:rsidRPr="00E20390" w:rsidRDefault="00945223">
            <w:pPr>
              <w:autoSpaceDE w:val="0"/>
              <w:autoSpaceDN w:val="0"/>
              <w:adjustRightInd w:val="0"/>
              <w:rPr>
                <w:sz w:val="16"/>
                <w:szCs w:val="16"/>
              </w:rPr>
            </w:pPr>
            <w:r w:rsidRPr="00E20390">
              <w:rPr>
                <w:sz w:val="16"/>
                <w:szCs w:val="16"/>
              </w:rPr>
              <w:t xml:space="preserve">Dr Christine Crooks </w:t>
            </w:r>
          </w:p>
        </w:tc>
        <w:tc>
          <w:tcPr>
            <w:tcW w:w="2600" w:type="dxa"/>
          </w:tcPr>
          <w:p w14:paraId="714FDBEC" w14:textId="77777777" w:rsidR="00945223" w:rsidRPr="00E20390" w:rsidRDefault="00945223">
            <w:pPr>
              <w:autoSpaceDE w:val="0"/>
              <w:autoSpaceDN w:val="0"/>
              <w:adjustRightInd w:val="0"/>
              <w:rPr>
                <w:sz w:val="16"/>
                <w:szCs w:val="16"/>
              </w:rPr>
            </w:pPr>
            <w:r w:rsidRPr="00E20390">
              <w:rPr>
                <w:sz w:val="16"/>
                <w:szCs w:val="16"/>
              </w:rPr>
              <w:t xml:space="preserve">Non-lay (intervention studies) </w:t>
            </w:r>
          </w:p>
        </w:tc>
        <w:tc>
          <w:tcPr>
            <w:tcW w:w="1300" w:type="dxa"/>
          </w:tcPr>
          <w:p w14:paraId="1FB4E30C" w14:textId="77777777" w:rsidR="00945223" w:rsidRPr="00E20390" w:rsidRDefault="00945223">
            <w:pPr>
              <w:autoSpaceDE w:val="0"/>
              <w:autoSpaceDN w:val="0"/>
              <w:adjustRightInd w:val="0"/>
              <w:rPr>
                <w:sz w:val="16"/>
                <w:szCs w:val="16"/>
              </w:rPr>
            </w:pPr>
            <w:r w:rsidRPr="00E20390">
              <w:rPr>
                <w:sz w:val="16"/>
                <w:szCs w:val="16"/>
              </w:rPr>
              <w:t xml:space="preserve">01/07/2013 </w:t>
            </w:r>
          </w:p>
        </w:tc>
        <w:tc>
          <w:tcPr>
            <w:tcW w:w="1200" w:type="dxa"/>
          </w:tcPr>
          <w:p w14:paraId="79771601" w14:textId="77777777" w:rsidR="00945223" w:rsidRPr="00E20390" w:rsidRDefault="00945223">
            <w:pPr>
              <w:autoSpaceDE w:val="0"/>
              <w:autoSpaceDN w:val="0"/>
              <w:adjustRightInd w:val="0"/>
              <w:rPr>
                <w:sz w:val="16"/>
                <w:szCs w:val="16"/>
              </w:rPr>
            </w:pPr>
            <w:r w:rsidRPr="00E20390">
              <w:rPr>
                <w:sz w:val="16"/>
                <w:szCs w:val="16"/>
              </w:rPr>
              <w:t xml:space="preserve">01/07/2015 </w:t>
            </w:r>
          </w:p>
        </w:tc>
        <w:tc>
          <w:tcPr>
            <w:tcW w:w="1200" w:type="dxa"/>
          </w:tcPr>
          <w:p w14:paraId="68940B9D" w14:textId="77777777" w:rsidR="00945223" w:rsidRPr="00E20390" w:rsidRDefault="00945223">
            <w:pPr>
              <w:autoSpaceDE w:val="0"/>
              <w:autoSpaceDN w:val="0"/>
              <w:adjustRightInd w:val="0"/>
              <w:rPr>
                <w:sz w:val="16"/>
                <w:szCs w:val="16"/>
              </w:rPr>
            </w:pPr>
            <w:r w:rsidRPr="00E20390">
              <w:rPr>
                <w:sz w:val="16"/>
                <w:szCs w:val="16"/>
              </w:rPr>
              <w:t xml:space="preserve">Present </w:t>
            </w:r>
          </w:p>
        </w:tc>
      </w:tr>
      <w:tr w:rsidR="00945223" w:rsidRPr="00E20390" w14:paraId="505C5BBE" w14:textId="77777777">
        <w:trPr>
          <w:trHeight w:val="280"/>
        </w:trPr>
        <w:tc>
          <w:tcPr>
            <w:tcW w:w="2700" w:type="dxa"/>
          </w:tcPr>
          <w:p w14:paraId="1F6EBAB2" w14:textId="77777777" w:rsidR="00945223" w:rsidRPr="00E20390" w:rsidRDefault="00945223">
            <w:pPr>
              <w:autoSpaceDE w:val="0"/>
              <w:autoSpaceDN w:val="0"/>
              <w:adjustRightInd w:val="0"/>
              <w:rPr>
                <w:sz w:val="16"/>
                <w:szCs w:val="16"/>
              </w:rPr>
            </w:pPr>
            <w:r w:rsidRPr="00E20390">
              <w:rPr>
                <w:sz w:val="16"/>
                <w:szCs w:val="16"/>
              </w:rPr>
              <w:t xml:space="preserve">Mr Mark Smith </w:t>
            </w:r>
          </w:p>
        </w:tc>
        <w:tc>
          <w:tcPr>
            <w:tcW w:w="2600" w:type="dxa"/>
          </w:tcPr>
          <w:p w14:paraId="75FCFAAE" w14:textId="77777777" w:rsidR="00945223" w:rsidRPr="00E20390" w:rsidRDefault="00945223">
            <w:pPr>
              <w:autoSpaceDE w:val="0"/>
              <w:autoSpaceDN w:val="0"/>
              <w:adjustRightInd w:val="0"/>
              <w:rPr>
                <w:sz w:val="16"/>
                <w:szCs w:val="16"/>
              </w:rPr>
            </w:pPr>
            <w:r w:rsidRPr="00E20390">
              <w:rPr>
                <w:sz w:val="16"/>
                <w:szCs w:val="16"/>
              </w:rPr>
              <w:t xml:space="preserve">Non-lay (intervention studies) </w:t>
            </w:r>
          </w:p>
        </w:tc>
        <w:tc>
          <w:tcPr>
            <w:tcW w:w="1300" w:type="dxa"/>
          </w:tcPr>
          <w:p w14:paraId="0529D203" w14:textId="77777777" w:rsidR="00945223" w:rsidRPr="00E20390" w:rsidRDefault="00945223">
            <w:pPr>
              <w:autoSpaceDE w:val="0"/>
              <w:autoSpaceDN w:val="0"/>
              <w:adjustRightInd w:val="0"/>
              <w:rPr>
                <w:sz w:val="16"/>
                <w:szCs w:val="16"/>
              </w:rPr>
            </w:pPr>
            <w:r w:rsidRPr="00E20390">
              <w:rPr>
                <w:sz w:val="16"/>
                <w:szCs w:val="16"/>
              </w:rPr>
              <w:t xml:space="preserve">01/09/2014 </w:t>
            </w:r>
          </w:p>
        </w:tc>
        <w:tc>
          <w:tcPr>
            <w:tcW w:w="1200" w:type="dxa"/>
          </w:tcPr>
          <w:p w14:paraId="306A66AD" w14:textId="77777777" w:rsidR="00945223" w:rsidRPr="00E20390" w:rsidRDefault="00945223">
            <w:pPr>
              <w:autoSpaceDE w:val="0"/>
              <w:autoSpaceDN w:val="0"/>
              <w:adjustRightInd w:val="0"/>
              <w:rPr>
                <w:sz w:val="16"/>
                <w:szCs w:val="16"/>
              </w:rPr>
            </w:pPr>
            <w:r w:rsidRPr="00E20390">
              <w:rPr>
                <w:sz w:val="16"/>
                <w:szCs w:val="16"/>
              </w:rPr>
              <w:t xml:space="preserve">01/09/2015 </w:t>
            </w:r>
          </w:p>
        </w:tc>
        <w:tc>
          <w:tcPr>
            <w:tcW w:w="1200" w:type="dxa"/>
          </w:tcPr>
          <w:p w14:paraId="7CF1CD6A" w14:textId="77777777" w:rsidR="00945223" w:rsidRPr="00E20390" w:rsidRDefault="00945223">
            <w:pPr>
              <w:autoSpaceDE w:val="0"/>
              <w:autoSpaceDN w:val="0"/>
              <w:adjustRightInd w:val="0"/>
              <w:rPr>
                <w:sz w:val="16"/>
                <w:szCs w:val="16"/>
              </w:rPr>
            </w:pPr>
            <w:r w:rsidRPr="00E20390">
              <w:rPr>
                <w:sz w:val="16"/>
                <w:szCs w:val="16"/>
              </w:rPr>
              <w:t xml:space="preserve">Present </w:t>
            </w:r>
          </w:p>
        </w:tc>
      </w:tr>
    </w:tbl>
    <w:p w14:paraId="02385F3E" w14:textId="77777777" w:rsidR="00522B40" w:rsidRPr="00F9451C" w:rsidRDefault="00F9451C" w:rsidP="00F9451C">
      <w:pPr>
        <w:rPr>
          <w:sz w:val="16"/>
          <w:szCs w:val="16"/>
        </w:rPr>
      </w:pPr>
      <w:r w:rsidRPr="00E20390">
        <w:rPr>
          <w:sz w:val="16"/>
          <w:szCs w:val="16"/>
        </w:rPr>
        <w:t xml:space="preserve"> </w:t>
      </w:r>
    </w:p>
    <w:p w14:paraId="27669F95" w14:textId="77777777" w:rsidR="00410017" w:rsidRDefault="00410017">
      <w:pPr>
        <w:rPr>
          <w:rFonts w:cs="Arial"/>
          <w:b/>
          <w:bCs/>
          <w:i/>
          <w:iCs/>
          <w:sz w:val="36"/>
          <w:szCs w:val="28"/>
        </w:rPr>
      </w:pPr>
      <w:r>
        <w:br w:type="page"/>
      </w:r>
    </w:p>
    <w:p w14:paraId="47AA917C" w14:textId="511B8268" w:rsidR="00E24E77" w:rsidRDefault="00E24E77" w:rsidP="00E24E77">
      <w:pPr>
        <w:pStyle w:val="Heading2"/>
        <w:pBdr>
          <w:bottom w:val="single" w:sz="12" w:space="1" w:color="auto"/>
        </w:pBdr>
      </w:pPr>
      <w:r>
        <w:lastRenderedPageBreak/>
        <w:t>Welcome</w:t>
      </w:r>
    </w:p>
    <w:p w14:paraId="7F73ECD2" w14:textId="77777777" w:rsidR="00E24E77" w:rsidRDefault="00E24E77" w:rsidP="00E24E77">
      <w:pPr>
        <w:rPr>
          <w:lang w:val="en-NZ"/>
        </w:rPr>
      </w:pPr>
    </w:p>
    <w:p w14:paraId="1D512582" w14:textId="006FB05E" w:rsidR="00E24E77" w:rsidRPr="00204AC4" w:rsidRDefault="00E24E77" w:rsidP="00204AC4">
      <w:pPr>
        <w:spacing w:before="80" w:after="80"/>
        <w:rPr>
          <w:rFonts w:cs="Arial"/>
          <w:color w:val="33CCCC"/>
          <w:szCs w:val="22"/>
          <w:lang w:val="en-NZ"/>
        </w:rPr>
      </w:pPr>
      <w:r w:rsidRPr="00410017">
        <w:rPr>
          <w:rFonts w:cs="Arial"/>
          <w:szCs w:val="22"/>
          <w:lang w:val="en-NZ"/>
        </w:rPr>
        <w:t xml:space="preserve">The Chair opened the meeting at </w:t>
      </w:r>
      <w:r w:rsidR="00410017" w:rsidRPr="00410017">
        <w:rPr>
          <w:rFonts w:cs="Arial"/>
          <w:szCs w:val="22"/>
          <w:lang w:val="en-NZ"/>
        </w:rPr>
        <w:t>1.11pm</w:t>
      </w:r>
      <w:r w:rsidRPr="00410017">
        <w:rPr>
          <w:rFonts w:cs="Arial"/>
          <w:szCs w:val="22"/>
          <w:lang w:val="en-NZ"/>
        </w:rPr>
        <w:t xml:space="preserve"> and welcomed Committee members, noting that </w:t>
      </w:r>
      <w:r w:rsidR="00B32EB2" w:rsidRPr="00410017">
        <w:rPr>
          <w:rFonts w:cs="Arial"/>
          <w:szCs w:val="22"/>
          <w:lang w:val="en-NZ"/>
        </w:rPr>
        <w:t>no</w:t>
      </w:r>
      <w:r w:rsidR="00B32EB2">
        <w:rPr>
          <w:rFonts w:cs="Arial"/>
          <w:szCs w:val="22"/>
          <w:lang w:val="en-NZ"/>
        </w:rPr>
        <w:t xml:space="preserve"> apologies had been received.</w:t>
      </w:r>
    </w:p>
    <w:p w14:paraId="3022E9F8" w14:textId="77777777" w:rsidR="00E24E77" w:rsidRDefault="00E24E77" w:rsidP="00E24E77">
      <w:pPr>
        <w:rPr>
          <w:lang w:val="en-NZ"/>
        </w:rPr>
      </w:pPr>
    </w:p>
    <w:p w14:paraId="4676A7BC" w14:textId="77777777" w:rsidR="00E24E77" w:rsidRDefault="00E24E77" w:rsidP="00E24E77">
      <w:pPr>
        <w:rPr>
          <w:lang w:val="en-NZ"/>
        </w:rPr>
      </w:pPr>
      <w:r>
        <w:rPr>
          <w:lang w:val="en-NZ"/>
        </w:rPr>
        <w:t xml:space="preserve">The Chair noted that the meeting was quorate. </w:t>
      </w:r>
    </w:p>
    <w:p w14:paraId="510DAC91" w14:textId="77777777" w:rsidR="00E24E77" w:rsidRDefault="00E24E77" w:rsidP="00E24E77">
      <w:pPr>
        <w:rPr>
          <w:lang w:val="en-NZ"/>
        </w:rPr>
      </w:pPr>
    </w:p>
    <w:p w14:paraId="14A20547" w14:textId="77777777" w:rsidR="00E24E77" w:rsidRDefault="00E24E77" w:rsidP="00E24E77">
      <w:pPr>
        <w:rPr>
          <w:lang w:val="en-NZ"/>
        </w:rPr>
      </w:pPr>
      <w:r>
        <w:rPr>
          <w:lang w:val="en-NZ"/>
        </w:rPr>
        <w:t>The Committee noted and agreed the agenda for the meeting.</w:t>
      </w:r>
    </w:p>
    <w:p w14:paraId="787EECE9" w14:textId="77777777" w:rsidR="00E24E77" w:rsidRDefault="00E24E77" w:rsidP="00E24E77">
      <w:pPr>
        <w:rPr>
          <w:lang w:val="en-NZ"/>
        </w:rPr>
      </w:pPr>
    </w:p>
    <w:p w14:paraId="3853AFC4" w14:textId="77777777" w:rsidR="00E24E77" w:rsidRDefault="00E24E77" w:rsidP="00E24E77">
      <w:pPr>
        <w:pStyle w:val="Heading2"/>
        <w:pBdr>
          <w:bottom w:val="single" w:sz="12" w:space="1" w:color="auto"/>
        </w:pBdr>
      </w:pPr>
      <w:r>
        <w:t>Confirmation of previous minutes</w:t>
      </w:r>
    </w:p>
    <w:p w14:paraId="4D58BAFC" w14:textId="77777777" w:rsidR="00E24E77" w:rsidRDefault="00E24E77" w:rsidP="00E24E77">
      <w:pPr>
        <w:rPr>
          <w:lang w:val="en-NZ"/>
        </w:rPr>
      </w:pPr>
    </w:p>
    <w:p w14:paraId="600A21E6" w14:textId="77777777" w:rsidR="00E24E77" w:rsidRPr="0031736D" w:rsidRDefault="00E24E77" w:rsidP="00E24E77">
      <w:pPr>
        <w:rPr>
          <w:lang w:val="en-NZ"/>
        </w:rPr>
      </w:pPr>
      <w:r w:rsidRPr="0031736D">
        <w:rPr>
          <w:lang w:val="en-NZ"/>
        </w:rPr>
        <w:t xml:space="preserve">The minutes of the meeting of </w:t>
      </w:r>
      <w:r w:rsidR="00B32EB2" w:rsidRPr="0031736D">
        <w:rPr>
          <w:rFonts w:cs="Arial"/>
          <w:szCs w:val="22"/>
          <w:lang w:val="en-NZ"/>
        </w:rPr>
        <w:t xml:space="preserve">7 October </w:t>
      </w:r>
      <w:r w:rsidR="00861B61" w:rsidRPr="0031736D">
        <w:rPr>
          <w:rFonts w:cs="Arial"/>
          <w:szCs w:val="22"/>
          <w:lang w:val="en-NZ"/>
        </w:rPr>
        <w:t>2014</w:t>
      </w:r>
      <w:r w:rsidRPr="0031736D">
        <w:rPr>
          <w:lang w:val="en-NZ"/>
        </w:rPr>
        <w:t xml:space="preserve"> were </w:t>
      </w:r>
      <w:r w:rsidR="00522B40" w:rsidRPr="0031736D">
        <w:rPr>
          <w:lang w:val="en-NZ"/>
        </w:rPr>
        <w:t>confirm</w:t>
      </w:r>
      <w:r w:rsidRPr="0031736D">
        <w:rPr>
          <w:lang w:val="en-NZ"/>
        </w:rPr>
        <w:t>ed.</w:t>
      </w:r>
    </w:p>
    <w:p w14:paraId="04AE0581" w14:textId="77777777" w:rsidR="00E24E77" w:rsidRDefault="00E24E77" w:rsidP="00E24E77">
      <w:pPr>
        <w:pStyle w:val="Heading2"/>
        <w:pBdr>
          <w:bottom w:val="single" w:sz="12" w:space="1" w:color="auto"/>
        </w:pBdr>
      </w:pPr>
      <w:r>
        <w:br w:type="page"/>
      </w:r>
      <w:r w:rsidRPr="006D4840">
        <w:lastRenderedPageBreak/>
        <w:t xml:space="preserve">New applications </w:t>
      </w:r>
    </w:p>
    <w:p w14:paraId="15A1EE6A"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0906" w:rsidRPr="00960BFE" w14:paraId="1403F4ED" w14:textId="77777777" w:rsidTr="005D0906">
        <w:trPr>
          <w:trHeight w:val="280"/>
        </w:trPr>
        <w:tc>
          <w:tcPr>
            <w:tcW w:w="966" w:type="dxa"/>
            <w:tcBorders>
              <w:top w:val="nil"/>
              <w:left w:val="nil"/>
              <w:bottom w:val="nil"/>
              <w:right w:val="nil"/>
            </w:tcBorders>
          </w:tcPr>
          <w:p w14:paraId="00440CAA" w14:textId="77777777" w:rsidR="005D0906" w:rsidRPr="00960BFE" w:rsidRDefault="005D0906">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4DA6730E" w14:textId="77777777" w:rsidR="005D0906" w:rsidRPr="00960BFE" w:rsidRDefault="005D090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598BAC1" w14:textId="77777777" w:rsidR="005D0906" w:rsidRPr="00960BFE" w:rsidRDefault="005D0906">
            <w:pPr>
              <w:autoSpaceDE w:val="0"/>
              <w:autoSpaceDN w:val="0"/>
              <w:adjustRightInd w:val="0"/>
            </w:pPr>
            <w:r w:rsidRPr="00960BFE">
              <w:rPr>
                <w:b/>
              </w:rPr>
              <w:t>14/NTA/179</w:t>
            </w:r>
            <w:r w:rsidRPr="00960BFE">
              <w:t xml:space="preserve"> </w:t>
            </w:r>
          </w:p>
        </w:tc>
      </w:tr>
      <w:tr w:rsidR="005D0906" w:rsidRPr="00960BFE" w14:paraId="4220F070" w14:textId="77777777" w:rsidTr="005D0906">
        <w:trPr>
          <w:trHeight w:val="280"/>
        </w:trPr>
        <w:tc>
          <w:tcPr>
            <w:tcW w:w="966" w:type="dxa"/>
            <w:tcBorders>
              <w:top w:val="nil"/>
              <w:left w:val="nil"/>
              <w:bottom w:val="nil"/>
              <w:right w:val="nil"/>
            </w:tcBorders>
          </w:tcPr>
          <w:p w14:paraId="76D7E277"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5317DC2D" w14:textId="77777777" w:rsidR="005D0906" w:rsidRPr="00960BFE" w:rsidRDefault="005D0906">
            <w:pPr>
              <w:autoSpaceDE w:val="0"/>
              <w:autoSpaceDN w:val="0"/>
              <w:adjustRightInd w:val="0"/>
            </w:pPr>
            <w:r w:rsidRPr="00960BFE">
              <w:t xml:space="preserve">Title: </w:t>
            </w:r>
          </w:p>
        </w:tc>
        <w:tc>
          <w:tcPr>
            <w:tcW w:w="6459" w:type="dxa"/>
            <w:tcBorders>
              <w:top w:val="nil"/>
              <w:left w:val="nil"/>
              <w:bottom w:val="nil"/>
              <w:right w:val="nil"/>
            </w:tcBorders>
          </w:tcPr>
          <w:p w14:paraId="55668862" w14:textId="77777777" w:rsidR="005D0906" w:rsidRPr="00960BFE" w:rsidRDefault="005D0906">
            <w:pPr>
              <w:autoSpaceDE w:val="0"/>
              <w:autoSpaceDN w:val="0"/>
              <w:adjustRightInd w:val="0"/>
            </w:pPr>
            <w:r w:rsidRPr="00960BFE">
              <w:t xml:space="preserve">7 Day AHED Study </w:t>
            </w:r>
          </w:p>
        </w:tc>
      </w:tr>
      <w:tr w:rsidR="005D0906" w:rsidRPr="00960BFE" w14:paraId="3191A90A" w14:textId="77777777" w:rsidTr="005D0906">
        <w:trPr>
          <w:trHeight w:val="280"/>
        </w:trPr>
        <w:tc>
          <w:tcPr>
            <w:tcW w:w="966" w:type="dxa"/>
            <w:tcBorders>
              <w:top w:val="nil"/>
              <w:left w:val="nil"/>
              <w:bottom w:val="nil"/>
              <w:right w:val="nil"/>
            </w:tcBorders>
          </w:tcPr>
          <w:p w14:paraId="04B4DBE6"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2964A68D" w14:textId="77777777" w:rsidR="005D0906" w:rsidRPr="00960BFE" w:rsidRDefault="005D0906">
            <w:pPr>
              <w:autoSpaceDE w:val="0"/>
              <w:autoSpaceDN w:val="0"/>
              <w:adjustRightInd w:val="0"/>
            </w:pPr>
            <w:r w:rsidRPr="00960BFE">
              <w:t xml:space="preserve">Principal Investigator: </w:t>
            </w:r>
          </w:p>
        </w:tc>
        <w:tc>
          <w:tcPr>
            <w:tcW w:w="6459" w:type="dxa"/>
            <w:tcBorders>
              <w:top w:val="nil"/>
              <w:left w:val="nil"/>
              <w:bottom w:val="nil"/>
              <w:right w:val="nil"/>
            </w:tcBorders>
          </w:tcPr>
          <w:p w14:paraId="15563835" w14:textId="77777777" w:rsidR="005D0906" w:rsidRPr="00960BFE" w:rsidRDefault="005D0906">
            <w:pPr>
              <w:autoSpaceDE w:val="0"/>
              <w:autoSpaceDN w:val="0"/>
              <w:adjustRightInd w:val="0"/>
            </w:pPr>
            <w:r w:rsidRPr="00960BFE">
              <w:t xml:space="preserve">Dr Paul James Quigley </w:t>
            </w:r>
          </w:p>
        </w:tc>
      </w:tr>
      <w:tr w:rsidR="005D0906" w:rsidRPr="00960BFE" w14:paraId="59C92005" w14:textId="77777777" w:rsidTr="005D0906">
        <w:trPr>
          <w:trHeight w:val="280"/>
        </w:trPr>
        <w:tc>
          <w:tcPr>
            <w:tcW w:w="966" w:type="dxa"/>
            <w:tcBorders>
              <w:top w:val="nil"/>
              <w:left w:val="nil"/>
              <w:bottom w:val="nil"/>
              <w:right w:val="nil"/>
            </w:tcBorders>
          </w:tcPr>
          <w:p w14:paraId="3C0EAB4A"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19CE1ABD" w14:textId="77777777" w:rsidR="005D0906" w:rsidRPr="00960BFE" w:rsidRDefault="005D0906">
            <w:pPr>
              <w:autoSpaceDE w:val="0"/>
              <w:autoSpaceDN w:val="0"/>
              <w:adjustRightInd w:val="0"/>
            </w:pPr>
            <w:r w:rsidRPr="00960BFE">
              <w:t xml:space="preserve">Sponsor: </w:t>
            </w:r>
          </w:p>
        </w:tc>
        <w:tc>
          <w:tcPr>
            <w:tcW w:w="6459" w:type="dxa"/>
            <w:tcBorders>
              <w:top w:val="nil"/>
              <w:left w:val="nil"/>
              <w:bottom w:val="nil"/>
              <w:right w:val="nil"/>
            </w:tcBorders>
          </w:tcPr>
          <w:p w14:paraId="12E48ADF" w14:textId="77777777" w:rsidR="005D0906" w:rsidRPr="00960BFE" w:rsidRDefault="005D0906">
            <w:pPr>
              <w:autoSpaceDE w:val="0"/>
              <w:autoSpaceDN w:val="0"/>
              <w:adjustRightInd w:val="0"/>
            </w:pPr>
            <w:r w:rsidRPr="00960BFE">
              <w:t xml:space="preserve">Australasian College For Emergency Medicine </w:t>
            </w:r>
          </w:p>
        </w:tc>
      </w:tr>
      <w:tr w:rsidR="005D0906" w:rsidRPr="00960BFE" w14:paraId="618FB40D" w14:textId="77777777" w:rsidTr="005D0906">
        <w:trPr>
          <w:trHeight w:val="280"/>
        </w:trPr>
        <w:tc>
          <w:tcPr>
            <w:tcW w:w="966" w:type="dxa"/>
            <w:tcBorders>
              <w:top w:val="nil"/>
              <w:left w:val="nil"/>
              <w:bottom w:val="nil"/>
              <w:right w:val="nil"/>
            </w:tcBorders>
          </w:tcPr>
          <w:p w14:paraId="13DE3EFA"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5022CA85" w14:textId="77777777" w:rsidR="005D0906" w:rsidRPr="00960BFE" w:rsidRDefault="005D0906">
            <w:pPr>
              <w:autoSpaceDE w:val="0"/>
              <w:autoSpaceDN w:val="0"/>
              <w:adjustRightInd w:val="0"/>
            </w:pPr>
            <w:r w:rsidRPr="00960BFE">
              <w:t xml:space="preserve">Clock Start Date: </w:t>
            </w:r>
          </w:p>
        </w:tc>
        <w:tc>
          <w:tcPr>
            <w:tcW w:w="6459" w:type="dxa"/>
            <w:tcBorders>
              <w:top w:val="nil"/>
              <w:left w:val="nil"/>
              <w:bottom w:val="nil"/>
              <w:right w:val="nil"/>
            </w:tcBorders>
          </w:tcPr>
          <w:p w14:paraId="61C03804" w14:textId="77777777" w:rsidR="005D0906" w:rsidRPr="00960BFE" w:rsidRDefault="005D0906">
            <w:pPr>
              <w:autoSpaceDE w:val="0"/>
              <w:autoSpaceDN w:val="0"/>
              <w:adjustRightInd w:val="0"/>
            </w:pPr>
            <w:r w:rsidRPr="00960BFE">
              <w:t xml:space="preserve">30 October 2014 </w:t>
            </w:r>
          </w:p>
        </w:tc>
      </w:tr>
    </w:tbl>
    <w:p w14:paraId="60FB43E4" w14:textId="77777777" w:rsidR="00795EDD" w:rsidRPr="00960BFE" w:rsidRDefault="00795EDD" w:rsidP="00E24E77">
      <w:r w:rsidRPr="00960BFE">
        <w:t xml:space="preserve"> </w:t>
      </w:r>
    </w:p>
    <w:p w14:paraId="2268749F" w14:textId="77777777" w:rsidR="00987913" w:rsidRPr="00861B61" w:rsidRDefault="00861B61" w:rsidP="00E24E77">
      <w:pPr>
        <w:rPr>
          <w:sz w:val="20"/>
          <w:lang w:val="en-NZ"/>
        </w:rPr>
      </w:pPr>
      <w:r w:rsidRPr="00861B61">
        <w:rPr>
          <w:rFonts w:cs="Arial"/>
          <w:szCs w:val="22"/>
          <w:lang w:val="en-NZ"/>
        </w:rPr>
        <w:t>Dr Paul Quigley</w:t>
      </w:r>
      <w:r w:rsidR="00987913" w:rsidRPr="00861B61">
        <w:rPr>
          <w:lang w:val="en-NZ"/>
        </w:rPr>
        <w:t xml:space="preserve"> was present </w:t>
      </w:r>
      <w:r w:rsidR="00DC62A5" w:rsidRPr="00861B61">
        <w:rPr>
          <w:rFonts w:cs="Arial"/>
          <w:szCs w:val="22"/>
          <w:lang w:val="en-NZ"/>
        </w:rPr>
        <w:t>by teleconference</w:t>
      </w:r>
      <w:r w:rsidR="00DC62A5" w:rsidRPr="00861B61">
        <w:rPr>
          <w:lang w:val="en-NZ"/>
        </w:rPr>
        <w:t xml:space="preserve"> </w:t>
      </w:r>
      <w:r w:rsidR="00987913" w:rsidRPr="00861B61">
        <w:rPr>
          <w:lang w:val="en-NZ"/>
        </w:rPr>
        <w:t>for discussion of this application.</w:t>
      </w:r>
    </w:p>
    <w:p w14:paraId="1C4EB5BB" w14:textId="77777777" w:rsidR="00987913" w:rsidRPr="00960BFE" w:rsidRDefault="00987913" w:rsidP="00E24E77">
      <w:pPr>
        <w:rPr>
          <w:u w:val="single"/>
          <w:lang w:val="en-NZ"/>
        </w:rPr>
      </w:pPr>
    </w:p>
    <w:p w14:paraId="129E82BB" w14:textId="77777777" w:rsidR="00E24E77" w:rsidRPr="00FD2B1E" w:rsidRDefault="00E24E77" w:rsidP="00E24E77">
      <w:pPr>
        <w:rPr>
          <w:u w:val="single"/>
          <w:lang w:val="en-NZ"/>
        </w:rPr>
      </w:pPr>
      <w:r w:rsidRPr="00FD2B1E">
        <w:rPr>
          <w:u w:val="single"/>
          <w:lang w:val="en-NZ"/>
        </w:rPr>
        <w:t>Potential conflicts of interest</w:t>
      </w:r>
    </w:p>
    <w:p w14:paraId="6609F176" w14:textId="77777777" w:rsidR="00E24E77" w:rsidRPr="008869BB" w:rsidRDefault="00E24E77" w:rsidP="00E24E77">
      <w:pPr>
        <w:rPr>
          <w:b/>
          <w:lang w:val="en-NZ"/>
        </w:rPr>
      </w:pPr>
    </w:p>
    <w:p w14:paraId="2681182E"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41896E29" w14:textId="77777777" w:rsidR="00E24E77" w:rsidRPr="00960BFE" w:rsidRDefault="00E24E77" w:rsidP="00E24E77">
      <w:pPr>
        <w:rPr>
          <w:lang w:val="en-NZ"/>
        </w:rPr>
      </w:pPr>
    </w:p>
    <w:p w14:paraId="5053DF61"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10D31969" w14:textId="77777777" w:rsidR="0091380F" w:rsidRPr="00960BFE" w:rsidRDefault="0091380F" w:rsidP="00E24E77">
      <w:pPr>
        <w:rPr>
          <w:lang w:val="en-NZ"/>
        </w:rPr>
      </w:pPr>
    </w:p>
    <w:p w14:paraId="1A8C2C3E" w14:textId="77777777" w:rsidR="00F45799" w:rsidRDefault="00F45799" w:rsidP="00F45799">
      <w:pPr>
        <w:rPr>
          <w:u w:val="single"/>
          <w:lang w:val="en-NZ"/>
        </w:rPr>
      </w:pPr>
      <w:r>
        <w:rPr>
          <w:u w:val="single"/>
          <w:lang w:val="en-NZ"/>
        </w:rPr>
        <w:t>Summary of ethical issues</w:t>
      </w:r>
    </w:p>
    <w:p w14:paraId="0E8A0C49" w14:textId="77777777" w:rsidR="00F45799" w:rsidRDefault="00F45799" w:rsidP="00F45799">
      <w:pPr>
        <w:rPr>
          <w:u w:val="single"/>
          <w:lang w:val="en-NZ"/>
        </w:rPr>
      </w:pPr>
    </w:p>
    <w:p w14:paraId="6106041D" w14:textId="77777777" w:rsidR="00F45799" w:rsidRPr="00F45799" w:rsidRDefault="00F45799" w:rsidP="00F45799">
      <w:pPr>
        <w:rPr>
          <w:lang w:val="en-NZ"/>
        </w:rPr>
      </w:pPr>
      <w:r>
        <w:rPr>
          <w:lang w:val="en-NZ"/>
        </w:rPr>
        <w:t>The main ethical issues considered by the Committee were as follows.</w:t>
      </w:r>
    </w:p>
    <w:p w14:paraId="5CBF1AB7" w14:textId="77777777" w:rsidR="003B6817" w:rsidRPr="00EE15C6" w:rsidRDefault="003B6817" w:rsidP="003B6817">
      <w:pPr>
        <w:rPr>
          <w:rFonts w:cs="Arial"/>
          <w:sz w:val="21"/>
          <w:szCs w:val="21"/>
          <w:u w:val="single"/>
        </w:rPr>
      </w:pPr>
    </w:p>
    <w:p w14:paraId="2A70C296" w14:textId="05027CB0" w:rsidR="003B6817" w:rsidRPr="0091380F" w:rsidRDefault="003B6817" w:rsidP="00C35EFB">
      <w:pPr>
        <w:numPr>
          <w:ilvl w:val="0"/>
          <w:numId w:val="3"/>
        </w:numPr>
        <w:rPr>
          <w:lang w:val="en-NZ"/>
        </w:rPr>
      </w:pPr>
      <w:r w:rsidRPr="001C059D">
        <w:rPr>
          <w:rFonts w:cs="Arial"/>
          <w:szCs w:val="22"/>
          <w:lang w:val="en-NZ"/>
        </w:rPr>
        <w:t xml:space="preserve">The Committee </w:t>
      </w:r>
      <w:r w:rsidR="00135AB4">
        <w:rPr>
          <w:rFonts w:cs="Arial"/>
          <w:szCs w:val="22"/>
          <w:lang w:val="en-NZ"/>
        </w:rPr>
        <w:t xml:space="preserve">commended the researcher for a well put together application, which was a worthwhile and important study.  </w:t>
      </w:r>
    </w:p>
    <w:p w14:paraId="0D829C27" w14:textId="5D2489CD" w:rsidR="0091380F" w:rsidRPr="0091380F" w:rsidRDefault="00135AB4" w:rsidP="00C35EFB">
      <w:pPr>
        <w:numPr>
          <w:ilvl w:val="0"/>
          <w:numId w:val="3"/>
        </w:numPr>
        <w:rPr>
          <w:lang w:val="en-NZ"/>
        </w:rPr>
      </w:pPr>
      <w:r>
        <w:rPr>
          <w:rFonts w:cs="Arial"/>
          <w:szCs w:val="22"/>
          <w:lang w:val="en-NZ"/>
        </w:rPr>
        <w:t xml:space="preserve">Dr Quigley </w:t>
      </w:r>
      <w:r w:rsidR="00544EE5">
        <w:rPr>
          <w:rFonts w:cs="Arial"/>
          <w:szCs w:val="22"/>
          <w:lang w:val="en-NZ"/>
        </w:rPr>
        <w:t>explained</w:t>
      </w:r>
      <w:r>
        <w:rPr>
          <w:rFonts w:cs="Arial"/>
          <w:szCs w:val="22"/>
          <w:lang w:val="en-NZ"/>
        </w:rPr>
        <w:t xml:space="preserve"> that this study will be done in Australia and at Wellington Hospital and Hawke’s Bay Regional Hospital for </w:t>
      </w:r>
      <w:r w:rsidR="00E22560">
        <w:rPr>
          <w:rFonts w:cs="Arial"/>
          <w:szCs w:val="22"/>
          <w:lang w:val="en-NZ"/>
        </w:rPr>
        <w:t>seven days</w:t>
      </w:r>
      <w:r>
        <w:rPr>
          <w:rFonts w:cs="Arial"/>
          <w:szCs w:val="22"/>
          <w:lang w:val="en-NZ"/>
        </w:rPr>
        <w:t xml:space="preserve"> with the aim of </w:t>
      </w:r>
      <w:r w:rsidR="0091380F">
        <w:rPr>
          <w:rFonts w:cs="Arial"/>
          <w:szCs w:val="22"/>
          <w:lang w:val="en-NZ"/>
        </w:rPr>
        <w:t>establish</w:t>
      </w:r>
      <w:r>
        <w:rPr>
          <w:rFonts w:cs="Arial"/>
          <w:szCs w:val="22"/>
          <w:lang w:val="en-NZ"/>
        </w:rPr>
        <w:t xml:space="preserve">ing the </w:t>
      </w:r>
      <w:r w:rsidR="0091380F">
        <w:rPr>
          <w:rFonts w:cs="Arial"/>
          <w:szCs w:val="22"/>
          <w:lang w:val="en-NZ"/>
        </w:rPr>
        <w:t>burde</w:t>
      </w:r>
      <w:r>
        <w:rPr>
          <w:rFonts w:cs="Arial"/>
          <w:szCs w:val="22"/>
          <w:lang w:val="en-NZ"/>
        </w:rPr>
        <w:t xml:space="preserve">n of health harms from alcohol, ranging </w:t>
      </w:r>
      <w:r w:rsidR="0091380F">
        <w:rPr>
          <w:rFonts w:cs="Arial"/>
          <w:szCs w:val="22"/>
          <w:lang w:val="en-NZ"/>
        </w:rPr>
        <w:t>from obvious</w:t>
      </w:r>
      <w:r>
        <w:rPr>
          <w:rFonts w:cs="Arial"/>
          <w:szCs w:val="22"/>
          <w:lang w:val="en-NZ"/>
        </w:rPr>
        <w:t xml:space="preserve"> injuries</w:t>
      </w:r>
      <w:r w:rsidR="0091380F">
        <w:rPr>
          <w:rFonts w:cs="Arial"/>
          <w:szCs w:val="22"/>
          <w:lang w:val="en-NZ"/>
        </w:rPr>
        <w:t xml:space="preserve"> to psychological</w:t>
      </w:r>
      <w:r>
        <w:rPr>
          <w:rFonts w:cs="Arial"/>
          <w:szCs w:val="22"/>
          <w:lang w:val="en-NZ"/>
        </w:rPr>
        <w:t xml:space="preserve"> harm</w:t>
      </w:r>
      <w:r w:rsidR="0091380F">
        <w:rPr>
          <w:rFonts w:cs="Arial"/>
          <w:szCs w:val="22"/>
          <w:lang w:val="en-NZ"/>
        </w:rPr>
        <w:t xml:space="preserve"> and chronic illness.</w:t>
      </w:r>
    </w:p>
    <w:p w14:paraId="091590D4" w14:textId="28D636C5" w:rsidR="0091380F" w:rsidRPr="0091380F" w:rsidRDefault="00135AB4" w:rsidP="00C35EFB">
      <w:pPr>
        <w:numPr>
          <w:ilvl w:val="0"/>
          <w:numId w:val="3"/>
        </w:numPr>
        <w:rPr>
          <w:lang w:val="en-NZ"/>
        </w:rPr>
      </w:pPr>
      <w:r>
        <w:rPr>
          <w:rFonts w:cs="Arial"/>
          <w:szCs w:val="22"/>
          <w:lang w:val="en-NZ"/>
        </w:rPr>
        <w:t>Dr Quigley explained that they will also be asking if alcohol is a secondary cause of their presentation at the ED, for example if a person is homeless and this is due to alcohol.</w:t>
      </w:r>
    </w:p>
    <w:p w14:paraId="4788B61B" w14:textId="41697E58" w:rsidR="003B6817" w:rsidRPr="00135AB4" w:rsidRDefault="007D3ACF" w:rsidP="003B6817">
      <w:pPr>
        <w:numPr>
          <w:ilvl w:val="0"/>
          <w:numId w:val="3"/>
        </w:numPr>
        <w:rPr>
          <w:lang w:val="en-NZ"/>
        </w:rPr>
      </w:pPr>
      <w:r>
        <w:rPr>
          <w:rFonts w:cs="Arial"/>
          <w:szCs w:val="22"/>
          <w:lang w:val="en-NZ"/>
        </w:rPr>
        <w:t>Dr Quigley explaine</w:t>
      </w:r>
      <w:r w:rsidR="00135AB4">
        <w:rPr>
          <w:rFonts w:cs="Arial"/>
          <w:szCs w:val="22"/>
          <w:lang w:val="en-NZ"/>
        </w:rPr>
        <w:t xml:space="preserve">d that </w:t>
      </w:r>
      <w:r>
        <w:rPr>
          <w:rFonts w:cs="Arial"/>
          <w:szCs w:val="22"/>
          <w:lang w:val="en-NZ"/>
        </w:rPr>
        <w:t>this</w:t>
      </w:r>
      <w:r w:rsidR="00135AB4">
        <w:rPr>
          <w:rFonts w:cs="Arial"/>
          <w:szCs w:val="22"/>
          <w:lang w:val="en-NZ"/>
        </w:rPr>
        <w:t xml:space="preserve"> study is a standardised approach with each ED asking the same pre-screening and formal screening questions to establish harm.  This will </w:t>
      </w:r>
      <w:r>
        <w:rPr>
          <w:rFonts w:cs="Arial"/>
          <w:szCs w:val="22"/>
          <w:lang w:val="en-NZ"/>
        </w:rPr>
        <w:t xml:space="preserve">enable </w:t>
      </w:r>
      <w:r w:rsidR="00135AB4">
        <w:rPr>
          <w:rFonts w:cs="Arial"/>
          <w:szCs w:val="22"/>
          <w:lang w:val="en-NZ"/>
        </w:rPr>
        <w:t>researche</w:t>
      </w:r>
      <w:r w:rsidR="008E7105">
        <w:rPr>
          <w:rFonts w:cs="Arial"/>
          <w:szCs w:val="22"/>
          <w:lang w:val="en-NZ"/>
        </w:rPr>
        <w:t xml:space="preserve">rs to get a cost of the burden </w:t>
      </w:r>
      <w:r>
        <w:rPr>
          <w:rFonts w:cs="Arial"/>
          <w:szCs w:val="22"/>
          <w:lang w:val="en-NZ"/>
        </w:rPr>
        <w:t xml:space="preserve">of alcohol </w:t>
      </w:r>
      <w:r w:rsidR="008E7105">
        <w:rPr>
          <w:rFonts w:cs="Arial"/>
          <w:szCs w:val="22"/>
          <w:lang w:val="en-NZ"/>
        </w:rPr>
        <w:t>at a macro level and individual level i</w:t>
      </w:r>
      <w:r>
        <w:rPr>
          <w:rFonts w:cs="Arial"/>
          <w:szCs w:val="22"/>
          <w:lang w:val="en-NZ"/>
        </w:rPr>
        <w:t>n Australasia</w:t>
      </w:r>
      <w:r w:rsidR="008E7105">
        <w:rPr>
          <w:rFonts w:cs="Arial"/>
          <w:szCs w:val="22"/>
          <w:lang w:val="en-NZ"/>
        </w:rPr>
        <w:t>.  He said th</w:t>
      </w:r>
      <w:r>
        <w:rPr>
          <w:rFonts w:cs="Arial"/>
          <w:szCs w:val="22"/>
          <w:lang w:val="en-NZ"/>
        </w:rPr>
        <w:t>ey will be screening all presentations to ED for alcohol</w:t>
      </w:r>
      <w:r w:rsidR="008E7105">
        <w:rPr>
          <w:rFonts w:cs="Arial"/>
          <w:szCs w:val="22"/>
          <w:lang w:val="en-NZ"/>
        </w:rPr>
        <w:t xml:space="preserve">, while at </w:t>
      </w:r>
      <w:r>
        <w:rPr>
          <w:rFonts w:cs="Arial"/>
          <w:szCs w:val="22"/>
          <w:lang w:val="en-NZ"/>
        </w:rPr>
        <w:t>present</w:t>
      </w:r>
      <w:r w:rsidR="008E7105">
        <w:rPr>
          <w:rFonts w:cs="Arial"/>
          <w:szCs w:val="22"/>
          <w:lang w:val="en-NZ"/>
        </w:rPr>
        <w:t xml:space="preserve"> the screening is currently limited to mental health patients and those presenting with injuries. </w:t>
      </w:r>
    </w:p>
    <w:p w14:paraId="00B0FAB2" w14:textId="6056E71A" w:rsidR="00C3761D" w:rsidRPr="00E22560" w:rsidRDefault="003B6817" w:rsidP="00E22560">
      <w:pPr>
        <w:numPr>
          <w:ilvl w:val="0"/>
          <w:numId w:val="3"/>
        </w:numPr>
        <w:rPr>
          <w:rFonts w:cs="Arial"/>
          <w:szCs w:val="22"/>
          <w:lang w:val="en-NZ"/>
        </w:rPr>
      </w:pPr>
      <w:r>
        <w:rPr>
          <w:rFonts w:cs="Arial"/>
          <w:szCs w:val="22"/>
          <w:lang w:val="en-NZ"/>
        </w:rPr>
        <w:t xml:space="preserve">The Committee </w:t>
      </w:r>
      <w:r w:rsidR="00C3761D">
        <w:rPr>
          <w:rFonts w:cs="Arial"/>
          <w:szCs w:val="22"/>
          <w:lang w:val="en-NZ"/>
        </w:rPr>
        <w:t>asked for an explanation of the consent process.</w:t>
      </w:r>
      <w:r w:rsidR="008E7105">
        <w:rPr>
          <w:rFonts w:cs="Arial"/>
          <w:szCs w:val="22"/>
          <w:lang w:val="en-NZ"/>
        </w:rPr>
        <w:t xml:space="preserve">  Dr Quigley explained that the standard care is to ask four initial </w:t>
      </w:r>
      <w:r w:rsidR="00E22560">
        <w:rPr>
          <w:rFonts w:cs="Arial"/>
          <w:szCs w:val="22"/>
          <w:lang w:val="en-NZ"/>
        </w:rPr>
        <w:t xml:space="preserve">screening questions to determine whether </w:t>
      </w:r>
      <w:r w:rsidR="007D3ACF">
        <w:rPr>
          <w:rFonts w:cs="Arial"/>
          <w:szCs w:val="22"/>
          <w:lang w:val="en-NZ"/>
        </w:rPr>
        <w:t>an</w:t>
      </w:r>
      <w:r w:rsidR="00E22560">
        <w:rPr>
          <w:rFonts w:cs="Arial"/>
          <w:szCs w:val="22"/>
          <w:lang w:val="en-NZ"/>
        </w:rPr>
        <w:t xml:space="preserve"> ED presentation is due to alcohol.  If a patient is deemed to be alcohol positive, they will go through the consent process for having data collected.  Participants aged 14 and 15 will require written consent by a parent or guardian, while 16 and 17 year olds will require verbal consent from a parent or guardian.  Dr Quigley acknowle</w:t>
      </w:r>
      <w:r w:rsidR="007D3ACF">
        <w:rPr>
          <w:rFonts w:cs="Arial"/>
          <w:szCs w:val="22"/>
          <w:lang w:val="en-NZ"/>
        </w:rPr>
        <w:t>dged that consent cannot be obta</w:t>
      </w:r>
      <w:r w:rsidR="00E22560">
        <w:rPr>
          <w:rFonts w:cs="Arial"/>
          <w:szCs w:val="22"/>
          <w:lang w:val="en-NZ"/>
        </w:rPr>
        <w:t>ined from an intoxicate</w:t>
      </w:r>
      <w:r w:rsidR="00EC35FD">
        <w:rPr>
          <w:rFonts w:cs="Arial"/>
          <w:szCs w:val="22"/>
          <w:lang w:val="en-NZ"/>
        </w:rPr>
        <w:t xml:space="preserve">d patient so the consent may need to be obtained prior to discharge or with a follow up phone call.  </w:t>
      </w:r>
    </w:p>
    <w:p w14:paraId="63FA26F9" w14:textId="121D1CFF" w:rsidR="00C3761D" w:rsidRDefault="00EC35FD" w:rsidP="00C35EFB">
      <w:pPr>
        <w:numPr>
          <w:ilvl w:val="0"/>
          <w:numId w:val="3"/>
        </w:numPr>
        <w:rPr>
          <w:rFonts w:cs="Arial"/>
          <w:szCs w:val="22"/>
          <w:lang w:val="en-NZ"/>
        </w:rPr>
      </w:pPr>
      <w:r>
        <w:rPr>
          <w:rFonts w:cs="Arial"/>
          <w:szCs w:val="22"/>
          <w:lang w:val="en-NZ"/>
        </w:rPr>
        <w:t xml:space="preserve">The Committee asked how clinically intoxicated </w:t>
      </w:r>
      <w:r w:rsidR="00C3761D">
        <w:rPr>
          <w:rFonts w:cs="Arial"/>
          <w:szCs w:val="22"/>
          <w:lang w:val="en-NZ"/>
        </w:rPr>
        <w:t xml:space="preserve">people </w:t>
      </w:r>
      <w:r w:rsidR="00801500">
        <w:rPr>
          <w:rFonts w:cs="Arial"/>
          <w:szCs w:val="22"/>
          <w:lang w:val="en-NZ"/>
        </w:rPr>
        <w:t xml:space="preserve">would </w:t>
      </w:r>
      <w:r w:rsidR="00C3761D">
        <w:rPr>
          <w:rFonts w:cs="Arial"/>
          <w:szCs w:val="22"/>
          <w:lang w:val="en-NZ"/>
        </w:rPr>
        <w:t>have to be b</w:t>
      </w:r>
      <w:r w:rsidR="00F32776">
        <w:rPr>
          <w:rFonts w:cs="Arial"/>
          <w:szCs w:val="22"/>
          <w:lang w:val="en-NZ"/>
        </w:rPr>
        <w:t xml:space="preserve">efore they cannot participate.  Dr Quigley explained that there is a scale based on </w:t>
      </w:r>
      <w:r w:rsidR="007D3ACF">
        <w:rPr>
          <w:rFonts w:cs="Arial"/>
          <w:szCs w:val="22"/>
          <w:lang w:val="en-NZ"/>
        </w:rPr>
        <w:t>appearance and behaviour, for ex</w:t>
      </w:r>
      <w:r w:rsidR="00F32776">
        <w:rPr>
          <w:rFonts w:cs="Arial"/>
          <w:szCs w:val="22"/>
          <w:lang w:val="en-NZ"/>
        </w:rPr>
        <w:t xml:space="preserve">ample being able to walk in a straight line or </w:t>
      </w:r>
      <w:r w:rsidR="00F82A7D" w:rsidRPr="00315ECA">
        <w:rPr>
          <w:rFonts w:cs="Arial"/>
          <w:szCs w:val="22"/>
          <w:lang w:val="en-NZ"/>
        </w:rPr>
        <w:t>reading</w:t>
      </w:r>
      <w:r w:rsidR="00F82A7D" w:rsidRPr="00F82A7D">
        <w:rPr>
          <w:rFonts w:cs="Arial"/>
          <w:color w:val="FF0000"/>
          <w:szCs w:val="22"/>
          <w:lang w:val="en-NZ"/>
        </w:rPr>
        <w:t xml:space="preserve"> </w:t>
      </w:r>
      <w:r w:rsidR="00F32776">
        <w:rPr>
          <w:rFonts w:cs="Arial"/>
          <w:szCs w:val="22"/>
          <w:lang w:val="en-NZ"/>
        </w:rPr>
        <w:t xml:space="preserve">text.  If people appear able to retain information and have no physical signs of intoxication, they would be regarded as sober.  There is also the ability to use a </w:t>
      </w:r>
      <w:r w:rsidR="00544EE5">
        <w:rPr>
          <w:rFonts w:cs="Arial"/>
          <w:szCs w:val="22"/>
          <w:lang w:val="en-NZ"/>
        </w:rPr>
        <w:t>breathalyser</w:t>
      </w:r>
      <w:r w:rsidR="00F32776">
        <w:rPr>
          <w:rFonts w:cs="Arial"/>
          <w:szCs w:val="22"/>
          <w:lang w:val="en-NZ"/>
        </w:rPr>
        <w:t xml:space="preserve">, with most literature saying that a person with alcohol levels no higher than 80mg can </w:t>
      </w:r>
      <w:r w:rsidR="007D3ACF">
        <w:rPr>
          <w:rFonts w:cs="Arial"/>
          <w:szCs w:val="22"/>
          <w:lang w:val="en-NZ"/>
        </w:rPr>
        <w:t xml:space="preserve">provide </w:t>
      </w:r>
      <w:r w:rsidR="00F32776">
        <w:rPr>
          <w:rFonts w:cs="Arial"/>
          <w:szCs w:val="22"/>
          <w:lang w:val="en-NZ"/>
        </w:rPr>
        <w:t xml:space="preserve">consent.  </w:t>
      </w:r>
    </w:p>
    <w:p w14:paraId="4A5CE373" w14:textId="0BA4775B" w:rsidR="00FA4B1E" w:rsidRDefault="000D33A7" w:rsidP="00C35EFB">
      <w:pPr>
        <w:numPr>
          <w:ilvl w:val="0"/>
          <w:numId w:val="3"/>
        </w:numPr>
        <w:rPr>
          <w:rFonts w:cs="Arial"/>
          <w:szCs w:val="22"/>
          <w:lang w:val="en-NZ"/>
        </w:rPr>
      </w:pPr>
      <w:r>
        <w:rPr>
          <w:rFonts w:cs="Arial"/>
          <w:szCs w:val="22"/>
          <w:lang w:val="en-NZ"/>
        </w:rPr>
        <w:t>The Committee asked how the questionnaire would work, particularly for children.  Dr Quigley advised that it is a facilitated interview with a screener</w:t>
      </w:r>
      <w:r w:rsidR="007D3ACF">
        <w:rPr>
          <w:rFonts w:cs="Arial"/>
          <w:szCs w:val="22"/>
          <w:lang w:val="en-NZ"/>
        </w:rPr>
        <w:t xml:space="preserve">, who has been trained in </w:t>
      </w:r>
      <w:r w:rsidR="007D3ACF">
        <w:rPr>
          <w:rFonts w:cs="Arial"/>
          <w:szCs w:val="22"/>
          <w:lang w:val="en-NZ"/>
        </w:rPr>
        <w:lastRenderedPageBreak/>
        <w:t>counselling,</w:t>
      </w:r>
      <w:r>
        <w:rPr>
          <w:rFonts w:cs="Arial"/>
          <w:szCs w:val="22"/>
          <w:lang w:val="en-NZ"/>
        </w:rPr>
        <w:t xml:space="preserve"> present.  If the screener feels that a child is not fully divulging everything as a parent is in the room, they will ask to do the interview in a separate room.</w:t>
      </w:r>
      <w:r w:rsidR="007D3ACF">
        <w:rPr>
          <w:rFonts w:cs="Arial"/>
          <w:szCs w:val="22"/>
          <w:lang w:val="en-NZ"/>
        </w:rPr>
        <w:t xml:space="preserve">  </w:t>
      </w:r>
    </w:p>
    <w:p w14:paraId="2F6D01C6" w14:textId="233CEAF4" w:rsidR="00FA4B1E" w:rsidRPr="000D33A7" w:rsidRDefault="00D47200" w:rsidP="000D33A7">
      <w:pPr>
        <w:numPr>
          <w:ilvl w:val="0"/>
          <w:numId w:val="3"/>
        </w:numPr>
        <w:rPr>
          <w:rFonts w:cs="Arial"/>
          <w:szCs w:val="22"/>
          <w:lang w:val="en-NZ"/>
        </w:rPr>
      </w:pPr>
      <w:r>
        <w:rPr>
          <w:rFonts w:cs="Arial"/>
          <w:szCs w:val="22"/>
          <w:lang w:val="en-NZ"/>
        </w:rPr>
        <w:t>The Committee advised that i</w:t>
      </w:r>
      <w:r w:rsidR="00FA4B1E">
        <w:rPr>
          <w:rFonts w:cs="Arial"/>
          <w:szCs w:val="22"/>
          <w:lang w:val="en-NZ"/>
        </w:rPr>
        <w:t xml:space="preserve">nformation needs to </w:t>
      </w:r>
      <w:r>
        <w:rPr>
          <w:rFonts w:cs="Arial"/>
          <w:szCs w:val="22"/>
          <w:lang w:val="en-NZ"/>
        </w:rPr>
        <w:t>be stored for 10 years from when the youngest participant turns 16.</w:t>
      </w:r>
    </w:p>
    <w:p w14:paraId="3C070FC2" w14:textId="05482C93" w:rsidR="00FA4B1E" w:rsidRDefault="00D47200" w:rsidP="00C35EFB">
      <w:pPr>
        <w:numPr>
          <w:ilvl w:val="0"/>
          <w:numId w:val="3"/>
        </w:numPr>
        <w:rPr>
          <w:rFonts w:cs="Arial"/>
          <w:szCs w:val="22"/>
          <w:lang w:val="en-NZ"/>
        </w:rPr>
      </w:pPr>
      <w:r>
        <w:rPr>
          <w:rFonts w:cs="Arial"/>
          <w:szCs w:val="22"/>
          <w:lang w:val="en-NZ"/>
        </w:rPr>
        <w:t>The Committee advised that it would be preferable to allow 16 and 17 year olds to consent for themselves as this fits in with the Care of Children Act which allows for people younger than 18 to give consent.</w:t>
      </w:r>
    </w:p>
    <w:p w14:paraId="280BE377" w14:textId="01EE29E6" w:rsidR="00FA4B1E" w:rsidRDefault="000D33A7" w:rsidP="00C35EFB">
      <w:pPr>
        <w:numPr>
          <w:ilvl w:val="0"/>
          <w:numId w:val="3"/>
        </w:numPr>
        <w:rPr>
          <w:rFonts w:cs="Arial"/>
          <w:szCs w:val="22"/>
          <w:lang w:val="en-NZ"/>
        </w:rPr>
      </w:pPr>
      <w:r>
        <w:rPr>
          <w:rFonts w:cs="Arial"/>
          <w:szCs w:val="22"/>
          <w:lang w:val="en-NZ"/>
        </w:rPr>
        <w:t xml:space="preserve">The </w:t>
      </w:r>
      <w:r w:rsidR="0030718F">
        <w:rPr>
          <w:rFonts w:cs="Arial"/>
          <w:szCs w:val="22"/>
          <w:lang w:val="en-NZ"/>
        </w:rPr>
        <w:t xml:space="preserve">Committee asked if the demographic information listed on </w:t>
      </w:r>
      <w:r w:rsidR="00FA4B1E">
        <w:rPr>
          <w:rFonts w:cs="Arial"/>
          <w:szCs w:val="22"/>
          <w:lang w:val="en-NZ"/>
        </w:rPr>
        <w:t xml:space="preserve">page 13 of </w:t>
      </w:r>
      <w:r w:rsidR="0030718F">
        <w:rPr>
          <w:rFonts w:cs="Arial"/>
          <w:szCs w:val="22"/>
          <w:lang w:val="en-NZ"/>
        </w:rPr>
        <w:t xml:space="preserve">protocol would only be collected for alcohol positive patients.  Dr Quigley advised that this data would be collected for all patients.  The Committee advised that there would need to be signs in the ED informing </w:t>
      </w:r>
      <w:r w:rsidR="00801500">
        <w:rPr>
          <w:rFonts w:cs="Arial"/>
          <w:szCs w:val="22"/>
          <w:lang w:val="en-NZ"/>
        </w:rPr>
        <w:t xml:space="preserve">patients that they will have additional information collected.  The Committee asked to see a copy </w:t>
      </w:r>
      <w:r w:rsidR="00F82A7D" w:rsidRPr="00315ECA">
        <w:rPr>
          <w:rFonts w:cs="Arial"/>
          <w:szCs w:val="22"/>
          <w:lang w:val="en-NZ"/>
        </w:rPr>
        <w:t xml:space="preserve">of the wording </w:t>
      </w:r>
      <w:r w:rsidR="00801500">
        <w:rPr>
          <w:rFonts w:cs="Arial"/>
          <w:szCs w:val="22"/>
          <w:lang w:val="en-NZ"/>
        </w:rPr>
        <w:t>of the signs.</w:t>
      </w:r>
      <w:r w:rsidR="0083376F">
        <w:rPr>
          <w:rFonts w:cs="Arial"/>
          <w:szCs w:val="22"/>
          <w:lang w:val="en-NZ"/>
        </w:rPr>
        <w:t xml:space="preserve"> </w:t>
      </w:r>
    </w:p>
    <w:p w14:paraId="76C04743" w14:textId="639EB76A" w:rsidR="00D31D75" w:rsidRDefault="00D31D75" w:rsidP="003B6817">
      <w:pPr>
        <w:numPr>
          <w:ilvl w:val="0"/>
          <w:numId w:val="3"/>
        </w:numPr>
        <w:rPr>
          <w:rFonts w:cs="Arial"/>
          <w:szCs w:val="22"/>
          <w:lang w:val="en-NZ"/>
        </w:rPr>
      </w:pPr>
      <w:r>
        <w:rPr>
          <w:rFonts w:cs="Arial"/>
          <w:szCs w:val="22"/>
          <w:lang w:val="en-NZ"/>
        </w:rPr>
        <w:t xml:space="preserve">The Committee noted that the PIS states that an AUDIT score of 16 may be shared but the application talks about 20.  Dr Quigley explained that for scores of 16 to 20, they would want to discuss with participants and ask to pass on to their GPs.  He said that a score of 20 or above is considered truly hazardous and participants would need to have discussions with the community </w:t>
      </w:r>
      <w:r w:rsidR="00544EE5">
        <w:rPr>
          <w:rFonts w:cs="Arial"/>
          <w:szCs w:val="22"/>
          <w:lang w:val="en-NZ"/>
        </w:rPr>
        <w:t>alcohol</w:t>
      </w:r>
      <w:r>
        <w:rPr>
          <w:rFonts w:cs="Arial"/>
          <w:szCs w:val="22"/>
          <w:lang w:val="en-NZ"/>
        </w:rPr>
        <w:t xml:space="preserve"> and drug group about ongoing counselling.</w:t>
      </w:r>
    </w:p>
    <w:p w14:paraId="24B98134" w14:textId="367163C6" w:rsidR="00D31D75" w:rsidRDefault="00D31D75" w:rsidP="003B6817">
      <w:pPr>
        <w:numPr>
          <w:ilvl w:val="0"/>
          <w:numId w:val="3"/>
        </w:numPr>
        <w:rPr>
          <w:rFonts w:cs="Arial"/>
          <w:szCs w:val="22"/>
          <w:lang w:val="en-NZ"/>
        </w:rPr>
      </w:pPr>
      <w:r>
        <w:rPr>
          <w:rFonts w:cs="Arial"/>
          <w:szCs w:val="22"/>
          <w:lang w:val="en-NZ"/>
        </w:rPr>
        <w:t xml:space="preserve">The Committee advised that ethnicity data needs to be collected using the standard Ministry of Health collection methods.  </w:t>
      </w:r>
    </w:p>
    <w:p w14:paraId="370D74D4" w14:textId="3411416B" w:rsidR="00D31D75" w:rsidRDefault="00D31D75" w:rsidP="003B6817">
      <w:pPr>
        <w:numPr>
          <w:ilvl w:val="0"/>
          <w:numId w:val="3"/>
        </w:numPr>
        <w:rPr>
          <w:rFonts w:cs="Arial"/>
          <w:szCs w:val="22"/>
          <w:lang w:val="en-NZ"/>
        </w:rPr>
      </w:pPr>
      <w:r>
        <w:rPr>
          <w:rFonts w:cs="Arial"/>
          <w:szCs w:val="22"/>
          <w:lang w:val="en-NZ"/>
        </w:rPr>
        <w:t>The Committee noted that incompetent or terminally ill people would be excluded from the study but that there was no criteria listed for defining these groups.</w:t>
      </w:r>
    </w:p>
    <w:p w14:paraId="6AEE89BB" w14:textId="77777777" w:rsidR="00F32776" w:rsidRDefault="003B6817" w:rsidP="00F32776">
      <w:pPr>
        <w:numPr>
          <w:ilvl w:val="0"/>
          <w:numId w:val="3"/>
        </w:numPr>
        <w:rPr>
          <w:rFonts w:cs="Arial"/>
          <w:szCs w:val="22"/>
          <w:lang w:val="en-NZ"/>
        </w:rPr>
      </w:pPr>
      <w:r w:rsidRPr="00F32776">
        <w:rPr>
          <w:rFonts w:cs="Arial"/>
          <w:szCs w:val="22"/>
          <w:lang w:val="en-NZ"/>
        </w:rPr>
        <w:t xml:space="preserve">The Committee requested the following changes to the Participant Information Sheet and Consent Form: </w:t>
      </w:r>
    </w:p>
    <w:p w14:paraId="547D2FCB" w14:textId="16477560" w:rsidR="00F32776" w:rsidRPr="00F32776" w:rsidRDefault="003B6817" w:rsidP="00F32776">
      <w:pPr>
        <w:numPr>
          <w:ilvl w:val="1"/>
          <w:numId w:val="3"/>
        </w:numPr>
        <w:rPr>
          <w:rFonts w:cs="Arial"/>
          <w:szCs w:val="22"/>
          <w:lang w:val="en-NZ"/>
        </w:rPr>
      </w:pPr>
      <w:r w:rsidRPr="00F32776">
        <w:rPr>
          <w:lang w:val="en-NZ"/>
        </w:rPr>
        <w:t>Please</w:t>
      </w:r>
      <w:r w:rsidR="00C3761D" w:rsidRPr="00F32776">
        <w:rPr>
          <w:lang w:val="en-NZ"/>
        </w:rPr>
        <w:t xml:space="preserve"> amend PIS from one cen</w:t>
      </w:r>
      <w:r w:rsidR="00D31D75">
        <w:rPr>
          <w:lang w:val="en-NZ"/>
        </w:rPr>
        <w:t>tre in New Zealand to two (page 2</w:t>
      </w:r>
      <w:r w:rsidR="0037291C" w:rsidRPr="00F32776">
        <w:rPr>
          <w:lang w:val="en-NZ"/>
        </w:rPr>
        <w:t xml:space="preserve"> of the PIS). </w:t>
      </w:r>
    </w:p>
    <w:p w14:paraId="78DDB634" w14:textId="768F2377" w:rsidR="00D47200" w:rsidRPr="00D47200" w:rsidRDefault="00F32776" w:rsidP="00F32776">
      <w:pPr>
        <w:numPr>
          <w:ilvl w:val="1"/>
          <w:numId w:val="3"/>
        </w:numPr>
        <w:rPr>
          <w:rFonts w:cs="Arial"/>
          <w:szCs w:val="22"/>
          <w:lang w:val="en-NZ"/>
        </w:rPr>
      </w:pPr>
      <w:r>
        <w:rPr>
          <w:lang w:val="en-NZ"/>
        </w:rPr>
        <w:t xml:space="preserve">Please include an ACC compensation clause. </w:t>
      </w:r>
      <w:r w:rsidR="00D47200">
        <w:rPr>
          <w:lang w:val="en-NZ"/>
        </w:rPr>
        <w:t xml:space="preserve"> Suggested text can be found on the PIS template at </w:t>
      </w:r>
      <w:hyperlink r:id="rId8" w:history="1">
        <w:r w:rsidR="00D47200" w:rsidRPr="00974B99">
          <w:rPr>
            <w:rStyle w:val="Hyperlink"/>
            <w:lang w:val="en-NZ"/>
          </w:rPr>
          <w:t>http://ethics.health.govt.nz/</w:t>
        </w:r>
      </w:hyperlink>
      <w:r w:rsidR="00D47200">
        <w:rPr>
          <w:lang w:val="en-NZ"/>
        </w:rPr>
        <w:t>.</w:t>
      </w:r>
    </w:p>
    <w:p w14:paraId="06B3B0C9" w14:textId="10DF63FC" w:rsidR="00E24E77" w:rsidRPr="00D47200" w:rsidRDefault="00D47200" w:rsidP="00F32776">
      <w:pPr>
        <w:numPr>
          <w:ilvl w:val="1"/>
          <w:numId w:val="3"/>
        </w:numPr>
        <w:rPr>
          <w:rFonts w:cs="Arial"/>
          <w:szCs w:val="22"/>
          <w:lang w:val="en-NZ"/>
        </w:rPr>
      </w:pPr>
      <w:r>
        <w:rPr>
          <w:lang w:val="en-NZ"/>
        </w:rPr>
        <w:t xml:space="preserve">Please include that this study has received ethical approval from the Northern </w:t>
      </w:r>
      <w:proofErr w:type="gramStart"/>
      <w:r>
        <w:rPr>
          <w:lang w:val="en-NZ"/>
        </w:rPr>
        <w:t>A</w:t>
      </w:r>
      <w:proofErr w:type="gramEnd"/>
      <w:r>
        <w:rPr>
          <w:lang w:val="en-NZ"/>
        </w:rPr>
        <w:t xml:space="preserve"> Health and Disability Ethics Committee.</w:t>
      </w:r>
      <w:r w:rsidR="0037291C" w:rsidRPr="00F32776">
        <w:rPr>
          <w:lang w:val="en-NZ"/>
        </w:rPr>
        <w:t xml:space="preserve"> </w:t>
      </w:r>
    </w:p>
    <w:p w14:paraId="757F168B" w14:textId="277169F7" w:rsidR="00D47200" w:rsidRPr="00D47200" w:rsidRDefault="00D47200" w:rsidP="00F32776">
      <w:pPr>
        <w:numPr>
          <w:ilvl w:val="1"/>
          <w:numId w:val="3"/>
        </w:numPr>
        <w:rPr>
          <w:rFonts w:cs="Arial"/>
          <w:szCs w:val="22"/>
          <w:lang w:val="en-NZ"/>
        </w:rPr>
      </w:pPr>
      <w:r>
        <w:rPr>
          <w:lang w:val="en-NZ"/>
        </w:rPr>
        <w:t xml:space="preserve">Please add New Zealand contact details, including HDC advocacy and </w:t>
      </w:r>
      <w:r w:rsidR="0083376F" w:rsidRPr="00960BFE">
        <w:t>Māori</w:t>
      </w:r>
      <w:r w:rsidR="0083376F">
        <w:rPr>
          <w:lang w:val="en-NZ"/>
        </w:rPr>
        <w:t xml:space="preserve"> </w:t>
      </w:r>
      <w:r>
        <w:rPr>
          <w:lang w:val="en-NZ"/>
        </w:rPr>
        <w:t>cultural support.</w:t>
      </w:r>
    </w:p>
    <w:p w14:paraId="798E332B" w14:textId="0222CA91" w:rsidR="00D47200" w:rsidRPr="00D47200" w:rsidRDefault="00D47200" w:rsidP="00F32776">
      <w:pPr>
        <w:numPr>
          <w:ilvl w:val="1"/>
          <w:numId w:val="3"/>
        </w:numPr>
        <w:rPr>
          <w:rFonts w:cs="Arial"/>
          <w:szCs w:val="22"/>
          <w:lang w:val="en-NZ"/>
        </w:rPr>
      </w:pPr>
      <w:r>
        <w:rPr>
          <w:lang w:val="en-NZ"/>
        </w:rPr>
        <w:t xml:space="preserve">Please include that AUDIT scores higher than 16 may be given to participant’s GPs and that those with scores of more than 20 will be referred to the community and alcohol drug team.  </w:t>
      </w:r>
    </w:p>
    <w:p w14:paraId="650B7F2E" w14:textId="051AF03D" w:rsidR="00D47200" w:rsidRPr="00D31D75" w:rsidRDefault="00D47200" w:rsidP="00F32776">
      <w:pPr>
        <w:numPr>
          <w:ilvl w:val="1"/>
          <w:numId w:val="3"/>
        </w:numPr>
        <w:rPr>
          <w:rFonts w:cs="Arial"/>
          <w:szCs w:val="22"/>
          <w:lang w:val="en-NZ"/>
        </w:rPr>
      </w:pPr>
      <w:r>
        <w:rPr>
          <w:lang w:val="en-NZ"/>
        </w:rPr>
        <w:t xml:space="preserve">Please provide New Zealand equivalents for all Australian references in the PIS.  </w:t>
      </w:r>
    </w:p>
    <w:p w14:paraId="45CB0D79" w14:textId="19D0B519" w:rsidR="00D31D75" w:rsidRPr="00F32776" w:rsidRDefault="00D31D75" w:rsidP="00F32776">
      <w:pPr>
        <w:numPr>
          <w:ilvl w:val="1"/>
          <w:numId w:val="3"/>
        </w:numPr>
        <w:rPr>
          <w:rFonts w:cs="Arial"/>
          <w:szCs w:val="22"/>
          <w:lang w:val="en-NZ"/>
        </w:rPr>
      </w:pPr>
      <w:r>
        <w:rPr>
          <w:lang w:val="en-NZ"/>
        </w:rPr>
        <w:t xml:space="preserve">Please include if follow up data will be collected in the PIS.  </w:t>
      </w:r>
    </w:p>
    <w:p w14:paraId="3691B755" w14:textId="77777777" w:rsidR="00E24E77" w:rsidRPr="00960BFE" w:rsidRDefault="00E24E77" w:rsidP="00E24E77">
      <w:pPr>
        <w:rPr>
          <w:color w:val="FF0000"/>
          <w:lang w:val="en-NZ"/>
        </w:rPr>
      </w:pPr>
    </w:p>
    <w:p w14:paraId="0F330715" w14:textId="77777777" w:rsidR="00E24E77" w:rsidRPr="00FD2B1E" w:rsidRDefault="00E24E77" w:rsidP="00E24E77">
      <w:pPr>
        <w:rPr>
          <w:u w:val="single"/>
          <w:lang w:val="en-NZ"/>
        </w:rPr>
      </w:pPr>
      <w:r w:rsidRPr="00FD2B1E">
        <w:rPr>
          <w:u w:val="single"/>
          <w:lang w:val="en-NZ"/>
        </w:rPr>
        <w:t xml:space="preserve">Decision </w:t>
      </w:r>
    </w:p>
    <w:p w14:paraId="33A363E2" w14:textId="77777777" w:rsidR="00E24E77" w:rsidRPr="00960BFE" w:rsidRDefault="00E24E77" w:rsidP="00E24E77">
      <w:pPr>
        <w:rPr>
          <w:lang w:val="en-NZ"/>
        </w:rPr>
      </w:pPr>
    </w:p>
    <w:p w14:paraId="1E3B91DF" w14:textId="4A46BDD4" w:rsidR="00E24E77" w:rsidRPr="00AD34E3" w:rsidRDefault="00E24E77" w:rsidP="00E24E77">
      <w:pPr>
        <w:rPr>
          <w:lang w:val="en-NZ"/>
        </w:rPr>
      </w:pPr>
      <w:r w:rsidRPr="00AD34E3">
        <w:rPr>
          <w:lang w:val="en-NZ"/>
        </w:rPr>
        <w:t xml:space="preserve">This application was </w:t>
      </w:r>
      <w:r w:rsidRPr="00AD34E3">
        <w:rPr>
          <w:i/>
          <w:lang w:val="en-NZ"/>
        </w:rPr>
        <w:t>approved</w:t>
      </w:r>
      <w:r w:rsidRPr="00AD34E3">
        <w:rPr>
          <w:lang w:val="en-NZ"/>
        </w:rPr>
        <w:t xml:space="preserve"> by </w:t>
      </w:r>
      <w:r w:rsidRPr="00AD34E3">
        <w:rPr>
          <w:rFonts w:cs="Arial"/>
          <w:szCs w:val="22"/>
          <w:lang w:val="en-NZ"/>
        </w:rPr>
        <w:t>consensu</w:t>
      </w:r>
      <w:r w:rsidR="00AD34E3" w:rsidRPr="00AD34E3">
        <w:rPr>
          <w:rFonts w:cs="Arial"/>
          <w:szCs w:val="22"/>
          <w:lang w:val="en-NZ"/>
        </w:rPr>
        <w:t>s, subject to the following non-standard conditions</w:t>
      </w:r>
    </w:p>
    <w:p w14:paraId="7B2CE84E" w14:textId="77777777" w:rsidR="00E24E77" w:rsidRPr="00960BFE" w:rsidRDefault="00E24E77" w:rsidP="00E24E77">
      <w:pPr>
        <w:rPr>
          <w:lang w:val="en-NZ"/>
        </w:rPr>
      </w:pPr>
    </w:p>
    <w:p w14:paraId="04D9020F" w14:textId="51F5BF95" w:rsidR="009D5A83" w:rsidRPr="00664AEA" w:rsidRDefault="009D5A83" w:rsidP="009D5A83">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w:t>
      </w:r>
      <w:r w:rsidR="005D0906">
        <w:rPr>
          <w:rFonts w:cs="Arial"/>
          <w:szCs w:val="22"/>
          <w:lang w:val="en-NZ"/>
        </w:rPr>
        <w:t>s</w:t>
      </w:r>
      <w:r w:rsidRPr="007B4269">
        <w:rPr>
          <w:rFonts w:cs="Arial"/>
          <w:szCs w:val="22"/>
          <w:lang w:val="en-NZ"/>
        </w:rPr>
        <w:t xml:space="preserve">uggestions by the Committee </w:t>
      </w:r>
      <w:r w:rsidRPr="007B4269">
        <w:rPr>
          <w:rFonts w:cs="Arial"/>
          <w:i/>
          <w:szCs w:val="22"/>
          <w:lang w:val="en-NZ"/>
        </w:rPr>
        <w:t>(Ethical Guidelines for Intervention Studies, para 6.22).</w:t>
      </w:r>
    </w:p>
    <w:p w14:paraId="2D202C3C" w14:textId="7D6C0532" w:rsidR="00CF25FB" w:rsidRPr="00960BFE" w:rsidRDefault="009D5A8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0906" w:rsidRPr="00960BFE" w14:paraId="2A4D1D71" w14:textId="77777777" w:rsidTr="005D0906">
        <w:trPr>
          <w:trHeight w:val="280"/>
        </w:trPr>
        <w:tc>
          <w:tcPr>
            <w:tcW w:w="966" w:type="dxa"/>
            <w:tcBorders>
              <w:top w:val="nil"/>
              <w:left w:val="nil"/>
              <w:bottom w:val="nil"/>
              <w:right w:val="nil"/>
            </w:tcBorders>
          </w:tcPr>
          <w:p w14:paraId="464DD18A" w14:textId="77777777" w:rsidR="005D0906" w:rsidRPr="00960BFE" w:rsidRDefault="005D0906">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326C6982" w14:textId="77777777" w:rsidR="005D0906" w:rsidRPr="00960BFE" w:rsidRDefault="005D090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41879EB" w14:textId="77777777" w:rsidR="005D0906" w:rsidRPr="00960BFE" w:rsidRDefault="005D0906">
            <w:pPr>
              <w:autoSpaceDE w:val="0"/>
              <w:autoSpaceDN w:val="0"/>
              <w:adjustRightInd w:val="0"/>
            </w:pPr>
            <w:r w:rsidRPr="00960BFE">
              <w:rPr>
                <w:b/>
              </w:rPr>
              <w:t>14/NTA/180</w:t>
            </w:r>
            <w:r w:rsidRPr="00960BFE">
              <w:t xml:space="preserve"> </w:t>
            </w:r>
          </w:p>
        </w:tc>
      </w:tr>
      <w:tr w:rsidR="005D0906" w:rsidRPr="00960BFE" w14:paraId="57447FD8" w14:textId="77777777" w:rsidTr="005D0906">
        <w:trPr>
          <w:trHeight w:val="280"/>
        </w:trPr>
        <w:tc>
          <w:tcPr>
            <w:tcW w:w="966" w:type="dxa"/>
            <w:tcBorders>
              <w:top w:val="nil"/>
              <w:left w:val="nil"/>
              <w:bottom w:val="nil"/>
              <w:right w:val="nil"/>
            </w:tcBorders>
          </w:tcPr>
          <w:p w14:paraId="6B6F4586"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26CB1ED7" w14:textId="77777777" w:rsidR="005D0906" w:rsidRPr="00960BFE" w:rsidRDefault="005D0906">
            <w:pPr>
              <w:autoSpaceDE w:val="0"/>
              <w:autoSpaceDN w:val="0"/>
              <w:adjustRightInd w:val="0"/>
            </w:pPr>
            <w:r w:rsidRPr="00960BFE">
              <w:t xml:space="preserve">Title: </w:t>
            </w:r>
          </w:p>
        </w:tc>
        <w:tc>
          <w:tcPr>
            <w:tcW w:w="6459" w:type="dxa"/>
            <w:tcBorders>
              <w:top w:val="nil"/>
              <w:left w:val="nil"/>
              <w:bottom w:val="nil"/>
              <w:right w:val="nil"/>
            </w:tcBorders>
          </w:tcPr>
          <w:p w14:paraId="596AED01" w14:textId="77777777" w:rsidR="005D0906" w:rsidRPr="00960BFE" w:rsidRDefault="005D0906">
            <w:pPr>
              <w:autoSpaceDE w:val="0"/>
              <w:autoSpaceDN w:val="0"/>
              <w:adjustRightInd w:val="0"/>
            </w:pPr>
            <w:r w:rsidRPr="00960BFE">
              <w:t>Pulse oximeter and arterial oxygen saturation rec</w:t>
            </w:r>
            <w:r>
              <w:t xml:space="preserve">ordings in Intensive Care Unit </w:t>
            </w:r>
            <w:r w:rsidRPr="00960BFE">
              <w:t xml:space="preserve">patients. </w:t>
            </w:r>
          </w:p>
        </w:tc>
      </w:tr>
      <w:tr w:rsidR="005D0906" w:rsidRPr="00960BFE" w14:paraId="01773EA4" w14:textId="77777777" w:rsidTr="005D0906">
        <w:trPr>
          <w:trHeight w:val="280"/>
        </w:trPr>
        <w:tc>
          <w:tcPr>
            <w:tcW w:w="966" w:type="dxa"/>
            <w:tcBorders>
              <w:top w:val="nil"/>
              <w:left w:val="nil"/>
              <w:bottom w:val="nil"/>
              <w:right w:val="nil"/>
            </w:tcBorders>
          </w:tcPr>
          <w:p w14:paraId="79E965CB"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09F32545" w14:textId="77777777" w:rsidR="005D0906" w:rsidRPr="00960BFE" w:rsidRDefault="005D0906">
            <w:pPr>
              <w:autoSpaceDE w:val="0"/>
              <w:autoSpaceDN w:val="0"/>
              <w:adjustRightInd w:val="0"/>
            </w:pPr>
            <w:r w:rsidRPr="00960BFE">
              <w:t xml:space="preserve">Principal Investigator: </w:t>
            </w:r>
          </w:p>
        </w:tc>
        <w:tc>
          <w:tcPr>
            <w:tcW w:w="6459" w:type="dxa"/>
            <w:tcBorders>
              <w:top w:val="nil"/>
              <w:left w:val="nil"/>
              <w:bottom w:val="nil"/>
              <w:right w:val="nil"/>
            </w:tcBorders>
          </w:tcPr>
          <w:p w14:paraId="4FE979BE" w14:textId="77777777" w:rsidR="005D0906" w:rsidRPr="00960BFE" w:rsidRDefault="005D0906">
            <w:pPr>
              <w:autoSpaceDE w:val="0"/>
              <w:autoSpaceDN w:val="0"/>
              <w:adjustRightInd w:val="0"/>
            </w:pPr>
            <w:r w:rsidRPr="00960BFE">
              <w:t xml:space="preserve">Dr Janine </w:t>
            </w:r>
            <w:proofErr w:type="spellStart"/>
            <w:r w:rsidRPr="00960BFE">
              <w:t>Pilcher</w:t>
            </w:r>
            <w:proofErr w:type="spellEnd"/>
            <w:r w:rsidRPr="00960BFE">
              <w:t xml:space="preserve"> </w:t>
            </w:r>
          </w:p>
        </w:tc>
      </w:tr>
      <w:tr w:rsidR="005D0906" w:rsidRPr="00960BFE" w14:paraId="5C5727CB" w14:textId="77777777" w:rsidTr="005D0906">
        <w:trPr>
          <w:trHeight w:val="280"/>
        </w:trPr>
        <w:tc>
          <w:tcPr>
            <w:tcW w:w="966" w:type="dxa"/>
            <w:tcBorders>
              <w:top w:val="nil"/>
              <w:left w:val="nil"/>
              <w:bottom w:val="nil"/>
              <w:right w:val="nil"/>
            </w:tcBorders>
          </w:tcPr>
          <w:p w14:paraId="56AAB873"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6E72E752" w14:textId="77777777" w:rsidR="005D0906" w:rsidRPr="00960BFE" w:rsidRDefault="005D0906">
            <w:pPr>
              <w:autoSpaceDE w:val="0"/>
              <w:autoSpaceDN w:val="0"/>
              <w:adjustRightInd w:val="0"/>
            </w:pPr>
            <w:r w:rsidRPr="00960BFE">
              <w:t xml:space="preserve">Sponsor: </w:t>
            </w:r>
          </w:p>
        </w:tc>
        <w:tc>
          <w:tcPr>
            <w:tcW w:w="6459" w:type="dxa"/>
            <w:tcBorders>
              <w:top w:val="nil"/>
              <w:left w:val="nil"/>
              <w:bottom w:val="nil"/>
              <w:right w:val="nil"/>
            </w:tcBorders>
          </w:tcPr>
          <w:p w14:paraId="49212E66" w14:textId="77777777" w:rsidR="005D0906" w:rsidRPr="00960BFE" w:rsidRDefault="005D0906">
            <w:pPr>
              <w:autoSpaceDE w:val="0"/>
              <w:autoSpaceDN w:val="0"/>
              <w:adjustRightInd w:val="0"/>
            </w:pPr>
            <w:r w:rsidRPr="00960BFE">
              <w:t xml:space="preserve"> </w:t>
            </w:r>
          </w:p>
        </w:tc>
      </w:tr>
      <w:tr w:rsidR="005D0906" w:rsidRPr="00960BFE" w14:paraId="73B53729" w14:textId="77777777" w:rsidTr="005D0906">
        <w:trPr>
          <w:trHeight w:val="280"/>
        </w:trPr>
        <w:tc>
          <w:tcPr>
            <w:tcW w:w="966" w:type="dxa"/>
            <w:tcBorders>
              <w:top w:val="nil"/>
              <w:left w:val="nil"/>
              <w:bottom w:val="nil"/>
              <w:right w:val="nil"/>
            </w:tcBorders>
          </w:tcPr>
          <w:p w14:paraId="169E8C9C"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5B850BCB" w14:textId="77777777" w:rsidR="005D0906" w:rsidRPr="00960BFE" w:rsidRDefault="005D0906">
            <w:pPr>
              <w:autoSpaceDE w:val="0"/>
              <w:autoSpaceDN w:val="0"/>
              <w:adjustRightInd w:val="0"/>
            </w:pPr>
            <w:r w:rsidRPr="00960BFE">
              <w:t xml:space="preserve">Clock Start Date: </w:t>
            </w:r>
          </w:p>
        </w:tc>
        <w:tc>
          <w:tcPr>
            <w:tcW w:w="6459" w:type="dxa"/>
            <w:tcBorders>
              <w:top w:val="nil"/>
              <w:left w:val="nil"/>
              <w:bottom w:val="nil"/>
              <w:right w:val="nil"/>
            </w:tcBorders>
          </w:tcPr>
          <w:p w14:paraId="1A2263C2" w14:textId="77777777" w:rsidR="005D0906" w:rsidRPr="00960BFE" w:rsidRDefault="005D0906">
            <w:pPr>
              <w:autoSpaceDE w:val="0"/>
              <w:autoSpaceDN w:val="0"/>
              <w:adjustRightInd w:val="0"/>
            </w:pPr>
            <w:r w:rsidRPr="00960BFE">
              <w:t xml:space="preserve">28 October 2014 </w:t>
            </w:r>
          </w:p>
        </w:tc>
      </w:tr>
    </w:tbl>
    <w:p w14:paraId="0A1216E2" w14:textId="5F6BFF48" w:rsidR="00CF25FB" w:rsidRPr="00960BFE" w:rsidRDefault="00CF25FB">
      <w:pPr>
        <w:autoSpaceDE w:val="0"/>
        <w:autoSpaceDN w:val="0"/>
        <w:adjustRightInd w:val="0"/>
      </w:pPr>
    </w:p>
    <w:p w14:paraId="7304A0A8" w14:textId="4F800E5F" w:rsidR="00987913" w:rsidRPr="003B6817" w:rsidRDefault="00042712">
      <w:pPr>
        <w:autoSpaceDE w:val="0"/>
        <w:autoSpaceDN w:val="0"/>
        <w:adjustRightInd w:val="0"/>
        <w:rPr>
          <w:sz w:val="20"/>
          <w:lang w:val="en-NZ"/>
        </w:rPr>
      </w:pPr>
      <w:r w:rsidRPr="003B6817">
        <w:rPr>
          <w:rFonts w:cs="Arial"/>
          <w:szCs w:val="22"/>
          <w:lang w:val="en-NZ"/>
        </w:rPr>
        <w:t>No researchers</w:t>
      </w:r>
      <w:r w:rsidRPr="003B6817">
        <w:rPr>
          <w:lang w:val="en-NZ"/>
        </w:rPr>
        <w:t xml:space="preserve"> were </w:t>
      </w:r>
      <w:r w:rsidR="00987913" w:rsidRPr="003B6817">
        <w:rPr>
          <w:lang w:val="en-NZ"/>
        </w:rPr>
        <w:t xml:space="preserve">present </w:t>
      </w:r>
      <w:r w:rsidR="0035704C">
        <w:rPr>
          <w:rFonts w:cs="Arial"/>
          <w:szCs w:val="22"/>
          <w:lang w:val="en-NZ"/>
        </w:rPr>
        <w:t>f</w:t>
      </w:r>
      <w:r w:rsidR="00987913" w:rsidRPr="003B6817">
        <w:rPr>
          <w:lang w:val="en-NZ"/>
        </w:rPr>
        <w:t>or discussion of this application.</w:t>
      </w:r>
    </w:p>
    <w:p w14:paraId="139454F4" w14:textId="77777777" w:rsidR="00987913" w:rsidRPr="00960BFE" w:rsidRDefault="00987913">
      <w:pPr>
        <w:autoSpaceDE w:val="0"/>
        <w:autoSpaceDN w:val="0"/>
        <w:adjustRightInd w:val="0"/>
        <w:rPr>
          <w:u w:val="single"/>
          <w:lang w:val="en-NZ"/>
        </w:rPr>
      </w:pPr>
    </w:p>
    <w:p w14:paraId="3C8BDB4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C68D776" w14:textId="77777777" w:rsidR="00E24E77" w:rsidRPr="008869BB" w:rsidRDefault="00E24E77">
      <w:pPr>
        <w:autoSpaceDE w:val="0"/>
        <w:autoSpaceDN w:val="0"/>
        <w:adjustRightInd w:val="0"/>
        <w:rPr>
          <w:b/>
          <w:lang w:val="en-NZ"/>
        </w:rPr>
      </w:pPr>
    </w:p>
    <w:p w14:paraId="3D1EB67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E49C818" w14:textId="77777777" w:rsidR="00E24E77" w:rsidRPr="00960BFE" w:rsidRDefault="00E24E77">
      <w:pPr>
        <w:autoSpaceDE w:val="0"/>
        <w:autoSpaceDN w:val="0"/>
        <w:adjustRightInd w:val="0"/>
        <w:rPr>
          <w:lang w:val="en-NZ"/>
        </w:rPr>
      </w:pPr>
    </w:p>
    <w:p w14:paraId="4F8E1FA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4FAF409" w14:textId="77777777" w:rsidR="0083376F" w:rsidRDefault="0083376F" w:rsidP="00F45799">
      <w:pPr>
        <w:rPr>
          <w:u w:val="single"/>
          <w:lang w:val="en-NZ"/>
        </w:rPr>
      </w:pPr>
    </w:p>
    <w:p w14:paraId="3ED8C432" w14:textId="77777777" w:rsidR="00F45799" w:rsidRDefault="00F45799" w:rsidP="00F45799">
      <w:pPr>
        <w:rPr>
          <w:u w:val="single"/>
          <w:lang w:val="en-NZ"/>
        </w:rPr>
      </w:pPr>
      <w:r>
        <w:rPr>
          <w:u w:val="single"/>
          <w:lang w:val="en-NZ"/>
        </w:rPr>
        <w:t>Summary of ethical issues</w:t>
      </w:r>
    </w:p>
    <w:p w14:paraId="1CEB8F14" w14:textId="77777777" w:rsidR="00F45799" w:rsidRDefault="00F45799" w:rsidP="00F45799">
      <w:pPr>
        <w:rPr>
          <w:u w:val="single"/>
          <w:lang w:val="en-NZ"/>
        </w:rPr>
      </w:pPr>
    </w:p>
    <w:p w14:paraId="13DCAEBC" w14:textId="77777777" w:rsidR="00F45799" w:rsidRPr="00F45799" w:rsidRDefault="00F45799" w:rsidP="00F45799">
      <w:pPr>
        <w:rPr>
          <w:lang w:val="en-NZ"/>
        </w:rPr>
      </w:pPr>
      <w:r>
        <w:rPr>
          <w:lang w:val="en-NZ"/>
        </w:rPr>
        <w:t>The main ethical issues considered by the Committee were as follows.</w:t>
      </w:r>
    </w:p>
    <w:p w14:paraId="59746AFB" w14:textId="77777777" w:rsidR="003B6817" w:rsidRPr="00EE15C6" w:rsidRDefault="003B6817" w:rsidP="003B6817">
      <w:pPr>
        <w:rPr>
          <w:rFonts w:cs="Arial"/>
          <w:sz w:val="21"/>
          <w:szCs w:val="21"/>
          <w:u w:val="single"/>
        </w:rPr>
      </w:pPr>
    </w:p>
    <w:p w14:paraId="62390A7B" w14:textId="73400CBE" w:rsidR="003B6817" w:rsidRPr="00F73A47" w:rsidRDefault="00ED0BEA" w:rsidP="00C35EFB">
      <w:pPr>
        <w:numPr>
          <w:ilvl w:val="0"/>
          <w:numId w:val="3"/>
        </w:numPr>
        <w:rPr>
          <w:lang w:val="en-NZ"/>
        </w:rPr>
      </w:pPr>
      <w:r>
        <w:rPr>
          <w:rFonts w:cs="Arial"/>
          <w:szCs w:val="22"/>
          <w:lang w:val="en-NZ"/>
        </w:rPr>
        <w:t xml:space="preserve">The Committee noted that this was an observational study </w:t>
      </w:r>
      <w:r w:rsidR="00AD34E3">
        <w:rPr>
          <w:rFonts w:cs="Arial"/>
          <w:szCs w:val="22"/>
          <w:lang w:val="en-NZ"/>
        </w:rPr>
        <w:t xml:space="preserve">comparing </w:t>
      </w:r>
      <w:r w:rsidR="0035704C">
        <w:rPr>
          <w:rFonts w:cs="Arial"/>
          <w:szCs w:val="22"/>
          <w:lang w:val="en-NZ"/>
        </w:rPr>
        <w:t xml:space="preserve">two measures of </w:t>
      </w:r>
      <w:r w:rsidR="00AD34E3">
        <w:rPr>
          <w:rFonts w:cs="Arial"/>
          <w:szCs w:val="22"/>
          <w:lang w:val="en-NZ"/>
        </w:rPr>
        <w:t>oxygen</w:t>
      </w:r>
      <w:r w:rsidR="0035704C">
        <w:rPr>
          <w:rFonts w:cs="Arial"/>
          <w:szCs w:val="22"/>
          <w:lang w:val="en-NZ"/>
        </w:rPr>
        <w:t xml:space="preserve"> concentr</w:t>
      </w:r>
      <w:r w:rsidR="0083376F">
        <w:rPr>
          <w:rFonts w:cs="Arial"/>
          <w:szCs w:val="22"/>
          <w:lang w:val="en-NZ"/>
        </w:rPr>
        <w:t xml:space="preserve">ation levels, either </w:t>
      </w:r>
      <w:r w:rsidR="0035704C">
        <w:rPr>
          <w:rFonts w:cs="Arial"/>
          <w:szCs w:val="22"/>
          <w:lang w:val="en-NZ"/>
        </w:rPr>
        <w:t>an arterial blood gas sample (ABG) or pulse oximetry.   The study will compare measurements</w:t>
      </w:r>
      <w:r w:rsidR="00AD34E3">
        <w:rPr>
          <w:rFonts w:cs="Arial"/>
          <w:szCs w:val="22"/>
          <w:lang w:val="en-NZ"/>
        </w:rPr>
        <w:t xml:space="preserve"> b</w:t>
      </w:r>
      <w:r>
        <w:rPr>
          <w:rFonts w:cs="Arial"/>
          <w:szCs w:val="22"/>
          <w:lang w:val="en-NZ"/>
        </w:rPr>
        <w:t>e</w:t>
      </w:r>
      <w:r w:rsidR="0035704C">
        <w:rPr>
          <w:rFonts w:cs="Arial"/>
          <w:szCs w:val="22"/>
          <w:lang w:val="en-NZ"/>
        </w:rPr>
        <w:t xml:space="preserve">tween </w:t>
      </w:r>
      <w:r w:rsidR="00AD34E3">
        <w:rPr>
          <w:rFonts w:cs="Arial"/>
          <w:szCs w:val="22"/>
          <w:lang w:val="en-NZ"/>
        </w:rPr>
        <w:t>2</w:t>
      </w:r>
      <w:r w:rsidR="0035704C">
        <w:rPr>
          <w:rFonts w:cs="Arial"/>
          <w:szCs w:val="22"/>
          <w:lang w:val="en-NZ"/>
        </w:rPr>
        <w:t>00 patients in an ICU setting in New Zealand.  As the st</w:t>
      </w:r>
      <w:r w:rsidR="0083376F">
        <w:rPr>
          <w:rFonts w:cs="Arial"/>
          <w:szCs w:val="22"/>
          <w:lang w:val="en-NZ"/>
        </w:rPr>
        <w:t>udy will be done in an ICU, patients</w:t>
      </w:r>
      <w:r w:rsidR="0035704C">
        <w:rPr>
          <w:rFonts w:cs="Arial"/>
          <w:szCs w:val="22"/>
          <w:lang w:val="en-NZ"/>
        </w:rPr>
        <w:t xml:space="preserve"> will not be well enough to provide consent. </w:t>
      </w:r>
      <w:r w:rsidR="00F82A7D" w:rsidRPr="00315ECA">
        <w:rPr>
          <w:rFonts w:cs="Arial"/>
          <w:szCs w:val="22"/>
          <w:lang w:val="en-NZ"/>
        </w:rPr>
        <w:t>The committee noted this was measurement only and not treatment</w:t>
      </w:r>
      <w:r w:rsidR="00F82A7D" w:rsidRPr="00F73A47">
        <w:rPr>
          <w:rFonts w:cs="Arial"/>
          <w:szCs w:val="22"/>
          <w:lang w:val="en-NZ"/>
        </w:rPr>
        <w:t>.</w:t>
      </w:r>
    </w:p>
    <w:p w14:paraId="299C7AB4" w14:textId="2BCB0CBE" w:rsidR="00AD34E3" w:rsidRPr="00AD34E3" w:rsidRDefault="00ED0BEA" w:rsidP="00C35EFB">
      <w:pPr>
        <w:numPr>
          <w:ilvl w:val="0"/>
          <w:numId w:val="3"/>
        </w:numPr>
        <w:rPr>
          <w:lang w:val="en-NZ"/>
        </w:rPr>
      </w:pPr>
      <w:r>
        <w:rPr>
          <w:rFonts w:cs="Arial"/>
          <w:szCs w:val="22"/>
          <w:lang w:val="en-NZ"/>
        </w:rPr>
        <w:t xml:space="preserve">The Committee asked </w:t>
      </w:r>
      <w:r w:rsidR="0035704C">
        <w:rPr>
          <w:rFonts w:cs="Arial"/>
          <w:szCs w:val="22"/>
          <w:lang w:val="en-NZ"/>
        </w:rPr>
        <w:t xml:space="preserve">for </w:t>
      </w:r>
      <w:r w:rsidR="00544EE5">
        <w:rPr>
          <w:rFonts w:cs="Arial"/>
          <w:szCs w:val="22"/>
          <w:lang w:val="en-NZ"/>
        </w:rPr>
        <w:t>clarification</w:t>
      </w:r>
      <w:r w:rsidR="0035704C">
        <w:rPr>
          <w:rFonts w:cs="Arial"/>
          <w:szCs w:val="22"/>
          <w:lang w:val="en-NZ"/>
        </w:rPr>
        <w:t xml:space="preserve"> on the rationale behind the study and noted that their understanding was that the idea </w:t>
      </w:r>
      <w:r w:rsidR="0083376F">
        <w:rPr>
          <w:rFonts w:cs="Arial"/>
          <w:szCs w:val="22"/>
          <w:lang w:val="en-NZ"/>
        </w:rPr>
        <w:t>was to reduce the amount of ABGs</w:t>
      </w:r>
      <w:r w:rsidR="0035704C">
        <w:rPr>
          <w:rFonts w:cs="Arial"/>
          <w:szCs w:val="22"/>
          <w:lang w:val="en-NZ"/>
        </w:rPr>
        <w:t xml:space="preserve"> done and rely more on pulse oximetry as it is non-invasive.</w:t>
      </w:r>
      <w:r w:rsidR="00AD34E3">
        <w:rPr>
          <w:rFonts w:cs="Arial"/>
          <w:szCs w:val="22"/>
          <w:lang w:val="en-NZ"/>
        </w:rPr>
        <w:t xml:space="preserve"> </w:t>
      </w:r>
      <w:r w:rsidR="0035704C">
        <w:rPr>
          <w:rFonts w:cs="Arial"/>
          <w:szCs w:val="22"/>
          <w:lang w:val="en-NZ"/>
        </w:rPr>
        <w:t xml:space="preserve"> </w:t>
      </w:r>
    </w:p>
    <w:p w14:paraId="7DFAA57E" w14:textId="7B35CC3B" w:rsidR="00AD34E3" w:rsidRPr="00AD34E3" w:rsidRDefault="0035704C" w:rsidP="00C35EFB">
      <w:pPr>
        <w:numPr>
          <w:ilvl w:val="0"/>
          <w:numId w:val="3"/>
        </w:numPr>
        <w:rPr>
          <w:lang w:val="en-NZ"/>
        </w:rPr>
      </w:pPr>
      <w:r>
        <w:rPr>
          <w:rFonts w:cs="Arial"/>
          <w:szCs w:val="22"/>
          <w:lang w:val="en-NZ"/>
        </w:rPr>
        <w:t>The Committee noted that this was a relatively low risk study, with the risks being around info</w:t>
      </w:r>
      <w:r w:rsidR="0083376F">
        <w:rPr>
          <w:rFonts w:cs="Arial"/>
          <w:szCs w:val="22"/>
          <w:lang w:val="en-NZ"/>
        </w:rPr>
        <w:t>rmation and privacy.  They advised</w:t>
      </w:r>
      <w:r>
        <w:rPr>
          <w:rFonts w:cs="Arial"/>
          <w:szCs w:val="22"/>
          <w:lang w:val="en-NZ"/>
        </w:rPr>
        <w:t xml:space="preserve"> that a participant information sheet needs to be provided, giving participants the option to withdraw access to their data</w:t>
      </w:r>
      <w:r w:rsidR="00F82A7D">
        <w:rPr>
          <w:rFonts w:cs="Arial"/>
          <w:szCs w:val="22"/>
          <w:lang w:val="en-NZ"/>
        </w:rPr>
        <w:t xml:space="preserve"> </w:t>
      </w:r>
      <w:r w:rsidR="00F82A7D" w:rsidRPr="00315ECA">
        <w:rPr>
          <w:rFonts w:cs="Arial"/>
          <w:szCs w:val="22"/>
          <w:lang w:val="en-NZ"/>
        </w:rPr>
        <w:t>when they recover</w:t>
      </w:r>
      <w:r w:rsidRPr="00315ECA">
        <w:rPr>
          <w:rFonts w:cs="Arial"/>
          <w:szCs w:val="22"/>
          <w:lang w:val="en-NZ"/>
        </w:rPr>
        <w:t xml:space="preserve">.   </w:t>
      </w:r>
    </w:p>
    <w:p w14:paraId="53DD3505" w14:textId="38F6B87B" w:rsidR="00AD34E3" w:rsidRPr="00AD34E3" w:rsidRDefault="0035704C" w:rsidP="00C35EFB">
      <w:pPr>
        <w:numPr>
          <w:ilvl w:val="0"/>
          <w:numId w:val="3"/>
        </w:numPr>
        <w:rPr>
          <w:lang w:val="en-NZ"/>
        </w:rPr>
      </w:pPr>
      <w:r>
        <w:rPr>
          <w:rFonts w:cs="Arial"/>
          <w:szCs w:val="22"/>
          <w:lang w:val="en-NZ"/>
        </w:rPr>
        <w:t>The Committee queried whether the amount of time taken to monitor the measures would be an appropriate use of ICU staffs’ time.  They asked that a letter of support be provided from the General Manager or Head of ICU at CCDHB confirming their willingness to take part in this study.</w:t>
      </w:r>
    </w:p>
    <w:p w14:paraId="2EC57C54" w14:textId="59E8F356" w:rsidR="000D6C3F" w:rsidRDefault="00ED0BEA" w:rsidP="000D6C3F">
      <w:pPr>
        <w:numPr>
          <w:ilvl w:val="0"/>
          <w:numId w:val="3"/>
        </w:numPr>
        <w:rPr>
          <w:lang w:val="en-NZ"/>
        </w:rPr>
      </w:pPr>
      <w:r>
        <w:rPr>
          <w:rFonts w:cs="Arial"/>
          <w:szCs w:val="22"/>
          <w:lang w:val="en-NZ"/>
        </w:rPr>
        <w:t>The Committee were concerned that the peer</w:t>
      </w:r>
      <w:r w:rsidR="0035704C">
        <w:rPr>
          <w:rFonts w:cs="Arial"/>
          <w:szCs w:val="22"/>
          <w:lang w:val="en-NZ"/>
        </w:rPr>
        <w:t xml:space="preserve"> review</w:t>
      </w:r>
      <w:r>
        <w:rPr>
          <w:rFonts w:cs="Arial"/>
          <w:szCs w:val="22"/>
          <w:lang w:val="en-NZ"/>
        </w:rPr>
        <w:t xml:space="preserve"> </w:t>
      </w:r>
      <w:r w:rsidR="00F82A7D" w:rsidRPr="00315ECA">
        <w:rPr>
          <w:rFonts w:cs="Arial"/>
          <w:szCs w:val="22"/>
          <w:lang w:val="en-NZ"/>
        </w:rPr>
        <w:t>was</w:t>
      </w:r>
      <w:r w:rsidR="00F82A7D">
        <w:rPr>
          <w:rFonts w:cs="Arial"/>
          <w:szCs w:val="22"/>
          <w:lang w:val="en-NZ"/>
        </w:rPr>
        <w:t xml:space="preserve"> </w:t>
      </w:r>
      <w:r>
        <w:rPr>
          <w:rFonts w:cs="Arial"/>
          <w:szCs w:val="22"/>
          <w:lang w:val="en-NZ"/>
        </w:rPr>
        <w:t xml:space="preserve">not independent </w:t>
      </w:r>
      <w:r w:rsidR="000D6C3F">
        <w:rPr>
          <w:rFonts w:cs="Arial"/>
          <w:szCs w:val="22"/>
          <w:lang w:val="en-NZ"/>
        </w:rPr>
        <w:t xml:space="preserve">given </w:t>
      </w:r>
      <w:r w:rsidR="0035704C">
        <w:rPr>
          <w:rFonts w:cs="Arial"/>
          <w:szCs w:val="22"/>
          <w:lang w:val="en-NZ"/>
        </w:rPr>
        <w:t>that this study was being done on</w:t>
      </w:r>
      <w:r>
        <w:rPr>
          <w:rFonts w:cs="Arial"/>
          <w:szCs w:val="22"/>
          <w:lang w:val="en-NZ"/>
        </w:rPr>
        <w:t xml:space="preserve"> ICU patients. </w:t>
      </w:r>
      <w:r w:rsidR="000D6C3F">
        <w:rPr>
          <w:rFonts w:cs="Arial"/>
          <w:szCs w:val="22"/>
          <w:lang w:val="en-NZ"/>
        </w:rPr>
        <w:t xml:space="preserve"> </w:t>
      </w:r>
      <w:r w:rsidR="0035704C">
        <w:rPr>
          <w:rFonts w:cs="Arial"/>
          <w:szCs w:val="22"/>
          <w:lang w:val="en-NZ"/>
        </w:rPr>
        <w:t>They asked that a</w:t>
      </w:r>
      <w:r>
        <w:rPr>
          <w:rFonts w:cs="Arial"/>
          <w:szCs w:val="22"/>
          <w:lang w:val="en-NZ"/>
        </w:rPr>
        <w:t xml:space="preserve"> peer review </w:t>
      </w:r>
      <w:r w:rsidR="0035704C">
        <w:rPr>
          <w:rFonts w:cs="Arial"/>
          <w:szCs w:val="22"/>
          <w:lang w:val="en-NZ"/>
        </w:rPr>
        <w:t xml:space="preserve">independent of MRINZ or the named study investigators </w:t>
      </w:r>
      <w:r>
        <w:rPr>
          <w:rFonts w:cs="Arial"/>
          <w:szCs w:val="22"/>
          <w:lang w:val="en-NZ"/>
        </w:rPr>
        <w:t>be provided.</w:t>
      </w:r>
      <w:r w:rsidR="000D6C3F">
        <w:rPr>
          <w:rFonts w:cs="Arial"/>
          <w:szCs w:val="22"/>
          <w:lang w:val="en-NZ"/>
        </w:rPr>
        <w:t xml:space="preserve">  </w:t>
      </w:r>
    </w:p>
    <w:p w14:paraId="7D2F8E39" w14:textId="731725C3" w:rsidR="000D6C3F" w:rsidRDefault="00ED0BEA" w:rsidP="000D6C3F">
      <w:pPr>
        <w:numPr>
          <w:ilvl w:val="0"/>
          <w:numId w:val="3"/>
        </w:numPr>
        <w:rPr>
          <w:lang w:val="en-NZ"/>
        </w:rPr>
      </w:pPr>
      <w:r>
        <w:rPr>
          <w:rFonts w:cs="Arial"/>
          <w:szCs w:val="22"/>
          <w:lang w:val="en-NZ"/>
        </w:rPr>
        <w:t>The Committee asked for confirmation on who is funding the study</w:t>
      </w:r>
      <w:r w:rsidR="000D6C3F" w:rsidRPr="000D6C3F">
        <w:rPr>
          <w:rFonts w:cs="Arial"/>
          <w:szCs w:val="22"/>
          <w:lang w:val="en-NZ"/>
        </w:rPr>
        <w:t xml:space="preserve"> (R.5.1).  </w:t>
      </w:r>
    </w:p>
    <w:p w14:paraId="46E411A7" w14:textId="15076F4E" w:rsidR="0035704C" w:rsidRDefault="0035704C" w:rsidP="0035704C">
      <w:pPr>
        <w:numPr>
          <w:ilvl w:val="0"/>
          <w:numId w:val="3"/>
        </w:numPr>
        <w:rPr>
          <w:lang w:val="en-NZ"/>
        </w:rPr>
      </w:pPr>
      <w:r>
        <w:rPr>
          <w:lang w:val="en-NZ"/>
        </w:rPr>
        <w:t>The Committee advised that if researchers were collecting NHIs that data would not be de</w:t>
      </w:r>
      <w:r w:rsidR="00D31D75">
        <w:rPr>
          <w:lang w:val="en-NZ"/>
        </w:rPr>
        <w:t>-</w:t>
      </w:r>
      <w:r>
        <w:rPr>
          <w:lang w:val="en-NZ"/>
        </w:rPr>
        <w:t>identified (R.2.4.1).</w:t>
      </w:r>
    </w:p>
    <w:p w14:paraId="4EFC3596" w14:textId="77777777" w:rsidR="00E24E77" w:rsidRPr="00960BFE" w:rsidRDefault="00E24E77" w:rsidP="00E24E77">
      <w:pPr>
        <w:rPr>
          <w:color w:val="FF0000"/>
          <w:lang w:val="en-NZ"/>
        </w:rPr>
      </w:pPr>
    </w:p>
    <w:p w14:paraId="3CA0909C" w14:textId="77777777" w:rsidR="00E24E77" w:rsidRPr="00FD2B1E" w:rsidRDefault="00E24E77" w:rsidP="00E24E77">
      <w:pPr>
        <w:rPr>
          <w:u w:val="single"/>
          <w:lang w:val="en-NZ"/>
        </w:rPr>
      </w:pPr>
      <w:r w:rsidRPr="00FD2B1E">
        <w:rPr>
          <w:u w:val="single"/>
          <w:lang w:val="en-NZ"/>
        </w:rPr>
        <w:t xml:space="preserve">Decision </w:t>
      </w:r>
    </w:p>
    <w:p w14:paraId="0BDBDD3F" w14:textId="77777777" w:rsidR="00E24E77" w:rsidRPr="00960BFE" w:rsidRDefault="00E24E77" w:rsidP="00E24E77">
      <w:pPr>
        <w:rPr>
          <w:lang w:val="en-NZ"/>
        </w:rPr>
      </w:pPr>
    </w:p>
    <w:p w14:paraId="0CC36E1D" w14:textId="19B4E1DE" w:rsidR="00E24E77" w:rsidRPr="0035704C" w:rsidRDefault="00E24E77" w:rsidP="00E24E77">
      <w:pPr>
        <w:rPr>
          <w:lang w:val="en-NZ"/>
        </w:rPr>
      </w:pPr>
      <w:r w:rsidRPr="0035704C">
        <w:rPr>
          <w:lang w:val="en-NZ"/>
        </w:rPr>
        <w:t xml:space="preserve">This application was </w:t>
      </w:r>
      <w:r w:rsidRPr="0035704C">
        <w:rPr>
          <w:i/>
          <w:lang w:val="en-NZ"/>
        </w:rPr>
        <w:t>provisionally approved</w:t>
      </w:r>
      <w:r w:rsidRPr="0035704C">
        <w:rPr>
          <w:lang w:val="en-NZ"/>
        </w:rPr>
        <w:t xml:space="preserve"> by </w:t>
      </w:r>
      <w:r w:rsidRPr="0035704C">
        <w:rPr>
          <w:rFonts w:cs="Arial"/>
          <w:szCs w:val="22"/>
          <w:lang w:val="en-NZ"/>
        </w:rPr>
        <w:t>consensus</w:t>
      </w:r>
      <w:r w:rsidR="000D6C3F" w:rsidRPr="0035704C">
        <w:rPr>
          <w:rFonts w:cs="Arial"/>
          <w:szCs w:val="22"/>
          <w:lang w:val="en-NZ"/>
        </w:rPr>
        <w:t>,</w:t>
      </w:r>
      <w:r w:rsidRPr="0035704C">
        <w:rPr>
          <w:lang w:val="en-NZ"/>
        </w:rPr>
        <w:t xml:space="preserve"> subject to the following information being received. </w:t>
      </w:r>
    </w:p>
    <w:p w14:paraId="4064192A" w14:textId="77777777" w:rsidR="00E24E77" w:rsidRPr="00960BFE" w:rsidRDefault="00E24E77" w:rsidP="00E24E77">
      <w:pPr>
        <w:rPr>
          <w:lang w:val="en-NZ"/>
        </w:rPr>
      </w:pPr>
    </w:p>
    <w:p w14:paraId="1E532454" w14:textId="628E9AB7" w:rsidR="000D6C3F" w:rsidRPr="00D31D75" w:rsidRDefault="000D6C3F" w:rsidP="000D6C3F">
      <w:pPr>
        <w:pStyle w:val="ListParagraph"/>
        <w:numPr>
          <w:ilvl w:val="0"/>
          <w:numId w:val="4"/>
        </w:numPr>
        <w:spacing w:before="80" w:after="80"/>
        <w:rPr>
          <w:rFonts w:cs="Arial"/>
          <w:szCs w:val="22"/>
          <w:lang w:val="en-NZ"/>
        </w:rPr>
      </w:pPr>
      <w:r w:rsidRPr="007B4269">
        <w:rPr>
          <w:rFonts w:cs="Arial"/>
          <w:szCs w:val="22"/>
          <w:lang w:val="en-NZ"/>
        </w:rPr>
        <w:t xml:space="preserve">Please </w:t>
      </w:r>
      <w:r w:rsidR="0035704C">
        <w:rPr>
          <w:rFonts w:cs="Arial"/>
          <w:szCs w:val="22"/>
          <w:lang w:val="en-NZ"/>
        </w:rPr>
        <w:t>provide a</w:t>
      </w:r>
      <w:r w:rsidRPr="007B4269">
        <w:rPr>
          <w:rFonts w:cs="Arial"/>
          <w:szCs w:val="22"/>
          <w:lang w:val="en-NZ"/>
        </w:rPr>
        <w:t xml:space="preserve"> participant information</w:t>
      </w:r>
      <w:r w:rsidR="0035704C">
        <w:rPr>
          <w:rFonts w:cs="Arial"/>
          <w:szCs w:val="22"/>
          <w:lang w:val="en-NZ"/>
        </w:rPr>
        <w:t xml:space="preserve"> sheet and consent form </w:t>
      </w:r>
      <w:r w:rsidRPr="007B4269">
        <w:rPr>
          <w:rFonts w:cs="Arial"/>
          <w:i/>
          <w:szCs w:val="22"/>
          <w:lang w:val="en-NZ"/>
        </w:rPr>
        <w:t xml:space="preserve">(Ethical Guidelines for </w:t>
      </w:r>
      <w:r w:rsidR="00D31D75">
        <w:rPr>
          <w:rFonts w:cs="Arial"/>
          <w:i/>
          <w:szCs w:val="22"/>
          <w:lang w:val="en-NZ"/>
        </w:rPr>
        <w:t xml:space="preserve">Observational </w:t>
      </w:r>
      <w:r w:rsidRPr="007B4269">
        <w:rPr>
          <w:rFonts w:cs="Arial"/>
          <w:i/>
          <w:szCs w:val="22"/>
          <w:lang w:val="en-NZ"/>
        </w:rPr>
        <w:t>Studies, para 6</w:t>
      </w:r>
      <w:r w:rsidR="0035704C">
        <w:rPr>
          <w:rFonts w:cs="Arial"/>
          <w:i/>
          <w:szCs w:val="22"/>
          <w:lang w:val="en-NZ"/>
        </w:rPr>
        <w:t>.10</w:t>
      </w:r>
      <w:r w:rsidRPr="007B4269">
        <w:rPr>
          <w:rFonts w:cs="Arial"/>
          <w:i/>
          <w:szCs w:val="22"/>
          <w:lang w:val="en-NZ"/>
        </w:rPr>
        <w:t>).</w:t>
      </w:r>
    </w:p>
    <w:p w14:paraId="13D24DC1" w14:textId="2E8DE354" w:rsidR="00D31D75" w:rsidRPr="00664AEA" w:rsidRDefault="00D31D75" w:rsidP="000D6C3F">
      <w:pPr>
        <w:pStyle w:val="ListParagraph"/>
        <w:numPr>
          <w:ilvl w:val="0"/>
          <w:numId w:val="4"/>
        </w:numPr>
        <w:spacing w:before="80" w:after="80"/>
        <w:rPr>
          <w:rFonts w:cs="Arial"/>
          <w:szCs w:val="22"/>
          <w:lang w:val="en-NZ"/>
        </w:rPr>
      </w:pPr>
      <w:r>
        <w:rPr>
          <w:rFonts w:cs="Arial"/>
          <w:szCs w:val="22"/>
          <w:lang w:val="en-NZ"/>
        </w:rPr>
        <w:t xml:space="preserve">Please provide independent evidence of scientific review </w:t>
      </w:r>
      <w:r>
        <w:rPr>
          <w:rFonts w:cs="Arial"/>
          <w:i/>
          <w:szCs w:val="22"/>
          <w:lang w:val="en-NZ"/>
        </w:rPr>
        <w:t>(Ethical Guidelines for Observational Studies, para 5.8).</w:t>
      </w:r>
    </w:p>
    <w:p w14:paraId="64112871" w14:textId="77777777" w:rsidR="00E24E77" w:rsidRPr="00960BFE" w:rsidRDefault="00E24E77" w:rsidP="00E24E77">
      <w:pPr>
        <w:rPr>
          <w:color w:val="FF0000"/>
          <w:lang w:val="en-NZ"/>
        </w:rPr>
      </w:pPr>
    </w:p>
    <w:p w14:paraId="62021C5C" w14:textId="6172A835" w:rsidR="00CF25FB" w:rsidRDefault="00E24E77" w:rsidP="00D31D75">
      <w:pPr>
        <w:rPr>
          <w:rFonts w:cs="Arial"/>
          <w:szCs w:val="22"/>
          <w:lang w:val="en-NZ"/>
        </w:rPr>
      </w:pPr>
      <w:r w:rsidRPr="0035704C">
        <w:rPr>
          <w:lang w:val="en-NZ"/>
        </w:rPr>
        <w:lastRenderedPageBreak/>
        <w:t xml:space="preserve">This following information will be reviewed, and a final decision made on the application, by </w:t>
      </w:r>
      <w:r w:rsidR="000D6C3F" w:rsidRPr="0035704C">
        <w:rPr>
          <w:lang w:val="en-NZ"/>
        </w:rPr>
        <w:t xml:space="preserve">Dr Brian Fergus and </w:t>
      </w:r>
      <w:r w:rsidR="000D6C3F" w:rsidRPr="0035704C">
        <w:rPr>
          <w:rFonts w:cs="Arial"/>
          <w:szCs w:val="22"/>
          <w:lang w:val="en-NZ"/>
        </w:rPr>
        <w:t>Dr Karen Bartholomew.</w:t>
      </w:r>
    </w:p>
    <w:p w14:paraId="2621672A" w14:textId="47028017" w:rsidR="00F73A47" w:rsidRDefault="00F73A47">
      <w:pPr>
        <w:rPr>
          <w:lang w:val="en-NZ"/>
        </w:rPr>
      </w:pPr>
      <w:r>
        <w:rPr>
          <w:lang w:val="en-NZ"/>
        </w:rPr>
        <w:br w:type="page"/>
      </w:r>
    </w:p>
    <w:p w14:paraId="45F8BC29" w14:textId="77777777" w:rsidR="00F82A7D" w:rsidRPr="00D31D75" w:rsidRDefault="00F82A7D" w:rsidP="00D31D75">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0906" w:rsidRPr="00960BFE" w14:paraId="193B6A6E" w14:textId="77777777" w:rsidTr="005D0906">
        <w:trPr>
          <w:trHeight w:val="280"/>
        </w:trPr>
        <w:tc>
          <w:tcPr>
            <w:tcW w:w="966" w:type="dxa"/>
            <w:tcBorders>
              <w:top w:val="nil"/>
              <w:left w:val="nil"/>
              <w:bottom w:val="nil"/>
              <w:right w:val="nil"/>
            </w:tcBorders>
          </w:tcPr>
          <w:p w14:paraId="0606E7D7" w14:textId="77777777" w:rsidR="005D0906" w:rsidRPr="00960BFE" w:rsidRDefault="005D0906">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51F8E498" w14:textId="77777777" w:rsidR="005D0906" w:rsidRPr="00960BFE" w:rsidRDefault="005D090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4666B9E" w14:textId="77777777" w:rsidR="005D0906" w:rsidRPr="00960BFE" w:rsidRDefault="005D0906">
            <w:pPr>
              <w:autoSpaceDE w:val="0"/>
              <w:autoSpaceDN w:val="0"/>
              <w:adjustRightInd w:val="0"/>
            </w:pPr>
            <w:r w:rsidRPr="00960BFE">
              <w:rPr>
                <w:b/>
              </w:rPr>
              <w:t>14/NTA/181</w:t>
            </w:r>
            <w:r w:rsidRPr="00960BFE">
              <w:t xml:space="preserve"> </w:t>
            </w:r>
          </w:p>
        </w:tc>
      </w:tr>
      <w:tr w:rsidR="005D0906" w:rsidRPr="00960BFE" w14:paraId="67E123B1" w14:textId="77777777" w:rsidTr="005D0906">
        <w:trPr>
          <w:trHeight w:val="280"/>
        </w:trPr>
        <w:tc>
          <w:tcPr>
            <w:tcW w:w="966" w:type="dxa"/>
            <w:tcBorders>
              <w:top w:val="nil"/>
              <w:left w:val="nil"/>
              <w:bottom w:val="nil"/>
              <w:right w:val="nil"/>
            </w:tcBorders>
          </w:tcPr>
          <w:p w14:paraId="176EC36C"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0F4BC853" w14:textId="77777777" w:rsidR="005D0906" w:rsidRPr="00960BFE" w:rsidRDefault="005D0906">
            <w:pPr>
              <w:autoSpaceDE w:val="0"/>
              <w:autoSpaceDN w:val="0"/>
              <w:adjustRightInd w:val="0"/>
            </w:pPr>
            <w:r w:rsidRPr="00960BFE">
              <w:t xml:space="preserve">Title: </w:t>
            </w:r>
          </w:p>
        </w:tc>
        <w:tc>
          <w:tcPr>
            <w:tcW w:w="6459" w:type="dxa"/>
            <w:tcBorders>
              <w:top w:val="nil"/>
              <w:left w:val="nil"/>
              <w:bottom w:val="nil"/>
              <w:right w:val="nil"/>
            </w:tcBorders>
          </w:tcPr>
          <w:p w14:paraId="6950D391" w14:textId="77777777" w:rsidR="005D0906" w:rsidRPr="00960BFE" w:rsidRDefault="005D0906">
            <w:pPr>
              <w:autoSpaceDE w:val="0"/>
              <w:autoSpaceDN w:val="0"/>
              <w:adjustRightInd w:val="0"/>
            </w:pPr>
            <w:proofErr w:type="spellStart"/>
            <w:r w:rsidRPr="00960BFE">
              <w:t>Nicotinamide</w:t>
            </w:r>
            <w:proofErr w:type="spellEnd"/>
            <w:r w:rsidRPr="00960BFE">
              <w:t xml:space="preserve"> for bronchiectasis </w:t>
            </w:r>
          </w:p>
        </w:tc>
      </w:tr>
      <w:tr w:rsidR="005D0906" w:rsidRPr="00960BFE" w14:paraId="1A652A8A" w14:textId="77777777" w:rsidTr="005D0906">
        <w:trPr>
          <w:trHeight w:val="280"/>
        </w:trPr>
        <w:tc>
          <w:tcPr>
            <w:tcW w:w="966" w:type="dxa"/>
            <w:tcBorders>
              <w:top w:val="nil"/>
              <w:left w:val="nil"/>
              <w:bottom w:val="nil"/>
              <w:right w:val="nil"/>
            </w:tcBorders>
          </w:tcPr>
          <w:p w14:paraId="4323333D"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38718141" w14:textId="77777777" w:rsidR="005D0906" w:rsidRPr="00960BFE" w:rsidRDefault="005D0906">
            <w:pPr>
              <w:autoSpaceDE w:val="0"/>
              <w:autoSpaceDN w:val="0"/>
              <w:adjustRightInd w:val="0"/>
            </w:pPr>
            <w:r w:rsidRPr="00960BFE">
              <w:t xml:space="preserve">Principal Investigator: </w:t>
            </w:r>
          </w:p>
        </w:tc>
        <w:tc>
          <w:tcPr>
            <w:tcW w:w="6459" w:type="dxa"/>
            <w:tcBorders>
              <w:top w:val="nil"/>
              <w:left w:val="nil"/>
              <w:bottom w:val="nil"/>
              <w:right w:val="nil"/>
            </w:tcBorders>
          </w:tcPr>
          <w:p w14:paraId="75786923" w14:textId="77777777" w:rsidR="005D0906" w:rsidRPr="00960BFE" w:rsidRDefault="005D0906">
            <w:pPr>
              <w:autoSpaceDE w:val="0"/>
              <w:autoSpaceDN w:val="0"/>
              <w:adjustRightInd w:val="0"/>
            </w:pPr>
            <w:r w:rsidRPr="00960BFE">
              <w:t xml:space="preserve">Dr Conroy Wong </w:t>
            </w:r>
          </w:p>
        </w:tc>
      </w:tr>
      <w:tr w:rsidR="005D0906" w:rsidRPr="00960BFE" w14:paraId="78E8CA83" w14:textId="77777777" w:rsidTr="005D0906">
        <w:trPr>
          <w:trHeight w:val="280"/>
        </w:trPr>
        <w:tc>
          <w:tcPr>
            <w:tcW w:w="966" w:type="dxa"/>
            <w:tcBorders>
              <w:top w:val="nil"/>
              <w:left w:val="nil"/>
              <w:bottom w:val="nil"/>
              <w:right w:val="nil"/>
            </w:tcBorders>
          </w:tcPr>
          <w:p w14:paraId="361DB31F"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2C6D6E93" w14:textId="77777777" w:rsidR="005D0906" w:rsidRPr="00960BFE" w:rsidRDefault="005D0906">
            <w:pPr>
              <w:autoSpaceDE w:val="0"/>
              <w:autoSpaceDN w:val="0"/>
              <w:adjustRightInd w:val="0"/>
            </w:pPr>
            <w:r w:rsidRPr="00960BFE">
              <w:t xml:space="preserve">Sponsor: </w:t>
            </w:r>
          </w:p>
        </w:tc>
        <w:tc>
          <w:tcPr>
            <w:tcW w:w="6459" w:type="dxa"/>
            <w:tcBorders>
              <w:top w:val="nil"/>
              <w:left w:val="nil"/>
              <w:bottom w:val="nil"/>
              <w:right w:val="nil"/>
            </w:tcBorders>
          </w:tcPr>
          <w:p w14:paraId="7D37CDB9" w14:textId="77777777" w:rsidR="005D0906" w:rsidRPr="00960BFE" w:rsidRDefault="005D0906">
            <w:pPr>
              <w:autoSpaceDE w:val="0"/>
              <w:autoSpaceDN w:val="0"/>
              <w:adjustRightInd w:val="0"/>
            </w:pPr>
            <w:proofErr w:type="spellStart"/>
            <w:r w:rsidRPr="00960BFE">
              <w:t>CCRep</w:t>
            </w:r>
            <w:proofErr w:type="spellEnd"/>
            <w:r w:rsidRPr="00960BFE">
              <w:t xml:space="preserve"> </w:t>
            </w:r>
          </w:p>
        </w:tc>
      </w:tr>
      <w:tr w:rsidR="005D0906" w:rsidRPr="00960BFE" w14:paraId="7A2911A4" w14:textId="77777777" w:rsidTr="005D0906">
        <w:trPr>
          <w:trHeight w:val="280"/>
        </w:trPr>
        <w:tc>
          <w:tcPr>
            <w:tcW w:w="966" w:type="dxa"/>
            <w:tcBorders>
              <w:top w:val="nil"/>
              <w:left w:val="nil"/>
              <w:bottom w:val="nil"/>
              <w:right w:val="nil"/>
            </w:tcBorders>
          </w:tcPr>
          <w:p w14:paraId="15ADF5EF"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4DC08C7E" w14:textId="77777777" w:rsidR="005D0906" w:rsidRPr="00960BFE" w:rsidRDefault="005D0906">
            <w:pPr>
              <w:autoSpaceDE w:val="0"/>
              <w:autoSpaceDN w:val="0"/>
              <w:adjustRightInd w:val="0"/>
            </w:pPr>
            <w:r w:rsidRPr="00960BFE">
              <w:t xml:space="preserve">Clock Start Date: </w:t>
            </w:r>
          </w:p>
        </w:tc>
        <w:tc>
          <w:tcPr>
            <w:tcW w:w="6459" w:type="dxa"/>
            <w:tcBorders>
              <w:top w:val="nil"/>
              <w:left w:val="nil"/>
              <w:bottom w:val="nil"/>
              <w:right w:val="nil"/>
            </w:tcBorders>
          </w:tcPr>
          <w:p w14:paraId="6EDAA03A" w14:textId="77777777" w:rsidR="005D0906" w:rsidRPr="00960BFE" w:rsidRDefault="005D0906">
            <w:pPr>
              <w:autoSpaceDE w:val="0"/>
              <w:autoSpaceDN w:val="0"/>
              <w:adjustRightInd w:val="0"/>
            </w:pPr>
            <w:r w:rsidRPr="00960BFE">
              <w:t xml:space="preserve">30 October 2014 </w:t>
            </w:r>
          </w:p>
        </w:tc>
      </w:tr>
    </w:tbl>
    <w:p w14:paraId="1496C0DC" w14:textId="63F512F9" w:rsidR="00CF25FB" w:rsidRPr="00960BFE" w:rsidRDefault="00CF25FB">
      <w:pPr>
        <w:autoSpaceDE w:val="0"/>
        <w:autoSpaceDN w:val="0"/>
        <w:adjustRightInd w:val="0"/>
      </w:pPr>
    </w:p>
    <w:p w14:paraId="76716A32" w14:textId="77777777" w:rsidR="00987913" w:rsidRPr="003B6817" w:rsidRDefault="003B6817">
      <w:pPr>
        <w:autoSpaceDE w:val="0"/>
        <w:autoSpaceDN w:val="0"/>
        <w:adjustRightInd w:val="0"/>
        <w:rPr>
          <w:sz w:val="20"/>
          <w:lang w:val="en-NZ"/>
        </w:rPr>
      </w:pPr>
      <w:r w:rsidRPr="003B6817">
        <w:rPr>
          <w:rFonts w:cs="Arial"/>
          <w:szCs w:val="22"/>
          <w:lang w:val="en-NZ"/>
        </w:rPr>
        <w:t>Dr Conroy Wong</w:t>
      </w:r>
      <w:r w:rsidR="00987913" w:rsidRPr="003B6817">
        <w:rPr>
          <w:lang w:val="en-NZ"/>
        </w:rPr>
        <w:t xml:space="preserve"> was present </w:t>
      </w:r>
      <w:r w:rsidR="00DC62A5" w:rsidRPr="003B6817">
        <w:rPr>
          <w:rFonts w:cs="Arial"/>
          <w:szCs w:val="22"/>
          <w:lang w:val="en-NZ"/>
        </w:rPr>
        <w:t>by teleconference</w:t>
      </w:r>
      <w:r w:rsidR="00DC62A5" w:rsidRPr="003B6817">
        <w:rPr>
          <w:lang w:val="en-NZ"/>
        </w:rPr>
        <w:t xml:space="preserve"> </w:t>
      </w:r>
      <w:r w:rsidR="00987913" w:rsidRPr="003B6817">
        <w:rPr>
          <w:lang w:val="en-NZ"/>
        </w:rPr>
        <w:t>for discussion of this application.</w:t>
      </w:r>
    </w:p>
    <w:p w14:paraId="7803FBCB" w14:textId="77777777" w:rsidR="00987913" w:rsidRPr="00960BFE" w:rsidRDefault="00987913">
      <w:pPr>
        <w:autoSpaceDE w:val="0"/>
        <w:autoSpaceDN w:val="0"/>
        <w:adjustRightInd w:val="0"/>
        <w:rPr>
          <w:u w:val="single"/>
          <w:lang w:val="en-NZ"/>
        </w:rPr>
      </w:pPr>
    </w:p>
    <w:p w14:paraId="4BDF8FD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A9EC12A" w14:textId="77777777" w:rsidR="00E24E77" w:rsidRPr="008869BB" w:rsidRDefault="00E24E77">
      <w:pPr>
        <w:autoSpaceDE w:val="0"/>
        <w:autoSpaceDN w:val="0"/>
        <w:adjustRightInd w:val="0"/>
        <w:rPr>
          <w:b/>
          <w:lang w:val="en-NZ"/>
        </w:rPr>
      </w:pPr>
    </w:p>
    <w:p w14:paraId="176544B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30A263B" w14:textId="77777777" w:rsidR="00E24E77" w:rsidRPr="00960BFE" w:rsidRDefault="00E24E77">
      <w:pPr>
        <w:autoSpaceDE w:val="0"/>
        <w:autoSpaceDN w:val="0"/>
        <w:adjustRightInd w:val="0"/>
        <w:rPr>
          <w:lang w:val="en-NZ"/>
        </w:rPr>
      </w:pPr>
    </w:p>
    <w:p w14:paraId="576961AD"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70230EA" w14:textId="77777777" w:rsidR="0031736D" w:rsidRPr="00960BFE" w:rsidRDefault="0031736D">
      <w:pPr>
        <w:autoSpaceDE w:val="0"/>
        <w:autoSpaceDN w:val="0"/>
        <w:adjustRightInd w:val="0"/>
        <w:rPr>
          <w:lang w:val="en-NZ"/>
        </w:rPr>
      </w:pPr>
    </w:p>
    <w:p w14:paraId="14282C2E" w14:textId="77777777" w:rsidR="00F45799" w:rsidRDefault="00F45799" w:rsidP="00F45799">
      <w:pPr>
        <w:rPr>
          <w:u w:val="single"/>
          <w:lang w:val="en-NZ"/>
        </w:rPr>
      </w:pPr>
      <w:r>
        <w:rPr>
          <w:u w:val="single"/>
          <w:lang w:val="en-NZ"/>
        </w:rPr>
        <w:t>Summary of ethical issues</w:t>
      </w:r>
    </w:p>
    <w:p w14:paraId="643397EE" w14:textId="77777777" w:rsidR="00F45799" w:rsidRDefault="00F45799" w:rsidP="00F45799">
      <w:pPr>
        <w:rPr>
          <w:u w:val="single"/>
          <w:lang w:val="en-NZ"/>
        </w:rPr>
      </w:pPr>
    </w:p>
    <w:p w14:paraId="2A5880A5" w14:textId="77777777" w:rsidR="00F45799" w:rsidRPr="00F45799" w:rsidRDefault="00F45799" w:rsidP="00F45799">
      <w:pPr>
        <w:rPr>
          <w:lang w:val="en-NZ"/>
        </w:rPr>
      </w:pPr>
      <w:r>
        <w:rPr>
          <w:lang w:val="en-NZ"/>
        </w:rPr>
        <w:t>The main ethical issues considered by the Committee were as follows.</w:t>
      </w:r>
    </w:p>
    <w:p w14:paraId="55F1EE95" w14:textId="77777777" w:rsidR="003B6817" w:rsidRPr="00EE15C6" w:rsidRDefault="003B6817" w:rsidP="003B6817">
      <w:pPr>
        <w:rPr>
          <w:rFonts w:cs="Arial"/>
          <w:sz w:val="21"/>
          <w:szCs w:val="21"/>
          <w:u w:val="single"/>
        </w:rPr>
      </w:pPr>
    </w:p>
    <w:p w14:paraId="3D5AA564" w14:textId="69F94462" w:rsidR="003B6817" w:rsidRPr="00ED0BEA" w:rsidRDefault="00E027D5" w:rsidP="00C35EFB">
      <w:pPr>
        <w:numPr>
          <w:ilvl w:val="0"/>
          <w:numId w:val="3"/>
        </w:numPr>
        <w:rPr>
          <w:lang w:val="en-NZ"/>
        </w:rPr>
      </w:pPr>
      <w:r>
        <w:rPr>
          <w:rFonts w:cs="Arial"/>
          <w:szCs w:val="22"/>
          <w:lang w:val="en-NZ"/>
        </w:rPr>
        <w:t xml:space="preserve">The Committee asked for the researcher’s thoughts on the safety of </w:t>
      </w:r>
      <w:proofErr w:type="spellStart"/>
      <w:r>
        <w:rPr>
          <w:rFonts w:cs="Arial"/>
          <w:szCs w:val="22"/>
          <w:lang w:val="en-NZ"/>
        </w:rPr>
        <w:t>nicotinamide</w:t>
      </w:r>
      <w:proofErr w:type="spellEnd"/>
      <w:r>
        <w:rPr>
          <w:rFonts w:cs="Arial"/>
          <w:szCs w:val="22"/>
          <w:lang w:val="en-NZ"/>
        </w:rPr>
        <w:t xml:space="preserve"> at such high doses.  Dr Wong explained that </w:t>
      </w:r>
      <w:proofErr w:type="spellStart"/>
      <w:r>
        <w:rPr>
          <w:rFonts w:cs="Arial"/>
          <w:szCs w:val="22"/>
          <w:lang w:val="en-NZ"/>
        </w:rPr>
        <w:t>nicotinamide</w:t>
      </w:r>
      <w:proofErr w:type="spellEnd"/>
      <w:r>
        <w:rPr>
          <w:rFonts w:cs="Arial"/>
          <w:szCs w:val="22"/>
          <w:lang w:val="en-NZ"/>
        </w:rPr>
        <w:t xml:space="preserve"> was recently described as having anti-bacterial properties.  This study will look at </w:t>
      </w:r>
      <w:r w:rsidR="001A0393">
        <w:rPr>
          <w:rFonts w:cs="Arial"/>
          <w:szCs w:val="22"/>
          <w:lang w:val="en-NZ"/>
        </w:rPr>
        <w:t xml:space="preserve">the anti-bacterial and anti-inflammatory benefits </w:t>
      </w:r>
      <w:r w:rsidR="001E447F">
        <w:rPr>
          <w:rFonts w:cs="Arial"/>
          <w:szCs w:val="22"/>
          <w:lang w:val="en-NZ"/>
        </w:rPr>
        <w:t xml:space="preserve">in people with </w:t>
      </w:r>
      <w:proofErr w:type="spellStart"/>
      <w:r w:rsidR="001E447F">
        <w:rPr>
          <w:rFonts w:cs="Arial"/>
          <w:szCs w:val="22"/>
          <w:lang w:val="en-NZ"/>
        </w:rPr>
        <w:t>bronchiecstasis</w:t>
      </w:r>
      <w:proofErr w:type="spellEnd"/>
      <w:r w:rsidR="001E447F">
        <w:rPr>
          <w:rFonts w:cs="Arial"/>
          <w:szCs w:val="22"/>
          <w:lang w:val="en-NZ"/>
        </w:rPr>
        <w:t xml:space="preserve">.  </w:t>
      </w:r>
    </w:p>
    <w:p w14:paraId="1D4FB534" w14:textId="36817164" w:rsidR="00ED0BEA" w:rsidRPr="00ED0BEA" w:rsidRDefault="0035704C" w:rsidP="00C35EFB">
      <w:pPr>
        <w:numPr>
          <w:ilvl w:val="0"/>
          <w:numId w:val="3"/>
        </w:numPr>
        <w:rPr>
          <w:lang w:val="en-NZ"/>
        </w:rPr>
      </w:pPr>
      <w:r>
        <w:rPr>
          <w:rFonts w:cs="Arial"/>
          <w:szCs w:val="22"/>
          <w:lang w:val="en-NZ"/>
        </w:rPr>
        <w:t>Dr Conroy explained that he had done a pilot study of eight</w:t>
      </w:r>
      <w:r w:rsidR="00ED0BEA">
        <w:rPr>
          <w:rFonts w:cs="Arial"/>
          <w:szCs w:val="22"/>
          <w:lang w:val="en-NZ"/>
        </w:rPr>
        <w:t xml:space="preserve"> pa</w:t>
      </w:r>
      <w:r>
        <w:rPr>
          <w:rFonts w:cs="Arial"/>
          <w:szCs w:val="22"/>
          <w:lang w:val="en-NZ"/>
        </w:rPr>
        <w:t>tients and this study has been designed based on its finding</w:t>
      </w:r>
      <w:r w:rsidR="001A0393">
        <w:rPr>
          <w:rFonts w:cs="Arial"/>
          <w:szCs w:val="22"/>
          <w:lang w:val="en-NZ"/>
        </w:rPr>
        <w:t xml:space="preserve">s.  He said that the pilot study was a dose escalation study starting from 3g daily, </w:t>
      </w:r>
      <w:proofErr w:type="gramStart"/>
      <w:r w:rsidR="001A0393">
        <w:rPr>
          <w:rFonts w:cs="Arial"/>
          <w:szCs w:val="22"/>
          <w:lang w:val="en-NZ"/>
        </w:rPr>
        <w:t>then</w:t>
      </w:r>
      <w:proofErr w:type="gramEnd"/>
      <w:r w:rsidR="001A0393">
        <w:rPr>
          <w:rFonts w:cs="Arial"/>
          <w:szCs w:val="22"/>
          <w:lang w:val="en-NZ"/>
        </w:rPr>
        <w:t xml:space="preserve"> moving to 4g daily, 5g daily and 6g daily.  Dr Wong explained that previous data in diabetes patients showed that people can tolerate 3g daily for up to five years with no difference between the placebo and active drug. </w:t>
      </w:r>
      <w:r w:rsidR="00BC4A8C">
        <w:rPr>
          <w:rFonts w:cs="Arial"/>
          <w:szCs w:val="22"/>
          <w:lang w:val="en-NZ"/>
        </w:rPr>
        <w:t xml:space="preserve"> In the pilot study Dr Wong reported nausea w</w:t>
      </w:r>
      <w:r w:rsidR="00F018F2">
        <w:rPr>
          <w:rFonts w:cs="Arial"/>
          <w:szCs w:val="22"/>
          <w:lang w:val="en-NZ"/>
        </w:rPr>
        <w:t xml:space="preserve">as the most common side effect </w:t>
      </w:r>
      <w:r w:rsidR="00BC4A8C">
        <w:rPr>
          <w:rFonts w:cs="Arial"/>
          <w:szCs w:val="22"/>
          <w:lang w:val="en-NZ"/>
        </w:rPr>
        <w:t>with doses above 4g per day.  One participant experienced a</w:t>
      </w:r>
      <w:r w:rsidR="00ED0BEA">
        <w:rPr>
          <w:rFonts w:cs="Arial"/>
          <w:szCs w:val="22"/>
          <w:lang w:val="en-NZ"/>
        </w:rPr>
        <w:t xml:space="preserve"> serious adve</w:t>
      </w:r>
      <w:r w:rsidR="001A0393">
        <w:rPr>
          <w:rFonts w:cs="Arial"/>
          <w:szCs w:val="22"/>
          <w:lang w:val="en-NZ"/>
        </w:rPr>
        <w:t>r</w:t>
      </w:r>
      <w:r w:rsidR="00ED0BEA">
        <w:rPr>
          <w:rFonts w:cs="Arial"/>
          <w:szCs w:val="22"/>
          <w:lang w:val="en-NZ"/>
        </w:rPr>
        <w:t>se even</w:t>
      </w:r>
      <w:r w:rsidR="001A0393">
        <w:rPr>
          <w:rFonts w:cs="Arial"/>
          <w:szCs w:val="22"/>
          <w:lang w:val="en-NZ"/>
        </w:rPr>
        <w:t>t</w:t>
      </w:r>
      <w:r w:rsidR="00BC4A8C">
        <w:rPr>
          <w:rFonts w:cs="Arial"/>
          <w:szCs w:val="22"/>
          <w:lang w:val="en-NZ"/>
        </w:rPr>
        <w:t xml:space="preserve"> and was hospitalised with severe nausea, elevated </w:t>
      </w:r>
      <w:r w:rsidR="001A0393">
        <w:rPr>
          <w:rFonts w:cs="Arial"/>
          <w:szCs w:val="22"/>
          <w:lang w:val="en-NZ"/>
        </w:rPr>
        <w:t>liver function test</w:t>
      </w:r>
      <w:r w:rsidR="00BC4A8C">
        <w:rPr>
          <w:rFonts w:cs="Arial"/>
          <w:szCs w:val="22"/>
          <w:lang w:val="en-NZ"/>
        </w:rPr>
        <w:t xml:space="preserve"> and mild </w:t>
      </w:r>
      <w:proofErr w:type="spellStart"/>
      <w:r w:rsidR="00BC4A8C">
        <w:rPr>
          <w:rFonts w:cs="Arial"/>
          <w:szCs w:val="22"/>
          <w:lang w:val="en-NZ"/>
        </w:rPr>
        <w:t>neutrophilia</w:t>
      </w:r>
      <w:proofErr w:type="spellEnd"/>
      <w:r w:rsidR="00BC4A8C">
        <w:rPr>
          <w:rFonts w:cs="Arial"/>
          <w:szCs w:val="22"/>
          <w:lang w:val="en-NZ"/>
        </w:rPr>
        <w:t xml:space="preserve">.  The participant </w:t>
      </w:r>
      <w:r w:rsidR="0083376F">
        <w:rPr>
          <w:rFonts w:cs="Arial"/>
          <w:szCs w:val="22"/>
          <w:lang w:val="en-NZ"/>
        </w:rPr>
        <w:t>recover</w:t>
      </w:r>
      <w:r w:rsidR="00BC4A8C">
        <w:rPr>
          <w:rFonts w:cs="Arial"/>
          <w:szCs w:val="22"/>
          <w:lang w:val="en-NZ"/>
        </w:rPr>
        <w:t>ed</w:t>
      </w:r>
      <w:r w:rsidR="00ED0BEA">
        <w:rPr>
          <w:rFonts w:cs="Arial"/>
          <w:szCs w:val="22"/>
          <w:lang w:val="en-NZ"/>
        </w:rPr>
        <w:t xml:space="preserve"> following discontinuation</w:t>
      </w:r>
      <w:r w:rsidR="00BC4A8C">
        <w:rPr>
          <w:rFonts w:cs="Arial"/>
          <w:szCs w:val="22"/>
          <w:lang w:val="en-NZ"/>
        </w:rPr>
        <w:t xml:space="preserve"> and LFT levels returned to normal within a week.</w:t>
      </w:r>
    </w:p>
    <w:p w14:paraId="45B987AF" w14:textId="3B76B16F" w:rsidR="00ED0BEA" w:rsidRPr="00F73A47" w:rsidRDefault="001A0393" w:rsidP="00C35EFB">
      <w:pPr>
        <w:numPr>
          <w:ilvl w:val="0"/>
          <w:numId w:val="3"/>
        </w:numPr>
        <w:rPr>
          <w:lang w:val="en-NZ"/>
        </w:rPr>
      </w:pPr>
      <w:r>
        <w:rPr>
          <w:rFonts w:cs="Arial"/>
          <w:szCs w:val="22"/>
          <w:lang w:val="en-NZ"/>
        </w:rPr>
        <w:t>Dr Conroy explained that this study would look at lower doses and</w:t>
      </w:r>
      <w:r w:rsidR="00F82A7D">
        <w:rPr>
          <w:rFonts w:cs="Arial"/>
          <w:color w:val="FF0000"/>
          <w:szCs w:val="22"/>
          <w:lang w:val="en-NZ"/>
        </w:rPr>
        <w:t xml:space="preserve"> </w:t>
      </w:r>
      <w:r w:rsidR="00F82A7D" w:rsidRPr="00F82A7D">
        <w:rPr>
          <w:rFonts w:cs="Arial"/>
          <w:color w:val="FF0000"/>
          <w:szCs w:val="22"/>
          <w:lang w:val="en-NZ"/>
        </w:rPr>
        <w:t xml:space="preserve"> </w:t>
      </w:r>
      <w:r w:rsidRPr="00F82A7D">
        <w:rPr>
          <w:rFonts w:cs="Arial"/>
          <w:szCs w:val="22"/>
          <w:lang w:val="en-NZ"/>
        </w:rPr>
        <w:t xml:space="preserve"> </w:t>
      </w:r>
      <w:r w:rsidR="00F82A7D">
        <w:rPr>
          <w:rFonts w:cs="Arial"/>
          <w:szCs w:val="22"/>
          <w:lang w:val="en-NZ"/>
        </w:rPr>
        <w:t xml:space="preserve">believed </w:t>
      </w:r>
      <w:r w:rsidR="00ED0BEA">
        <w:rPr>
          <w:rFonts w:cs="Arial"/>
          <w:szCs w:val="22"/>
          <w:lang w:val="en-NZ"/>
        </w:rPr>
        <w:t xml:space="preserve">4g </w:t>
      </w:r>
      <w:r>
        <w:rPr>
          <w:rFonts w:cs="Arial"/>
          <w:szCs w:val="22"/>
          <w:lang w:val="en-NZ"/>
        </w:rPr>
        <w:t>would probably be the</w:t>
      </w:r>
      <w:r w:rsidRPr="00F82A7D">
        <w:rPr>
          <w:rFonts w:cs="Arial"/>
          <w:color w:val="FF0000"/>
          <w:szCs w:val="22"/>
          <w:lang w:val="en-NZ"/>
        </w:rPr>
        <w:t xml:space="preserve"> </w:t>
      </w:r>
      <w:r w:rsidR="00F82A7D" w:rsidRPr="00315ECA">
        <w:rPr>
          <w:rFonts w:cs="Arial"/>
          <w:szCs w:val="22"/>
          <w:lang w:val="en-NZ"/>
        </w:rPr>
        <w:t xml:space="preserve">tolerable </w:t>
      </w:r>
      <w:r w:rsidRPr="00315ECA">
        <w:rPr>
          <w:rFonts w:cs="Arial"/>
          <w:szCs w:val="22"/>
          <w:lang w:val="en-NZ"/>
        </w:rPr>
        <w:t>clinical</w:t>
      </w:r>
      <w:r w:rsidR="00ED0BEA" w:rsidRPr="00315ECA">
        <w:rPr>
          <w:rFonts w:cs="Arial"/>
          <w:szCs w:val="22"/>
          <w:lang w:val="en-NZ"/>
        </w:rPr>
        <w:t xml:space="preserve"> limit</w:t>
      </w:r>
      <w:r w:rsidR="00ED0BEA" w:rsidRPr="00F82A7D">
        <w:rPr>
          <w:rFonts w:cs="Arial"/>
          <w:color w:val="FF0000"/>
          <w:szCs w:val="22"/>
          <w:lang w:val="en-NZ"/>
        </w:rPr>
        <w:t>.</w:t>
      </w:r>
      <w:r w:rsidR="001615E4">
        <w:rPr>
          <w:rFonts w:cs="Arial"/>
          <w:color w:val="FF0000"/>
          <w:szCs w:val="22"/>
          <w:lang w:val="en-NZ"/>
        </w:rPr>
        <w:t xml:space="preserve">  </w:t>
      </w:r>
      <w:r w:rsidR="00F73A47">
        <w:rPr>
          <w:rFonts w:cs="Arial"/>
          <w:szCs w:val="22"/>
          <w:lang w:val="en-NZ"/>
        </w:rPr>
        <w:t>P</w:t>
      </w:r>
      <w:r w:rsidR="00560C16" w:rsidRPr="001615E4">
        <w:rPr>
          <w:rFonts w:cs="Arial"/>
          <w:szCs w:val="22"/>
          <w:lang w:val="en-NZ"/>
        </w:rPr>
        <w:t xml:space="preserve">articipants will start </w:t>
      </w:r>
      <w:r w:rsidR="005339A6" w:rsidRPr="001615E4">
        <w:rPr>
          <w:rFonts w:cs="Arial"/>
          <w:szCs w:val="22"/>
          <w:lang w:val="en-NZ"/>
        </w:rPr>
        <w:t xml:space="preserve">with </w:t>
      </w:r>
      <w:r w:rsidR="00560C16" w:rsidRPr="001615E4">
        <w:rPr>
          <w:rFonts w:cs="Arial"/>
          <w:szCs w:val="22"/>
          <w:lang w:val="en-NZ"/>
        </w:rPr>
        <w:t xml:space="preserve">a dose of </w:t>
      </w:r>
      <w:r w:rsidR="005339A6" w:rsidRPr="001615E4">
        <w:rPr>
          <w:rFonts w:cs="Arial"/>
          <w:szCs w:val="22"/>
          <w:lang w:val="en-NZ"/>
        </w:rPr>
        <w:t xml:space="preserve">3 g a day for a week, </w:t>
      </w:r>
      <w:r w:rsidR="00560C16" w:rsidRPr="001615E4">
        <w:rPr>
          <w:rFonts w:cs="Arial"/>
          <w:szCs w:val="22"/>
          <w:lang w:val="en-NZ"/>
        </w:rPr>
        <w:t xml:space="preserve">followed by </w:t>
      </w:r>
      <w:r w:rsidR="005339A6" w:rsidRPr="001615E4">
        <w:rPr>
          <w:rFonts w:cs="Arial"/>
          <w:szCs w:val="22"/>
          <w:lang w:val="en-NZ"/>
        </w:rPr>
        <w:t>3.5g day</w:t>
      </w:r>
      <w:r w:rsidR="00560C16" w:rsidRPr="001615E4">
        <w:rPr>
          <w:rFonts w:cs="Arial"/>
          <w:szCs w:val="22"/>
          <w:lang w:val="en-NZ"/>
        </w:rPr>
        <w:t xml:space="preserve"> for a week then 4 g a day for six</w:t>
      </w:r>
      <w:r w:rsidR="005339A6" w:rsidRPr="001615E4">
        <w:rPr>
          <w:rFonts w:cs="Arial"/>
          <w:szCs w:val="22"/>
          <w:lang w:val="en-NZ"/>
        </w:rPr>
        <w:t xml:space="preserve"> weeks.</w:t>
      </w:r>
    </w:p>
    <w:p w14:paraId="330F8CED" w14:textId="355C4CBA" w:rsidR="005339A6" w:rsidRPr="005339A6" w:rsidRDefault="00560C16" w:rsidP="00C35EFB">
      <w:pPr>
        <w:numPr>
          <w:ilvl w:val="0"/>
          <w:numId w:val="3"/>
        </w:numPr>
        <w:rPr>
          <w:lang w:val="en-NZ"/>
        </w:rPr>
      </w:pPr>
      <w:r>
        <w:rPr>
          <w:rFonts w:cs="Arial"/>
          <w:szCs w:val="22"/>
          <w:lang w:val="en-NZ"/>
        </w:rPr>
        <w:t>The Committee asked for clarification on the e</w:t>
      </w:r>
      <w:r w:rsidR="005339A6">
        <w:rPr>
          <w:rFonts w:cs="Arial"/>
          <w:szCs w:val="22"/>
          <w:lang w:val="en-NZ"/>
        </w:rPr>
        <w:t xml:space="preserve">ffect </w:t>
      </w:r>
      <w:r w:rsidR="0083376F">
        <w:rPr>
          <w:rFonts w:cs="Arial"/>
          <w:szCs w:val="22"/>
          <w:lang w:val="en-NZ"/>
        </w:rPr>
        <w:t xml:space="preserve">of </w:t>
      </w:r>
      <w:proofErr w:type="spellStart"/>
      <w:r>
        <w:rPr>
          <w:rFonts w:cs="Arial"/>
          <w:szCs w:val="22"/>
          <w:lang w:val="en-NZ"/>
        </w:rPr>
        <w:t>nicotinamide</w:t>
      </w:r>
      <w:proofErr w:type="spellEnd"/>
      <w:r>
        <w:rPr>
          <w:rFonts w:cs="Arial"/>
          <w:szCs w:val="22"/>
          <w:lang w:val="en-NZ"/>
        </w:rPr>
        <w:t xml:space="preserve"> on neutrophil levels </w:t>
      </w:r>
      <w:r w:rsidR="00F82A7D" w:rsidRPr="001615E4">
        <w:rPr>
          <w:rFonts w:cs="Arial"/>
          <w:szCs w:val="22"/>
          <w:lang w:val="en-NZ"/>
        </w:rPr>
        <w:t>noting</w:t>
      </w:r>
      <w:r>
        <w:rPr>
          <w:rFonts w:cs="Arial"/>
          <w:szCs w:val="22"/>
          <w:lang w:val="en-NZ"/>
        </w:rPr>
        <w:t xml:space="preserve"> </w:t>
      </w:r>
      <w:proofErr w:type="spellStart"/>
      <w:r w:rsidR="00306EC7">
        <w:rPr>
          <w:rFonts w:cs="Arial"/>
          <w:szCs w:val="22"/>
          <w:lang w:val="en-NZ"/>
        </w:rPr>
        <w:t>neut</w:t>
      </w:r>
      <w:r w:rsidR="001615E4">
        <w:rPr>
          <w:rFonts w:cs="Arial"/>
          <w:szCs w:val="22"/>
          <w:lang w:val="en-NZ"/>
        </w:rPr>
        <w:t>r</w:t>
      </w:r>
      <w:r w:rsidR="00306EC7">
        <w:rPr>
          <w:rFonts w:cs="Arial"/>
          <w:szCs w:val="22"/>
          <w:lang w:val="en-NZ"/>
        </w:rPr>
        <w:t>ophilia</w:t>
      </w:r>
      <w:proofErr w:type="spellEnd"/>
      <w:r w:rsidR="00306EC7">
        <w:rPr>
          <w:rFonts w:cs="Arial"/>
          <w:szCs w:val="22"/>
          <w:lang w:val="en-NZ"/>
        </w:rPr>
        <w:t xml:space="preserve"> can be associated with</w:t>
      </w:r>
      <w:r w:rsidR="005339A6">
        <w:rPr>
          <w:rFonts w:cs="Arial"/>
          <w:szCs w:val="22"/>
          <w:lang w:val="en-NZ"/>
        </w:rPr>
        <w:t xml:space="preserve"> systemic inflammation.  </w:t>
      </w:r>
      <w:r>
        <w:rPr>
          <w:rFonts w:cs="Arial"/>
          <w:szCs w:val="22"/>
          <w:lang w:val="en-NZ"/>
        </w:rPr>
        <w:t>Dr Wong explained that</w:t>
      </w:r>
      <w:r w:rsidR="00306EC7">
        <w:rPr>
          <w:rFonts w:cs="Arial"/>
          <w:szCs w:val="22"/>
          <w:lang w:val="en-NZ"/>
        </w:rPr>
        <w:t xml:space="preserve"> neutrophils also defend against bacterial infection.  A</w:t>
      </w:r>
      <w:r>
        <w:rPr>
          <w:rFonts w:cs="Arial"/>
          <w:szCs w:val="22"/>
          <w:lang w:val="en-NZ"/>
        </w:rPr>
        <w:t>part from the serious adverse event</w:t>
      </w:r>
      <w:r w:rsidR="00306EC7">
        <w:rPr>
          <w:rFonts w:cs="Arial"/>
          <w:szCs w:val="22"/>
          <w:lang w:val="en-NZ"/>
        </w:rPr>
        <w:t xml:space="preserve"> noted in the pilot study</w:t>
      </w:r>
      <w:r>
        <w:rPr>
          <w:rFonts w:cs="Arial"/>
          <w:szCs w:val="22"/>
          <w:lang w:val="en-NZ"/>
        </w:rPr>
        <w:t xml:space="preserve"> </w:t>
      </w:r>
      <w:proofErr w:type="spellStart"/>
      <w:r>
        <w:rPr>
          <w:rFonts w:cs="Arial"/>
          <w:szCs w:val="22"/>
          <w:lang w:val="en-NZ"/>
        </w:rPr>
        <w:t>nicotinamide</w:t>
      </w:r>
      <w:proofErr w:type="spellEnd"/>
      <w:r>
        <w:rPr>
          <w:rFonts w:cs="Arial"/>
          <w:szCs w:val="22"/>
          <w:lang w:val="en-NZ"/>
        </w:rPr>
        <w:t xml:space="preserve"> had been shown to </w:t>
      </w:r>
      <w:r w:rsidR="00306EC7">
        <w:rPr>
          <w:rFonts w:cs="Arial"/>
          <w:szCs w:val="22"/>
          <w:lang w:val="en-NZ"/>
        </w:rPr>
        <w:t xml:space="preserve">cause mild </w:t>
      </w:r>
      <w:proofErr w:type="spellStart"/>
      <w:r w:rsidR="00306EC7">
        <w:rPr>
          <w:rFonts w:cs="Arial"/>
          <w:szCs w:val="22"/>
          <w:lang w:val="en-NZ"/>
        </w:rPr>
        <w:t>neutrophilia</w:t>
      </w:r>
      <w:proofErr w:type="spellEnd"/>
      <w:r w:rsidR="00306EC7">
        <w:rPr>
          <w:rFonts w:cs="Arial"/>
          <w:szCs w:val="22"/>
          <w:lang w:val="en-NZ"/>
        </w:rPr>
        <w:t>.</w:t>
      </w:r>
      <w:r w:rsidR="00F018F2">
        <w:rPr>
          <w:rFonts w:cs="Arial"/>
          <w:szCs w:val="22"/>
          <w:lang w:val="en-NZ"/>
        </w:rPr>
        <w:t xml:space="preserve">  </w:t>
      </w:r>
      <w:r>
        <w:rPr>
          <w:rFonts w:cs="Arial"/>
          <w:szCs w:val="22"/>
          <w:lang w:val="en-NZ"/>
        </w:rPr>
        <w:t xml:space="preserve">He advised </w:t>
      </w:r>
      <w:r w:rsidR="0083376F">
        <w:rPr>
          <w:rFonts w:cs="Arial"/>
          <w:szCs w:val="22"/>
          <w:lang w:val="en-NZ"/>
        </w:rPr>
        <w:t>that the researchers will be clos</w:t>
      </w:r>
      <w:r>
        <w:rPr>
          <w:rFonts w:cs="Arial"/>
          <w:szCs w:val="22"/>
          <w:lang w:val="en-NZ"/>
        </w:rPr>
        <w:t>ely monitoring neutrophil counts in blood tests.</w:t>
      </w:r>
      <w:r w:rsidR="005339A6">
        <w:rPr>
          <w:rFonts w:cs="Arial"/>
          <w:szCs w:val="22"/>
          <w:lang w:val="en-NZ"/>
        </w:rPr>
        <w:t xml:space="preserve"> </w:t>
      </w:r>
    </w:p>
    <w:p w14:paraId="04D6D8D3" w14:textId="617F1DC9" w:rsidR="003B6817" w:rsidRPr="00560C16" w:rsidRDefault="00560C16" w:rsidP="003B6817">
      <w:pPr>
        <w:numPr>
          <w:ilvl w:val="0"/>
          <w:numId w:val="3"/>
        </w:numPr>
        <w:rPr>
          <w:lang w:val="en-NZ"/>
        </w:rPr>
      </w:pPr>
      <w:r>
        <w:rPr>
          <w:rFonts w:cs="Arial"/>
          <w:szCs w:val="22"/>
          <w:lang w:val="en-NZ"/>
        </w:rPr>
        <w:t>The Committee noted that this was a Phase II study primarily</w:t>
      </w:r>
      <w:r w:rsidR="005339A6">
        <w:rPr>
          <w:rFonts w:cs="Arial"/>
          <w:szCs w:val="22"/>
          <w:lang w:val="en-NZ"/>
        </w:rPr>
        <w:t xml:space="preserve"> inve</w:t>
      </w:r>
      <w:r>
        <w:rPr>
          <w:rFonts w:cs="Arial"/>
          <w:szCs w:val="22"/>
          <w:lang w:val="en-NZ"/>
        </w:rPr>
        <w:t>stigating safety and efficacy and asked if a long term study was planned.  Dr Wong advised that if this study find</w:t>
      </w:r>
      <w:r w:rsidR="0083376F">
        <w:rPr>
          <w:rFonts w:cs="Arial"/>
          <w:szCs w:val="22"/>
          <w:lang w:val="en-NZ"/>
        </w:rPr>
        <w:t xml:space="preserve">s the efficacy endpoints </w:t>
      </w:r>
      <w:r w:rsidR="0083376F" w:rsidRPr="00F73A47">
        <w:rPr>
          <w:rFonts w:cs="Arial"/>
          <w:szCs w:val="22"/>
          <w:lang w:val="en-NZ"/>
        </w:rPr>
        <w:t>and</w:t>
      </w:r>
      <w:r w:rsidR="00F82A7D" w:rsidRPr="00F73A47">
        <w:rPr>
          <w:rFonts w:cs="Arial"/>
          <w:szCs w:val="22"/>
          <w:lang w:val="en-NZ"/>
        </w:rPr>
        <w:t xml:space="preserve"> </w:t>
      </w:r>
      <w:r w:rsidR="0083376F" w:rsidRPr="00FD4C1E">
        <w:rPr>
          <w:rFonts w:cs="Arial"/>
          <w:szCs w:val="22"/>
          <w:lang w:val="en-NZ"/>
        </w:rPr>
        <w:t>the</w:t>
      </w:r>
      <w:r w:rsidRPr="00FD4C1E">
        <w:rPr>
          <w:rFonts w:cs="Arial"/>
          <w:szCs w:val="22"/>
          <w:lang w:val="en-NZ"/>
        </w:rPr>
        <w:t xml:space="preserve"> drug is tolerable</w:t>
      </w:r>
      <w:r>
        <w:rPr>
          <w:rFonts w:cs="Arial"/>
          <w:szCs w:val="22"/>
          <w:lang w:val="en-NZ"/>
        </w:rPr>
        <w:t xml:space="preserve">, then he would </w:t>
      </w:r>
      <w:r w:rsidR="00F82A7D" w:rsidRPr="00FD4C1E">
        <w:rPr>
          <w:rFonts w:cs="Arial"/>
          <w:szCs w:val="22"/>
          <w:lang w:val="en-NZ"/>
        </w:rPr>
        <w:t>consider</w:t>
      </w:r>
      <w:r>
        <w:rPr>
          <w:rFonts w:cs="Arial"/>
          <w:szCs w:val="22"/>
          <w:lang w:val="en-NZ"/>
        </w:rPr>
        <w:t xml:space="preserve"> a large, randomised, controlled trial. </w:t>
      </w:r>
    </w:p>
    <w:p w14:paraId="1191B91C" w14:textId="25519BB5" w:rsidR="00560C16" w:rsidRPr="001A0393" w:rsidRDefault="00560C16" w:rsidP="003B6817">
      <w:pPr>
        <w:numPr>
          <w:ilvl w:val="0"/>
          <w:numId w:val="3"/>
        </w:numPr>
        <w:rPr>
          <w:lang w:val="en-NZ"/>
        </w:rPr>
      </w:pPr>
      <w:r>
        <w:rPr>
          <w:rFonts w:cs="Arial"/>
          <w:szCs w:val="22"/>
          <w:lang w:val="en-NZ"/>
        </w:rPr>
        <w:t xml:space="preserve">The Committee noted that the HRC had advised that an independent data monitoring committee </w:t>
      </w:r>
      <w:r w:rsidR="0083376F">
        <w:rPr>
          <w:rFonts w:cs="Arial"/>
          <w:szCs w:val="22"/>
          <w:lang w:val="en-NZ"/>
        </w:rPr>
        <w:t>w</w:t>
      </w:r>
      <w:r>
        <w:rPr>
          <w:rFonts w:cs="Arial"/>
          <w:szCs w:val="22"/>
          <w:lang w:val="en-NZ"/>
        </w:rPr>
        <w:t xml:space="preserve">as not necessary and asked if the researchers had considered including another independent member in their </w:t>
      </w:r>
      <w:r w:rsidR="009470E1">
        <w:rPr>
          <w:rFonts w:cs="Arial"/>
          <w:szCs w:val="22"/>
          <w:lang w:val="en-NZ"/>
        </w:rPr>
        <w:t>DMC</w:t>
      </w:r>
      <w:r>
        <w:rPr>
          <w:rFonts w:cs="Arial"/>
          <w:szCs w:val="22"/>
          <w:lang w:val="en-NZ"/>
        </w:rPr>
        <w:t xml:space="preserve"> given that they were still investigating efficacy issues.  Dr Wong advised that another person could be added but that he did not know if this would </w:t>
      </w:r>
      <w:r w:rsidR="0083376F">
        <w:rPr>
          <w:rFonts w:cs="Arial"/>
          <w:szCs w:val="22"/>
          <w:lang w:val="en-NZ"/>
        </w:rPr>
        <w:t xml:space="preserve">add any value to the committee.  </w:t>
      </w:r>
      <w:r>
        <w:rPr>
          <w:rFonts w:cs="Arial"/>
          <w:szCs w:val="22"/>
          <w:lang w:val="en-NZ"/>
        </w:rPr>
        <w:t xml:space="preserve">He advised that the committee consisted of two clinicians and one biostatistician.  The Committee asked if an </w:t>
      </w:r>
      <w:r w:rsidR="00544EE5">
        <w:rPr>
          <w:rFonts w:cs="Arial"/>
          <w:szCs w:val="22"/>
          <w:lang w:val="en-NZ"/>
        </w:rPr>
        <w:t>immunologist</w:t>
      </w:r>
      <w:r>
        <w:rPr>
          <w:rFonts w:cs="Arial"/>
          <w:szCs w:val="22"/>
          <w:lang w:val="en-NZ"/>
        </w:rPr>
        <w:t xml:space="preserve"> would be considered if another member was added.  Dr Wo</w:t>
      </w:r>
      <w:r w:rsidR="0083376F">
        <w:rPr>
          <w:rFonts w:cs="Arial"/>
          <w:szCs w:val="22"/>
          <w:lang w:val="en-NZ"/>
        </w:rPr>
        <w:t>ng advised that given that the problems</w:t>
      </w:r>
      <w:r>
        <w:rPr>
          <w:rFonts w:cs="Arial"/>
          <w:szCs w:val="22"/>
          <w:lang w:val="en-NZ"/>
        </w:rPr>
        <w:t xml:space="preserve"> would be toxicity from liver function test abnormalities, </w:t>
      </w:r>
      <w:r>
        <w:rPr>
          <w:rFonts w:cs="Arial"/>
          <w:szCs w:val="22"/>
          <w:lang w:val="en-NZ"/>
        </w:rPr>
        <w:lastRenderedPageBreak/>
        <w:t xml:space="preserve">nausea and an increase in neutrophil levels, the issue would be who would stop the study, so the committee would need people who could </w:t>
      </w:r>
      <w:r w:rsidR="0083376F">
        <w:rPr>
          <w:rFonts w:cs="Arial"/>
          <w:szCs w:val="22"/>
          <w:lang w:val="en-NZ"/>
        </w:rPr>
        <w:t xml:space="preserve">make </w:t>
      </w:r>
      <w:r>
        <w:rPr>
          <w:rFonts w:cs="Arial"/>
          <w:szCs w:val="22"/>
          <w:lang w:val="en-NZ"/>
        </w:rPr>
        <w:t xml:space="preserve">decisions around that.  </w:t>
      </w:r>
    </w:p>
    <w:p w14:paraId="4148CE66" w14:textId="1EEDFEE5" w:rsidR="003B6817" w:rsidRDefault="00560C16" w:rsidP="00C35EFB">
      <w:pPr>
        <w:numPr>
          <w:ilvl w:val="0"/>
          <w:numId w:val="3"/>
        </w:numPr>
        <w:rPr>
          <w:rFonts w:cs="Arial"/>
          <w:szCs w:val="22"/>
          <w:lang w:val="en-NZ"/>
        </w:rPr>
      </w:pPr>
      <w:r>
        <w:rPr>
          <w:rFonts w:cs="Arial"/>
          <w:szCs w:val="22"/>
          <w:lang w:val="en-NZ"/>
        </w:rPr>
        <w:t xml:space="preserve">The Committee asked where participants would be recruited from.  Dr Wong advised </w:t>
      </w:r>
      <w:r w:rsidR="009470E1" w:rsidRPr="00F73A47">
        <w:rPr>
          <w:rFonts w:cs="Arial"/>
          <w:szCs w:val="22"/>
          <w:lang w:val="en-NZ"/>
        </w:rPr>
        <w:t>t</w:t>
      </w:r>
      <w:r w:rsidR="009470E1" w:rsidRPr="00FD4C1E">
        <w:rPr>
          <w:rFonts w:cs="Arial"/>
          <w:szCs w:val="22"/>
          <w:lang w:val="en-NZ"/>
        </w:rPr>
        <w:t>hey</w:t>
      </w:r>
      <w:r w:rsidRPr="00F73A47">
        <w:rPr>
          <w:rFonts w:cs="Arial"/>
          <w:szCs w:val="22"/>
          <w:lang w:val="en-NZ"/>
        </w:rPr>
        <w:t xml:space="preserve"> </w:t>
      </w:r>
      <w:r>
        <w:rPr>
          <w:rFonts w:cs="Arial"/>
          <w:szCs w:val="22"/>
          <w:lang w:val="en-NZ"/>
        </w:rPr>
        <w:t>wo</w:t>
      </w:r>
      <w:r w:rsidR="009470E1">
        <w:rPr>
          <w:rFonts w:cs="Arial"/>
          <w:szCs w:val="22"/>
          <w:lang w:val="en-NZ"/>
        </w:rPr>
        <w:t xml:space="preserve">uld be from Middlemore Hospital, </w:t>
      </w:r>
      <w:r w:rsidRPr="00FD4C1E">
        <w:rPr>
          <w:rFonts w:cs="Arial"/>
          <w:szCs w:val="22"/>
          <w:lang w:val="en-NZ"/>
        </w:rPr>
        <w:t xml:space="preserve">patients </w:t>
      </w:r>
      <w:r>
        <w:rPr>
          <w:rFonts w:cs="Arial"/>
          <w:szCs w:val="22"/>
          <w:lang w:val="en-NZ"/>
        </w:rPr>
        <w:t xml:space="preserve">enrolled previously in </w:t>
      </w:r>
      <w:r w:rsidR="00FD4C1E">
        <w:rPr>
          <w:rFonts w:cs="Arial"/>
          <w:szCs w:val="22"/>
          <w:lang w:val="en-NZ"/>
        </w:rPr>
        <w:t>bronchiectasis</w:t>
      </w:r>
      <w:r>
        <w:rPr>
          <w:rFonts w:cs="Arial"/>
          <w:szCs w:val="22"/>
          <w:lang w:val="en-NZ"/>
        </w:rPr>
        <w:t xml:space="preserve"> studies and from discharge record coding.</w:t>
      </w:r>
    </w:p>
    <w:p w14:paraId="57328F8A" w14:textId="2B584BCB" w:rsidR="009C3B02" w:rsidRDefault="00560C16" w:rsidP="00C35EFB">
      <w:pPr>
        <w:numPr>
          <w:ilvl w:val="0"/>
          <w:numId w:val="3"/>
        </w:numPr>
        <w:rPr>
          <w:rFonts w:cs="Arial"/>
          <w:szCs w:val="22"/>
          <w:lang w:val="en-NZ"/>
        </w:rPr>
      </w:pPr>
      <w:r>
        <w:rPr>
          <w:rFonts w:cs="Arial"/>
          <w:szCs w:val="22"/>
          <w:lang w:val="en-NZ"/>
        </w:rPr>
        <w:t xml:space="preserve">The Committee </w:t>
      </w:r>
      <w:r w:rsidR="00B73DF9">
        <w:rPr>
          <w:rFonts w:cs="Arial"/>
          <w:szCs w:val="22"/>
          <w:lang w:val="en-NZ"/>
        </w:rPr>
        <w:t>advised that researchers should</w:t>
      </w:r>
      <w:r w:rsidR="009C3B02">
        <w:rPr>
          <w:rFonts w:cs="Arial"/>
          <w:szCs w:val="22"/>
          <w:lang w:val="en-NZ"/>
        </w:rPr>
        <w:t xml:space="preserve"> take account of any </w:t>
      </w:r>
      <w:r w:rsidR="00B73DF9">
        <w:rPr>
          <w:rFonts w:cs="Arial"/>
          <w:szCs w:val="22"/>
          <w:lang w:val="en-NZ"/>
        </w:rPr>
        <w:t xml:space="preserve">issues raised in the </w:t>
      </w:r>
      <w:r w:rsidR="0083376F" w:rsidRPr="00960BFE">
        <w:t>Māori</w:t>
      </w:r>
      <w:r w:rsidR="009C3B02">
        <w:rPr>
          <w:rFonts w:cs="Arial"/>
          <w:szCs w:val="22"/>
          <w:lang w:val="en-NZ"/>
        </w:rPr>
        <w:t xml:space="preserve"> consultation </w:t>
      </w:r>
      <w:r w:rsidR="00B73DF9">
        <w:rPr>
          <w:rFonts w:cs="Arial"/>
          <w:szCs w:val="22"/>
          <w:lang w:val="en-NZ"/>
        </w:rPr>
        <w:t xml:space="preserve">and add to the </w:t>
      </w:r>
      <w:r w:rsidR="009C3B02">
        <w:rPr>
          <w:rFonts w:cs="Arial"/>
          <w:szCs w:val="22"/>
          <w:lang w:val="en-NZ"/>
        </w:rPr>
        <w:t>PIS if necessary.</w:t>
      </w:r>
    </w:p>
    <w:p w14:paraId="30882C0B" w14:textId="77777777" w:rsidR="00B73DF9" w:rsidRDefault="003B6817" w:rsidP="00B73DF9">
      <w:pPr>
        <w:numPr>
          <w:ilvl w:val="0"/>
          <w:numId w:val="3"/>
        </w:numPr>
        <w:rPr>
          <w:rFonts w:cs="Arial"/>
          <w:szCs w:val="22"/>
          <w:lang w:val="en-NZ"/>
        </w:rPr>
      </w:pPr>
      <w:r w:rsidRPr="00B73DF9">
        <w:rPr>
          <w:rFonts w:cs="Arial"/>
          <w:szCs w:val="22"/>
          <w:lang w:val="en-NZ"/>
        </w:rPr>
        <w:t xml:space="preserve">The Committee requested the following changes to the Participant Information Sheet and Consent Form: </w:t>
      </w:r>
    </w:p>
    <w:p w14:paraId="106256BA" w14:textId="7D9949B1" w:rsidR="003B6817" w:rsidRPr="00B73DF9" w:rsidRDefault="003B6817" w:rsidP="00B73DF9">
      <w:pPr>
        <w:numPr>
          <w:ilvl w:val="1"/>
          <w:numId w:val="3"/>
        </w:numPr>
        <w:rPr>
          <w:rFonts w:cs="Arial"/>
          <w:szCs w:val="22"/>
          <w:lang w:val="en-NZ"/>
        </w:rPr>
      </w:pPr>
      <w:r w:rsidRPr="00B73DF9">
        <w:rPr>
          <w:lang w:val="en-NZ"/>
        </w:rPr>
        <w:t>Please</w:t>
      </w:r>
      <w:r w:rsidR="00B73DF9">
        <w:rPr>
          <w:lang w:val="en-NZ"/>
        </w:rPr>
        <w:t xml:space="preserve"> move the paragraph on the purpose of the study to the </w:t>
      </w:r>
      <w:r w:rsidR="0011538A" w:rsidRPr="00B73DF9">
        <w:rPr>
          <w:lang w:val="en-NZ"/>
        </w:rPr>
        <w:t xml:space="preserve">opening paragraph </w:t>
      </w:r>
      <w:r w:rsidR="00B73DF9">
        <w:rPr>
          <w:lang w:val="en-NZ"/>
        </w:rPr>
        <w:t>of the PIS</w:t>
      </w:r>
      <w:r w:rsidR="009470E1">
        <w:rPr>
          <w:lang w:val="en-NZ"/>
        </w:rPr>
        <w:t xml:space="preserve"> to make it </w:t>
      </w:r>
      <w:r w:rsidR="009470E1" w:rsidRPr="00FD4C1E">
        <w:rPr>
          <w:lang w:val="en-NZ"/>
        </w:rPr>
        <w:t>more understandable to the participant</w:t>
      </w:r>
      <w:r w:rsidR="00B73DF9" w:rsidRPr="00FD4C1E">
        <w:rPr>
          <w:lang w:val="en-NZ"/>
        </w:rPr>
        <w:t>.</w:t>
      </w:r>
    </w:p>
    <w:p w14:paraId="1A6CCFD9" w14:textId="5B6E87A1" w:rsidR="00B73DF9" w:rsidRPr="00B73DF9" w:rsidRDefault="00B73DF9" w:rsidP="00B73DF9">
      <w:pPr>
        <w:numPr>
          <w:ilvl w:val="1"/>
          <w:numId w:val="3"/>
        </w:numPr>
        <w:rPr>
          <w:rFonts w:cs="Arial"/>
          <w:szCs w:val="22"/>
          <w:lang w:val="en-NZ"/>
        </w:rPr>
      </w:pPr>
      <w:r>
        <w:rPr>
          <w:lang w:val="en-NZ"/>
        </w:rPr>
        <w:t>Please review the first two paragraphs of the PIS for repetition.</w:t>
      </w:r>
    </w:p>
    <w:p w14:paraId="13A97B93" w14:textId="417A6D58" w:rsidR="00B73DF9" w:rsidRPr="00B73DF9" w:rsidRDefault="00B73DF9" w:rsidP="00B73DF9">
      <w:pPr>
        <w:numPr>
          <w:ilvl w:val="1"/>
          <w:numId w:val="3"/>
        </w:numPr>
        <w:rPr>
          <w:rFonts w:cs="Arial"/>
          <w:szCs w:val="22"/>
          <w:lang w:val="en-NZ"/>
        </w:rPr>
      </w:pPr>
      <w:r>
        <w:rPr>
          <w:lang w:val="en-NZ"/>
        </w:rPr>
        <w:t>Please be consistent on whether participants can withdraw the use of their data (pages 5 and 6 of the PIS).</w:t>
      </w:r>
    </w:p>
    <w:p w14:paraId="7236F7D8" w14:textId="1F5FF3B1" w:rsidR="00B73DF9" w:rsidRPr="00B73DF9" w:rsidRDefault="00B73DF9" w:rsidP="00B73DF9">
      <w:pPr>
        <w:numPr>
          <w:ilvl w:val="1"/>
          <w:numId w:val="3"/>
        </w:numPr>
        <w:rPr>
          <w:rFonts w:cs="Arial"/>
          <w:szCs w:val="22"/>
          <w:lang w:val="en-NZ"/>
        </w:rPr>
      </w:pPr>
      <w:r>
        <w:rPr>
          <w:lang w:val="en-NZ"/>
        </w:rPr>
        <w:t>Please remove the sentence “this consent does not have an expiration date”.</w:t>
      </w:r>
    </w:p>
    <w:p w14:paraId="4EBDE8D2" w14:textId="71AC188E" w:rsidR="00B73DF9" w:rsidRPr="00B73DF9" w:rsidRDefault="00B73DF9" w:rsidP="00B73DF9">
      <w:pPr>
        <w:numPr>
          <w:ilvl w:val="1"/>
          <w:numId w:val="3"/>
        </w:numPr>
        <w:rPr>
          <w:rFonts w:cs="Arial"/>
          <w:szCs w:val="22"/>
          <w:lang w:val="en-NZ"/>
        </w:rPr>
      </w:pPr>
      <w:r>
        <w:rPr>
          <w:lang w:val="en-NZ"/>
        </w:rPr>
        <w:t>Please amend Injury Prevention, Rehabilitation and Compensation Act to the Accident Compensation Act 2001 (page 6 of the PIS).</w:t>
      </w:r>
    </w:p>
    <w:p w14:paraId="27A5C835" w14:textId="77777777" w:rsidR="00E24E77" w:rsidRPr="00960BFE" w:rsidRDefault="00E24E77" w:rsidP="00E24E77">
      <w:pPr>
        <w:rPr>
          <w:color w:val="FF0000"/>
          <w:lang w:val="en-NZ"/>
        </w:rPr>
      </w:pPr>
    </w:p>
    <w:p w14:paraId="1DFE5A4B" w14:textId="77777777" w:rsidR="00E24E77" w:rsidRPr="00FD2B1E" w:rsidRDefault="00E24E77" w:rsidP="00E24E77">
      <w:pPr>
        <w:rPr>
          <w:u w:val="single"/>
          <w:lang w:val="en-NZ"/>
        </w:rPr>
      </w:pPr>
      <w:r w:rsidRPr="00FD2B1E">
        <w:rPr>
          <w:u w:val="single"/>
          <w:lang w:val="en-NZ"/>
        </w:rPr>
        <w:t xml:space="preserve">Decision </w:t>
      </w:r>
    </w:p>
    <w:p w14:paraId="41DABC33" w14:textId="77777777" w:rsidR="00E24E77" w:rsidRPr="00960BFE" w:rsidRDefault="00E24E77" w:rsidP="00E24E77">
      <w:pPr>
        <w:rPr>
          <w:lang w:val="en-NZ"/>
        </w:rPr>
      </w:pPr>
    </w:p>
    <w:p w14:paraId="7F72B8E8" w14:textId="37699A9C" w:rsidR="00E24E77" w:rsidRPr="0020762F" w:rsidRDefault="00E24E77" w:rsidP="00E24E77">
      <w:pPr>
        <w:rPr>
          <w:lang w:val="en-NZ"/>
        </w:rPr>
      </w:pPr>
      <w:r w:rsidRPr="0020762F">
        <w:rPr>
          <w:lang w:val="en-NZ"/>
        </w:rPr>
        <w:t xml:space="preserve">This application was </w:t>
      </w:r>
      <w:r w:rsidRPr="0020762F">
        <w:rPr>
          <w:i/>
          <w:lang w:val="en-NZ"/>
        </w:rPr>
        <w:t>approved</w:t>
      </w:r>
      <w:r w:rsidRPr="0020762F">
        <w:rPr>
          <w:lang w:val="en-NZ"/>
        </w:rPr>
        <w:t xml:space="preserve"> by </w:t>
      </w:r>
      <w:r w:rsidRPr="0020762F">
        <w:rPr>
          <w:rFonts w:cs="Arial"/>
          <w:szCs w:val="22"/>
          <w:lang w:val="en-NZ"/>
        </w:rPr>
        <w:t>consensus</w:t>
      </w:r>
      <w:r w:rsidR="0020762F" w:rsidRPr="0020762F">
        <w:rPr>
          <w:rFonts w:cs="Arial"/>
          <w:szCs w:val="22"/>
          <w:lang w:val="en-NZ"/>
        </w:rPr>
        <w:t xml:space="preserve"> subject to the following non-standard conditions.  </w:t>
      </w:r>
    </w:p>
    <w:p w14:paraId="6F2C87F3" w14:textId="77777777" w:rsidR="00E24E77" w:rsidRPr="00960BFE" w:rsidRDefault="00E24E77" w:rsidP="00E24E77">
      <w:pPr>
        <w:rPr>
          <w:color w:val="FF0000"/>
          <w:lang w:val="en-NZ"/>
        </w:rPr>
      </w:pPr>
    </w:p>
    <w:p w14:paraId="77FF5423" w14:textId="77777777" w:rsidR="0020762F" w:rsidRPr="00664AEA" w:rsidRDefault="0020762F" w:rsidP="0020762F">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6DAFC77F" w14:textId="194BA7B9" w:rsidR="00CF25FB" w:rsidRPr="00960BFE" w:rsidRDefault="009D5A8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0906" w:rsidRPr="00960BFE" w14:paraId="109E360C" w14:textId="77777777" w:rsidTr="005D0906">
        <w:trPr>
          <w:trHeight w:val="280"/>
        </w:trPr>
        <w:tc>
          <w:tcPr>
            <w:tcW w:w="966" w:type="dxa"/>
            <w:tcBorders>
              <w:top w:val="nil"/>
              <w:left w:val="nil"/>
              <w:bottom w:val="nil"/>
              <w:right w:val="nil"/>
            </w:tcBorders>
          </w:tcPr>
          <w:p w14:paraId="0B853DFD" w14:textId="77777777" w:rsidR="005D0906" w:rsidRPr="00960BFE" w:rsidRDefault="005D0906">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11A7C74A" w14:textId="77777777" w:rsidR="005D0906" w:rsidRPr="00960BFE" w:rsidRDefault="005D090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951415" w14:textId="77777777" w:rsidR="005D0906" w:rsidRPr="00960BFE" w:rsidRDefault="005D0906">
            <w:pPr>
              <w:autoSpaceDE w:val="0"/>
              <w:autoSpaceDN w:val="0"/>
              <w:adjustRightInd w:val="0"/>
            </w:pPr>
            <w:r w:rsidRPr="00960BFE">
              <w:rPr>
                <w:b/>
              </w:rPr>
              <w:t>14/NTA/183</w:t>
            </w:r>
            <w:r w:rsidRPr="00960BFE">
              <w:t xml:space="preserve"> </w:t>
            </w:r>
          </w:p>
        </w:tc>
      </w:tr>
      <w:tr w:rsidR="005D0906" w:rsidRPr="00960BFE" w14:paraId="7A1E193D" w14:textId="77777777" w:rsidTr="005D0906">
        <w:trPr>
          <w:trHeight w:val="280"/>
        </w:trPr>
        <w:tc>
          <w:tcPr>
            <w:tcW w:w="966" w:type="dxa"/>
            <w:tcBorders>
              <w:top w:val="nil"/>
              <w:left w:val="nil"/>
              <w:bottom w:val="nil"/>
              <w:right w:val="nil"/>
            </w:tcBorders>
          </w:tcPr>
          <w:p w14:paraId="208C12D3"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38BADF6D" w14:textId="77777777" w:rsidR="005D0906" w:rsidRPr="00960BFE" w:rsidRDefault="005D0906">
            <w:pPr>
              <w:autoSpaceDE w:val="0"/>
              <w:autoSpaceDN w:val="0"/>
              <w:adjustRightInd w:val="0"/>
            </w:pPr>
            <w:r w:rsidRPr="00960BFE">
              <w:t xml:space="preserve">Title: </w:t>
            </w:r>
          </w:p>
        </w:tc>
        <w:tc>
          <w:tcPr>
            <w:tcW w:w="6459" w:type="dxa"/>
            <w:tcBorders>
              <w:top w:val="nil"/>
              <w:left w:val="nil"/>
              <w:bottom w:val="nil"/>
              <w:right w:val="nil"/>
            </w:tcBorders>
          </w:tcPr>
          <w:p w14:paraId="741A29F8" w14:textId="77777777" w:rsidR="005D0906" w:rsidRPr="00960BFE" w:rsidRDefault="005D0906">
            <w:pPr>
              <w:autoSpaceDE w:val="0"/>
              <w:autoSpaceDN w:val="0"/>
              <w:adjustRightInd w:val="0"/>
            </w:pPr>
            <w:r w:rsidRPr="00960BFE">
              <w:t xml:space="preserve">Neonatal and Infant Eye Screening in New Zealand </w:t>
            </w:r>
          </w:p>
        </w:tc>
      </w:tr>
      <w:tr w:rsidR="005D0906" w:rsidRPr="00960BFE" w14:paraId="326B18F4" w14:textId="77777777" w:rsidTr="005D0906">
        <w:trPr>
          <w:trHeight w:val="280"/>
        </w:trPr>
        <w:tc>
          <w:tcPr>
            <w:tcW w:w="966" w:type="dxa"/>
            <w:tcBorders>
              <w:top w:val="nil"/>
              <w:left w:val="nil"/>
              <w:bottom w:val="nil"/>
              <w:right w:val="nil"/>
            </w:tcBorders>
          </w:tcPr>
          <w:p w14:paraId="6FBB30BE"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7B49E554" w14:textId="77777777" w:rsidR="005D0906" w:rsidRPr="00960BFE" w:rsidRDefault="005D0906">
            <w:pPr>
              <w:autoSpaceDE w:val="0"/>
              <w:autoSpaceDN w:val="0"/>
              <w:adjustRightInd w:val="0"/>
            </w:pPr>
            <w:r w:rsidRPr="00960BFE">
              <w:t xml:space="preserve">Principal Investigator: </w:t>
            </w:r>
          </w:p>
        </w:tc>
        <w:tc>
          <w:tcPr>
            <w:tcW w:w="6459" w:type="dxa"/>
            <w:tcBorders>
              <w:top w:val="nil"/>
              <w:left w:val="nil"/>
              <w:bottom w:val="nil"/>
              <w:right w:val="nil"/>
            </w:tcBorders>
          </w:tcPr>
          <w:p w14:paraId="5CEFAE8A" w14:textId="77777777" w:rsidR="005D0906" w:rsidRPr="00960BFE" w:rsidRDefault="005D0906">
            <w:pPr>
              <w:autoSpaceDE w:val="0"/>
              <w:autoSpaceDN w:val="0"/>
              <w:adjustRightInd w:val="0"/>
            </w:pPr>
            <w:r w:rsidRPr="00960BFE">
              <w:t xml:space="preserve">Dr </w:t>
            </w:r>
            <w:proofErr w:type="spellStart"/>
            <w:r w:rsidRPr="00960BFE">
              <w:t>Shuan</w:t>
            </w:r>
            <w:proofErr w:type="spellEnd"/>
            <w:r w:rsidRPr="00960BFE">
              <w:t xml:space="preserve"> Dai </w:t>
            </w:r>
          </w:p>
        </w:tc>
      </w:tr>
      <w:tr w:rsidR="005D0906" w:rsidRPr="00960BFE" w14:paraId="5000D03B" w14:textId="77777777" w:rsidTr="005D0906">
        <w:trPr>
          <w:trHeight w:val="280"/>
        </w:trPr>
        <w:tc>
          <w:tcPr>
            <w:tcW w:w="966" w:type="dxa"/>
            <w:tcBorders>
              <w:top w:val="nil"/>
              <w:left w:val="nil"/>
              <w:bottom w:val="nil"/>
              <w:right w:val="nil"/>
            </w:tcBorders>
          </w:tcPr>
          <w:p w14:paraId="51A9081B"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5CA8C7E0" w14:textId="77777777" w:rsidR="005D0906" w:rsidRPr="00960BFE" w:rsidRDefault="005D0906">
            <w:pPr>
              <w:autoSpaceDE w:val="0"/>
              <w:autoSpaceDN w:val="0"/>
              <w:adjustRightInd w:val="0"/>
            </w:pPr>
            <w:r w:rsidRPr="00960BFE">
              <w:t xml:space="preserve">Sponsor: </w:t>
            </w:r>
          </w:p>
        </w:tc>
        <w:tc>
          <w:tcPr>
            <w:tcW w:w="6459" w:type="dxa"/>
            <w:tcBorders>
              <w:top w:val="nil"/>
              <w:left w:val="nil"/>
              <w:bottom w:val="nil"/>
              <w:right w:val="nil"/>
            </w:tcBorders>
          </w:tcPr>
          <w:p w14:paraId="5208D4EF" w14:textId="77777777" w:rsidR="005D0906" w:rsidRPr="00960BFE" w:rsidRDefault="005D0906">
            <w:pPr>
              <w:autoSpaceDE w:val="0"/>
              <w:autoSpaceDN w:val="0"/>
              <w:adjustRightInd w:val="0"/>
            </w:pPr>
            <w:r w:rsidRPr="00960BFE">
              <w:t xml:space="preserve">The University of Auckland </w:t>
            </w:r>
          </w:p>
        </w:tc>
      </w:tr>
      <w:tr w:rsidR="005D0906" w:rsidRPr="00960BFE" w14:paraId="667D0B76" w14:textId="77777777" w:rsidTr="005D0906">
        <w:trPr>
          <w:trHeight w:val="280"/>
        </w:trPr>
        <w:tc>
          <w:tcPr>
            <w:tcW w:w="966" w:type="dxa"/>
            <w:tcBorders>
              <w:top w:val="nil"/>
              <w:left w:val="nil"/>
              <w:bottom w:val="nil"/>
              <w:right w:val="nil"/>
            </w:tcBorders>
          </w:tcPr>
          <w:p w14:paraId="4A4135CF"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42BA1FE3" w14:textId="77777777" w:rsidR="005D0906" w:rsidRPr="00960BFE" w:rsidRDefault="005D0906">
            <w:pPr>
              <w:autoSpaceDE w:val="0"/>
              <w:autoSpaceDN w:val="0"/>
              <w:adjustRightInd w:val="0"/>
            </w:pPr>
            <w:r w:rsidRPr="00960BFE">
              <w:t xml:space="preserve">Clock Start Date: </w:t>
            </w:r>
          </w:p>
        </w:tc>
        <w:tc>
          <w:tcPr>
            <w:tcW w:w="6459" w:type="dxa"/>
            <w:tcBorders>
              <w:top w:val="nil"/>
              <w:left w:val="nil"/>
              <w:bottom w:val="nil"/>
              <w:right w:val="nil"/>
            </w:tcBorders>
          </w:tcPr>
          <w:p w14:paraId="7966318F" w14:textId="77777777" w:rsidR="005D0906" w:rsidRPr="00960BFE" w:rsidRDefault="005D0906">
            <w:pPr>
              <w:autoSpaceDE w:val="0"/>
              <w:autoSpaceDN w:val="0"/>
              <w:adjustRightInd w:val="0"/>
            </w:pPr>
            <w:r w:rsidRPr="00960BFE">
              <w:t xml:space="preserve">30 October 2014 </w:t>
            </w:r>
          </w:p>
        </w:tc>
      </w:tr>
    </w:tbl>
    <w:p w14:paraId="662DADFE" w14:textId="77777777" w:rsidR="00CF25FB" w:rsidRPr="00960BFE" w:rsidRDefault="009D5A83">
      <w:pPr>
        <w:autoSpaceDE w:val="0"/>
        <w:autoSpaceDN w:val="0"/>
        <w:adjustRightInd w:val="0"/>
      </w:pPr>
      <w:r w:rsidRPr="00960BFE">
        <w:t xml:space="preserve"> </w:t>
      </w:r>
    </w:p>
    <w:p w14:paraId="0178DA58" w14:textId="08857F2A" w:rsidR="00987913" w:rsidRPr="003B6817" w:rsidRDefault="00B73DF9">
      <w:pPr>
        <w:autoSpaceDE w:val="0"/>
        <w:autoSpaceDN w:val="0"/>
        <w:adjustRightInd w:val="0"/>
        <w:rPr>
          <w:sz w:val="20"/>
          <w:lang w:val="en-NZ"/>
        </w:rPr>
      </w:pPr>
      <w:r>
        <w:rPr>
          <w:rFonts w:cs="Arial"/>
          <w:szCs w:val="22"/>
          <w:lang w:val="en-NZ"/>
        </w:rPr>
        <w:t xml:space="preserve">Dr </w:t>
      </w:r>
      <w:proofErr w:type="spellStart"/>
      <w:r>
        <w:rPr>
          <w:rFonts w:cs="Arial"/>
          <w:szCs w:val="22"/>
          <w:lang w:val="en-NZ"/>
        </w:rPr>
        <w:t>Shuan</w:t>
      </w:r>
      <w:proofErr w:type="spellEnd"/>
      <w:r>
        <w:rPr>
          <w:rFonts w:cs="Arial"/>
          <w:szCs w:val="22"/>
          <w:lang w:val="en-NZ"/>
        </w:rPr>
        <w:t xml:space="preserve"> Dai and </w:t>
      </w:r>
      <w:r w:rsidR="003B6817" w:rsidRPr="003B6817">
        <w:rPr>
          <w:rFonts w:cs="Arial"/>
          <w:szCs w:val="22"/>
          <w:lang w:val="en-NZ"/>
        </w:rPr>
        <w:t>Ms Samantha Watkins</w:t>
      </w:r>
      <w:r w:rsidR="003B6817" w:rsidRPr="003B6817">
        <w:rPr>
          <w:lang w:val="en-NZ"/>
        </w:rPr>
        <w:t xml:space="preserve"> were </w:t>
      </w:r>
      <w:r>
        <w:rPr>
          <w:lang w:val="en-NZ"/>
        </w:rPr>
        <w:t>present in person</w:t>
      </w:r>
      <w:r w:rsidR="00DC62A5" w:rsidRPr="003B6817">
        <w:rPr>
          <w:lang w:val="en-NZ"/>
        </w:rPr>
        <w:t xml:space="preserve"> </w:t>
      </w:r>
      <w:r w:rsidR="00987913" w:rsidRPr="003B6817">
        <w:rPr>
          <w:lang w:val="en-NZ"/>
        </w:rPr>
        <w:t>for discussion of this application.</w:t>
      </w:r>
    </w:p>
    <w:p w14:paraId="145D191E" w14:textId="77777777" w:rsidR="00987913" w:rsidRPr="003B6817" w:rsidRDefault="00987913">
      <w:pPr>
        <w:autoSpaceDE w:val="0"/>
        <w:autoSpaceDN w:val="0"/>
        <w:adjustRightInd w:val="0"/>
        <w:rPr>
          <w:u w:val="single"/>
          <w:lang w:val="en-NZ"/>
        </w:rPr>
      </w:pPr>
    </w:p>
    <w:p w14:paraId="529961C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147DD86" w14:textId="77777777" w:rsidR="00E24E77" w:rsidRPr="008869BB" w:rsidRDefault="00E24E77">
      <w:pPr>
        <w:autoSpaceDE w:val="0"/>
        <w:autoSpaceDN w:val="0"/>
        <w:adjustRightInd w:val="0"/>
        <w:rPr>
          <w:b/>
          <w:lang w:val="en-NZ"/>
        </w:rPr>
      </w:pPr>
    </w:p>
    <w:p w14:paraId="1D0A4CE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F33F622" w14:textId="77777777" w:rsidR="00E24E77" w:rsidRPr="00960BFE" w:rsidRDefault="00E24E77">
      <w:pPr>
        <w:autoSpaceDE w:val="0"/>
        <w:autoSpaceDN w:val="0"/>
        <w:adjustRightInd w:val="0"/>
        <w:rPr>
          <w:lang w:val="en-NZ"/>
        </w:rPr>
      </w:pPr>
    </w:p>
    <w:p w14:paraId="7776382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BD86357" w14:textId="77777777" w:rsidR="003B6817" w:rsidRDefault="003B6817" w:rsidP="003B6817">
      <w:pPr>
        <w:rPr>
          <w:u w:val="single"/>
          <w:lang w:val="en-NZ"/>
        </w:rPr>
      </w:pPr>
    </w:p>
    <w:p w14:paraId="204C0519" w14:textId="77777777" w:rsidR="00F45799" w:rsidRDefault="00F45799" w:rsidP="00F45799">
      <w:pPr>
        <w:rPr>
          <w:u w:val="single"/>
          <w:lang w:val="en-NZ"/>
        </w:rPr>
      </w:pPr>
      <w:r>
        <w:rPr>
          <w:u w:val="single"/>
          <w:lang w:val="en-NZ"/>
        </w:rPr>
        <w:t>Summary of ethical issues</w:t>
      </w:r>
    </w:p>
    <w:p w14:paraId="1F6C4AAE" w14:textId="77777777" w:rsidR="00F45799" w:rsidRDefault="00F45799" w:rsidP="00F45799">
      <w:pPr>
        <w:rPr>
          <w:u w:val="single"/>
          <w:lang w:val="en-NZ"/>
        </w:rPr>
      </w:pPr>
    </w:p>
    <w:p w14:paraId="1879AA56" w14:textId="77777777" w:rsidR="00F45799" w:rsidRPr="00F45799" w:rsidRDefault="00F45799" w:rsidP="00F45799">
      <w:pPr>
        <w:rPr>
          <w:lang w:val="en-NZ"/>
        </w:rPr>
      </w:pPr>
      <w:r>
        <w:rPr>
          <w:lang w:val="en-NZ"/>
        </w:rPr>
        <w:t>The main ethical issues considered by the Committee were as follows.</w:t>
      </w:r>
    </w:p>
    <w:p w14:paraId="35F51603" w14:textId="77777777" w:rsidR="00D31D75" w:rsidRPr="00D31D75" w:rsidRDefault="00D31D75" w:rsidP="00D31D75">
      <w:pPr>
        <w:ind w:left="992"/>
        <w:rPr>
          <w:lang w:val="en-NZ"/>
        </w:rPr>
      </w:pPr>
    </w:p>
    <w:p w14:paraId="5E9992D1" w14:textId="4F6F9F74" w:rsidR="008B4E5D" w:rsidRDefault="003B6817" w:rsidP="008B4E5D">
      <w:pPr>
        <w:numPr>
          <w:ilvl w:val="0"/>
          <w:numId w:val="3"/>
        </w:numPr>
        <w:rPr>
          <w:rFonts w:cs="Arial"/>
          <w:szCs w:val="22"/>
          <w:lang w:val="en-NZ"/>
        </w:rPr>
      </w:pPr>
      <w:r w:rsidRPr="001C059D">
        <w:rPr>
          <w:rFonts w:cs="Arial"/>
          <w:szCs w:val="22"/>
          <w:lang w:val="en-NZ"/>
        </w:rPr>
        <w:t xml:space="preserve">The Committee </w:t>
      </w:r>
      <w:r w:rsidR="005A1D69">
        <w:rPr>
          <w:rFonts w:cs="Arial"/>
          <w:szCs w:val="22"/>
          <w:lang w:val="en-NZ"/>
        </w:rPr>
        <w:t xml:space="preserve">noted that there was some confusion about the different elements of the study and asked for an explanation from the researchers.  Ms Watkins explained that there are three main aspects to the study.  She said that the </w:t>
      </w:r>
      <w:proofErr w:type="spellStart"/>
      <w:r w:rsidR="005A1D69">
        <w:rPr>
          <w:rFonts w:cs="Arial"/>
          <w:szCs w:val="22"/>
          <w:lang w:val="en-NZ"/>
        </w:rPr>
        <w:t>RetCam</w:t>
      </w:r>
      <w:proofErr w:type="spellEnd"/>
      <w:r w:rsidR="005A1D69">
        <w:rPr>
          <w:rFonts w:cs="Arial"/>
          <w:szCs w:val="22"/>
          <w:lang w:val="en-NZ"/>
        </w:rPr>
        <w:t xml:space="preserve"> had been used in Auckland for about seven years in premature babies who are at risk of retinopathy of prematurity (ROP).  The researchers now want to review this programme in a real world setting and children who have had ROP will come for a full eye test</w:t>
      </w:r>
      <w:r w:rsidR="008B4E5D">
        <w:rPr>
          <w:rFonts w:cs="Arial"/>
          <w:szCs w:val="22"/>
          <w:lang w:val="en-NZ"/>
        </w:rPr>
        <w:t xml:space="preserve"> to review the long term outcomes.  </w:t>
      </w:r>
      <w:r w:rsidR="00EB7C3C">
        <w:rPr>
          <w:rFonts w:cs="Arial"/>
          <w:szCs w:val="22"/>
          <w:lang w:val="en-NZ"/>
        </w:rPr>
        <w:t xml:space="preserve">Children without ROP will also be tested using the SVOP machine.  </w:t>
      </w:r>
      <w:r w:rsidR="008B4E5D">
        <w:rPr>
          <w:rFonts w:cs="Arial"/>
          <w:szCs w:val="22"/>
          <w:lang w:val="en-NZ"/>
        </w:rPr>
        <w:t>Ms Watkins said there are some concerns around eye testing as a lot children are presenting late with congenital cataracts or retinoblastoma</w:t>
      </w:r>
      <w:r w:rsidR="00EB7C3C">
        <w:rPr>
          <w:rFonts w:cs="Arial"/>
          <w:szCs w:val="22"/>
          <w:lang w:val="en-NZ"/>
        </w:rPr>
        <w:t xml:space="preserve"> and the third part of the study will be testing </w:t>
      </w:r>
      <w:proofErr w:type="spellStart"/>
      <w:r w:rsidR="00EB7C3C">
        <w:rPr>
          <w:rFonts w:cs="Arial"/>
          <w:szCs w:val="22"/>
          <w:lang w:val="en-NZ"/>
        </w:rPr>
        <w:t>newborns</w:t>
      </w:r>
      <w:proofErr w:type="spellEnd"/>
      <w:r w:rsidR="00EB7C3C">
        <w:rPr>
          <w:rFonts w:cs="Arial"/>
          <w:szCs w:val="22"/>
          <w:lang w:val="en-NZ"/>
        </w:rPr>
        <w:t xml:space="preserve"> using the </w:t>
      </w:r>
      <w:proofErr w:type="spellStart"/>
      <w:r w:rsidR="00EB7C3C">
        <w:rPr>
          <w:rFonts w:cs="Arial"/>
          <w:szCs w:val="22"/>
          <w:lang w:val="en-NZ"/>
        </w:rPr>
        <w:t>RetCam</w:t>
      </w:r>
      <w:proofErr w:type="spellEnd"/>
      <w:r w:rsidR="00EB7C3C">
        <w:rPr>
          <w:rFonts w:cs="Arial"/>
          <w:szCs w:val="22"/>
          <w:lang w:val="en-NZ"/>
        </w:rPr>
        <w:t>.</w:t>
      </w:r>
    </w:p>
    <w:p w14:paraId="42425F99" w14:textId="2469F880" w:rsidR="00826E9C" w:rsidRPr="00826E9C" w:rsidRDefault="00EB7C3C" w:rsidP="00EB7C3C">
      <w:pPr>
        <w:numPr>
          <w:ilvl w:val="0"/>
          <w:numId w:val="3"/>
        </w:numPr>
        <w:rPr>
          <w:lang w:val="en-NZ"/>
        </w:rPr>
      </w:pPr>
      <w:r>
        <w:rPr>
          <w:rFonts w:cs="Arial"/>
          <w:szCs w:val="22"/>
          <w:lang w:val="en-NZ"/>
        </w:rPr>
        <w:t xml:space="preserve">Ms Watkins advised that her PhD will be based on the effectiveness of screening but a full answer cannot be given without looking at </w:t>
      </w:r>
      <w:r w:rsidR="00544EE5">
        <w:rPr>
          <w:rFonts w:cs="Arial"/>
          <w:szCs w:val="22"/>
          <w:lang w:val="en-NZ"/>
        </w:rPr>
        <w:t>long term</w:t>
      </w:r>
      <w:r>
        <w:rPr>
          <w:rFonts w:cs="Arial"/>
          <w:szCs w:val="22"/>
          <w:lang w:val="en-NZ"/>
        </w:rPr>
        <w:t xml:space="preserve"> data.  She said </w:t>
      </w:r>
      <w:r w:rsidR="0083376F">
        <w:rPr>
          <w:rFonts w:cs="Arial"/>
          <w:szCs w:val="22"/>
          <w:lang w:val="en-NZ"/>
        </w:rPr>
        <w:t xml:space="preserve">that </w:t>
      </w:r>
      <w:r>
        <w:rPr>
          <w:rFonts w:cs="Arial"/>
          <w:szCs w:val="22"/>
          <w:lang w:val="en-NZ"/>
        </w:rPr>
        <w:t xml:space="preserve">she will be coordinating the project and doing the consent process, a trained team of a medical photographer and nurses will take images with </w:t>
      </w:r>
      <w:proofErr w:type="spellStart"/>
      <w:r>
        <w:rPr>
          <w:rFonts w:cs="Arial"/>
          <w:szCs w:val="22"/>
          <w:lang w:val="en-NZ"/>
        </w:rPr>
        <w:t>RetCam</w:t>
      </w:r>
      <w:proofErr w:type="spellEnd"/>
      <w:r>
        <w:rPr>
          <w:rFonts w:cs="Arial"/>
          <w:szCs w:val="22"/>
          <w:lang w:val="en-NZ"/>
        </w:rPr>
        <w:t xml:space="preserve"> and Dr Dai will analyse the images.</w:t>
      </w:r>
    </w:p>
    <w:p w14:paraId="0E37983A" w14:textId="6399B01F" w:rsidR="00826E9C" w:rsidRPr="00D80AA0" w:rsidRDefault="00D80AA0" w:rsidP="00C35EFB">
      <w:pPr>
        <w:numPr>
          <w:ilvl w:val="0"/>
          <w:numId w:val="3"/>
        </w:numPr>
        <w:rPr>
          <w:lang w:val="en-NZ"/>
        </w:rPr>
      </w:pPr>
      <w:r>
        <w:rPr>
          <w:rFonts w:cs="Arial"/>
          <w:szCs w:val="22"/>
          <w:lang w:val="en-NZ"/>
        </w:rPr>
        <w:t xml:space="preserve">The Committee advised that as there are three elements to the study (universal </w:t>
      </w:r>
      <w:proofErr w:type="spellStart"/>
      <w:r>
        <w:rPr>
          <w:rFonts w:cs="Arial"/>
          <w:szCs w:val="22"/>
          <w:lang w:val="en-NZ"/>
        </w:rPr>
        <w:t>newborn</w:t>
      </w:r>
      <w:proofErr w:type="spellEnd"/>
      <w:r>
        <w:rPr>
          <w:rFonts w:cs="Arial"/>
          <w:szCs w:val="22"/>
          <w:lang w:val="en-NZ"/>
        </w:rPr>
        <w:t xml:space="preserve"> screening, follow up of children with ROP and SVOP machine testing of children who have not had ROP), separate PIS should be provided as different information is required.  The PIS</w:t>
      </w:r>
      <w:r w:rsidR="007555C2">
        <w:rPr>
          <w:rFonts w:cs="Arial"/>
          <w:szCs w:val="22"/>
          <w:lang w:val="en-NZ"/>
        </w:rPr>
        <w:t xml:space="preserve"> need to be written </w:t>
      </w:r>
      <w:r>
        <w:rPr>
          <w:rFonts w:cs="Arial"/>
          <w:szCs w:val="22"/>
          <w:lang w:val="en-NZ"/>
        </w:rPr>
        <w:t>from the per</w:t>
      </w:r>
      <w:r w:rsidR="007555C2">
        <w:rPr>
          <w:rFonts w:cs="Arial"/>
          <w:szCs w:val="22"/>
          <w:lang w:val="en-NZ"/>
        </w:rPr>
        <w:t>spective of parents reading it, for example “your child”.</w:t>
      </w:r>
    </w:p>
    <w:p w14:paraId="327DE323" w14:textId="1A1BFAB0" w:rsidR="00D80AA0" w:rsidRPr="00D80AA0" w:rsidRDefault="00D80AA0" w:rsidP="00C35EFB">
      <w:pPr>
        <w:numPr>
          <w:ilvl w:val="0"/>
          <w:numId w:val="3"/>
        </w:numPr>
        <w:rPr>
          <w:lang w:val="en-NZ"/>
        </w:rPr>
      </w:pPr>
      <w:r>
        <w:rPr>
          <w:rFonts w:cs="Arial"/>
          <w:szCs w:val="22"/>
          <w:lang w:val="en-NZ"/>
        </w:rPr>
        <w:t xml:space="preserve">The Committee advised that particular care needs to be taken around universal screening for </w:t>
      </w:r>
      <w:proofErr w:type="spellStart"/>
      <w:r>
        <w:rPr>
          <w:rFonts w:cs="Arial"/>
          <w:szCs w:val="22"/>
          <w:lang w:val="en-NZ"/>
        </w:rPr>
        <w:t>newborns</w:t>
      </w:r>
      <w:proofErr w:type="spellEnd"/>
      <w:r>
        <w:rPr>
          <w:rFonts w:cs="Arial"/>
          <w:szCs w:val="22"/>
          <w:lang w:val="en-NZ"/>
        </w:rPr>
        <w:t xml:space="preserve"> as there are different ethical issues than for testing on premature babies, where extra testing would be expected.</w:t>
      </w:r>
    </w:p>
    <w:p w14:paraId="7F092751" w14:textId="017C63D0" w:rsidR="0027291D" w:rsidRPr="0027291D" w:rsidRDefault="00D80AA0" w:rsidP="00C35EFB">
      <w:pPr>
        <w:numPr>
          <w:ilvl w:val="0"/>
          <w:numId w:val="3"/>
        </w:numPr>
        <w:rPr>
          <w:lang w:val="en-NZ"/>
        </w:rPr>
      </w:pPr>
      <w:r>
        <w:rPr>
          <w:rFonts w:cs="Arial"/>
          <w:szCs w:val="22"/>
          <w:lang w:val="en-NZ"/>
        </w:rPr>
        <w:t xml:space="preserve">Ms Watkins advised that this project had been discussed with Associate Professor </w:t>
      </w:r>
      <w:proofErr w:type="spellStart"/>
      <w:r>
        <w:rPr>
          <w:rFonts w:cs="Arial"/>
          <w:szCs w:val="22"/>
          <w:lang w:val="en-NZ"/>
        </w:rPr>
        <w:t>Papaarangi</w:t>
      </w:r>
      <w:proofErr w:type="spellEnd"/>
      <w:r>
        <w:rPr>
          <w:rFonts w:cs="Arial"/>
          <w:szCs w:val="22"/>
          <w:lang w:val="en-NZ"/>
        </w:rPr>
        <w:t xml:space="preserve"> Reid and had been altered based on her comments.  The Committee recommended discussing the study with Dr Helen </w:t>
      </w:r>
      <w:proofErr w:type="spellStart"/>
      <w:r>
        <w:rPr>
          <w:rFonts w:cs="Arial"/>
          <w:szCs w:val="22"/>
          <w:lang w:val="en-NZ"/>
        </w:rPr>
        <w:t>Wihongi</w:t>
      </w:r>
      <w:proofErr w:type="spellEnd"/>
      <w:r>
        <w:rPr>
          <w:rFonts w:cs="Arial"/>
          <w:szCs w:val="22"/>
          <w:lang w:val="en-NZ"/>
        </w:rPr>
        <w:t xml:space="preserve"> at Auckland DHB, with particular attention to the </w:t>
      </w:r>
      <w:proofErr w:type="spellStart"/>
      <w:r>
        <w:rPr>
          <w:rFonts w:cs="Arial"/>
          <w:szCs w:val="22"/>
          <w:lang w:val="en-NZ"/>
        </w:rPr>
        <w:t>n</w:t>
      </w:r>
      <w:r w:rsidR="00EB7C3C">
        <w:rPr>
          <w:rFonts w:cs="Arial"/>
          <w:szCs w:val="22"/>
          <w:lang w:val="en-NZ"/>
        </w:rPr>
        <w:t>ewborn</w:t>
      </w:r>
      <w:proofErr w:type="spellEnd"/>
      <w:r w:rsidR="00EB7C3C">
        <w:rPr>
          <w:rFonts w:cs="Arial"/>
          <w:szCs w:val="22"/>
          <w:lang w:val="en-NZ"/>
        </w:rPr>
        <w:t xml:space="preserve"> screening project and reducing inequalities.</w:t>
      </w:r>
    </w:p>
    <w:p w14:paraId="0CC51458" w14:textId="0FFCA080" w:rsidR="0027291D" w:rsidRPr="0027291D" w:rsidRDefault="00662282" w:rsidP="00C35EFB">
      <w:pPr>
        <w:numPr>
          <w:ilvl w:val="0"/>
          <w:numId w:val="3"/>
        </w:numPr>
        <w:rPr>
          <w:lang w:val="en-NZ"/>
        </w:rPr>
      </w:pPr>
      <w:r>
        <w:rPr>
          <w:rFonts w:cs="Arial"/>
          <w:szCs w:val="22"/>
          <w:lang w:val="en-NZ"/>
        </w:rPr>
        <w:t>The Committee noted that the protocol had discussed non-accidental injuries (NAI) for retinal haemorrhaging and recommended exercising care to avoid stigmatisation given that retinal haemorrhages can occur during birth</w:t>
      </w:r>
      <w:r w:rsidR="005374BF">
        <w:rPr>
          <w:rFonts w:cs="Arial"/>
          <w:szCs w:val="22"/>
          <w:lang w:val="en-NZ"/>
        </w:rPr>
        <w:t>, and that previous studies had suggested that haemorrhages may be common (10-20% births) and the natural history was not well understood</w:t>
      </w:r>
      <w:r>
        <w:rPr>
          <w:rFonts w:cs="Arial"/>
          <w:szCs w:val="22"/>
          <w:lang w:val="en-NZ"/>
        </w:rPr>
        <w:t xml:space="preserve">.  </w:t>
      </w:r>
      <w:r w:rsidR="005374BF">
        <w:rPr>
          <w:rFonts w:cs="Arial"/>
          <w:szCs w:val="22"/>
          <w:lang w:val="en-NZ"/>
        </w:rPr>
        <w:t xml:space="preserve">The Committee recommended including a lay commentary outlining these points in the PIS, and also </w:t>
      </w:r>
      <w:r>
        <w:rPr>
          <w:rFonts w:cs="Arial"/>
          <w:szCs w:val="22"/>
          <w:lang w:val="en-NZ"/>
        </w:rPr>
        <w:t xml:space="preserve">suggested discussing </w:t>
      </w:r>
      <w:r w:rsidR="00A63440">
        <w:rPr>
          <w:rFonts w:cs="Arial"/>
          <w:szCs w:val="22"/>
          <w:lang w:val="en-NZ"/>
        </w:rPr>
        <w:t xml:space="preserve">the issue of potential stigmatisation </w:t>
      </w:r>
      <w:r>
        <w:rPr>
          <w:rFonts w:cs="Arial"/>
          <w:szCs w:val="22"/>
          <w:lang w:val="en-NZ"/>
        </w:rPr>
        <w:t xml:space="preserve">with Dr </w:t>
      </w:r>
      <w:proofErr w:type="spellStart"/>
      <w:r>
        <w:rPr>
          <w:rFonts w:cs="Arial"/>
          <w:szCs w:val="22"/>
          <w:lang w:val="en-NZ"/>
        </w:rPr>
        <w:t>Wihongi</w:t>
      </w:r>
      <w:proofErr w:type="spellEnd"/>
      <w:r>
        <w:rPr>
          <w:rFonts w:cs="Arial"/>
          <w:szCs w:val="22"/>
          <w:lang w:val="en-NZ"/>
        </w:rPr>
        <w:t>.</w:t>
      </w:r>
    </w:p>
    <w:p w14:paraId="1F2C8F60" w14:textId="30DE40EE" w:rsidR="003B6817" w:rsidRPr="007555C2" w:rsidRDefault="00EB7C3C" w:rsidP="003B6817">
      <w:pPr>
        <w:numPr>
          <w:ilvl w:val="0"/>
          <w:numId w:val="3"/>
        </w:numPr>
        <w:rPr>
          <w:lang w:val="en-NZ"/>
        </w:rPr>
      </w:pPr>
      <w:r>
        <w:rPr>
          <w:rFonts w:cs="Arial"/>
          <w:szCs w:val="22"/>
          <w:lang w:val="en-NZ"/>
        </w:rPr>
        <w:t xml:space="preserve">The Committee asked whether the sample size of 500 </w:t>
      </w:r>
      <w:proofErr w:type="spellStart"/>
      <w:r>
        <w:rPr>
          <w:rFonts w:cs="Arial"/>
          <w:szCs w:val="22"/>
          <w:lang w:val="en-NZ"/>
        </w:rPr>
        <w:t>newborns</w:t>
      </w:r>
      <w:proofErr w:type="spellEnd"/>
      <w:r>
        <w:rPr>
          <w:rFonts w:cs="Arial"/>
          <w:szCs w:val="22"/>
          <w:lang w:val="en-NZ"/>
        </w:rPr>
        <w:t xml:space="preserve"> </w:t>
      </w:r>
      <w:r w:rsidR="005A3103">
        <w:rPr>
          <w:rFonts w:cs="Arial"/>
          <w:szCs w:val="22"/>
          <w:lang w:val="en-NZ"/>
        </w:rPr>
        <w:t xml:space="preserve">(in addition to the 200+ children for the ROP arm) </w:t>
      </w:r>
      <w:r>
        <w:rPr>
          <w:rFonts w:cs="Arial"/>
          <w:szCs w:val="22"/>
          <w:lang w:val="en-NZ"/>
        </w:rPr>
        <w:t>would be achievable</w:t>
      </w:r>
      <w:r w:rsidR="005A3103">
        <w:rPr>
          <w:rFonts w:cs="Arial"/>
          <w:szCs w:val="22"/>
          <w:lang w:val="en-NZ"/>
        </w:rPr>
        <w:t xml:space="preserve"> in the context of a PhD</w:t>
      </w:r>
      <w:r>
        <w:rPr>
          <w:rFonts w:cs="Arial"/>
          <w:szCs w:val="22"/>
          <w:lang w:val="en-NZ"/>
        </w:rPr>
        <w:t xml:space="preserve">.  Ms </w:t>
      </w:r>
      <w:r>
        <w:rPr>
          <w:rFonts w:cs="Arial"/>
          <w:szCs w:val="22"/>
          <w:lang w:val="en-NZ"/>
        </w:rPr>
        <w:lastRenderedPageBreak/>
        <w:t>Watkins believed</w:t>
      </w:r>
      <w:r w:rsidRPr="009470E1">
        <w:rPr>
          <w:rFonts w:cs="Arial"/>
          <w:color w:val="FF0000"/>
          <w:szCs w:val="22"/>
          <w:lang w:val="en-NZ"/>
        </w:rPr>
        <w:t xml:space="preserve"> </w:t>
      </w:r>
      <w:r w:rsidR="009470E1" w:rsidRPr="00FD4C1E">
        <w:rPr>
          <w:rFonts w:cs="Arial"/>
          <w:szCs w:val="22"/>
          <w:lang w:val="en-NZ"/>
        </w:rPr>
        <w:t>so</w:t>
      </w:r>
      <w:r w:rsidRPr="00FD4C1E">
        <w:rPr>
          <w:rFonts w:cs="Arial"/>
          <w:szCs w:val="22"/>
          <w:lang w:val="en-NZ"/>
        </w:rPr>
        <w:t xml:space="preserve"> </w:t>
      </w:r>
      <w:r>
        <w:rPr>
          <w:rFonts w:cs="Arial"/>
          <w:szCs w:val="22"/>
          <w:lang w:val="en-NZ"/>
        </w:rPr>
        <w:t xml:space="preserve">as there are 7,500 children born at Auckland Hospital each year.  She has had discussions with Dr Malcolm </w:t>
      </w:r>
      <w:proofErr w:type="spellStart"/>
      <w:r>
        <w:rPr>
          <w:rFonts w:cs="Arial"/>
          <w:szCs w:val="22"/>
          <w:lang w:val="en-NZ"/>
        </w:rPr>
        <w:t>Battin</w:t>
      </w:r>
      <w:proofErr w:type="spellEnd"/>
      <w:r>
        <w:rPr>
          <w:rFonts w:cs="Arial"/>
          <w:szCs w:val="22"/>
          <w:lang w:val="en-NZ"/>
        </w:rPr>
        <w:t xml:space="preserve"> who is in charge of NICU and will </w:t>
      </w:r>
      <w:proofErr w:type="gramStart"/>
      <w:r w:rsidRPr="00FD4C1E">
        <w:rPr>
          <w:rFonts w:cs="Arial"/>
          <w:szCs w:val="22"/>
          <w:lang w:val="en-NZ"/>
        </w:rPr>
        <w:t xml:space="preserve">contact </w:t>
      </w:r>
      <w:r w:rsidR="009470E1" w:rsidRPr="00FD4C1E">
        <w:rPr>
          <w:rFonts w:cs="Arial"/>
          <w:szCs w:val="22"/>
          <w:lang w:val="en-NZ"/>
        </w:rPr>
        <w:t xml:space="preserve"> </w:t>
      </w:r>
      <w:r w:rsidRPr="00FD4C1E">
        <w:rPr>
          <w:rFonts w:cs="Arial"/>
          <w:szCs w:val="22"/>
          <w:lang w:val="en-NZ"/>
        </w:rPr>
        <w:t>private</w:t>
      </w:r>
      <w:proofErr w:type="gramEnd"/>
      <w:r w:rsidRPr="00FD4C1E">
        <w:rPr>
          <w:rFonts w:cs="Arial"/>
          <w:szCs w:val="22"/>
          <w:lang w:val="en-NZ"/>
        </w:rPr>
        <w:t xml:space="preserve"> providers </w:t>
      </w:r>
      <w:r>
        <w:rPr>
          <w:rFonts w:cs="Arial"/>
          <w:szCs w:val="22"/>
          <w:lang w:val="en-NZ"/>
        </w:rPr>
        <w:t>so that the study can be discussed with parents before the birth.  The six week return visit is only required for those children with retinal haemorrhages.</w:t>
      </w:r>
    </w:p>
    <w:p w14:paraId="0440C8B1" w14:textId="77777777" w:rsidR="007555C2" w:rsidRDefault="003B6817" w:rsidP="007555C2">
      <w:pPr>
        <w:pStyle w:val="ListParagraph"/>
        <w:numPr>
          <w:ilvl w:val="0"/>
          <w:numId w:val="3"/>
        </w:numPr>
        <w:rPr>
          <w:rFonts w:cs="Arial"/>
          <w:szCs w:val="22"/>
          <w:lang w:val="en-NZ"/>
        </w:rPr>
      </w:pPr>
      <w:r>
        <w:rPr>
          <w:rFonts w:cs="Arial"/>
          <w:szCs w:val="22"/>
          <w:lang w:val="en-NZ"/>
        </w:rPr>
        <w:t xml:space="preserve">The Committee </w:t>
      </w:r>
      <w:r w:rsidR="007555C2">
        <w:rPr>
          <w:rFonts w:cs="Arial"/>
          <w:szCs w:val="22"/>
          <w:lang w:val="en-NZ"/>
        </w:rPr>
        <w:t xml:space="preserve">requested the following </w:t>
      </w:r>
      <w:r w:rsidRPr="007555C2">
        <w:rPr>
          <w:rFonts w:cs="Arial"/>
          <w:szCs w:val="22"/>
          <w:lang w:val="en-NZ"/>
        </w:rPr>
        <w:t xml:space="preserve">changes to the Participant Information Sheet and Consent Form: </w:t>
      </w:r>
    </w:p>
    <w:p w14:paraId="1904D2E0" w14:textId="75F9318C" w:rsidR="00927685" w:rsidRDefault="00927685" w:rsidP="007555C2">
      <w:pPr>
        <w:pStyle w:val="ListParagraph"/>
        <w:numPr>
          <w:ilvl w:val="1"/>
          <w:numId w:val="3"/>
        </w:numPr>
        <w:rPr>
          <w:rFonts w:cs="Arial"/>
          <w:szCs w:val="22"/>
          <w:lang w:val="en-NZ"/>
        </w:rPr>
      </w:pPr>
      <w:r>
        <w:rPr>
          <w:rFonts w:cs="Arial"/>
          <w:szCs w:val="22"/>
          <w:lang w:val="en-NZ"/>
        </w:rPr>
        <w:t>Separate PISCF for the different arms of the study, written from the perspective of the parents/caregiver of the infant/child.</w:t>
      </w:r>
    </w:p>
    <w:p w14:paraId="73EEB16E" w14:textId="33C95C10" w:rsidR="00927685" w:rsidRDefault="00927685" w:rsidP="007555C2">
      <w:pPr>
        <w:pStyle w:val="ListParagraph"/>
        <w:numPr>
          <w:ilvl w:val="1"/>
          <w:numId w:val="3"/>
        </w:numPr>
        <w:rPr>
          <w:rFonts w:cs="Arial"/>
          <w:szCs w:val="22"/>
          <w:lang w:val="en-NZ"/>
        </w:rPr>
      </w:pPr>
      <w:r>
        <w:rPr>
          <w:rFonts w:cs="Arial"/>
          <w:szCs w:val="22"/>
          <w:lang w:val="en-NZ"/>
        </w:rPr>
        <w:t>More detail, in lay language, on exactly what will happen to the infants/children in</w:t>
      </w:r>
      <w:r w:rsidR="00D3048B">
        <w:rPr>
          <w:rFonts w:cs="Arial"/>
          <w:szCs w:val="22"/>
          <w:lang w:val="en-NZ"/>
        </w:rPr>
        <w:t xml:space="preserve"> each arm of the study if they agree to participate.</w:t>
      </w:r>
    </w:p>
    <w:p w14:paraId="2A51B04B" w14:textId="05063CEE" w:rsidR="007555C2" w:rsidRPr="007555C2" w:rsidRDefault="007555C2" w:rsidP="007555C2">
      <w:pPr>
        <w:pStyle w:val="ListParagraph"/>
        <w:numPr>
          <w:ilvl w:val="1"/>
          <w:numId w:val="3"/>
        </w:numPr>
        <w:rPr>
          <w:rFonts w:cs="Arial"/>
          <w:szCs w:val="22"/>
          <w:lang w:val="en-NZ"/>
        </w:rPr>
      </w:pPr>
      <w:r>
        <w:rPr>
          <w:rFonts w:cs="Arial"/>
          <w:szCs w:val="22"/>
          <w:lang w:val="en-NZ"/>
        </w:rPr>
        <w:t>Please include an introductory statement in the PIS that this is PhD project for Ms Watkins.</w:t>
      </w:r>
    </w:p>
    <w:p w14:paraId="5344EA99" w14:textId="3B759E96" w:rsidR="003B6817" w:rsidRPr="0083376F" w:rsidRDefault="003B6817" w:rsidP="007555C2">
      <w:pPr>
        <w:pStyle w:val="ListParagraph"/>
        <w:numPr>
          <w:ilvl w:val="1"/>
          <w:numId w:val="3"/>
        </w:numPr>
        <w:rPr>
          <w:rFonts w:cs="Arial"/>
          <w:szCs w:val="22"/>
          <w:lang w:val="en-NZ"/>
        </w:rPr>
      </w:pPr>
      <w:r w:rsidRPr="007555C2">
        <w:rPr>
          <w:lang w:val="en-NZ"/>
        </w:rPr>
        <w:t>Please</w:t>
      </w:r>
      <w:r w:rsidR="007555C2">
        <w:rPr>
          <w:lang w:val="en-NZ"/>
        </w:rPr>
        <w:t xml:space="preserve"> include names for the contact details.</w:t>
      </w:r>
    </w:p>
    <w:p w14:paraId="153D1FD6" w14:textId="64FB1002" w:rsidR="0083376F" w:rsidRPr="00927685" w:rsidRDefault="0083376F" w:rsidP="007555C2">
      <w:pPr>
        <w:pStyle w:val="ListParagraph"/>
        <w:numPr>
          <w:ilvl w:val="1"/>
          <w:numId w:val="3"/>
        </w:numPr>
        <w:rPr>
          <w:rFonts w:cs="Arial"/>
          <w:szCs w:val="22"/>
          <w:lang w:val="en-NZ"/>
        </w:rPr>
      </w:pPr>
      <w:r>
        <w:rPr>
          <w:lang w:val="en-NZ"/>
        </w:rPr>
        <w:t>Please include more information on the eye drops.</w:t>
      </w:r>
    </w:p>
    <w:p w14:paraId="5B40A201" w14:textId="19C1DC12" w:rsidR="00927685" w:rsidRPr="00927685" w:rsidRDefault="00927685" w:rsidP="007555C2">
      <w:pPr>
        <w:pStyle w:val="ListParagraph"/>
        <w:numPr>
          <w:ilvl w:val="1"/>
          <w:numId w:val="3"/>
        </w:numPr>
        <w:rPr>
          <w:rFonts w:cs="Arial"/>
          <w:szCs w:val="22"/>
          <w:lang w:val="en-NZ"/>
        </w:rPr>
      </w:pPr>
      <w:r>
        <w:rPr>
          <w:lang w:val="en-NZ"/>
        </w:rPr>
        <w:t>Please include details of project funding.</w:t>
      </w:r>
    </w:p>
    <w:p w14:paraId="5993E4EA" w14:textId="5F759A93" w:rsidR="00927685" w:rsidRPr="007555C2" w:rsidRDefault="00927685" w:rsidP="007555C2">
      <w:pPr>
        <w:pStyle w:val="ListParagraph"/>
        <w:numPr>
          <w:ilvl w:val="1"/>
          <w:numId w:val="3"/>
        </w:numPr>
        <w:rPr>
          <w:rFonts w:cs="Arial"/>
          <w:szCs w:val="22"/>
          <w:lang w:val="en-NZ"/>
        </w:rPr>
      </w:pPr>
      <w:r>
        <w:rPr>
          <w:lang w:val="en-NZ"/>
        </w:rPr>
        <w:t>Review the withdrawal statements in the PIS text and CF (currently one indicates the ability to withdraw data and the other does not)</w:t>
      </w:r>
      <w:r w:rsidR="007E7B86">
        <w:rPr>
          <w:lang w:val="en-NZ"/>
        </w:rPr>
        <w:t>.</w:t>
      </w:r>
    </w:p>
    <w:p w14:paraId="15E8CC59" w14:textId="77777777" w:rsidR="00E24E77" w:rsidRPr="00960BFE" w:rsidRDefault="00E24E77" w:rsidP="00E24E77">
      <w:pPr>
        <w:rPr>
          <w:color w:val="FF0000"/>
          <w:lang w:val="en-NZ"/>
        </w:rPr>
      </w:pPr>
    </w:p>
    <w:p w14:paraId="1EF420DD" w14:textId="77777777" w:rsidR="00E24E77" w:rsidRPr="00FD2B1E" w:rsidRDefault="00E24E77" w:rsidP="00E24E77">
      <w:pPr>
        <w:rPr>
          <w:u w:val="single"/>
          <w:lang w:val="en-NZ"/>
        </w:rPr>
      </w:pPr>
      <w:r w:rsidRPr="00FD2B1E">
        <w:rPr>
          <w:u w:val="single"/>
          <w:lang w:val="en-NZ"/>
        </w:rPr>
        <w:t xml:space="preserve">Decision </w:t>
      </w:r>
    </w:p>
    <w:p w14:paraId="687BB9D0" w14:textId="77777777" w:rsidR="00E24E77" w:rsidRPr="00960BFE" w:rsidRDefault="00E24E77" w:rsidP="00E24E77">
      <w:pPr>
        <w:rPr>
          <w:lang w:val="en-NZ"/>
        </w:rPr>
      </w:pPr>
    </w:p>
    <w:p w14:paraId="6D945F44" w14:textId="3E7EC219" w:rsidR="00E24E77" w:rsidRPr="00960BFE" w:rsidRDefault="00E24E77" w:rsidP="00E24E77">
      <w:pPr>
        <w:rPr>
          <w:lang w:val="en-NZ"/>
        </w:rPr>
      </w:pPr>
      <w:r w:rsidRPr="007555C2">
        <w:rPr>
          <w:lang w:val="en-NZ"/>
        </w:rPr>
        <w:t xml:space="preserve">This application was </w:t>
      </w:r>
      <w:r w:rsidRPr="007555C2">
        <w:rPr>
          <w:i/>
          <w:lang w:val="en-NZ"/>
        </w:rPr>
        <w:t>provisionally approved</w:t>
      </w:r>
      <w:r w:rsidRPr="007555C2">
        <w:rPr>
          <w:lang w:val="en-NZ"/>
        </w:rPr>
        <w:t xml:space="preserve"> by </w:t>
      </w:r>
      <w:r w:rsidR="00E027D5" w:rsidRPr="007555C2">
        <w:rPr>
          <w:rFonts w:cs="Arial"/>
          <w:szCs w:val="22"/>
          <w:lang w:val="en-NZ"/>
        </w:rPr>
        <w:t>consensus</w:t>
      </w:r>
      <w:r w:rsidRPr="007555C2">
        <w:rPr>
          <w:lang w:val="en-NZ"/>
        </w:rPr>
        <w:t xml:space="preserve"> subject to the following information</w:t>
      </w:r>
      <w:r w:rsidRPr="00960BFE">
        <w:rPr>
          <w:lang w:val="en-NZ"/>
        </w:rPr>
        <w:t xml:space="preserve"> being received. </w:t>
      </w:r>
    </w:p>
    <w:p w14:paraId="70179375" w14:textId="77777777" w:rsidR="00E24E77" w:rsidRPr="00960BFE" w:rsidRDefault="00E24E77" w:rsidP="00E24E77">
      <w:pPr>
        <w:rPr>
          <w:lang w:val="en-NZ"/>
        </w:rPr>
      </w:pPr>
    </w:p>
    <w:p w14:paraId="6DD6DAB9" w14:textId="22C84745" w:rsidR="007555C2" w:rsidRDefault="007555C2" w:rsidP="007555C2">
      <w:pPr>
        <w:pStyle w:val="ListParagraph"/>
        <w:numPr>
          <w:ilvl w:val="0"/>
          <w:numId w:val="7"/>
        </w:numPr>
        <w:spacing w:before="80" w:after="80"/>
        <w:rPr>
          <w:rFonts w:cs="Arial"/>
          <w:szCs w:val="22"/>
          <w:lang w:val="en-NZ"/>
        </w:rPr>
      </w:pPr>
      <w:r>
        <w:rPr>
          <w:rFonts w:cs="Arial"/>
          <w:szCs w:val="22"/>
          <w:lang w:val="en-NZ"/>
        </w:rPr>
        <w:t xml:space="preserve">Please provide three separate participant information sheets </w:t>
      </w:r>
      <w:r>
        <w:rPr>
          <w:rFonts w:cs="Arial"/>
          <w:i/>
          <w:szCs w:val="22"/>
          <w:lang w:val="en-NZ"/>
        </w:rPr>
        <w:t>(Ethical Guidelines for Observational Studies, para 6.10).</w:t>
      </w:r>
    </w:p>
    <w:p w14:paraId="5380F51A" w14:textId="550EB1B1" w:rsidR="00E24E77" w:rsidRPr="007555C2" w:rsidRDefault="007555C2" w:rsidP="007555C2">
      <w:pPr>
        <w:pStyle w:val="ListParagraph"/>
        <w:numPr>
          <w:ilvl w:val="0"/>
          <w:numId w:val="7"/>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w:t>
      </w:r>
      <w:r>
        <w:rPr>
          <w:rFonts w:cs="Arial"/>
          <w:i/>
          <w:szCs w:val="22"/>
          <w:lang w:val="en-NZ"/>
        </w:rPr>
        <w:t>ical Guidelines for Observational Studies, para 6.10</w:t>
      </w:r>
      <w:r w:rsidRPr="007B4269">
        <w:rPr>
          <w:rFonts w:cs="Arial"/>
          <w:i/>
          <w:szCs w:val="22"/>
          <w:lang w:val="en-NZ"/>
        </w:rPr>
        <w:t>).</w:t>
      </w:r>
    </w:p>
    <w:p w14:paraId="1547BB31" w14:textId="77777777" w:rsidR="00E24E77" w:rsidRPr="007555C2" w:rsidRDefault="00E24E77" w:rsidP="00E24E77">
      <w:pPr>
        <w:rPr>
          <w:lang w:val="en-NZ"/>
        </w:rPr>
      </w:pPr>
    </w:p>
    <w:p w14:paraId="7BE50AFB" w14:textId="2E350C9E" w:rsidR="00E24E77" w:rsidRPr="007555C2" w:rsidRDefault="00E24E77" w:rsidP="00E24E77">
      <w:pPr>
        <w:rPr>
          <w:lang w:val="en-NZ"/>
        </w:rPr>
      </w:pPr>
      <w:r w:rsidRPr="007555C2">
        <w:rPr>
          <w:lang w:val="en-NZ"/>
        </w:rPr>
        <w:t>This following information will be reviewed, and a final decision made on the application, by</w:t>
      </w:r>
      <w:r w:rsidR="00E027D5" w:rsidRPr="007555C2">
        <w:rPr>
          <w:rFonts w:cs="Arial"/>
          <w:szCs w:val="22"/>
          <w:lang w:val="en-NZ"/>
        </w:rPr>
        <w:t xml:space="preserve"> Ms Shamim Chagani and Ms Susan Buckland.  </w:t>
      </w:r>
    </w:p>
    <w:p w14:paraId="5A828310" w14:textId="01C5E55C" w:rsidR="00CF25FB" w:rsidRPr="00960BFE" w:rsidRDefault="009D5A8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0906" w:rsidRPr="00960BFE" w14:paraId="3453E72A" w14:textId="77777777" w:rsidTr="005D0906">
        <w:trPr>
          <w:trHeight w:val="280"/>
        </w:trPr>
        <w:tc>
          <w:tcPr>
            <w:tcW w:w="966" w:type="dxa"/>
            <w:tcBorders>
              <w:top w:val="nil"/>
              <w:left w:val="nil"/>
              <w:bottom w:val="nil"/>
              <w:right w:val="nil"/>
            </w:tcBorders>
          </w:tcPr>
          <w:p w14:paraId="5BEAE004" w14:textId="77777777" w:rsidR="005D0906" w:rsidRPr="00960BFE" w:rsidRDefault="005D0906">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5CA0E62C" w14:textId="77777777" w:rsidR="005D0906" w:rsidRPr="00960BFE" w:rsidRDefault="005D090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3AB1554" w14:textId="77777777" w:rsidR="005D0906" w:rsidRPr="00960BFE" w:rsidRDefault="005D0906">
            <w:pPr>
              <w:autoSpaceDE w:val="0"/>
              <w:autoSpaceDN w:val="0"/>
              <w:adjustRightInd w:val="0"/>
            </w:pPr>
            <w:r w:rsidRPr="00960BFE">
              <w:rPr>
                <w:b/>
              </w:rPr>
              <w:t>14/NTA/185</w:t>
            </w:r>
            <w:r w:rsidRPr="00960BFE">
              <w:t xml:space="preserve"> </w:t>
            </w:r>
          </w:p>
        </w:tc>
      </w:tr>
      <w:tr w:rsidR="005D0906" w:rsidRPr="00960BFE" w14:paraId="66FC23A5" w14:textId="77777777" w:rsidTr="005D0906">
        <w:trPr>
          <w:trHeight w:val="280"/>
        </w:trPr>
        <w:tc>
          <w:tcPr>
            <w:tcW w:w="966" w:type="dxa"/>
            <w:tcBorders>
              <w:top w:val="nil"/>
              <w:left w:val="nil"/>
              <w:bottom w:val="nil"/>
              <w:right w:val="nil"/>
            </w:tcBorders>
          </w:tcPr>
          <w:p w14:paraId="11D7FCEB"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260E81DD" w14:textId="77777777" w:rsidR="005D0906" w:rsidRPr="00960BFE" w:rsidRDefault="005D0906">
            <w:pPr>
              <w:autoSpaceDE w:val="0"/>
              <w:autoSpaceDN w:val="0"/>
              <w:adjustRightInd w:val="0"/>
            </w:pPr>
            <w:r w:rsidRPr="00960BFE">
              <w:t xml:space="preserve">Title: </w:t>
            </w:r>
          </w:p>
        </w:tc>
        <w:tc>
          <w:tcPr>
            <w:tcW w:w="6459" w:type="dxa"/>
            <w:tcBorders>
              <w:top w:val="nil"/>
              <w:left w:val="nil"/>
              <w:bottom w:val="nil"/>
              <w:right w:val="nil"/>
            </w:tcBorders>
          </w:tcPr>
          <w:p w14:paraId="1598C17F" w14:textId="77777777" w:rsidR="005D0906" w:rsidRPr="00960BFE" w:rsidRDefault="005D0906">
            <w:pPr>
              <w:autoSpaceDE w:val="0"/>
              <w:autoSpaceDN w:val="0"/>
              <w:adjustRightInd w:val="0"/>
            </w:pPr>
            <w:r w:rsidRPr="00960BFE">
              <w:t xml:space="preserve">EPED </w:t>
            </w:r>
          </w:p>
        </w:tc>
      </w:tr>
      <w:tr w:rsidR="005D0906" w:rsidRPr="00960BFE" w14:paraId="1579F912" w14:textId="77777777" w:rsidTr="005D0906">
        <w:trPr>
          <w:trHeight w:val="280"/>
        </w:trPr>
        <w:tc>
          <w:tcPr>
            <w:tcW w:w="966" w:type="dxa"/>
            <w:tcBorders>
              <w:top w:val="nil"/>
              <w:left w:val="nil"/>
              <w:bottom w:val="nil"/>
              <w:right w:val="nil"/>
            </w:tcBorders>
          </w:tcPr>
          <w:p w14:paraId="71F05019"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2B3DC326" w14:textId="77777777" w:rsidR="005D0906" w:rsidRPr="00960BFE" w:rsidRDefault="005D0906">
            <w:pPr>
              <w:autoSpaceDE w:val="0"/>
              <w:autoSpaceDN w:val="0"/>
              <w:adjustRightInd w:val="0"/>
            </w:pPr>
            <w:r w:rsidRPr="00960BFE">
              <w:t xml:space="preserve">Principal Investigator: </w:t>
            </w:r>
          </w:p>
        </w:tc>
        <w:tc>
          <w:tcPr>
            <w:tcW w:w="6459" w:type="dxa"/>
            <w:tcBorders>
              <w:top w:val="nil"/>
              <w:left w:val="nil"/>
              <w:bottom w:val="nil"/>
              <w:right w:val="nil"/>
            </w:tcBorders>
          </w:tcPr>
          <w:p w14:paraId="7B744A37" w14:textId="77777777" w:rsidR="005D0906" w:rsidRPr="00960BFE" w:rsidRDefault="005D0906">
            <w:pPr>
              <w:autoSpaceDE w:val="0"/>
              <w:autoSpaceDN w:val="0"/>
              <w:adjustRightInd w:val="0"/>
            </w:pPr>
            <w:r w:rsidRPr="00960BFE">
              <w:t xml:space="preserve">Associate Professor Andrew Holden </w:t>
            </w:r>
          </w:p>
        </w:tc>
      </w:tr>
      <w:tr w:rsidR="005D0906" w:rsidRPr="00960BFE" w14:paraId="11EC532E" w14:textId="77777777" w:rsidTr="005D0906">
        <w:trPr>
          <w:trHeight w:val="280"/>
        </w:trPr>
        <w:tc>
          <w:tcPr>
            <w:tcW w:w="966" w:type="dxa"/>
            <w:tcBorders>
              <w:top w:val="nil"/>
              <w:left w:val="nil"/>
              <w:bottom w:val="nil"/>
              <w:right w:val="nil"/>
            </w:tcBorders>
          </w:tcPr>
          <w:p w14:paraId="0354EEBA"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6C56F81C" w14:textId="77777777" w:rsidR="005D0906" w:rsidRPr="00960BFE" w:rsidRDefault="005D0906">
            <w:pPr>
              <w:autoSpaceDE w:val="0"/>
              <w:autoSpaceDN w:val="0"/>
              <w:adjustRightInd w:val="0"/>
            </w:pPr>
            <w:r w:rsidRPr="00960BFE">
              <w:t xml:space="preserve">Sponsor: </w:t>
            </w:r>
          </w:p>
        </w:tc>
        <w:tc>
          <w:tcPr>
            <w:tcW w:w="6459" w:type="dxa"/>
            <w:tcBorders>
              <w:top w:val="nil"/>
              <w:left w:val="nil"/>
              <w:bottom w:val="nil"/>
              <w:right w:val="nil"/>
            </w:tcBorders>
          </w:tcPr>
          <w:p w14:paraId="5F794042" w14:textId="77777777" w:rsidR="005D0906" w:rsidRPr="00960BFE" w:rsidRDefault="005D0906">
            <w:pPr>
              <w:autoSpaceDE w:val="0"/>
              <w:autoSpaceDN w:val="0"/>
              <w:adjustRightInd w:val="0"/>
            </w:pPr>
            <w:r w:rsidRPr="00960BFE">
              <w:t xml:space="preserve">EMBA Medical, Inc. </w:t>
            </w:r>
          </w:p>
        </w:tc>
      </w:tr>
      <w:tr w:rsidR="005D0906" w:rsidRPr="00960BFE" w14:paraId="2C89E63C" w14:textId="77777777" w:rsidTr="005D0906">
        <w:trPr>
          <w:trHeight w:val="280"/>
        </w:trPr>
        <w:tc>
          <w:tcPr>
            <w:tcW w:w="966" w:type="dxa"/>
            <w:tcBorders>
              <w:top w:val="nil"/>
              <w:left w:val="nil"/>
              <w:bottom w:val="nil"/>
              <w:right w:val="nil"/>
            </w:tcBorders>
          </w:tcPr>
          <w:p w14:paraId="323FCA6D"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544592B6" w14:textId="77777777" w:rsidR="005D0906" w:rsidRPr="00960BFE" w:rsidRDefault="005D0906">
            <w:pPr>
              <w:autoSpaceDE w:val="0"/>
              <w:autoSpaceDN w:val="0"/>
              <w:adjustRightInd w:val="0"/>
            </w:pPr>
            <w:r w:rsidRPr="00960BFE">
              <w:t xml:space="preserve">Clock Start Date: </w:t>
            </w:r>
          </w:p>
        </w:tc>
        <w:tc>
          <w:tcPr>
            <w:tcW w:w="6459" w:type="dxa"/>
            <w:tcBorders>
              <w:top w:val="nil"/>
              <w:left w:val="nil"/>
              <w:bottom w:val="nil"/>
              <w:right w:val="nil"/>
            </w:tcBorders>
          </w:tcPr>
          <w:p w14:paraId="0C1A252A" w14:textId="77777777" w:rsidR="005D0906" w:rsidRPr="00960BFE" w:rsidRDefault="005D0906">
            <w:pPr>
              <w:autoSpaceDE w:val="0"/>
              <w:autoSpaceDN w:val="0"/>
              <w:adjustRightInd w:val="0"/>
            </w:pPr>
            <w:r w:rsidRPr="00960BFE">
              <w:t xml:space="preserve">30 October 2014 </w:t>
            </w:r>
          </w:p>
        </w:tc>
      </w:tr>
    </w:tbl>
    <w:p w14:paraId="41526869" w14:textId="77777777" w:rsidR="00CF25FB" w:rsidRPr="00960BFE" w:rsidRDefault="009D5A83">
      <w:pPr>
        <w:autoSpaceDE w:val="0"/>
        <w:autoSpaceDN w:val="0"/>
        <w:adjustRightInd w:val="0"/>
      </w:pPr>
      <w:r w:rsidRPr="00960BFE">
        <w:t xml:space="preserve"> </w:t>
      </w:r>
    </w:p>
    <w:p w14:paraId="117C4B1B" w14:textId="77777777" w:rsidR="00987913" w:rsidRPr="003B6817" w:rsidRDefault="003B6817">
      <w:pPr>
        <w:autoSpaceDE w:val="0"/>
        <w:autoSpaceDN w:val="0"/>
        <w:adjustRightInd w:val="0"/>
        <w:rPr>
          <w:sz w:val="20"/>
          <w:lang w:val="en-NZ"/>
        </w:rPr>
      </w:pPr>
      <w:r w:rsidRPr="003B6817">
        <w:rPr>
          <w:rFonts w:cs="Arial"/>
          <w:szCs w:val="22"/>
          <w:lang w:val="en-NZ"/>
        </w:rPr>
        <w:t>Associate Professor Andrew Holden and Ms Helen Knight</w:t>
      </w:r>
      <w:r w:rsidRPr="003B6817">
        <w:rPr>
          <w:lang w:val="en-NZ"/>
        </w:rPr>
        <w:t xml:space="preserve"> were</w:t>
      </w:r>
      <w:r w:rsidR="00987913" w:rsidRPr="003B6817">
        <w:rPr>
          <w:lang w:val="en-NZ"/>
        </w:rPr>
        <w:t xml:space="preserve"> present </w:t>
      </w:r>
      <w:r w:rsidR="00DC62A5" w:rsidRPr="003B6817">
        <w:rPr>
          <w:rFonts w:cs="Arial"/>
          <w:szCs w:val="22"/>
          <w:lang w:val="en-NZ"/>
        </w:rPr>
        <w:t>in person</w:t>
      </w:r>
      <w:r w:rsidRPr="003B6817">
        <w:rPr>
          <w:rFonts w:cs="Arial"/>
          <w:szCs w:val="22"/>
          <w:lang w:val="en-NZ"/>
        </w:rPr>
        <w:t xml:space="preserve"> </w:t>
      </w:r>
      <w:r w:rsidR="00987913" w:rsidRPr="003B6817">
        <w:rPr>
          <w:lang w:val="en-NZ"/>
        </w:rPr>
        <w:t>for discussion of this application.</w:t>
      </w:r>
    </w:p>
    <w:p w14:paraId="6859FECF" w14:textId="77777777" w:rsidR="00987913" w:rsidRPr="00960BFE" w:rsidRDefault="00987913">
      <w:pPr>
        <w:autoSpaceDE w:val="0"/>
        <w:autoSpaceDN w:val="0"/>
        <w:adjustRightInd w:val="0"/>
        <w:rPr>
          <w:u w:val="single"/>
          <w:lang w:val="en-NZ"/>
        </w:rPr>
      </w:pPr>
    </w:p>
    <w:p w14:paraId="5F91274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E9CFE6C" w14:textId="77777777" w:rsidR="00E24E77" w:rsidRPr="008869BB" w:rsidRDefault="00E24E77">
      <w:pPr>
        <w:autoSpaceDE w:val="0"/>
        <w:autoSpaceDN w:val="0"/>
        <w:adjustRightInd w:val="0"/>
        <w:rPr>
          <w:b/>
          <w:lang w:val="en-NZ"/>
        </w:rPr>
      </w:pPr>
    </w:p>
    <w:p w14:paraId="47D96C7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B222AE0" w14:textId="77777777" w:rsidR="00E24E77" w:rsidRPr="00960BFE" w:rsidRDefault="00E24E77">
      <w:pPr>
        <w:autoSpaceDE w:val="0"/>
        <w:autoSpaceDN w:val="0"/>
        <w:adjustRightInd w:val="0"/>
        <w:rPr>
          <w:lang w:val="en-NZ"/>
        </w:rPr>
      </w:pPr>
    </w:p>
    <w:p w14:paraId="68D3CEE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31223D9" w14:textId="77777777" w:rsidR="003B6817" w:rsidRPr="001C059D" w:rsidRDefault="003B6817" w:rsidP="003B6817">
      <w:pPr>
        <w:ind w:left="360"/>
        <w:rPr>
          <w:lang w:val="en-NZ"/>
        </w:rPr>
      </w:pPr>
    </w:p>
    <w:p w14:paraId="0E8876C4" w14:textId="77777777" w:rsidR="00F45799" w:rsidRDefault="00F45799" w:rsidP="00F45799">
      <w:pPr>
        <w:rPr>
          <w:u w:val="single"/>
          <w:lang w:val="en-NZ"/>
        </w:rPr>
      </w:pPr>
      <w:r>
        <w:rPr>
          <w:u w:val="single"/>
          <w:lang w:val="en-NZ"/>
        </w:rPr>
        <w:t>Summary of ethical issues</w:t>
      </w:r>
    </w:p>
    <w:p w14:paraId="244108A8" w14:textId="77777777" w:rsidR="00F45799" w:rsidRDefault="00F45799" w:rsidP="00F45799">
      <w:pPr>
        <w:rPr>
          <w:u w:val="single"/>
          <w:lang w:val="en-NZ"/>
        </w:rPr>
      </w:pPr>
    </w:p>
    <w:p w14:paraId="6DF5EB7F" w14:textId="77777777" w:rsidR="00F45799" w:rsidRPr="00F45799" w:rsidRDefault="00F45799" w:rsidP="00F45799">
      <w:pPr>
        <w:rPr>
          <w:lang w:val="en-NZ"/>
        </w:rPr>
      </w:pPr>
      <w:r>
        <w:rPr>
          <w:lang w:val="en-NZ"/>
        </w:rPr>
        <w:t>The main ethical issues considered by the Committee were as follows.</w:t>
      </w:r>
    </w:p>
    <w:p w14:paraId="4132CB4C" w14:textId="77777777" w:rsidR="003B6817" w:rsidRPr="001C059D" w:rsidRDefault="003B6817" w:rsidP="003B6817">
      <w:pPr>
        <w:rPr>
          <w:b/>
          <w:lang w:val="en-NZ"/>
        </w:rPr>
      </w:pPr>
    </w:p>
    <w:p w14:paraId="27C9253C" w14:textId="366E3B4E" w:rsidR="008C253E" w:rsidRPr="00FD4C1E" w:rsidRDefault="008C253E" w:rsidP="008C253E">
      <w:pPr>
        <w:numPr>
          <w:ilvl w:val="0"/>
          <w:numId w:val="3"/>
        </w:numPr>
        <w:ind w:left="1440" w:hanging="873"/>
        <w:rPr>
          <w:rFonts w:cs="Arial"/>
          <w:szCs w:val="22"/>
          <w:lang w:val="en-NZ"/>
        </w:rPr>
      </w:pPr>
      <w:r w:rsidRPr="00FD4C1E">
        <w:rPr>
          <w:rFonts w:cs="Arial"/>
          <w:szCs w:val="22"/>
          <w:lang w:val="en-NZ"/>
        </w:rPr>
        <w:t>The committee noted this was First-in-Human trial.</w:t>
      </w:r>
    </w:p>
    <w:p w14:paraId="7F3F86C9" w14:textId="558C7E3B" w:rsidR="008C253E" w:rsidRPr="00FD4C1E" w:rsidRDefault="008C253E" w:rsidP="00C35EFB">
      <w:pPr>
        <w:numPr>
          <w:ilvl w:val="0"/>
          <w:numId w:val="3"/>
        </w:numPr>
        <w:rPr>
          <w:rFonts w:cs="Arial"/>
          <w:szCs w:val="22"/>
          <w:lang w:val="en-NZ"/>
        </w:rPr>
      </w:pPr>
      <w:r w:rsidRPr="00FD4C1E">
        <w:rPr>
          <w:rFonts w:cs="Arial"/>
          <w:szCs w:val="22"/>
          <w:lang w:val="en-NZ"/>
        </w:rPr>
        <w:t xml:space="preserve">When questioned about the last 20 or so trials the team has carried or </w:t>
      </w:r>
      <w:r w:rsidR="00C84735">
        <w:rPr>
          <w:rFonts w:cs="Arial"/>
          <w:szCs w:val="22"/>
          <w:lang w:val="en-NZ"/>
        </w:rPr>
        <w:t xml:space="preserve">are underway, Dr Holden replied </w:t>
      </w:r>
      <w:r w:rsidRPr="00FD4C1E">
        <w:rPr>
          <w:rFonts w:cs="Arial"/>
          <w:szCs w:val="22"/>
          <w:lang w:val="en-NZ"/>
        </w:rPr>
        <w:t>that 14 were FIH.</w:t>
      </w:r>
    </w:p>
    <w:p w14:paraId="54ADF8C7" w14:textId="1FC0AFD7" w:rsidR="003B6817" w:rsidRPr="00F73A47" w:rsidRDefault="00B73DF9" w:rsidP="00C35EFB">
      <w:pPr>
        <w:numPr>
          <w:ilvl w:val="0"/>
          <w:numId w:val="3"/>
        </w:numPr>
        <w:rPr>
          <w:rFonts w:cs="Arial"/>
          <w:szCs w:val="22"/>
          <w:lang w:val="en-NZ"/>
        </w:rPr>
      </w:pPr>
      <w:r>
        <w:rPr>
          <w:rFonts w:cs="Arial"/>
          <w:szCs w:val="22"/>
          <w:lang w:val="en-NZ"/>
        </w:rPr>
        <w:t>A/Prof Holden explained that coils or plugs are generally used to block an</w:t>
      </w:r>
      <w:r w:rsidR="006267FE">
        <w:rPr>
          <w:rFonts w:cs="Arial"/>
          <w:szCs w:val="22"/>
          <w:lang w:val="en-NZ"/>
        </w:rPr>
        <w:t xml:space="preserve"> artery.  </w:t>
      </w:r>
      <w:r>
        <w:rPr>
          <w:rFonts w:cs="Arial"/>
          <w:szCs w:val="22"/>
          <w:lang w:val="en-NZ"/>
        </w:rPr>
        <w:t>The EPED dev</w:t>
      </w:r>
      <w:r w:rsidR="00CC442C">
        <w:rPr>
          <w:rFonts w:cs="Arial"/>
          <w:szCs w:val="22"/>
          <w:lang w:val="en-NZ"/>
        </w:rPr>
        <w:t xml:space="preserve">ice is </w:t>
      </w:r>
      <w:r>
        <w:rPr>
          <w:rFonts w:cs="Arial"/>
          <w:szCs w:val="22"/>
          <w:lang w:val="en-NZ"/>
        </w:rPr>
        <w:t>similar to a plug and will compete with current technology.  He explained that with current plugs, it is difficult to know if the artery is prop</w:t>
      </w:r>
      <w:r w:rsidR="0083376F">
        <w:rPr>
          <w:rFonts w:cs="Arial"/>
          <w:szCs w:val="22"/>
          <w:lang w:val="en-NZ"/>
        </w:rPr>
        <w:t>erly blocked as it usually take</w:t>
      </w:r>
      <w:r>
        <w:rPr>
          <w:rFonts w:cs="Arial"/>
          <w:szCs w:val="22"/>
          <w:lang w:val="en-NZ"/>
        </w:rPr>
        <w:t>s about an hour or two to block an artery.  The study device will be used in</w:t>
      </w:r>
      <w:r w:rsidR="00367E31">
        <w:rPr>
          <w:rFonts w:cs="Arial"/>
          <w:szCs w:val="22"/>
          <w:lang w:val="en-NZ"/>
        </w:rPr>
        <w:t xml:space="preserve"> i</w:t>
      </w:r>
      <w:r w:rsidR="00861431">
        <w:rPr>
          <w:rFonts w:cs="Arial"/>
          <w:szCs w:val="22"/>
          <w:lang w:val="en-NZ"/>
        </w:rPr>
        <w:t>ndications which currently use plugs.</w:t>
      </w:r>
      <w:r w:rsidR="00F73A47">
        <w:rPr>
          <w:rFonts w:cs="Arial"/>
          <w:szCs w:val="22"/>
          <w:lang w:val="en-NZ"/>
        </w:rPr>
        <w:t xml:space="preserve"> </w:t>
      </w:r>
      <w:r w:rsidR="008C253E" w:rsidRPr="00FD4C1E">
        <w:rPr>
          <w:rFonts w:cs="Arial"/>
          <w:szCs w:val="22"/>
          <w:lang w:val="en-NZ"/>
        </w:rPr>
        <w:t xml:space="preserve">The device will </w:t>
      </w:r>
      <w:r w:rsidR="00362F9D">
        <w:rPr>
          <w:rFonts w:cs="Arial"/>
          <w:szCs w:val="22"/>
          <w:lang w:val="en-NZ"/>
        </w:rPr>
        <w:t xml:space="preserve">use </w:t>
      </w:r>
      <w:proofErr w:type="spellStart"/>
      <w:r w:rsidR="00362F9D">
        <w:rPr>
          <w:rFonts w:cs="Arial"/>
          <w:szCs w:val="22"/>
          <w:lang w:val="en-NZ"/>
        </w:rPr>
        <w:t>guidewires</w:t>
      </w:r>
      <w:proofErr w:type="spellEnd"/>
      <w:r w:rsidR="00362F9D">
        <w:rPr>
          <w:rFonts w:cs="Arial"/>
          <w:szCs w:val="22"/>
          <w:lang w:val="en-NZ"/>
        </w:rPr>
        <w:t xml:space="preserve"> to deploy the blocking material, in a similar way to current stent techniques</w:t>
      </w:r>
      <w:r w:rsidR="008C253E" w:rsidRPr="00FD4C1E">
        <w:rPr>
          <w:rFonts w:cs="Arial"/>
          <w:szCs w:val="22"/>
          <w:lang w:val="en-NZ"/>
        </w:rPr>
        <w:t>.</w:t>
      </w:r>
    </w:p>
    <w:p w14:paraId="04CADFAA" w14:textId="3E2694E9" w:rsidR="00367E31" w:rsidRDefault="006F4811" w:rsidP="00C35EFB">
      <w:pPr>
        <w:numPr>
          <w:ilvl w:val="0"/>
          <w:numId w:val="3"/>
        </w:numPr>
        <w:rPr>
          <w:rFonts w:cs="Arial"/>
          <w:szCs w:val="22"/>
          <w:lang w:val="en-NZ"/>
        </w:rPr>
      </w:pPr>
      <w:r>
        <w:rPr>
          <w:rFonts w:cs="Arial"/>
          <w:szCs w:val="22"/>
          <w:lang w:val="en-NZ"/>
        </w:rPr>
        <w:t xml:space="preserve">A/Prof </w:t>
      </w:r>
      <w:r w:rsidR="0083376F">
        <w:rPr>
          <w:rFonts w:cs="Arial"/>
          <w:szCs w:val="22"/>
          <w:lang w:val="en-NZ"/>
        </w:rPr>
        <w:t>Holden exp</w:t>
      </w:r>
      <w:r w:rsidR="00861431">
        <w:rPr>
          <w:rFonts w:cs="Arial"/>
          <w:szCs w:val="22"/>
          <w:lang w:val="en-NZ"/>
        </w:rPr>
        <w:t xml:space="preserve">lained that there have been some </w:t>
      </w:r>
      <w:r w:rsidR="00861431" w:rsidRPr="00F73A47">
        <w:rPr>
          <w:rFonts w:cs="Arial"/>
          <w:szCs w:val="22"/>
          <w:lang w:val="en-NZ"/>
        </w:rPr>
        <w:t>cases</w:t>
      </w:r>
      <w:r w:rsidR="008C253E" w:rsidRPr="00F73A47">
        <w:rPr>
          <w:rFonts w:cs="Arial"/>
          <w:szCs w:val="22"/>
          <w:lang w:val="en-NZ"/>
        </w:rPr>
        <w:t xml:space="preserve"> </w:t>
      </w:r>
      <w:r w:rsidR="008C253E" w:rsidRPr="00FD4C1E">
        <w:rPr>
          <w:rFonts w:cs="Arial"/>
          <w:szCs w:val="22"/>
          <w:lang w:val="en-NZ"/>
        </w:rPr>
        <w:t>(using current treatment)</w:t>
      </w:r>
      <w:r w:rsidR="00861431" w:rsidRPr="00FD4C1E">
        <w:rPr>
          <w:rFonts w:cs="Arial"/>
          <w:szCs w:val="22"/>
          <w:lang w:val="en-NZ"/>
        </w:rPr>
        <w:t xml:space="preserve"> </w:t>
      </w:r>
      <w:r w:rsidR="00861431">
        <w:rPr>
          <w:rFonts w:cs="Arial"/>
          <w:szCs w:val="22"/>
          <w:lang w:val="en-NZ"/>
        </w:rPr>
        <w:t>where the blood is still flowing after it is thought it</w:t>
      </w:r>
      <w:r w:rsidR="0083376F">
        <w:rPr>
          <w:rFonts w:cs="Arial"/>
          <w:szCs w:val="22"/>
          <w:lang w:val="en-NZ"/>
        </w:rPr>
        <w:t xml:space="preserve"> had been blocked.  He said he had l</w:t>
      </w:r>
      <w:r w:rsidR="00861431">
        <w:rPr>
          <w:rFonts w:cs="Arial"/>
          <w:szCs w:val="22"/>
          <w:lang w:val="en-NZ"/>
        </w:rPr>
        <w:t xml:space="preserve">ooked at </w:t>
      </w:r>
      <w:r>
        <w:rPr>
          <w:rFonts w:cs="Arial"/>
          <w:szCs w:val="22"/>
          <w:lang w:val="en-NZ"/>
        </w:rPr>
        <w:t xml:space="preserve">the literature and devices can be given </w:t>
      </w:r>
      <w:r w:rsidR="00861431">
        <w:rPr>
          <w:rFonts w:cs="Arial"/>
          <w:szCs w:val="22"/>
          <w:lang w:val="en-NZ"/>
        </w:rPr>
        <w:t>approval even without knowing if the artery has been properly blocked.  He said that this study has been designed with follow up to ensure that the artery has been blocked as an outcome.</w:t>
      </w:r>
    </w:p>
    <w:p w14:paraId="1FFB87A8" w14:textId="0C9E49E2" w:rsidR="00861431" w:rsidRDefault="00861431" w:rsidP="00C35EFB">
      <w:pPr>
        <w:numPr>
          <w:ilvl w:val="0"/>
          <w:numId w:val="3"/>
        </w:numPr>
        <w:rPr>
          <w:rFonts w:cs="Arial"/>
          <w:szCs w:val="22"/>
          <w:lang w:val="en-NZ"/>
        </w:rPr>
      </w:pPr>
      <w:r>
        <w:rPr>
          <w:rFonts w:cs="Arial"/>
          <w:szCs w:val="22"/>
          <w:lang w:val="en-NZ"/>
        </w:rPr>
        <w:t>The Committee asked for clarification on the DSMB.  Ms Knight advised that there is an independent clinical events committee, with a physician assessing the safety data as it becomes available.  The Committee asked if there could be anyone from New</w:t>
      </w:r>
      <w:r w:rsidR="006F4811">
        <w:rPr>
          <w:rFonts w:cs="Arial"/>
          <w:szCs w:val="22"/>
          <w:lang w:val="en-NZ"/>
        </w:rPr>
        <w:t xml:space="preserve"> Zealand included.  A/Prof Holden </w:t>
      </w:r>
      <w:r>
        <w:rPr>
          <w:rFonts w:cs="Arial"/>
          <w:szCs w:val="22"/>
          <w:lang w:val="en-NZ"/>
        </w:rPr>
        <w:t>agreed to ask if a local physician could be involved.</w:t>
      </w:r>
    </w:p>
    <w:p w14:paraId="04CABC35" w14:textId="2077BBC4" w:rsidR="00054F1E" w:rsidRDefault="00A76C71" w:rsidP="00A76C71">
      <w:pPr>
        <w:numPr>
          <w:ilvl w:val="0"/>
          <w:numId w:val="3"/>
        </w:numPr>
        <w:rPr>
          <w:rFonts w:cs="Arial"/>
          <w:szCs w:val="22"/>
          <w:lang w:val="en-NZ"/>
        </w:rPr>
      </w:pPr>
      <w:r>
        <w:rPr>
          <w:rFonts w:cs="Arial"/>
          <w:szCs w:val="22"/>
          <w:lang w:val="en-NZ"/>
        </w:rPr>
        <w:t>The Committee noted that the peer review had been provided by the sponsor and was therefo</w:t>
      </w:r>
      <w:r w:rsidR="006F4811">
        <w:rPr>
          <w:rFonts w:cs="Arial"/>
          <w:szCs w:val="22"/>
          <w:lang w:val="en-NZ"/>
        </w:rPr>
        <w:t>re not independent.  A/Prof Holden</w:t>
      </w:r>
      <w:r>
        <w:rPr>
          <w:rFonts w:cs="Arial"/>
          <w:szCs w:val="22"/>
          <w:lang w:val="en-NZ"/>
        </w:rPr>
        <w:t xml:space="preserve"> advised that it was difficult to get anyone wi</w:t>
      </w:r>
      <w:r w:rsidR="006F4811">
        <w:rPr>
          <w:rFonts w:cs="Arial"/>
          <w:szCs w:val="22"/>
          <w:lang w:val="en-NZ"/>
        </w:rPr>
        <w:t xml:space="preserve">th the knowledge in New Zealand to provide peer review.  </w:t>
      </w:r>
      <w:r>
        <w:rPr>
          <w:rFonts w:cs="Arial"/>
          <w:szCs w:val="22"/>
          <w:lang w:val="en-NZ"/>
        </w:rPr>
        <w:t xml:space="preserve">The Committee asked if anyone was available internationally.  A/Prof </w:t>
      </w:r>
      <w:r w:rsidR="006F4811">
        <w:rPr>
          <w:rFonts w:cs="Arial"/>
          <w:szCs w:val="22"/>
          <w:lang w:val="en-NZ"/>
        </w:rPr>
        <w:t xml:space="preserve">Holden </w:t>
      </w:r>
      <w:r>
        <w:rPr>
          <w:rFonts w:cs="Arial"/>
          <w:szCs w:val="22"/>
          <w:lang w:val="en-NZ"/>
        </w:rPr>
        <w:t>agreed that he could ask colleagues</w:t>
      </w:r>
      <w:r w:rsidR="004A6691">
        <w:rPr>
          <w:rFonts w:cs="Arial"/>
          <w:szCs w:val="22"/>
          <w:lang w:val="en-NZ"/>
        </w:rPr>
        <w:t>, but that this would come with a cost</w:t>
      </w:r>
      <w:r>
        <w:rPr>
          <w:rFonts w:cs="Arial"/>
          <w:szCs w:val="22"/>
          <w:lang w:val="en-NZ"/>
        </w:rPr>
        <w:t>.  He said that the ideal situation would to have a specialist peer review committee funded by HDEC to provide independent peer review.  The Committee agreed to discuss options for peer review with the HDEC Secretariat.</w:t>
      </w:r>
    </w:p>
    <w:p w14:paraId="312DBFCA" w14:textId="4AB2DD52" w:rsidR="003B6817" w:rsidRDefault="00A76C71" w:rsidP="00A76C71">
      <w:pPr>
        <w:numPr>
          <w:ilvl w:val="0"/>
          <w:numId w:val="3"/>
        </w:numPr>
        <w:rPr>
          <w:rFonts w:cs="Arial"/>
          <w:szCs w:val="22"/>
          <w:lang w:val="en-NZ"/>
        </w:rPr>
      </w:pPr>
      <w:r>
        <w:rPr>
          <w:rFonts w:cs="Arial"/>
          <w:szCs w:val="22"/>
          <w:lang w:val="en-NZ"/>
        </w:rPr>
        <w:t>Please amend “insurers” to “sponsors” (page</w:t>
      </w:r>
      <w:r w:rsidR="006F4811">
        <w:rPr>
          <w:rFonts w:cs="Arial"/>
          <w:szCs w:val="22"/>
          <w:lang w:val="en-NZ"/>
        </w:rPr>
        <w:t xml:space="preserve"> 5 of the PIS) and add the claus</w:t>
      </w:r>
      <w:r>
        <w:rPr>
          <w:rFonts w:cs="Arial"/>
          <w:szCs w:val="22"/>
          <w:lang w:val="en-NZ"/>
        </w:rPr>
        <w:t xml:space="preserve">e about investigators not following the protocol. </w:t>
      </w:r>
    </w:p>
    <w:p w14:paraId="5A22D86D" w14:textId="77777777" w:rsidR="00E24E77" w:rsidRPr="00960BFE" w:rsidRDefault="00E24E77" w:rsidP="00E24E77">
      <w:pPr>
        <w:rPr>
          <w:color w:val="FF0000"/>
          <w:lang w:val="en-NZ"/>
        </w:rPr>
      </w:pPr>
    </w:p>
    <w:p w14:paraId="05D5A5DE" w14:textId="77777777" w:rsidR="00E24E77" w:rsidRPr="00FD2B1E" w:rsidRDefault="00E24E77" w:rsidP="00E24E77">
      <w:pPr>
        <w:rPr>
          <w:u w:val="single"/>
          <w:lang w:val="en-NZ"/>
        </w:rPr>
      </w:pPr>
      <w:r w:rsidRPr="00FD2B1E">
        <w:rPr>
          <w:u w:val="single"/>
          <w:lang w:val="en-NZ"/>
        </w:rPr>
        <w:t xml:space="preserve">Decision </w:t>
      </w:r>
    </w:p>
    <w:p w14:paraId="7048E813" w14:textId="77777777" w:rsidR="00E24E77" w:rsidRPr="00960BFE" w:rsidRDefault="00E24E77" w:rsidP="00E24E77">
      <w:pPr>
        <w:rPr>
          <w:lang w:val="en-NZ"/>
        </w:rPr>
      </w:pPr>
    </w:p>
    <w:p w14:paraId="37FC041C" w14:textId="66F8A42A" w:rsidR="00E24E77" w:rsidRDefault="00E24E77" w:rsidP="00E24E77">
      <w:pPr>
        <w:rPr>
          <w:rFonts w:cs="Arial"/>
          <w:szCs w:val="22"/>
          <w:lang w:val="en-NZ"/>
        </w:rPr>
      </w:pPr>
      <w:r w:rsidRPr="00924093">
        <w:rPr>
          <w:lang w:val="en-NZ"/>
        </w:rPr>
        <w:t xml:space="preserve">This application was </w:t>
      </w:r>
      <w:r w:rsidRPr="00924093">
        <w:rPr>
          <w:i/>
          <w:lang w:val="en-NZ"/>
        </w:rPr>
        <w:t>approved</w:t>
      </w:r>
      <w:r w:rsidRPr="00924093">
        <w:rPr>
          <w:lang w:val="en-NZ"/>
        </w:rPr>
        <w:t xml:space="preserve"> by </w:t>
      </w:r>
      <w:r w:rsidRPr="00924093">
        <w:rPr>
          <w:rFonts w:cs="Arial"/>
          <w:szCs w:val="22"/>
          <w:lang w:val="en-NZ"/>
        </w:rPr>
        <w:t>consensus</w:t>
      </w:r>
      <w:r w:rsidR="00924093" w:rsidRPr="00924093">
        <w:rPr>
          <w:rFonts w:cs="Arial"/>
          <w:szCs w:val="22"/>
          <w:lang w:val="en-NZ"/>
        </w:rPr>
        <w:t xml:space="preserve">, subject to the following </w:t>
      </w:r>
      <w:r w:rsidR="00924093">
        <w:rPr>
          <w:rFonts w:cs="Arial"/>
          <w:szCs w:val="22"/>
          <w:lang w:val="en-NZ"/>
        </w:rPr>
        <w:t>non-standard conditions</w:t>
      </w:r>
    </w:p>
    <w:p w14:paraId="15408345" w14:textId="77777777" w:rsidR="00924093" w:rsidRDefault="00924093" w:rsidP="00E24E77">
      <w:pPr>
        <w:rPr>
          <w:rFonts w:cs="Arial"/>
          <w:szCs w:val="22"/>
          <w:lang w:val="en-NZ"/>
        </w:rPr>
      </w:pPr>
    </w:p>
    <w:p w14:paraId="24666CA8" w14:textId="77777777" w:rsidR="00A76C71" w:rsidRPr="00A76C71" w:rsidRDefault="00A76C71" w:rsidP="00A76C71">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0863274D" w14:textId="2FE0A512" w:rsidR="00A76C71" w:rsidRPr="00664AEA" w:rsidRDefault="00A76C71" w:rsidP="00A76C71">
      <w:pPr>
        <w:pStyle w:val="ListParagraph"/>
        <w:numPr>
          <w:ilvl w:val="0"/>
          <w:numId w:val="4"/>
        </w:numPr>
        <w:spacing w:before="80" w:after="80"/>
        <w:rPr>
          <w:rFonts w:cs="Arial"/>
          <w:szCs w:val="22"/>
          <w:lang w:val="en-NZ"/>
        </w:rPr>
      </w:pPr>
      <w:r>
        <w:rPr>
          <w:rFonts w:cs="Arial"/>
          <w:szCs w:val="22"/>
          <w:lang w:val="en-NZ"/>
        </w:rPr>
        <w:lastRenderedPageBreak/>
        <w:t xml:space="preserve">Please discuss with the sponsors whether an independent peer review can be provided </w:t>
      </w:r>
      <w:r>
        <w:rPr>
          <w:rFonts w:cs="Arial"/>
          <w:i/>
          <w:szCs w:val="22"/>
          <w:lang w:val="en-NZ"/>
        </w:rPr>
        <w:t>(Ethical Guidelines for Intervention Studies, para 5.11).</w:t>
      </w:r>
    </w:p>
    <w:p w14:paraId="6DAD83D6" w14:textId="4269043A" w:rsidR="00CF25FB" w:rsidRPr="00960BFE" w:rsidRDefault="009D5A8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0906" w:rsidRPr="00960BFE" w14:paraId="0910CA25" w14:textId="77777777" w:rsidTr="005D0906">
        <w:trPr>
          <w:trHeight w:val="280"/>
        </w:trPr>
        <w:tc>
          <w:tcPr>
            <w:tcW w:w="966" w:type="dxa"/>
            <w:tcBorders>
              <w:top w:val="nil"/>
              <w:left w:val="nil"/>
              <w:bottom w:val="nil"/>
              <w:right w:val="nil"/>
            </w:tcBorders>
          </w:tcPr>
          <w:p w14:paraId="34A7AAE5" w14:textId="77777777" w:rsidR="005D0906" w:rsidRPr="00960BFE" w:rsidRDefault="005D0906">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1F53DA4D" w14:textId="77777777" w:rsidR="005D0906" w:rsidRPr="00960BFE" w:rsidRDefault="005D090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EEA7DE8" w14:textId="77777777" w:rsidR="005D0906" w:rsidRPr="00960BFE" w:rsidRDefault="005D0906">
            <w:pPr>
              <w:autoSpaceDE w:val="0"/>
              <w:autoSpaceDN w:val="0"/>
              <w:adjustRightInd w:val="0"/>
            </w:pPr>
            <w:r w:rsidRPr="00960BFE">
              <w:rPr>
                <w:b/>
              </w:rPr>
              <w:t>14/NTA/186</w:t>
            </w:r>
            <w:r w:rsidRPr="00960BFE">
              <w:t xml:space="preserve"> </w:t>
            </w:r>
          </w:p>
        </w:tc>
      </w:tr>
      <w:tr w:rsidR="005D0906" w:rsidRPr="00960BFE" w14:paraId="4F476FE7" w14:textId="77777777" w:rsidTr="005D0906">
        <w:trPr>
          <w:trHeight w:val="280"/>
        </w:trPr>
        <w:tc>
          <w:tcPr>
            <w:tcW w:w="966" w:type="dxa"/>
            <w:tcBorders>
              <w:top w:val="nil"/>
              <w:left w:val="nil"/>
              <w:bottom w:val="nil"/>
              <w:right w:val="nil"/>
            </w:tcBorders>
          </w:tcPr>
          <w:p w14:paraId="642797D9"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5DF958B1" w14:textId="77777777" w:rsidR="005D0906" w:rsidRPr="00960BFE" w:rsidRDefault="005D0906">
            <w:pPr>
              <w:autoSpaceDE w:val="0"/>
              <w:autoSpaceDN w:val="0"/>
              <w:adjustRightInd w:val="0"/>
            </w:pPr>
            <w:r w:rsidRPr="00960BFE">
              <w:t xml:space="preserve">Title: </w:t>
            </w:r>
          </w:p>
        </w:tc>
        <w:tc>
          <w:tcPr>
            <w:tcW w:w="6459" w:type="dxa"/>
            <w:tcBorders>
              <w:top w:val="nil"/>
              <w:left w:val="nil"/>
              <w:bottom w:val="nil"/>
              <w:right w:val="nil"/>
            </w:tcBorders>
          </w:tcPr>
          <w:p w14:paraId="41CC579E" w14:textId="77777777" w:rsidR="005D0906" w:rsidRPr="00960BFE" w:rsidRDefault="005D0906">
            <w:pPr>
              <w:autoSpaceDE w:val="0"/>
              <w:autoSpaceDN w:val="0"/>
              <w:adjustRightInd w:val="0"/>
            </w:pPr>
            <w:r w:rsidRPr="00960BFE">
              <w:t xml:space="preserve">Thymine test for 5-FU side effects </w:t>
            </w:r>
          </w:p>
        </w:tc>
      </w:tr>
      <w:tr w:rsidR="005D0906" w:rsidRPr="00960BFE" w14:paraId="1AEB4232" w14:textId="77777777" w:rsidTr="005D0906">
        <w:trPr>
          <w:trHeight w:val="280"/>
        </w:trPr>
        <w:tc>
          <w:tcPr>
            <w:tcW w:w="966" w:type="dxa"/>
            <w:tcBorders>
              <w:top w:val="nil"/>
              <w:left w:val="nil"/>
              <w:bottom w:val="nil"/>
              <w:right w:val="nil"/>
            </w:tcBorders>
          </w:tcPr>
          <w:p w14:paraId="029CE2E3"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57B8DC81" w14:textId="77777777" w:rsidR="005D0906" w:rsidRPr="00960BFE" w:rsidRDefault="005D0906">
            <w:pPr>
              <w:autoSpaceDE w:val="0"/>
              <w:autoSpaceDN w:val="0"/>
              <w:adjustRightInd w:val="0"/>
            </w:pPr>
            <w:r w:rsidRPr="00960BFE">
              <w:t xml:space="preserve">Principal Investigator: </w:t>
            </w:r>
          </w:p>
        </w:tc>
        <w:tc>
          <w:tcPr>
            <w:tcW w:w="6459" w:type="dxa"/>
            <w:tcBorders>
              <w:top w:val="nil"/>
              <w:left w:val="nil"/>
              <w:bottom w:val="nil"/>
              <w:right w:val="nil"/>
            </w:tcBorders>
          </w:tcPr>
          <w:p w14:paraId="69F029FD" w14:textId="77777777" w:rsidR="005D0906" w:rsidRPr="00960BFE" w:rsidRDefault="005D0906">
            <w:pPr>
              <w:autoSpaceDE w:val="0"/>
              <w:autoSpaceDN w:val="0"/>
              <w:adjustRightInd w:val="0"/>
            </w:pPr>
            <w:r w:rsidRPr="00960BFE">
              <w:t xml:space="preserve">Dr </w:t>
            </w:r>
            <w:proofErr w:type="spellStart"/>
            <w:r w:rsidRPr="00960BFE">
              <w:t>Nuala</w:t>
            </w:r>
            <w:proofErr w:type="spellEnd"/>
            <w:r w:rsidRPr="00960BFE">
              <w:t xml:space="preserve"> </w:t>
            </w:r>
            <w:proofErr w:type="spellStart"/>
            <w:r w:rsidRPr="00960BFE">
              <w:t>Helsby</w:t>
            </w:r>
            <w:proofErr w:type="spellEnd"/>
            <w:r w:rsidRPr="00960BFE">
              <w:t xml:space="preserve"> </w:t>
            </w:r>
          </w:p>
        </w:tc>
      </w:tr>
      <w:tr w:rsidR="005D0906" w:rsidRPr="00960BFE" w14:paraId="3B4025E7" w14:textId="77777777" w:rsidTr="005D0906">
        <w:trPr>
          <w:trHeight w:val="280"/>
        </w:trPr>
        <w:tc>
          <w:tcPr>
            <w:tcW w:w="966" w:type="dxa"/>
            <w:tcBorders>
              <w:top w:val="nil"/>
              <w:left w:val="nil"/>
              <w:bottom w:val="nil"/>
              <w:right w:val="nil"/>
            </w:tcBorders>
          </w:tcPr>
          <w:p w14:paraId="4E5746EA"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0548552E" w14:textId="77777777" w:rsidR="005D0906" w:rsidRPr="00960BFE" w:rsidRDefault="005D0906">
            <w:pPr>
              <w:autoSpaceDE w:val="0"/>
              <w:autoSpaceDN w:val="0"/>
              <w:adjustRightInd w:val="0"/>
            </w:pPr>
            <w:r w:rsidRPr="00960BFE">
              <w:t xml:space="preserve">Sponsor: </w:t>
            </w:r>
          </w:p>
        </w:tc>
        <w:tc>
          <w:tcPr>
            <w:tcW w:w="6459" w:type="dxa"/>
            <w:tcBorders>
              <w:top w:val="nil"/>
              <w:left w:val="nil"/>
              <w:bottom w:val="nil"/>
              <w:right w:val="nil"/>
            </w:tcBorders>
          </w:tcPr>
          <w:p w14:paraId="42F874D7" w14:textId="77777777" w:rsidR="005D0906" w:rsidRPr="00960BFE" w:rsidRDefault="005D0906">
            <w:pPr>
              <w:autoSpaceDE w:val="0"/>
              <w:autoSpaceDN w:val="0"/>
              <w:adjustRightInd w:val="0"/>
            </w:pPr>
            <w:r w:rsidRPr="00960BFE">
              <w:t xml:space="preserve">The University of Auckland </w:t>
            </w:r>
          </w:p>
        </w:tc>
      </w:tr>
      <w:tr w:rsidR="005D0906" w:rsidRPr="00960BFE" w14:paraId="4C2AC0E1" w14:textId="77777777" w:rsidTr="005D0906">
        <w:trPr>
          <w:trHeight w:val="280"/>
        </w:trPr>
        <w:tc>
          <w:tcPr>
            <w:tcW w:w="966" w:type="dxa"/>
            <w:tcBorders>
              <w:top w:val="nil"/>
              <w:left w:val="nil"/>
              <w:bottom w:val="nil"/>
              <w:right w:val="nil"/>
            </w:tcBorders>
          </w:tcPr>
          <w:p w14:paraId="26FAEDC7"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0380C37D" w14:textId="77777777" w:rsidR="005D0906" w:rsidRPr="00960BFE" w:rsidRDefault="005D0906">
            <w:pPr>
              <w:autoSpaceDE w:val="0"/>
              <w:autoSpaceDN w:val="0"/>
              <w:adjustRightInd w:val="0"/>
            </w:pPr>
            <w:r w:rsidRPr="00960BFE">
              <w:t xml:space="preserve">Clock Start Date: </w:t>
            </w:r>
          </w:p>
        </w:tc>
        <w:tc>
          <w:tcPr>
            <w:tcW w:w="6459" w:type="dxa"/>
            <w:tcBorders>
              <w:top w:val="nil"/>
              <w:left w:val="nil"/>
              <w:bottom w:val="nil"/>
              <w:right w:val="nil"/>
            </w:tcBorders>
          </w:tcPr>
          <w:p w14:paraId="7DD83DDD" w14:textId="77777777" w:rsidR="005D0906" w:rsidRPr="00960BFE" w:rsidRDefault="005D0906">
            <w:pPr>
              <w:autoSpaceDE w:val="0"/>
              <w:autoSpaceDN w:val="0"/>
              <w:adjustRightInd w:val="0"/>
            </w:pPr>
            <w:r w:rsidRPr="00960BFE">
              <w:t xml:space="preserve">30 October 2014 </w:t>
            </w:r>
          </w:p>
        </w:tc>
      </w:tr>
    </w:tbl>
    <w:p w14:paraId="1F364B49" w14:textId="76AF6557" w:rsidR="00CF25FB" w:rsidRPr="00960BFE" w:rsidRDefault="00CF25FB">
      <w:pPr>
        <w:autoSpaceDE w:val="0"/>
        <w:autoSpaceDN w:val="0"/>
        <w:adjustRightInd w:val="0"/>
      </w:pPr>
    </w:p>
    <w:p w14:paraId="00F2F74E" w14:textId="77777777" w:rsidR="00987913" w:rsidRPr="003B6817" w:rsidRDefault="003B6817">
      <w:pPr>
        <w:autoSpaceDE w:val="0"/>
        <w:autoSpaceDN w:val="0"/>
        <w:adjustRightInd w:val="0"/>
        <w:rPr>
          <w:sz w:val="20"/>
          <w:lang w:val="en-NZ"/>
        </w:rPr>
      </w:pPr>
      <w:r w:rsidRPr="003B6817">
        <w:rPr>
          <w:rFonts w:cs="Arial"/>
          <w:szCs w:val="22"/>
          <w:lang w:val="en-NZ"/>
        </w:rPr>
        <w:t xml:space="preserve">Dr </w:t>
      </w:r>
      <w:proofErr w:type="spellStart"/>
      <w:r w:rsidRPr="003B6817">
        <w:rPr>
          <w:rFonts w:cs="Arial"/>
          <w:szCs w:val="22"/>
          <w:lang w:val="en-NZ"/>
        </w:rPr>
        <w:t>Nuala</w:t>
      </w:r>
      <w:proofErr w:type="spellEnd"/>
      <w:r w:rsidRPr="003B6817">
        <w:rPr>
          <w:rFonts w:cs="Arial"/>
          <w:szCs w:val="22"/>
          <w:lang w:val="en-NZ"/>
        </w:rPr>
        <w:t xml:space="preserve"> </w:t>
      </w:r>
      <w:proofErr w:type="spellStart"/>
      <w:r w:rsidRPr="003B6817">
        <w:rPr>
          <w:rFonts w:cs="Arial"/>
          <w:szCs w:val="22"/>
          <w:lang w:val="en-NZ"/>
        </w:rPr>
        <w:t>Helsby</w:t>
      </w:r>
      <w:proofErr w:type="spellEnd"/>
      <w:r w:rsidR="00987913" w:rsidRPr="003B6817">
        <w:rPr>
          <w:lang w:val="en-NZ"/>
        </w:rPr>
        <w:t xml:space="preserve"> was present </w:t>
      </w:r>
      <w:r w:rsidR="00DC62A5" w:rsidRPr="003B6817">
        <w:rPr>
          <w:rFonts w:cs="Arial"/>
          <w:szCs w:val="22"/>
          <w:lang w:val="en-NZ"/>
        </w:rPr>
        <w:t>in person</w:t>
      </w:r>
      <w:r w:rsidR="00DC62A5" w:rsidRPr="003B6817">
        <w:rPr>
          <w:lang w:val="en-NZ"/>
        </w:rPr>
        <w:t xml:space="preserve"> </w:t>
      </w:r>
      <w:r w:rsidR="00987913" w:rsidRPr="003B6817">
        <w:rPr>
          <w:lang w:val="en-NZ"/>
        </w:rPr>
        <w:t>for discussion of this application.</w:t>
      </w:r>
    </w:p>
    <w:p w14:paraId="04061F44" w14:textId="77777777" w:rsidR="00987913" w:rsidRPr="00960BFE" w:rsidRDefault="00987913">
      <w:pPr>
        <w:autoSpaceDE w:val="0"/>
        <w:autoSpaceDN w:val="0"/>
        <w:adjustRightInd w:val="0"/>
        <w:rPr>
          <w:u w:val="single"/>
          <w:lang w:val="en-NZ"/>
        </w:rPr>
      </w:pPr>
    </w:p>
    <w:p w14:paraId="79EA227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638D507" w14:textId="77777777" w:rsidR="00E24E77" w:rsidRPr="008869BB" w:rsidRDefault="00E24E77">
      <w:pPr>
        <w:autoSpaceDE w:val="0"/>
        <w:autoSpaceDN w:val="0"/>
        <w:adjustRightInd w:val="0"/>
        <w:rPr>
          <w:b/>
          <w:lang w:val="en-NZ"/>
        </w:rPr>
      </w:pPr>
    </w:p>
    <w:p w14:paraId="6D51452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1D61027" w14:textId="77777777" w:rsidR="00E24E77" w:rsidRPr="00960BFE" w:rsidRDefault="00E24E77">
      <w:pPr>
        <w:autoSpaceDE w:val="0"/>
        <w:autoSpaceDN w:val="0"/>
        <w:adjustRightInd w:val="0"/>
        <w:rPr>
          <w:lang w:val="en-NZ"/>
        </w:rPr>
      </w:pPr>
    </w:p>
    <w:p w14:paraId="19CEC6CA" w14:textId="18662FEB" w:rsidR="00E24E77" w:rsidRPr="00753E2C" w:rsidRDefault="00410017">
      <w:pPr>
        <w:autoSpaceDE w:val="0"/>
        <w:autoSpaceDN w:val="0"/>
        <w:adjustRightInd w:val="0"/>
        <w:rPr>
          <w:lang w:val="en-NZ"/>
        </w:rPr>
      </w:pPr>
      <w:r w:rsidRPr="00410017">
        <w:rPr>
          <w:rFonts w:cs="Arial"/>
          <w:szCs w:val="22"/>
          <w:lang w:val="en-NZ"/>
        </w:rPr>
        <w:t>Dr Christine Crooks</w:t>
      </w:r>
      <w:r w:rsidR="00E24E77" w:rsidRPr="00410017">
        <w:rPr>
          <w:lang w:val="en-NZ"/>
        </w:rPr>
        <w:t xml:space="preserve"> declared a potential conflict of interes</w:t>
      </w:r>
      <w:r w:rsidRPr="00410017">
        <w:rPr>
          <w:lang w:val="en-NZ"/>
        </w:rPr>
        <w:t>t, and the Committee decided that she</w:t>
      </w:r>
      <w:r>
        <w:rPr>
          <w:lang w:val="en-NZ"/>
        </w:rPr>
        <w:t xml:space="preserve"> would not take part in the discussions and voting.</w:t>
      </w:r>
    </w:p>
    <w:p w14:paraId="2CACEB48" w14:textId="77777777" w:rsidR="00E24E77" w:rsidRDefault="00E24E77">
      <w:pPr>
        <w:autoSpaceDE w:val="0"/>
        <w:autoSpaceDN w:val="0"/>
        <w:adjustRightInd w:val="0"/>
        <w:rPr>
          <w:lang w:val="en-NZ"/>
        </w:rPr>
      </w:pPr>
    </w:p>
    <w:p w14:paraId="0E585882" w14:textId="77777777" w:rsidR="00F45799" w:rsidRDefault="00F45799" w:rsidP="00F45799">
      <w:pPr>
        <w:rPr>
          <w:u w:val="single"/>
          <w:lang w:val="en-NZ"/>
        </w:rPr>
      </w:pPr>
      <w:r>
        <w:rPr>
          <w:u w:val="single"/>
          <w:lang w:val="en-NZ"/>
        </w:rPr>
        <w:t>Summary of ethical issues</w:t>
      </w:r>
    </w:p>
    <w:p w14:paraId="6E481FF5" w14:textId="77777777" w:rsidR="00F45799" w:rsidRDefault="00F45799" w:rsidP="00F45799">
      <w:pPr>
        <w:rPr>
          <w:u w:val="single"/>
          <w:lang w:val="en-NZ"/>
        </w:rPr>
      </w:pPr>
    </w:p>
    <w:p w14:paraId="5FFEE4B3" w14:textId="77777777" w:rsidR="00F45799" w:rsidRPr="00F45799" w:rsidRDefault="00F45799" w:rsidP="00F45799">
      <w:pPr>
        <w:rPr>
          <w:lang w:val="en-NZ"/>
        </w:rPr>
      </w:pPr>
      <w:r>
        <w:rPr>
          <w:lang w:val="en-NZ"/>
        </w:rPr>
        <w:t>The main ethical issues considered by the Committee were as follows.</w:t>
      </w:r>
    </w:p>
    <w:p w14:paraId="23D419DD" w14:textId="77777777" w:rsidR="003B6817" w:rsidRPr="00EE15C6" w:rsidRDefault="003B6817" w:rsidP="003B6817">
      <w:pPr>
        <w:rPr>
          <w:rFonts w:cs="Arial"/>
          <w:sz w:val="21"/>
          <w:szCs w:val="21"/>
          <w:u w:val="single"/>
        </w:rPr>
      </w:pPr>
    </w:p>
    <w:p w14:paraId="4A686928" w14:textId="0E502849" w:rsidR="008624D6" w:rsidRPr="008624D6" w:rsidRDefault="003A77AA" w:rsidP="001C2C5D">
      <w:pPr>
        <w:numPr>
          <w:ilvl w:val="0"/>
          <w:numId w:val="3"/>
        </w:numPr>
        <w:rPr>
          <w:lang w:val="en-NZ"/>
        </w:rPr>
      </w:pPr>
      <w:r>
        <w:rPr>
          <w:rFonts w:cs="Arial"/>
          <w:szCs w:val="22"/>
          <w:lang w:val="en-NZ"/>
        </w:rPr>
        <w:t xml:space="preserve">Dr </w:t>
      </w:r>
      <w:proofErr w:type="spellStart"/>
      <w:r>
        <w:rPr>
          <w:rFonts w:cs="Arial"/>
          <w:szCs w:val="22"/>
          <w:lang w:val="en-NZ"/>
        </w:rPr>
        <w:t>Helsby</w:t>
      </w:r>
      <w:proofErr w:type="spellEnd"/>
      <w:r>
        <w:rPr>
          <w:rFonts w:cs="Arial"/>
          <w:szCs w:val="22"/>
          <w:lang w:val="en-NZ"/>
        </w:rPr>
        <w:t xml:space="preserve"> explained that 5-</w:t>
      </w:r>
      <w:r w:rsidR="001E447F">
        <w:rPr>
          <w:rFonts w:cs="Arial"/>
          <w:szCs w:val="22"/>
          <w:lang w:val="en-NZ"/>
        </w:rPr>
        <w:t xml:space="preserve">FU </w:t>
      </w:r>
      <w:r>
        <w:rPr>
          <w:rFonts w:cs="Arial"/>
          <w:szCs w:val="22"/>
          <w:lang w:val="en-NZ"/>
        </w:rPr>
        <w:t>is a key</w:t>
      </w:r>
      <w:r w:rsidR="001E447F">
        <w:rPr>
          <w:rFonts w:cs="Arial"/>
          <w:szCs w:val="22"/>
          <w:lang w:val="en-NZ"/>
        </w:rPr>
        <w:t xml:space="preserve"> </w:t>
      </w:r>
      <w:r w:rsidR="00544EE5">
        <w:rPr>
          <w:rFonts w:cs="Arial"/>
          <w:szCs w:val="22"/>
          <w:lang w:val="en-NZ"/>
        </w:rPr>
        <w:t>anti-cancer</w:t>
      </w:r>
      <w:r w:rsidR="001E447F">
        <w:rPr>
          <w:rFonts w:cs="Arial"/>
          <w:szCs w:val="22"/>
          <w:lang w:val="en-NZ"/>
        </w:rPr>
        <w:t xml:space="preserve"> therapy</w:t>
      </w:r>
      <w:r>
        <w:rPr>
          <w:rFonts w:cs="Arial"/>
          <w:szCs w:val="22"/>
          <w:lang w:val="en-NZ"/>
        </w:rPr>
        <w:t xml:space="preserve"> in certain types of </w:t>
      </w:r>
      <w:proofErr w:type="gramStart"/>
      <w:r>
        <w:rPr>
          <w:rFonts w:cs="Arial"/>
          <w:szCs w:val="22"/>
          <w:lang w:val="en-NZ"/>
        </w:rPr>
        <w:t>cancer,</w:t>
      </w:r>
      <w:proofErr w:type="gramEnd"/>
      <w:r>
        <w:rPr>
          <w:rFonts w:cs="Arial"/>
          <w:szCs w:val="22"/>
          <w:lang w:val="en-NZ"/>
        </w:rPr>
        <w:t xml:space="preserve"> however it is associated with quite severe toxic side effects which can be sudden and life threatening.  This is thought to be due to an inherited liver enzyme deficiency but this deficiency does not account for all people at ris</w:t>
      </w:r>
      <w:r w:rsidR="008624D6">
        <w:rPr>
          <w:rFonts w:cs="Arial"/>
          <w:szCs w:val="22"/>
          <w:lang w:val="en-NZ"/>
        </w:rPr>
        <w:t>k of serious side effects.</w:t>
      </w:r>
    </w:p>
    <w:p w14:paraId="3EF8A83D" w14:textId="44018D6A" w:rsidR="001E447F" w:rsidRPr="001C2C5D" w:rsidRDefault="008624D6" w:rsidP="001C2C5D">
      <w:pPr>
        <w:numPr>
          <w:ilvl w:val="0"/>
          <w:numId w:val="3"/>
        </w:numPr>
        <w:rPr>
          <w:lang w:val="en-NZ"/>
        </w:rPr>
      </w:pPr>
      <w:r>
        <w:rPr>
          <w:rFonts w:cs="Arial"/>
          <w:szCs w:val="22"/>
          <w:lang w:val="en-NZ"/>
        </w:rPr>
        <w:t>Potential p</w:t>
      </w:r>
      <w:r w:rsidR="001C2C5D">
        <w:rPr>
          <w:rFonts w:cs="Arial"/>
          <w:szCs w:val="22"/>
          <w:lang w:val="en-NZ"/>
        </w:rPr>
        <w:t xml:space="preserve">articipants in this study </w:t>
      </w:r>
      <w:r>
        <w:rPr>
          <w:rFonts w:cs="Arial"/>
          <w:szCs w:val="22"/>
          <w:lang w:val="en-NZ"/>
        </w:rPr>
        <w:t>will be those</w:t>
      </w:r>
      <w:r w:rsidR="001C2C5D">
        <w:rPr>
          <w:rFonts w:cs="Arial"/>
          <w:szCs w:val="22"/>
          <w:lang w:val="en-NZ"/>
        </w:rPr>
        <w:t xml:space="preserve"> coming into the clinic abo</w:t>
      </w:r>
      <w:r>
        <w:rPr>
          <w:rFonts w:cs="Arial"/>
          <w:szCs w:val="22"/>
          <w:lang w:val="en-NZ"/>
        </w:rPr>
        <w:t>ut to start treatment with 5-FU.  T</w:t>
      </w:r>
      <w:r w:rsidR="001C2C5D">
        <w:rPr>
          <w:rFonts w:cs="Arial"/>
          <w:szCs w:val="22"/>
          <w:lang w:val="en-NZ"/>
        </w:rPr>
        <w:t>hey</w:t>
      </w:r>
      <w:r>
        <w:rPr>
          <w:rFonts w:cs="Arial"/>
          <w:szCs w:val="22"/>
          <w:lang w:val="en-NZ"/>
        </w:rPr>
        <w:t xml:space="preserve"> </w:t>
      </w:r>
      <w:r w:rsidR="001C2C5D">
        <w:rPr>
          <w:rFonts w:cs="Arial"/>
          <w:szCs w:val="22"/>
          <w:lang w:val="en-NZ"/>
        </w:rPr>
        <w:t>will be given thymine to see whether they can metabolise it as 5-FU is processed in the same way as thymine.</w:t>
      </w:r>
      <w:r w:rsidR="001E447F" w:rsidRPr="001C2C5D">
        <w:rPr>
          <w:rFonts w:cs="Arial"/>
          <w:szCs w:val="22"/>
          <w:lang w:val="en-NZ"/>
        </w:rPr>
        <w:t xml:space="preserve"> </w:t>
      </w:r>
    </w:p>
    <w:p w14:paraId="5CAC7DFB" w14:textId="003D01C9" w:rsidR="001E447F" w:rsidRPr="001E447F" w:rsidRDefault="001C2C5D" w:rsidP="00C35EFB">
      <w:pPr>
        <w:numPr>
          <w:ilvl w:val="0"/>
          <w:numId w:val="3"/>
        </w:numPr>
        <w:rPr>
          <w:lang w:val="en-NZ"/>
        </w:rPr>
      </w:pPr>
      <w:r>
        <w:rPr>
          <w:rFonts w:cs="Arial"/>
          <w:szCs w:val="22"/>
          <w:lang w:val="en-NZ"/>
        </w:rPr>
        <w:t>The Committee commended the researcher</w:t>
      </w:r>
      <w:r w:rsidR="006F4811">
        <w:rPr>
          <w:rFonts w:cs="Arial"/>
          <w:szCs w:val="22"/>
          <w:lang w:val="en-NZ"/>
        </w:rPr>
        <w:t xml:space="preserve"> for an excellent and clear PIS, application </w:t>
      </w:r>
      <w:r>
        <w:rPr>
          <w:rFonts w:cs="Arial"/>
          <w:szCs w:val="22"/>
          <w:lang w:val="en-NZ"/>
        </w:rPr>
        <w:t>and protocol.</w:t>
      </w:r>
      <w:r w:rsidR="001E447F">
        <w:rPr>
          <w:rFonts w:cs="Arial"/>
          <w:szCs w:val="22"/>
          <w:lang w:val="en-NZ"/>
        </w:rPr>
        <w:t xml:space="preserve"> </w:t>
      </w:r>
    </w:p>
    <w:p w14:paraId="30772123" w14:textId="55E5306A" w:rsidR="005B5090" w:rsidRPr="005B5090" w:rsidRDefault="005B5090" w:rsidP="001C2C5D">
      <w:pPr>
        <w:numPr>
          <w:ilvl w:val="0"/>
          <w:numId w:val="3"/>
        </w:numPr>
        <w:rPr>
          <w:lang w:val="en-NZ"/>
        </w:rPr>
      </w:pPr>
      <w:r>
        <w:rPr>
          <w:rFonts w:cs="Arial"/>
          <w:szCs w:val="22"/>
          <w:lang w:val="en-NZ"/>
        </w:rPr>
        <w:t xml:space="preserve">The Committee advised that the optional </w:t>
      </w:r>
      <w:proofErr w:type="spellStart"/>
      <w:r w:rsidR="004A6691">
        <w:rPr>
          <w:rFonts w:cs="Arial"/>
          <w:szCs w:val="22"/>
          <w:lang w:val="en-NZ"/>
        </w:rPr>
        <w:t>biobanking</w:t>
      </w:r>
      <w:proofErr w:type="spellEnd"/>
      <w:r w:rsidR="004A6691">
        <w:rPr>
          <w:rFonts w:cs="Arial"/>
          <w:szCs w:val="22"/>
          <w:lang w:val="en-NZ"/>
        </w:rPr>
        <w:t xml:space="preserve"> </w:t>
      </w:r>
      <w:r>
        <w:rPr>
          <w:rFonts w:cs="Arial"/>
          <w:szCs w:val="22"/>
          <w:lang w:val="en-NZ"/>
        </w:rPr>
        <w:t xml:space="preserve">explained on page 2 of the PIS should be included under a separate heading </w:t>
      </w:r>
      <w:r w:rsidR="004A6691">
        <w:rPr>
          <w:rFonts w:cs="Arial"/>
          <w:szCs w:val="22"/>
          <w:lang w:val="en-NZ"/>
        </w:rPr>
        <w:t xml:space="preserve">(like the PK optional </w:t>
      </w:r>
      <w:proofErr w:type="spellStart"/>
      <w:r w:rsidR="004A6691">
        <w:rPr>
          <w:rFonts w:cs="Arial"/>
          <w:szCs w:val="22"/>
          <w:lang w:val="en-NZ"/>
        </w:rPr>
        <w:t>substudy</w:t>
      </w:r>
      <w:proofErr w:type="spellEnd"/>
      <w:r w:rsidR="004A6691">
        <w:rPr>
          <w:rFonts w:cs="Arial"/>
          <w:szCs w:val="22"/>
          <w:lang w:val="en-NZ"/>
        </w:rPr>
        <w:t xml:space="preserve"> is) </w:t>
      </w:r>
      <w:r>
        <w:rPr>
          <w:rFonts w:cs="Arial"/>
          <w:szCs w:val="22"/>
          <w:lang w:val="en-NZ"/>
        </w:rPr>
        <w:t>to make it clear that this part is optional.</w:t>
      </w:r>
    </w:p>
    <w:p w14:paraId="4327CAA2" w14:textId="31BD7700" w:rsidR="001E447F" w:rsidRPr="001E447F" w:rsidRDefault="004A6691" w:rsidP="001C2C5D">
      <w:pPr>
        <w:numPr>
          <w:ilvl w:val="0"/>
          <w:numId w:val="3"/>
        </w:numPr>
        <w:rPr>
          <w:lang w:val="en-NZ"/>
        </w:rPr>
      </w:pPr>
      <w:r>
        <w:rPr>
          <w:rFonts w:cs="Arial"/>
          <w:szCs w:val="22"/>
          <w:lang w:val="en-NZ"/>
        </w:rPr>
        <w:t xml:space="preserve">For the section on </w:t>
      </w:r>
      <w:proofErr w:type="spellStart"/>
      <w:r>
        <w:rPr>
          <w:rFonts w:cs="Arial"/>
          <w:szCs w:val="22"/>
          <w:lang w:val="en-NZ"/>
        </w:rPr>
        <w:t>biobanking</w:t>
      </w:r>
      <w:proofErr w:type="spellEnd"/>
      <w:r>
        <w:rPr>
          <w:rFonts w:cs="Arial"/>
          <w:szCs w:val="22"/>
          <w:lang w:val="en-NZ"/>
        </w:rPr>
        <w:t>, t</w:t>
      </w:r>
      <w:r w:rsidR="005B5090">
        <w:rPr>
          <w:rFonts w:cs="Arial"/>
          <w:szCs w:val="22"/>
          <w:lang w:val="en-NZ"/>
        </w:rPr>
        <w:t>he Committee recommended ref</w:t>
      </w:r>
      <w:r w:rsidR="006F4811">
        <w:rPr>
          <w:rFonts w:cs="Arial"/>
          <w:szCs w:val="22"/>
          <w:lang w:val="en-NZ"/>
        </w:rPr>
        <w:t xml:space="preserve">erring to the Guidelines for the Use of Human Tissue for Future Unspecified Research Purposes at </w:t>
      </w:r>
      <w:r w:rsidR="006F4811" w:rsidRPr="006F4811">
        <w:rPr>
          <w:rFonts w:cs="Arial"/>
          <w:szCs w:val="22"/>
          <w:lang w:val="en-NZ"/>
        </w:rPr>
        <w:t>http://www.health.govt.nz/publication/guidelines-use-human-tissue-future-unspecified-research-purposes-0</w:t>
      </w:r>
      <w:r w:rsidR="005B5090">
        <w:rPr>
          <w:rFonts w:cs="Arial"/>
          <w:szCs w:val="22"/>
          <w:lang w:val="en-NZ"/>
        </w:rPr>
        <w:t>.  They asked that information be provided on whether any samples will be sent overseas at a later date, the length of time that samples will be stored, whether people can have samples destroyed if they withdraw or if next of kin asks for them back and information on intellectual property.</w:t>
      </w:r>
      <w:r w:rsidR="001E447F">
        <w:rPr>
          <w:rFonts w:cs="Arial"/>
          <w:szCs w:val="22"/>
          <w:lang w:val="en-NZ"/>
        </w:rPr>
        <w:t xml:space="preserve"> </w:t>
      </w:r>
    </w:p>
    <w:p w14:paraId="1A1D95CB" w14:textId="0C66A7E8" w:rsidR="00CE628A" w:rsidRPr="00CE628A" w:rsidRDefault="00A76C71" w:rsidP="00C35EFB">
      <w:pPr>
        <w:numPr>
          <w:ilvl w:val="0"/>
          <w:numId w:val="3"/>
        </w:numPr>
        <w:rPr>
          <w:lang w:val="en-NZ"/>
        </w:rPr>
      </w:pPr>
      <w:r>
        <w:rPr>
          <w:rFonts w:cs="Arial"/>
          <w:szCs w:val="22"/>
          <w:lang w:val="en-NZ"/>
        </w:rPr>
        <w:t xml:space="preserve">The Committee asked whether participants would be informed of </w:t>
      </w:r>
      <w:r w:rsidR="00544EE5">
        <w:rPr>
          <w:rFonts w:cs="Arial"/>
          <w:szCs w:val="22"/>
          <w:lang w:val="en-NZ"/>
        </w:rPr>
        <w:t>clinically</w:t>
      </w:r>
      <w:r w:rsidR="004E0024">
        <w:rPr>
          <w:rFonts w:cs="Arial"/>
          <w:szCs w:val="22"/>
          <w:lang w:val="en-NZ"/>
        </w:rPr>
        <w:t xml:space="preserve"> significant results for </w:t>
      </w:r>
      <w:r>
        <w:rPr>
          <w:rFonts w:cs="Arial"/>
          <w:szCs w:val="22"/>
          <w:lang w:val="en-NZ"/>
        </w:rPr>
        <w:t xml:space="preserve">incidental findings.  Dr </w:t>
      </w:r>
      <w:proofErr w:type="spellStart"/>
      <w:r>
        <w:rPr>
          <w:rFonts w:cs="Arial"/>
          <w:szCs w:val="22"/>
          <w:lang w:val="en-NZ"/>
        </w:rPr>
        <w:t>Helsby</w:t>
      </w:r>
      <w:proofErr w:type="spellEnd"/>
      <w:r>
        <w:rPr>
          <w:rFonts w:cs="Arial"/>
          <w:szCs w:val="22"/>
          <w:lang w:val="en-NZ"/>
        </w:rPr>
        <w:t xml:space="preserve"> advised that </w:t>
      </w:r>
      <w:r w:rsidR="004A6691">
        <w:rPr>
          <w:rFonts w:cs="Arial"/>
          <w:szCs w:val="22"/>
          <w:lang w:val="en-NZ"/>
        </w:rPr>
        <w:t xml:space="preserve">they had discussed within the team, and were still debating whether potential (although unlikely) IFs would be returned. On reflection Dr </w:t>
      </w:r>
      <w:proofErr w:type="spellStart"/>
      <w:r w:rsidR="004A6691">
        <w:rPr>
          <w:rFonts w:cs="Arial"/>
          <w:szCs w:val="22"/>
          <w:lang w:val="en-NZ"/>
        </w:rPr>
        <w:t>Helsby</w:t>
      </w:r>
      <w:proofErr w:type="spellEnd"/>
      <w:r w:rsidR="004A6691">
        <w:rPr>
          <w:rFonts w:cs="Arial"/>
          <w:szCs w:val="22"/>
          <w:lang w:val="en-NZ"/>
        </w:rPr>
        <w:t xml:space="preserve"> replied that they </w:t>
      </w:r>
      <w:r w:rsidR="008624D6">
        <w:rPr>
          <w:rFonts w:cs="Arial"/>
          <w:szCs w:val="22"/>
          <w:lang w:val="en-NZ"/>
        </w:rPr>
        <w:t>would not be testing for anything unrelated to the study so there would be no incidental findings to inform participants of.</w:t>
      </w:r>
      <w:r w:rsidR="00CE628A">
        <w:rPr>
          <w:rFonts w:cs="Arial"/>
          <w:szCs w:val="22"/>
          <w:lang w:val="en-NZ"/>
        </w:rPr>
        <w:t xml:space="preserve"> </w:t>
      </w:r>
      <w:r w:rsidR="004A6691">
        <w:rPr>
          <w:rFonts w:cs="Arial"/>
          <w:szCs w:val="22"/>
          <w:lang w:val="en-NZ"/>
        </w:rPr>
        <w:t>The PIS will need to be amended to reflect this.</w:t>
      </w:r>
    </w:p>
    <w:p w14:paraId="5A824EF4" w14:textId="5E424847" w:rsidR="00CE628A" w:rsidRPr="00CE628A" w:rsidRDefault="00A76C71" w:rsidP="00C35EFB">
      <w:pPr>
        <w:numPr>
          <w:ilvl w:val="0"/>
          <w:numId w:val="3"/>
        </w:numPr>
        <w:rPr>
          <w:lang w:val="en-NZ"/>
        </w:rPr>
      </w:pPr>
      <w:r>
        <w:rPr>
          <w:rFonts w:cs="Arial"/>
          <w:szCs w:val="22"/>
          <w:lang w:val="en-NZ"/>
        </w:rPr>
        <w:t xml:space="preserve">Dr </w:t>
      </w:r>
      <w:proofErr w:type="spellStart"/>
      <w:r>
        <w:rPr>
          <w:rFonts w:cs="Arial"/>
          <w:szCs w:val="22"/>
          <w:lang w:val="en-NZ"/>
        </w:rPr>
        <w:t>Helsby</w:t>
      </w:r>
      <w:proofErr w:type="spellEnd"/>
      <w:r>
        <w:rPr>
          <w:rFonts w:cs="Arial"/>
          <w:szCs w:val="22"/>
          <w:lang w:val="en-NZ"/>
        </w:rPr>
        <w:t xml:space="preserve"> advised that </w:t>
      </w:r>
      <w:r w:rsidR="006F4811" w:rsidRPr="00960BFE">
        <w:t xml:space="preserve">Māori </w:t>
      </w:r>
      <w:r>
        <w:rPr>
          <w:rFonts w:cs="Arial"/>
          <w:szCs w:val="22"/>
          <w:lang w:val="en-NZ"/>
        </w:rPr>
        <w:t>consultation is being done through Auckland DHB.</w:t>
      </w:r>
    </w:p>
    <w:p w14:paraId="3760C024" w14:textId="585132FB" w:rsidR="00CE628A" w:rsidRPr="008624D6" w:rsidRDefault="00A76C71" w:rsidP="00C35EFB">
      <w:pPr>
        <w:numPr>
          <w:ilvl w:val="0"/>
          <w:numId w:val="3"/>
        </w:numPr>
        <w:rPr>
          <w:lang w:val="en-NZ"/>
        </w:rPr>
      </w:pPr>
      <w:r>
        <w:rPr>
          <w:rFonts w:cs="Arial"/>
          <w:szCs w:val="22"/>
          <w:lang w:val="en-NZ"/>
        </w:rPr>
        <w:t xml:space="preserve">The Committee noted that if looking at genes, the New Zealand </w:t>
      </w:r>
      <w:r w:rsidR="00CE628A">
        <w:rPr>
          <w:rFonts w:cs="Arial"/>
          <w:szCs w:val="22"/>
          <w:lang w:val="en-NZ"/>
        </w:rPr>
        <w:t xml:space="preserve">Census </w:t>
      </w:r>
      <w:r>
        <w:rPr>
          <w:rFonts w:cs="Arial"/>
          <w:szCs w:val="22"/>
          <w:lang w:val="en-NZ"/>
        </w:rPr>
        <w:t>ancestry question for genomics needs to be used.</w:t>
      </w:r>
    </w:p>
    <w:p w14:paraId="74CE02DD" w14:textId="3F33FE22" w:rsidR="008624D6" w:rsidRPr="001C2C5D" w:rsidRDefault="008624D6" w:rsidP="00C35EFB">
      <w:pPr>
        <w:numPr>
          <w:ilvl w:val="0"/>
          <w:numId w:val="3"/>
        </w:numPr>
        <w:rPr>
          <w:lang w:val="en-NZ"/>
        </w:rPr>
      </w:pPr>
      <w:r>
        <w:rPr>
          <w:rFonts w:cs="Arial"/>
          <w:szCs w:val="22"/>
          <w:lang w:val="en-NZ"/>
        </w:rPr>
        <w:t>The Committee requested the following changes to the Participant Information Sheet and Consent Form:</w:t>
      </w:r>
    </w:p>
    <w:p w14:paraId="1359FA2D" w14:textId="70B6FA3A" w:rsidR="003B6817" w:rsidRPr="008624D6" w:rsidRDefault="001C2C5D" w:rsidP="008624D6">
      <w:pPr>
        <w:numPr>
          <w:ilvl w:val="1"/>
          <w:numId w:val="3"/>
        </w:numPr>
        <w:rPr>
          <w:b/>
          <w:lang w:val="en-NZ"/>
        </w:rPr>
      </w:pPr>
      <w:r w:rsidRPr="008624D6">
        <w:rPr>
          <w:rFonts w:cs="Arial"/>
          <w:szCs w:val="22"/>
          <w:lang w:val="en-NZ"/>
        </w:rPr>
        <w:t>Please remove the yes / no options on the consent form for all but the truly optional statements.</w:t>
      </w:r>
    </w:p>
    <w:p w14:paraId="36AA6AB2" w14:textId="7D530404" w:rsidR="008624D6" w:rsidRPr="008624D6" w:rsidRDefault="008624D6" w:rsidP="008624D6">
      <w:pPr>
        <w:numPr>
          <w:ilvl w:val="1"/>
          <w:numId w:val="3"/>
        </w:numPr>
        <w:rPr>
          <w:b/>
          <w:lang w:val="en-NZ"/>
        </w:rPr>
      </w:pPr>
      <w:r>
        <w:rPr>
          <w:lang w:val="en-NZ"/>
        </w:rPr>
        <w:t>Please include the PK sub-study on the consent form.</w:t>
      </w:r>
    </w:p>
    <w:p w14:paraId="48A92C6E" w14:textId="1D1A4CC8" w:rsidR="008624D6" w:rsidRPr="008624D6" w:rsidRDefault="008624D6" w:rsidP="008624D6">
      <w:pPr>
        <w:numPr>
          <w:ilvl w:val="1"/>
          <w:numId w:val="3"/>
        </w:numPr>
        <w:rPr>
          <w:b/>
          <w:lang w:val="en-NZ"/>
        </w:rPr>
      </w:pPr>
      <w:r>
        <w:rPr>
          <w:lang w:val="en-NZ"/>
        </w:rPr>
        <w:lastRenderedPageBreak/>
        <w:t>Please consider the wording around the optional consent to ensure that participants understand what they are consenting to for future unspecified research.</w:t>
      </w:r>
    </w:p>
    <w:p w14:paraId="2B258665" w14:textId="77777777" w:rsidR="00E24E77" w:rsidRPr="00960BFE" w:rsidRDefault="00E24E77" w:rsidP="00E24E77">
      <w:pPr>
        <w:rPr>
          <w:color w:val="FF0000"/>
          <w:lang w:val="en-NZ"/>
        </w:rPr>
      </w:pPr>
    </w:p>
    <w:p w14:paraId="59A1A13D" w14:textId="77777777" w:rsidR="00E24E77" w:rsidRPr="00FD2B1E" w:rsidRDefault="00E24E77" w:rsidP="00E24E77">
      <w:pPr>
        <w:rPr>
          <w:u w:val="single"/>
          <w:lang w:val="en-NZ"/>
        </w:rPr>
      </w:pPr>
      <w:r w:rsidRPr="00FD2B1E">
        <w:rPr>
          <w:u w:val="single"/>
          <w:lang w:val="en-NZ"/>
        </w:rPr>
        <w:t xml:space="preserve">Decision </w:t>
      </w:r>
    </w:p>
    <w:p w14:paraId="28B3851E" w14:textId="77777777" w:rsidR="00E24E77" w:rsidRPr="00960BFE" w:rsidRDefault="00E24E77" w:rsidP="00E24E77">
      <w:pPr>
        <w:rPr>
          <w:lang w:val="en-NZ"/>
        </w:rPr>
      </w:pPr>
    </w:p>
    <w:p w14:paraId="0A068F37" w14:textId="6A2CB2A6" w:rsidR="00E24E77" w:rsidRPr="00FD2B1E" w:rsidRDefault="00E24E77" w:rsidP="00E24E77">
      <w:pPr>
        <w:rPr>
          <w:lang w:val="en-NZ"/>
        </w:rPr>
      </w:pPr>
      <w:r w:rsidRPr="00960BFE">
        <w:rPr>
          <w:lang w:val="en-NZ"/>
        </w:rPr>
        <w:t xml:space="preserve">This application was </w:t>
      </w:r>
      <w:r w:rsidRPr="00FD2B1E">
        <w:rPr>
          <w:i/>
          <w:lang w:val="en-NZ"/>
        </w:rPr>
        <w:t>approved</w:t>
      </w:r>
      <w:r w:rsidRPr="00960BFE">
        <w:rPr>
          <w:lang w:val="en-NZ"/>
        </w:rPr>
        <w:t xml:space="preserve"> </w:t>
      </w:r>
      <w:r w:rsidR="00CE628A">
        <w:rPr>
          <w:lang w:val="en-NZ"/>
        </w:rPr>
        <w:t xml:space="preserve">by consensus subject to the following non-standard conditions.  </w:t>
      </w:r>
    </w:p>
    <w:p w14:paraId="38B0F71D" w14:textId="77777777" w:rsidR="00E24E77" w:rsidRPr="00960BFE" w:rsidRDefault="00E24E77" w:rsidP="00E24E77">
      <w:pPr>
        <w:rPr>
          <w:color w:val="FF0000"/>
          <w:lang w:val="en-NZ"/>
        </w:rPr>
      </w:pPr>
    </w:p>
    <w:p w14:paraId="6E56345F" w14:textId="01EC32E6" w:rsidR="00CE628A" w:rsidRPr="00664AEA" w:rsidRDefault="00CE628A" w:rsidP="00CE628A">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00F36F4E">
        <w:rPr>
          <w:rFonts w:cs="Arial"/>
          <w:i/>
          <w:szCs w:val="22"/>
          <w:lang w:val="en-NZ"/>
        </w:rPr>
        <w:t>(Ethical Guidelines for Observational</w:t>
      </w:r>
      <w:r w:rsidRPr="007B4269">
        <w:rPr>
          <w:rFonts w:cs="Arial"/>
          <w:i/>
          <w:szCs w:val="22"/>
          <w:lang w:val="en-NZ"/>
        </w:rPr>
        <w:t xml:space="preserve"> Studies, para 6.</w:t>
      </w:r>
      <w:r w:rsidR="00F36F4E">
        <w:rPr>
          <w:rFonts w:cs="Arial"/>
          <w:i/>
          <w:szCs w:val="22"/>
          <w:lang w:val="en-NZ"/>
        </w:rPr>
        <w:t>10</w:t>
      </w:r>
      <w:r w:rsidRPr="007B4269">
        <w:rPr>
          <w:rFonts w:cs="Arial"/>
          <w:i/>
          <w:szCs w:val="22"/>
          <w:lang w:val="en-NZ"/>
        </w:rPr>
        <w:t>).</w:t>
      </w:r>
    </w:p>
    <w:p w14:paraId="25A5AF04" w14:textId="7C241865" w:rsidR="00CF25FB" w:rsidRPr="00960BFE" w:rsidRDefault="009D5A8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0906" w:rsidRPr="00960BFE" w14:paraId="17064585" w14:textId="77777777" w:rsidTr="005D0906">
        <w:trPr>
          <w:trHeight w:val="280"/>
        </w:trPr>
        <w:tc>
          <w:tcPr>
            <w:tcW w:w="966" w:type="dxa"/>
            <w:tcBorders>
              <w:top w:val="nil"/>
              <w:left w:val="nil"/>
              <w:bottom w:val="nil"/>
              <w:right w:val="nil"/>
            </w:tcBorders>
          </w:tcPr>
          <w:p w14:paraId="60380491" w14:textId="77777777" w:rsidR="005D0906" w:rsidRPr="00960BFE" w:rsidRDefault="005D0906">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60141FE4" w14:textId="77777777" w:rsidR="005D0906" w:rsidRPr="00960BFE" w:rsidRDefault="005D090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F185946" w14:textId="77777777" w:rsidR="005D0906" w:rsidRPr="00960BFE" w:rsidRDefault="005D0906">
            <w:pPr>
              <w:autoSpaceDE w:val="0"/>
              <w:autoSpaceDN w:val="0"/>
              <w:adjustRightInd w:val="0"/>
            </w:pPr>
            <w:r w:rsidRPr="00960BFE">
              <w:rPr>
                <w:b/>
              </w:rPr>
              <w:t>14/NTA/187</w:t>
            </w:r>
            <w:r w:rsidRPr="00960BFE">
              <w:t xml:space="preserve"> </w:t>
            </w:r>
          </w:p>
        </w:tc>
      </w:tr>
      <w:tr w:rsidR="005D0906" w:rsidRPr="00960BFE" w14:paraId="2D5B9316" w14:textId="77777777" w:rsidTr="005D0906">
        <w:trPr>
          <w:trHeight w:val="280"/>
        </w:trPr>
        <w:tc>
          <w:tcPr>
            <w:tcW w:w="966" w:type="dxa"/>
            <w:tcBorders>
              <w:top w:val="nil"/>
              <w:left w:val="nil"/>
              <w:bottom w:val="nil"/>
              <w:right w:val="nil"/>
            </w:tcBorders>
          </w:tcPr>
          <w:p w14:paraId="66A5B975"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7EC8BBE8" w14:textId="77777777" w:rsidR="005D0906" w:rsidRPr="00960BFE" w:rsidRDefault="005D0906">
            <w:pPr>
              <w:autoSpaceDE w:val="0"/>
              <w:autoSpaceDN w:val="0"/>
              <w:adjustRightInd w:val="0"/>
            </w:pPr>
            <w:r w:rsidRPr="00960BFE">
              <w:t xml:space="preserve">Title: </w:t>
            </w:r>
          </w:p>
        </w:tc>
        <w:tc>
          <w:tcPr>
            <w:tcW w:w="6459" w:type="dxa"/>
            <w:tcBorders>
              <w:top w:val="nil"/>
              <w:left w:val="nil"/>
              <w:bottom w:val="nil"/>
              <w:right w:val="nil"/>
            </w:tcBorders>
          </w:tcPr>
          <w:p w14:paraId="75DD9D87" w14:textId="77777777" w:rsidR="005D0906" w:rsidRPr="00960BFE" w:rsidRDefault="005D0906">
            <w:pPr>
              <w:autoSpaceDE w:val="0"/>
              <w:autoSpaceDN w:val="0"/>
              <w:adjustRightInd w:val="0"/>
            </w:pPr>
            <w:r w:rsidRPr="00960BFE">
              <w:t xml:space="preserve">REDUAL-PCI </w:t>
            </w:r>
          </w:p>
        </w:tc>
      </w:tr>
      <w:tr w:rsidR="005D0906" w:rsidRPr="00960BFE" w14:paraId="5F220366" w14:textId="77777777" w:rsidTr="005D0906">
        <w:trPr>
          <w:trHeight w:val="280"/>
        </w:trPr>
        <w:tc>
          <w:tcPr>
            <w:tcW w:w="966" w:type="dxa"/>
            <w:tcBorders>
              <w:top w:val="nil"/>
              <w:left w:val="nil"/>
              <w:bottom w:val="nil"/>
              <w:right w:val="nil"/>
            </w:tcBorders>
          </w:tcPr>
          <w:p w14:paraId="2D268544"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39D3461D" w14:textId="77777777" w:rsidR="005D0906" w:rsidRPr="00960BFE" w:rsidRDefault="005D0906">
            <w:pPr>
              <w:autoSpaceDE w:val="0"/>
              <w:autoSpaceDN w:val="0"/>
              <w:adjustRightInd w:val="0"/>
            </w:pPr>
            <w:r w:rsidRPr="00960BFE">
              <w:t xml:space="preserve">Principal Investigator: </w:t>
            </w:r>
          </w:p>
        </w:tc>
        <w:tc>
          <w:tcPr>
            <w:tcW w:w="6459" w:type="dxa"/>
            <w:tcBorders>
              <w:top w:val="nil"/>
              <w:left w:val="nil"/>
              <w:bottom w:val="nil"/>
              <w:right w:val="nil"/>
            </w:tcBorders>
          </w:tcPr>
          <w:p w14:paraId="79359A27" w14:textId="77777777" w:rsidR="005D0906" w:rsidRPr="00960BFE" w:rsidRDefault="005D0906">
            <w:pPr>
              <w:autoSpaceDE w:val="0"/>
              <w:autoSpaceDN w:val="0"/>
              <w:adjustRightInd w:val="0"/>
            </w:pPr>
            <w:r w:rsidRPr="00960BFE">
              <w:t xml:space="preserve">Dr Chris Nunn </w:t>
            </w:r>
          </w:p>
        </w:tc>
      </w:tr>
      <w:tr w:rsidR="005D0906" w:rsidRPr="00960BFE" w14:paraId="5A252792" w14:textId="77777777" w:rsidTr="005D0906">
        <w:trPr>
          <w:trHeight w:val="280"/>
        </w:trPr>
        <w:tc>
          <w:tcPr>
            <w:tcW w:w="966" w:type="dxa"/>
            <w:tcBorders>
              <w:top w:val="nil"/>
              <w:left w:val="nil"/>
              <w:bottom w:val="nil"/>
              <w:right w:val="nil"/>
            </w:tcBorders>
          </w:tcPr>
          <w:p w14:paraId="36E93C84"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2CC37357" w14:textId="77777777" w:rsidR="005D0906" w:rsidRPr="00960BFE" w:rsidRDefault="005D0906">
            <w:pPr>
              <w:autoSpaceDE w:val="0"/>
              <w:autoSpaceDN w:val="0"/>
              <w:adjustRightInd w:val="0"/>
            </w:pPr>
            <w:r w:rsidRPr="00960BFE">
              <w:t xml:space="preserve">Sponsor: </w:t>
            </w:r>
          </w:p>
        </w:tc>
        <w:tc>
          <w:tcPr>
            <w:tcW w:w="6459" w:type="dxa"/>
            <w:tcBorders>
              <w:top w:val="nil"/>
              <w:left w:val="nil"/>
              <w:bottom w:val="nil"/>
              <w:right w:val="nil"/>
            </w:tcBorders>
          </w:tcPr>
          <w:p w14:paraId="612C8CD9" w14:textId="77777777" w:rsidR="005D0906" w:rsidRPr="00960BFE" w:rsidRDefault="005D0906">
            <w:pPr>
              <w:autoSpaceDE w:val="0"/>
              <w:autoSpaceDN w:val="0"/>
              <w:adjustRightInd w:val="0"/>
            </w:pPr>
            <w:proofErr w:type="spellStart"/>
            <w:r w:rsidRPr="00960BFE">
              <w:t>Boehringer</w:t>
            </w:r>
            <w:proofErr w:type="spellEnd"/>
            <w:r w:rsidRPr="00960BFE">
              <w:t xml:space="preserve"> </w:t>
            </w:r>
            <w:proofErr w:type="spellStart"/>
            <w:r w:rsidRPr="00960BFE">
              <w:t>Ingelheim</w:t>
            </w:r>
            <w:proofErr w:type="spellEnd"/>
            <w:r w:rsidRPr="00960BFE">
              <w:t xml:space="preserve"> Pty Limited </w:t>
            </w:r>
          </w:p>
        </w:tc>
      </w:tr>
      <w:tr w:rsidR="005D0906" w:rsidRPr="00960BFE" w14:paraId="45066601" w14:textId="77777777" w:rsidTr="005D0906">
        <w:trPr>
          <w:trHeight w:val="280"/>
        </w:trPr>
        <w:tc>
          <w:tcPr>
            <w:tcW w:w="966" w:type="dxa"/>
            <w:tcBorders>
              <w:top w:val="nil"/>
              <w:left w:val="nil"/>
              <w:bottom w:val="nil"/>
              <w:right w:val="nil"/>
            </w:tcBorders>
          </w:tcPr>
          <w:p w14:paraId="5E6BDFBC"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6B730503" w14:textId="77777777" w:rsidR="005D0906" w:rsidRPr="00960BFE" w:rsidRDefault="005D0906">
            <w:pPr>
              <w:autoSpaceDE w:val="0"/>
              <w:autoSpaceDN w:val="0"/>
              <w:adjustRightInd w:val="0"/>
            </w:pPr>
            <w:r w:rsidRPr="00960BFE">
              <w:t xml:space="preserve">Clock Start Date: </w:t>
            </w:r>
          </w:p>
        </w:tc>
        <w:tc>
          <w:tcPr>
            <w:tcW w:w="6459" w:type="dxa"/>
            <w:tcBorders>
              <w:top w:val="nil"/>
              <w:left w:val="nil"/>
              <w:bottom w:val="nil"/>
              <w:right w:val="nil"/>
            </w:tcBorders>
          </w:tcPr>
          <w:p w14:paraId="36943C80" w14:textId="77777777" w:rsidR="005D0906" w:rsidRPr="00960BFE" w:rsidRDefault="005D0906">
            <w:pPr>
              <w:autoSpaceDE w:val="0"/>
              <w:autoSpaceDN w:val="0"/>
              <w:adjustRightInd w:val="0"/>
            </w:pPr>
            <w:r w:rsidRPr="00960BFE">
              <w:t xml:space="preserve">30 October 2014 </w:t>
            </w:r>
          </w:p>
        </w:tc>
      </w:tr>
    </w:tbl>
    <w:p w14:paraId="2183FE05" w14:textId="77777777" w:rsidR="00CF25FB" w:rsidRPr="00960BFE" w:rsidRDefault="009D5A83">
      <w:pPr>
        <w:autoSpaceDE w:val="0"/>
        <w:autoSpaceDN w:val="0"/>
        <w:adjustRightInd w:val="0"/>
      </w:pPr>
      <w:r w:rsidRPr="00960BFE">
        <w:t xml:space="preserve"> </w:t>
      </w:r>
    </w:p>
    <w:p w14:paraId="5FB4CE7F" w14:textId="034FF10A" w:rsidR="00987913" w:rsidRPr="00C35EFB" w:rsidRDefault="003B6817">
      <w:pPr>
        <w:autoSpaceDE w:val="0"/>
        <w:autoSpaceDN w:val="0"/>
        <w:adjustRightInd w:val="0"/>
        <w:rPr>
          <w:sz w:val="20"/>
          <w:lang w:val="en-NZ"/>
        </w:rPr>
      </w:pPr>
      <w:r w:rsidRPr="00C35EFB">
        <w:rPr>
          <w:rFonts w:cs="Arial"/>
          <w:szCs w:val="22"/>
          <w:lang w:val="en-NZ"/>
        </w:rPr>
        <w:t>Mrs Liz Low</w:t>
      </w:r>
      <w:r w:rsidR="004E0024">
        <w:rPr>
          <w:rFonts w:cs="Arial"/>
          <w:szCs w:val="22"/>
          <w:lang w:val="en-NZ"/>
        </w:rPr>
        <w:t xml:space="preserve"> and Ms Rachael </w:t>
      </w:r>
      <w:proofErr w:type="spellStart"/>
      <w:r w:rsidR="004E0024">
        <w:rPr>
          <w:rFonts w:cs="Arial"/>
          <w:szCs w:val="22"/>
          <w:lang w:val="en-NZ"/>
        </w:rPr>
        <w:t>Monkley</w:t>
      </w:r>
      <w:proofErr w:type="spellEnd"/>
      <w:r w:rsidR="004E0024">
        <w:rPr>
          <w:rFonts w:cs="Arial"/>
          <w:szCs w:val="22"/>
          <w:lang w:val="en-NZ"/>
        </w:rPr>
        <w:t xml:space="preserve"> </w:t>
      </w:r>
      <w:r w:rsidR="00C35EFB" w:rsidRPr="00C35EFB">
        <w:rPr>
          <w:lang w:val="en-NZ"/>
        </w:rPr>
        <w:t>were</w:t>
      </w:r>
      <w:r w:rsidR="00987913" w:rsidRPr="00C35EFB">
        <w:rPr>
          <w:lang w:val="en-NZ"/>
        </w:rPr>
        <w:t xml:space="preserve"> present </w:t>
      </w:r>
      <w:r w:rsidR="00DC62A5" w:rsidRPr="00C35EFB">
        <w:rPr>
          <w:rFonts w:cs="Arial"/>
          <w:szCs w:val="22"/>
          <w:lang w:val="en-NZ"/>
        </w:rPr>
        <w:t>by teleconference</w:t>
      </w:r>
      <w:r w:rsidR="00DC62A5" w:rsidRPr="00C35EFB">
        <w:rPr>
          <w:lang w:val="en-NZ"/>
        </w:rPr>
        <w:t xml:space="preserve"> </w:t>
      </w:r>
      <w:r w:rsidR="00987913" w:rsidRPr="00C35EFB">
        <w:rPr>
          <w:lang w:val="en-NZ"/>
        </w:rPr>
        <w:t>for discussion of this application.</w:t>
      </w:r>
    </w:p>
    <w:p w14:paraId="3662BF52" w14:textId="77777777" w:rsidR="00987913" w:rsidRPr="00960BFE" w:rsidRDefault="00987913">
      <w:pPr>
        <w:autoSpaceDE w:val="0"/>
        <w:autoSpaceDN w:val="0"/>
        <w:adjustRightInd w:val="0"/>
        <w:rPr>
          <w:u w:val="single"/>
          <w:lang w:val="en-NZ"/>
        </w:rPr>
      </w:pPr>
    </w:p>
    <w:p w14:paraId="055276D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7A51B73" w14:textId="77777777" w:rsidR="00E24E77" w:rsidRPr="008869BB" w:rsidRDefault="00E24E77">
      <w:pPr>
        <w:autoSpaceDE w:val="0"/>
        <w:autoSpaceDN w:val="0"/>
        <w:adjustRightInd w:val="0"/>
        <w:rPr>
          <w:b/>
          <w:lang w:val="en-NZ"/>
        </w:rPr>
      </w:pPr>
    </w:p>
    <w:p w14:paraId="241AD75B"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4C489F6" w14:textId="77777777" w:rsidR="00E24E77" w:rsidRPr="00960BFE" w:rsidRDefault="00E24E77">
      <w:pPr>
        <w:autoSpaceDE w:val="0"/>
        <w:autoSpaceDN w:val="0"/>
        <w:adjustRightInd w:val="0"/>
        <w:rPr>
          <w:lang w:val="en-NZ"/>
        </w:rPr>
      </w:pPr>
    </w:p>
    <w:p w14:paraId="72ED7C4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FC8CC83" w14:textId="77777777" w:rsidR="00CE628A" w:rsidRDefault="00CE628A">
      <w:pPr>
        <w:autoSpaceDE w:val="0"/>
        <w:autoSpaceDN w:val="0"/>
        <w:adjustRightInd w:val="0"/>
        <w:rPr>
          <w:rFonts w:cs="Arial"/>
          <w:color w:val="33CCCC"/>
          <w:szCs w:val="22"/>
          <w:lang w:val="en-NZ"/>
        </w:rPr>
      </w:pPr>
    </w:p>
    <w:p w14:paraId="50989A0B" w14:textId="77777777" w:rsidR="00F45799" w:rsidRDefault="00F45799" w:rsidP="00F45799">
      <w:pPr>
        <w:rPr>
          <w:u w:val="single"/>
          <w:lang w:val="en-NZ"/>
        </w:rPr>
      </w:pPr>
      <w:r>
        <w:rPr>
          <w:u w:val="single"/>
          <w:lang w:val="en-NZ"/>
        </w:rPr>
        <w:t>Summary of ethical issues</w:t>
      </w:r>
    </w:p>
    <w:p w14:paraId="095A6ADF" w14:textId="77777777" w:rsidR="00F45799" w:rsidRDefault="00F45799" w:rsidP="00F45799">
      <w:pPr>
        <w:rPr>
          <w:u w:val="single"/>
          <w:lang w:val="en-NZ"/>
        </w:rPr>
      </w:pPr>
    </w:p>
    <w:p w14:paraId="6CC29C70" w14:textId="77777777" w:rsidR="00F45799" w:rsidRPr="00F45799" w:rsidRDefault="00F45799" w:rsidP="00F45799">
      <w:pPr>
        <w:rPr>
          <w:lang w:val="en-NZ"/>
        </w:rPr>
      </w:pPr>
      <w:r>
        <w:rPr>
          <w:lang w:val="en-NZ"/>
        </w:rPr>
        <w:t>The main ethical issues considered by the Committee were as follows.</w:t>
      </w:r>
    </w:p>
    <w:p w14:paraId="0E66C353" w14:textId="77777777" w:rsidR="00C35EFB" w:rsidRPr="00EE15C6" w:rsidRDefault="00C35EFB" w:rsidP="00C35EFB">
      <w:pPr>
        <w:rPr>
          <w:rFonts w:cs="Arial"/>
          <w:sz w:val="21"/>
          <w:szCs w:val="21"/>
          <w:u w:val="single"/>
        </w:rPr>
      </w:pPr>
    </w:p>
    <w:p w14:paraId="17600D4A" w14:textId="4FC50287" w:rsidR="00C35EFB" w:rsidRPr="005A1931" w:rsidRDefault="004E0024" w:rsidP="00C35EFB">
      <w:pPr>
        <w:numPr>
          <w:ilvl w:val="0"/>
          <w:numId w:val="3"/>
        </w:numPr>
        <w:rPr>
          <w:lang w:val="en-NZ"/>
        </w:rPr>
      </w:pPr>
      <w:r>
        <w:rPr>
          <w:rFonts w:cs="Arial"/>
          <w:szCs w:val="22"/>
          <w:lang w:val="en-NZ"/>
        </w:rPr>
        <w:t xml:space="preserve">Mrs Low explained that this was a study comparing two anti-thrombotic therapies for patients with </w:t>
      </w:r>
      <w:r w:rsidR="00544EE5">
        <w:rPr>
          <w:rFonts w:cs="Arial"/>
          <w:szCs w:val="22"/>
          <w:lang w:val="en-NZ"/>
        </w:rPr>
        <w:t>arterial</w:t>
      </w:r>
      <w:r>
        <w:rPr>
          <w:rFonts w:cs="Arial"/>
          <w:szCs w:val="22"/>
          <w:lang w:val="en-NZ"/>
        </w:rPr>
        <w:t xml:space="preserve"> fibrillation who have had a Percutaneous Coronary Intervention (PCI) </w:t>
      </w:r>
      <w:r w:rsidR="00544EE5">
        <w:rPr>
          <w:rFonts w:cs="Arial"/>
          <w:szCs w:val="22"/>
          <w:lang w:val="en-NZ"/>
        </w:rPr>
        <w:t>procedure</w:t>
      </w:r>
      <w:r>
        <w:rPr>
          <w:rFonts w:cs="Arial"/>
          <w:szCs w:val="22"/>
          <w:lang w:val="en-NZ"/>
        </w:rPr>
        <w:t>.  As these patients are at risk of stroke, th</w:t>
      </w:r>
      <w:r w:rsidR="006F5AE6">
        <w:rPr>
          <w:rFonts w:cs="Arial"/>
          <w:szCs w:val="22"/>
          <w:lang w:val="en-NZ"/>
        </w:rPr>
        <w:t xml:space="preserve">ey need to take anticoagulants </w:t>
      </w:r>
      <w:r>
        <w:rPr>
          <w:rFonts w:cs="Arial"/>
          <w:szCs w:val="22"/>
          <w:lang w:val="en-NZ"/>
        </w:rPr>
        <w:t xml:space="preserve">(either warfarin or </w:t>
      </w:r>
      <w:proofErr w:type="spellStart"/>
      <w:r>
        <w:rPr>
          <w:rFonts w:cs="Arial"/>
          <w:szCs w:val="22"/>
          <w:lang w:val="en-NZ"/>
        </w:rPr>
        <w:t>dabigratran</w:t>
      </w:r>
      <w:proofErr w:type="spellEnd"/>
      <w:r>
        <w:rPr>
          <w:rFonts w:cs="Arial"/>
          <w:szCs w:val="22"/>
          <w:lang w:val="en-NZ"/>
        </w:rPr>
        <w:t>) and anti-thrombotic treatment to prevent clotting in the first six to twelve months after surgery (</w:t>
      </w:r>
      <w:proofErr w:type="spellStart"/>
      <w:r>
        <w:rPr>
          <w:rFonts w:cs="Arial"/>
          <w:szCs w:val="22"/>
          <w:lang w:val="en-NZ"/>
        </w:rPr>
        <w:t>clopidogrel</w:t>
      </w:r>
      <w:proofErr w:type="spellEnd"/>
      <w:r>
        <w:rPr>
          <w:rFonts w:cs="Arial"/>
          <w:szCs w:val="22"/>
          <w:lang w:val="en-NZ"/>
        </w:rPr>
        <w:t xml:space="preserve"> or </w:t>
      </w:r>
      <w:proofErr w:type="spellStart"/>
      <w:r>
        <w:rPr>
          <w:rFonts w:cs="Arial"/>
          <w:szCs w:val="22"/>
          <w:lang w:val="en-NZ"/>
        </w:rPr>
        <w:t>ticagrelor</w:t>
      </w:r>
      <w:proofErr w:type="spellEnd"/>
      <w:r>
        <w:rPr>
          <w:rFonts w:cs="Arial"/>
          <w:szCs w:val="22"/>
          <w:lang w:val="en-NZ"/>
        </w:rPr>
        <w:t xml:space="preserve">).  Those on warfarin also need to take aspirin. This trial is being run by the makers of </w:t>
      </w:r>
      <w:proofErr w:type="spellStart"/>
      <w:r>
        <w:rPr>
          <w:rFonts w:cs="Arial"/>
          <w:szCs w:val="22"/>
          <w:lang w:val="en-NZ"/>
        </w:rPr>
        <w:t>dabigatran</w:t>
      </w:r>
      <w:proofErr w:type="spellEnd"/>
      <w:r>
        <w:rPr>
          <w:rFonts w:cs="Arial"/>
          <w:szCs w:val="22"/>
          <w:lang w:val="en-NZ"/>
        </w:rPr>
        <w:t>.</w:t>
      </w:r>
    </w:p>
    <w:p w14:paraId="06A74E74" w14:textId="19BB7A86" w:rsidR="005A1931" w:rsidRPr="005A1931" w:rsidRDefault="00242277" w:rsidP="00C35EFB">
      <w:pPr>
        <w:numPr>
          <w:ilvl w:val="0"/>
          <w:numId w:val="3"/>
        </w:numPr>
        <w:rPr>
          <w:lang w:val="en-NZ"/>
        </w:rPr>
      </w:pPr>
      <w:r>
        <w:rPr>
          <w:rFonts w:cs="Arial"/>
          <w:szCs w:val="22"/>
          <w:lang w:val="en-NZ"/>
        </w:rPr>
        <w:t>M</w:t>
      </w:r>
      <w:r w:rsidR="004E0024">
        <w:rPr>
          <w:rFonts w:cs="Arial"/>
          <w:szCs w:val="22"/>
          <w:lang w:val="en-NZ"/>
        </w:rPr>
        <w:t>r</w:t>
      </w:r>
      <w:r>
        <w:rPr>
          <w:rFonts w:cs="Arial"/>
          <w:szCs w:val="22"/>
          <w:lang w:val="en-NZ"/>
        </w:rPr>
        <w:t xml:space="preserve">s Low explained that the aim of this study is to find </w:t>
      </w:r>
      <w:r w:rsidR="004E0024">
        <w:rPr>
          <w:rFonts w:cs="Arial"/>
          <w:szCs w:val="22"/>
          <w:lang w:val="en-NZ"/>
        </w:rPr>
        <w:t>which treatment regimen is saf</w:t>
      </w:r>
      <w:r w:rsidR="006F4811">
        <w:rPr>
          <w:rFonts w:cs="Arial"/>
          <w:szCs w:val="22"/>
          <w:lang w:val="en-NZ"/>
        </w:rPr>
        <w:t>er and</w:t>
      </w:r>
      <w:r w:rsidR="004E0024">
        <w:rPr>
          <w:rFonts w:cs="Arial"/>
          <w:szCs w:val="22"/>
          <w:lang w:val="en-NZ"/>
        </w:rPr>
        <w:t xml:space="preserve"> more effective.</w:t>
      </w:r>
    </w:p>
    <w:p w14:paraId="5A61F23E" w14:textId="594416C4" w:rsidR="005A1931" w:rsidRPr="00F73A47" w:rsidRDefault="00242277" w:rsidP="00C35EFB">
      <w:pPr>
        <w:numPr>
          <w:ilvl w:val="0"/>
          <w:numId w:val="3"/>
        </w:numPr>
        <w:rPr>
          <w:lang w:val="en-NZ"/>
        </w:rPr>
      </w:pPr>
      <w:r>
        <w:rPr>
          <w:rFonts w:cs="Arial"/>
          <w:szCs w:val="22"/>
          <w:lang w:val="en-NZ"/>
        </w:rPr>
        <w:t xml:space="preserve">The Committee noted that there was some confusion between the two treatment regimens listed on page 2 of the PIS and the treatment groups listed on pages 3 and 4 of the PIS.  They recommended a flow chart </w:t>
      </w:r>
      <w:r w:rsidR="00D56E5E">
        <w:rPr>
          <w:rFonts w:cs="Arial"/>
          <w:szCs w:val="22"/>
          <w:lang w:val="en-NZ"/>
        </w:rPr>
        <w:t xml:space="preserve">or table </w:t>
      </w:r>
      <w:r>
        <w:rPr>
          <w:rFonts w:cs="Arial"/>
          <w:szCs w:val="22"/>
          <w:lang w:val="en-NZ"/>
        </w:rPr>
        <w:t>which clearly differentiates between the age groups and treatment groups</w:t>
      </w:r>
      <w:r w:rsidR="008C253E">
        <w:rPr>
          <w:rFonts w:cs="Arial"/>
          <w:szCs w:val="22"/>
          <w:lang w:val="en-NZ"/>
        </w:rPr>
        <w:t xml:space="preserve"> </w:t>
      </w:r>
      <w:r w:rsidR="008C253E" w:rsidRPr="00FD4C1E">
        <w:rPr>
          <w:rFonts w:cs="Arial"/>
          <w:szCs w:val="22"/>
          <w:lang w:val="en-NZ"/>
        </w:rPr>
        <w:t>to make it more understandable to participants</w:t>
      </w:r>
      <w:r w:rsidRPr="00FD4C1E">
        <w:rPr>
          <w:rFonts w:cs="Arial"/>
          <w:szCs w:val="22"/>
          <w:lang w:val="en-NZ"/>
        </w:rPr>
        <w:t>.</w:t>
      </w:r>
      <w:r w:rsidR="005A1931" w:rsidRPr="00FD4C1E">
        <w:rPr>
          <w:rFonts w:cs="Arial"/>
          <w:szCs w:val="22"/>
          <w:lang w:val="en-NZ"/>
        </w:rPr>
        <w:t xml:space="preserve"> </w:t>
      </w:r>
    </w:p>
    <w:p w14:paraId="01E304BE" w14:textId="30C52562" w:rsidR="00B1590A" w:rsidRPr="00B1590A" w:rsidRDefault="0042126E" w:rsidP="00C35EFB">
      <w:pPr>
        <w:numPr>
          <w:ilvl w:val="0"/>
          <w:numId w:val="3"/>
        </w:numPr>
        <w:rPr>
          <w:lang w:val="en-NZ"/>
        </w:rPr>
      </w:pPr>
      <w:r>
        <w:rPr>
          <w:rFonts w:cs="Arial"/>
          <w:szCs w:val="22"/>
          <w:lang w:val="en-NZ"/>
        </w:rPr>
        <w:t xml:space="preserve">The Committee asked if participants would be given a card outlining their </w:t>
      </w:r>
      <w:r w:rsidR="00544EE5">
        <w:rPr>
          <w:rFonts w:cs="Arial"/>
          <w:szCs w:val="22"/>
          <w:lang w:val="en-NZ"/>
        </w:rPr>
        <w:t>involvement</w:t>
      </w:r>
      <w:r>
        <w:rPr>
          <w:rFonts w:cs="Arial"/>
          <w:szCs w:val="22"/>
          <w:lang w:val="en-NZ"/>
        </w:rPr>
        <w:t xml:space="preserve"> in the study.  Ms Low advised that they w</w:t>
      </w:r>
      <w:r w:rsidR="00B1590A">
        <w:rPr>
          <w:rFonts w:cs="Arial"/>
          <w:szCs w:val="22"/>
          <w:lang w:val="en-NZ"/>
        </w:rPr>
        <w:t xml:space="preserve">ill inform </w:t>
      </w:r>
      <w:r>
        <w:rPr>
          <w:rFonts w:cs="Arial"/>
          <w:szCs w:val="22"/>
          <w:lang w:val="en-NZ"/>
        </w:rPr>
        <w:t xml:space="preserve">participants’ </w:t>
      </w:r>
      <w:r w:rsidR="00B1590A">
        <w:rPr>
          <w:rFonts w:cs="Arial"/>
          <w:szCs w:val="22"/>
          <w:lang w:val="en-NZ"/>
        </w:rPr>
        <w:t>GP</w:t>
      </w:r>
      <w:r>
        <w:rPr>
          <w:rFonts w:cs="Arial"/>
          <w:szCs w:val="22"/>
          <w:lang w:val="en-NZ"/>
        </w:rPr>
        <w:t>s</w:t>
      </w:r>
      <w:r w:rsidR="00B1590A">
        <w:rPr>
          <w:rFonts w:cs="Arial"/>
          <w:szCs w:val="22"/>
          <w:lang w:val="en-NZ"/>
        </w:rPr>
        <w:t xml:space="preserve"> </w:t>
      </w:r>
      <w:r>
        <w:rPr>
          <w:rFonts w:cs="Arial"/>
          <w:szCs w:val="22"/>
          <w:lang w:val="en-NZ"/>
        </w:rPr>
        <w:t>and they will be given a pocket card.  This has been submitted to the HDEC.</w:t>
      </w:r>
      <w:r w:rsidR="00B1590A">
        <w:rPr>
          <w:rFonts w:cs="Arial"/>
          <w:szCs w:val="22"/>
          <w:lang w:val="en-NZ"/>
        </w:rPr>
        <w:t xml:space="preserve"> </w:t>
      </w:r>
    </w:p>
    <w:p w14:paraId="2927B566" w14:textId="53ECC018" w:rsidR="00EC6B5B" w:rsidRPr="00EC6B5B" w:rsidRDefault="002716DB" w:rsidP="00EC6B5B">
      <w:pPr>
        <w:numPr>
          <w:ilvl w:val="0"/>
          <w:numId w:val="3"/>
        </w:numPr>
        <w:rPr>
          <w:lang w:val="en-NZ"/>
        </w:rPr>
      </w:pPr>
      <w:r>
        <w:rPr>
          <w:rFonts w:cs="Arial"/>
          <w:szCs w:val="22"/>
          <w:lang w:val="en-NZ"/>
        </w:rPr>
        <w:t xml:space="preserve">The Committee asked for scientific peer review that is independent from the sponsor.  A suggested template can be found at </w:t>
      </w:r>
      <w:r w:rsidR="00EC6B5B" w:rsidRPr="00EC6B5B">
        <w:rPr>
          <w:rFonts w:cs="Arial"/>
          <w:szCs w:val="22"/>
          <w:lang w:val="en-NZ"/>
        </w:rPr>
        <w:t>http://ethics.health.govt.nz/</w:t>
      </w:r>
      <w:r w:rsidR="00EC6B5B">
        <w:rPr>
          <w:rFonts w:cs="Arial"/>
          <w:szCs w:val="22"/>
          <w:lang w:val="en-NZ"/>
        </w:rPr>
        <w:t>.</w:t>
      </w:r>
    </w:p>
    <w:p w14:paraId="449622CA" w14:textId="5D144A3D" w:rsidR="002716DB" w:rsidRPr="009823ED" w:rsidRDefault="002716DB" w:rsidP="00C35EFB">
      <w:pPr>
        <w:numPr>
          <w:ilvl w:val="0"/>
          <w:numId w:val="3"/>
        </w:numPr>
        <w:rPr>
          <w:lang w:val="en-NZ"/>
        </w:rPr>
      </w:pPr>
      <w:r>
        <w:rPr>
          <w:rFonts w:cs="Arial"/>
          <w:szCs w:val="22"/>
          <w:lang w:val="en-NZ"/>
        </w:rPr>
        <w:t>The Committee asked what mitigations were in place to avoid potential conflicts of interest (R.5.4.1) and coercion (P.3.1).</w:t>
      </w:r>
    </w:p>
    <w:p w14:paraId="3CA64768" w14:textId="27E459C6" w:rsidR="002716DB" w:rsidRDefault="002716DB" w:rsidP="002716DB">
      <w:pPr>
        <w:numPr>
          <w:ilvl w:val="0"/>
          <w:numId w:val="3"/>
        </w:numPr>
        <w:rPr>
          <w:lang w:val="en-NZ"/>
        </w:rPr>
      </w:pPr>
      <w:r>
        <w:rPr>
          <w:rFonts w:cs="Arial"/>
          <w:szCs w:val="22"/>
          <w:lang w:val="en-NZ"/>
        </w:rPr>
        <w:t xml:space="preserve">The Committee asked for clarification on the sample size as this is different in the PIS </w:t>
      </w:r>
      <w:r w:rsidR="00D56E5E">
        <w:rPr>
          <w:rFonts w:cs="Arial"/>
          <w:szCs w:val="22"/>
          <w:lang w:val="en-NZ"/>
        </w:rPr>
        <w:t xml:space="preserve">(n=15) </w:t>
      </w:r>
      <w:r>
        <w:rPr>
          <w:rFonts w:cs="Arial"/>
          <w:szCs w:val="22"/>
          <w:lang w:val="en-NZ"/>
        </w:rPr>
        <w:t>and the application</w:t>
      </w:r>
      <w:r w:rsidR="00D56E5E">
        <w:rPr>
          <w:rFonts w:cs="Arial"/>
          <w:szCs w:val="22"/>
          <w:lang w:val="en-NZ"/>
        </w:rPr>
        <w:t xml:space="preserve"> (n=60)</w:t>
      </w:r>
      <w:r>
        <w:rPr>
          <w:rFonts w:cs="Arial"/>
          <w:szCs w:val="22"/>
          <w:lang w:val="en-NZ"/>
        </w:rPr>
        <w:t xml:space="preserve">. </w:t>
      </w:r>
    </w:p>
    <w:p w14:paraId="4AF8C64A" w14:textId="1A08625D" w:rsidR="0042126E" w:rsidRPr="0042126E" w:rsidRDefault="00C35EFB" w:rsidP="0042126E">
      <w:pPr>
        <w:numPr>
          <w:ilvl w:val="0"/>
          <w:numId w:val="3"/>
        </w:numPr>
        <w:rPr>
          <w:lang w:val="en-NZ"/>
        </w:rPr>
      </w:pPr>
      <w:r w:rsidRPr="002716DB">
        <w:rPr>
          <w:rFonts w:cs="Arial"/>
          <w:szCs w:val="22"/>
          <w:lang w:val="en-NZ"/>
        </w:rPr>
        <w:t xml:space="preserve">The Committee requested the following changes to the Participant Information Sheet and Consent Form: </w:t>
      </w:r>
    </w:p>
    <w:p w14:paraId="4EB2534A" w14:textId="45EE370B" w:rsidR="0042126E" w:rsidRPr="00F73A47" w:rsidRDefault="0042126E" w:rsidP="002716DB">
      <w:pPr>
        <w:numPr>
          <w:ilvl w:val="1"/>
          <w:numId w:val="3"/>
        </w:numPr>
        <w:rPr>
          <w:lang w:val="en-NZ"/>
        </w:rPr>
      </w:pPr>
      <w:r>
        <w:rPr>
          <w:lang w:val="en-NZ"/>
        </w:rPr>
        <w:t xml:space="preserve">Please include a lay title for the </w:t>
      </w:r>
      <w:r w:rsidRPr="00F73A47">
        <w:rPr>
          <w:lang w:val="en-NZ"/>
        </w:rPr>
        <w:t>PIS</w:t>
      </w:r>
      <w:r w:rsidR="008C253E" w:rsidRPr="00F73A47">
        <w:rPr>
          <w:lang w:val="en-NZ"/>
        </w:rPr>
        <w:t xml:space="preserve"> </w:t>
      </w:r>
      <w:r w:rsidR="008C253E" w:rsidRPr="00FD4C1E">
        <w:rPr>
          <w:lang w:val="en-NZ"/>
        </w:rPr>
        <w:t>(the present title of 5 lines would not be understandable to a lay participant)</w:t>
      </w:r>
      <w:r w:rsidRPr="00FD4C1E">
        <w:rPr>
          <w:lang w:val="en-NZ"/>
        </w:rPr>
        <w:t>.</w:t>
      </w:r>
    </w:p>
    <w:p w14:paraId="3571027E" w14:textId="1CE29BE8" w:rsidR="00C35EFB" w:rsidRPr="00F73A47" w:rsidRDefault="00C35EFB" w:rsidP="002716DB">
      <w:pPr>
        <w:numPr>
          <w:ilvl w:val="1"/>
          <w:numId w:val="3"/>
        </w:numPr>
        <w:rPr>
          <w:lang w:val="en-NZ"/>
        </w:rPr>
      </w:pPr>
      <w:r w:rsidRPr="003B6817">
        <w:rPr>
          <w:lang w:val="en-NZ"/>
        </w:rPr>
        <w:t>Please</w:t>
      </w:r>
      <w:r w:rsidR="00B73DF9">
        <w:rPr>
          <w:lang w:val="en-NZ"/>
        </w:rPr>
        <w:t xml:space="preserve"> review the PIS for repetition and look at condensing.</w:t>
      </w:r>
      <w:r w:rsidR="008C253E">
        <w:rPr>
          <w:lang w:val="en-NZ"/>
        </w:rPr>
        <w:t xml:space="preserve"> </w:t>
      </w:r>
      <w:r w:rsidR="008C253E" w:rsidRPr="00FD4C1E">
        <w:rPr>
          <w:lang w:val="en-NZ"/>
        </w:rPr>
        <w:t>Bear in mind that it will lay people reading the PIS and any effort to make it more readable and with less repetition and legalese would be appreciated</w:t>
      </w:r>
    </w:p>
    <w:p w14:paraId="3481DCBF" w14:textId="5E80AF03" w:rsidR="0042126E" w:rsidRDefault="0042126E" w:rsidP="002716DB">
      <w:pPr>
        <w:numPr>
          <w:ilvl w:val="1"/>
          <w:numId w:val="3"/>
        </w:numPr>
        <w:rPr>
          <w:lang w:val="en-NZ"/>
        </w:rPr>
      </w:pPr>
      <w:r>
        <w:rPr>
          <w:lang w:val="en-NZ"/>
        </w:rPr>
        <w:t>Please amend “you have been asked to participate” to “you are invited” (page 1 of the PIS).</w:t>
      </w:r>
    </w:p>
    <w:p w14:paraId="4001FD7F" w14:textId="7A507076" w:rsidR="002716DB" w:rsidRDefault="002716DB" w:rsidP="002716DB">
      <w:pPr>
        <w:numPr>
          <w:ilvl w:val="1"/>
          <w:numId w:val="3"/>
        </w:numPr>
        <w:rPr>
          <w:lang w:val="en-NZ"/>
        </w:rPr>
      </w:pPr>
      <w:r>
        <w:rPr>
          <w:lang w:val="en-NZ"/>
        </w:rPr>
        <w:t>Please remove the statement that “your study doctor will be paid for the work carried out in this study” (page 2 of the PIS).</w:t>
      </w:r>
    </w:p>
    <w:p w14:paraId="3E854944" w14:textId="06B8E2B1" w:rsidR="002716DB" w:rsidRPr="00F73A47" w:rsidRDefault="002716DB" w:rsidP="002716DB">
      <w:pPr>
        <w:numPr>
          <w:ilvl w:val="1"/>
          <w:numId w:val="3"/>
        </w:numPr>
        <w:rPr>
          <w:lang w:val="en-NZ"/>
        </w:rPr>
      </w:pPr>
      <w:r>
        <w:rPr>
          <w:lang w:val="en-NZ"/>
        </w:rPr>
        <w:lastRenderedPageBreak/>
        <w:t>Please reconsider the statement “please be informed that the withdrawal of your consent for follow-up will jeopardise the public health value of the study”</w:t>
      </w:r>
      <w:r w:rsidR="003A4290">
        <w:rPr>
          <w:lang w:val="en-NZ"/>
        </w:rPr>
        <w:t xml:space="preserve">. </w:t>
      </w:r>
      <w:r w:rsidR="003A4290" w:rsidRPr="00FD4C1E">
        <w:rPr>
          <w:lang w:val="en-NZ"/>
        </w:rPr>
        <w:t xml:space="preserve">We believe this </w:t>
      </w:r>
      <w:r w:rsidRPr="00FD4C1E">
        <w:rPr>
          <w:lang w:val="en-NZ"/>
        </w:rPr>
        <w:t>is coercive (page 8 of the PIS).</w:t>
      </w:r>
    </w:p>
    <w:p w14:paraId="72D5F980" w14:textId="7DDD58F1" w:rsidR="002716DB" w:rsidRPr="00F73A47" w:rsidRDefault="002716DB" w:rsidP="002716DB">
      <w:pPr>
        <w:numPr>
          <w:ilvl w:val="1"/>
          <w:numId w:val="3"/>
        </w:numPr>
        <w:rPr>
          <w:lang w:val="en-NZ"/>
        </w:rPr>
      </w:pPr>
      <w:r>
        <w:rPr>
          <w:lang w:val="en-NZ"/>
        </w:rPr>
        <w:t>Please provide a lay explanation for the explanation on myocardial ischaemic events, for example if 1,000 people took this drug, X person/people would have a heart attack (page 10 of the PIS).</w:t>
      </w:r>
      <w:r w:rsidR="003A4290">
        <w:rPr>
          <w:lang w:val="en-NZ"/>
        </w:rPr>
        <w:t xml:space="preserve"> </w:t>
      </w:r>
      <w:r w:rsidR="00FD4C1E">
        <w:rPr>
          <w:lang w:val="en-NZ"/>
        </w:rPr>
        <w:t xml:space="preserve"> </w:t>
      </w:r>
      <w:r w:rsidR="003A4290" w:rsidRPr="00FD4C1E">
        <w:rPr>
          <w:lang w:val="en-NZ"/>
        </w:rPr>
        <w:t>Many participants might not understand percentages.</w:t>
      </w:r>
    </w:p>
    <w:p w14:paraId="6E70F8A6" w14:textId="130AB805" w:rsidR="002716DB" w:rsidRDefault="002716DB" w:rsidP="002716DB">
      <w:pPr>
        <w:numPr>
          <w:ilvl w:val="1"/>
          <w:numId w:val="3"/>
        </w:numPr>
        <w:rPr>
          <w:lang w:val="en-NZ"/>
        </w:rPr>
      </w:pPr>
      <w:r>
        <w:rPr>
          <w:lang w:val="en-NZ"/>
        </w:rPr>
        <w:t>Please move the sentence “Effects potentially associated with the study medication” to the next paragraph and make a heading (page 11 of the PIS).</w:t>
      </w:r>
    </w:p>
    <w:p w14:paraId="00D22F25" w14:textId="79F85F48" w:rsidR="002716DB" w:rsidRDefault="002716DB" w:rsidP="002716DB">
      <w:pPr>
        <w:numPr>
          <w:ilvl w:val="1"/>
          <w:numId w:val="3"/>
        </w:numPr>
        <w:rPr>
          <w:lang w:val="en-NZ"/>
        </w:rPr>
      </w:pPr>
      <w:r>
        <w:rPr>
          <w:lang w:val="en-NZ"/>
        </w:rPr>
        <w:t>Please include that this study is being sponsor</w:t>
      </w:r>
      <w:r w:rsidR="006F4811">
        <w:rPr>
          <w:lang w:val="en-NZ"/>
        </w:rPr>
        <w:t xml:space="preserve">ed by </w:t>
      </w:r>
      <w:proofErr w:type="spellStart"/>
      <w:r w:rsidR="006F4811">
        <w:rPr>
          <w:lang w:val="en-NZ"/>
        </w:rPr>
        <w:t>Boehringer</w:t>
      </w:r>
      <w:proofErr w:type="spellEnd"/>
      <w:r w:rsidR="006F4811">
        <w:rPr>
          <w:lang w:val="en-NZ"/>
        </w:rPr>
        <w:t xml:space="preserve"> in New Zealand (page 12 of the PIS).</w:t>
      </w:r>
    </w:p>
    <w:p w14:paraId="1339CC9A" w14:textId="2B6AE2A3" w:rsidR="002716DB" w:rsidRDefault="002716DB" w:rsidP="002716DB">
      <w:pPr>
        <w:numPr>
          <w:ilvl w:val="1"/>
          <w:numId w:val="3"/>
        </w:numPr>
        <w:rPr>
          <w:lang w:val="en-NZ"/>
        </w:rPr>
      </w:pPr>
      <w:r>
        <w:rPr>
          <w:lang w:val="en-NZ"/>
        </w:rPr>
        <w:t>Please remove statement that people looking at data will be sworn to strict secrecy (page 13 of the PIS).</w:t>
      </w:r>
    </w:p>
    <w:p w14:paraId="7AF764FC" w14:textId="20987F65" w:rsidR="002716DB" w:rsidRPr="003B6817" w:rsidRDefault="002716DB" w:rsidP="002716DB">
      <w:pPr>
        <w:numPr>
          <w:ilvl w:val="1"/>
          <w:numId w:val="3"/>
        </w:numPr>
        <w:rPr>
          <w:lang w:val="en-NZ"/>
        </w:rPr>
      </w:pPr>
      <w:r>
        <w:rPr>
          <w:lang w:val="en-NZ"/>
        </w:rPr>
        <w:t>Please consider reducing the information on “what will happen to information about me?” (</w:t>
      </w:r>
      <w:proofErr w:type="gramStart"/>
      <w:r>
        <w:rPr>
          <w:lang w:val="en-NZ"/>
        </w:rPr>
        <w:t>page</w:t>
      </w:r>
      <w:proofErr w:type="gramEnd"/>
      <w:r>
        <w:rPr>
          <w:lang w:val="en-NZ"/>
        </w:rPr>
        <w:t xml:space="preserve"> 13 of the PIS).</w:t>
      </w:r>
    </w:p>
    <w:p w14:paraId="4B795A6A" w14:textId="77777777" w:rsidR="00E24E77" w:rsidRPr="00960BFE" w:rsidRDefault="00E24E77" w:rsidP="00E24E77">
      <w:pPr>
        <w:rPr>
          <w:color w:val="FF0000"/>
          <w:lang w:val="en-NZ"/>
        </w:rPr>
      </w:pPr>
    </w:p>
    <w:p w14:paraId="098E68A8" w14:textId="77777777" w:rsidR="00E24E77" w:rsidRPr="00FD2B1E" w:rsidRDefault="00E24E77" w:rsidP="00E24E77">
      <w:pPr>
        <w:rPr>
          <w:u w:val="single"/>
          <w:lang w:val="en-NZ"/>
        </w:rPr>
      </w:pPr>
      <w:r w:rsidRPr="00FD2B1E">
        <w:rPr>
          <w:u w:val="single"/>
          <w:lang w:val="en-NZ"/>
        </w:rPr>
        <w:t xml:space="preserve">Decision </w:t>
      </w:r>
    </w:p>
    <w:p w14:paraId="6A639C95" w14:textId="77777777" w:rsidR="00E24E77" w:rsidRPr="00960BFE" w:rsidRDefault="00E24E77" w:rsidP="00E24E77">
      <w:pPr>
        <w:rPr>
          <w:lang w:val="en-NZ"/>
        </w:rPr>
      </w:pPr>
    </w:p>
    <w:p w14:paraId="0A7AF313" w14:textId="7F5A2E5C" w:rsidR="00E24E77" w:rsidRPr="00500B87" w:rsidRDefault="00E24E77" w:rsidP="00E24E77">
      <w:pPr>
        <w:rPr>
          <w:lang w:val="en-NZ"/>
        </w:rPr>
      </w:pPr>
      <w:r w:rsidRPr="00500B87">
        <w:rPr>
          <w:lang w:val="en-NZ"/>
        </w:rPr>
        <w:t xml:space="preserve">This application was </w:t>
      </w:r>
      <w:r w:rsidRPr="00500B87">
        <w:rPr>
          <w:i/>
          <w:lang w:val="en-NZ"/>
        </w:rPr>
        <w:t>provisionally approved</w:t>
      </w:r>
      <w:r w:rsidRPr="00500B87">
        <w:rPr>
          <w:lang w:val="en-NZ"/>
        </w:rPr>
        <w:t xml:space="preserve"> by </w:t>
      </w:r>
      <w:r w:rsidR="00500B87" w:rsidRPr="00500B87">
        <w:rPr>
          <w:rFonts w:cs="Arial"/>
          <w:szCs w:val="22"/>
          <w:lang w:val="en-NZ"/>
        </w:rPr>
        <w:t>consensus,</w:t>
      </w:r>
      <w:r w:rsidR="00EB1E50" w:rsidRPr="00500B87">
        <w:rPr>
          <w:rFonts w:cs="Arial"/>
          <w:szCs w:val="22"/>
          <w:lang w:val="en-NZ"/>
        </w:rPr>
        <w:t xml:space="preserve"> </w:t>
      </w:r>
      <w:r w:rsidRPr="00500B87">
        <w:rPr>
          <w:lang w:val="en-NZ"/>
        </w:rPr>
        <w:t xml:space="preserve">subject to the following information being received. </w:t>
      </w:r>
    </w:p>
    <w:p w14:paraId="29CBC571" w14:textId="77777777" w:rsidR="00E24E77" w:rsidRPr="00960BFE" w:rsidRDefault="00E24E77" w:rsidP="00E24E77">
      <w:pPr>
        <w:rPr>
          <w:lang w:val="en-NZ"/>
        </w:rPr>
      </w:pPr>
    </w:p>
    <w:p w14:paraId="12DCB928" w14:textId="77777777" w:rsidR="00500B87" w:rsidRPr="00500B87" w:rsidRDefault="00500B87" w:rsidP="00500B87">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2B3A1F3D" w14:textId="515A1822" w:rsidR="00500B87" w:rsidRPr="00664AEA" w:rsidRDefault="00500B87" w:rsidP="00500B87">
      <w:pPr>
        <w:pStyle w:val="ListParagraph"/>
        <w:numPr>
          <w:ilvl w:val="0"/>
          <w:numId w:val="4"/>
        </w:numPr>
        <w:spacing w:before="80" w:after="80"/>
        <w:rPr>
          <w:rFonts w:cs="Arial"/>
          <w:szCs w:val="22"/>
          <w:lang w:val="en-NZ"/>
        </w:rPr>
      </w:pPr>
      <w:r>
        <w:rPr>
          <w:rFonts w:cs="Arial"/>
          <w:szCs w:val="22"/>
          <w:lang w:val="en-NZ"/>
        </w:rPr>
        <w:t>Please provide independent scientif</w:t>
      </w:r>
      <w:r w:rsidR="00EC6B5B">
        <w:rPr>
          <w:rFonts w:cs="Arial"/>
          <w:szCs w:val="22"/>
          <w:lang w:val="en-NZ"/>
        </w:rPr>
        <w:t xml:space="preserve">ic peer review </w:t>
      </w:r>
      <w:r w:rsidR="00EC6B5B">
        <w:rPr>
          <w:rFonts w:cs="Arial"/>
          <w:i/>
          <w:szCs w:val="22"/>
          <w:lang w:val="en-NZ"/>
        </w:rPr>
        <w:t>(Ethical Guidelines for Intervention Studies, para 5.11).</w:t>
      </w:r>
    </w:p>
    <w:p w14:paraId="1D223160" w14:textId="77777777" w:rsidR="00E24E77" w:rsidRPr="00960BFE" w:rsidRDefault="00E24E77" w:rsidP="00E24E77">
      <w:pPr>
        <w:rPr>
          <w:color w:val="FF0000"/>
          <w:lang w:val="en-NZ"/>
        </w:rPr>
      </w:pPr>
    </w:p>
    <w:p w14:paraId="43CCDEC8" w14:textId="633AA4B9" w:rsidR="00E24E77" w:rsidRPr="00500B87" w:rsidRDefault="00E24E77" w:rsidP="00E24E77">
      <w:pPr>
        <w:rPr>
          <w:lang w:val="en-NZ"/>
        </w:rPr>
      </w:pPr>
      <w:r w:rsidRPr="00500B87">
        <w:rPr>
          <w:lang w:val="en-NZ"/>
        </w:rPr>
        <w:t xml:space="preserve">This following information will be reviewed, and a final decision made on the application, by </w:t>
      </w:r>
      <w:r w:rsidR="00500B87" w:rsidRPr="00500B87">
        <w:rPr>
          <w:rFonts w:cs="Arial"/>
          <w:szCs w:val="22"/>
          <w:lang w:val="en-NZ"/>
        </w:rPr>
        <w:t>Ms Shamim Chagani and Ms Michele Stanton.</w:t>
      </w:r>
    </w:p>
    <w:p w14:paraId="5B77B5AE" w14:textId="11ADE727" w:rsidR="00500B87" w:rsidRDefault="00500B87">
      <w:pPr>
        <w:rPr>
          <w:rFonts w:cs="Arial"/>
          <w:color w:val="33CCCC"/>
          <w:szCs w:val="22"/>
          <w:lang w:val="en-NZ"/>
        </w:rPr>
      </w:pPr>
      <w:r>
        <w:rPr>
          <w:rFonts w:cs="Arial"/>
          <w:color w:val="33CCCC"/>
          <w:szCs w:val="22"/>
          <w:lang w:val="en-NZ"/>
        </w:rPr>
        <w:br w:type="page"/>
      </w:r>
    </w:p>
    <w:p w14:paraId="578970A6" w14:textId="77777777" w:rsidR="00CF25FB" w:rsidRPr="00960BFE" w:rsidRDefault="00CF25FB">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0906" w:rsidRPr="00960BFE" w14:paraId="1FE75AC9" w14:textId="77777777" w:rsidTr="005D0906">
        <w:trPr>
          <w:trHeight w:val="280"/>
        </w:trPr>
        <w:tc>
          <w:tcPr>
            <w:tcW w:w="966" w:type="dxa"/>
            <w:tcBorders>
              <w:top w:val="nil"/>
              <w:left w:val="nil"/>
              <w:bottom w:val="nil"/>
              <w:right w:val="nil"/>
            </w:tcBorders>
          </w:tcPr>
          <w:p w14:paraId="1A81C5BB" w14:textId="77777777" w:rsidR="005D0906" w:rsidRPr="00960BFE" w:rsidRDefault="005D0906">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7F8B5186" w14:textId="77777777" w:rsidR="005D0906" w:rsidRPr="00960BFE" w:rsidRDefault="005D090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EC38388" w14:textId="77777777" w:rsidR="005D0906" w:rsidRPr="00960BFE" w:rsidRDefault="005D0906">
            <w:pPr>
              <w:autoSpaceDE w:val="0"/>
              <w:autoSpaceDN w:val="0"/>
              <w:adjustRightInd w:val="0"/>
            </w:pPr>
            <w:r w:rsidRPr="00960BFE">
              <w:rPr>
                <w:b/>
              </w:rPr>
              <w:t>14/NTA/190</w:t>
            </w:r>
            <w:r w:rsidRPr="00960BFE">
              <w:t xml:space="preserve"> </w:t>
            </w:r>
          </w:p>
        </w:tc>
      </w:tr>
      <w:tr w:rsidR="005D0906" w:rsidRPr="00960BFE" w14:paraId="467C2F68" w14:textId="77777777" w:rsidTr="005D0906">
        <w:trPr>
          <w:trHeight w:val="280"/>
        </w:trPr>
        <w:tc>
          <w:tcPr>
            <w:tcW w:w="966" w:type="dxa"/>
            <w:tcBorders>
              <w:top w:val="nil"/>
              <w:left w:val="nil"/>
              <w:bottom w:val="nil"/>
              <w:right w:val="nil"/>
            </w:tcBorders>
          </w:tcPr>
          <w:p w14:paraId="0992A35F"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59921886" w14:textId="77777777" w:rsidR="005D0906" w:rsidRPr="00960BFE" w:rsidRDefault="005D0906">
            <w:pPr>
              <w:autoSpaceDE w:val="0"/>
              <w:autoSpaceDN w:val="0"/>
              <w:adjustRightInd w:val="0"/>
            </w:pPr>
            <w:r w:rsidRPr="00960BFE">
              <w:t xml:space="preserve">Title: </w:t>
            </w:r>
          </w:p>
        </w:tc>
        <w:tc>
          <w:tcPr>
            <w:tcW w:w="6459" w:type="dxa"/>
            <w:tcBorders>
              <w:top w:val="nil"/>
              <w:left w:val="nil"/>
              <w:bottom w:val="nil"/>
              <w:right w:val="nil"/>
            </w:tcBorders>
          </w:tcPr>
          <w:p w14:paraId="54C3C28A" w14:textId="77777777" w:rsidR="005D0906" w:rsidRPr="00960BFE" w:rsidRDefault="005D0906">
            <w:pPr>
              <w:autoSpaceDE w:val="0"/>
              <w:autoSpaceDN w:val="0"/>
              <w:adjustRightInd w:val="0"/>
            </w:pPr>
            <w:r w:rsidRPr="00960BFE">
              <w:t xml:space="preserve">Melatonin bioequivalence study conducted under fasting conditions </w:t>
            </w:r>
          </w:p>
        </w:tc>
      </w:tr>
      <w:tr w:rsidR="005D0906" w:rsidRPr="00960BFE" w14:paraId="6D6759EC" w14:textId="77777777" w:rsidTr="005D0906">
        <w:trPr>
          <w:trHeight w:val="280"/>
        </w:trPr>
        <w:tc>
          <w:tcPr>
            <w:tcW w:w="966" w:type="dxa"/>
            <w:tcBorders>
              <w:top w:val="nil"/>
              <w:left w:val="nil"/>
              <w:bottom w:val="nil"/>
              <w:right w:val="nil"/>
            </w:tcBorders>
          </w:tcPr>
          <w:p w14:paraId="2533901C"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462C4828" w14:textId="77777777" w:rsidR="005D0906" w:rsidRPr="00960BFE" w:rsidRDefault="005D0906">
            <w:pPr>
              <w:autoSpaceDE w:val="0"/>
              <w:autoSpaceDN w:val="0"/>
              <w:adjustRightInd w:val="0"/>
            </w:pPr>
            <w:r w:rsidRPr="00960BFE">
              <w:t xml:space="preserve">Principal Investigator: </w:t>
            </w:r>
          </w:p>
        </w:tc>
        <w:tc>
          <w:tcPr>
            <w:tcW w:w="6459" w:type="dxa"/>
            <w:tcBorders>
              <w:top w:val="nil"/>
              <w:left w:val="nil"/>
              <w:bottom w:val="nil"/>
              <w:right w:val="nil"/>
            </w:tcBorders>
          </w:tcPr>
          <w:p w14:paraId="2BD8F309" w14:textId="77777777" w:rsidR="005D0906" w:rsidRPr="00960BFE" w:rsidRDefault="005D0906">
            <w:pPr>
              <w:autoSpaceDE w:val="0"/>
              <w:autoSpaceDN w:val="0"/>
              <w:adjustRightInd w:val="0"/>
            </w:pPr>
            <w:r w:rsidRPr="00960BFE">
              <w:t xml:space="preserve">Dr </w:t>
            </w:r>
            <w:proofErr w:type="spellStart"/>
            <w:r w:rsidRPr="00960BFE">
              <w:t>Noelyn</w:t>
            </w:r>
            <w:proofErr w:type="spellEnd"/>
            <w:r w:rsidRPr="00960BFE">
              <w:t xml:space="preserve"> Hung </w:t>
            </w:r>
          </w:p>
        </w:tc>
      </w:tr>
      <w:tr w:rsidR="005D0906" w:rsidRPr="00960BFE" w14:paraId="260CEA4B" w14:textId="77777777" w:rsidTr="005D0906">
        <w:trPr>
          <w:trHeight w:val="280"/>
        </w:trPr>
        <w:tc>
          <w:tcPr>
            <w:tcW w:w="966" w:type="dxa"/>
            <w:tcBorders>
              <w:top w:val="nil"/>
              <w:left w:val="nil"/>
              <w:bottom w:val="nil"/>
              <w:right w:val="nil"/>
            </w:tcBorders>
          </w:tcPr>
          <w:p w14:paraId="30F1B15D"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432E15BA" w14:textId="77777777" w:rsidR="005D0906" w:rsidRPr="00960BFE" w:rsidRDefault="005D0906">
            <w:pPr>
              <w:autoSpaceDE w:val="0"/>
              <w:autoSpaceDN w:val="0"/>
              <w:adjustRightInd w:val="0"/>
            </w:pPr>
            <w:r w:rsidRPr="00960BFE">
              <w:t xml:space="preserve">Sponsor: </w:t>
            </w:r>
          </w:p>
        </w:tc>
        <w:tc>
          <w:tcPr>
            <w:tcW w:w="6459" w:type="dxa"/>
            <w:tcBorders>
              <w:top w:val="nil"/>
              <w:left w:val="nil"/>
              <w:bottom w:val="nil"/>
              <w:right w:val="nil"/>
            </w:tcBorders>
          </w:tcPr>
          <w:p w14:paraId="5A044B59" w14:textId="77777777" w:rsidR="005D0906" w:rsidRPr="00960BFE" w:rsidRDefault="005D0906">
            <w:pPr>
              <w:autoSpaceDE w:val="0"/>
              <w:autoSpaceDN w:val="0"/>
              <w:adjustRightInd w:val="0"/>
            </w:pPr>
            <w:r w:rsidRPr="00960BFE">
              <w:t xml:space="preserve">Generic Partners Pty Ltd </w:t>
            </w:r>
          </w:p>
        </w:tc>
      </w:tr>
      <w:tr w:rsidR="005D0906" w:rsidRPr="00960BFE" w14:paraId="2A63397A" w14:textId="77777777" w:rsidTr="005D0906">
        <w:trPr>
          <w:trHeight w:val="280"/>
        </w:trPr>
        <w:tc>
          <w:tcPr>
            <w:tcW w:w="966" w:type="dxa"/>
            <w:tcBorders>
              <w:top w:val="nil"/>
              <w:left w:val="nil"/>
              <w:bottom w:val="nil"/>
              <w:right w:val="nil"/>
            </w:tcBorders>
          </w:tcPr>
          <w:p w14:paraId="58850EE5"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03994442" w14:textId="77777777" w:rsidR="005D0906" w:rsidRPr="00960BFE" w:rsidRDefault="005D0906">
            <w:pPr>
              <w:autoSpaceDE w:val="0"/>
              <w:autoSpaceDN w:val="0"/>
              <w:adjustRightInd w:val="0"/>
            </w:pPr>
            <w:r w:rsidRPr="00960BFE">
              <w:t xml:space="preserve">Clock Start Date: </w:t>
            </w:r>
          </w:p>
        </w:tc>
        <w:tc>
          <w:tcPr>
            <w:tcW w:w="6459" w:type="dxa"/>
            <w:tcBorders>
              <w:top w:val="nil"/>
              <w:left w:val="nil"/>
              <w:bottom w:val="nil"/>
              <w:right w:val="nil"/>
            </w:tcBorders>
          </w:tcPr>
          <w:p w14:paraId="29DC3C05" w14:textId="77777777" w:rsidR="005D0906" w:rsidRPr="00960BFE" w:rsidRDefault="005D0906">
            <w:pPr>
              <w:autoSpaceDE w:val="0"/>
              <w:autoSpaceDN w:val="0"/>
              <w:adjustRightInd w:val="0"/>
            </w:pPr>
            <w:r w:rsidRPr="00960BFE">
              <w:t xml:space="preserve">30 October 2014 </w:t>
            </w:r>
          </w:p>
        </w:tc>
      </w:tr>
    </w:tbl>
    <w:p w14:paraId="3BA0CB19" w14:textId="77777777" w:rsidR="00CF25FB" w:rsidRPr="00960BFE" w:rsidRDefault="009D5A83">
      <w:pPr>
        <w:autoSpaceDE w:val="0"/>
        <w:autoSpaceDN w:val="0"/>
        <w:adjustRightInd w:val="0"/>
      </w:pPr>
      <w:r w:rsidRPr="00960BFE">
        <w:t xml:space="preserve"> </w:t>
      </w:r>
    </w:p>
    <w:p w14:paraId="229C51E4" w14:textId="77777777" w:rsidR="00987913" w:rsidRPr="00987913" w:rsidRDefault="00C35EFB">
      <w:pPr>
        <w:autoSpaceDE w:val="0"/>
        <w:autoSpaceDN w:val="0"/>
        <w:adjustRightInd w:val="0"/>
        <w:rPr>
          <w:sz w:val="20"/>
          <w:lang w:val="en-NZ"/>
        </w:rPr>
      </w:pPr>
      <w:r w:rsidRPr="00C35EFB">
        <w:rPr>
          <w:rFonts w:cs="Arial"/>
          <w:szCs w:val="22"/>
          <w:lang w:val="en-NZ"/>
        </w:rPr>
        <w:t xml:space="preserve">Dr </w:t>
      </w:r>
      <w:proofErr w:type="spellStart"/>
      <w:r w:rsidRPr="00C35EFB">
        <w:rPr>
          <w:rFonts w:cs="Arial"/>
          <w:szCs w:val="22"/>
          <w:lang w:val="en-NZ"/>
        </w:rPr>
        <w:t>Noelyn</w:t>
      </w:r>
      <w:proofErr w:type="spellEnd"/>
      <w:r w:rsidRPr="00C35EFB">
        <w:rPr>
          <w:rFonts w:cs="Arial"/>
          <w:szCs w:val="22"/>
          <w:lang w:val="en-NZ"/>
        </w:rPr>
        <w:t xml:space="preserve"> Hung, Dr </w:t>
      </w:r>
      <w:proofErr w:type="spellStart"/>
      <w:r w:rsidRPr="00C35EFB">
        <w:rPr>
          <w:rFonts w:cs="Arial"/>
          <w:szCs w:val="22"/>
          <w:lang w:val="en-NZ"/>
        </w:rPr>
        <w:t>Tak</w:t>
      </w:r>
      <w:proofErr w:type="spellEnd"/>
      <w:r w:rsidRPr="00C35EFB">
        <w:rPr>
          <w:rFonts w:cs="Arial"/>
          <w:szCs w:val="22"/>
          <w:lang w:val="en-NZ"/>
        </w:rPr>
        <w:t xml:space="preserve"> Hung and Mrs Linda </w:t>
      </w:r>
      <w:proofErr w:type="spellStart"/>
      <w:r w:rsidRPr="00C35EFB">
        <w:rPr>
          <w:rFonts w:cs="Arial"/>
          <w:szCs w:val="22"/>
          <w:lang w:val="en-NZ"/>
        </w:rPr>
        <w:t>Folland</w:t>
      </w:r>
      <w:proofErr w:type="spellEnd"/>
      <w:r w:rsidRPr="00C35EFB">
        <w:rPr>
          <w:lang w:val="en-NZ"/>
        </w:rPr>
        <w:t xml:space="preserve"> were</w:t>
      </w:r>
      <w:r w:rsidR="00987913" w:rsidRPr="00C35EFB">
        <w:rPr>
          <w:lang w:val="en-NZ"/>
        </w:rPr>
        <w:t xml:space="preserve"> present </w:t>
      </w:r>
      <w:r w:rsidR="00DC62A5" w:rsidRPr="00C35EFB">
        <w:rPr>
          <w:rFonts w:cs="Arial"/>
          <w:szCs w:val="22"/>
          <w:lang w:val="en-NZ"/>
        </w:rPr>
        <w:t>by teleconference</w:t>
      </w:r>
      <w:r w:rsidR="00DC62A5" w:rsidRPr="00C35EFB">
        <w:rPr>
          <w:lang w:val="en-NZ"/>
        </w:rPr>
        <w:t xml:space="preserve"> </w:t>
      </w:r>
      <w:r w:rsidR="00987913" w:rsidRPr="00C35EFB">
        <w:rPr>
          <w:lang w:val="en-NZ"/>
        </w:rPr>
        <w:t>for</w:t>
      </w:r>
      <w:r w:rsidR="00987913" w:rsidRPr="00987913">
        <w:rPr>
          <w:lang w:val="en-NZ"/>
        </w:rPr>
        <w:t xml:space="preserve"> discussion of this application.</w:t>
      </w:r>
    </w:p>
    <w:p w14:paraId="61FE64DA" w14:textId="77777777" w:rsidR="00987913" w:rsidRPr="00960BFE" w:rsidRDefault="00987913">
      <w:pPr>
        <w:autoSpaceDE w:val="0"/>
        <w:autoSpaceDN w:val="0"/>
        <w:adjustRightInd w:val="0"/>
        <w:rPr>
          <w:u w:val="single"/>
          <w:lang w:val="en-NZ"/>
        </w:rPr>
      </w:pPr>
    </w:p>
    <w:p w14:paraId="776FF4E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D134FD6" w14:textId="77777777" w:rsidR="00E24E77" w:rsidRPr="008869BB" w:rsidRDefault="00E24E77">
      <w:pPr>
        <w:autoSpaceDE w:val="0"/>
        <w:autoSpaceDN w:val="0"/>
        <w:adjustRightInd w:val="0"/>
        <w:rPr>
          <w:b/>
          <w:lang w:val="en-NZ"/>
        </w:rPr>
      </w:pPr>
    </w:p>
    <w:p w14:paraId="08EA796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640CBF3" w14:textId="77777777" w:rsidR="00E24E77" w:rsidRPr="00960BFE" w:rsidRDefault="00E24E77">
      <w:pPr>
        <w:autoSpaceDE w:val="0"/>
        <w:autoSpaceDN w:val="0"/>
        <w:adjustRightInd w:val="0"/>
        <w:rPr>
          <w:lang w:val="en-NZ"/>
        </w:rPr>
      </w:pPr>
    </w:p>
    <w:p w14:paraId="1EDCE71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32A8F5A" w14:textId="77777777" w:rsidR="00E24E77" w:rsidRPr="00960BFE" w:rsidRDefault="00E24E77">
      <w:pPr>
        <w:autoSpaceDE w:val="0"/>
        <w:autoSpaceDN w:val="0"/>
        <w:adjustRightInd w:val="0"/>
        <w:rPr>
          <w:lang w:val="en-NZ"/>
        </w:rPr>
      </w:pPr>
    </w:p>
    <w:p w14:paraId="52CA482F" w14:textId="5E7E07E9" w:rsidR="00C35EFB" w:rsidRDefault="00F45799" w:rsidP="00C35EFB">
      <w:pPr>
        <w:rPr>
          <w:u w:val="single"/>
          <w:lang w:val="en-NZ"/>
        </w:rPr>
      </w:pPr>
      <w:r>
        <w:rPr>
          <w:u w:val="single"/>
          <w:lang w:val="en-NZ"/>
        </w:rPr>
        <w:t>Summary of ethical issues</w:t>
      </w:r>
    </w:p>
    <w:p w14:paraId="5FBFDC94" w14:textId="77777777" w:rsidR="00F45799" w:rsidRDefault="00F45799" w:rsidP="00C35EFB">
      <w:pPr>
        <w:rPr>
          <w:u w:val="single"/>
          <w:lang w:val="en-NZ"/>
        </w:rPr>
      </w:pPr>
    </w:p>
    <w:p w14:paraId="24024FEF" w14:textId="07C158F2" w:rsidR="00F45799" w:rsidRPr="00F45799" w:rsidRDefault="00F45799" w:rsidP="00C35EFB">
      <w:pPr>
        <w:rPr>
          <w:lang w:val="en-NZ"/>
        </w:rPr>
      </w:pPr>
      <w:r>
        <w:rPr>
          <w:lang w:val="en-NZ"/>
        </w:rPr>
        <w:t>The main ethical issues considered by the Committee were as follows.</w:t>
      </w:r>
    </w:p>
    <w:p w14:paraId="354020C5" w14:textId="77777777" w:rsidR="00C35EFB" w:rsidRPr="00EE15C6" w:rsidRDefault="00C35EFB" w:rsidP="00C35EFB">
      <w:pPr>
        <w:rPr>
          <w:rFonts w:cs="Arial"/>
          <w:sz w:val="21"/>
          <w:szCs w:val="21"/>
          <w:u w:val="single"/>
        </w:rPr>
      </w:pPr>
    </w:p>
    <w:p w14:paraId="6F46912C" w14:textId="798CD458" w:rsidR="003F4FA4" w:rsidRPr="003F4FA4" w:rsidRDefault="00500B87" w:rsidP="00500B87">
      <w:pPr>
        <w:numPr>
          <w:ilvl w:val="0"/>
          <w:numId w:val="3"/>
        </w:numPr>
        <w:rPr>
          <w:lang w:val="en-NZ"/>
        </w:rPr>
      </w:pPr>
      <w:r>
        <w:rPr>
          <w:rFonts w:cs="Arial"/>
          <w:szCs w:val="22"/>
          <w:lang w:val="en-NZ"/>
        </w:rPr>
        <w:t xml:space="preserve">The Committee noted that there had been discussions at the last Northern A meeting around the independence of </w:t>
      </w:r>
      <w:r w:rsidR="006F4811">
        <w:rPr>
          <w:rFonts w:cs="Arial"/>
          <w:szCs w:val="22"/>
          <w:lang w:val="en-NZ"/>
        </w:rPr>
        <w:t xml:space="preserve">Professor Glue’s </w:t>
      </w:r>
      <w:r>
        <w:rPr>
          <w:rFonts w:cs="Arial"/>
          <w:szCs w:val="22"/>
          <w:lang w:val="en-NZ"/>
        </w:rPr>
        <w:t xml:space="preserve">peer review.  Mrs </w:t>
      </w:r>
      <w:proofErr w:type="spellStart"/>
      <w:r>
        <w:rPr>
          <w:rFonts w:cs="Arial"/>
          <w:szCs w:val="22"/>
          <w:lang w:val="en-NZ"/>
        </w:rPr>
        <w:t>Folland</w:t>
      </w:r>
      <w:proofErr w:type="spellEnd"/>
      <w:r>
        <w:rPr>
          <w:rFonts w:cs="Arial"/>
          <w:szCs w:val="22"/>
          <w:lang w:val="en-NZ"/>
        </w:rPr>
        <w:t xml:space="preserve"> explained that they are currently trying to find someone but it is not easy.  </w:t>
      </w:r>
      <w:r w:rsidRPr="00FD4C1E">
        <w:rPr>
          <w:rFonts w:cs="Arial"/>
          <w:szCs w:val="22"/>
          <w:lang w:val="en-NZ"/>
        </w:rPr>
        <w:t xml:space="preserve">The Committee advised that </w:t>
      </w:r>
      <w:r w:rsidR="003A4290" w:rsidRPr="00FD4C1E">
        <w:rPr>
          <w:rFonts w:cs="Arial"/>
          <w:szCs w:val="22"/>
          <w:lang w:val="en-NZ"/>
        </w:rPr>
        <w:t xml:space="preserve">it would be preferable if </w:t>
      </w:r>
      <w:r w:rsidRPr="00FD4C1E">
        <w:rPr>
          <w:rFonts w:cs="Arial"/>
          <w:szCs w:val="22"/>
          <w:lang w:val="en-NZ"/>
        </w:rPr>
        <w:t xml:space="preserve">the peer review </w:t>
      </w:r>
      <w:r w:rsidR="003A4290" w:rsidRPr="00FD4C1E">
        <w:rPr>
          <w:rFonts w:cs="Arial"/>
          <w:szCs w:val="22"/>
          <w:lang w:val="en-NZ"/>
        </w:rPr>
        <w:t xml:space="preserve">was done by someone </w:t>
      </w:r>
      <w:r w:rsidRPr="00FD4C1E">
        <w:rPr>
          <w:rFonts w:cs="Arial"/>
          <w:szCs w:val="22"/>
          <w:lang w:val="en-NZ"/>
        </w:rPr>
        <w:t xml:space="preserve">who has not previously worked with the company.  </w:t>
      </w:r>
      <w:r>
        <w:rPr>
          <w:rFonts w:cs="Arial"/>
          <w:szCs w:val="22"/>
          <w:lang w:val="en-NZ"/>
        </w:rPr>
        <w:t xml:space="preserve">The Committee </w:t>
      </w:r>
      <w:r w:rsidR="00F73A47">
        <w:rPr>
          <w:rFonts w:cs="Arial"/>
          <w:szCs w:val="22"/>
          <w:lang w:val="en-NZ"/>
        </w:rPr>
        <w:t xml:space="preserve">was </w:t>
      </w:r>
      <w:r>
        <w:rPr>
          <w:rFonts w:cs="Arial"/>
          <w:szCs w:val="22"/>
          <w:lang w:val="en-NZ"/>
        </w:rPr>
        <w:t>asked if Paul Fawcett could be used</w:t>
      </w:r>
      <w:r w:rsidR="00F73A47">
        <w:rPr>
          <w:rFonts w:cs="Arial"/>
          <w:szCs w:val="22"/>
          <w:lang w:val="en-NZ"/>
        </w:rPr>
        <w:t xml:space="preserve">.  </w:t>
      </w:r>
      <w:r>
        <w:rPr>
          <w:rFonts w:cs="Arial"/>
          <w:szCs w:val="22"/>
          <w:lang w:val="en-NZ"/>
        </w:rPr>
        <w:t xml:space="preserve">The Committee </w:t>
      </w:r>
      <w:r w:rsidR="006F4811">
        <w:rPr>
          <w:rFonts w:cs="Arial"/>
          <w:szCs w:val="22"/>
          <w:lang w:val="en-NZ"/>
        </w:rPr>
        <w:t xml:space="preserve">agreed </w:t>
      </w:r>
      <w:r>
        <w:rPr>
          <w:rFonts w:cs="Arial"/>
          <w:szCs w:val="22"/>
          <w:lang w:val="en-NZ"/>
        </w:rPr>
        <w:t>that he could, providing he was independent of Zenith.</w:t>
      </w:r>
    </w:p>
    <w:p w14:paraId="7F00A226" w14:textId="392B3891" w:rsidR="00DA7F56" w:rsidRDefault="00500B87" w:rsidP="00DA7F56">
      <w:pPr>
        <w:numPr>
          <w:ilvl w:val="0"/>
          <w:numId w:val="3"/>
        </w:numPr>
        <w:rPr>
          <w:rFonts w:cs="Arial"/>
          <w:szCs w:val="22"/>
          <w:lang w:val="en-NZ"/>
        </w:rPr>
      </w:pPr>
      <w:r>
        <w:rPr>
          <w:rFonts w:cs="Arial"/>
          <w:szCs w:val="22"/>
          <w:lang w:val="en-NZ"/>
        </w:rPr>
        <w:t xml:space="preserve">The Committee noted that changes have been made to the PIS based on previous comments but it was still very wordy and repetitive which makes it difficult </w:t>
      </w:r>
      <w:r w:rsidR="00DA7F56">
        <w:rPr>
          <w:rFonts w:cs="Arial"/>
          <w:szCs w:val="22"/>
          <w:lang w:val="en-NZ"/>
        </w:rPr>
        <w:t>for participants to understand.</w:t>
      </w:r>
    </w:p>
    <w:p w14:paraId="7175397C" w14:textId="0F085AF6" w:rsidR="00DA7F56" w:rsidRDefault="00DA7F56" w:rsidP="00DA7F56">
      <w:pPr>
        <w:numPr>
          <w:ilvl w:val="0"/>
          <w:numId w:val="3"/>
        </w:numPr>
        <w:rPr>
          <w:rFonts w:cs="Arial"/>
          <w:szCs w:val="22"/>
          <w:lang w:val="en-NZ"/>
        </w:rPr>
      </w:pPr>
      <w:r>
        <w:rPr>
          <w:rFonts w:cs="Arial"/>
          <w:szCs w:val="22"/>
          <w:lang w:val="en-NZ"/>
        </w:rPr>
        <w:t xml:space="preserve">The Committee asked why a mouth check would be conducted.  Dr </w:t>
      </w:r>
      <w:proofErr w:type="spellStart"/>
      <w:r>
        <w:rPr>
          <w:rFonts w:cs="Arial"/>
          <w:szCs w:val="22"/>
          <w:lang w:val="en-NZ"/>
        </w:rPr>
        <w:t>Noelyn</w:t>
      </w:r>
      <w:proofErr w:type="spellEnd"/>
      <w:r>
        <w:rPr>
          <w:rFonts w:cs="Arial"/>
          <w:szCs w:val="22"/>
          <w:lang w:val="en-NZ"/>
        </w:rPr>
        <w:t xml:space="preserve"> Hung explained that this was to check that participants had taken the drug.  </w:t>
      </w:r>
    </w:p>
    <w:p w14:paraId="56BACE01" w14:textId="25B40A6E" w:rsidR="00DA7F56" w:rsidRDefault="00DA7F56" w:rsidP="00DA7F56">
      <w:pPr>
        <w:numPr>
          <w:ilvl w:val="0"/>
          <w:numId w:val="3"/>
        </w:numPr>
        <w:rPr>
          <w:rFonts w:cs="Arial"/>
          <w:szCs w:val="22"/>
          <w:lang w:val="en-NZ"/>
        </w:rPr>
      </w:pPr>
      <w:r>
        <w:rPr>
          <w:rFonts w:cs="Arial"/>
          <w:szCs w:val="22"/>
          <w:lang w:val="en-NZ"/>
        </w:rPr>
        <w:t xml:space="preserve">The Committee asked why plasma samples would be kept for five years after analysis.  Dr </w:t>
      </w:r>
      <w:proofErr w:type="spellStart"/>
      <w:r>
        <w:rPr>
          <w:rFonts w:cs="Arial"/>
          <w:szCs w:val="22"/>
          <w:lang w:val="en-NZ"/>
        </w:rPr>
        <w:t>Tak</w:t>
      </w:r>
      <w:proofErr w:type="spellEnd"/>
      <w:r>
        <w:rPr>
          <w:rFonts w:cs="Arial"/>
          <w:szCs w:val="22"/>
          <w:lang w:val="en-NZ"/>
        </w:rPr>
        <w:t xml:space="preserve"> Hung explained th</w:t>
      </w:r>
      <w:r w:rsidR="006F4811">
        <w:rPr>
          <w:rFonts w:cs="Arial"/>
          <w:szCs w:val="22"/>
          <w:lang w:val="en-NZ"/>
        </w:rPr>
        <w:t>at this was for the FDA</w:t>
      </w:r>
      <w:r>
        <w:rPr>
          <w:rFonts w:cs="Arial"/>
          <w:szCs w:val="22"/>
          <w:lang w:val="en-NZ"/>
        </w:rPr>
        <w:t xml:space="preserve"> as in some studies </w:t>
      </w:r>
      <w:proofErr w:type="gramStart"/>
      <w:r>
        <w:rPr>
          <w:rFonts w:cs="Arial"/>
          <w:szCs w:val="22"/>
          <w:lang w:val="en-NZ"/>
        </w:rPr>
        <w:t>overseas,</w:t>
      </w:r>
      <w:proofErr w:type="gramEnd"/>
      <w:r>
        <w:rPr>
          <w:rFonts w:cs="Arial"/>
          <w:szCs w:val="22"/>
          <w:lang w:val="en-NZ"/>
        </w:rPr>
        <w:t xml:space="preserve"> </w:t>
      </w:r>
      <w:r w:rsidR="005D1FFC">
        <w:rPr>
          <w:rFonts w:cs="Arial"/>
          <w:szCs w:val="22"/>
          <w:lang w:val="en-NZ"/>
        </w:rPr>
        <w:t>investigators</w:t>
      </w:r>
      <w:r>
        <w:rPr>
          <w:rFonts w:cs="Arial"/>
          <w:szCs w:val="22"/>
          <w:lang w:val="en-NZ"/>
        </w:rPr>
        <w:t xml:space="preserve"> had cheated on the study and cited patient wi</w:t>
      </w:r>
      <w:r w:rsidR="005D1FFC">
        <w:rPr>
          <w:rFonts w:cs="Arial"/>
          <w:szCs w:val="22"/>
          <w:lang w:val="en-NZ"/>
        </w:rPr>
        <w:t>thdrawal as the reason for there</w:t>
      </w:r>
      <w:r>
        <w:rPr>
          <w:rFonts w:cs="Arial"/>
          <w:szCs w:val="22"/>
          <w:lang w:val="en-NZ"/>
        </w:rPr>
        <w:t xml:space="preserve"> being no sample.</w:t>
      </w:r>
    </w:p>
    <w:p w14:paraId="2090BE66" w14:textId="77AD8F2B" w:rsidR="00DA7F56" w:rsidRDefault="00DA7F56" w:rsidP="00DA7F56">
      <w:pPr>
        <w:numPr>
          <w:ilvl w:val="0"/>
          <w:numId w:val="3"/>
        </w:numPr>
        <w:rPr>
          <w:rFonts w:cs="Arial"/>
          <w:szCs w:val="22"/>
          <w:lang w:val="en-NZ"/>
        </w:rPr>
      </w:pPr>
      <w:r>
        <w:rPr>
          <w:rFonts w:cs="Arial"/>
          <w:szCs w:val="22"/>
          <w:lang w:val="en-NZ"/>
        </w:rPr>
        <w:t xml:space="preserve">The Committee asked if the photo ID would be destroyed at the end of the study or returned.  Mrs </w:t>
      </w:r>
      <w:proofErr w:type="spellStart"/>
      <w:r>
        <w:rPr>
          <w:rFonts w:cs="Arial"/>
          <w:szCs w:val="22"/>
          <w:lang w:val="en-NZ"/>
        </w:rPr>
        <w:t>Folland</w:t>
      </w:r>
      <w:proofErr w:type="spellEnd"/>
      <w:r>
        <w:rPr>
          <w:rFonts w:cs="Arial"/>
          <w:szCs w:val="22"/>
          <w:lang w:val="en-NZ"/>
        </w:rPr>
        <w:t xml:space="preserve"> advised that it would be destroyed once the study was completed.</w:t>
      </w:r>
    </w:p>
    <w:p w14:paraId="585A5DDB" w14:textId="3EA9084A" w:rsidR="00DA7F56" w:rsidRDefault="00DA7F56" w:rsidP="00DA7F56">
      <w:pPr>
        <w:numPr>
          <w:ilvl w:val="0"/>
          <w:numId w:val="3"/>
        </w:numPr>
        <w:rPr>
          <w:rFonts w:cs="Arial"/>
          <w:szCs w:val="22"/>
          <w:lang w:val="en-NZ"/>
        </w:rPr>
      </w:pPr>
      <w:r>
        <w:rPr>
          <w:rFonts w:cs="Arial"/>
          <w:szCs w:val="22"/>
          <w:lang w:val="en-NZ"/>
        </w:rPr>
        <w:t xml:space="preserve">The Committee asked why data would be kept for 25 years.  Mrs </w:t>
      </w:r>
      <w:proofErr w:type="spellStart"/>
      <w:r>
        <w:rPr>
          <w:rFonts w:cs="Arial"/>
          <w:szCs w:val="22"/>
          <w:lang w:val="en-NZ"/>
        </w:rPr>
        <w:t>Folland</w:t>
      </w:r>
      <w:proofErr w:type="spellEnd"/>
      <w:r>
        <w:rPr>
          <w:rFonts w:cs="Arial"/>
          <w:szCs w:val="22"/>
          <w:lang w:val="en-NZ"/>
        </w:rPr>
        <w:t xml:space="preserve"> explained that this was part of Zenith’s </w:t>
      </w:r>
      <w:r w:rsidR="005D1FFC">
        <w:rPr>
          <w:rFonts w:cs="Arial"/>
          <w:szCs w:val="22"/>
          <w:lang w:val="en-NZ"/>
        </w:rPr>
        <w:t xml:space="preserve">standard </w:t>
      </w:r>
      <w:r>
        <w:rPr>
          <w:rFonts w:cs="Arial"/>
          <w:szCs w:val="22"/>
          <w:lang w:val="en-NZ"/>
        </w:rPr>
        <w:t xml:space="preserve">operating </w:t>
      </w:r>
      <w:r w:rsidR="00544EE5">
        <w:rPr>
          <w:rFonts w:cs="Arial"/>
          <w:szCs w:val="22"/>
          <w:lang w:val="en-NZ"/>
        </w:rPr>
        <w:t>procedure</w:t>
      </w:r>
      <w:r>
        <w:rPr>
          <w:rFonts w:cs="Arial"/>
          <w:szCs w:val="22"/>
          <w:lang w:val="en-NZ"/>
        </w:rPr>
        <w:t xml:space="preserve"> and regulatory requirements for auditing.</w:t>
      </w:r>
    </w:p>
    <w:p w14:paraId="4C6A3B62" w14:textId="1A30D5DC" w:rsidR="003F4FA4" w:rsidRPr="00CE3A28" w:rsidRDefault="00DA7F56" w:rsidP="00C35EFB">
      <w:pPr>
        <w:numPr>
          <w:ilvl w:val="0"/>
          <w:numId w:val="3"/>
        </w:numPr>
        <w:rPr>
          <w:lang w:val="en-NZ"/>
        </w:rPr>
      </w:pPr>
      <w:r>
        <w:rPr>
          <w:rFonts w:cs="Arial"/>
          <w:szCs w:val="22"/>
          <w:lang w:val="en-NZ"/>
        </w:rPr>
        <w:t>The Committee requested the following changes to the Participant Information Sheet and Consent Form:</w:t>
      </w:r>
    </w:p>
    <w:p w14:paraId="4A51A58A" w14:textId="73B0F5C7" w:rsidR="00DA7F56" w:rsidRPr="00DA7F56" w:rsidRDefault="00F45799" w:rsidP="00DA7F56">
      <w:pPr>
        <w:numPr>
          <w:ilvl w:val="1"/>
          <w:numId w:val="3"/>
        </w:numPr>
        <w:rPr>
          <w:lang w:val="en-NZ"/>
        </w:rPr>
      </w:pPr>
      <w:r>
        <w:rPr>
          <w:lang w:val="en-NZ"/>
        </w:rPr>
        <w:t xml:space="preserve">Please change “will be </w:t>
      </w:r>
      <w:r w:rsidR="00DA7F56">
        <w:rPr>
          <w:lang w:val="en-NZ"/>
        </w:rPr>
        <w:t>reimburse</w:t>
      </w:r>
      <w:r>
        <w:rPr>
          <w:lang w:val="en-NZ"/>
        </w:rPr>
        <w:t>d</w:t>
      </w:r>
      <w:r w:rsidR="00DA7F56">
        <w:rPr>
          <w:lang w:val="en-NZ"/>
        </w:rPr>
        <w:t>” to “</w:t>
      </w:r>
      <w:r>
        <w:rPr>
          <w:lang w:val="en-NZ"/>
        </w:rPr>
        <w:t xml:space="preserve">will be </w:t>
      </w:r>
      <w:r w:rsidR="00DA7F56">
        <w:rPr>
          <w:lang w:val="en-NZ"/>
        </w:rPr>
        <w:t>paid” (page 9 of the PIS).</w:t>
      </w:r>
    </w:p>
    <w:p w14:paraId="391B27A9" w14:textId="140B4FF2" w:rsidR="00CE3A28" w:rsidRPr="00DA7F56" w:rsidRDefault="00DA7F56" w:rsidP="00DA7F56">
      <w:pPr>
        <w:numPr>
          <w:ilvl w:val="1"/>
          <w:numId w:val="3"/>
        </w:numPr>
        <w:rPr>
          <w:lang w:val="en-NZ"/>
        </w:rPr>
      </w:pPr>
      <w:r>
        <w:rPr>
          <w:rFonts w:cs="Arial"/>
          <w:szCs w:val="22"/>
          <w:lang w:val="en-NZ"/>
        </w:rPr>
        <w:t>Please add the word “injury” to “this means that if you suffer” (p</w:t>
      </w:r>
      <w:r w:rsidR="00CE3A28">
        <w:rPr>
          <w:rFonts w:cs="Arial"/>
          <w:szCs w:val="22"/>
          <w:lang w:val="en-NZ"/>
        </w:rPr>
        <w:t>age 10 of the P</w:t>
      </w:r>
      <w:r>
        <w:rPr>
          <w:rFonts w:cs="Arial"/>
          <w:szCs w:val="22"/>
          <w:lang w:val="en-NZ"/>
        </w:rPr>
        <w:t>IS).</w:t>
      </w:r>
    </w:p>
    <w:p w14:paraId="19215A3C" w14:textId="715020F6" w:rsidR="00C35EFB" w:rsidRPr="00F45799" w:rsidRDefault="00DA7F56" w:rsidP="00C35EFB">
      <w:pPr>
        <w:numPr>
          <w:ilvl w:val="1"/>
          <w:numId w:val="3"/>
        </w:numPr>
        <w:rPr>
          <w:lang w:val="en-NZ"/>
        </w:rPr>
      </w:pPr>
      <w:r>
        <w:rPr>
          <w:rFonts w:cs="Arial"/>
          <w:szCs w:val="22"/>
          <w:lang w:val="en-NZ"/>
        </w:rPr>
        <w:t>Please amend “at least the level of the Accident Rehabilitation Programme” to “at least the level of the Accident Compensation Act” as more than rehabilitation is covered (page 10 of the PIS).</w:t>
      </w:r>
    </w:p>
    <w:p w14:paraId="182E0502" w14:textId="77777777" w:rsidR="00E24E77" w:rsidRPr="00960BFE" w:rsidRDefault="00E24E77" w:rsidP="00E24E77">
      <w:pPr>
        <w:rPr>
          <w:color w:val="FF0000"/>
          <w:lang w:val="en-NZ"/>
        </w:rPr>
      </w:pPr>
    </w:p>
    <w:p w14:paraId="3882C943" w14:textId="77777777" w:rsidR="00E24E77" w:rsidRPr="00FD2B1E" w:rsidRDefault="00E24E77" w:rsidP="00E24E77">
      <w:pPr>
        <w:rPr>
          <w:u w:val="single"/>
          <w:lang w:val="en-NZ"/>
        </w:rPr>
      </w:pPr>
      <w:r w:rsidRPr="00FD2B1E">
        <w:rPr>
          <w:u w:val="single"/>
          <w:lang w:val="en-NZ"/>
        </w:rPr>
        <w:t xml:space="preserve">Decision </w:t>
      </w:r>
    </w:p>
    <w:p w14:paraId="2B1A1E10" w14:textId="77777777" w:rsidR="00E24E77" w:rsidRPr="00960BFE" w:rsidRDefault="00E24E77" w:rsidP="00E24E77">
      <w:pPr>
        <w:rPr>
          <w:lang w:val="en-NZ"/>
        </w:rPr>
      </w:pPr>
    </w:p>
    <w:p w14:paraId="240025F4" w14:textId="25E39DCE" w:rsidR="00E24E77" w:rsidRPr="00DA7F56" w:rsidRDefault="00E24E77" w:rsidP="00E24E77">
      <w:pPr>
        <w:rPr>
          <w:lang w:val="en-NZ"/>
        </w:rPr>
      </w:pPr>
      <w:r w:rsidRPr="00DA7F56">
        <w:rPr>
          <w:lang w:val="en-NZ"/>
        </w:rPr>
        <w:t xml:space="preserve">This application was </w:t>
      </w:r>
      <w:r w:rsidRPr="00DA7F56">
        <w:rPr>
          <w:i/>
          <w:lang w:val="en-NZ"/>
        </w:rPr>
        <w:t>provisionally approved</w:t>
      </w:r>
      <w:r w:rsidRPr="00DA7F56">
        <w:rPr>
          <w:lang w:val="en-NZ"/>
        </w:rPr>
        <w:t xml:space="preserve"> by </w:t>
      </w:r>
      <w:r w:rsidR="000A51A9" w:rsidRPr="00DA7F56">
        <w:rPr>
          <w:rFonts w:cs="Arial"/>
          <w:szCs w:val="22"/>
          <w:lang w:val="en-NZ"/>
        </w:rPr>
        <w:t>consensus</w:t>
      </w:r>
      <w:r w:rsidRPr="00DA7F56">
        <w:rPr>
          <w:lang w:val="en-NZ"/>
        </w:rPr>
        <w:t xml:space="preserve">, subject to the following information being received. </w:t>
      </w:r>
    </w:p>
    <w:p w14:paraId="34BCC8D3" w14:textId="77777777" w:rsidR="00E24E77" w:rsidRPr="00960BFE" w:rsidRDefault="00E24E77" w:rsidP="00E24E77">
      <w:pPr>
        <w:rPr>
          <w:lang w:val="en-NZ"/>
        </w:rPr>
      </w:pPr>
    </w:p>
    <w:p w14:paraId="60AE013A" w14:textId="2FF0AB01" w:rsidR="00DA7F56" w:rsidRPr="005D1FFC" w:rsidRDefault="00DA7F56" w:rsidP="005D1FFC">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116EB0AD" w14:textId="77777777" w:rsidR="00E24E77" w:rsidRPr="00960BFE" w:rsidRDefault="00E24E77" w:rsidP="00E24E77">
      <w:pPr>
        <w:rPr>
          <w:color w:val="FF0000"/>
          <w:lang w:val="en-NZ"/>
        </w:rPr>
      </w:pPr>
    </w:p>
    <w:p w14:paraId="5E7C9A83" w14:textId="72574782" w:rsidR="00E24E77" w:rsidRPr="00714407" w:rsidRDefault="00E24E77" w:rsidP="00E24E77">
      <w:pPr>
        <w:rPr>
          <w:lang w:val="en-NZ"/>
        </w:rPr>
      </w:pPr>
      <w:r w:rsidRPr="00714407">
        <w:rPr>
          <w:lang w:val="en-NZ"/>
        </w:rPr>
        <w:t xml:space="preserve">This following information will be reviewed, and a final decision made on the application, by </w:t>
      </w:r>
      <w:r w:rsidR="00F73A47" w:rsidRPr="00F73A47">
        <w:rPr>
          <w:lang w:val="en-NZ"/>
        </w:rPr>
        <w:t xml:space="preserve">Dr </w:t>
      </w:r>
      <w:r w:rsidR="003A4290" w:rsidRPr="00FD4C1E">
        <w:rPr>
          <w:lang w:val="en-NZ"/>
        </w:rPr>
        <w:t xml:space="preserve">Brian Fergus, </w:t>
      </w:r>
      <w:r w:rsidR="00714407" w:rsidRPr="00714407">
        <w:rPr>
          <w:rFonts w:cs="Arial"/>
          <w:szCs w:val="22"/>
          <w:lang w:val="en-NZ"/>
        </w:rPr>
        <w:t>Ms Michele Stanton and Ms Shamim Chagani.</w:t>
      </w:r>
    </w:p>
    <w:p w14:paraId="66265620" w14:textId="4139B8AA" w:rsidR="00CF25FB" w:rsidRPr="00960BFE" w:rsidRDefault="009D5A8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0906" w:rsidRPr="00960BFE" w14:paraId="26A83570" w14:textId="77777777" w:rsidTr="005D0906">
        <w:trPr>
          <w:trHeight w:val="280"/>
        </w:trPr>
        <w:tc>
          <w:tcPr>
            <w:tcW w:w="966" w:type="dxa"/>
            <w:tcBorders>
              <w:top w:val="nil"/>
              <w:left w:val="nil"/>
              <w:bottom w:val="nil"/>
              <w:right w:val="nil"/>
            </w:tcBorders>
          </w:tcPr>
          <w:p w14:paraId="67C2E808" w14:textId="77777777" w:rsidR="005D0906" w:rsidRPr="00960BFE" w:rsidRDefault="005D0906">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3B4C7604" w14:textId="77777777" w:rsidR="005D0906" w:rsidRPr="00960BFE" w:rsidRDefault="005D090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F583BA2" w14:textId="77777777" w:rsidR="005D0906" w:rsidRPr="00960BFE" w:rsidRDefault="005D0906">
            <w:pPr>
              <w:autoSpaceDE w:val="0"/>
              <w:autoSpaceDN w:val="0"/>
              <w:adjustRightInd w:val="0"/>
            </w:pPr>
            <w:r w:rsidRPr="00960BFE">
              <w:rPr>
                <w:b/>
              </w:rPr>
              <w:t>14/NTA/191</w:t>
            </w:r>
            <w:r w:rsidRPr="00960BFE">
              <w:t xml:space="preserve"> </w:t>
            </w:r>
          </w:p>
        </w:tc>
      </w:tr>
      <w:tr w:rsidR="005D0906" w:rsidRPr="00960BFE" w14:paraId="4819E10E" w14:textId="77777777" w:rsidTr="005D0906">
        <w:trPr>
          <w:trHeight w:val="280"/>
        </w:trPr>
        <w:tc>
          <w:tcPr>
            <w:tcW w:w="966" w:type="dxa"/>
            <w:tcBorders>
              <w:top w:val="nil"/>
              <w:left w:val="nil"/>
              <w:bottom w:val="nil"/>
              <w:right w:val="nil"/>
            </w:tcBorders>
          </w:tcPr>
          <w:p w14:paraId="1E16BF6A"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69BA020C" w14:textId="77777777" w:rsidR="005D0906" w:rsidRPr="00960BFE" w:rsidRDefault="005D0906">
            <w:pPr>
              <w:autoSpaceDE w:val="0"/>
              <w:autoSpaceDN w:val="0"/>
              <w:adjustRightInd w:val="0"/>
            </w:pPr>
            <w:r w:rsidRPr="00960BFE">
              <w:t xml:space="preserve">Title: </w:t>
            </w:r>
          </w:p>
        </w:tc>
        <w:tc>
          <w:tcPr>
            <w:tcW w:w="6459" w:type="dxa"/>
            <w:tcBorders>
              <w:top w:val="nil"/>
              <w:left w:val="nil"/>
              <w:bottom w:val="nil"/>
              <w:right w:val="nil"/>
            </w:tcBorders>
          </w:tcPr>
          <w:p w14:paraId="1FED7D93" w14:textId="77777777" w:rsidR="005D0906" w:rsidRPr="00960BFE" w:rsidRDefault="005D0906">
            <w:pPr>
              <w:autoSpaceDE w:val="0"/>
              <w:autoSpaceDN w:val="0"/>
              <w:adjustRightInd w:val="0"/>
            </w:pPr>
            <w:r w:rsidRPr="00960BFE">
              <w:t xml:space="preserve">Melatonin bioequivalence study conducted under fed conditions </w:t>
            </w:r>
          </w:p>
        </w:tc>
      </w:tr>
      <w:tr w:rsidR="005D0906" w:rsidRPr="00960BFE" w14:paraId="743A6FD0" w14:textId="77777777" w:rsidTr="005D0906">
        <w:trPr>
          <w:trHeight w:val="280"/>
        </w:trPr>
        <w:tc>
          <w:tcPr>
            <w:tcW w:w="966" w:type="dxa"/>
            <w:tcBorders>
              <w:top w:val="nil"/>
              <w:left w:val="nil"/>
              <w:bottom w:val="nil"/>
              <w:right w:val="nil"/>
            </w:tcBorders>
          </w:tcPr>
          <w:p w14:paraId="23DBC428"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410105DA" w14:textId="77777777" w:rsidR="005D0906" w:rsidRPr="00960BFE" w:rsidRDefault="005D0906">
            <w:pPr>
              <w:autoSpaceDE w:val="0"/>
              <w:autoSpaceDN w:val="0"/>
              <w:adjustRightInd w:val="0"/>
            </w:pPr>
            <w:r w:rsidRPr="00960BFE">
              <w:t xml:space="preserve">Principal Investigator: </w:t>
            </w:r>
          </w:p>
        </w:tc>
        <w:tc>
          <w:tcPr>
            <w:tcW w:w="6459" w:type="dxa"/>
            <w:tcBorders>
              <w:top w:val="nil"/>
              <w:left w:val="nil"/>
              <w:bottom w:val="nil"/>
              <w:right w:val="nil"/>
            </w:tcBorders>
          </w:tcPr>
          <w:p w14:paraId="5F4A556F" w14:textId="77777777" w:rsidR="005D0906" w:rsidRPr="00960BFE" w:rsidRDefault="005D0906">
            <w:pPr>
              <w:autoSpaceDE w:val="0"/>
              <w:autoSpaceDN w:val="0"/>
              <w:adjustRightInd w:val="0"/>
            </w:pPr>
            <w:r w:rsidRPr="00960BFE">
              <w:t xml:space="preserve">Dr </w:t>
            </w:r>
            <w:proofErr w:type="spellStart"/>
            <w:r w:rsidRPr="00960BFE">
              <w:t>Noelyn</w:t>
            </w:r>
            <w:proofErr w:type="spellEnd"/>
            <w:r w:rsidRPr="00960BFE">
              <w:t xml:space="preserve"> Hung </w:t>
            </w:r>
          </w:p>
        </w:tc>
      </w:tr>
      <w:tr w:rsidR="005D0906" w:rsidRPr="00960BFE" w14:paraId="3A5067F9" w14:textId="77777777" w:rsidTr="005D0906">
        <w:trPr>
          <w:trHeight w:val="280"/>
        </w:trPr>
        <w:tc>
          <w:tcPr>
            <w:tcW w:w="966" w:type="dxa"/>
            <w:tcBorders>
              <w:top w:val="nil"/>
              <w:left w:val="nil"/>
              <w:bottom w:val="nil"/>
              <w:right w:val="nil"/>
            </w:tcBorders>
          </w:tcPr>
          <w:p w14:paraId="00E07028"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3D3B7018" w14:textId="77777777" w:rsidR="005D0906" w:rsidRPr="00960BFE" w:rsidRDefault="005D0906">
            <w:pPr>
              <w:autoSpaceDE w:val="0"/>
              <w:autoSpaceDN w:val="0"/>
              <w:adjustRightInd w:val="0"/>
            </w:pPr>
            <w:r w:rsidRPr="00960BFE">
              <w:t xml:space="preserve">Sponsor: </w:t>
            </w:r>
          </w:p>
        </w:tc>
        <w:tc>
          <w:tcPr>
            <w:tcW w:w="6459" w:type="dxa"/>
            <w:tcBorders>
              <w:top w:val="nil"/>
              <w:left w:val="nil"/>
              <w:bottom w:val="nil"/>
              <w:right w:val="nil"/>
            </w:tcBorders>
          </w:tcPr>
          <w:p w14:paraId="2C482016" w14:textId="77777777" w:rsidR="005D0906" w:rsidRPr="00960BFE" w:rsidRDefault="005D0906">
            <w:pPr>
              <w:autoSpaceDE w:val="0"/>
              <w:autoSpaceDN w:val="0"/>
              <w:adjustRightInd w:val="0"/>
            </w:pPr>
            <w:r w:rsidRPr="00960BFE">
              <w:t xml:space="preserve">Generic Partners Pty Ltd </w:t>
            </w:r>
          </w:p>
        </w:tc>
      </w:tr>
      <w:tr w:rsidR="005D0906" w:rsidRPr="00960BFE" w14:paraId="4F6C710C" w14:textId="77777777" w:rsidTr="005D0906">
        <w:trPr>
          <w:trHeight w:val="280"/>
        </w:trPr>
        <w:tc>
          <w:tcPr>
            <w:tcW w:w="966" w:type="dxa"/>
            <w:tcBorders>
              <w:top w:val="nil"/>
              <w:left w:val="nil"/>
              <w:bottom w:val="nil"/>
              <w:right w:val="nil"/>
            </w:tcBorders>
          </w:tcPr>
          <w:p w14:paraId="39B192F9"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6C603A4A" w14:textId="77777777" w:rsidR="005D0906" w:rsidRPr="00960BFE" w:rsidRDefault="005D0906">
            <w:pPr>
              <w:autoSpaceDE w:val="0"/>
              <w:autoSpaceDN w:val="0"/>
              <w:adjustRightInd w:val="0"/>
            </w:pPr>
            <w:r w:rsidRPr="00960BFE">
              <w:t xml:space="preserve">Clock Start Date: </w:t>
            </w:r>
          </w:p>
        </w:tc>
        <w:tc>
          <w:tcPr>
            <w:tcW w:w="6459" w:type="dxa"/>
            <w:tcBorders>
              <w:top w:val="nil"/>
              <w:left w:val="nil"/>
              <w:bottom w:val="nil"/>
              <w:right w:val="nil"/>
            </w:tcBorders>
          </w:tcPr>
          <w:p w14:paraId="42A90EEF" w14:textId="77777777" w:rsidR="005D0906" w:rsidRPr="00960BFE" w:rsidRDefault="005D0906">
            <w:pPr>
              <w:autoSpaceDE w:val="0"/>
              <w:autoSpaceDN w:val="0"/>
              <w:adjustRightInd w:val="0"/>
            </w:pPr>
            <w:r w:rsidRPr="00960BFE">
              <w:t xml:space="preserve">30 October 2014 </w:t>
            </w:r>
          </w:p>
        </w:tc>
      </w:tr>
    </w:tbl>
    <w:p w14:paraId="0E39B60D" w14:textId="77777777" w:rsidR="00CF25FB" w:rsidRPr="00960BFE" w:rsidRDefault="009D5A83">
      <w:pPr>
        <w:autoSpaceDE w:val="0"/>
        <w:autoSpaceDN w:val="0"/>
        <w:adjustRightInd w:val="0"/>
      </w:pPr>
      <w:r w:rsidRPr="00960BFE">
        <w:t xml:space="preserve"> </w:t>
      </w:r>
    </w:p>
    <w:p w14:paraId="5709B849" w14:textId="77777777" w:rsidR="00C35EFB" w:rsidRPr="00987913" w:rsidRDefault="00C35EFB" w:rsidP="00C35EFB">
      <w:pPr>
        <w:autoSpaceDE w:val="0"/>
        <w:autoSpaceDN w:val="0"/>
        <w:adjustRightInd w:val="0"/>
        <w:rPr>
          <w:sz w:val="20"/>
          <w:lang w:val="en-NZ"/>
        </w:rPr>
      </w:pPr>
      <w:r w:rsidRPr="00C35EFB">
        <w:rPr>
          <w:rFonts w:cs="Arial"/>
          <w:szCs w:val="22"/>
          <w:lang w:val="en-NZ"/>
        </w:rPr>
        <w:t xml:space="preserve">Dr </w:t>
      </w:r>
      <w:proofErr w:type="spellStart"/>
      <w:r w:rsidRPr="00C35EFB">
        <w:rPr>
          <w:rFonts w:cs="Arial"/>
          <w:szCs w:val="22"/>
          <w:lang w:val="en-NZ"/>
        </w:rPr>
        <w:t>Noelyn</w:t>
      </w:r>
      <w:proofErr w:type="spellEnd"/>
      <w:r w:rsidRPr="00C35EFB">
        <w:rPr>
          <w:rFonts w:cs="Arial"/>
          <w:szCs w:val="22"/>
          <w:lang w:val="en-NZ"/>
        </w:rPr>
        <w:t xml:space="preserve"> Hung, Dr </w:t>
      </w:r>
      <w:proofErr w:type="spellStart"/>
      <w:r w:rsidRPr="00C35EFB">
        <w:rPr>
          <w:rFonts w:cs="Arial"/>
          <w:szCs w:val="22"/>
          <w:lang w:val="en-NZ"/>
        </w:rPr>
        <w:t>Tak</w:t>
      </w:r>
      <w:proofErr w:type="spellEnd"/>
      <w:r w:rsidRPr="00C35EFB">
        <w:rPr>
          <w:rFonts w:cs="Arial"/>
          <w:szCs w:val="22"/>
          <w:lang w:val="en-NZ"/>
        </w:rPr>
        <w:t xml:space="preserve"> Hung and Mrs Linda </w:t>
      </w:r>
      <w:proofErr w:type="spellStart"/>
      <w:r w:rsidRPr="00C35EFB">
        <w:rPr>
          <w:rFonts w:cs="Arial"/>
          <w:szCs w:val="22"/>
          <w:lang w:val="en-NZ"/>
        </w:rPr>
        <w:t>Folland</w:t>
      </w:r>
      <w:proofErr w:type="spellEnd"/>
      <w:r w:rsidRPr="00C35EFB">
        <w:rPr>
          <w:lang w:val="en-NZ"/>
        </w:rPr>
        <w:t xml:space="preserve"> were present </w:t>
      </w:r>
      <w:r w:rsidRPr="00C35EFB">
        <w:rPr>
          <w:rFonts w:cs="Arial"/>
          <w:szCs w:val="22"/>
          <w:lang w:val="en-NZ"/>
        </w:rPr>
        <w:t>by teleconference</w:t>
      </w:r>
      <w:r w:rsidRPr="00C35EFB">
        <w:rPr>
          <w:lang w:val="en-NZ"/>
        </w:rPr>
        <w:t xml:space="preserve"> for</w:t>
      </w:r>
      <w:r>
        <w:rPr>
          <w:lang w:val="en-NZ"/>
        </w:rPr>
        <w:t xml:space="preserve"> discussion </w:t>
      </w:r>
      <w:r w:rsidRPr="00987913">
        <w:rPr>
          <w:lang w:val="en-NZ"/>
        </w:rPr>
        <w:t>of this application.</w:t>
      </w:r>
    </w:p>
    <w:p w14:paraId="2AEF9EC3" w14:textId="77777777" w:rsidR="00987913" w:rsidRPr="00960BFE" w:rsidRDefault="00987913">
      <w:pPr>
        <w:autoSpaceDE w:val="0"/>
        <w:autoSpaceDN w:val="0"/>
        <w:adjustRightInd w:val="0"/>
        <w:rPr>
          <w:u w:val="single"/>
          <w:lang w:val="en-NZ"/>
        </w:rPr>
      </w:pPr>
    </w:p>
    <w:p w14:paraId="45AA7B4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849185B" w14:textId="77777777" w:rsidR="00E24E77" w:rsidRPr="008869BB" w:rsidRDefault="00E24E77">
      <w:pPr>
        <w:autoSpaceDE w:val="0"/>
        <w:autoSpaceDN w:val="0"/>
        <w:adjustRightInd w:val="0"/>
        <w:rPr>
          <w:b/>
          <w:lang w:val="en-NZ"/>
        </w:rPr>
      </w:pPr>
    </w:p>
    <w:p w14:paraId="67383DA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3A27E18" w14:textId="77777777" w:rsidR="00E24E77" w:rsidRPr="00960BFE" w:rsidRDefault="00E24E77">
      <w:pPr>
        <w:autoSpaceDE w:val="0"/>
        <w:autoSpaceDN w:val="0"/>
        <w:adjustRightInd w:val="0"/>
        <w:rPr>
          <w:lang w:val="en-NZ"/>
        </w:rPr>
      </w:pPr>
    </w:p>
    <w:p w14:paraId="3BCC48A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0DB3DC6" w14:textId="77777777" w:rsidR="00E24E77" w:rsidRPr="00960BFE" w:rsidRDefault="00E24E77">
      <w:pPr>
        <w:autoSpaceDE w:val="0"/>
        <w:autoSpaceDN w:val="0"/>
        <w:adjustRightInd w:val="0"/>
        <w:rPr>
          <w:lang w:val="en-NZ"/>
        </w:rPr>
      </w:pPr>
    </w:p>
    <w:p w14:paraId="00F87412" w14:textId="77777777" w:rsidR="00F45799" w:rsidRDefault="00F45799" w:rsidP="00F45799">
      <w:pPr>
        <w:rPr>
          <w:u w:val="single"/>
          <w:lang w:val="en-NZ"/>
        </w:rPr>
      </w:pPr>
      <w:r>
        <w:rPr>
          <w:u w:val="single"/>
          <w:lang w:val="en-NZ"/>
        </w:rPr>
        <w:t>Summary of ethical issues</w:t>
      </w:r>
    </w:p>
    <w:p w14:paraId="568981EC" w14:textId="77777777" w:rsidR="00F45799" w:rsidRDefault="00F45799" w:rsidP="00F45799">
      <w:pPr>
        <w:rPr>
          <w:u w:val="single"/>
          <w:lang w:val="en-NZ"/>
        </w:rPr>
      </w:pPr>
    </w:p>
    <w:p w14:paraId="744A1B17" w14:textId="77777777" w:rsidR="00F45799" w:rsidRPr="00F45799" w:rsidRDefault="00F45799" w:rsidP="00F45799">
      <w:pPr>
        <w:rPr>
          <w:lang w:val="en-NZ"/>
        </w:rPr>
      </w:pPr>
      <w:r>
        <w:rPr>
          <w:lang w:val="en-NZ"/>
        </w:rPr>
        <w:t>The main ethical issues considered by the Committee were as follows.</w:t>
      </w:r>
    </w:p>
    <w:p w14:paraId="4E4B3504" w14:textId="77777777" w:rsidR="00C35EFB" w:rsidRPr="00EE15C6" w:rsidRDefault="00C35EFB" w:rsidP="00C35EFB">
      <w:pPr>
        <w:rPr>
          <w:rFonts w:cs="Arial"/>
          <w:sz w:val="21"/>
          <w:szCs w:val="21"/>
          <w:u w:val="single"/>
        </w:rPr>
      </w:pPr>
    </w:p>
    <w:p w14:paraId="363DB0D9" w14:textId="5E6E34E3" w:rsidR="00C35EFB" w:rsidRPr="00714407" w:rsidRDefault="00C35EFB" w:rsidP="00C35EFB">
      <w:pPr>
        <w:numPr>
          <w:ilvl w:val="0"/>
          <w:numId w:val="3"/>
        </w:numPr>
        <w:rPr>
          <w:lang w:val="en-NZ"/>
        </w:rPr>
      </w:pPr>
      <w:r w:rsidRPr="001C059D">
        <w:rPr>
          <w:rFonts w:cs="Arial"/>
          <w:szCs w:val="22"/>
          <w:lang w:val="en-NZ"/>
        </w:rPr>
        <w:t xml:space="preserve">The Committee </w:t>
      </w:r>
      <w:r w:rsidR="00714407">
        <w:rPr>
          <w:rFonts w:cs="Arial"/>
          <w:szCs w:val="22"/>
          <w:lang w:val="en-NZ"/>
        </w:rPr>
        <w:t>noted that this was a similar study to 14/NTA/190 and the same issues applied.</w:t>
      </w:r>
    </w:p>
    <w:p w14:paraId="5769D6C8" w14:textId="77777777" w:rsidR="00714407" w:rsidRPr="00CE3A28" w:rsidRDefault="00714407" w:rsidP="00714407">
      <w:pPr>
        <w:numPr>
          <w:ilvl w:val="0"/>
          <w:numId w:val="3"/>
        </w:numPr>
        <w:rPr>
          <w:lang w:val="en-NZ"/>
        </w:rPr>
      </w:pPr>
      <w:r>
        <w:rPr>
          <w:rFonts w:cs="Arial"/>
          <w:szCs w:val="22"/>
          <w:lang w:val="en-NZ"/>
        </w:rPr>
        <w:t>The Committee requested the following changes to the Participant Information Sheet and Consent Form:</w:t>
      </w:r>
    </w:p>
    <w:p w14:paraId="126191C6" w14:textId="74F11DDD" w:rsidR="00714407" w:rsidRPr="00DA7F56" w:rsidRDefault="00714407" w:rsidP="00714407">
      <w:pPr>
        <w:numPr>
          <w:ilvl w:val="1"/>
          <w:numId w:val="3"/>
        </w:numPr>
        <w:rPr>
          <w:lang w:val="en-NZ"/>
        </w:rPr>
      </w:pPr>
      <w:r>
        <w:rPr>
          <w:lang w:val="en-NZ"/>
        </w:rPr>
        <w:t xml:space="preserve">Please </w:t>
      </w:r>
      <w:r w:rsidR="00544EE5">
        <w:rPr>
          <w:lang w:val="en-NZ"/>
        </w:rPr>
        <w:t>change “will</w:t>
      </w:r>
      <w:r>
        <w:rPr>
          <w:lang w:val="en-NZ"/>
        </w:rPr>
        <w:t xml:space="preserve"> be reimbursed” to “will be paid” (page 9 of the PIS).</w:t>
      </w:r>
    </w:p>
    <w:p w14:paraId="4422079C" w14:textId="77777777" w:rsidR="00714407" w:rsidRPr="00DA7F56" w:rsidRDefault="00714407" w:rsidP="00714407">
      <w:pPr>
        <w:numPr>
          <w:ilvl w:val="1"/>
          <w:numId w:val="3"/>
        </w:numPr>
        <w:rPr>
          <w:lang w:val="en-NZ"/>
        </w:rPr>
      </w:pPr>
      <w:r>
        <w:rPr>
          <w:rFonts w:cs="Arial"/>
          <w:szCs w:val="22"/>
          <w:lang w:val="en-NZ"/>
        </w:rPr>
        <w:t>Please add the word “injury” to “this means that if you suffer” (page 10 of the PIS).</w:t>
      </w:r>
    </w:p>
    <w:p w14:paraId="688ACBBA" w14:textId="77777777" w:rsidR="00714407" w:rsidRPr="00CE3A28" w:rsidRDefault="00714407" w:rsidP="00714407">
      <w:pPr>
        <w:numPr>
          <w:ilvl w:val="1"/>
          <w:numId w:val="3"/>
        </w:numPr>
        <w:rPr>
          <w:lang w:val="en-NZ"/>
        </w:rPr>
      </w:pPr>
      <w:r>
        <w:rPr>
          <w:rFonts w:cs="Arial"/>
          <w:szCs w:val="22"/>
          <w:lang w:val="en-NZ"/>
        </w:rPr>
        <w:t>Please amend “at least the level of the Accident Rehabilitation Programme” to “at least the level of the Accident Compensation Act” as more than rehabilitation is covered (page 10 of the PIS).</w:t>
      </w:r>
    </w:p>
    <w:p w14:paraId="4E9555DD" w14:textId="77777777" w:rsidR="00E24E77" w:rsidRPr="00960BFE" w:rsidRDefault="00E24E77" w:rsidP="00E24E77">
      <w:pPr>
        <w:rPr>
          <w:color w:val="FF0000"/>
          <w:lang w:val="en-NZ"/>
        </w:rPr>
      </w:pPr>
    </w:p>
    <w:p w14:paraId="520BD693" w14:textId="77777777" w:rsidR="00E24E77" w:rsidRPr="00FD2B1E" w:rsidRDefault="00E24E77" w:rsidP="00E24E77">
      <w:pPr>
        <w:rPr>
          <w:u w:val="single"/>
          <w:lang w:val="en-NZ"/>
        </w:rPr>
      </w:pPr>
      <w:r w:rsidRPr="00FD2B1E">
        <w:rPr>
          <w:u w:val="single"/>
          <w:lang w:val="en-NZ"/>
        </w:rPr>
        <w:t xml:space="preserve">Decision </w:t>
      </w:r>
    </w:p>
    <w:p w14:paraId="1BF8548E" w14:textId="77777777" w:rsidR="00E24E77" w:rsidRPr="00960BFE" w:rsidRDefault="00E24E77" w:rsidP="00E24E77">
      <w:pPr>
        <w:rPr>
          <w:lang w:val="en-NZ"/>
        </w:rPr>
      </w:pPr>
    </w:p>
    <w:p w14:paraId="20D08AE7" w14:textId="2FCC2450" w:rsidR="00E24E77" w:rsidRPr="00714407" w:rsidRDefault="00E24E77" w:rsidP="00E24E77">
      <w:pPr>
        <w:rPr>
          <w:lang w:val="en-NZ"/>
        </w:rPr>
      </w:pPr>
      <w:r w:rsidRPr="00714407">
        <w:rPr>
          <w:lang w:val="en-NZ"/>
        </w:rPr>
        <w:t xml:space="preserve">This application was </w:t>
      </w:r>
      <w:r w:rsidRPr="00714407">
        <w:rPr>
          <w:i/>
          <w:lang w:val="en-NZ"/>
        </w:rPr>
        <w:t>provisionally approved</w:t>
      </w:r>
      <w:r w:rsidRPr="00714407">
        <w:rPr>
          <w:lang w:val="en-NZ"/>
        </w:rPr>
        <w:t xml:space="preserve"> by </w:t>
      </w:r>
      <w:r w:rsidR="00714407" w:rsidRPr="00714407">
        <w:rPr>
          <w:rFonts w:cs="Arial"/>
          <w:szCs w:val="22"/>
          <w:lang w:val="en-NZ"/>
        </w:rPr>
        <w:t>consensus</w:t>
      </w:r>
      <w:r w:rsidRPr="00714407">
        <w:rPr>
          <w:lang w:val="en-NZ"/>
        </w:rPr>
        <w:t xml:space="preserve">, subject to the following information being received. </w:t>
      </w:r>
    </w:p>
    <w:p w14:paraId="7B6D860C" w14:textId="77777777" w:rsidR="00E24E77" w:rsidRPr="00960BFE" w:rsidRDefault="00E24E77" w:rsidP="00E24E77">
      <w:pPr>
        <w:rPr>
          <w:lang w:val="en-NZ"/>
        </w:rPr>
      </w:pPr>
    </w:p>
    <w:p w14:paraId="44EFCE38" w14:textId="77777777" w:rsidR="00714407" w:rsidRPr="00664AEA" w:rsidRDefault="00714407" w:rsidP="00714407">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60CDB706" w14:textId="77777777" w:rsidR="00E24E77" w:rsidRPr="00960BFE" w:rsidRDefault="00E24E77" w:rsidP="00E24E77">
      <w:pPr>
        <w:rPr>
          <w:color w:val="FF0000"/>
          <w:lang w:val="en-NZ"/>
        </w:rPr>
      </w:pPr>
    </w:p>
    <w:p w14:paraId="04D7596B" w14:textId="195F4588" w:rsidR="00E24E77" w:rsidRPr="00E70B74" w:rsidRDefault="00E24E77" w:rsidP="00714407">
      <w:pPr>
        <w:rPr>
          <w:rFonts w:cs="Arial"/>
          <w:szCs w:val="22"/>
          <w:lang w:val="en-NZ"/>
        </w:rPr>
      </w:pPr>
      <w:r w:rsidRPr="00F45799">
        <w:rPr>
          <w:lang w:val="en-NZ"/>
        </w:rPr>
        <w:t xml:space="preserve">This following information will be reviewed, and a final decision made on the application, by </w:t>
      </w:r>
      <w:r w:rsidR="00F73A47" w:rsidRPr="00F73A47">
        <w:rPr>
          <w:lang w:val="en-NZ"/>
        </w:rPr>
        <w:t xml:space="preserve">Dr </w:t>
      </w:r>
      <w:r w:rsidR="003A4290" w:rsidRPr="00FD4C1E">
        <w:rPr>
          <w:lang w:val="en-NZ"/>
        </w:rPr>
        <w:t xml:space="preserve">Brian Fergus, </w:t>
      </w:r>
      <w:r w:rsidR="00714407" w:rsidRPr="00F73A47">
        <w:rPr>
          <w:rFonts w:cs="Arial"/>
          <w:szCs w:val="22"/>
          <w:lang w:val="en-NZ"/>
        </w:rPr>
        <w:t>Ms Susan Buckland and Dr Mark Smith.</w:t>
      </w:r>
    </w:p>
    <w:p w14:paraId="5156F697" w14:textId="3252C742" w:rsidR="00CF25FB" w:rsidRPr="00960BFE" w:rsidRDefault="009D5A8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0906" w:rsidRPr="00960BFE" w14:paraId="5242E1FC" w14:textId="77777777" w:rsidTr="005D0906">
        <w:trPr>
          <w:trHeight w:val="280"/>
        </w:trPr>
        <w:tc>
          <w:tcPr>
            <w:tcW w:w="966" w:type="dxa"/>
            <w:tcBorders>
              <w:top w:val="nil"/>
              <w:left w:val="nil"/>
              <w:bottom w:val="nil"/>
              <w:right w:val="nil"/>
            </w:tcBorders>
          </w:tcPr>
          <w:p w14:paraId="103ED46D" w14:textId="77777777" w:rsidR="005D0906" w:rsidRPr="00960BFE" w:rsidRDefault="005D0906">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55681DB5" w14:textId="77777777" w:rsidR="005D0906" w:rsidRPr="00960BFE" w:rsidRDefault="005D090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64886DE" w14:textId="77777777" w:rsidR="005D0906" w:rsidRPr="00960BFE" w:rsidRDefault="005D0906">
            <w:pPr>
              <w:autoSpaceDE w:val="0"/>
              <w:autoSpaceDN w:val="0"/>
              <w:adjustRightInd w:val="0"/>
            </w:pPr>
            <w:r w:rsidRPr="00960BFE">
              <w:rPr>
                <w:b/>
              </w:rPr>
              <w:t>14/NTA/192</w:t>
            </w:r>
            <w:r w:rsidRPr="00960BFE">
              <w:t xml:space="preserve"> </w:t>
            </w:r>
          </w:p>
        </w:tc>
      </w:tr>
      <w:tr w:rsidR="005D0906" w:rsidRPr="00960BFE" w14:paraId="527BCF03" w14:textId="77777777" w:rsidTr="005D0906">
        <w:trPr>
          <w:trHeight w:val="280"/>
        </w:trPr>
        <w:tc>
          <w:tcPr>
            <w:tcW w:w="966" w:type="dxa"/>
            <w:tcBorders>
              <w:top w:val="nil"/>
              <w:left w:val="nil"/>
              <w:bottom w:val="nil"/>
              <w:right w:val="nil"/>
            </w:tcBorders>
          </w:tcPr>
          <w:p w14:paraId="6AE46446"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56E7C891" w14:textId="77777777" w:rsidR="005D0906" w:rsidRPr="00960BFE" w:rsidRDefault="005D0906">
            <w:pPr>
              <w:autoSpaceDE w:val="0"/>
              <w:autoSpaceDN w:val="0"/>
              <w:adjustRightInd w:val="0"/>
            </w:pPr>
            <w:r w:rsidRPr="00960BFE">
              <w:t xml:space="preserve">Title: </w:t>
            </w:r>
          </w:p>
        </w:tc>
        <w:tc>
          <w:tcPr>
            <w:tcW w:w="6459" w:type="dxa"/>
            <w:tcBorders>
              <w:top w:val="nil"/>
              <w:left w:val="nil"/>
              <w:bottom w:val="nil"/>
              <w:right w:val="nil"/>
            </w:tcBorders>
          </w:tcPr>
          <w:p w14:paraId="15063553" w14:textId="77777777" w:rsidR="005D0906" w:rsidRPr="00960BFE" w:rsidRDefault="005D0906">
            <w:pPr>
              <w:autoSpaceDE w:val="0"/>
              <w:autoSpaceDN w:val="0"/>
              <w:adjustRightInd w:val="0"/>
            </w:pPr>
            <w:r w:rsidRPr="00960BFE">
              <w:t xml:space="preserve">Melatonin bioequivalence study conducted under fasting conditions and at steady state </w:t>
            </w:r>
          </w:p>
        </w:tc>
      </w:tr>
      <w:tr w:rsidR="005D0906" w:rsidRPr="00960BFE" w14:paraId="2E858883" w14:textId="77777777" w:rsidTr="005D0906">
        <w:trPr>
          <w:trHeight w:val="280"/>
        </w:trPr>
        <w:tc>
          <w:tcPr>
            <w:tcW w:w="966" w:type="dxa"/>
            <w:tcBorders>
              <w:top w:val="nil"/>
              <w:left w:val="nil"/>
              <w:bottom w:val="nil"/>
              <w:right w:val="nil"/>
            </w:tcBorders>
          </w:tcPr>
          <w:p w14:paraId="72C176B6"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02F40F0B" w14:textId="77777777" w:rsidR="005D0906" w:rsidRPr="00960BFE" w:rsidRDefault="005D0906">
            <w:pPr>
              <w:autoSpaceDE w:val="0"/>
              <w:autoSpaceDN w:val="0"/>
              <w:adjustRightInd w:val="0"/>
            </w:pPr>
            <w:r w:rsidRPr="00960BFE">
              <w:t xml:space="preserve">Principal Investigator: </w:t>
            </w:r>
          </w:p>
        </w:tc>
        <w:tc>
          <w:tcPr>
            <w:tcW w:w="6459" w:type="dxa"/>
            <w:tcBorders>
              <w:top w:val="nil"/>
              <w:left w:val="nil"/>
              <w:bottom w:val="nil"/>
              <w:right w:val="nil"/>
            </w:tcBorders>
          </w:tcPr>
          <w:p w14:paraId="67F1D443" w14:textId="77777777" w:rsidR="005D0906" w:rsidRPr="00960BFE" w:rsidRDefault="005D0906">
            <w:pPr>
              <w:autoSpaceDE w:val="0"/>
              <w:autoSpaceDN w:val="0"/>
              <w:adjustRightInd w:val="0"/>
            </w:pPr>
            <w:r w:rsidRPr="00960BFE">
              <w:t xml:space="preserve">Dr </w:t>
            </w:r>
            <w:proofErr w:type="spellStart"/>
            <w:r w:rsidRPr="00960BFE">
              <w:t>Noelyn</w:t>
            </w:r>
            <w:proofErr w:type="spellEnd"/>
            <w:r w:rsidRPr="00960BFE">
              <w:t xml:space="preserve"> Hung </w:t>
            </w:r>
          </w:p>
        </w:tc>
      </w:tr>
      <w:tr w:rsidR="005D0906" w:rsidRPr="00960BFE" w14:paraId="6D5FC69C" w14:textId="77777777" w:rsidTr="005D0906">
        <w:trPr>
          <w:trHeight w:val="280"/>
        </w:trPr>
        <w:tc>
          <w:tcPr>
            <w:tcW w:w="966" w:type="dxa"/>
            <w:tcBorders>
              <w:top w:val="nil"/>
              <w:left w:val="nil"/>
              <w:bottom w:val="nil"/>
              <w:right w:val="nil"/>
            </w:tcBorders>
          </w:tcPr>
          <w:p w14:paraId="53D2CF59"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5969674A" w14:textId="77777777" w:rsidR="005D0906" w:rsidRPr="00960BFE" w:rsidRDefault="005D0906">
            <w:pPr>
              <w:autoSpaceDE w:val="0"/>
              <w:autoSpaceDN w:val="0"/>
              <w:adjustRightInd w:val="0"/>
            </w:pPr>
            <w:r w:rsidRPr="00960BFE">
              <w:t xml:space="preserve">Sponsor: </w:t>
            </w:r>
          </w:p>
        </w:tc>
        <w:tc>
          <w:tcPr>
            <w:tcW w:w="6459" w:type="dxa"/>
            <w:tcBorders>
              <w:top w:val="nil"/>
              <w:left w:val="nil"/>
              <w:bottom w:val="nil"/>
              <w:right w:val="nil"/>
            </w:tcBorders>
          </w:tcPr>
          <w:p w14:paraId="3BAC798B" w14:textId="77777777" w:rsidR="005D0906" w:rsidRPr="00960BFE" w:rsidRDefault="005D0906">
            <w:pPr>
              <w:autoSpaceDE w:val="0"/>
              <w:autoSpaceDN w:val="0"/>
              <w:adjustRightInd w:val="0"/>
            </w:pPr>
            <w:r w:rsidRPr="00960BFE">
              <w:t xml:space="preserve">Generic Partners Pty Ltd </w:t>
            </w:r>
          </w:p>
        </w:tc>
      </w:tr>
      <w:tr w:rsidR="005D0906" w:rsidRPr="00960BFE" w14:paraId="25D94262" w14:textId="77777777" w:rsidTr="005D0906">
        <w:trPr>
          <w:trHeight w:val="280"/>
        </w:trPr>
        <w:tc>
          <w:tcPr>
            <w:tcW w:w="966" w:type="dxa"/>
            <w:tcBorders>
              <w:top w:val="nil"/>
              <w:left w:val="nil"/>
              <w:bottom w:val="nil"/>
              <w:right w:val="nil"/>
            </w:tcBorders>
          </w:tcPr>
          <w:p w14:paraId="0E533EEB"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2AA174BF" w14:textId="77777777" w:rsidR="005D0906" w:rsidRPr="00960BFE" w:rsidRDefault="005D0906">
            <w:pPr>
              <w:autoSpaceDE w:val="0"/>
              <w:autoSpaceDN w:val="0"/>
              <w:adjustRightInd w:val="0"/>
            </w:pPr>
            <w:r w:rsidRPr="00960BFE">
              <w:t xml:space="preserve">Clock Start Date: </w:t>
            </w:r>
          </w:p>
        </w:tc>
        <w:tc>
          <w:tcPr>
            <w:tcW w:w="6459" w:type="dxa"/>
            <w:tcBorders>
              <w:top w:val="nil"/>
              <w:left w:val="nil"/>
              <w:bottom w:val="nil"/>
              <w:right w:val="nil"/>
            </w:tcBorders>
          </w:tcPr>
          <w:p w14:paraId="0F087FC8" w14:textId="77777777" w:rsidR="005D0906" w:rsidRPr="00960BFE" w:rsidRDefault="005D0906">
            <w:pPr>
              <w:autoSpaceDE w:val="0"/>
              <w:autoSpaceDN w:val="0"/>
              <w:adjustRightInd w:val="0"/>
            </w:pPr>
            <w:r w:rsidRPr="00960BFE">
              <w:t xml:space="preserve">30 October 2014 </w:t>
            </w:r>
          </w:p>
        </w:tc>
      </w:tr>
    </w:tbl>
    <w:p w14:paraId="1AD47E0C" w14:textId="77777777" w:rsidR="00CF25FB" w:rsidRPr="00960BFE" w:rsidRDefault="009D5A83">
      <w:pPr>
        <w:autoSpaceDE w:val="0"/>
        <w:autoSpaceDN w:val="0"/>
        <w:adjustRightInd w:val="0"/>
      </w:pPr>
      <w:r w:rsidRPr="00960BFE">
        <w:t xml:space="preserve"> </w:t>
      </w:r>
    </w:p>
    <w:p w14:paraId="64F46108" w14:textId="77777777" w:rsidR="00C35EFB" w:rsidRPr="00987913" w:rsidRDefault="00C35EFB" w:rsidP="00C35EFB">
      <w:pPr>
        <w:autoSpaceDE w:val="0"/>
        <w:autoSpaceDN w:val="0"/>
        <w:adjustRightInd w:val="0"/>
        <w:rPr>
          <w:sz w:val="20"/>
          <w:lang w:val="en-NZ"/>
        </w:rPr>
      </w:pPr>
      <w:r w:rsidRPr="00C35EFB">
        <w:rPr>
          <w:rFonts w:cs="Arial"/>
          <w:szCs w:val="22"/>
          <w:lang w:val="en-NZ"/>
        </w:rPr>
        <w:t xml:space="preserve">Dr </w:t>
      </w:r>
      <w:proofErr w:type="spellStart"/>
      <w:r w:rsidRPr="00C35EFB">
        <w:rPr>
          <w:rFonts w:cs="Arial"/>
          <w:szCs w:val="22"/>
          <w:lang w:val="en-NZ"/>
        </w:rPr>
        <w:t>Noelyn</w:t>
      </w:r>
      <w:proofErr w:type="spellEnd"/>
      <w:r w:rsidRPr="00C35EFB">
        <w:rPr>
          <w:rFonts w:cs="Arial"/>
          <w:szCs w:val="22"/>
          <w:lang w:val="en-NZ"/>
        </w:rPr>
        <w:t xml:space="preserve"> Hung, Dr </w:t>
      </w:r>
      <w:proofErr w:type="spellStart"/>
      <w:r w:rsidRPr="00C35EFB">
        <w:rPr>
          <w:rFonts w:cs="Arial"/>
          <w:szCs w:val="22"/>
          <w:lang w:val="en-NZ"/>
        </w:rPr>
        <w:t>Tak</w:t>
      </w:r>
      <w:proofErr w:type="spellEnd"/>
      <w:r w:rsidRPr="00C35EFB">
        <w:rPr>
          <w:rFonts w:cs="Arial"/>
          <w:szCs w:val="22"/>
          <w:lang w:val="en-NZ"/>
        </w:rPr>
        <w:t xml:space="preserve"> Hung and Mrs Linda </w:t>
      </w:r>
      <w:proofErr w:type="spellStart"/>
      <w:r w:rsidRPr="00C35EFB">
        <w:rPr>
          <w:rFonts w:cs="Arial"/>
          <w:szCs w:val="22"/>
          <w:lang w:val="en-NZ"/>
        </w:rPr>
        <w:t>Folland</w:t>
      </w:r>
      <w:proofErr w:type="spellEnd"/>
      <w:r w:rsidRPr="00C35EFB">
        <w:rPr>
          <w:lang w:val="en-NZ"/>
        </w:rPr>
        <w:t xml:space="preserve"> were present </w:t>
      </w:r>
      <w:r w:rsidRPr="00C35EFB">
        <w:rPr>
          <w:rFonts w:cs="Arial"/>
          <w:szCs w:val="22"/>
          <w:lang w:val="en-NZ"/>
        </w:rPr>
        <w:t>by teleconference</w:t>
      </w:r>
      <w:r w:rsidRPr="00C35EFB">
        <w:rPr>
          <w:lang w:val="en-NZ"/>
        </w:rPr>
        <w:t xml:space="preserve"> for</w:t>
      </w:r>
      <w:r w:rsidRPr="00987913">
        <w:rPr>
          <w:lang w:val="en-NZ"/>
        </w:rPr>
        <w:t xml:space="preserve"> discussion of this application.</w:t>
      </w:r>
    </w:p>
    <w:p w14:paraId="0E3B6579" w14:textId="77777777" w:rsidR="00987913" w:rsidRPr="00960BFE" w:rsidRDefault="00987913">
      <w:pPr>
        <w:autoSpaceDE w:val="0"/>
        <w:autoSpaceDN w:val="0"/>
        <w:adjustRightInd w:val="0"/>
        <w:rPr>
          <w:u w:val="single"/>
          <w:lang w:val="en-NZ"/>
        </w:rPr>
      </w:pPr>
    </w:p>
    <w:p w14:paraId="17B0863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A198262" w14:textId="77777777" w:rsidR="00E24E77" w:rsidRPr="008869BB" w:rsidRDefault="00E24E77">
      <w:pPr>
        <w:autoSpaceDE w:val="0"/>
        <w:autoSpaceDN w:val="0"/>
        <w:adjustRightInd w:val="0"/>
        <w:rPr>
          <w:b/>
          <w:lang w:val="en-NZ"/>
        </w:rPr>
      </w:pPr>
    </w:p>
    <w:p w14:paraId="6FABCF5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D3EA329" w14:textId="77777777" w:rsidR="00E24E77" w:rsidRPr="00960BFE" w:rsidRDefault="00E24E77">
      <w:pPr>
        <w:autoSpaceDE w:val="0"/>
        <w:autoSpaceDN w:val="0"/>
        <w:adjustRightInd w:val="0"/>
        <w:rPr>
          <w:lang w:val="en-NZ"/>
        </w:rPr>
      </w:pPr>
    </w:p>
    <w:p w14:paraId="5706324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584BEF1" w14:textId="77777777" w:rsidR="00E24E77" w:rsidRPr="00960BFE" w:rsidRDefault="00E24E77">
      <w:pPr>
        <w:autoSpaceDE w:val="0"/>
        <w:autoSpaceDN w:val="0"/>
        <w:adjustRightInd w:val="0"/>
        <w:rPr>
          <w:lang w:val="en-NZ"/>
        </w:rPr>
      </w:pPr>
    </w:p>
    <w:p w14:paraId="59FE3D49" w14:textId="77777777" w:rsidR="00F45799" w:rsidRDefault="00F45799" w:rsidP="00F45799">
      <w:pPr>
        <w:rPr>
          <w:u w:val="single"/>
          <w:lang w:val="en-NZ"/>
        </w:rPr>
      </w:pPr>
      <w:r>
        <w:rPr>
          <w:u w:val="single"/>
          <w:lang w:val="en-NZ"/>
        </w:rPr>
        <w:t>Summary of ethical issues</w:t>
      </w:r>
    </w:p>
    <w:p w14:paraId="09820425" w14:textId="77777777" w:rsidR="00F45799" w:rsidRDefault="00F45799" w:rsidP="00F45799">
      <w:pPr>
        <w:rPr>
          <w:u w:val="single"/>
          <w:lang w:val="en-NZ"/>
        </w:rPr>
      </w:pPr>
    </w:p>
    <w:p w14:paraId="5BE5C520" w14:textId="77777777" w:rsidR="00F45799" w:rsidRPr="00F45799" w:rsidRDefault="00F45799" w:rsidP="00F45799">
      <w:pPr>
        <w:rPr>
          <w:lang w:val="en-NZ"/>
        </w:rPr>
      </w:pPr>
      <w:r>
        <w:rPr>
          <w:lang w:val="en-NZ"/>
        </w:rPr>
        <w:t>The main ethical issues considered by the Committee were as follows.</w:t>
      </w:r>
    </w:p>
    <w:p w14:paraId="3CF9BE5B" w14:textId="77777777" w:rsidR="00C35EFB" w:rsidRPr="00EE15C6" w:rsidRDefault="00C35EFB" w:rsidP="00C35EFB">
      <w:pPr>
        <w:rPr>
          <w:rFonts w:cs="Arial"/>
          <w:sz w:val="21"/>
          <w:szCs w:val="21"/>
          <w:u w:val="single"/>
        </w:rPr>
      </w:pPr>
    </w:p>
    <w:p w14:paraId="0E861FD5" w14:textId="25690366" w:rsidR="00F45799" w:rsidRPr="00714407" w:rsidRDefault="00F45799" w:rsidP="00F45799">
      <w:pPr>
        <w:numPr>
          <w:ilvl w:val="0"/>
          <w:numId w:val="3"/>
        </w:numPr>
        <w:rPr>
          <w:lang w:val="en-NZ"/>
        </w:rPr>
      </w:pPr>
      <w:r w:rsidRPr="001C059D">
        <w:rPr>
          <w:rFonts w:cs="Arial"/>
          <w:szCs w:val="22"/>
          <w:lang w:val="en-NZ"/>
        </w:rPr>
        <w:t xml:space="preserve">The Committee </w:t>
      </w:r>
      <w:r>
        <w:rPr>
          <w:rFonts w:cs="Arial"/>
          <w:szCs w:val="22"/>
          <w:lang w:val="en-NZ"/>
        </w:rPr>
        <w:t>noted that this was a similar study to 14/NTA/190 and the 14/NTA/191 and the same issues applied.</w:t>
      </w:r>
    </w:p>
    <w:p w14:paraId="4A7FE959" w14:textId="77777777" w:rsidR="00F45799" w:rsidRPr="00CE3A28" w:rsidRDefault="00F45799" w:rsidP="00F45799">
      <w:pPr>
        <w:numPr>
          <w:ilvl w:val="0"/>
          <w:numId w:val="3"/>
        </w:numPr>
        <w:rPr>
          <w:lang w:val="en-NZ"/>
        </w:rPr>
      </w:pPr>
      <w:r>
        <w:rPr>
          <w:rFonts w:cs="Arial"/>
          <w:szCs w:val="22"/>
          <w:lang w:val="en-NZ"/>
        </w:rPr>
        <w:t>The Committee requested the following changes to the Participant Information Sheet and Consent Form:</w:t>
      </w:r>
    </w:p>
    <w:p w14:paraId="2827D34D" w14:textId="3923A8EC" w:rsidR="00F45799" w:rsidRPr="00DA7F56" w:rsidRDefault="00F45799" w:rsidP="00F45799">
      <w:pPr>
        <w:numPr>
          <w:ilvl w:val="1"/>
          <w:numId w:val="3"/>
        </w:numPr>
        <w:rPr>
          <w:lang w:val="en-NZ"/>
        </w:rPr>
      </w:pPr>
      <w:r>
        <w:rPr>
          <w:lang w:val="en-NZ"/>
        </w:rPr>
        <w:t xml:space="preserve">Please </w:t>
      </w:r>
      <w:r w:rsidR="00544EE5">
        <w:rPr>
          <w:lang w:val="en-NZ"/>
        </w:rPr>
        <w:t>change “will</w:t>
      </w:r>
      <w:r>
        <w:rPr>
          <w:lang w:val="en-NZ"/>
        </w:rPr>
        <w:t xml:space="preserve"> be reimbursed” to “will be paid” (page 9 of the PIS).</w:t>
      </w:r>
    </w:p>
    <w:p w14:paraId="1AE1EDE4" w14:textId="77777777" w:rsidR="00F45799" w:rsidRPr="00DA7F56" w:rsidRDefault="00F45799" w:rsidP="00F45799">
      <w:pPr>
        <w:numPr>
          <w:ilvl w:val="1"/>
          <w:numId w:val="3"/>
        </w:numPr>
        <w:rPr>
          <w:lang w:val="en-NZ"/>
        </w:rPr>
      </w:pPr>
      <w:r>
        <w:rPr>
          <w:rFonts w:cs="Arial"/>
          <w:szCs w:val="22"/>
          <w:lang w:val="en-NZ"/>
        </w:rPr>
        <w:t>Please add the word “injury” to “this means that if you suffer” (page 10 of the PIS).</w:t>
      </w:r>
    </w:p>
    <w:p w14:paraId="68701127" w14:textId="77777777" w:rsidR="00F45799" w:rsidRPr="00CE3A28" w:rsidRDefault="00F45799" w:rsidP="00F45799">
      <w:pPr>
        <w:numPr>
          <w:ilvl w:val="1"/>
          <w:numId w:val="3"/>
        </w:numPr>
        <w:rPr>
          <w:lang w:val="en-NZ"/>
        </w:rPr>
      </w:pPr>
      <w:r>
        <w:rPr>
          <w:rFonts w:cs="Arial"/>
          <w:szCs w:val="22"/>
          <w:lang w:val="en-NZ"/>
        </w:rPr>
        <w:t>Please amend “at least the level of the Accident Rehabilitation Programme” to “at least the level of the Accident Compensation Act” as more than rehabilitation is covered (page 10 of the PIS).</w:t>
      </w:r>
    </w:p>
    <w:p w14:paraId="5D242DA4" w14:textId="77777777" w:rsidR="00C35EFB" w:rsidRPr="00EF6270" w:rsidRDefault="00C35EFB" w:rsidP="00EF6270">
      <w:pPr>
        <w:rPr>
          <w:rFonts w:cs="Arial"/>
          <w:szCs w:val="22"/>
          <w:lang w:val="en-NZ"/>
        </w:rPr>
      </w:pPr>
    </w:p>
    <w:p w14:paraId="065F8484" w14:textId="77777777" w:rsidR="00E24E77" w:rsidRPr="00960BFE" w:rsidRDefault="00E24E77" w:rsidP="00E24E77">
      <w:pPr>
        <w:rPr>
          <w:color w:val="FF0000"/>
          <w:lang w:val="en-NZ"/>
        </w:rPr>
      </w:pPr>
    </w:p>
    <w:p w14:paraId="196B7BA5" w14:textId="77777777" w:rsidR="00E24E77" w:rsidRPr="00FD2B1E" w:rsidRDefault="00E24E77" w:rsidP="00E24E77">
      <w:pPr>
        <w:rPr>
          <w:u w:val="single"/>
          <w:lang w:val="en-NZ"/>
        </w:rPr>
      </w:pPr>
      <w:r w:rsidRPr="00FD2B1E">
        <w:rPr>
          <w:u w:val="single"/>
          <w:lang w:val="en-NZ"/>
        </w:rPr>
        <w:t xml:space="preserve">Decision </w:t>
      </w:r>
    </w:p>
    <w:p w14:paraId="0F877F98" w14:textId="77777777" w:rsidR="00E24E77" w:rsidRPr="00960BFE" w:rsidRDefault="00E24E77" w:rsidP="00E24E77">
      <w:pPr>
        <w:rPr>
          <w:lang w:val="en-NZ"/>
        </w:rPr>
      </w:pPr>
    </w:p>
    <w:p w14:paraId="5C36A32A" w14:textId="10FF9187" w:rsidR="00E24E77" w:rsidRPr="00714407" w:rsidRDefault="00E24E77" w:rsidP="00E24E77">
      <w:pPr>
        <w:rPr>
          <w:lang w:val="en-NZ"/>
        </w:rPr>
      </w:pPr>
      <w:r w:rsidRPr="00714407">
        <w:rPr>
          <w:lang w:val="en-NZ"/>
        </w:rPr>
        <w:t xml:space="preserve">This application was </w:t>
      </w:r>
      <w:r w:rsidRPr="00714407">
        <w:rPr>
          <w:i/>
          <w:lang w:val="en-NZ"/>
        </w:rPr>
        <w:t>provisionally approved</w:t>
      </w:r>
      <w:r w:rsidRPr="00714407">
        <w:rPr>
          <w:lang w:val="en-NZ"/>
        </w:rPr>
        <w:t xml:space="preserve"> by </w:t>
      </w:r>
      <w:r w:rsidR="00714407" w:rsidRPr="00714407">
        <w:rPr>
          <w:rFonts w:cs="Arial"/>
          <w:szCs w:val="22"/>
          <w:lang w:val="en-NZ"/>
        </w:rPr>
        <w:t>consensus</w:t>
      </w:r>
      <w:r w:rsidRPr="00714407">
        <w:rPr>
          <w:lang w:val="en-NZ"/>
        </w:rPr>
        <w:t xml:space="preserve">, subject to the following information being received. </w:t>
      </w:r>
    </w:p>
    <w:p w14:paraId="371E5DE5" w14:textId="77777777" w:rsidR="00E24E77" w:rsidRPr="00960BFE" w:rsidRDefault="00E24E77" w:rsidP="00E24E77">
      <w:pPr>
        <w:rPr>
          <w:lang w:val="en-NZ"/>
        </w:rPr>
      </w:pPr>
    </w:p>
    <w:p w14:paraId="2CB30EF6" w14:textId="77777777" w:rsidR="00714407" w:rsidRPr="00664AEA" w:rsidRDefault="00714407" w:rsidP="00714407">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10EA3EE2" w14:textId="77777777" w:rsidR="00E24E77" w:rsidRPr="00714407" w:rsidRDefault="00E24E77" w:rsidP="00E24E77">
      <w:pPr>
        <w:rPr>
          <w:lang w:val="en-NZ"/>
        </w:rPr>
      </w:pPr>
    </w:p>
    <w:p w14:paraId="057B14F5" w14:textId="2E7320F4" w:rsidR="00E24E77" w:rsidRPr="00714407" w:rsidRDefault="00E24E77" w:rsidP="00E24E77">
      <w:pPr>
        <w:rPr>
          <w:lang w:val="en-NZ"/>
        </w:rPr>
      </w:pPr>
      <w:r w:rsidRPr="00714407">
        <w:rPr>
          <w:lang w:val="en-NZ"/>
        </w:rPr>
        <w:t xml:space="preserve">This following information will be reviewed, and a final decision made on the application, by </w:t>
      </w:r>
      <w:r w:rsidR="00856FC0">
        <w:rPr>
          <w:lang w:val="en-NZ"/>
        </w:rPr>
        <w:t xml:space="preserve">Dr </w:t>
      </w:r>
      <w:r w:rsidR="003A4290" w:rsidRPr="00DF7E12">
        <w:rPr>
          <w:lang w:val="en-NZ"/>
        </w:rPr>
        <w:t xml:space="preserve">Brian Fergus, </w:t>
      </w:r>
      <w:r w:rsidR="00714407" w:rsidRPr="00714407">
        <w:rPr>
          <w:rFonts w:cs="Arial"/>
          <w:szCs w:val="22"/>
          <w:lang w:val="en-NZ"/>
        </w:rPr>
        <w:t xml:space="preserve">Mr Kerry Hiini and Dr Karen Bartholomew.  </w:t>
      </w:r>
    </w:p>
    <w:p w14:paraId="07777472" w14:textId="157007F8" w:rsidR="00A76C71" w:rsidRDefault="00A76C71">
      <w:pPr>
        <w:rPr>
          <w:lang w:val="en-NZ"/>
        </w:rPr>
      </w:pPr>
      <w:r>
        <w:rPr>
          <w:lang w:val="en-NZ"/>
        </w:rPr>
        <w:br w:type="page"/>
      </w:r>
    </w:p>
    <w:p w14:paraId="05EE73E3" w14:textId="77777777" w:rsidR="00CF25FB" w:rsidRPr="00960BFE" w:rsidRDefault="00CF25FB">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0906" w:rsidRPr="00960BFE" w14:paraId="0E4423CF" w14:textId="77777777" w:rsidTr="005D0906">
        <w:trPr>
          <w:trHeight w:val="280"/>
        </w:trPr>
        <w:tc>
          <w:tcPr>
            <w:tcW w:w="966" w:type="dxa"/>
            <w:tcBorders>
              <w:top w:val="nil"/>
              <w:left w:val="nil"/>
              <w:bottom w:val="nil"/>
              <w:right w:val="nil"/>
            </w:tcBorders>
          </w:tcPr>
          <w:p w14:paraId="0CBAE4F4" w14:textId="77777777" w:rsidR="005D0906" w:rsidRPr="00960BFE" w:rsidRDefault="005D0906">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78EE1D33" w14:textId="77777777" w:rsidR="005D0906" w:rsidRPr="00960BFE" w:rsidRDefault="005D090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1E323CA" w14:textId="77777777" w:rsidR="005D0906" w:rsidRPr="00960BFE" w:rsidRDefault="005D0906">
            <w:pPr>
              <w:autoSpaceDE w:val="0"/>
              <w:autoSpaceDN w:val="0"/>
              <w:adjustRightInd w:val="0"/>
            </w:pPr>
            <w:r w:rsidRPr="00960BFE">
              <w:rPr>
                <w:b/>
              </w:rPr>
              <w:t>14/NTA/193</w:t>
            </w:r>
            <w:r w:rsidRPr="00960BFE">
              <w:t xml:space="preserve"> </w:t>
            </w:r>
          </w:p>
        </w:tc>
      </w:tr>
      <w:tr w:rsidR="005D0906" w:rsidRPr="00960BFE" w14:paraId="04A804FF" w14:textId="77777777" w:rsidTr="005D0906">
        <w:trPr>
          <w:trHeight w:val="280"/>
        </w:trPr>
        <w:tc>
          <w:tcPr>
            <w:tcW w:w="966" w:type="dxa"/>
            <w:tcBorders>
              <w:top w:val="nil"/>
              <w:left w:val="nil"/>
              <w:bottom w:val="nil"/>
              <w:right w:val="nil"/>
            </w:tcBorders>
          </w:tcPr>
          <w:p w14:paraId="671E627C"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13B52849" w14:textId="77777777" w:rsidR="005D0906" w:rsidRPr="00960BFE" w:rsidRDefault="005D0906">
            <w:pPr>
              <w:autoSpaceDE w:val="0"/>
              <w:autoSpaceDN w:val="0"/>
              <w:adjustRightInd w:val="0"/>
            </w:pPr>
            <w:r w:rsidRPr="00960BFE">
              <w:t xml:space="preserve">Title: </w:t>
            </w:r>
          </w:p>
        </w:tc>
        <w:tc>
          <w:tcPr>
            <w:tcW w:w="6459" w:type="dxa"/>
            <w:tcBorders>
              <w:top w:val="nil"/>
              <w:left w:val="nil"/>
              <w:bottom w:val="nil"/>
              <w:right w:val="nil"/>
            </w:tcBorders>
          </w:tcPr>
          <w:p w14:paraId="27D727F3" w14:textId="77777777" w:rsidR="005D0906" w:rsidRPr="00960BFE" w:rsidRDefault="005D0906">
            <w:pPr>
              <w:autoSpaceDE w:val="0"/>
              <w:autoSpaceDN w:val="0"/>
              <w:adjustRightInd w:val="0"/>
            </w:pPr>
            <w:proofErr w:type="spellStart"/>
            <w:r w:rsidRPr="00960BFE">
              <w:t>Pharmacodynamic</w:t>
            </w:r>
            <w:proofErr w:type="spellEnd"/>
            <w:r w:rsidRPr="00960BFE">
              <w:t xml:space="preserve"> Effects of a single dose of </w:t>
            </w:r>
            <w:proofErr w:type="spellStart"/>
            <w:r w:rsidRPr="00960BFE">
              <w:t>Anatabine</w:t>
            </w:r>
            <w:proofErr w:type="spellEnd"/>
            <w:r w:rsidRPr="00960BFE">
              <w:t xml:space="preserve"> Citrate </w:t>
            </w:r>
          </w:p>
        </w:tc>
      </w:tr>
      <w:tr w:rsidR="005D0906" w:rsidRPr="00960BFE" w14:paraId="065C007B" w14:textId="77777777" w:rsidTr="005D0906">
        <w:trPr>
          <w:trHeight w:val="280"/>
        </w:trPr>
        <w:tc>
          <w:tcPr>
            <w:tcW w:w="966" w:type="dxa"/>
            <w:tcBorders>
              <w:top w:val="nil"/>
              <w:left w:val="nil"/>
              <w:bottom w:val="nil"/>
              <w:right w:val="nil"/>
            </w:tcBorders>
          </w:tcPr>
          <w:p w14:paraId="3CD464A2"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3B2564F5" w14:textId="77777777" w:rsidR="005D0906" w:rsidRPr="00960BFE" w:rsidRDefault="005D0906">
            <w:pPr>
              <w:autoSpaceDE w:val="0"/>
              <w:autoSpaceDN w:val="0"/>
              <w:adjustRightInd w:val="0"/>
            </w:pPr>
            <w:r w:rsidRPr="00960BFE">
              <w:t xml:space="preserve">Principal Investigator: </w:t>
            </w:r>
          </w:p>
        </w:tc>
        <w:tc>
          <w:tcPr>
            <w:tcW w:w="6459" w:type="dxa"/>
            <w:tcBorders>
              <w:top w:val="nil"/>
              <w:left w:val="nil"/>
              <w:bottom w:val="nil"/>
              <w:right w:val="nil"/>
            </w:tcBorders>
          </w:tcPr>
          <w:p w14:paraId="249ED722" w14:textId="77777777" w:rsidR="005D0906" w:rsidRPr="00960BFE" w:rsidRDefault="005D0906">
            <w:pPr>
              <w:autoSpaceDE w:val="0"/>
              <w:autoSpaceDN w:val="0"/>
              <w:adjustRightInd w:val="0"/>
            </w:pPr>
            <w:r w:rsidRPr="00960BFE">
              <w:t xml:space="preserve">Dr </w:t>
            </w:r>
            <w:proofErr w:type="spellStart"/>
            <w:r w:rsidRPr="00960BFE">
              <w:t>Noelyn</w:t>
            </w:r>
            <w:proofErr w:type="spellEnd"/>
            <w:r w:rsidRPr="00960BFE">
              <w:t xml:space="preserve"> Hung </w:t>
            </w:r>
          </w:p>
        </w:tc>
      </w:tr>
      <w:tr w:rsidR="005D0906" w:rsidRPr="00960BFE" w14:paraId="4CA78CE1" w14:textId="77777777" w:rsidTr="005D0906">
        <w:trPr>
          <w:trHeight w:val="280"/>
        </w:trPr>
        <w:tc>
          <w:tcPr>
            <w:tcW w:w="966" w:type="dxa"/>
            <w:tcBorders>
              <w:top w:val="nil"/>
              <w:left w:val="nil"/>
              <w:bottom w:val="nil"/>
              <w:right w:val="nil"/>
            </w:tcBorders>
          </w:tcPr>
          <w:p w14:paraId="128B1EDE"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7E2BD641" w14:textId="77777777" w:rsidR="005D0906" w:rsidRPr="00960BFE" w:rsidRDefault="005D0906">
            <w:pPr>
              <w:autoSpaceDE w:val="0"/>
              <w:autoSpaceDN w:val="0"/>
              <w:adjustRightInd w:val="0"/>
            </w:pPr>
            <w:r w:rsidRPr="00960BFE">
              <w:t xml:space="preserve">Sponsor: </w:t>
            </w:r>
          </w:p>
        </w:tc>
        <w:tc>
          <w:tcPr>
            <w:tcW w:w="6459" w:type="dxa"/>
            <w:tcBorders>
              <w:top w:val="nil"/>
              <w:left w:val="nil"/>
              <w:bottom w:val="nil"/>
              <w:right w:val="nil"/>
            </w:tcBorders>
          </w:tcPr>
          <w:p w14:paraId="72C770E0" w14:textId="77777777" w:rsidR="005D0906" w:rsidRPr="00960BFE" w:rsidRDefault="005D0906">
            <w:pPr>
              <w:autoSpaceDE w:val="0"/>
              <w:autoSpaceDN w:val="0"/>
              <w:adjustRightInd w:val="0"/>
            </w:pPr>
            <w:r w:rsidRPr="00960BFE">
              <w:t xml:space="preserve">Rock Creek Pharmaceuticals, Inc. </w:t>
            </w:r>
          </w:p>
        </w:tc>
      </w:tr>
      <w:tr w:rsidR="005D0906" w:rsidRPr="00960BFE" w14:paraId="298D38D7" w14:textId="77777777" w:rsidTr="005D0906">
        <w:trPr>
          <w:trHeight w:val="280"/>
        </w:trPr>
        <w:tc>
          <w:tcPr>
            <w:tcW w:w="966" w:type="dxa"/>
            <w:tcBorders>
              <w:top w:val="nil"/>
              <w:left w:val="nil"/>
              <w:bottom w:val="nil"/>
              <w:right w:val="nil"/>
            </w:tcBorders>
          </w:tcPr>
          <w:p w14:paraId="52D47AD7"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3C79618C" w14:textId="77777777" w:rsidR="005D0906" w:rsidRPr="00960BFE" w:rsidRDefault="005D0906">
            <w:pPr>
              <w:autoSpaceDE w:val="0"/>
              <w:autoSpaceDN w:val="0"/>
              <w:adjustRightInd w:val="0"/>
            </w:pPr>
            <w:r w:rsidRPr="00960BFE">
              <w:t xml:space="preserve">Clock Start Date: </w:t>
            </w:r>
          </w:p>
        </w:tc>
        <w:tc>
          <w:tcPr>
            <w:tcW w:w="6459" w:type="dxa"/>
            <w:tcBorders>
              <w:top w:val="nil"/>
              <w:left w:val="nil"/>
              <w:bottom w:val="nil"/>
              <w:right w:val="nil"/>
            </w:tcBorders>
          </w:tcPr>
          <w:p w14:paraId="17A010BA" w14:textId="77777777" w:rsidR="005D0906" w:rsidRPr="00960BFE" w:rsidRDefault="005D0906">
            <w:pPr>
              <w:autoSpaceDE w:val="0"/>
              <w:autoSpaceDN w:val="0"/>
              <w:adjustRightInd w:val="0"/>
            </w:pPr>
            <w:r w:rsidRPr="00960BFE">
              <w:t xml:space="preserve">30 October 2014 </w:t>
            </w:r>
          </w:p>
        </w:tc>
      </w:tr>
    </w:tbl>
    <w:p w14:paraId="29CA5976" w14:textId="77777777" w:rsidR="00CF25FB" w:rsidRPr="00960BFE" w:rsidRDefault="009D5A83">
      <w:pPr>
        <w:autoSpaceDE w:val="0"/>
        <w:autoSpaceDN w:val="0"/>
        <w:adjustRightInd w:val="0"/>
      </w:pPr>
      <w:r w:rsidRPr="00960BFE">
        <w:t xml:space="preserve"> </w:t>
      </w:r>
    </w:p>
    <w:p w14:paraId="52D6D709" w14:textId="77777777" w:rsidR="00C35EFB" w:rsidRPr="00987913" w:rsidRDefault="00C35EFB" w:rsidP="00C35EFB">
      <w:pPr>
        <w:autoSpaceDE w:val="0"/>
        <w:autoSpaceDN w:val="0"/>
        <w:adjustRightInd w:val="0"/>
        <w:rPr>
          <w:sz w:val="20"/>
          <w:lang w:val="en-NZ"/>
        </w:rPr>
      </w:pPr>
      <w:r w:rsidRPr="00C35EFB">
        <w:rPr>
          <w:rFonts w:cs="Arial"/>
          <w:szCs w:val="22"/>
          <w:lang w:val="en-NZ"/>
        </w:rPr>
        <w:t xml:space="preserve">Dr </w:t>
      </w:r>
      <w:proofErr w:type="spellStart"/>
      <w:r w:rsidRPr="00C35EFB">
        <w:rPr>
          <w:rFonts w:cs="Arial"/>
          <w:szCs w:val="22"/>
          <w:lang w:val="en-NZ"/>
        </w:rPr>
        <w:t>Noelyn</w:t>
      </w:r>
      <w:proofErr w:type="spellEnd"/>
      <w:r w:rsidRPr="00C35EFB">
        <w:rPr>
          <w:rFonts w:cs="Arial"/>
          <w:szCs w:val="22"/>
          <w:lang w:val="en-NZ"/>
        </w:rPr>
        <w:t xml:space="preserve"> Hung, Dr </w:t>
      </w:r>
      <w:proofErr w:type="spellStart"/>
      <w:r w:rsidRPr="00C35EFB">
        <w:rPr>
          <w:rFonts w:cs="Arial"/>
          <w:szCs w:val="22"/>
          <w:lang w:val="en-NZ"/>
        </w:rPr>
        <w:t>Tak</w:t>
      </w:r>
      <w:proofErr w:type="spellEnd"/>
      <w:r w:rsidRPr="00C35EFB">
        <w:rPr>
          <w:rFonts w:cs="Arial"/>
          <w:szCs w:val="22"/>
          <w:lang w:val="en-NZ"/>
        </w:rPr>
        <w:t xml:space="preserve"> Hung and Mrs Linda </w:t>
      </w:r>
      <w:proofErr w:type="spellStart"/>
      <w:r w:rsidRPr="00C35EFB">
        <w:rPr>
          <w:rFonts w:cs="Arial"/>
          <w:szCs w:val="22"/>
          <w:lang w:val="en-NZ"/>
        </w:rPr>
        <w:t>Folland</w:t>
      </w:r>
      <w:proofErr w:type="spellEnd"/>
      <w:r w:rsidRPr="00C35EFB">
        <w:rPr>
          <w:lang w:val="en-NZ"/>
        </w:rPr>
        <w:t xml:space="preserve"> were present </w:t>
      </w:r>
      <w:r w:rsidRPr="00C35EFB">
        <w:rPr>
          <w:rFonts w:cs="Arial"/>
          <w:szCs w:val="22"/>
          <w:lang w:val="en-NZ"/>
        </w:rPr>
        <w:t>by teleconference</w:t>
      </w:r>
      <w:r w:rsidRPr="00C35EFB">
        <w:rPr>
          <w:lang w:val="en-NZ"/>
        </w:rPr>
        <w:t xml:space="preserve"> for</w:t>
      </w:r>
      <w:r w:rsidRPr="00987913">
        <w:rPr>
          <w:lang w:val="en-NZ"/>
        </w:rPr>
        <w:t xml:space="preserve"> discussion of this application.</w:t>
      </w:r>
    </w:p>
    <w:p w14:paraId="170465F0" w14:textId="77777777" w:rsidR="00987913" w:rsidRPr="00960BFE" w:rsidRDefault="00987913">
      <w:pPr>
        <w:autoSpaceDE w:val="0"/>
        <w:autoSpaceDN w:val="0"/>
        <w:adjustRightInd w:val="0"/>
        <w:rPr>
          <w:u w:val="single"/>
          <w:lang w:val="en-NZ"/>
        </w:rPr>
      </w:pPr>
    </w:p>
    <w:p w14:paraId="1EC770B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43C1616" w14:textId="77777777" w:rsidR="00E24E77" w:rsidRPr="008869BB" w:rsidRDefault="00E24E77">
      <w:pPr>
        <w:autoSpaceDE w:val="0"/>
        <w:autoSpaceDN w:val="0"/>
        <w:adjustRightInd w:val="0"/>
        <w:rPr>
          <w:b/>
          <w:lang w:val="en-NZ"/>
        </w:rPr>
      </w:pPr>
    </w:p>
    <w:p w14:paraId="702842A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390DEE6" w14:textId="77777777" w:rsidR="00E24E77" w:rsidRPr="00960BFE" w:rsidRDefault="00E24E77">
      <w:pPr>
        <w:autoSpaceDE w:val="0"/>
        <w:autoSpaceDN w:val="0"/>
        <w:adjustRightInd w:val="0"/>
        <w:rPr>
          <w:lang w:val="en-NZ"/>
        </w:rPr>
      </w:pPr>
    </w:p>
    <w:p w14:paraId="77C3F13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3A1E145" w14:textId="77777777" w:rsidR="000A51A9" w:rsidRDefault="000A51A9" w:rsidP="00C35EFB">
      <w:pPr>
        <w:rPr>
          <w:rFonts w:cs="Arial"/>
          <w:color w:val="33CCCC"/>
          <w:szCs w:val="22"/>
          <w:lang w:val="en-NZ"/>
        </w:rPr>
      </w:pPr>
    </w:p>
    <w:p w14:paraId="18C8339F" w14:textId="77777777" w:rsidR="00F45799" w:rsidRDefault="00F45799" w:rsidP="00F45799">
      <w:pPr>
        <w:rPr>
          <w:u w:val="single"/>
          <w:lang w:val="en-NZ"/>
        </w:rPr>
      </w:pPr>
      <w:r>
        <w:rPr>
          <w:u w:val="single"/>
          <w:lang w:val="en-NZ"/>
        </w:rPr>
        <w:t>Summary of ethical issues</w:t>
      </w:r>
    </w:p>
    <w:p w14:paraId="537109D1" w14:textId="77777777" w:rsidR="00F45799" w:rsidRDefault="00F45799" w:rsidP="00F45799">
      <w:pPr>
        <w:rPr>
          <w:u w:val="single"/>
          <w:lang w:val="en-NZ"/>
        </w:rPr>
      </w:pPr>
    </w:p>
    <w:p w14:paraId="32927377" w14:textId="77777777" w:rsidR="00F45799" w:rsidRPr="00F45799" w:rsidRDefault="00F45799" w:rsidP="00F45799">
      <w:pPr>
        <w:rPr>
          <w:lang w:val="en-NZ"/>
        </w:rPr>
      </w:pPr>
      <w:r>
        <w:rPr>
          <w:lang w:val="en-NZ"/>
        </w:rPr>
        <w:t>The main ethical issues considered by the Committee were as follows.</w:t>
      </w:r>
    </w:p>
    <w:p w14:paraId="425ABB2E" w14:textId="77777777" w:rsidR="00C35EFB" w:rsidRPr="00EE15C6" w:rsidRDefault="00C35EFB" w:rsidP="00C35EFB">
      <w:pPr>
        <w:rPr>
          <w:rFonts w:cs="Arial"/>
          <w:sz w:val="21"/>
          <w:szCs w:val="21"/>
          <w:u w:val="single"/>
        </w:rPr>
      </w:pPr>
    </w:p>
    <w:p w14:paraId="140A5019" w14:textId="6ABA7369" w:rsidR="003A4290" w:rsidRPr="00FD4C1E" w:rsidRDefault="003A4290" w:rsidP="00C35EFB">
      <w:pPr>
        <w:numPr>
          <w:ilvl w:val="0"/>
          <w:numId w:val="3"/>
        </w:numPr>
        <w:rPr>
          <w:lang w:val="en-NZ"/>
        </w:rPr>
      </w:pPr>
      <w:r w:rsidRPr="00FD4C1E">
        <w:rPr>
          <w:lang w:val="en-NZ"/>
        </w:rPr>
        <w:t>The Committee noted the prior publicity relating to the sponsor and the recent FDA warning about promoting the health benefits of its two supplement drug formulations.</w:t>
      </w:r>
    </w:p>
    <w:p w14:paraId="7356DA55" w14:textId="36290EF3" w:rsidR="003A4290" w:rsidRPr="003A4290" w:rsidRDefault="003A4290" w:rsidP="00C35EFB">
      <w:pPr>
        <w:numPr>
          <w:ilvl w:val="0"/>
          <w:numId w:val="3"/>
        </w:numPr>
        <w:rPr>
          <w:lang w:val="en-NZ"/>
        </w:rPr>
      </w:pPr>
      <w:r>
        <w:rPr>
          <w:lang w:val="en-NZ"/>
        </w:rPr>
        <w:t>This proposed trial will only be carried in NZ</w:t>
      </w:r>
      <w:r w:rsidR="00975B58">
        <w:rPr>
          <w:lang w:val="en-NZ"/>
        </w:rPr>
        <w:t xml:space="preserve"> and is aimed strictly at assessing the </w:t>
      </w:r>
      <w:proofErr w:type="spellStart"/>
      <w:r w:rsidR="00975B58">
        <w:rPr>
          <w:lang w:val="en-NZ"/>
        </w:rPr>
        <w:t>pharmodynamics</w:t>
      </w:r>
      <w:proofErr w:type="spellEnd"/>
      <w:r w:rsidR="00975B58">
        <w:rPr>
          <w:lang w:val="en-NZ"/>
        </w:rPr>
        <w:t xml:space="preserve"> of </w:t>
      </w:r>
      <w:proofErr w:type="spellStart"/>
      <w:r w:rsidR="00975B58">
        <w:rPr>
          <w:lang w:val="en-NZ"/>
        </w:rPr>
        <w:t>anatabine</w:t>
      </w:r>
      <w:proofErr w:type="spellEnd"/>
      <w:r w:rsidR="00975B58">
        <w:rPr>
          <w:lang w:val="en-NZ"/>
        </w:rPr>
        <w:t xml:space="preserve"> absorption in a single dose</w:t>
      </w:r>
      <w:r w:rsidR="000C1C79">
        <w:rPr>
          <w:lang w:val="en-NZ"/>
        </w:rPr>
        <w:t>, although it does include some efficacy endpoints related to immune function.</w:t>
      </w:r>
    </w:p>
    <w:p w14:paraId="01FEEE9D" w14:textId="1D865CFD" w:rsidR="000C1C79" w:rsidRPr="00FD4C1E" w:rsidRDefault="00C35EFB" w:rsidP="00C35EFB">
      <w:pPr>
        <w:numPr>
          <w:ilvl w:val="0"/>
          <w:numId w:val="3"/>
        </w:numPr>
        <w:rPr>
          <w:lang w:val="en-NZ"/>
        </w:rPr>
      </w:pPr>
      <w:r w:rsidRPr="001C059D">
        <w:rPr>
          <w:rFonts w:cs="Arial"/>
          <w:szCs w:val="22"/>
          <w:lang w:val="en-NZ"/>
        </w:rPr>
        <w:t>The Committee</w:t>
      </w:r>
      <w:r w:rsidR="005F5002">
        <w:rPr>
          <w:rFonts w:cs="Arial"/>
          <w:szCs w:val="22"/>
          <w:lang w:val="en-NZ"/>
        </w:rPr>
        <w:t xml:space="preserve"> were concerned that the PIS was </w:t>
      </w:r>
      <w:r w:rsidR="000C1C79">
        <w:rPr>
          <w:rFonts w:cs="Arial"/>
          <w:szCs w:val="22"/>
          <w:lang w:val="en-NZ"/>
        </w:rPr>
        <w:t xml:space="preserve">potentially </w:t>
      </w:r>
      <w:r w:rsidR="005F5002">
        <w:rPr>
          <w:rFonts w:cs="Arial"/>
          <w:szCs w:val="22"/>
          <w:lang w:val="en-NZ"/>
        </w:rPr>
        <w:t>misleading as it implied that the study was for a dietary s</w:t>
      </w:r>
      <w:r w:rsidR="003020F0">
        <w:rPr>
          <w:rFonts w:cs="Arial"/>
          <w:szCs w:val="22"/>
          <w:lang w:val="en-NZ"/>
        </w:rPr>
        <w:t>upplement</w:t>
      </w:r>
      <w:r w:rsidR="000C1C79">
        <w:rPr>
          <w:rFonts w:cs="Arial"/>
          <w:szCs w:val="22"/>
          <w:lang w:val="en-NZ"/>
        </w:rPr>
        <w:t>, and a compound found in the food supply,</w:t>
      </w:r>
      <w:r w:rsidR="003020F0">
        <w:rPr>
          <w:rFonts w:cs="Arial"/>
          <w:szCs w:val="22"/>
          <w:lang w:val="en-NZ"/>
        </w:rPr>
        <w:t xml:space="preserve"> rather than a drug</w:t>
      </w:r>
      <w:r w:rsidR="00601451">
        <w:rPr>
          <w:rFonts w:cs="Arial"/>
          <w:szCs w:val="22"/>
          <w:lang w:val="en-NZ"/>
        </w:rPr>
        <w:t>.</w:t>
      </w:r>
      <w:r w:rsidR="003020F0">
        <w:rPr>
          <w:rFonts w:cs="Arial"/>
          <w:szCs w:val="22"/>
          <w:lang w:val="en-NZ"/>
        </w:rPr>
        <w:t xml:space="preserve">  </w:t>
      </w:r>
      <w:r w:rsidR="000C1C79">
        <w:rPr>
          <w:rFonts w:cs="Arial"/>
          <w:szCs w:val="22"/>
          <w:lang w:val="en-NZ"/>
        </w:rPr>
        <w:t xml:space="preserve">While these two elements are technically correct, in the context of the proposed trial </w:t>
      </w:r>
      <w:proofErr w:type="spellStart"/>
      <w:r w:rsidR="000C1C79">
        <w:rPr>
          <w:rFonts w:cs="Arial"/>
          <w:szCs w:val="22"/>
          <w:lang w:val="en-NZ"/>
        </w:rPr>
        <w:t>anatabine</w:t>
      </w:r>
      <w:proofErr w:type="spellEnd"/>
      <w:r w:rsidR="000C1C79">
        <w:rPr>
          <w:rFonts w:cs="Arial"/>
          <w:szCs w:val="22"/>
          <w:lang w:val="en-NZ"/>
        </w:rPr>
        <w:t xml:space="preserve"> is a new drug and should be presented as such. If any comments are made about </w:t>
      </w:r>
      <w:proofErr w:type="spellStart"/>
      <w:r w:rsidR="000C1C79">
        <w:rPr>
          <w:rFonts w:cs="Arial"/>
          <w:szCs w:val="22"/>
          <w:lang w:val="en-NZ"/>
        </w:rPr>
        <w:t>anatabine</w:t>
      </w:r>
      <w:proofErr w:type="spellEnd"/>
      <w:r w:rsidR="000C1C79">
        <w:rPr>
          <w:rFonts w:cs="Arial"/>
          <w:szCs w:val="22"/>
          <w:lang w:val="en-NZ"/>
        </w:rPr>
        <w:t xml:space="preserve"> in the food supply it would need to be noted that this is in very low amounts, and any discussion of the dietary supplement would need to include that the supplement contains </w:t>
      </w:r>
      <w:proofErr w:type="spellStart"/>
      <w:r w:rsidR="000C1C79">
        <w:rPr>
          <w:rFonts w:cs="Arial"/>
          <w:szCs w:val="22"/>
          <w:lang w:val="en-NZ"/>
        </w:rPr>
        <w:t>anatabine</w:t>
      </w:r>
      <w:proofErr w:type="spellEnd"/>
      <w:r w:rsidR="000C1C79">
        <w:rPr>
          <w:rFonts w:cs="Arial"/>
          <w:szCs w:val="22"/>
          <w:lang w:val="en-NZ"/>
        </w:rPr>
        <w:t xml:space="preserve"> but that this drug trial is testing </w:t>
      </w:r>
      <w:proofErr w:type="spellStart"/>
      <w:r w:rsidR="000C1C79">
        <w:rPr>
          <w:rFonts w:cs="Arial"/>
          <w:szCs w:val="22"/>
          <w:lang w:val="en-NZ"/>
        </w:rPr>
        <w:t>anatabine</w:t>
      </w:r>
      <w:proofErr w:type="spellEnd"/>
      <w:r w:rsidR="000C1C79">
        <w:rPr>
          <w:rFonts w:cs="Arial"/>
          <w:szCs w:val="22"/>
          <w:lang w:val="en-NZ"/>
        </w:rPr>
        <w:t xml:space="preserve"> as a drug to examine how it works in the body. </w:t>
      </w:r>
      <w:r w:rsidR="003020F0">
        <w:rPr>
          <w:rFonts w:cs="Arial"/>
          <w:szCs w:val="22"/>
          <w:lang w:val="en-NZ"/>
        </w:rPr>
        <w:t>T</w:t>
      </w:r>
      <w:r w:rsidR="005F5002">
        <w:rPr>
          <w:rFonts w:cs="Arial"/>
          <w:szCs w:val="22"/>
          <w:lang w:val="en-NZ"/>
        </w:rPr>
        <w:t>hey cited</w:t>
      </w:r>
      <w:r w:rsidRPr="001C059D">
        <w:rPr>
          <w:rFonts w:cs="Arial"/>
          <w:szCs w:val="22"/>
          <w:lang w:val="en-NZ"/>
        </w:rPr>
        <w:t xml:space="preserve"> </w:t>
      </w:r>
      <w:r w:rsidR="005F5002">
        <w:t>the December 2013 from the FDA warning</w:t>
      </w:r>
      <w:r w:rsidR="000C1C79">
        <w:t xml:space="preserve"> letter regarding these issues</w:t>
      </w:r>
      <w:r w:rsidR="003020F0">
        <w:t>.</w:t>
      </w:r>
      <w:r w:rsidR="000C1C79">
        <w:t xml:space="preserve"> </w:t>
      </w:r>
    </w:p>
    <w:p w14:paraId="2DCBB472" w14:textId="46AA05F0" w:rsidR="00C35EFB" w:rsidRPr="00975B58" w:rsidRDefault="000C1C79" w:rsidP="00C35EFB">
      <w:pPr>
        <w:numPr>
          <w:ilvl w:val="0"/>
          <w:numId w:val="3"/>
        </w:numPr>
        <w:rPr>
          <w:lang w:val="en-NZ"/>
        </w:rPr>
      </w:pPr>
      <w:r>
        <w:t xml:space="preserve">The PIS should also be clear that this </w:t>
      </w:r>
      <w:r w:rsidR="005A36AD">
        <w:t xml:space="preserve">is a PD </w:t>
      </w:r>
      <w:r>
        <w:t>trial</w:t>
      </w:r>
      <w:r w:rsidR="005A36AD">
        <w:t>, has no therapeutic benefit, and will include testing for some markers of immune function</w:t>
      </w:r>
      <w:r w:rsidR="00ED18C5">
        <w:t xml:space="preserve"> (in lay language)</w:t>
      </w:r>
      <w:r>
        <w:t>.</w:t>
      </w:r>
      <w:r w:rsidR="005A36AD">
        <w:t>The immune tests are outlined in the protocol but not included in the application r.3.10.</w:t>
      </w:r>
    </w:p>
    <w:p w14:paraId="2047AFC9" w14:textId="77777777" w:rsidR="00975B58" w:rsidRPr="000A51A9" w:rsidRDefault="00975B58" w:rsidP="00975B58">
      <w:pPr>
        <w:numPr>
          <w:ilvl w:val="0"/>
          <w:numId w:val="3"/>
        </w:numPr>
        <w:rPr>
          <w:lang w:val="en-NZ"/>
        </w:rPr>
      </w:pPr>
      <w:r>
        <w:t xml:space="preserve">Dr </w:t>
      </w:r>
      <w:proofErr w:type="spellStart"/>
      <w:r>
        <w:t>Tak</w:t>
      </w:r>
      <w:proofErr w:type="spellEnd"/>
      <w:r>
        <w:t xml:space="preserve"> Hung advised that the FDA were not concerned about the safety of the product, but rather the sponsor had made too many claims.    </w:t>
      </w:r>
    </w:p>
    <w:p w14:paraId="7AD63FFE" w14:textId="00EC16F0" w:rsidR="00C35EFB" w:rsidRPr="00F01473" w:rsidRDefault="003B7880" w:rsidP="000A51A9">
      <w:pPr>
        <w:numPr>
          <w:ilvl w:val="0"/>
          <w:numId w:val="3"/>
        </w:numPr>
        <w:rPr>
          <w:lang w:val="en-NZ"/>
        </w:rPr>
      </w:pPr>
      <w:r w:rsidRPr="00FD4C1E">
        <w:t xml:space="preserve">Dr </w:t>
      </w:r>
      <w:proofErr w:type="spellStart"/>
      <w:r w:rsidRPr="00FD4C1E">
        <w:t>Tak</w:t>
      </w:r>
      <w:proofErr w:type="spellEnd"/>
      <w:r w:rsidRPr="00FD4C1E">
        <w:t xml:space="preserve"> Hung advised that they </w:t>
      </w:r>
      <w:r w:rsidR="005D1FFC" w:rsidRPr="00FD4C1E">
        <w:t>had check</w:t>
      </w:r>
      <w:r w:rsidRPr="00FD4C1E">
        <w:t xml:space="preserve">ed with </w:t>
      </w:r>
      <w:proofErr w:type="spellStart"/>
      <w:r w:rsidRPr="00FD4C1E">
        <w:t>Medsafe</w:t>
      </w:r>
      <w:proofErr w:type="spellEnd"/>
      <w:r w:rsidRPr="00FD4C1E">
        <w:t xml:space="preserve"> who had advised that as long as the supplement is produced under GMP conditions then SCOTT approval was not required.  </w:t>
      </w:r>
      <w:r w:rsidR="00975B58" w:rsidRPr="00FD4C1E">
        <w:t xml:space="preserve">Subsequent advice to the Committee Chair has </w:t>
      </w:r>
      <w:r w:rsidR="00EB6C85">
        <w:t xml:space="preserve"> </w:t>
      </w:r>
      <w:r w:rsidR="00975B58" w:rsidRPr="00F23F74">
        <w:t xml:space="preserve">confirmed </w:t>
      </w:r>
      <w:r w:rsidR="00F01473">
        <w:t xml:space="preserve">this </w:t>
      </w:r>
      <w:r w:rsidR="00975B58" w:rsidRPr="00F01473">
        <w:t>point</w:t>
      </w:r>
    </w:p>
    <w:p w14:paraId="00A5F0DD" w14:textId="21E8333F" w:rsidR="000A51A9" w:rsidRDefault="00F45799" w:rsidP="000A51A9">
      <w:pPr>
        <w:numPr>
          <w:ilvl w:val="0"/>
          <w:numId w:val="3"/>
        </w:numPr>
        <w:rPr>
          <w:lang w:val="en-NZ"/>
        </w:rPr>
      </w:pPr>
      <w:r>
        <w:rPr>
          <w:lang w:val="en-NZ"/>
        </w:rPr>
        <w:t xml:space="preserve">The Committee asked why </w:t>
      </w:r>
      <w:r w:rsidR="000C1C79">
        <w:rPr>
          <w:lang w:val="en-NZ"/>
        </w:rPr>
        <w:t xml:space="preserve">this </w:t>
      </w:r>
      <w:r w:rsidR="005F5002">
        <w:rPr>
          <w:lang w:val="en-NZ"/>
        </w:rPr>
        <w:t>study was being conducted only</w:t>
      </w:r>
      <w:r w:rsidR="00601451">
        <w:rPr>
          <w:lang w:val="en-NZ"/>
        </w:rPr>
        <w:t xml:space="preserve"> in</w:t>
      </w:r>
      <w:r w:rsidR="005F5002">
        <w:rPr>
          <w:lang w:val="en-NZ"/>
        </w:rPr>
        <w:t xml:space="preserve"> </w:t>
      </w:r>
      <w:r>
        <w:rPr>
          <w:lang w:val="en-NZ"/>
        </w:rPr>
        <w:t xml:space="preserve">New Zealand and not the United States.  Dr </w:t>
      </w:r>
      <w:proofErr w:type="spellStart"/>
      <w:r>
        <w:rPr>
          <w:lang w:val="en-NZ"/>
        </w:rPr>
        <w:t>Tak</w:t>
      </w:r>
      <w:proofErr w:type="spellEnd"/>
      <w:r>
        <w:rPr>
          <w:lang w:val="en-NZ"/>
        </w:rPr>
        <w:t xml:space="preserve"> Hung </w:t>
      </w:r>
      <w:r w:rsidR="00601451">
        <w:rPr>
          <w:lang w:val="en-NZ"/>
        </w:rPr>
        <w:t>explained</w:t>
      </w:r>
      <w:r w:rsidR="005F5002">
        <w:rPr>
          <w:lang w:val="en-NZ"/>
        </w:rPr>
        <w:t xml:space="preserve"> </w:t>
      </w:r>
      <w:r w:rsidR="00601451">
        <w:rPr>
          <w:lang w:val="en-NZ"/>
        </w:rPr>
        <w:t xml:space="preserve">that this was due to the ethical process in New Zealand being quicker.  </w:t>
      </w:r>
    </w:p>
    <w:p w14:paraId="3517A433" w14:textId="1C12645C" w:rsidR="005543A4" w:rsidRDefault="00601451" w:rsidP="000A51A9">
      <w:pPr>
        <w:numPr>
          <w:ilvl w:val="0"/>
          <w:numId w:val="3"/>
        </w:numPr>
        <w:rPr>
          <w:lang w:val="en-NZ"/>
        </w:rPr>
      </w:pPr>
      <w:r w:rsidRPr="00F01473">
        <w:rPr>
          <w:lang w:val="en-NZ"/>
        </w:rPr>
        <w:t xml:space="preserve">The Committee noted that </w:t>
      </w:r>
      <w:r w:rsidR="003B7880" w:rsidRPr="00F01473">
        <w:rPr>
          <w:lang w:val="en-NZ"/>
        </w:rPr>
        <w:t xml:space="preserve">previous studies had used smaller doses than this study.  Mrs </w:t>
      </w:r>
      <w:proofErr w:type="spellStart"/>
      <w:r w:rsidR="003B7880" w:rsidRPr="00F01473">
        <w:rPr>
          <w:lang w:val="en-NZ"/>
        </w:rPr>
        <w:t>Folland</w:t>
      </w:r>
      <w:proofErr w:type="spellEnd"/>
      <w:r w:rsidR="003B7880" w:rsidRPr="00F01473">
        <w:rPr>
          <w:lang w:val="en-NZ"/>
        </w:rPr>
        <w:t xml:space="preserve"> advised that the sponsor had done studies of up to 18mg with no safety concerns. </w:t>
      </w:r>
      <w:r w:rsidR="005543A4">
        <w:rPr>
          <w:lang w:val="en-NZ"/>
        </w:rPr>
        <w:t xml:space="preserve">The discussion of risks in the PIS should not include comments about the dietary supplements, but present more fully the risks outlined from previous studies related to </w:t>
      </w:r>
      <w:proofErr w:type="spellStart"/>
      <w:r w:rsidR="005543A4">
        <w:rPr>
          <w:lang w:val="en-NZ"/>
        </w:rPr>
        <w:t>anatabine</w:t>
      </w:r>
      <w:proofErr w:type="spellEnd"/>
      <w:r w:rsidR="005543A4">
        <w:rPr>
          <w:lang w:val="en-NZ"/>
        </w:rPr>
        <w:t>.</w:t>
      </w:r>
      <w:r w:rsidR="003B7880" w:rsidRPr="00F01473">
        <w:rPr>
          <w:lang w:val="en-NZ"/>
        </w:rPr>
        <w:t xml:space="preserve"> </w:t>
      </w:r>
    </w:p>
    <w:p w14:paraId="5D11DEB8" w14:textId="670306C0" w:rsidR="000A51A9" w:rsidRPr="00F01473" w:rsidRDefault="00975B58" w:rsidP="000A51A9">
      <w:pPr>
        <w:numPr>
          <w:ilvl w:val="0"/>
          <w:numId w:val="3"/>
        </w:numPr>
        <w:rPr>
          <w:lang w:val="en-NZ"/>
        </w:rPr>
      </w:pPr>
      <w:r w:rsidRPr="00F01473">
        <w:rPr>
          <w:lang w:val="en-NZ"/>
        </w:rPr>
        <w:t xml:space="preserve">The committee noted that the peer review did not appear to comment on the safety aspects of the proposed dosage. </w:t>
      </w:r>
      <w:r w:rsidR="00EB6C85" w:rsidRPr="00856FC0">
        <w:rPr>
          <w:lang w:val="en-NZ"/>
        </w:rPr>
        <w:t xml:space="preserve">Could the peer review please address this </w:t>
      </w:r>
      <w:proofErr w:type="gramStart"/>
      <w:r w:rsidR="00EB6C85" w:rsidRPr="00856FC0">
        <w:rPr>
          <w:lang w:val="en-NZ"/>
        </w:rPr>
        <w:t>point.</w:t>
      </w:r>
      <w:proofErr w:type="gramEnd"/>
    </w:p>
    <w:p w14:paraId="1A605D5D" w14:textId="5990F11F" w:rsidR="00776351" w:rsidRPr="00856FC0" w:rsidRDefault="003020F0" w:rsidP="003B7880">
      <w:pPr>
        <w:numPr>
          <w:ilvl w:val="0"/>
          <w:numId w:val="3"/>
        </w:numPr>
        <w:rPr>
          <w:lang w:val="en-NZ"/>
        </w:rPr>
      </w:pPr>
      <w:r w:rsidRPr="00856FC0">
        <w:rPr>
          <w:lang w:val="en-NZ"/>
        </w:rPr>
        <w:t xml:space="preserve">The Committee </w:t>
      </w:r>
      <w:r w:rsidR="00975B58" w:rsidRPr="00856FC0">
        <w:rPr>
          <w:lang w:val="en-NZ"/>
        </w:rPr>
        <w:t xml:space="preserve">asked if </w:t>
      </w:r>
      <w:r w:rsidRPr="00856FC0">
        <w:rPr>
          <w:lang w:val="en-NZ"/>
        </w:rPr>
        <w:t xml:space="preserve">there are </w:t>
      </w:r>
      <w:r w:rsidR="00BF645D">
        <w:rPr>
          <w:lang w:val="en-NZ"/>
        </w:rPr>
        <w:t xml:space="preserve">potential </w:t>
      </w:r>
      <w:r w:rsidRPr="00856FC0">
        <w:rPr>
          <w:lang w:val="en-NZ"/>
        </w:rPr>
        <w:t xml:space="preserve">safety </w:t>
      </w:r>
      <w:r w:rsidR="00BF645D">
        <w:rPr>
          <w:lang w:val="en-NZ"/>
        </w:rPr>
        <w:t xml:space="preserve">issues </w:t>
      </w:r>
      <w:r w:rsidR="00EB6C85" w:rsidRPr="00856FC0">
        <w:rPr>
          <w:lang w:val="en-NZ"/>
        </w:rPr>
        <w:t>where the</w:t>
      </w:r>
      <w:r w:rsidRPr="00856FC0">
        <w:rPr>
          <w:lang w:val="en-NZ"/>
        </w:rPr>
        <w:t xml:space="preserve"> chemicals </w:t>
      </w:r>
      <w:r w:rsidR="00EB6C85" w:rsidRPr="00856FC0">
        <w:rPr>
          <w:lang w:val="en-NZ"/>
        </w:rPr>
        <w:t>would</w:t>
      </w:r>
      <w:r w:rsidRPr="00856FC0">
        <w:rPr>
          <w:lang w:val="en-NZ"/>
        </w:rPr>
        <w:t xml:space="preserve"> </w:t>
      </w:r>
      <w:proofErr w:type="spellStart"/>
      <w:proofErr w:type="gramStart"/>
      <w:r w:rsidRPr="00856FC0">
        <w:rPr>
          <w:lang w:val="en-NZ"/>
        </w:rPr>
        <w:t>effect</w:t>
      </w:r>
      <w:proofErr w:type="spellEnd"/>
      <w:proofErr w:type="gramEnd"/>
      <w:r w:rsidRPr="00856FC0">
        <w:rPr>
          <w:lang w:val="en-NZ"/>
        </w:rPr>
        <w:t xml:space="preserve"> the immune system.  Dr </w:t>
      </w:r>
      <w:proofErr w:type="spellStart"/>
      <w:r w:rsidRPr="00856FC0">
        <w:rPr>
          <w:lang w:val="en-NZ"/>
        </w:rPr>
        <w:t>Tak</w:t>
      </w:r>
      <w:proofErr w:type="spellEnd"/>
      <w:r w:rsidRPr="00856FC0">
        <w:rPr>
          <w:lang w:val="en-NZ"/>
        </w:rPr>
        <w:t xml:space="preserve"> Hung advised that he thought this was unlikely.  </w:t>
      </w:r>
    </w:p>
    <w:p w14:paraId="73839D7A" w14:textId="1B3D36B3" w:rsidR="00E54372" w:rsidRPr="00F01473" w:rsidRDefault="00E54372" w:rsidP="003B7880">
      <w:pPr>
        <w:numPr>
          <w:ilvl w:val="0"/>
          <w:numId w:val="3"/>
        </w:numPr>
        <w:rPr>
          <w:lang w:val="en-NZ"/>
        </w:rPr>
      </w:pPr>
      <w:r w:rsidRPr="00F01473">
        <w:rPr>
          <w:lang w:val="en-NZ"/>
        </w:rPr>
        <w:lastRenderedPageBreak/>
        <w:t>Could the researcher please confirm the dosage levels and comment on how these compare to previous trials.</w:t>
      </w:r>
    </w:p>
    <w:p w14:paraId="76CAF917" w14:textId="2D10B8FD" w:rsidR="00776351" w:rsidRDefault="00F45799" w:rsidP="000A51A9">
      <w:pPr>
        <w:numPr>
          <w:ilvl w:val="0"/>
          <w:numId w:val="3"/>
        </w:numPr>
        <w:rPr>
          <w:lang w:val="en-NZ"/>
        </w:rPr>
      </w:pPr>
      <w:r w:rsidRPr="00F01473">
        <w:rPr>
          <w:lang w:val="en-NZ"/>
        </w:rPr>
        <w:t>The</w:t>
      </w:r>
      <w:r w:rsidR="003B7880" w:rsidRPr="00F01473">
        <w:rPr>
          <w:lang w:val="en-NZ"/>
        </w:rPr>
        <w:t xml:space="preserve"> Committee were concerned </w:t>
      </w:r>
      <w:r w:rsidRPr="00F01473">
        <w:rPr>
          <w:lang w:val="en-NZ"/>
        </w:rPr>
        <w:t xml:space="preserve">that the peer review was neither independent nor adequate for a trial of this nature and did not </w:t>
      </w:r>
      <w:r w:rsidRPr="00856FC0">
        <w:rPr>
          <w:lang w:val="en-NZ"/>
        </w:rPr>
        <w:t>a</w:t>
      </w:r>
      <w:r w:rsidR="00EB6C85" w:rsidRPr="00856FC0">
        <w:rPr>
          <w:lang w:val="en-NZ"/>
        </w:rPr>
        <w:t xml:space="preserve">ppear to </w:t>
      </w:r>
      <w:r w:rsidR="00856FC0" w:rsidRPr="00856FC0">
        <w:rPr>
          <w:lang w:val="en-NZ"/>
        </w:rPr>
        <w:t>a</w:t>
      </w:r>
      <w:r w:rsidRPr="00856FC0">
        <w:rPr>
          <w:lang w:val="en-NZ"/>
        </w:rPr>
        <w:t xml:space="preserve">ddress </w:t>
      </w:r>
      <w:r w:rsidR="00EB6C85" w:rsidRPr="00856FC0">
        <w:rPr>
          <w:lang w:val="en-NZ"/>
        </w:rPr>
        <w:t>safety</w:t>
      </w:r>
      <w:r w:rsidRPr="00EB6C85">
        <w:rPr>
          <w:color w:val="FF0000"/>
          <w:lang w:val="en-NZ"/>
        </w:rPr>
        <w:t xml:space="preserve"> </w:t>
      </w:r>
      <w:r w:rsidRPr="00F01473">
        <w:rPr>
          <w:lang w:val="en-NZ"/>
        </w:rPr>
        <w:t xml:space="preserve">issues.  They advised that they </w:t>
      </w:r>
      <w:r w:rsidR="00975B58" w:rsidRPr="00F01473">
        <w:rPr>
          <w:lang w:val="en-NZ"/>
        </w:rPr>
        <w:t xml:space="preserve">prefer to see </w:t>
      </w:r>
      <w:r w:rsidRPr="00F01473">
        <w:rPr>
          <w:lang w:val="en-NZ"/>
        </w:rPr>
        <w:t>a rigorous, independent peer review which</w:t>
      </w:r>
      <w:r w:rsidR="00292C42">
        <w:rPr>
          <w:lang w:val="en-NZ"/>
        </w:rPr>
        <w:t>, for this trial,</w:t>
      </w:r>
      <w:r w:rsidRPr="00F01473">
        <w:rPr>
          <w:lang w:val="en-NZ"/>
        </w:rPr>
        <w:t xml:space="preserve"> contains information on the relationship between the dietary supplement and drug with reference to the FDA ruling, what claims and the way it is represented to participants should be, a discussion about adverse events and how these should be presented to</w:t>
      </w:r>
      <w:r w:rsidR="003B7880" w:rsidRPr="00F01473">
        <w:rPr>
          <w:lang w:val="en-NZ"/>
        </w:rPr>
        <w:t xml:space="preserve"> participants and a </w:t>
      </w:r>
      <w:r w:rsidR="003B7880">
        <w:rPr>
          <w:lang w:val="en-NZ"/>
        </w:rPr>
        <w:t>discussion on the side effects.  The PIS then needs to be rewritten making it clear what exactly is being tested.</w:t>
      </w:r>
    </w:p>
    <w:p w14:paraId="1D594A88" w14:textId="287F25E1" w:rsidR="00C35EFB" w:rsidRPr="00F73A47" w:rsidRDefault="003B7880" w:rsidP="003B7880">
      <w:pPr>
        <w:numPr>
          <w:ilvl w:val="0"/>
          <w:numId w:val="3"/>
        </w:numPr>
        <w:rPr>
          <w:lang w:val="en-NZ"/>
        </w:rPr>
      </w:pPr>
      <w:r>
        <w:rPr>
          <w:lang w:val="en-NZ"/>
        </w:rPr>
        <w:t xml:space="preserve">The Committee suggested that the researchers talk to Joanne Barnes at the University of Auckland who focuses on the safety aspects of natural health products. </w:t>
      </w:r>
      <w:r w:rsidR="00F01473">
        <w:rPr>
          <w:lang w:val="en-NZ"/>
        </w:rPr>
        <w:t xml:space="preserve"> </w:t>
      </w:r>
      <w:r w:rsidR="00E54372" w:rsidRPr="00F01473">
        <w:rPr>
          <w:lang w:val="en-NZ"/>
        </w:rPr>
        <w:t>As a starting point we recommend the use of the Peer Review Form on the HDEC website</w:t>
      </w:r>
      <w:r w:rsidRPr="00F01473">
        <w:rPr>
          <w:lang w:val="en-NZ"/>
        </w:rPr>
        <w:t xml:space="preserve"> </w:t>
      </w:r>
    </w:p>
    <w:p w14:paraId="7D762495" w14:textId="49A791CD" w:rsidR="00975B58" w:rsidRPr="00F73A47" w:rsidRDefault="00975B58" w:rsidP="003B7880">
      <w:pPr>
        <w:numPr>
          <w:ilvl w:val="0"/>
          <w:numId w:val="3"/>
        </w:numPr>
        <w:rPr>
          <w:lang w:val="en-NZ"/>
        </w:rPr>
      </w:pPr>
      <w:r w:rsidRPr="00F01473">
        <w:rPr>
          <w:lang w:val="en-NZ"/>
        </w:rPr>
        <w:t>Could the researcher please confirm the</w:t>
      </w:r>
      <w:r w:rsidR="00500D3A">
        <w:rPr>
          <w:lang w:val="en-NZ"/>
        </w:rPr>
        <w:t xml:space="preserve"> product is being made under </w:t>
      </w:r>
      <w:proofErr w:type="gramStart"/>
      <w:r w:rsidR="00500D3A">
        <w:rPr>
          <w:lang w:val="en-NZ"/>
        </w:rPr>
        <w:t>GMP</w:t>
      </w:r>
      <w:r w:rsidRPr="00F73A47">
        <w:rPr>
          <w:lang w:val="en-NZ"/>
        </w:rPr>
        <w:t>.</w:t>
      </w:r>
      <w:proofErr w:type="gramEnd"/>
    </w:p>
    <w:p w14:paraId="48C0B907" w14:textId="76B3FC13" w:rsidR="00975B58" w:rsidRDefault="00975B58" w:rsidP="003B7880">
      <w:pPr>
        <w:numPr>
          <w:ilvl w:val="0"/>
          <w:numId w:val="3"/>
        </w:numPr>
        <w:rPr>
          <w:lang w:val="en-NZ"/>
        </w:rPr>
      </w:pPr>
      <w:r w:rsidRPr="00F01473">
        <w:rPr>
          <w:lang w:val="en-NZ"/>
        </w:rPr>
        <w:t xml:space="preserve">Turning now </w:t>
      </w:r>
      <w:r w:rsidR="00351DBA" w:rsidRPr="00F01473">
        <w:rPr>
          <w:lang w:val="en-NZ"/>
        </w:rPr>
        <w:t>to the PIS. Opening paragraph. First sentence OK. Second sente</w:t>
      </w:r>
      <w:r w:rsidR="00500D3A">
        <w:rPr>
          <w:lang w:val="en-NZ"/>
        </w:rPr>
        <w:t>nce change</w:t>
      </w:r>
      <w:r w:rsidR="00351DBA" w:rsidRPr="00F01473">
        <w:rPr>
          <w:lang w:val="en-NZ"/>
        </w:rPr>
        <w:t>. We suggest “</w:t>
      </w:r>
      <w:proofErr w:type="spellStart"/>
      <w:r w:rsidR="00351DBA" w:rsidRPr="00F01473">
        <w:rPr>
          <w:lang w:val="en-NZ"/>
        </w:rPr>
        <w:t>Anatabine</w:t>
      </w:r>
      <w:proofErr w:type="spellEnd"/>
      <w:r w:rsidR="00351DBA" w:rsidRPr="00F01473">
        <w:rPr>
          <w:lang w:val="en-NZ"/>
        </w:rPr>
        <w:t xml:space="preserve"> is a naturally occurring compound in many plants and the citrate form has been used as dietary supplement in a number of dietary supplements. The proposed project is not concerned with supplement </w:t>
      </w:r>
      <w:proofErr w:type="gramStart"/>
      <w:r w:rsidR="00351DBA" w:rsidRPr="00F01473">
        <w:rPr>
          <w:lang w:val="en-NZ"/>
        </w:rPr>
        <w:t>issues,</w:t>
      </w:r>
      <w:proofErr w:type="gramEnd"/>
      <w:r w:rsidR="00351DBA" w:rsidRPr="00F01473">
        <w:rPr>
          <w:lang w:val="en-NZ"/>
        </w:rPr>
        <w:t xml:space="preserve"> rather it is the use of </w:t>
      </w:r>
      <w:proofErr w:type="spellStart"/>
      <w:r w:rsidR="00351DBA" w:rsidRPr="00F01473">
        <w:rPr>
          <w:lang w:val="en-NZ"/>
        </w:rPr>
        <w:t>anatabine</w:t>
      </w:r>
      <w:proofErr w:type="spellEnd"/>
      <w:r w:rsidR="00351DBA" w:rsidRPr="00F01473">
        <w:rPr>
          <w:lang w:val="en-NZ"/>
        </w:rPr>
        <w:t xml:space="preserve"> citrate to enhance the immune system. This is a Phase 1 study looking at how </w:t>
      </w:r>
      <w:proofErr w:type="spellStart"/>
      <w:r w:rsidR="00351DBA" w:rsidRPr="00F01473">
        <w:rPr>
          <w:lang w:val="en-NZ"/>
        </w:rPr>
        <w:t>anatabine</w:t>
      </w:r>
      <w:proofErr w:type="spellEnd"/>
      <w:r w:rsidR="00351DBA" w:rsidRPr="00F01473">
        <w:rPr>
          <w:lang w:val="en-NZ"/>
        </w:rPr>
        <w:t xml:space="preserve"> is absorbed in the body from a single large dose. There will be no therapeutic benefit from this chemical. The risks from this dosage are believed to be low”</w:t>
      </w:r>
    </w:p>
    <w:p w14:paraId="757EE932" w14:textId="315453BF" w:rsidR="00F23F74" w:rsidRPr="00F73A47" w:rsidRDefault="00F23F74" w:rsidP="003B7880">
      <w:pPr>
        <w:numPr>
          <w:ilvl w:val="0"/>
          <w:numId w:val="3"/>
        </w:numPr>
        <w:rPr>
          <w:lang w:val="en-NZ"/>
        </w:rPr>
      </w:pPr>
      <w:r>
        <w:rPr>
          <w:lang w:val="en-NZ"/>
        </w:rPr>
        <w:t>Please provide clarification on section 6 of the PIS where it says “you should be aware for safety and monitoring reasons, the investigator’s room is connected to real time digital monitoring equipment.  Is it possible the participants could be identified from the real time monitoring?  If yes, then this should be clarified in the PIS.</w:t>
      </w:r>
    </w:p>
    <w:p w14:paraId="03A43B5E" w14:textId="58862A72" w:rsidR="00351DBA" w:rsidRPr="00F73A47" w:rsidRDefault="00351DBA" w:rsidP="003B7880">
      <w:pPr>
        <w:numPr>
          <w:ilvl w:val="0"/>
          <w:numId w:val="3"/>
        </w:numPr>
        <w:rPr>
          <w:lang w:val="en-NZ"/>
        </w:rPr>
      </w:pPr>
      <w:r w:rsidRPr="00F01473">
        <w:rPr>
          <w:lang w:val="en-NZ"/>
        </w:rPr>
        <w:t>PIS. P3, Risks. We note dizziness is on</w:t>
      </w:r>
      <w:r w:rsidR="00F73A47" w:rsidRPr="00F01473">
        <w:rPr>
          <w:lang w:val="en-NZ"/>
        </w:rPr>
        <w:t>l</w:t>
      </w:r>
      <w:r w:rsidRPr="00F01473">
        <w:rPr>
          <w:lang w:val="en-NZ"/>
        </w:rPr>
        <w:t xml:space="preserve">y ranked </w:t>
      </w:r>
      <w:r w:rsidR="00E54372" w:rsidRPr="00F01473">
        <w:rPr>
          <w:lang w:val="en-NZ"/>
        </w:rPr>
        <w:t>6</w:t>
      </w:r>
      <w:r w:rsidRPr="00F01473">
        <w:rPr>
          <w:vertAlign w:val="superscript"/>
          <w:lang w:val="en-NZ"/>
        </w:rPr>
        <w:t>th</w:t>
      </w:r>
      <w:r w:rsidRPr="00F01473">
        <w:rPr>
          <w:lang w:val="en-NZ"/>
        </w:rPr>
        <w:t xml:space="preserve"> whereas a review of the Protocol showed that 33% of participants (RCP 007) experienced dizziness</w:t>
      </w:r>
      <w:r w:rsidR="00E54372" w:rsidRPr="00F01473">
        <w:rPr>
          <w:lang w:val="en-NZ"/>
        </w:rPr>
        <w:t>. Could you review this and express the risks so that participants fully understand the risks.</w:t>
      </w:r>
    </w:p>
    <w:p w14:paraId="52513587" w14:textId="14B4A26D" w:rsidR="00E54372" w:rsidRDefault="00E54372" w:rsidP="003B7880">
      <w:pPr>
        <w:numPr>
          <w:ilvl w:val="0"/>
          <w:numId w:val="3"/>
        </w:numPr>
        <w:rPr>
          <w:lang w:val="en-NZ"/>
        </w:rPr>
      </w:pPr>
      <w:r w:rsidRPr="00F01473">
        <w:rPr>
          <w:lang w:val="en-NZ"/>
        </w:rPr>
        <w:t>PIS. P 6 says the blood samples will be shipped to Rock Creek Pharmaceuticals. Please follow MOH guidelines on shipping blood overseas and explain this more fully in the PIS and CF. It is unclear whether all the blood will be consumed in the test and if there is residual how will it destroyed, or will residual be stored for future research and for how long. Participants have to agree in CF to samples going overseas and being stored there.</w:t>
      </w:r>
    </w:p>
    <w:p w14:paraId="7595977A" w14:textId="432FC4DC" w:rsidR="00292C42" w:rsidRPr="00F73A47" w:rsidRDefault="00292C42" w:rsidP="003B7880">
      <w:pPr>
        <w:numPr>
          <w:ilvl w:val="0"/>
          <w:numId w:val="3"/>
        </w:numPr>
        <w:rPr>
          <w:lang w:val="en-NZ"/>
        </w:rPr>
      </w:pPr>
      <w:r>
        <w:rPr>
          <w:lang w:val="en-NZ"/>
        </w:rPr>
        <w:t>In the application f.1.1 the researchers claim that this trial may reduce inequalities. Please note for future applications that this is a non-therapeutic PD trial of 10 people, and will have no impact on inequalities at this point.</w:t>
      </w:r>
    </w:p>
    <w:p w14:paraId="7F47B84B" w14:textId="77777777" w:rsidR="00975B58" w:rsidRPr="00960BFE" w:rsidRDefault="00975B58" w:rsidP="00E24E77">
      <w:pPr>
        <w:rPr>
          <w:color w:val="FF0000"/>
          <w:lang w:val="en-NZ"/>
        </w:rPr>
      </w:pPr>
    </w:p>
    <w:p w14:paraId="2690E81E" w14:textId="77777777" w:rsidR="00E24E77" w:rsidRPr="00FD2B1E" w:rsidRDefault="00E24E77" w:rsidP="00E24E77">
      <w:pPr>
        <w:rPr>
          <w:u w:val="single"/>
          <w:lang w:val="en-NZ"/>
        </w:rPr>
      </w:pPr>
      <w:r w:rsidRPr="00FD2B1E">
        <w:rPr>
          <w:u w:val="single"/>
          <w:lang w:val="en-NZ"/>
        </w:rPr>
        <w:t xml:space="preserve">Decision </w:t>
      </w:r>
    </w:p>
    <w:p w14:paraId="1F52E844" w14:textId="77777777" w:rsidR="00E24E77" w:rsidRPr="00960BFE" w:rsidRDefault="00E24E77" w:rsidP="00E24E77">
      <w:pPr>
        <w:rPr>
          <w:lang w:val="en-NZ"/>
        </w:rPr>
      </w:pPr>
    </w:p>
    <w:p w14:paraId="4AA53685" w14:textId="55E857A6" w:rsidR="00E24E77" w:rsidRPr="00960BFE" w:rsidRDefault="00E24E77" w:rsidP="00E24E77">
      <w:pPr>
        <w:rPr>
          <w:lang w:val="en-NZ"/>
        </w:rPr>
      </w:pPr>
      <w:r w:rsidRPr="003B7880">
        <w:rPr>
          <w:lang w:val="en-NZ"/>
        </w:rPr>
        <w:t xml:space="preserve">This application was </w:t>
      </w:r>
      <w:r w:rsidRPr="003B7880">
        <w:rPr>
          <w:i/>
          <w:lang w:val="en-NZ"/>
        </w:rPr>
        <w:t>provisionally approved</w:t>
      </w:r>
      <w:r w:rsidRPr="003B7880">
        <w:rPr>
          <w:lang w:val="en-NZ"/>
        </w:rPr>
        <w:t xml:space="preserve"> by </w:t>
      </w:r>
      <w:r w:rsidRPr="003B7880">
        <w:rPr>
          <w:rFonts w:cs="Arial"/>
          <w:szCs w:val="22"/>
          <w:lang w:val="en-NZ"/>
        </w:rPr>
        <w:t>consensus</w:t>
      </w:r>
      <w:r w:rsidR="003B7880" w:rsidRPr="003B7880">
        <w:rPr>
          <w:rFonts w:cs="Arial"/>
          <w:szCs w:val="22"/>
          <w:lang w:val="en-NZ"/>
        </w:rPr>
        <w:t>,</w:t>
      </w:r>
      <w:r w:rsidRPr="003B7880">
        <w:rPr>
          <w:lang w:val="en-NZ"/>
        </w:rPr>
        <w:t xml:space="preserve"> subject to the following information</w:t>
      </w:r>
      <w:r w:rsidRPr="00960BFE">
        <w:rPr>
          <w:lang w:val="en-NZ"/>
        </w:rPr>
        <w:t xml:space="preserve"> being received. </w:t>
      </w:r>
    </w:p>
    <w:p w14:paraId="3F296089" w14:textId="77777777" w:rsidR="00E24E77" w:rsidRPr="00960BFE" w:rsidRDefault="00E24E77" w:rsidP="00E24E77">
      <w:pPr>
        <w:rPr>
          <w:lang w:val="en-NZ"/>
        </w:rPr>
      </w:pPr>
    </w:p>
    <w:p w14:paraId="42E18571" w14:textId="6BAEE6FF" w:rsidR="003B7880" w:rsidRPr="005D1FFC" w:rsidRDefault="003B7880" w:rsidP="003B7880">
      <w:pPr>
        <w:numPr>
          <w:ilvl w:val="0"/>
          <w:numId w:val="3"/>
        </w:numPr>
        <w:rPr>
          <w:lang w:val="en-NZ"/>
        </w:rPr>
      </w:pPr>
      <w:r>
        <w:rPr>
          <w:lang w:val="en-NZ"/>
        </w:rPr>
        <w:t xml:space="preserve">Please provide independent peer review which addresses the points listed above </w:t>
      </w:r>
      <w:r w:rsidR="00A76C71">
        <w:rPr>
          <w:i/>
          <w:lang w:val="en-NZ"/>
        </w:rPr>
        <w:t>(Ethical Guidelines for Inter</w:t>
      </w:r>
      <w:r>
        <w:rPr>
          <w:i/>
          <w:lang w:val="en-NZ"/>
        </w:rPr>
        <w:t>vention Studies, para 5.11).</w:t>
      </w:r>
    </w:p>
    <w:p w14:paraId="684788ED" w14:textId="166841BA" w:rsidR="005D1FFC" w:rsidRPr="00E54372" w:rsidRDefault="005D1FFC" w:rsidP="003B7880">
      <w:pPr>
        <w:numPr>
          <w:ilvl w:val="0"/>
          <w:numId w:val="3"/>
        </w:numPr>
        <w:rPr>
          <w:lang w:val="en-NZ"/>
        </w:rPr>
      </w:pPr>
      <w:r>
        <w:rPr>
          <w:lang w:val="en-NZ"/>
        </w:rPr>
        <w:t xml:space="preserve">Please amend the participant information sheet and consent form taking into account the points raised </w:t>
      </w:r>
      <w:r w:rsidR="00E54372">
        <w:rPr>
          <w:lang w:val="en-NZ"/>
        </w:rPr>
        <w:t xml:space="preserve">above </w:t>
      </w:r>
      <w:r>
        <w:rPr>
          <w:lang w:val="en-NZ"/>
        </w:rPr>
        <w:t xml:space="preserve">in the peer review </w:t>
      </w:r>
      <w:r>
        <w:rPr>
          <w:i/>
          <w:lang w:val="en-NZ"/>
        </w:rPr>
        <w:t>(Ethical Guidelines for Intervention Studies, para 6.22).</w:t>
      </w:r>
    </w:p>
    <w:p w14:paraId="38AE4819" w14:textId="7CF2B545" w:rsidR="00E54372" w:rsidRPr="00856FC0" w:rsidRDefault="00E54372" w:rsidP="003B7880">
      <w:pPr>
        <w:numPr>
          <w:ilvl w:val="0"/>
          <w:numId w:val="3"/>
        </w:numPr>
        <w:rPr>
          <w:lang w:val="en-NZ"/>
        </w:rPr>
      </w:pPr>
      <w:r w:rsidRPr="00856FC0">
        <w:rPr>
          <w:lang w:val="en-NZ"/>
        </w:rPr>
        <w:t xml:space="preserve">Please </w:t>
      </w:r>
      <w:r w:rsidR="00856FC0" w:rsidRPr="00856FC0">
        <w:rPr>
          <w:lang w:val="en-NZ"/>
        </w:rPr>
        <w:t xml:space="preserve">provide </w:t>
      </w:r>
      <w:r w:rsidRPr="00856FC0">
        <w:rPr>
          <w:lang w:val="en-NZ"/>
        </w:rPr>
        <w:t>evidence of GMP</w:t>
      </w:r>
      <w:r w:rsidR="00856FC0">
        <w:rPr>
          <w:lang w:val="en-NZ"/>
        </w:rPr>
        <w:t>.</w:t>
      </w:r>
    </w:p>
    <w:p w14:paraId="2EF8447B" w14:textId="77777777" w:rsidR="00E24E77" w:rsidRPr="00856FC0" w:rsidRDefault="00E24E77" w:rsidP="00E24E77">
      <w:pPr>
        <w:rPr>
          <w:lang w:val="en-NZ"/>
        </w:rPr>
      </w:pPr>
    </w:p>
    <w:p w14:paraId="45B061DA" w14:textId="3E06CF61" w:rsidR="00CF25FB" w:rsidRPr="00960BFE" w:rsidRDefault="00E24E77" w:rsidP="005D0906">
      <w:r w:rsidRPr="00F45799">
        <w:rPr>
          <w:lang w:val="en-NZ"/>
        </w:rPr>
        <w:t xml:space="preserve">This following information will be reviewed, and a final decision made on the application, by </w:t>
      </w:r>
      <w:r w:rsidR="00F45799" w:rsidRPr="00F45799">
        <w:rPr>
          <w:rFonts w:cs="Arial"/>
          <w:szCs w:val="22"/>
          <w:lang w:val="en-NZ"/>
        </w:rPr>
        <w:t>the Committee.</w:t>
      </w:r>
      <w:r w:rsidR="009D5A8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0906" w:rsidRPr="00960BFE" w14:paraId="02A8985B" w14:textId="77777777" w:rsidTr="005D0906">
        <w:trPr>
          <w:trHeight w:val="280"/>
        </w:trPr>
        <w:tc>
          <w:tcPr>
            <w:tcW w:w="966" w:type="dxa"/>
            <w:tcBorders>
              <w:top w:val="nil"/>
              <w:left w:val="nil"/>
              <w:bottom w:val="nil"/>
              <w:right w:val="nil"/>
            </w:tcBorders>
          </w:tcPr>
          <w:p w14:paraId="1AA6C795" w14:textId="77777777" w:rsidR="005D0906" w:rsidRPr="00960BFE" w:rsidRDefault="005D0906">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14:paraId="0B435B60" w14:textId="77777777" w:rsidR="005D0906" w:rsidRPr="00960BFE" w:rsidRDefault="005D090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21526DA" w14:textId="77777777" w:rsidR="005D0906" w:rsidRPr="00960BFE" w:rsidRDefault="005D0906">
            <w:pPr>
              <w:autoSpaceDE w:val="0"/>
              <w:autoSpaceDN w:val="0"/>
              <w:adjustRightInd w:val="0"/>
            </w:pPr>
            <w:r w:rsidRPr="00960BFE">
              <w:rPr>
                <w:b/>
              </w:rPr>
              <w:t>14/NTA/194</w:t>
            </w:r>
            <w:r w:rsidRPr="00960BFE">
              <w:t xml:space="preserve"> </w:t>
            </w:r>
          </w:p>
        </w:tc>
      </w:tr>
      <w:tr w:rsidR="005D0906" w:rsidRPr="00960BFE" w14:paraId="357E5A0E" w14:textId="77777777" w:rsidTr="005D0906">
        <w:trPr>
          <w:trHeight w:val="280"/>
        </w:trPr>
        <w:tc>
          <w:tcPr>
            <w:tcW w:w="966" w:type="dxa"/>
            <w:tcBorders>
              <w:top w:val="nil"/>
              <w:left w:val="nil"/>
              <w:bottom w:val="nil"/>
              <w:right w:val="nil"/>
            </w:tcBorders>
          </w:tcPr>
          <w:p w14:paraId="18E98A7E"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5272B66D" w14:textId="77777777" w:rsidR="005D0906" w:rsidRPr="00960BFE" w:rsidRDefault="005D0906">
            <w:pPr>
              <w:autoSpaceDE w:val="0"/>
              <w:autoSpaceDN w:val="0"/>
              <w:adjustRightInd w:val="0"/>
            </w:pPr>
            <w:r w:rsidRPr="00960BFE">
              <w:t xml:space="preserve">Title: </w:t>
            </w:r>
          </w:p>
        </w:tc>
        <w:tc>
          <w:tcPr>
            <w:tcW w:w="6459" w:type="dxa"/>
            <w:tcBorders>
              <w:top w:val="nil"/>
              <w:left w:val="nil"/>
              <w:bottom w:val="nil"/>
              <w:right w:val="nil"/>
            </w:tcBorders>
          </w:tcPr>
          <w:p w14:paraId="15CD5C5A" w14:textId="77777777" w:rsidR="005D0906" w:rsidRPr="00960BFE" w:rsidRDefault="005D0906">
            <w:pPr>
              <w:autoSpaceDE w:val="0"/>
              <w:autoSpaceDN w:val="0"/>
              <w:adjustRightInd w:val="0"/>
            </w:pPr>
            <w:r w:rsidRPr="00960BFE">
              <w:t xml:space="preserve">Treatment Barriers for Māori with Social Anxiety </w:t>
            </w:r>
          </w:p>
        </w:tc>
      </w:tr>
      <w:tr w:rsidR="005D0906" w:rsidRPr="00960BFE" w14:paraId="7460B18A" w14:textId="77777777" w:rsidTr="005D0906">
        <w:trPr>
          <w:trHeight w:val="280"/>
        </w:trPr>
        <w:tc>
          <w:tcPr>
            <w:tcW w:w="966" w:type="dxa"/>
            <w:tcBorders>
              <w:top w:val="nil"/>
              <w:left w:val="nil"/>
              <w:bottom w:val="nil"/>
              <w:right w:val="nil"/>
            </w:tcBorders>
          </w:tcPr>
          <w:p w14:paraId="4B519724"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14201892" w14:textId="77777777" w:rsidR="005D0906" w:rsidRPr="00960BFE" w:rsidRDefault="005D0906">
            <w:pPr>
              <w:autoSpaceDE w:val="0"/>
              <w:autoSpaceDN w:val="0"/>
              <w:adjustRightInd w:val="0"/>
            </w:pPr>
            <w:r w:rsidRPr="00960BFE">
              <w:t xml:space="preserve">Principal Investigator: </w:t>
            </w:r>
          </w:p>
        </w:tc>
        <w:tc>
          <w:tcPr>
            <w:tcW w:w="6459" w:type="dxa"/>
            <w:tcBorders>
              <w:top w:val="nil"/>
              <w:left w:val="nil"/>
              <w:bottom w:val="nil"/>
              <w:right w:val="nil"/>
            </w:tcBorders>
          </w:tcPr>
          <w:p w14:paraId="2E5B605F" w14:textId="77777777" w:rsidR="005D0906" w:rsidRPr="00960BFE" w:rsidRDefault="005D0906">
            <w:pPr>
              <w:autoSpaceDE w:val="0"/>
              <w:autoSpaceDN w:val="0"/>
              <w:adjustRightInd w:val="0"/>
            </w:pPr>
            <w:r w:rsidRPr="00960BFE">
              <w:t xml:space="preserve">Ms Pixie Armstrong-Barrington </w:t>
            </w:r>
          </w:p>
        </w:tc>
      </w:tr>
      <w:tr w:rsidR="005D0906" w:rsidRPr="00960BFE" w14:paraId="61C85F1B" w14:textId="77777777" w:rsidTr="005D0906">
        <w:trPr>
          <w:trHeight w:val="280"/>
        </w:trPr>
        <w:tc>
          <w:tcPr>
            <w:tcW w:w="966" w:type="dxa"/>
            <w:tcBorders>
              <w:top w:val="nil"/>
              <w:left w:val="nil"/>
              <w:bottom w:val="nil"/>
              <w:right w:val="nil"/>
            </w:tcBorders>
          </w:tcPr>
          <w:p w14:paraId="3C87DFEA"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43A5EA40" w14:textId="77777777" w:rsidR="005D0906" w:rsidRPr="00960BFE" w:rsidRDefault="005D0906">
            <w:pPr>
              <w:autoSpaceDE w:val="0"/>
              <w:autoSpaceDN w:val="0"/>
              <w:adjustRightInd w:val="0"/>
            </w:pPr>
            <w:r w:rsidRPr="00960BFE">
              <w:t xml:space="preserve">Sponsor: </w:t>
            </w:r>
          </w:p>
        </w:tc>
        <w:tc>
          <w:tcPr>
            <w:tcW w:w="6459" w:type="dxa"/>
            <w:tcBorders>
              <w:top w:val="nil"/>
              <w:left w:val="nil"/>
              <w:bottom w:val="nil"/>
              <w:right w:val="nil"/>
            </w:tcBorders>
          </w:tcPr>
          <w:p w14:paraId="4F1875B6" w14:textId="77777777" w:rsidR="005D0906" w:rsidRPr="00960BFE" w:rsidRDefault="005D0906">
            <w:pPr>
              <w:autoSpaceDE w:val="0"/>
              <w:autoSpaceDN w:val="0"/>
              <w:adjustRightInd w:val="0"/>
            </w:pPr>
            <w:r w:rsidRPr="00960BFE">
              <w:t xml:space="preserve">Massey University </w:t>
            </w:r>
          </w:p>
        </w:tc>
      </w:tr>
      <w:tr w:rsidR="005D0906" w:rsidRPr="00960BFE" w14:paraId="601A5B9A" w14:textId="77777777" w:rsidTr="005D0906">
        <w:trPr>
          <w:trHeight w:val="280"/>
        </w:trPr>
        <w:tc>
          <w:tcPr>
            <w:tcW w:w="966" w:type="dxa"/>
            <w:tcBorders>
              <w:top w:val="nil"/>
              <w:left w:val="nil"/>
              <w:bottom w:val="nil"/>
              <w:right w:val="nil"/>
            </w:tcBorders>
          </w:tcPr>
          <w:p w14:paraId="5EF56A25" w14:textId="77777777" w:rsidR="005D0906" w:rsidRPr="00960BFE" w:rsidRDefault="005D0906">
            <w:pPr>
              <w:autoSpaceDE w:val="0"/>
              <w:autoSpaceDN w:val="0"/>
              <w:adjustRightInd w:val="0"/>
            </w:pPr>
            <w:r w:rsidRPr="00960BFE">
              <w:t xml:space="preserve"> </w:t>
            </w:r>
          </w:p>
        </w:tc>
        <w:tc>
          <w:tcPr>
            <w:tcW w:w="2575" w:type="dxa"/>
            <w:tcBorders>
              <w:top w:val="nil"/>
              <w:left w:val="nil"/>
              <w:bottom w:val="nil"/>
              <w:right w:val="nil"/>
            </w:tcBorders>
          </w:tcPr>
          <w:p w14:paraId="07F5F765" w14:textId="77777777" w:rsidR="005D0906" w:rsidRPr="00960BFE" w:rsidRDefault="005D0906">
            <w:pPr>
              <w:autoSpaceDE w:val="0"/>
              <w:autoSpaceDN w:val="0"/>
              <w:adjustRightInd w:val="0"/>
            </w:pPr>
            <w:r w:rsidRPr="00960BFE">
              <w:t xml:space="preserve">Clock Start Date: </w:t>
            </w:r>
          </w:p>
        </w:tc>
        <w:tc>
          <w:tcPr>
            <w:tcW w:w="6459" w:type="dxa"/>
            <w:tcBorders>
              <w:top w:val="nil"/>
              <w:left w:val="nil"/>
              <w:bottom w:val="nil"/>
              <w:right w:val="nil"/>
            </w:tcBorders>
          </w:tcPr>
          <w:p w14:paraId="02208B07" w14:textId="77777777" w:rsidR="005D0906" w:rsidRPr="00960BFE" w:rsidRDefault="005D0906">
            <w:pPr>
              <w:autoSpaceDE w:val="0"/>
              <w:autoSpaceDN w:val="0"/>
              <w:adjustRightInd w:val="0"/>
            </w:pPr>
            <w:r w:rsidRPr="00960BFE">
              <w:t xml:space="preserve">30 October 2014 </w:t>
            </w:r>
          </w:p>
        </w:tc>
      </w:tr>
    </w:tbl>
    <w:p w14:paraId="6E390FD0" w14:textId="77777777" w:rsidR="00CF25FB" w:rsidRPr="00960BFE" w:rsidRDefault="009D5A83">
      <w:pPr>
        <w:autoSpaceDE w:val="0"/>
        <w:autoSpaceDN w:val="0"/>
        <w:adjustRightInd w:val="0"/>
      </w:pPr>
      <w:r w:rsidRPr="00960BFE">
        <w:t xml:space="preserve"> </w:t>
      </w:r>
    </w:p>
    <w:p w14:paraId="1E209BD8" w14:textId="77777777" w:rsidR="00987913" w:rsidRPr="00987913" w:rsidRDefault="00C35EFB">
      <w:pPr>
        <w:autoSpaceDE w:val="0"/>
        <w:autoSpaceDN w:val="0"/>
        <w:adjustRightInd w:val="0"/>
        <w:rPr>
          <w:sz w:val="20"/>
          <w:lang w:val="en-NZ"/>
        </w:rPr>
      </w:pPr>
      <w:r w:rsidRPr="00C35EFB">
        <w:rPr>
          <w:rFonts w:cs="Arial"/>
          <w:szCs w:val="22"/>
          <w:lang w:val="en-NZ"/>
        </w:rPr>
        <w:t xml:space="preserve">Ms Pixie Armstrong-Barrington and Dr Angela </w:t>
      </w:r>
      <w:proofErr w:type="spellStart"/>
      <w:r w:rsidRPr="00C35EFB">
        <w:rPr>
          <w:rFonts w:cs="Arial"/>
          <w:szCs w:val="22"/>
          <w:lang w:val="en-NZ"/>
        </w:rPr>
        <w:t>McNaught</w:t>
      </w:r>
      <w:proofErr w:type="spellEnd"/>
      <w:r w:rsidRPr="00C35EFB">
        <w:rPr>
          <w:lang w:val="en-NZ"/>
        </w:rPr>
        <w:t xml:space="preserve"> were</w:t>
      </w:r>
      <w:r w:rsidR="00987913" w:rsidRPr="00C35EFB">
        <w:rPr>
          <w:lang w:val="en-NZ"/>
        </w:rPr>
        <w:t xml:space="preserve"> present </w:t>
      </w:r>
      <w:r w:rsidR="00DC62A5" w:rsidRPr="00C35EFB">
        <w:rPr>
          <w:rFonts w:cs="Arial"/>
          <w:szCs w:val="22"/>
          <w:lang w:val="en-NZ"/>
        </w:rPr>
        <w:t>in person</w:t>
      </w:r>
      <w:r w:rsidRPr="00C35EFB">
        <w:rPr>
          <w:rFonts w:cs="Arial"/>
          <w:szCs w:val="22"/>
          <w:lang w:val="en-NZ"/>
        </w:rPr>
        <w:t xml:space="preserve"> </w:t>
      </w:r>
      <w:r w:rsidR="00987913" w:rsidRPr="00C35EFB">
        <w:rPr>
          <w:lang w:val="en-NZ"/>
        </w:rPr>
        <w:t>for discussion of</w:t>
      </w:r>
      <w:r w:rsidR="00987913" w:rsidRPr="00987913">
        <w:rPr>
          <w:lang w:val="en-NZ"/>
        </w:rPr>
        <w:t xml:space="preserve"> this application.</w:t>
      </w:r>
    </w:p>
    <w:p w14:paraId="64077BEB" w14:textId="77777777" w:rsidR="00987913" w:rsidRPr="00960BFE" w:rsidRDefault="00987913">
      <w:pPr>
        <w:autoSpaceDE w:val="0"/>
        <w:autoSpaceDN w:val="0"/>
        <w:adjustRightInd w:val="0"/>
        <w:rPr>
          <w:u w:val="single"/>
          <w:lang w:val="en-NZ"/>
        </w:rPr>
      </w:pPr>
    </w:p>
    <w:p w14:paraId="0E29C70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3C53D84" w14:textId="77777777" w:rsidR="00E24E77" w:rsidRPr="008869BB" w:rsidRDefault="00E24E77">
      <w:pPr>
        <w:autoSpaceDE w:val="0"/>
        <w:autoSpaceDN w:val="0"/>
        <w:adjustRightInd w:val="0"/>
        <w:rPr>
          <w:b/>
          <w:lang w:val="en-NZ"/>
        </w:rPr>
      </w:pPr>
    </w:p>
    <w:p w14:paraId="70D5F95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BCAAF1B" w14:textId="77777777" w:rsidR="00E24E77" w:rsidRPr="00960BFE" w:rsidRDefault="00E24E77">
      <w:pPr>
        <w:autoSpaceDE w:val="0"/>
        <w:autoSpaceDN w:val="0"/>
        <w:adjustRightInd w:val="0"/>
        <w:rPr>
          <w:lang w:val="en-NZ"/>
        </w:rPr>
      </w:pPr>
    </w:p>
    <w:p w14:paraId="09AC837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88C640A" w14:textId="77777777" w:rsidR="00E24E77" w:rsidRPr="00960BFE" w:rsidRDefault="00E24E77">
      <w:pPr>
        <w:autoSpaceDE w:val="0"/>
        <w:autoSpaceDN w:val="0"/>
        <w:adjustRightInd w:val="0"/>
        <w:rPr>
          <w:lang w:val="en-NZ"/>
        </w:rPr>
      </w:pPr>
    </w:p>
    <w:p w14:paraId="37645C38" w14:textId="77777777" w:rsidR="00F45799" w:rsidRDefault="00F45799" w:rsidP="00F45799">
      <w:pPr>
        <w:rPr>
          <w:u w:val="single"/>
          <w:lang w:val="en-NZ"/>
        </w:rPr>
      </w:pPr>
      <w:r>
        <w:rPr>
          <w:u w:val="single"/>
          <w:lang w:val="en-NZ"/>
        </w:rPr>
        <w:t>Summary of ethical issues</w:t>
      </w:r>
    </w:p>
    <w:p w14:paraId="2032AED5" w14:textId="77777777" w:rsidR="00F45799" w:rsidRDefault="00F45799" w:rsidP="00F45799">
      <w:pPr>
        <w:rPr>
          <w:u w:val="single"/>
          <w:lang w:val="en-NZ"/>
        </w:rPr>
      </w:pPr>
    </w:p>
    <w:p w14:paraId="2FD68687" w14:textId="77777777" w:rsidR="00EC6B5B" w:rsidRPr="00F45799" w:rsidRDefault="00EC6B5B" w:rsidP="00EC6B5B">
      <w:pPr>
        <w:rPr>
          <w:lang w:val="en-NZ"/>
        </w:rPr>
      </w:pPr>
      <w:r>
        <w:rPr>
          <w:lang w:val="en-NZ"/>
        </w:rPr>
        <w:t>The main ethical issues considered by the Committee were as follows.</w:t>
      </w:r>
    </w:p>
    <w:p w14:paraId="53F3C009" w14:textId="77777777" w:rsidR="00EC6B5B" w:rsidRPr="00EE15C6" w:rsidRDefault="00EC6B5B" w:rsidP="00EC6B5B">
      <w:pPr>
        <w:rPr>
          <w:rFonts w:cs="Arial"/>
          <w:sz w:val="21"/>
          <w:szCs w:val="21"/>
          <w:u w:val="single"/>
        </w:rPr>
      </w:pPr>
    </w:p>
    <w:p w14:paraId="7F804968" w14:textId="22C3FD5B" w:rsidR="00EC6B5B" w:rsidRDefault="00EC6B5B" w:rsidP="00EC6B5B">
      <w:pPr>
        <w:numPr>
          <w:ilvl w:val="0"/>
          <w:numId w:val="3"/>
        </w:numPr>
        <w:rPr>
          <w:lang w:val="en-NZ"/>
        </w:rPr>
      </w:pPr>
      <w:r>
        <w:rPr>
          <w:rFonts w:cs="Arial"/>
          <w:szCs w:val="22"/>
          <w:lang w:val="en-NZ"/>
        </w:rPr>
        <w:t xml:space="preserve">Ms Armstrong-Barrington explained that this study would look at the treatment barriers for </w:t>
      </w:r>
      <w:r w:rsidR="005D1FFC" w:rsidRPr="00960BFE">
        <w:t xml:space="preserve">Māori </w:t>
      </w:r>
      <w:r>
        <w:rPr>
          <w:rFonts w:cs="Arial"/>
          <w:szCs w:val="22"/>
          <w:lang w:val="en-NZ"/>
        </w:rPr>
        <w:t xml:space="preserve">with social anxiety, using a qualitative design, face to face interviews and thematic analysis.  She said that existing literature shows that there has not been </w:t>
      </w:r>
      <w:r w:rsidR="009B7602" w:rsidRPr="00F01473">
        <w:rPr>
          <w:rFonts w:cs="Arial"/>
          <w:szCs w:val="22"/>
          <w:lang w:val="en-NZ"/>
        </w:rPr>
        <w:t xml:space="preserve">much </w:t>
      </w:r>
      <w:r>
        <w:rPr>
          <w:rFonts w:cs="Arial"/>
          <w:szCs w:val="22"/>
          <w:lang w:val="en-NZ"/>
        </w:rPr>
        <w:t xml:space="preserve">done with </w:t>
      </w:r>
      <w:r w:rsidR="005D1FFC" w:rsidRPr="00960BFE">
        <w:t>Māori</w:t>
      </w:r>
      <w:r>
        <w:rPr>
          <w:rFonts w:cs="Arial"/>
          <w:szCs w:val="22"/>
          <w:lang w:val="en-NZ"/>
        </w:rPr>
        <w:t xml:space="preserve"> but it is one of the most common disorders among </w:t>
      </w:r>
      <w:r w:rsidR="005D1FFC" w:rsidRPr="00960BFE">
        <w:t>Māori</w:t>
      </w:r>
      <w:r>
        <w:rPr>
          <w:rFonts w:cs="Arial"/>
          <w:szCs w:val="22"/>
          <w:lang w:val="en-NZ"/>
        </w:rPr>
        <w:t xml:space="preserve">. </w:t>
      </w:r>
    </w:p>
    <w:p w14:paraId="1D2F433C" w14:textId="5888E34C" w:rsidR="00EC6B5B" w:rsidRPr="00EC6B5B" w:rsidRDefault="00EC6B5B" w:rsidP="00EC6B5B">
      <w:pPr>
        <w:numPr>
          <w:ilvl w:val="0"/>
          <w:numId w:val="3"/>
        </w:numPr>
        <w:rPr>
          <w:lang w:val="en-NZ"/>
        </w:rPr>
      </w:pPr>
      <w:r>
        <w:rPr>
          <w:lang w:val="en-NZ"/>
        </w:rPr>
        <w:t>Ms Armstrong-Barrington explained that ethical</w:t>
      </w:r>
      <w:r w:rsidR="000B62FB" w:rsidRPr="00EC6B5B">
        <w:rPr>
          <w:rFonts w:cs="Arial"/>
          <w:szCs w:val="22"/>
          <w:lang w:val="en-NZ"/>
        </w:rPr>
        <w:t xml:space="preserve"> considerations </w:t>
      </w:r>
      <w:r>
        <w:rPr>
          <w:rFonts w:cs="Arial"/>
          <w:szCs w:val="22"/>
          <w:lang w:val="en-NZ"/>
        </w:rPr>
        <w:t>related to</w:t>
      </w:r>
      <w:r w:rsidR="000B62FB" w:rsidRPr="00EC6B5B">
        <w:rPr>
          <w:rFonts w:cs="Arial"/>
          <w:szCs w:val="22"/>
          <w:lang w:val="en-NZ"/>
        </w:rPr>
        <w:t xml:space="preserve"> ensuring that </w:t>
      </w:r>
      <w:r>
        <w:rPr>
          <w:rFonts w:cs="Arial"/>
          <w:szCs w:val="22"/>
          <w:lang w:val="en-NZ"/>
        </w:rPr>
        <w:t xml:space="preserve">the </w:t>
      </w:r>
      <w:r w:rsidR="000B62FB" w:rsidRPr="00EC6B5B">
        <w:rPr>
          <w:rFonts w:cs="Arial"/>
          <w:szCs w:val="22"/>
          <w:lang w:val="en-NZ"/>
        </w:rPr>
        <w:t xml:space="preserve">research is </w:t>
      </w:r>
      <w:r>
        <w:rPr>
          <w:rFonts w:cs="Arial"/>
          <w:szCs w:val="22"/>
          <w:lang w:val="en-NZ"/>
        </w:rPr>
        <w:t>culturally appropriat</w:t>
      </w:r>
      <w:r w:rsidR="005D1FFC">
        <w:rPr>
          <w:rFonts w:cs="Arial"/>
          <w:szCs w:val="22"/>
          <w:lang w:val="en-NZ"/>
        </w:rPr>
        <w:t xml:space="preserve">e, appreciation and respect of </w:t>
      </w:r>
      <w:r w:rsidR="005D1FFC" w:rsidRPr="00960BFE">
        <w:t>Māori</w:t>
      </w:r>
      <w:r>
        <w:rPr>
          <w:rFonts w:cs="Arial"/>
          <w:szCs w:val="22"/>
          <w:lang w:val="en-NZ"/>
        </w:rPr>
        <w:t xml:space="preserve"> beliefs are maintained, following </w:t>
      </w:r>
      <w:r w:rsidR="005D1FFC" w:rsidRPr="00960BFE">
        <w:t xml:space="preserve">Māori </w:t>
      </w:r>
      <w:proofErr w:type="spellStart"/>
      <w:r w:rsidR="005D1FFC">
        <w:rPr>
          <w:rFonts w:cs="Arial"/>
          <w:szCs w:val="22"/>
          <w:lang w:val="en-NZ"/>
        </w:rPr>
        <w:t>tikan</w:t>
      </w:r>
      <w:r>
        <w:rPr>
          <w:rFonts w:cs="Arial"/>
          <w:szCs w:val="22"/>
          <w:lang w:val="en-NZ"/>
        </w:rPr>
        <w:t>ga</w:t>
      </w:r>
      <w:proofErr w:type="spellEnd"/>
      <w:r>
        <w:rPr>
          <w:rFonts w:cs="Arial"/>
          <w:szCs w:val="22"/>
          <w:lang w:val="en-NZ"/>
        </w:rPr>
        <w:t>, sharing of information, establishing relationship</w:t>
      </w:r>
      <w:r w:rsidR="005D1FFC">
        <w:rPr>
          <w:rFonts w:cs="Arial"/>
          <w:szCs w:val="22"/>
          <w:lang w:val="en-NZ"/>
        </w:rPr>
        <w:t>s</w:t>
      </w:r>
      <w:r>
        <w:rPr>
          <w:rFonts w:cs="Arial"/>
          <w:szCs w:val="22"/>
          <w:lang w:val="en-NZ"/>
        </w:rPr>
        <w:t xml:space="preserve">, offering a </w:t>
      </w:r>
      <w:proofErr w:type="spellStart"/>
      <w:r>
        <w:rPr>
          <w:rFonts w:cs="Arial"/>
          <w:szCs w:val="22"/>
          <w:lang w:val="en-NZ"/>
        </w:rPr>
        <w:t>koha</w:t>
      </w:r>
      <w:proofErr w:type="spellEnd"/>
      <w:r>
        <w:rPr>
          <w:rFonts w:cs="Arial"/>
          <w:szCs w:val="22"/>
          <w:lang w:val="en-NZ"/>
        </w:rPr>
        <w:t xml:space="preserve"> to participants and care around potentially vulnerable participants.</w:t>
      </w:r>
    </w:p>
    <w:p w14:paraId="4D0BFE0C" w14:textId="2A7ECB98" w:rsidR="000B62FB" w:rsidRPr="00EC6B5B" w:rsidRDefault="00EC6B5B" w:rsidP="00EC6B5B">
      <w:pPr>
        <w:numPr>
          <w:ilvl w:val="0"/>
          <w:numId w:val="3"/>
        </w:numPr>
        <w:rPr>
          <w:lang w:val="en-NZ"/>
        </w:rPr>
      </w:pPr>
      <w:r>
        <w:rPr>
          <w:rFonts w:cs="Arial"/>
          <w:szCs w:val="22"/>
          <w:lang w:val="en-NZ"/>
        </w:rPr>
        <w:t xml:space="preserve">Ms Armstrong-Barrington advised that she would be conducting </w:t>
      </w:r>
      <w:r w:rsidR="00544EE5">
        <w:rPr>
          <w:rFonts w:cs="Arial"/>
          <w:szCs w:val="22"/>
          <w:lang w:val="en-NZ"/>
        </w:rPr>
        <w:t>interviews</w:t>
      </w:r>
      <w:r>
        <w:rPr>
          <w:rFonts w:cs="Arial"/>
          <w:szCs w:val="22"/>
          <w:lang w:val="en-NZ"/>
        </w:rPr>
        <w:t xml:space="preserve"> as part of her doctorate in clinical psychology but she was not a psychologist.</w:t>
      </w:r>
    </w:p>
    <w:p w14:paraId="35FFF3F6" w14:textId="66EB666E" w:rsidR="00B47F4D" w:rsidRDefault="00EC6B5B" w:rsidP="00B47F4D">
      <w:pPr>
        <w:numPr>
          <w:ilvl w:val="0"/>
          <w:numId w:val="3"/>
        </w:numPr>
        <w:rPr>
          <w:lang w:val="en-NZ"/>
        </w:rPr>
      </w:pPr>
      <w:r>
        <w:rPr>
          <w:rFonts w:cs="Arial"/>
          <w:szCs w:val="22"/>
          <w:lang w:val="en-NZ"/>
        </w:rPr>
        <w:t xml:space="preserve">The Committee asked what </w:t>
      </w:r>
      <w:r w:rsidR="00544EE5">
        <w:rPr>
          <w:rFonts w:cs="Arial"/>
          <w:szCs w:val="22"/>
          <w:lang w:val="en-NZ"/>
        </w:rPr>
        <w:t>consultation</w:t>
      </w:r>
      <w:r>
        <w:rPr>
          <w:rFonts w:cs="Arial"/>
          <w:szCs w:val="22"/>
          <w:lang w:val="en-NZ"/>
        </w:rPr>
        <w:t xml:space="preserve"> with </w:t>
      </w:r>
      <w:r w:rsidR="005D1FFC" w:rsidRPr="00960BFE">
        <w:t xml:space="preserve">Māori </w:t>
      </w:r>
      <w:r>
        <w:rPr>
          <w:rFonts w:cs="Arial"/>
          <w:szCs w:val="22"/>
          <w:lang w:val="en-NZ"/>
        </w:rPr>
        <w:t>had been undertaken</w:t>
      </w:r>
      <w:r w:rsidR="00B47F4D">
        <w:rPr>
          <w:rFonts w:cs="Arial"/>
          <w:szCs w:val="22"/>
          <w:lang w:val="en-NZ"/>
        </w:rPr>
        <w:t xml:space="preserve">.  Ms Armstrong-Barrington explained that she had consulted with the </w:t>
      </w:r>
      <w:proofErr w:type="spellStart"/>
      <w:r w:rsidR="00B47F4D">
        <w:rPr>
          <w:rFonts w:cs="Arial"/>
          <w:szCs w:val="22"/>
          <w:lang w:val="en-NZ"/>
        </w:rPr>
        <w:t>kaumatua</w:t>
      </w:r>
      <w:proofErr w:type="spellEnd"/>
      <w:r w:rsidR="00B47F4D">
        <w:rPr>
          <w:rFonts w:cs="Arial"/>
          <w:szCs w:val="22"/>
          <w:lang w:val="en-NZ"/>
        </w:rPr>
        <w:t xml:space="preserve"> at Massey University,</w:t>
      </w:r>
      <w:r w:rsidR="000B62FB" w:rsidRPr="00B47F4D">
        <w:rPr>
          <w:rFonts w:cs="Arial"/>
          <w:szCs w:val="22"/>
          <w:lang w:val="en-NZ"/>
        </w:rPr>
        <w:t xml:space="preserve"> attended fortnightly </w:t>
      </w:r>
      <w:proofErr w:type="gramStart"/>
      <w:r w:rsidR="000B62FB" w:rsidRPr="00B47F4D">
        <w:rPr>
          <w:rFonts w:cs="Arial"/>
          <w:szCs w:val="22"/>
          <w:lang w:val="en-NZ"/>
        </w:rPr>
        <w:t>huis</w:t>
      </w:r>
      <w:proofErr w:type="gramEnd"/>
      <w:r w:rsidR="000B62FB" w:rsidRPr="00B47F4D">
        <w:rPr>
          <w:rFonts w:cs="Arial"/>
          <w:szCs w:val="22"/>
          <w:lang w:val="en-NZ"/>
        </w:rPr>
        <w:t xml:space="preserve"> talking about </w:t>
      </w:r>
      <w:r w:rsidR="005D1FFC" w:rsidRPr="00960BFE">
        <w:t>Māori</w:t>
      </w:r>
      <w:r w:rsidR="000B62FB" w:rsidRPr="00B47F4D">
        <w:rPr>
          <w:rFonts w:cs="Arial"/>
          <w:szCs w:val="22"/>
          <w:lang w:val="en-NZ"/>
        </w:rPr>
        <w:t xml:space="preserve"> knowledge,</w:t>
      </w:r>
      <w:r w:rsidR="00B47F4D">
        <w:rPr>
          <w:rFonts w:cs="Arial"/>
          <w:szCs w:val="22"/>
          <w:lang w:val="en-NZ"/>
        </w:rPr>
        <w:t xml:space="preserve"> had discussions with her</w:t>
      </w:r>
      <w:r w:rsidR="000B62FB" w:rsidRPr="00B47F4D">
        <w:rPr>
          <w:rFonts w:cs="Arial"/>
          <w:szCs w:val="22"/>
          <w:lang w:val="en-NZ"/>
        </w:rPr>
        <w:t xml:space="preserve"> cultur</w:t>
      </w:r>
      <w:r w:rsidR="00B47F4D">
        <w:rPr>
          <w:rFonts w:cs="Arial"/>
          <w:szCs w:val="22"/>
          <w:lang w:val="en-NZ"/>
        </w:rPr>
        <w:t xml:space="preserve">al supervisor Dr Simon Bennett and </w:t>
      </w:r>
      <w:r w:rsidR="000B62FB" w:rsidRPr="00B47F4D">
        <w:rPr>
          <w:rFonts w:cs="Arial"/>
          <w:szCs w:val="22"/>
          <w:lang w:val="en-NZ"/>
        </w:rPr>
        <w:t xml:space="preserve">engaged with </w:t>
      </w:r>
      <w:r w:rsidR="005D1FFC" w:rsidRPr="00960BFE">
        <w:t xml:space="preserve">Māori </w:t>
      </w:r>
      <w:r w:rsidR="000B62FB" w:rsidRPr="00B47F4D">
        <w:rPr>
          <w:rFonts w:cs="Arial"/>
          <w:szCs w:val="22"/>
          <w:lang w:val="en-NZ"/>
        </w:rPr>
        <w:t xml:space="preserve">in </w:t>
      </w:r>
      <w:r w:rsidR="005D1FFC">
        <w:rPr>
          <w:rFonts w:cs="Arial"/>
          <w:szCs w:val="22"/>
          <w:lang w:val="en-NZ"/>
        </w:rPr>
        <w:t xml:space="preserve">the </w:t>
      </w:r>
      <w:r w:rsidR="000B62FB" w:rsidRPr="00B47F4D">
        <w:rPr>
          <w:rFonts w:cs="Arial"/>
          <w:szCs w:val="22"/>
          <w:lang w:val="en-NZ"/>
        </w:rPr>
        <w:t>communit</w:t>
      </w:r>
      <w:r w:rsidR="00B47F4D">
        <w:rPr>
          <w:rFonts w:cs="Arial"/>
          <w:szCs w:val="22"/>
          <w:lang w:val="en-NZ"/>
        </w:rPr>
        <w:t>y with discussions on how the research might be received.  The Committee advised that a letter of support nee</w:t>
      </w:r>
      <w:r w:rsidR="005D1FFC">
        <w:rPr>
          <w:rFonts w:cs="Arial"/>
          <w:szCs w:val="22"/>
          <w:lang w:val="en-NZ"/>
        </w:rPr>
        <w:t xml:space="preserve">ds to be provided outlining that </w:t>
      </w:r>
      <w:r w:rsidR="00B47F4D">
        <w:rPr>
          <w:rFonts w:cs="Arial"/>
          <w:szCs w:val="22"/>
          <w:lang w:val="en-NZ"/>
        </w:rPr>
        <w:t xml:space="preserve">consultation with </w:t>
      </w:r>
      <w:r w:rsidR="005D1FFC" w:rsidRPr="00960BFE">
        <w:t>Māori</w:t>
      </w:r>
      <w:r w:rsidR="005D1FFC">
        <w:rPr>
          <w:rFonts w:cs="Arial"/>
          <w:szCs w:val="22"/>
          <w:lang w:val="en-NZ"/>
        </w:rPr>
        <w:t xml:space="preserve"> has taken place.</w:t>
      </w:r>
    </w:p>
    <w:p w14:paraId="6C05DEEA" w14:textId="258889AE" w:rsidR="00B47F4D" w:rsidRPr="00B47F4D" w:rsidRDefault="00B47F4D" w:rsidP="00B47F4D">
      <w:pPr>
        <w:numPr>
          <w:ilvl w:val="0"/>
          <w:numId w:val="3"/>
        </w:numPr>
        <w:rPr>
          <w:lang w:val="en-NZ"/>
        </w:rPr>
      </w:pPr>
      <w:r>
        <w:rPr>
          <w:lang w:val="en-NZ"/>
        </w:rPr>
        <w:t>The Committee asked how the results of this study will be published.  Ms Armstrong-Barrington advised that it would most likely be</w:t>
      </w:r>
      <w:r w:rsidR="005D1FFC">
        <w:rPr>
          <w:lang w:val="en-NZ"/>
        </w:rPr>
        <w:t xml:space="preserve"> in</w:t>
      </w:r>
      <w:r>
        <w:rPr>
          <w:lang w:val="en-NZ"/>
        </w:rPr>
        <w:t xml:space="preserve"> academic journals.  She agreed to consider non-academic journals and about how the study can contribute to overall knowledge, for example giving the results to </w:t>
      </w:r>
      <w:r w:rsidR="005D1FFC" w:rsidRPr="00960BFE">
        <w:t>Māori</w:t>
      </w:r>
      <w:r>
        <w:rPr>
          <w:lang w:val="en-NZ"/>
        </w:rPr>
        <w:t xml:space="preserve"> in the psychology department.</w:t>
      </w:r>
    </w:p>
    <w:p w14:paraId="727549B1" w14:textId="2BFF5B65" w:rsidR="00B47F4D" w:rsidRDefault="00B47F4D" w:rsidP="00B47F4D">
      <w:pPr>
        <w:numPr>
          <w:ilvl w:val="0"/>
          <w:numId w:val="3"/>
        </w:numPr>
        <w:rPr>
          <w:lang w:val="en-NZ"/>
        </w:rPr>
      </w:pPr>
      <w:r>
        <w:rPr>
          <w:rFonts w:cs="Arial"/>
          <w:szCs w:val="22"/>
          <w:lang w:val="en-NZ"/>
        </w:rPr>
        <w:t>The Committee asked how t</w:t>
      </w:r>
      <w:r w:rsidR="005D1FFC">
        <w:rPr>
          <w:rFonts w:cs="Arial"/>
          <w:szCs w:val="22"/>
          <w:lang w:val="en-NZ"/>
        </w:rPr>
        <w:t>he number of participants (12) had been decided</w:t>
      </w:r>
      <w:r>
        <w:rPr>
          <w:rFonts w:cs="Arial"/>
          <w:szCs w:val="22"/>
          <w:lang w:val="en-NZ"/>
        </w:rPr>
        <w:t xml:space="preserve"> Ms Armstrong-Barrington explained that a qualitative study required less numbers than a quantitative study and it may be difficult to recruit people with social anxiety.</w:t>
      </w:r>
      <w:r w:rsidR="0096217F" w:rsidRPr="00B47F4D">
        <w:rPr>
          <w:rFonts w:cs="Arial"/>
          <w:szCs w:val="22"/>
          <w:lang w:val="en-NZ"/>
        </w:rPr>
        <w:t xml:space="preserve">  </w:t>
      </w:r>
    </w:p>
    <w:p w14:paraId="3506338C" w14:textId="77777777" w:rsidR="00EF6270" w:rsidRDefault="00B47F4D" w:rsidP="00EF6270">
      <w:pPr>
        <w:numPr>
          <w:ilvl w:val="0"/>
          <w:numId w:val="3"/>
        </w:numPr>
        <w:rPr>
          <w:lang w:val="en-NZ"/>
        </w:rPr>
      </w:pPr>
      <w:r>
        <w:rPr>
          <w:lang w:val="en-NZ"/>
        </w:rPr>
        <w:t>Ms Armstrong-Barrington explai</w:t>
      </w:r>
      <w:r w:rsidR="00EF6270">
        <w:rPr>
          <w:lang w:val="en-NZ"/>
        </w:rPr>
        <w:t>ned that she will approach health organisations and ask them to give brochures to patients who have demonstrated symptoms of social anxiety.</w:t>
      </w:r>
    </w:p>
    <w:p w14:paraId="7EED38BC" w14:textId="5F6C38D0" w:rsidR="00EF6270" w:rsidRPr="00EF6270" w:rsidRDefault="00EF6270" w:rsidP="00EF6270">
      <w:pPr>
        <w:numPr>
          <w:ilvl w:val="0"/>
          <w:numId w:val="3"/>
        </w:numPr>
        <w:rPr>
          <w:lang w:val="en-NZ"/>
        </w:rPr>
      </w:pPr>
      <w:r>
        <w:rPr>
          <w:lang w:val="en-NZ"/>
        </w:rPr>
        <w:t xml:space="preserve">The Committee asked </w:t>
      </w:r>
      <w:r>
        <w:rPr>
          <w:rFonts w:cs="Arial"/>
          <w:szCs w:val="22"/>
          <w:lang w:val="en-NZ"/>
        </w:rPr>
        <w:t xml:space="preserve">why </w:t>
      </w:r>
      <w:r w:rsidR="005D1FFC" w:rsidRPr="00960BFE">
        <w:t>Māori</w:t>
      </w:r>
      <w:r>
        <w:rPr>
          <w:rFonts w:cs="Arial"/>
          <w:szCs w:val="22"/>
          <w:lang w:val="en-NZ"/>
        </w:rPr>
        <w:t xml:space="preserve"> had been chosen.  Ms Armstrong-Barrington explained that </w:t>
      </w:r>
      <w:r w:rsidR="005D1FFC">
        <w:rPr>
          <w:rFonts w:cs="Arial"/>
          <w:szCs w:val="22"/>
          <w:lang w:val="en-NZ"/>
        </w:rPr>
        <w:t xml:space="preserve">it was </w:t>
      </w:r>
      <w:r>
        <w:rPr>
          <w:rFonts w:cs="Arial"/>
          <w:szCs w:val="22"/>
          <w:lang w:val="en-NZ"/>
        </w:rPr>
        <w:t xml:space="preserve">because there so was little literature around social anxiety in </w:t>
      </w:r>
      <w:r w:rsidR="005D1FFC" w:rsidRPr="00960BFE">
        <w:t>Māori</w:t>
      </w:r>
      <w:r>
        <w:rPr>
          <w:rFonts w:cs="Arial"/>
          <w:szCs w:val="22"/>
          <w:lang w:val="en-NZ"/>
        </w:rPr>
        <w:t xml:space="preserve"> yet it was so prevalent.</w:t>
      </w:r>
    </w:p>
    <w:p w14:paraId="51E01596" w14:textId="407FAA4D" w:rsidR="0096217F" w:rsidRPr="00EF6270" w:rsidRDefault="00EF6270" w:rsidP="00EF6270">
      <w:pPr>
        <w:numPr>
          <w:ilvl w:val="0"/>
          <w:numId w:val="3"/>
        </w:numPr>
        <w:rPr>
          <w:lang w:val="en-NZ"/>
        </w:rPr>
      </w:pPr>
      <w:r>
        <w:rPr>
          <w:rFonts w:cs="Arial"/>
          <w:szCs w:val="22"/>
          <w:lang w:val="en-NZ"/>
        </w:rPr>
        <w:t>The Committee asked how participants wo</w:t>
      </w:r>
      <w:r w:rsidR="005D1FFC">
        <w:rPr>
          <w:rFonts w:cs="Arial"/>
          <w:szCs w:val="22"/>
          <w:lang w:val="en-NZ"/>
        </w:rPr>
        <w:t>uld be screened in order to have participants with a</w:t>
      </w:r>
      <w:r>
        <w:rPr>
          <w:rFonts w:cs="Arial"/>
          <w:szCs w:val="22"/>
          <w:lang w:val="en-NZ"/>
        </w:rPr>
        <w:t xml:space="preserve"> level of social anxiety that would make the study worthwhile, particularly given that some people with social anxiety wanting to talk will not be accessing </w:t>
      </w:r>
      <w:r w:rsidR="005D1FFC">
        <w:rPr>
          <w:rFonts w:cs="Arial"/>
          <w:szCs w:val="22"/>
          <w:lang w:val="en-NZ"/>
        </w:rPr>
        <w:t xml:space="preserve">services.  Dr </w:t>
      </w:r>
      <w:proofErr w:type="spellStart"/>
      <w:r w:rsidR="005D1FFC">
        <w:rPr>
          <w:rFonts w:cs="Arial"/>
          <w:szCs w:val="22"/>
          <w:lang w:val="en-NZ"/>
        </w:rPr>
        <w:t>McNaught</w:t>
      </w:r>
      <w:proofErr w:type="spellEnd"/>
      <w:r w:rsidR="005D1FFC">
        <w:rPr>
          <w:rFonts w:cs="Arial"/>
          <w:szCs w:val="22"/>
          <w:lang w:val="en-NZ"/>
        </w:rPr>
        <w:t xml:space="preserve"> explained</w:t>
      </w:r>
      <w:r>
        <w:rPr>
          <w:rFonts w:cs="Arial"/>
          <w:szCs w:val="22"/>
          <w:lang w:val="en-NZ"/>
        </w:rPr>
        <w:t xml:space="preserve"> that even people with mild social anxiety are impaired and they may be showing up with other issues.  </w:t>
      </w:r>
    </w:p>
    <w:p w14:paraId="1C0610BA" w14:textId="6FC56752" w:rsidR="00EF6270" w:rsidRDefault="00EF6270" w:rsidP="00EF6270">
      <w:pPr>
        <w:numPr>
          <w:ilvl w:val="0"/>
          <w:numId w:val="3"/>
        </w:numPr>
        <w:rPr>
          <w:lang w:val="en-NZ"/>
        </w:rPr>
      </w:pPr>
      <w:r>
        <w:rPr>
          <w:rFonts w:cs="Arial"/>
          <w:szCs w:val="22"/>
          <w:lang w:val="en-NZ"/>
        </w:rPr>
        <w:lastRenderedPageBreak/>
        <w:t xml:space="preserve">The Committee asked how other co-morbidities would be dealt with.  Dr </w:t>
      </w:r>
      <w:proofErr w:type="spellStart"/>
      <w:r>
        <w:rPr>
          <w:rFonts w:cs="Arial"/>
          <w:szCs w:val="22"/>
          <w:lang w:val="en-NZ"/>
        </w:rPr>
        <w:t>McNaught</w:t>
      </w:r>
      <w:proofErr w:type="spellEnd"/>
      <w:r>
        <w:rPr>
          <w:rFonts w:cs="Arial"/>
          <w:szCs w:val="22"/>
          <w:lang w:val="en-NZ"/>
        </w:rPr>
        <w:t xml:space="preserve"> explained that she had talked with mental health nurses and had asked that people with psychosis be excluded.</w:t>
      </w:r>
    </w:p>
    <w:p w14:paraId="10EB8744" w14:textId="7B1625A3" w:rsidR="00EF6270" w:rsidRPr="00EB63C6" w:rsidRDefault="00EF6270" w:rsidP="00EF6270">
      <w:pPr>
        <w:numPr>
          <w:ilvl w:val="0"/>
          <w:numId w:val="3"/>
        </w:numPr>
        <w:rPr>
          <w:lang w:val="en-NZ"/>
        </w:rPr>
      </w:pPr>
      <w:r>
        <w:rPr>
          <w:lang w:val="en-NZ"/>
        </w:rPr>
        <w:t xml:space="preserve">The Committee asked if a </w:t>
      </w:r>
      <w:r>
        <w:rPr>
          <w:rFonts w:cs="Arial"/>
          <w:szCs w:val="22"/>
          <w:lang w:val="en-NZ"/>
        </w:rPr>
        <w:t xml:space="preserve">45 minute to one </w:t>
      </w:r>
      <w:r w:rsidR="0096217F" w:rsidRPr="00EF6270">
        <w:rPr>
          <w:rFonts w:cs="Arial"/>
          <w:szCs w:val="22"/>
          <w:lang w:val="en-NZ"/>
        </w:rPr>
        <w:t xml:space="preserve">hour </w:t>
      </w:r>
      <w:r>
        <w:rPr>
          <w:rFonts w:cs="Arial"/>
          <w:szCs w:val="22"/>
          <w:lang w:val="en-NZ"/>
        </w:rPr>
        <w:t xml:space="preserve">session would be </w:t>
      </w:r>
      <w:r w:rsidR="0096217F" w:rsidRPr="00EF6270">
        <w:rPr>
          <w:rFonts w:cs="Arial"/>
          <w:szCs w:val="22"/>
          <w:lang w:val="en-NZ"/>
        </w:rPr>
        <w:t>toler</w:t>
      </w:r>
      <w:r>
        <w:rPr>
          <w:rFonts w:cs="Arial"/>
          <w:szCs w:val="22"/>
          <w:lang w:val="en-NZ"/>
        </w:rPr>
        <w:t xml:space="preserve">able for people </w:t>
      </w:r>
      <w:r w:rsidR="0096217F" w:rsidRPr="00EF6270">
        <w:rPr>
          <w:rFonts w:cs="Arial"/>
          <w:szCs w:val="22"/>
          <w:lang w:val="en-NZ"/>
        </w:rPr>
        <w:t xml:space="preserve">who may be quite vulnerable.  </w:t>
      </w:r>
      <w:r>
        <w:rPr>
          <w:rFonts w:cs="Arial"/>
          <w:szCs w:val="22"/>
          <w:lang w:val="en-NZ"/>
        </w:rPr>
        <w:t>Ms Armstrong-Barrington advised that the emphasis would be on making participants feel as comfortable as possible.</w:t>
      </w:r>
      <w:r w:rsidR="0096217F" w:rsidRPr="00EF6270">
        <w:rPr>
          <w:rFonts w:cs="Arial"/>
          <w:szCs w:val="22"/>
          <w:lang w:val="en-NZ"/>
        </w:rPr>
        <w:t xml:space="preserve">  </w:t>
      </w:r>
    </w:p>
    <w:p w14:paraId="6B8BAA41" w14:textId="7CB511BA" w:rsidR="00EB63C6" w:rsidRPr="00EF6270" w:rsidRDefault="00EB63C6" w:rsidP="00EF6270">
      <w:pPr>
        <w:numPr>
          <w:ilvl w:val="0"/>
          <w:numId w:val="3"/>
        </w:numPr>
        <w:rPr>
          <w:lang w:val="en-NZ"/>
        </w:rPr>
      </w:pPr>
      <w:r>
        <w:rPr>
          <w:rFonts w:cs="Arial"/>
          <w:szCs w:val="22"/>
          <w:lang w:val="en-NZ"/>
        </w:rPr>
        <w:t xml:space="preserve">The Committee asked what safety processes were in place for the researcher.  Dr </w:t>
      </w:r>
      <w:proofErr w:type="spellStart"/>
      <w:r>
        <w:rPr>
          <w:rFonts w:cs="Arial"/>
          <w:szCs w:val="22"/>
          <w:lang w:val="en-NZ"/>
        </w:rPr>
        <w:t>McNaught</w:t>
      </w:r>
      <w:proofErr w:type="spellEnd"/>
      <w:r>
        <w:rPr>
          <w:rFonts w:cs="Arial"/>
          <w:szCs w:val="22"/>
          <w:lang w:val="en-NZ"/>
        </w:rPr>
        <w:t xml:space="preserve"> explained that the interviews would be conducted at the service provider and that she is a practising clinical psychologist so will discuss risk</w:t>
      </w:r>
      <w:r w:rsidR="005D1FFC">
        <w:rPr>
          <w:rFonts w:cs="Arial"/>
          <w:szCs w:val="22"/>
          <w:lang w:val="en-NZ"/>
        </w:rPr>
        <w:t>s</w:t>
      </w:r>
      <w:r>
        <w:rPr>
          <w:rFonts w:cs="Arial"/>
          <w:szCs w:val="22"/>
          <w:lang w:val="en-NZ"/>
        </w:rPr>
        <w:t xml:space="preserve"> and how to manage these with Ms Armstrong-Barrington.</w:t>
      </w:r>
    </w:p>
    <w:p w14:paraId="36B0FF97" w14:textId="77777777" w:rsidR="00EF6270" w:rsidRPr="00CE3A28" w:rsidRDefault="00EF6270" w:rsidP="00EF6270">
      <w:pPr>
        <w:numPr>
          <w:ilvl w:val="0"/>
          <w:numId w:val="3"/>
        </w:numPr>
        <w:rPr>
          <w:lang w:val="en-NZ"/>
        </w:rPr>
      </w:pPr>
      <w:r>
        <w:rPr>
          <w:rFonts w:cs="Arial"/>
          <w:szCs w:val="22"/>
          <w:lang w:val="en-NZ"/>
        </w:rPr>
        <w:t>The Committee requested the following changes to the Participant Information Sheet and Consent Form:</w:t>
      </w:r>
    </w:p>
    <w:p w14:paraId="2E8A4CDF" w14:textId="77777777" w:rsidR="00EF6270" w:rsidRDefault="00EF6270" w:rsidP="00EF6270">
      <w:pPr>
        <w:numPr>
          <w:ilvl w:val="1"/>
          <w:numId w:val="3"/>
        </w:numPr>
        <w:rPr>
          <w:lang w:val="en-NZ"/>
        </w:rPr>
      </w:pPr>
      <w:r>
        <w:rPr>
          <w:lang w:val="en-NZ"/>
        </w:rPr>
        <w:t>Please consider a more user friendly title than a clinical title.</w:t>
      </w:r>
    </w:p>
    <w:p w14:paraId="5ABC9E79" w14:textId="5172F2A3" w:rsidR="00EF6270" w:rsidRDefault="00EF6270" w:rsidP="00EF6270">
      <w:pPr>
        <w:numPr>
          <w:ilvl w:val="1"/>
          <w:numId w:val="3"/>
        </w:numPr>
        <w:rPr>
          <w:lang w:val="en-NZ"/>
        </w:rPr>
      </w:pPr>
      <w:r>
        <w:rPr>
          <w:lang w:val="en-NZ"/>
        </w:rPr>
        <w:t xml:space="preserve">Please provide contact details for additional </w:t>
      </w:r>
      <w:r w:rsidR="005D1FFC" w:rsidRPr="00960BFE">
        <w:t xml:space="preserve">Māori </w:t>
      </w:r>
      <w:r>
        <w:rPr>
          <w:lang w:val="en-NZ"/>
        </w:rPr>
        <w:t xml:space="preserve">cultural support. </w:t>
      </w:r>
    </w:p>
    <w:p w14:paraId="0E8CB20E" w14:textId="2EF19737" w:rsidR="0036576D" w:rsidRPr="00EF6270" w:rsidRDefault="00EF6270" w:rsidP="00EF6270">
      <w:pPr>
        <w:numPr>
          <w:ilvl w:val="1"/>
          <w:numId w:val="3"/>
        </w:numPr>
        <w:rPr>
          <w:lang w:val="en-NZ"/>
        </w:rPr>
      </w:pPr>
      <w:r>
        <w:rPr>
          <w:lang w:val="en-NZ"/>
        </w:rPr>
        <w:t>Please let participants know what will happen to the videos after the study.</w:t>
      </w:r>
    </w:p>
    <w:p w14:paraId="35D3AD03" w14:textId="77777777" w:rsidR="00EF6270" w:rsidRDefault="00EF6270" w:rsidP="00EF6270">
      <w:pPr>
        <w:numPr>
          <w:ilvl w:val="1"/>
          <w:numId w:val="3"/>
        </w:numPr>
        <w:rPr>
          <w:lang w:val="en-NZ"/>
        </w:rPr>
      </w:pPr>
      <w:r>
        <w:rPr>
          <w:rFonts w:cs="Arial"/>
          <w:szCs w:val="22"/>
          <w:lang w:val="en-NZ"/>
        </w:rPr>
        <w:t>Please make it clear what role the support person can play.</w:t>
      </w:r>
    </w:p>
    <w:p w14:paraId="60B60D8C" w14:textId="77777777" w:rsidR="00EF6270" w:rsidRDefault="00EF6270" w:rsidP="00EF6270">
      <w:pPr>
        <w:numPr>
          <w:ilvl w:val="1"/>
          <w:numId w:val="3"/>
        </w:numPr>
        <w:rPr>
          <w:lang w:val="en-NZ"/>
        </w:rPr>
      </w:pPr>
      <w:r>
        <w:rPr>
          <w:lang w:val="en-NZ"/>
        </w:rPr>
        <w:t>Please include a postal address to contact the research.</w:t>
      </w:r>
    </w:p>
    <w:p w14:paraId="5333E343" w14:textId="77777777" w:rsidR="00EB63C6" w:rsidRDefault="00EF6270" w:rsidP="00EB63C6">
      <w:pPr>
        <w:numPr>
          <w:ilvl w:val="1"/>
          <w:numId w:val="3"/>
        </w:numPr>
        <w:rPr>
          <w:lang w:val="en-NZ"/>
        </w:rPr>
      </w:pPr>
      <w:r>
        <w:rPr>
          <w:lang w:val="en-NZ"/>
        </w:rPr>
        <w:t xml:space="preserve">Please </w:t>
      </w:r>
      <w:r>
        <w:rPr>
          <w:rFonts w:cs="Arial"/>
          <w:szCs w:val="22"/>
          <w:lang w:val="en-NZ"/>
        </w:rPr>
        <w:t>make it clear that people do not have to answer any questions that they feel uncomfortable with.</w:t>
      </w:r>
    </w:p>
    <w:p w14:paraId="58AD5894" w14:textId="77777777" w:rsidR="00EB63C6" w:rsidRDefault="00EB63C6" w:rsidP="00EB63C6">
      <w:pPr>
        <w:numPr>
          <w:ilvl w:val="1"/>
          <w:numId w:val="3"/>
        </w:numPr>
        <w:rPr>
          <w:lang w:val="en-NZ"/>
        </w:rPr>
      </w:pPr>
      <w:r>
        <w:rPr>
          <w:lang w:val="en-NZ"/>
        </w:rPr>
        <w:t xml:space="preserve">Please include that participants will be given a pseudonym. </w:t>
      </w:r>
    </w:p>
    <w:p w14:paraId="57631140" w14:textId="41D34210" w:rsidR="006267FE" w:rsidRPr="00EB63C6" w:rsidRDefault="00EB63C6" w:rsidP="00EB63C6">
      <w:pPr>
        <w:numPr>
          <w:ilvl w:val="1"/>
          <w:numId w:val="3"/>
        </w:numPr>
        <w:rPr>
          <w:lang w:val="en-NZ"/>
        </w:rPr>
      </w:pPr>
      <w:r>
        <w:rPr>
          <w:lang w:val="en-NZ"/>
        </w:rPr>
        <w:t xml:space="preserve">Please include supervisor contact details.  </w:t>
      </w:r>
    </w:p>
    <w:p w14:paraId="3D70067B" w14:textId="02018D5A" w:rsidR="00EB63C6" w:rsidRPr="00EB63C6" w:rsidRDefault="00EB63C6" w:rsidP="00EB63C6">
      <w:pPr>
        <w:numPr>
          <w:ilvl w:val="1"/>
          <w:numId w:val="3"/>
        </w:numPr>
        <w:rPr>
          <w:lang w:val="en-NZ"/>
        </w:rPr>
      </w:pPr>
      <w:r>
        <w:rPr>
          <w:rFonts w:cs="Arial"/>
          <w:szCs w:val="22"/>
          <w:lang w:val="en-NZ"/>
        </w:rPr>
        <w:t>Please add that the study includes a questionnaire.</w:t>
      </w:r>
    </w:p>
    <w:p w14:paraId="1C3CD232" w14:textId="77777777" w:rsidR="00E24E77" w:rsidRPr="00960BFE" w:rsidRDefault="00E24E77" w:rsidP="00E24E77">
      <w:pPr>
        <w:rPr>
          <w:color w:val="FF0000"/>
          <w:lang w:val="en-NZ"/>
        </w:rPr>
      </w:pPr>
    </w:p>
    <w:p w14:paraId="64587831" w14:textId="77777777" w:rsidR="00E24E77" w:rsidRPr="00FD2B1E" w:rsidRDefault="00E24E77" w:rsidP="00E24E77">
      <w:pPr>
        <w:rPr>
          <w:u w:val="single"/>
          <w:lang w:val="en-NZ"/>
        </w:rPr>
      </w:pPr>
      <w:r w:rsidRPr="00FD2B1E">
        <w:rPr>
          <w:u w:val="single"/>
          <w:lang w:val="en-NZ"/>
        </w:rPr>
        <w:t xml:space="preserve">Decision </w:t>
      </w:r>
    </w:p>
    <w:p w14:paraId="692AD636" w14:textId="77777777" w:rsidR="00E24E77" w:rsidRPr="00960BFE" w:rsidRDefault="00E24E77" w:rsidP="00E24E77">
      <w:pPr>
        <w:rPr>
          <w:lang w:val="en-NZ"/>
        </w:rPr>
      </w:pPr>
    </w:p>
    <w:p w14:paraId="2B68B407" w14:textId="58F40F26" w:rsidR="00E24E77" w:rsidRPr="00960BFE" w:rsidRDefault="00E24E77" w:rsidP="00E24E77">
      <w:pPr>
        <w:rPr>
          <w:lang w:val="en-NZ"/>
        </w:rPr>
      </w:pPr>
      <w:r w:rsidRPr="00EB63C6">
        <w:rPr>
          <w:lang w:val="en-NZ"/>
        </w:rPr>
        <w:t xml:space="preserve">This application was </w:t>
      </w:r>
      <w:r w:rsidRPr="00EB63C6">
        <w:rPr>
          <w:i/>
          <w:lang w:val="en-NZ"/>
        </w:rPr>
        <w:t>provisionally approved</w:t>
      </w:r>
      <w:r w:rsidRPr="00EB63C6">
        <w:rPr>
          <w:lang w:val="en-NZ"/>
        </w:rPr>
        <w:t xml:space="preserve"> by </w:t>
      </w:r>
      <w:r w:rsidRPr="00EB63C6">
        <w:rPr>
          <w:rFonts w:cs="Arial"/>
          <w:szCs w:val="22"/>
          <w:lang w:val="en-NZ"/>
        </w:rPr>
        <w:t>consensus</w:t>
      </w:r>
      <w:r w:rsidR="00EB63C6">
        <w:rPr>
          <w:rFonts w:cs="Arial"/>
          <w:szCs w:val="22"/>
          <w:lang w:val="en-NZ"/>
        </w:rPr>
        <w:t>,</w:t>
      </w:r>
      <w:r w:rsidRPr="00EB63C6">
        <w:rPr>
          <w:lang w:val="en-NZ"/>
        </w:rPr>
        <w:t xml:space="preserve"> subject to the following information</w:t>
      </w:r>
      <w:r w:rsidRPr="00960BFE">
        <w:rPr>
          <w:lang w:val="en-NZ"/>
        </w:rPr>
        <w:t xml:space="preserve"> being received. </w:t>
      </w:r>
    </w:p>
    <w:p w14:paraId="6ACF4549" w14:textId="77777777" w:rsidR="00E24E77" w:rsidRPr="00960BFE" w:rsidRDefault="00E24E77" w:rsidP="00E24E77">
      <w:pPr>
        <w:rPr>
          <w:lang w:val="en-NZ"/>
        </w:rPr>
      </w:pPr>
    </w:p>
    <w:p w14:paraId="6A33C63B" w14:textId="0566DF88" w:rsidR="00EB63C6" w:rsidRPr="00EB63C6" w:rsidRDefault="00EB63C6" w:rsidP="00EB63C6">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w:t>
      </w:r>
      <w:r>
        <w:rPr>
          <w:rFonts w:cs="Arial"/>
          <w:i/>
          <w:szCs w:val="22"/>
          <w:lang w:val="en-NZ"/>
        </w:rPr>
        <w:t>ical Guidelines for Observational</w:t>
      </w:r>
      <w:r w:rsidRPr="007B4269">
        <w:rPr>
          <w:rFonts w:cs="Arial"/>
          <w:i/>
          <w:szCs w:val="22"/>
          <w:lang w:val="en-NZ"/>
        </w:rPr>
        <w:t xml:space="preserve"> Studies, para 6.</w:t>
      </w:r>
      <w:r>
        <w:rPr>
          <w:rFonts w:cs="Arial"/>
          <w:i/>
          <w:szCs w:val="22"/>
          <w:lang w:val="en-NZ"/>
        </w:rPr>
        <w:t>10</w:t>
      </w:r>
      <w:r w:rsidRPr="007B4269">
        <w:rPr>
          <w:rFonts w:cs="Arial"/>
          <w:i/>
          <w:szCs w:val="22"/>
          <w:lang w:val="en-NZ"/>
        </w:rPr>
        <w:t>).</w:t>
      </w:r>
    </w:p>
    <w:p w14:paraId="569A1B07" w14:textId="17BF4C0D" w:rsidR="00EB63C6" w:rsidRPr="00664AEA" w:rsidRDefault="00EB63C6" w:rsidP="00EB63C6">
      <w:pPr>
        <w:pStyle w:val="ListParagraph"/>
        <w:numPr>
          <w:ilvl w:val="0"/>
          <w:numId w:val="4"/>
        </w:numPr>
        <w:spacing w:before="80" w:after="80"/>
        <w:rPr>
          <w:rFonts w:cs="Arial"/>
          <w:szCs w:val="22"/>
          <w:lang w:val="en-NZ"/>
        </w:rPr>
      </w:pPr>
      <w:r>
        <w:rPr>
          <w:rFonts w:cs="Arial"/>
          <w:szCs w:val="22"/>
          <w:lang w:val="en-NZ"/>
        </w:rPr>
        <w:t xml:space="preserve">Please provide a letter of support for consultation with Maori </w:t>
      </w:r>
      <w:r>
        <w:rPr>
          <w:rFonts w:cs="Arial"/>
          <w:i/>
          <w:szCs w:val="22"/>
          <w:lang w:val="en-NZ"/>
        </w:rPr>
        <w:t xml:space="preserve">(Ethical Guidelines for Observational Studies, para </w:t>
      </w:r>
      <w:r w:rsidR="005D1FFC">
        <w:rPr>
          <w:rFonts w:cs="Arial"/>
          <w:i/>
          <w:szCs w:val="22"/>
          <w:lang w:val="en-NZ"/>
        </w:rPr>
        <w:t>4.4</w:t>
      </w:r>
      <w:r>
        <w:rPr>
          <w:rFonts w:cs="Arial"/>
          <w:i/>
          <w:szCs w:val="22"/>
          <w:lang w:val="en-NZ"/>
        </w:rPr>
        <w:t>)</w:t>
      </w:r>
    </w:p>
    <w:p w14:paraId="5AEA2D67" w14:textId="77777777" w:rsidR="00E24E77" w:rsidRPr="00960BFE" w:rsidRDefault="00E24E77" w:rsidP="00E24E77">
      <w:pPr>
        <w:rPr>
          <w:color w:val="FF0000"/>
          <w:lang w:val="en-NZ"/>
        </w:rPr>
      </w:pPr>
    </w:p>
    <w:p w14:paraId="09CBC3C3" w14:textId="57D18B09" w:rsidR="004D7651" w:rsidRPr="009C51DB" w:rsidRDefault="00E24E77" w:rsidP="005D0906">
      <w:pPr>
        <w:rPr>
          <w:rFonts w:cs="Arial"/>
          <w:szCs w:val="22"/>
          <w:lang w:eastAsia="en-GB"/>
        </w:rPr>
      </w:pPr>
      <w:r w:rsidRPr="005D1FFC">
        <w:rPr>
          <w:lang w:val="en-NZ"/>
        </w:rPr>
        <w:t xml:space="preserve">This following information will be reviewed, and a final decision made on the application, by </w:t>
      </w:r>
      <w:r w:rsidR="00EF6270" w:rsidRPr="005D1FFC">
        <w:rPr>
          <w:rFonts w:cs="Arial"/>
          <w:szCs w:val="22"/>
          <w:lang w:val="en-NZ"/>
        </w:rPr>
        <w:t xml:space="preserve">Mr Kerry Hiini and Dr Mark Smith </w:t>
      </w:r>
    </w:p>
    <w:p w14:paraId="6921BAFF" w14:textId="77777777" w:rsidR="00CF25FB" w:rsidRPr="009C51DB" w:rsidRDefault="004D7651">
      <w:pPr>
        <w:autoSpaceDE w:val="0"/>
        <w:autoSpaceDN w:val="0"/>
        <w:adjustRightInd w:val="0"/>
        <w:rPr>
          <w:rFonts w:cs="Arial"/>
          <w:szCs w:val="22"/>
          <w:lang w:eastAsia="en-GB"/>
        </w:rPr>
      </w:pPr>
      <w:r w:rsidRPr="009C51DB">
        <w:rPr>
          <w:rFonts w:cs="Arial"/>
          <w:szCs w:val="22"/>
          <w:lang w:eastAsia="en-GB"/>
        </w:rPr>
        <w:t xml:space="preserve"> </w:t>
      </w:r>
      <w:r w:rsidR="009D5A83" w:rsidRPr="009C51DB">
        <w:rPr>
          <w:rFonts w:cs="Arial"/>
          <w:szCs w:val="22"/>
          <w:lang w:eastAsia="en-GB"/>
        </w:rPr>
        <w:br w:type="page"/>
      </w:r>
    </w:p>
    <w:p w14:paraId="4C70CA9C" w14:textId="77777777" w:rsidR="00E24E77" w:rsidRDefault="00E24E77" w:rsidP="00E24E77">
      <w:pPr>
        <w:pStyle w:val="Heading2"/>
        <w:pBdr>
          <w:bottom w:val="single" w:sz="12" w:space="1" w:color="auto"/>
        </w:pBdr>
      </w:pPr>
      <w:r>
        <w:lastRenderedPageBreak/>
        <w:t>General business</w:t>
      </w:r>
    </w:p>
    <w:p w14:paraId="555CF8DE" w14:textId="77777777" w:rsidR="00E24E77" w:rsidRDefault="00E24E77" w:rsidP="00E24E77"/>
    <w:p w14:paraId="7AAF3795" w14:textId="08143F9A" w:rsidR="00E24E77" w:rsidRPr="005D1FFC" w:rsidRDefault="00E24E77" w:rsidP="005D1FFC">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5D1FFC">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2EF44ECF" w14:textId="77777777" w:rsidR="00E24E77" w:rsidRDefault="00E24E77" w:rsidP="005D4E8F"/>
    <w:p w14:paraId="6D802274" w14:textId="77777777" w:rsidR="00E24E77" w:rsidRDefault="00E24E77" w:rsidP="00C35EFB">
      <w:pPr>
        <w:numPr>
          <w:ilvl w:val="0"/>
          <w:numId w:val="2"/>
        </w:numPr>
      </w:pPr>
      <w:r>
        <w:t>The</w:t>
      </w:r>
      <w:r w:rsidRPr="00F945B4">
        <w:rPr>
          <w:color w:val="FF0000"/>
        </w:rPr>
        <w:t xml:space="preserve"> </w:t>
      </w:r>
      <w:r>
        <w:t>Chair reminded the Committee of the date and time of its next scheduled meeting, namely:</w:t>
      </w:r>
    </w:p>
    <w:p w14:paraId="67B6B260"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252D222" w14:textId="77777777" w:rsidTr="001A422A">
        <w:tc>
          <w:tcPr>
            <w:tcW w:w="2160" w:type="dxa"/>
            <w:tcBorders>
              <w:top w:val="single" w:sz="4" w:space="0" w:color="auto"/>
            </w:tcBorders>
            <w:shd w:val="clear" w:color="auto" w:fill="F3F3F3"/>
          </w:tcPr>
          <w:p w14:paraId="66E5FEFD"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20742241" w14:textId="77777777" w:rsidR="008444A3" w:rsidRPr="00D12113" w:rsidRDefault="008444A3" w:rsidP="001A422A">
            <w:pPr>
              <w:spacing w:before="80" w:after="80"/>
              <w:rPr>
                <w:rFonts w:cs="Arial"/>
                <w:color w:val="FF3399"/>
                <w:sz w:val="20"/>
                <w:lang w:val="en-NZ"/>
              </w:rPr>
            </w:pPr>
            <w:r w:rsidRPr="00375C2D">
              <w:rPr>
                <w:rFonts w:cs="Arial"/>
                <w:sz w:val="20"/>
                <w:lang w:val="en-NZ"/>
              </w:rPr>
              <w:t>09 December 2014, 01:00 PM</w:t>
            </w:r>
          </w:p>
        </w:tc>
      </w:tr>
      <w:tr w:rsidR="008444A3" w:rsidRPr="00E24E77" w14:paraId="5E6F9E1C" w14:textId="77777777" w:rsidTr="001A422A">
        <w:tc>
          <w:tcPr>
            <w:tcW w:w="2160" w:type="dxa"/>
            <w:tcBorders>
              <w:bottom w:val="single" w:sz="4" w:space="0" w:color="auto"/>
            </w:tcBorders>
            <w:shd w:val="clear" w:color="auto" w:fill="F3F3F3"/>
          </w:tcPr>
          <w:p w14:paraId="5E5436DF"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FC9DEA7"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14:paraId="7B117228" w14:textId="77777777" w:rsidR="008444A3" w:rsidRDefault="008444A3" w:rsidP="008444A3">
      <w:pPr>
        <w:ind w:left="105"/>
      </w:pPr>
    </w:p>
    <w:p w14:paraId="67556E80" w14:textId="10CCD165" w:rsidR="008444A3" w:rsidRDefault="005D1FFC" w:rsidP="008444A3">
      <w:pPr>
        <w:ind w:left="465"/>
      </w:pPr>
      <w:r>
        <w:tab/>
        <w:t xml:space="preserve">No </w:t>
      </w:r>
      <w:r w:rsidR="008444A3">
        <w:t>members tendered apologies for this meeting.</w:t>
      </w:r>
    </w:p>
    <w:p w14:paraId="0FCAA7BC" w14:textId="77777777" w:rsidR="00770A9F" w:rsidRPr="00946B92" w:rsidRDefault="00770A9F" w:rsidP="005D1FFC">
      <w:pPr>
        <w:rPr>
          <w:szCs w:val="22"/>
        </w:rPr>
      </w:pPr>
    </w:p>
    <w:p w14:paraId="6C918BBF" w14:textId="77777777" w:rsidR="00770A9F" w:rsidRPr="00946B92" w:rsidRDefault="00770A9F" w:rsidP="00C35EFB">
      <w:pPr>
        <w:numPr>
          <w:ilvl w:val="0"/>
          <w:numId w:val="2"/>
        </w:numPr>
        <w:rPr>
          <w:b/>
          <w:szCs w:val="22"/>
          <w:u w:val="single"/>
        </w:rPr>
      </w:pPr>
      <w:r w:rsidRPr="00946B92">
        <w:rPr>
          <w:b/>
          <w:szCs w:val="22"/>
          <w:u w:val="single"/>
        </w:rPr>
        <w:t>Any other business</w:t>
      </w:r>
    </w:p>
    <w:p w14:paraId="26AAFDEC" w14:textId="77777777" w:rsidR="00770A9F" w:rsidRPr="00946B92" w:rsidRDefault="00770A9F" w:rsidP="00770A9F">
      <w:pPr>
        <w:rPr>
          <w:szCs w:val="22"/>
        </w:rPr>
      </w:pPr>
    </w:p>
    <w:p w14:paraId="08DC10FE" w14:textId="22350D89" w:rsidR="00770A9F" w:rsidRPr="00946B92" w:rsidRDefault="005D1FFC" w:rsidP="001260F1">
      <w:pPr>
        <w:ind w:left="465"/>
        <w:rPr>
          <w:szCs w:val="22"/>
        </w:rPr>
      </w:pPr>
      <w:r>
        <w:rPr>
          <w:szCs w:val="22"/>
        </w:rPr>
        <w:t xml:space="preserve">The HDEC Secretariat agreed to discuss whether the NHC could </w:t>
      </w:r>
      <w:proofErr w:type="gramStart"/>
      <w:r>
        <w:rPr>
          <w:szCs w:val="22"/>
        </w:rPr>
        <w:t>peer</w:t>
      </w:r>
      <w:proofErr w:type="gramEnd"/>
      <w:r>
        <w:rPr>
          <w:szCs w:val="22"/>
        </w:rPr>
        <w:t xml:space="preserve"> review device studies.  </w:t>
      </w:r>
    </w:p>
    <w:p w14:paraId="7D8493F8" w14:textId="77777777" w:rsidR="00770A9F" w:rsidRDefault="00770A9F" w:rsidP="00E24E77"/>
    <w:p w14:paraId="0B148C60" w14:textId="5F4CD931" w:rsidR="00C06097" w:rsidRPr="00121262" w:rsidRDefault="00E24E77" w:rsidP="00770A9F">
      <w:bookmarkStart w:id="0" w:name="_GoBack"/>
      <w:bookmarkEnd w:id="0"/>
      <w:r>
        <w:t xml:space="preserve">The meeting closed </w:t>
      </w:r>
      <w:r w:rsidR="005D1FFC">
        <w:t>at 6.20pm</w:t>
      </w:r>
    </w:p>
    <w:sectPr w:rsidR="00C06097" w:rsidRPr="00121262"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AF0A93" w14:textId="77777777" w:rsidR="00D35B7A" w:rsidRDefault="00D35B7A">
      <w:r>
        <w:separator/>
      </w:r>
    </w:p>
  </w:endnote>
  <w:endnote w:type="continuationSeparator" w:id="0">
    <w:p w14:paraId="78A2CE18" w14:textId="77777777" w:rsidR="00D35B7A" w:rsidRDefault="00D35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C5E6" w14:textId="77777777" w:rsidR="00D35B7A" w:rsidRDefault="00D35B7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58D32F" w14:textId="77777777" w:rsidR="00D35B7A" w:rsidRDefault="00D35B7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D35B7A" w:rsidRPr="00977E7F" w14:paraId="2390FE40" w14:textId="77777777" w:rsidTr="0081053D">
      <w:trPr>
        <w:trHeight w:val="282"/>
      </w:trPr>
      <w:tc>
        <w:tcPr>
          <w:tcW w:w="8623" w:type="dxa"/>
        </w:tcPr>
        <w:p w14:paraId="5D47E75E" w14:textId="77777777" w:rsidR="00D35B7A" w:rsidRPr="00977E7F" w:rsidRDefault="00D35B7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11 November 2014</w:t>
          </w:r>
        </w:p>
      </w:tc>
      <w:tc>
        <w:tcPr>
          <w:tcW w:w="1638" w:type="dxa"/>
        </w:tcPr>
        <w:p w14:paraId="2A83F66A" w14:textId="77777777" w:rsidR="00D35B7A" w:rsidRPr="00977E7F" w:rsidRDefault="00D35B7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D0906">
            <w:rPr>
              <w:rStyle w:val="PageNumber"/>
              <w:rFonts w:cs="Arial"/>
              <w:noProof/>
              <w:sz w:val="16"/>
              <w:szCs w:val="16"/>
            </w:rPr>
            <w:t>25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D0906">
            <w:rPr>
              <w:rStyle w:val="PageNumber"/>
              <w:rFonts w:cs="Arial"/>
              <w:noProof/>
              <w:sz w:val="16"/>
              <w:szCs w:val="16"/>
            </w:rPr>
            <w:t>25</w:t>
          </w:r>
          <w:r w:rsidRPr="002A365B">
            <w:rPr>
              <w:rStyle w:val="PageNumber"/>
              <w:rFonts w:cs="Arial"/>
              <w:sz w:val="16"/>
              <w:szCs w:val="16"/>
            </w:rPr>
            <w:fldChar w:fldCharType="end"/>
          </w:r>
        </w:p>
      </w:tc>
    </w:tr>
  </w:tbl>
  <w:p w14:paraId="0C76AA81" w14:textId="77777777" w:rsidR="00D35B7A" w:rsidRPr="00BF6505" w:rsidRDefault="00D35B7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D35B7A" w:rsidRPr="00977E7F" w14:paraId="06CA331E" w14:textId="77777777" w:rsidTr="0081053D">
      <w:trPr>
        <w:trHeight w:val="283"/>
      </w:trPr>
      <w:tc>
        <w:tcPr>
          <w:tcW w:w="8585" w:type="dxa"/>
        </w:tcPr>
        <w:p w14:paraId="7A63D035" w14:textId="77777777" w:rsidR="00D35B7A" w:rsidRPr="00977E7F" w:rsidRDefault="00D35B7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11 November 2014</w:t>
          </w:r>
        </w:p>
      </w:tc>
      <w:tc>
        <w:tcPr>
          <w:tcW w:w="1631" w:type="dxa"/>
        </w:tcPr>
        <w:p w14:paraId="623783DA" w14:textId="77777777" w:rsidR="00D35B7A" w:rsidRPr="00977E7F" w:rsidRDefault="00D35B7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D0906">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D0906">
            <w:rPr>
              <w:rStyle w:val="PageNumber"/>
              <w:rFonts w:cs="Arial"/>
              <w:noProof/>
              <w:sz w:val="16"/>
              <w:szCs w:val="16"/>
            </w:rPr>
            <w:t>26</w:t>
          </w:r>
          <w:r w:rsidRPr="002A365B">
            <w:rPr>
              <w:rStyle w:val="PageNumber"/>
              <w:rFonts w:cs="Arial"/>
              <w:sz w:val="16"/>
              <w:szCs w:val="16"/>
            </w:rPr>
            <w:fldChar w:fldCharType="end"/>
          </w:r>
        </w:p>
      </w:tc>
    </w:tr>
  </w:tbl>
  <w:p w14:paraId="1617AF1D" w14:textId="77777777" w:rsidR="00D35B7A" w:rsidRPr="00C91F3F" w:rsidRDefault="00D35B7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91851B" w14:textId="77777777" w:rsidR="00D35B7A" w:rsidRDefault="00D35B7A">
      <w:r>
        <w:separator/>
      </w:r>
    </w:p>
  </w:footnote>
  <w:footnote w:type="continuationSeparator" w:id="0">
    <w:p w14:paraId="61E00A60" w14:textId="77777777" w:rsidR="00D35B7A" w:rsidRDefault="00D35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2"/>
      <w:gridCol w:w="7938"/>
    </w:tblGrid>
    <w:tr w:rsidR="00D35B7A" w14:paraId="4DBCB37C" w14:textId="77777777" w:rsidTr="00987913">
      <w:trPr>
        <w:trHeight w:val="1079"/>
      </w:trPr>
      <w:tc>
        <w:tcPr>
          <w:tcW w:w="1914" w:type="dxa"/>
          <w:tcBorders>
            <w:bottom w:val="single" w:sz="4" w:space="0" w:color="auto"/>
          </w:tcBorders>
        </w:tcPr>
        <w:p w14:paraId="7329CB4C" w14:textId="77777777" w:rsidR="00D35B7A" w:rsidRPr="00987913" w:rsidRDefault="00D35B7A" w:rsidP="00987913">
          <w:pPr>
            <w:pStyle w:val="Heading1"/>
          </w:pPr>
          <w:r>
            <w:rPr>
              <w:noProof/>
              <w:lang w:eastAsia="en-NZ"/>
            </w:rPr>
            <w:drawing>
              <wp:inline distT="0" distB="0" distL="0" distR="0" wp14:anchorId="53BFEEB2" wp14:editId="05350486">
                <wp:extent cx="1069975" cy="713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975" cy="713105"/>
                        </a:xfrm>
                        <a:prstGeom prst="rect">
                          <a:avLst/>
                        </a:prstGeom>
                        <a:noFill/>
                        <a:ln>
                          <a:noFill/>
                        </a:ln>
                      </pic:spPr>
                    </pic:pic>
                  </a:graphicData>
                </a:graphic>
              </wp:inline>
            </w:drawing>
          </w:r>
        </w:p>
      </w:tc>
      <w:tc>
        <w:tcPr>
          <w:tcW w:w="7986" w:type="dxa"/>
          <w:tcBorders>
            <w:bottom w:val="single" w:sz="4" w:space="0" w:color="auto"/>
          </w:tcBorders>
          <w:vAlign w:val="bottom"/>
        </w:tcPr>
        <w:p w14:paraId="256924FD" w14:textId="77777777" w:rsidR="00D35B7A" w:rsidRPr="00987913" w:rsidRDefault="00D35B7A" w:rsidP="00987913">
          <w:pPr>
            <w:pStyle w:val="Heading1"/>
          </w:pPr>
          <w:r>
            <w:tab/>
            <w:t>Minutes</w:t>
          </w:r>
        </w:p>
      </w:tc>
    </w:tr>
  </w:tbl>
  <w:p w14:paraId="5B3E7104" w14:textId="77777777" w:rsidR="00D35B7A" w:rsidRDefault="00D35B7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D46A7"/>
    <w:multiLevelType w:val="hybridMultilevel"/>
    <w:tmpl w:val="5066AC36"/>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
    <w:nsid w:val="10F12392"/>
    <w:multiLevelType w:val="hybridMultilevel"/>
    <w:tmpl w:val="6736E3F6"/>
    <w:lvl w:ilvl="0" w:tplc="3E468F3A">
      <w:start w:val="1"/>
      <w:numFmt w:val="bullet"/>
      <w:lvlText w:val=""/>
      <w:lvlJc w:val="left"/>
      <w:pPr>
        <w:tabs>
          <w:tab w:val="num" w:pos="992"/>
        </w:tabs>
        <w:ind w:left="992" w:hanging="425"/>
      </w:pPr>
      <w:rPr>
        <w:rFonts w:ascii="Symbol" w:hAnsi="Symbol"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7641338"/>
    <w:multiLevelType w:val="hybridMultilevel"/>
    <w:tmpl w:val="13A04914"/>
    <w:lvl w:ilvl="0" w:tplc="C2A6EDBA">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496833"/>
    <w:multiLevelType w:val="hybridMultilevel"/>
    <w:tmpl w:val="82B61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D7676F5"/>
    <w:multiLevelType w:val="hybridMultilevel"/>
    <w:tmpl w:val="A9141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B5B79EE"/>
    <w:multiLevelType w:val="hybridMultilevel"/>
    <w:tmpl w:val="F53A4A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5"/>
  </w:num>
  <w:num w:numId="6">
    <w:abstractNumId w:val="6"/>
  </w:num>
  <w:num w:numId="7">
    <w:abstractNumId w:val="7"/>
  </w:num>
  <w:num w:numId="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0D6C"/>
    <w:rsid w:val="000023FA"/>
    <w:rsid w:val="00011269"/>
    <w:rsid w:val="00024BE1"/>
    <w:rsid w:val="00030E73"/>
    <w:rsid w:val="00030F44"/>
    <w:rsid w:val="00042712"/>
    <w:rsid w:val="00054F1E"/>
    <w:rsid w:val="000605D4"/>
    <w:rsid w:val="00072773"/>
    <w:rsid w:val="000732A9"/>
    <w:rsid w:val="00082758"/>
    <w:rsid w:val="000A51A9"/>
    <w:rsid w:val="000B2F36"/>
    <w:rsid w:val="000B62FB"/>
    <w:rsid w:val="000C10DF"/>
    <w:rsid w:val="000C1C79"/>
    <w:rsid w:val="000D33A7"/>
    <w:rsid w:val="000D6C3F"/>
    <w:rsid w:val="000F2F24"/>
    <w:rsid w:val="000F7264"/>
    <w:rsid w:val="0011026E"/>
    <w:rsid w:val="0011538A"/>
    <w:rsid w:val="00121262"/>
    <w:rsid w:val="001260F1"/>
    <w:rsid w:val="00135AB4"/>
    <w:rsid w:val="001410DE"/>
    <w:rsid w:val="00142A63"/>
    <w:rsid w:val="001615E4"/>
    <w:rsid w:val="00184D6C"/>
    <w:rsid w:val="001853FE"/>
    <w:rsid w:val="0018623C"/>
    <w:rsid w:val="001A0393"/>
    <w:rsid w:val="001A3A93"/>
    <w:rsid w:val="001A422A"/>
    <w:rsid w:val="001B6362"/>
    <w:rsid w:val="001C2C5D"/>
    <w:rsid w:val="001E29B4"/>
    <w:rsid w:val="001E447F"/>
    <w:rsid w:val="001F3A91"/>
    <w:rsid w:val="00204AC4"/>
    <w:rsid w:val="002070A8"/>
    <w:rsid w:val="0020762F"/>
    <w:rsid w:val="002152FC"/>
    <w:rsid w:val="00242277"/>
    <w:rsid w:val="00243A5D"/>
    <w:rsid w:val="0025574F"/>
    <w:rsid w:val="002716DB"/>
    <w:rsid w:val="0027291D"/>
    <w:rsid w:val="00276B34"/>
    <w:rsid w:val="00285CB4"/>
    <w:rsid w:val="00292C42"/>
    <w:rsid w:val="002A365B"/>
    <w:rsid w:val="003020F0"/>
    <w:rsid w:val="00306EC7"/>
    <w:rsid w:val="0030718F"/>
    <w:rsid w:val="00315ECA"/>
    <w:rsid w:val="0031736D"/>
    <w:rsid w:val="00330365"/>
    <w:rsid w:val="00344590"/>
    <w:rsid w:val="00351DBA"/>
    <w:rsid w:val="00353D4E"/>
    <w:rsid w:val="0035704C"/>
    <w:rsid w:val="00362F9D"/>
    <w:rsid w:val="0036576D"/>
    <w:rsid w:val="00367E31"/>
    <w:rsid w:val="0037291C"/>
    <w:rsid w:val="00375C2D"/>
    <w:rsid w:val="00381DF9"/>
    <w:rsid w:val="003A2CF4"/>
    <w:rsid w:val="003A4290"/>
    <w:rsid w:val="003A5713"/>
    <w:rsid w:val="003A5D1E"/>
    <w:rsid w:val="003A77AA"/>
    <w:rsid w:val="003B6817"/>
    <w:rsid w:val="003B7880"/>
    <w:rsid w:val="003C5630"/>
    <w:rsid w:val="003E3E13"/>
    <w:rsid w:val="003F4FA4"/>
    <w:rsid w:val="00404347"/>
    <w:rsid w:val="00410017"/>
    <w:rsid w:val="00413252"/>
    <w:rsid w:val="00415ABA"/>
    <w:rsid w:val="0042126E"/>
    <w:rsid w:val="004327D9"/>
    <w:rsid w:val="00435DD0"/>
    <w:rsid w:val="00436F07"/>
    <w:rsid w:val="00457752"/>
    <w:rsid w:val="0047482A"/>
    <w:rsid w:val="004841E2"/>
    <w:rsid w:val="00487AAE"/>
    <w:rsid w:val="004A6691"/>
    <w:rsid w:val="004B1081"/>
    <w:rsid w:val="004B7466"/>
    <w:rsid w:val="004C24F7"/>
    <w:rsid w:val="004D7651"/>
    <w:rsid w:val="004E0024"/>
    <w:rsid w:val="004E4133"/>
    <w:rsid w:val="004F3DE6"/>
    <w:rsid w:val="00500B87"/>
    <w:rsid w:val="00500D3A"/>
    <w:rsid w:val="00501A66"/>
    <w:rsid w:val="00520C0B"/>
    <w:rsid w:val="00522B40"/>
    <w:rsid w:val="005339A6"/>
    <w:rsid w:val="005374BF"/>
    <w:rsid w:val="00544EE5"/>
    <w:rsid w:val="005543A4"/>
    <w:rsid w:val="00560C16"/>
    <w:rsid w:val="005866BA"/>
    <w:rsid w:val="00593C77"/>
    <w:rsid w:val="00595113"/>
    <w:rsid w:val="005A1931"/>
    <w:rsid w:val="005A1D69"/>
    <w:rsid w:val="005A3103"/>
    <w:rsid w:val="005A36AD"/>
    <w:rsid w:val="005B5090"/>
    <w:rsid w:val="005D0906"/>
    <w:rsid w:val="005D1FFC"/>
    <w:rsid w:val="005D3F05"/>
    <w:rsid w:val="005D4E8F"/>
    <w:rsid w:val="005D669D"/>
    <w:rsid w:val="005E6A28"/>
    <w:rsid w:val="005F21D3"/>
    <w:rsid w:val="005F5002"/>
    <w:rsid w:val="00601451"/>
    <w:rsid w:val="006219D2"/>
    <w:rsid w:val="006267FE"/>
    <w:rsid w:val="00644872"/>
    <w:rsid w:val="00652DD7"/>
    <w:rsid w:val="00662282"/>
    <w:rsid w:val="00666481"/>
    <w:rsid w:val="00680B7B"/>
    <w:rsid w:val="00694A2D"/>
    <w:rsid w:val="006A34E0"/>
    <w:rsid w:val="006A496D"/>
    <w:rsid w:val="006B1823"/>
    <w:rsid w:val="006C4833"/>
    <w:rsid w:val="006D4840"/>
    <w:rsid w:val="006E16EC"/>
    <w:rsid w:val="006F4811"/>
    <w:rsid w:val="006F5AE6"/>
    <w:rsid w:val="00712B2F"/>
    <w:rsid w:val="00712E7F"/>
    <w:rsid w:val="00714407"/>
    <w:rsid w:val="0072793E"/>
    <w:rsid w:val="007433D6"/>
    <w:rsid w:val="007457C8"/>
    <w:rsid w:val="00753E2C"/>
    <w:rsid w:val="007555C2"/>
    <w:rsid w:val="00770A9F"/>
    <w:rsid w:val="00776351"/>
    <w:rsid w:val="007775E3"/>
    <w:rsid w:val="00795EDD"/>
    <w:rsid w:val="007A6B47"/>
    <w:rsid w:val="007D3ACF"/>
    <w:rsid w:val="007D5756"/>
    <w:rsid w:val="007E7B86"/>
    <w:rsid w:val="007F56D5"/>
    <w:rsid w:val="00801500"/>
    <w:rsid w:val="0081053D"/>
    <w:rsid w:val="00826455"/>
    <w:rsid w:val="00826E9C"/>
    <w:rsid w:val="008317CD"/>
    <w:rsid w:val="0083376F"/>
    <w:rsid w:val="00841276"/>
    <w:rsid w:val="008444A3"/>
    <w:rsid w:val="00856FC0"/>
    <w:rsid w:val="00861431"/>
    <w:rsid w:val="00861B61"/>
    <w:rsid w:val="008624D6"/>
    <w:rsid w:val="008869BB"/>
    <w:rsid w:val="0088735C"/>
    <w:rsid w:val="00894BEA"/>
    <w:rsid w:val="008B4E5D"/>
    <w:rsid w:val="008C253E"/>
    <w:rsid w:val="008D61B5"/>
    <w:rsid w:val="008E26A8"/>
    <w:rsid w:val="008E7105"/>
    <w:rsid w:val="008F7153"/>
    <w:rsid w:val="00902494"/>
    <w:rsid w:val="00911213"/>
    <w:rsid w:val="0091380F"/>
    <w:rsid w:val="00924093"/>
    <w:rsid w:val="00927685"/>
    <w:rsid w:val="00932E8C"/>
    <w:rsid w:val="00945223"/>
    <w:rsid w:val="00946B92"/>
    <w:rsid w:val="009470E1"/>
    <w:rsid w:val="009513F0"/>
    <w:rsid w:val="00960BFE"/>
    <w:rsid w:val="0096217F"/>
    <w:rsid w:val="00965308"/>
    <w:rsid w:val="009706C6"/>
    <w:rsid w:val="00975B58"/>
    <w:rsid w:val="00977E7F"/>
    <w:rsid w:val="0098032A"/>
    <w:rsid w:val="009823ED"/>
    <w:rsid w:val="00987913"/>
    <w:rsid w:val="00987A4A"/>
    <w:rsid w:val="00997479"/>
    <w:rsid w:val="009B7602"/>
    <w:rsid w:val="009C3B02"/>
    <w:rsid w:val="009C51DB"/>
    <w:rsid w:val="009D5A83"/>
    <w:rsid w:val="00A27563"/>
    <w:rsid w:val="00A51639"/>
    <w:rsid w:val="00A63440"/>
    <w:rsid w:val="00A6707D"/>
    <w:rsid w:val="00A723C2"/>
    <w:rsid w:val="00A76C71"/>
    <w:rsid w:val="00A84630"/>
    <w:rsid w:val="00A863CC"/>
    <w:rsid w:val="00A92ADA"/>
    <w:rsid w:val="00A9572D"/>
    <w:rsid w:val="00AA79BD"/>
    <w:rsid w:val="00AB162D"/>
    <w:rsid w:val="00AB51B7"/>
    <w:rsid w:val="00AC020D"/>
    <w:rsid w:val="00AD34E3"/>
    <w:rsid w:val="00B13B86"/>
    <w:rsid w:val="00B1590A"/>
    <w:rsid w:val="00B32EB2"/>
    <w:rsid w:val="00B4490F"/>
    <w:rsid w:val="00B469B2"/>
    <w:rsid w:val="00B47F4D"/>
    <w:rsid w:val="00B50A97"/>
    <w:rsid w:val="00B73414"/>
    <w:rsid w:val="00B73DF9"/>
    <w:rsid w:val="00B775FB"/>
    <w:rsid w:val="00B90C90"/>
    <w:rsid w:val="00B92E04"/>
    <w:rsid w:val="00BB4284"/>
    <w:rsid w:val="00BC4A8C"/>
    <w:rsid w:val="00BD0129"/>
    <w:rsid w:val="00BE5262"/>
    <w:rsid w:val="00BF0FB3"/>
    <w:rsid w:val="00BF645D"/>
    <w:rsid w:val="00BF6505"/>
    <w:rsid w:val="00C06097"/>
    <w:rsid w:val="00C0708F"/>
    <w:rsid w:val="00C33B1E"/>
    <w:rsid w:val="00C35EFB"/>
    <w:rsid w:val="00C37135"/>
    <w:rsid w:val="00C3761D"/>
    <w:rsid w:val="00C54E16"/>
    <w:rsid w:val="00C84735"/>
    <w:rsid w:val="00C91F3F"/>
    <w:rsid w:val="00CC442C"/>
    <w:rsid w:val="00CE3A28"/>
    <w:rsid w:val="00CE628A"/>
    <w:rsid w:val="00CF25FB"/>
    <w:rsid w:val="00CF4308"/>
    <w:rsid w:val="00D03031"/>
    <w:rsid w:val="00D11BE7"/>
    <w:rsid w:val="00D12113"/>
    <w:rsid w:val="00D154FC"/>
    <w:rsid w:val="00D3048B"/>
    <w:rsid w:val="00D31D75"/>
    <w:rsid w:val="00D3417F"/>
    <w:rsid w:val="00D34BBB"/>
    <w:rsid w:val="00D35B7A"/>
    <w:rsid w:val="00D37B67"/>
    <w:rsid w:val="00D41692"/>
    <w:rsid w:val="00D47200"/>
    <w:rsid w:val="00D56E5E"/>
    <w:rsid w:val="00D60198"/>
    <w:rsid w:val="00D615FE"/>
    <w:rsid w:val="00D62F79"/>
    <w:rsid w:val="00D80AA0"/>
    <w:rsid w:val="00D80C93"/>
    <w:rsid w:val="00DA7F56"/>
    <w:rsid w:val="00DB032B"/>
    <w:rsid w:val="00DC25B6"/>
    <w:rsid w:val="00DC35A3"/>
    <w:rsid w:val="00DC62A5"/>
    <w:rsid w:val="00DD1BA0"/>
    <w:rsid w:val="00DD46EA"/>
    <w:rsid w:val="00DE6EE1"/>
    <w:rsid w:val="00DF7E12"/>
    <w:rsid w:val="00E027D5"/>
    <w:rsid w:val="00E07948"/>
    <w:rsid w:val="00E20390"/>
    <w:rsid w:val="00E22560"/>
    <w:rsid w:val="00E24E77"/>
    <w:rsid w:val="00E41305"/>
    <w:rsid w:val="00E54372"/>
    <w:rsid w:val="00E70B74"/>
    <w:rsid w:val="00E739D2"/>
    <w:rsid w:val="00E7725C"/>
    <w:rsid w:val="00EA6A1B"/>
    <w:rsid w:val="00EB1E50"/>
    <w:rsid w:val="00EB63C6"/>
    <w:rsid w:val="00EB6C85"/>
    <w:rsid w:val="00EB7C3C"/>
    <w:rsid w:val="00EC068C"/>
    <w:rsid w:val="00EC35FD"/>
    <w:rsid w:val="00EC6B5B"/>
    <w:rsid w:val="00ED0BEA"/>
    <w:rsid w:val="00ED18C5"/>
    <w:rsid w:val="00EE4D3C"/>
    <w:rsid w:val="00EF6270"/>
    <w:rsid w:val="00F01473"/>
    <w:rsid w:val="00F018F2"/>
    <w:rsid w:val="00F13CCE"/>
    <w:rsid w:val="00F23F74"/>
    <w:rsid w:val="00F27148"/>
    <w:rsid w:val="00F32776"/>
    <w:rsid w:val="00F346D4"/>
    <w:rsid w:val="00F36F4E"/>
    <w:rsid w:val="00F45799"/>
    <w:rsid w:val="00F64D61"/>
    <w:rsid w:val="00F73A47"/>
    <w:rsid w:val="00F82A7D"/>
    <w:rsid w:val="00F9451C"/>
    <w:rsid w:val="00F945B4"/>
    <w:rsid w:val="00FA4B1E"/>
    <w:rsid w:val="00FA7539"/>
    <w:rsid w:val="00FD1CC0"/>
    <w:rsid w:val="00FD1E7B"/>
    <w:rsid w:val="00FD2B1E"/>
    <w:rsid w:val="00FD4985"/>
    <w:rsid w:val="00FD4C1E"/>
    <w:rsid w:val="00FE4B97"/>
    <w:rsid w:val="00FF1B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874D7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3B6817"/>
    <w:pPr>
      <w:ind w:left="720"/>
      <w:contextualSpacing/>
    </w:pPr>
  </w:style>
  <w:style w:type="character" w:styleId="Hyperlink">
    <w:name w:val="Hyperlink"/>
    <w:basedOn w:val="DefaultParagraphFont"/>
    <w:rsid w:val="00D472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3B6817"/>
    <w:pPr>
      <w:ind w:left="720"/>
      <w:contextualSpacing/>
    </w:pPr>
  </w:style>
  <w:style w:type="character" w:styleId="Hyperlink">
    <w:name w:val="Hyperlink"/>
    <w:basedOn w:val="DefaultParagraphFont"/>
    <w:rsid w:val="00D472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Pages>
  <Words>7831</Words>
  <Characters>42197</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2014-11-13T01:05:00Z</cp:lastPrinted>
  <dcterms:created xsi:type="dcterms:W3CDTF">2014-11-18T22:07:00Z</dcterms:created>
  <dcterms:modified xsi:type="dcterms:W3CDTF">2014-11-18T22:09:00Z</dcterms:modified>
</cp:coreProperties>
</file>