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4B122" w14:textId="77777777" w:rsidR="00E24E77" w:rsidRPr="00522B40" w:rsidRDefault="00E24E77" w:rsidP="00E24E77">
      <w:pPr>
        <w:rPr>
          <w:sz w:val="20"/>
        </w:rPr>
      </w:pPr>
      <w:bookmarkStart w:id="0" w:name="_GoBack"/>
      <w:bookmarkEnd w:id="0"/>
    </w:p>
    <w:p w14:paraId="6CDC336D"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3716F97" w14:textId="77777777" w:rsidTr="00D11BE7">
        <w:tc>
          <w:tcPr>
            <w:tcW w:w="2268" w:type="dxa"/>
            <w:tcBorders>
              <w:top w:val="single" w:sz="4" w:space="0" w:color="auto"/>
            </w:tcBorders>
            <w:shd w:val="clear" w:color="auto" w:fill="F3F3F3"/>
          </w:tcPr>
          <w:p w14:paraId="56ADC0C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2C96696"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2C090327" w14:textId="77777777" w:rsidTr="00D11BE7">
        <w:tc>
          <w:tcPr>
            <w:tcW w:w="2268" w:type="dxa"/>
            <w:shd w:val="clear" w:color="auto" w:fill="F3F3F3"/>
          </w:tcPr>
          <w:p w14:paraId="11D2F1A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648DB942" w14:textId="77777777" w:rsidR="00E24E77" w:rsidRPr="00522B40" w:rsidRDefault="00AB51B7" w:rsidP="00E24E77">
            <w:pPr>
              <w:spacing w:before="80" w:after="80"/>
              <w:rPr>
                <w:rFonts w:cs="Arial"/>
                <w:color w:val="FF00FF"/>
                <w:sz w:val="20"/>
                <w:lang w:val="en-NZ"/>
              </w:rPr>
            </w:pPr>
            <w:r w:rsidRPr="00457752">
              <w:rPr>
                <w:rFonts w:cs="Arial"/>
                <w:sz w:val="20"/>
                <w:lang w:val="en-NZ"/>
              </w:rPr>
              <w:t>28 April 2020</w:t>
            </w:r>
          </w:p>
        </w:tc>
      </w:tr>
      <w:tr w:rsidR="00E24E77" w:rsidRPr="00522B40" w14:paraId="6D4C8DF5" w14:textId="77777777" w:rsidTr="00D11BE7">
        <w:tc>
          <w:tcPr>
            <w:tcW w:w="2268" w:type="dxa"/>
            <w:tcBorders>
              <w:bottom w:val="single" w:sz="4" w:space="0" w:color="auto"/>
            </w:tcBorders>
            <w:shd w:val="clear" w:color="auto" w:fill="F3F3F3"/>
          </w:tcPr>
          <w:p w14:paraId="70CAB167"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B04AC23" w14:textId="77777777" w:rsidR="00E24E77" w:rsidRPr="00522B40" w:rsidRDefault="00AB51B7" w:rsidP="00E24E77">
            <w:pPr>
              <w:spacing w:before="80" w:after="80"/>
              <w:rPr>
                <w:rFonts w:cs="Arial"/>
                <w:color w:val="FF00FF"/>
                <w:sz w:val="20"/>
                <w:lang w:val="en-NZ"/>
              </w:rPr>
            </w:pPr>
            <w:r w:rsidRPr="00457752">
              <w:rPr>
                <w:rFonts w:cs="Arial"/>
                <w:sz w:val="20"/>
                <w:lang w:val="en-NZ"/>
              </w:rPr>
              <w:t>Via Zoom</w:t>
            </w:r>
          </w:p>
        </w:tc>
      </w:tr>
    </w:tbl>
    <w:p w14:paraId="2CEEE8A4" w14:textId="77777777" w:rsidR="00E24E77" w:rsidRPr="00522B40" w:rsidRDefault="00E24E77" w:rsidP="00E24E77">
      <w:pPr>
        <w:spacing w:before="80" w:after="80"/>
        <w:rPr>
          <w:rFonts w:cs="Arial"/>
          <w:sz w:val="20"/>
          <w:lang w:val="en-NZ"/>
        </w:rPr>
      </w:pPr>
    </w:p>
    <w:tbl>
      <w:tblPr>
        <w:tblStyle w:val="TableGrid"/>
        <w:tblW w:w="10201"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25"/>
        <w:gridCol w:w="7796"/>
        <w:gridCol w:w="425"/>
      </w:tblGrid>
      <w:tr w:rsidR="006C4833" w:rsidRPr="007F56D5" w14:paraId="69A183EF" w14:textId="77777777" w:rsidTr="003E0C79">
        <w:trPr>
          <w:gridAfter w:val="1"/>
          <w:wAfter w:w="425" w:type="dxa"/>
        </w:trPr>
        <w:tc>
          <w:tcPr>
            <w:tcW w:w="1555" w:type="dxa"/>
            <w:tcBorders>
              <w:top w:val="single" w:sz="4" w:space="0" w:color="auto"/>
            </w:tcBorders>
            <w:shd w:val="clear" w:color="auto" w:fill="F2F2F2" w:themeFill="background1" w:themeFillShade="F2"/>
          </w:tcPr>
          <w:p w14:paraId="645FA023"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gridSpan w:val="2"/>
            <w:tcBorders>
              <w:top w:val="single" w:sz="4" w:space="0" w:color="auto"/>
            </w:tcBorders>
            <w:shd w:val="clear" w:color="auto" w:fill="F2F2F2" w:themeFill="background1" w:themeFillShade="F2"/>
          </w:tcPr>
          <w:p w14:paraId="438F4046"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3E0C79" w14:paraId="3B7943B6" w14:textId="77777777" w:rsidTr="003E0C79">
        <w:tc>
          <w:tcPr>
            <w:tcW w:w="1980" w:type="dxa"/>
            <w:gridSpan w:val="2"/>
            <w:shd w:val="clear" w:color="auto" w:fill="F2F2F2" w:themeFill="background1" w:themeFillShade="F2"/>
          </w:tcPr>
          <w:p w14:paraId="744F651A" w14:textId="77777777" w:rsidR="003E0C79" w:rsidRPr="00974937" w:rsidRDefault="003E0C79" w:rsidP="003E0C79">
            <w:pPr>
              <w:spacing w:before="80" w:after="80"/>
              <w:rPr>
                <w:rFonts w:cs="Arial"/>
                <w:lang w:val="en-NZ" w:eastAsia="en-GB"/>
              </w:rPr>
            </w:pPr>
            <w:r w:rsidRPr="00974937">
              <w:rPr>
                <w:rFonts w:cs="Arial"/>
                <w:lang w:eastAsia="en-GB"/>
              </w:rPr>
              <w:t>12:00pm</w:t>
            </w:r>
          </w:p>
        </w:tc>
        <w:tc>
          <w:tcPr>
            <w:tcW w:w="8221" w:type="dxa"/>
            <w:gridSpan w:val="2"/>
            <w:shd w:val="clear" w:color="auto" w:fill="F2F2F2" w:themeFill="background1" w:themeFillShade="F2"/>
          </w:tcPr>
          <w:p w14:paraId="24E68B43" w14:textId="77777777" w:rsidR="003E0C79" w:rsidRPr="00A538E3" w:rsidRDefault="003E0C79" w:rsidP="003E0C79">
            <w:pPr>
              <w:spacing w:before="80" w:after="80"/>
              <w:rPr>
                <w:rFonts w:cs="Arial"/>
                <w:lang w:val="en-NZ" w:eastAsia="en-GB"/>
              </w:rPr>
            </w:pPr>
            <w:r w:rsidRPr="00A538E3">
              <w:rPr>
                <w:rFonts w:cs="Arial"/>
                <w:lang w:val="en-NZ" w:eastAsia="en-GB"/>
              </w:rPr>
              <w:t>Welcome</w:t>
            </w:r>
          </w:p>
        </w:tc>
      </w:tr>
      <w:tr w:rsidR="003E0C79" w14:paraId="52BE8656" w14:textId="77777777" w:rsidTr="003E0C79">
        <w:tc>
          <w:tcPr>
            <w:tcW w:w="1980" w:type="dxa"/>
            <w:gridSpan w:val="2"/>
            <w:shd w:val="clear" w:color="auto" w:fill="F2F2F2" w:themeFill="background1" w:themeFillShade="F2"/>
          </w:tcPr>
          <w:p w14:paraId="362763B3" w14:textId="77777777" w:rsidR="003E0C79" w:rsidRPr="00974937" w:rsidRDefault="003E0C79" w:rsidP="003E0C79">
            <w:pPr>
              <w:spacing w:before="80" w:after="80"/>
              <w:rPr>
                <w:rFonts w:cs="Arial"/>
                <w:lang w:val="en-NZ" w:eastAsia="en-GB"/>
              </w:rPr>
            </w:pPr>
            <w:r w:rsidRPr="00974937">
              <w:rPr>
                <w:rFonts w:cs="Arial"/>
                <w:lang w:eastAsia="en-GB"/>
              </w:rPr>
              <w:t>12:15pm</w:t>
            </w:r>
          </w:p>
        </w:tc>
        <w:tc>
          <w:tcPr>
            <w:tcW w:w="8221" w:type="dxa"/>
            <w:gridSpan w:val="2"/>
            <w:shd w:val="clear" w:color="auto" w:fill="F2F2F2" w:themeFill="background1" w:themeFillShade="F2"/>
          </w:tcPr>
          <w:p w14:paraId="2028A7EA" w14:textId="77777777" w:rsidR="003E0C79" w:rsidRPr="00A538E3" w:rsidRDefault="003E0C79" w:rsidP="003E0C79">
            <w:pPr>
              <w:spacing w:before="80" w:after="80"/>
              <w:rPr>
                <w:rFonts w:cs="Arial"/>
                <w:lang w:val="en-NZ" w:eastAsia="en-GB"/>
              </w:rPr>
            </w:pPr>
            <w:r w:rsidRPr="00A538E3">
              <w:rPr>
                <w:rFonts w:cs="Arial"/>
                <w:lang w:val="en-NZ" w:eastAsia="en-GB"/>
              </w:rPr>
              <w:t>Confirmation of minutes of meeting of 24 March 2020</w:t>
            </w:r>
          </w:p>
        </w:tc>
      </w:tr>
      <w:tr w:rsidR="003E0C79" w14:paraId="5C1DD704" w14:textId="77777777" w:rsidTr="003E0C79">
        <w:tc>
          <w:tcPr>
            <w:tcW w:w="1980" w:type="dxa"/>
            <w:gridSpan w:val="2"/>
            <w:shd w:val="clear" w:color="auto" w:fill="F2F2F2" w:themeFill="background1" w:themeFillShade="F2"/>
          </w:tcPr>
          <w:p w14:paraId="72347246" w14:textId="77777777" w:rsidR="003E0C79" w:rsidRPr="00974937" w:rsidRDefault="003E0C79" w:rsidP="003E0C79">
            <w:pPr>
              <w:spacing w:before="80" w:after="80"/>
              <w:rPr>
                <w:rFonts w:cs="Arial"/>
                <w:lang w:val="en-NZ" w:eastAsia="en-GB"/>
              </w:rPr>
            </w:pPr>
            <w:r w:rsidRPr="00974937">
              <w:rPr>
                <w:rFonts w:cs="Arial"/>
                <w:lang w:eastAsia="en-GB"/>
              </w:rPr>
              <w:t>12:30pm</w:t>
            </w:r>
          </w:p>
        </w:tc>
        <w:tc>
          <w:tcPr>
            <w:tcW w:w="8221" w:type="dxa"/>
            <w:gridSpan w:val="2"/>
            <w:shd w:val="clear" w:color="auto" w:fill="F2F2F2" w:themeFill="background1" w:themeFillShade="F2"/>
          </w:tcPr>
          <w:p w14:paraId="6110C9E2" w14:textId="77777777" w:rsidR="003E0C79" w:rsidRPr="00A538E3" w:rsidRDefault="003E0C79" w:rsidP="003E0C79">
            <w:pPr>
              <w:spacing w:before="80" w:after="80"/>
              <w:rPr>
                <w:rFonts w:cs="Arial"/>
                <w:lang w:val="en-NZ" w:eastAsia="en-GB"/>
              </w:rPr>
            </w:pPr>
            <w:r w:rsidRPr="00A538E3">
              <w:rPr>
                <w:rFonts w:cs="Arial"/>
                <w:lang w:val="en-NZ" w:eastAsia="en-GB"/>
              </w:rPr>
              <w:t>New applications (see over for details)</w:t>
            </w:r>
          </w:p>
        </w:tc>
      </w:tr>
      <w:tr w:rsidR="003E0C79" w14:paraId="23E28D86" w14:textId="77777777" w:rsidTr="003E0C79">
        <w:tc>
          <w:tcPr>
            <w:tcW w:w="1980" w:type="dxa"/>
            <w:gridSpan w:val="2"/>
            <w:shd w:val="clear" w:color="auto" w:fill="F2F2F2" w:themeFill="background1" w:themeFillShade="F2"/>
          </w:tcPr>
          <w:p w14:paraId="7FCE8E37" w14:textId="77777777" w:rsidR="003E0C79" w:rsidRPr="00974937" w:rsidRDefault="003E0C79" w:rsidP="003E0C79">
            <w:pPr>
              <w:spacing w:before="80" w:after="80"/>
              <w:rPr>
                <w:rFonts w:cs="Arial"/>
                <w:lang w:eastAsia="en-GB"/>
              </w:rPr>
            </w:pPr>
            <w:r w:rsidRPr="00974937">
              <w:rPr>
                <w:rFonts w:cs="Arial"/>
                <w:lang w:eastAsia="en-GB"/>
              </w:rPr>
              <w:t>12:30 – 12:55pm</w:t>
            </w:r>
          </w:p>
          <w:p w14:paraId="3232C50C" w14:textId="77777777" w:rsidR="003E0C79" w:rsidRPr="00974937" w:rsidRDefault="003E0C79" w:rsidP="003E0C79">
            <w:pPr>
              <w:spacing w:before="80" w:after="80"/>
              <w:rPr>
                <w:rFonts w:cs="Arial"/>
                <w:lang w:eastAsia="en-GB"/>
              </w:rPr>
            </w:pPr>
            <w:r w:rsidRPr="00974937">
              <w:rPr>
                <w:rFonts w:cs="Arial"/>
                <w:lang w:eastAsia="en-GB"/>
              </w:rPr>
              <w:t>12:55 – 1:20pm</w:t>
            </w:r>
          </w:p>
          <w:p w14:paraId="60BE3AF1" w14:textId="77777777" w:rsidR="003E0C79" w:rsidRPr="00974937" w:rsidRDefault="003E0C79" w:rsidP="003E0C79">
            <w:pPr>
              <w:spacing w:before="80" w:after="80"/>
              <w:rPr>
                <w:rFonts w:cs="Arial"/>
                <w:lang w:eastAsia="en-GB"/>
              </w:rPr>
            </w:pPr>
            <w:r w:rsidRPr="00974937">
              <w:rPr>
                <w:rFonts w:cs="Arial"/>
                <w:lang w:eastAsia="en-GB"/>
              </w:rPr>
              <w:t>1:20 – 1:45pm</w:t>
            </w:r>
          </w:p>
          <w:p w14:paraId="7CE82ABB" w14:textId="77777777" w:rsidR="003E0C79" w:rsidRPr="00974937" w:rsidRDefault="003E0C79" w:rsidP="003E0C79">
            <w:pPr>
              <w:spacing w:before="80" w:after="80"/>
              <w:rPr>
                <w:rFonts w:cs="Arial"/>
                <w:lang w:eastAsia="en-GB"/>
              </w:rPr>
            </w:pPr>
            <w:r w:rsidRPr="00974937">
              <w:rPr>
                <w:rFonts w:cs="Arial"/>
                <w:lang w:eastAsia="en-GB"/>
              </w:rPr>
              <w:t>1:45 – 2:</w:t>
            </w:r>
            <w:r>
              <w:rPr>
                <w:rFonts w:cs="Arial"/>
                <w:lang w:eastAsia="en-GB"/>
              </w:rPr>
              <w:t>10</w:t>
            </w:r>
            <w:r w:rsidRPr="00974937">
              <w:rPr>
                <w:rFonts w:cs="Arial"/>
                <w:lang w:eastAsia="en-GB"/>
              </w:rPr>
              <w:t>pm</w:t>
            </w:r>
          </w:p>
          <w:p w14:paraId="71BC3972" w14:textId="77777777" w:rsidR="003E0C79" w:rsidRPr="00974937" w:rsidRDefault="003E0C79" w:rsidP="003E0C79">
            <w:pPr>
              <w:spacing w:before="80" w:after="80"/>
              <w:rPr>
                <w:rFonts w:cs="Arial"/>
                <w:lang w:eastAsia="en-GB"/>
              </w:rPr>
            </w:pPr>
            <w:r w:rsidRPr="00974937">
              <w:rPr>
                <w:rFonts w:cs="Arial"/>
                <w:lang w:eastAsia="en-GB"/>
              </w:rPr>
              <w:t>2:</w:t>
            </w:r>
            <w:r>
              <w:rPr>
                <w:rFonts w:cs="Arial"/>
                <w:lang w:eastAsia="en-GB"/>
              </w:rPr>
              <w:t>10</w:t>
            </w:r>
            <w:r w:rsidRPr="00974937">
              <w:rPr>
                <w:rFonts w:cs="Arial"/>
                <w:lang w:eastAsia="en-GB"/>
              </w:rPr>
              <w:t xml:space="preserve"> – 2:3</w:t>
            </w:r>
            <w:r>
              <w:rPr>
                <w:rFonts w:cs="Arial"/>
                <w:lang w:eastAsia="en-GB"/>
              </w:rPr>
              <w:t>5</w:t>
            </w:r>
            <w:r w:rsidRPr="00974937">
              <w:rPr>
                <w:rFonts w:cs="Arial"/>
                <w:lang w:eastAsia="en-GB"/>
              </w:rPr>
              <w:t>pm</w:t>
            </w:r>
          </w:p>
          <w:p w14:paraId="5CF4D1CF" w14:textId="77777777" w:rsidR="003E0C79" w:rsidRPr="00974937" w:rsidRDefault="003E0C79" w:rsidP="003E0C79">
            <w:pPr>
              <w:spacing w:before="80" w:after="80"/>
              <w:rPr>
                <w:rFonts w:cs="Arial"/>
                <w:lang w:eastAsia="en-GB"/>
              </w:rPr>
            </w:pPr>
            <w:r w:rsidRPr="00974937">
              <w:rPr>
                <w:rFonts w:cs="Arial"/>
                <w:lang w:eastAsia="en-GB"/>
              </w:rPr>
              <w:t>2:3</w:t>
            </w:r>
            <w:r>
              <w:rPr>
                <w:rFonts w:cs="Arial"/>
                <w:lang w:eastAsia="en-GB"/>
              </w:rPr>
              <w:t>5</w:t>
            </w:r>
            <w:r w:rsidRPr="00974937">
              <w:rPr>
                <w:rFonts w:cs="Arial"/>
                <w:lang w:eastAsia="en-GB"/>
              </w:rPr>
              <w:t xml:space="preserve"> – </w:t>
            </w:r>
            <w:r>
              <w:rPr>
                <w:rFonts w:cs="Arial"/>
                <w:lang w:eastAsia="en-GB"/>
              </w:rPr>
              <w:t>3:00</w:t>
            </w:r>
            <w:r w:rsidRPr="00974937">
              <w:rPr>
                <w:rFonts w:cs="Arial"/>
                <w:lang w:eastAsia="en-GB"/>
              </w:rPr>
              <w:t>pm</w:t>
            </w:r>
          </w:p>
          <w:p w14:paraId="3721D4BB" w14:textId="77777777" w:rsidR="003E0C79" w:rsidRDefault="003E0C79" w:rsidP="003E0C79">
            <w:pPr>
              <w:spacing w:before="80" w:after="80"/>
              <w:rPr>
                <w:rFonts w:cs="Arial"/>
                <w:lang w:eastAsia="en-GB"/>
              </w:rPr>
            </w:pPr>
            <w:r>
              <w:rPr>
                <w:rFonts w:cs="Arial"/>
                <w:lang w:eastAsia="en-GB"/>
              </w:rPr>
              <w:t>3:00</w:t>
            </w:r>
            <w:r w:rsidRPr="00974937">
              <w:rPr>
                <w:rFonts w:cs="Arial"/>
                <w:lang w:eastAsia="en-GB"/>
              </w:rPr>
              <w:t xml:space="preserve"> – 3:2</w:t>
            </w:r>
            <w:r>
              <w:rPr>
                <w:rFonts w:cs="Arial"/>
                <w:lang w:eastAsia="en-GB"/>
              </w:rPr>
              <w:t>5</w:t>
            </w:r>
            <w:r w:rsidRPr="00974937">
              <w:rPr>
                <w:rFonts w:cs="Arial"/>
                <w:lang w:eastAsia="en-GB"/>
              </w:rPr>
              <w:t>pm</w:t>
            </w:r>
          </w:p>
          <w:p w14:paraId="27EADE4E" w14:textId="77777777" w:rsidR="003E0C79" w:rsidRPr="00974937" w:rsidRDefault="003E0C79" w:rsidP="003E0C79">
            <w:pPr>
              <w:spacing w:before="80" w:after="80"/>
              <w:rPr>
                <w:rFonts w:cs="Arial"/>
                <w:lang w:eastAsia="en-GB"/>
              </w:rPr>
            </w:pPr>
            <w:r>
              <w:rPr>
                <w:rFonts w:cs="Arial"/>
                <w:lang w:eastAsia="en-GB"/>
              </w:rPr>
              <w:t>3:25 – 3:35pm</w:t>
            </w:r>
          </w:p>
          <w:p w14:paraId="785F1E0A" w14:textId="77777777" w:rsidR="003E0C79" w:rsidRDefault="003E0C79" w:rsidP="003E0C79">
            <w:pPr>
              <w:spacing w:before="80" w:after="80"/>
              <w:rPr>
                <w:rFonts w:cs="Arial"/>
                <w:lang w:eastAsia="en-GB"/>
              </w:rPr>
            </w:pPr>
            <w:r w:rsidRPr="00974937">
              <w:rPr>
                <w:rFonts w:cs="Arial"/>
                <w:lang w:eastAsia="en-GB"/>
              </w:rPr>
              <w:t>3:</w:t>
            </w:r>
            <w:r>
              <w:rPr>
                <w:rFonts w:cs="Arial"/>
                <w:lang w:eastAsia="en-GB"/>
              </w:rPr>
              <w:t>35</w:t>
            </w:r>
            <w:r w:rsidRPr="00974937">
              <w:rPr>
                <w:rFonts w:cs="Arial"/>
                <w:lang w:eastAsia="en-GB"/>
              </w:rPr>
              <w:t xml:space="preserve"> – 3:</w:t>
            </w:r>
            <w:r>
              <w:rPr>
                <w:rFonts w:cs="Arial"/>
                <w:lang w:eastAsia="en-GB"/>
              </w:rPr>
              <w:t>55</w:t>
            </w:r>
            <w:r w:rsidRPr="00974937">
              <w:rPr>
                <w:rFonts w:cs="Arial"/>
                <w:lang w:eastAsia="en-GB"/>
              </w:rPr>
              <w:t>pm</w:t>
            </w:r>
          </w:p>
          <w:p w14:paraId="74105F50" w14:textId="77777777" w:rsidR="003E0C79" w:rsidRDefault="003E0C79" w:rsidP="003E0C79">
            <w:pPr>
              <w:spacing w:after="80"/>
              <w:rPr>
                <w:rFonts w:cs="Arial"/>
                <w:lang w:val="en-NZ" w:eastAsia="en-GB"/>
              </w:rPr>
            </w:pPr>
            <w:r>
              <w:rPr>
                <w:rFonts w:cs="Arial"/>
                <w:lang w:val="en-NZ" w:eastAsia="en-GB"/>
              </w:rPr>
              <w:t>3:55 – 4:15</w:t>
            </w:r>
          </w:p>
          <w:p w14:paraId="33257FAB" w14:textId="77777777" w:rsidR="003E0C79" w:rsidRDefault="003E0C79" w:rsidP="003E0C79">
            <w:pPr>
              <w:spacing w:after="80"/>
              <w:rPr>
                <w:rFonts w:cs="Arial"/>
                <w:lang w:val="en-NZ" w:eastAsia="en-GB"/>
              </w:rPr>
            </w:pPr>
            <w:r>
              <w:rPr>
                <w:rFonts w:cs="Arial"/>
                <w:lang w:val="en-NZ" w:eastAsia="en-GB"/>
              </w:rPr>
              <w:t>4:15 – 4:40</w:t>
            </w:r>
          </w:p>
          <w:p w14:paraId="409F837C" w14:textId="77777777" w:rsidR="003E0C79" w:rsidRDefault="003E0C79" w:rsidP="003E0C79">
            <w:pPr>
              <w:spacing w:after="80"/>
              <w:rPr>
                <w:rFonts w:cs="Arial"/>
                <w:lang w:val="en-NZ" w:eastAsia="en-GB"/>
              </w:rPr>
            </w:pPr>
            <w:r>
              <w:rPr>
                <w:rFonts w:cs="Arial"/>
                <w:lang w:val="en-NZ" w:eastAsia="en-GB"/>
              </w:rPr>
              <w:t>4:40 – 5:05</w:t>
            </w:r>
          </w:p>
          <w:p w14:paraId="42840703" w14:textId="77777777" w:rsidR="003E0C79" w:rsidRPr="00623C46" w:rsidRDefault="003E0C79" w:rsidP="003E0C79">
            <w:pPr>
              <w:spacing w:after="80"/>
              <w:rPr>
                <w:rFonts w:cs="Arial"/>
                <w:lang w:val="en-NZ" w:eastAsia="en-GB"/>
              </w:rPr>
            </w:pPr>
            <w:r>
              <w:rPr>
                <w:rFonts w:cs="Arial"/>
                <w:lang w:val="en-NZ" w:eastAsia="en-GB"/>
              </w:rPr>
              <w:t>5:05 – 5:30</w:t>
            </w:r>
          </w:p>
        </w:tc>
        <w:tc>
          <w:tcPr>
            <w:tcW w:w="8221" w:type="dxa"/>
            <w:gridSpan w:val="2"/>
            <w:shd w:val="clear" w:color="auto" w:fill="F2F2F2" w:themeFill="background1" w:themeFillShade="F2"/>
          </w:tcPr>
          <w:p w14:paraId="5E0DC532" w14:textId="77777777" w:rsidR="003E0C79" w:rsidRDefault="003E0C79" w:rsidP="003E0C79">
            <w:pPr>
              <w:spacing w:before="80" w:after="80"/>
              <w:rPr>
                <w:rFonts w:cs="Arial"/>
                <w:lang w:val="en-NZ" w:eastAsia="en-GB"/>
              </w:rPr>
            </w:pPr>
            <w:r w:rsidRPr="00A538E3">
              <w:rPr>
                <w:rFonts w:cs="Arial"/>
                <w:lang w:val="en-NZ" w:eastAsia="en-GB"/>
              </w:rPr>
              <w:t xml:space="preserve"> </w:t>
            </w:r>
            <w:proofErr w:type="spellStart"/>
            <w:r w:rsidRPr="00A538E3">
              <w:rPr>
                <w:rFonts w:cs="Arial"/>
                <w:lang w:val="en-NZ" w:eastAsia="en-GB"/>
              </w:rPr>
              <w:t>i</w:t>
            </w:r>
            <w:proofErr w:type="spellEnd"/>
            <w:r w:rsidRPr="00A538E3">
              <w:rPr>
                <w:rFonts w:cs="Arial"/>
                <w:lang w:val="en-NZ" w:eastAsia="en-GB"/>
              </w:rPr>
              <w:t xml:space="preserve"> 20/CEN/94</w:t>
            </w:r>
            <w:r>
              <w:rPr>
                <w:rFonts w:cs="Arial"/>
                <w:lang w:val="en-NZ" w:eastAsia="en-GB"/>
              </w:rPr>
              <w:t xml:space="preserve"> </w:t>
            </w:r>
          </w:p>
          <w:p w14:paraId="5152F777" w14:textId="77777777" w:rsidR="003E0C79" w:rsidRPr="00A538E3" w:rsidRDefault="003E0C79" w:rsidP="003E0C79">
            <w:pPr>
              <w:spacing w:before="80" w:after="80"/>
              <w:rPr>
                <w:rFonts w:cs="Arial"/>
                <w:lang w:val="en-NZ" w:eastAsia="en-GB"/>
              </w:rPr>
            </w:pPr>
            <w:r>
              <w:rPr>
                <w:rFonts w:cs="Arial"/>
                <w:lang w:val="en-NZ" w:eastAsia="en-GB"/>
              </w:rPr>
              <w:t xml:space="preserve"> ii </w:t>
            </w:r>
            <w:r w:rsidRPr="00A538E3">
              <w:rPr>
                <w:rFonts w:cs="Arial"/>
                <w:lang w:val="en-NZ" w:eastAsia="en-GB"/>
              </w:rPr>
              <w:t>20/CEN/64</w:t>
            </w:r>
            <w:r>
              <w:rPr>
                <w:rFonts w:cs="Arial"/>
                <w:lang w:val="en-NZ" w:eastAsia="en-GB"/>
              </w:rPr>
              <w:t xml:space="preserve"> </w:t>
            </w:r>
          </w:p>
          <w:p w14:paraId="76EC6412" w14:textId="77777777" w:rsidR="003E0C79" w:rsidRPr="00A538E3" w:rsidRDefault="003E0C79" w:rsidP="003E0C79">
            <w:pPr>
              <w:spacing w:before="80" w:after="80"/>
              <w:rPr>
                <w:rFonts w:cs="Arial"/>
                <w:lang w:val="en-NZ" w:eastAsia="en-GB"/>
              </w:rPr>
            </w:pPr>
            <w:r w:rsidRPr="00A538E3">
              <w:rPr>
                <w:rFonts w:cs="Arial"/>
                <w:lang w:val="en-NZ" w:eastAsia="en-GB"/>
              </w:rPr>
              <w:t xml:space="preserve"> ii</w:t>
            </w:r>
            <w:r>
              <w:rPr>
                <w:rFonts w:cs="Arial"/>
                <w:lang w:val="en-NZ" w:eastAsia="en-GB"/>
              </w:rPr>
              <w:t>i</w:t>
            </w:r>
            <w:r w:rsidRPr="00A538E3">
              <w:rPr>
                <w:rFonts w:cs="Arial"/>
                <w:lang w:val="en-NZ" w:eastAsia="en-GB"/>
              </w:rPr>
              <w:t xml:space="preserve"> 20/CEN/65</w:t>
            </w:r>
            <w:r>
              <w:rPr>
                <w:rFonts w:cs="Arial"/>
                <w:lang w:val="en-NZ" w:eastAsia="en-GB"/>
              </w:rPr>
              <w:t xml:space="preserve"> </w:t>
            </w:r>
          </w:p>
          <w:p w14:paraId="65C8108E" w14:textId="77777777" w:rsidR="003E0C79" w:rsidRPr="00A538E3" w:rsidRDefault="003E0C79" w:rsidP="003E0C79">
            <w:pPr>
              <w:spacing w:before="80" w:after="80"/>
              <w:rPr>
                <w:rFonts w:cs="Arial"/>
                <w:lang w:val="en-NZ" w:eastAsia="en-GB"/>
              </w:rPr>
            </w:pPr>
            <w:r w:rsidRPr="00A538E3">
              <w:rPr>
                <w:rFonts w:cs="Arial"/>
                <w:lang w:val="en-NZ" w:eastAsia="en-GB"/>
              </w:rPr>
              <w:t xml:space="preserve"> </w:t>
            </w:r>
            <w:r>
              <w:rPr>
                <w:rFonts w:cs="Arial"/>
                <w:lang w:val="en-NZ" w:eastAsia="en-GB"/>
              </w:rPr>
              <w:t>iv</w:t>
            </w:r>
            <w:r w:rsidRPr="00A538E3">
              <w:rPr>
                <w:rFonts w:cs="Arial"/>
                <w:lang w:val="en-NZ" w:eastAsia="en-GB"/>
              </w:rPr>
              <w:t xml:space="preserve"> 20/CEN/68</w:t>
            </w:r>
            <w:r>
              <w:rPr>
                <w:rFonts w:cs="Arial"/>
                <w:lang w:val="en-NZ" w:eastAsia="en-GB"/>
              </w:rPr>
              <w:t xml:space="preserve"> </w:t>
            </w:r>
          </w:p>
          <w:p w14:paraId="473007E7" w14:textId="77777777" w:rsidR="003725FC" w:rsidRDefault="003E0C79" w:rsidP="003E0C79">
            <w:pPr>
              <w:spacing w:before="80" w:after="80"/>
              <w:rPr>
                <w:rFonts w:cs="Arial"/>
                <w:lang w:val="en-NZ" w:eastAsia="en-GB"/>
              </w:rPr>
            </w:pPr>
            <w:r w:rsidRPr="00A538E3">
              <w:rPr>
                <w:rFonts w:cs="Arial"/>
                <w:lang w:val="en-NZ" w:eastAsia="en-GB"/>
              </w:rPr>
              <w:t xml:space="preserve"> v 20/CEN/85</w:t>
            </w:r>
            <w:r>
              <w:rPr>
                <w:rFonts w:cs="Arial"/>
                <w:lang w:val="en-NZ" w:eastAsia="en-GB"/>
              </w:rPr>
              <w:t xml:space="preserve"> </w:t>
            </w:r>
            <w:r w:rsidRPr="00A538E3">
              <w:rPr>
                <w:rFonts w:cs="Arial"/>
                <w:lang w:val="en-NZ" w:eastAsia="en-GB"/>
              </w:rPr>
              <w:t xml:space="preserve"> </w:t>
            </w:r>
          </w:p>
          <w:p w14:paraId="18AC0D79" w14:textId="77777777" w:rsidR="003E0C79" w:rsidRPr="00A538E3" w:rsidRDefault="003725FC" w:rsidP="003E0C79">
            <w:pPr>
              <w:spacing w:before="80" w:after="80"/>
              <w:rPr>
                <w:rFonts w:cs="Arial"/>
                <w:lang w:val="en-NZ" w:eastAsia="en-GB"/>
              </w:rPr>
            </w:pPr>
            <w:r>
              <w:rPr>
                <w:rFonts w:cs="Arial"/>
                <w:lang w:val="en-NZ" w:eastAsia="en-GB"/>
              </w:rPr>
              <w:t xml:space="preserve"> </w:t>
            </w:r>
            <w:r w:rsidR="003E0C79" w:rsidRPr="00A538E3">
              <w:rPr>
                <w:rFonts w:cs="Arial"/>
                <w:lang w:val="en-NZ" w:eastAsia="en-GB"/>
              </w:rPr>
              <w:t>v</w:t>
            </w:r>
            <w:r w:rsidR="003E0C79">
              <w:rPr>
                <w:rFonts w:cs="Arial"/>
                <w:lang w:val="en-NZ" w:eastAsia="en-GB"/>
              </w:rPr>
              <w:t>i</w:t>
            </w:r>
            <w:r w:rsidR="003E0C79" w:rsidRPr="00A538E3">
              <w:rPr>
                <w:rFonts w:cs="Arial"/>
                <w:lang w:val="en-NZ" w:eastAsia="en-GB"/>
              </w:rPr>
              <w:t xml:space="preserve"> 20/CEN/74</w:t>
            </w:r>
            <w:r w:rsidR="003E0C79">
              <w:rPr>
                <w:rFonts w:cs="Arial"/>
                <w:lang w:val="en-NZ" w:eastAsia="en-GB"/>
              </w:rPr>
              <w:t xml:space="preserve"> </w:t>
            </w:r>
          </w:p>
          <w:p w14:paraId="1B8DABA8" w14:textId="77777777" w:rsidR="003E0C79" w:rsidRDefault="003E0C79" w:rsidP="003E0C79">
            <w:pPr>
              <w:spacing w:before="80" w:after="80"/>
              <w:rPr>
                <w:rFonts w:cs="Arial"/>
                <w:lang w:val="en-NZ" w:eastAsia="en-GB"/>
              </w:rPr>
            </w:pPr>
            <w:r w:rsidRPr="00A538E3">
              <w:rPr>
                <w:rFonts w:cs="Arial"/>
                <w:lang w:val="en-NZ" w:eastAsia="en-GB"/>
              </w:rPr>
              <w:t xml:space="preserve"> vi</w:t>
            </w:r>
            <w:r>
              <w:rPr>
                <w:rFonts w:cs="Arial"/>
                <w:lang w:val="en-NZ" w:eastAsia="en-GB"/>
              </w:rPr>
              <w:t>i</w:t>
            </w:r>
            <w:r w:rsidRPr="00A538E3">
              <w:rPr>
                <w:rFonts w:cs="Arial"/>
                <w:lang w:val="en-NZ" w:eastAsia="en-GB"/>
              </w:rPr>
              <w:t xml:space="preserve"> 20/CEN/73</w:t>
            </w:r>
            <w:r>
              <w:rPr>
                <w:rFonts w:cs="Arial"/>
                <w:lang w:val="en-NZ" w:eastAsia="en-GB"/>
              </w:rPr>
              <w:t xml:space="preserve"> </w:t>
            </w:r>
          </w:p>
          <w:p w14:paraId="24FF1790" w14:textId="77777777" w:rsidR="003E0C79" w:rsidRPr="00A538E3" w:rsidRDefault="003E0C79" w:rsidP="003E0C79">
            <w:pPr>
              <w:spacing w:before="80" w:after="80"/>
              <w:rPr>
                <w:rFonts w:cs="Arial"/>
                <w:lang w:val="en-NZ" w:eastAsia="en-GB"/>
              </w:rPr>
            </w:pPr>
            <w:r>
              <w:rPr>
                <w:rFonts w:cs="Arial"/>
                <w:lang w:val="en-NZ" w:eastAsia="en-GB"/>
              </w:rPr>
              <w:t>10 minute break</w:t>
            </w:r>
          </w:p>
          <w:p w14:paraId="6937A662" w14:textId="77777777" w:rsidR="003E0C79" w:rsidRPr="00A538E3" w:rsidRDefault="003E0C79" w:rsidP="003E0C79">
            <w:pPr>
              <w:spacing w:before="80" w:after="80"/>
              <w:rPr>
                <w:rFonts w:cs="Arial"/>
                <w:lang w:val="en-NZ" w:eastAsia="en-GB"/>
              </w:rPr>
            </w:pPr>
            <w:r w:rsidRPr="00A538E3">
              <w:rPr>
                <w:rFonts w:cs="Arial"/>
                <w:lang w:val="en-NZ" w:eastAsia="en-GB"/>
              </w:rPr>
              <w:t xml:space="preserve"> v</w:t>
            </w:r>
            <w:r>
              <w:rPr>
                <w:rFonts w:cs="Arial"/>
                <w:lang w:val="en-NZ" w:eastAsia="en-GB"/>
              </w:rPr>
              <w:t>i</w:t>
            </w:r>
            <w:r w:rsidRPr="00A538E3">
              <w:rPr>
                <w:rFonts w:cs="Arial"/>
                <w:lang w:val="en-NZ" w:eastAsia="en-GB"/>
              </w:rPr>
              <w:t>ii 20/CEN/87</w:t>
            </w:r>
            <w:r>
              <w:rPr>
                <w:rFonts w:cs="Arial"/>
                <w:lang w:val="en-NZ" w:eastAsia="en-GB"/>
              </w:rPr>
              <w:t xml:space="preserve"> </w:t>
            </w:r>
          </w:p>
          <w:p w14:paraId="16F6EADA" w14:textId="77777777" w:rsidR="003E0C79" w:rsidRPr="00A538E3" w:rsidRDefault="003E0C79" w:rsidP="003E0C79">
            <w:pPr>
              <w:spacing w:before="80" w:after="80"/>
              <w:rPr>
                <w:rFonts w:cs="Arial"/>
                <w:lang w:val="en-NZ" w:eastAsia="en-GB"/>
              </w:rPr>
            </w:pPr>
            <w:r w:rsidRPr="00A538E3">
              <w:rPr>
                <w:rFonts w:cs="Arial"/>
                <w:lang w:val="en-NZ" w:eastAsia="en-GB"/>
              </w:rPr>
              <w:t xml:space="preserve"> </w:t>
            </w:r>
            <w:r>
              <w:rPr>
                <w:rFonts w:cs="Arial"/>
                <w:lang w:val="en-NZ" w:eastAsia="en-GB"/>
              </w:rPr>
              <w:t>ix</w:t>
            </w:r>
            <w:r w:rsidRPr="00A538E3">
              <w:rPr>
                <w:rFonts w:cs="Arial"/>
                <w:lang w:val="en-NZ" w:eastAsia="en-GB"/>
              </w:rPr>
              <w:t xml:space="preserve"> 20/CEN/88</w:t>
            </w:r>
            <w:r>
              <w:rPr>
                <w:rFonts w:cs="Arial"/>
                <w:lang w:val="en-NZ" w:eastAsia="en-GB"/>
              </w:rPr>
              <w:t xml:space="preserve"> </w:t>
            </w:r>
          </w:p>
          <w:p w14:paraId="199C5A3B" w14:textId="77777777" w:rsidR="003E0C79" w:rsidRPr="00A538E3" w:rsidRDefault="003E0C79" w:rsidP="003E0C79">
            <w:pPr>
              <w:spacing w:before="80" w:after="80"/>
              <w:rPr>
                <w:rFonts w:cs="Arial"/>
                <w:lang w:val="en-NZ" w:eastAsia="en-GB"/>
              </w:rPr>
            </w:pPr>
            <w:r w:rsidRPr="00A538E3">
              <w:rPr>
                <w:rFonts w:cs="Arial"/>
                <w:lang w:val="en-NZ" w:eastAsia="en-GB"/>
              </w:rPr>
              <w:t xml:space="preserve"> x 20/CEN/89</w:t>
            </w:r>
            <w:r>
              <w:rPr>
                <w:rFonts w:cs="Arial"/>
                <w:lang w:val="en-NZ" w:eastAsia="en-GB"/>
              </w:rPr>
              <w:t xml:space="preserve"> </w:t>
            </w:r>
          </w:p>
          <w:p w14:paraId="1E3E4348" w14:textId="77777777" w:rsidR="003E0C79" w:rsidRPr="00A538E3" w:rsidRDefault="003E0C79" w:rsidP="003E0C79">
            <w:pPr>
              <w:spacing w:before="80" w:after="80"/>
              <w:rPr>
                <w:rFonts w:cs="Arial"/>
                <w:lang w:val="en-NZ" w:eastAsia="en-GB"/>
              </w:rPr>
            </w:pPr>
            <w:r w:rsidRPr="00A538E3">
              <w:rPr>
                <w:rFonts w:cs="Arial"/>
                <w:lang w:val="en-NZ" w:eastAsia="en-GB"/>
              </w:rPr>
              <w:t xml:space="preserve"> x</w:t>
            </w:r>
            <w:r>
              <w:rPr>
                <w:rFonts w:cs="Arial"/>
                <w:lang w:val="en-NZ" w:eastAsia="en-GB"/>
              </w:rPr>
              <w:t>i</w:t>
            </w:r>
            <w:r w:rsidRPr="00A538E3">
              <w:rPr>
                <w:rFonts w:cs="Arial"/>
                <w:lang w:val="en-NZ" w:eastAsia="en-GB"/>
              </w:rPr>
              <w:t xml:space="preserve"> 20/CEN/90</w:t>
            </w:r>
            <w:r>
              <w:rPr>
                <w:rFonts w:cs="Arial"/>
                <w:lang w:val="en-NZ" w:eastAsia="en-GB"/>
              </w:rPr>
              <w:t xml:space="preserve"> </w:t>
            </w:r>
          </w:p>
          <w:p w14:paraId="55A7DD53" w14:textId="77777777" w:rsidR="003E0C79" w:rsidRPr="00A538E3" w:rsidRDefault="003E0C79" w:rsidP="003E0C79">
            <w:pPr>
              <w:spacing w:before="80" w:after="80"/>
              <w:rPr>
                <w:rFonts w:cs="Arial"/>
                <w:lang w:val="en-NZ" w:eastAsia="en-GB"/>
              </w:rPr>
            </w:pPr>
            <w:r w:rsidRPr="00A538E3">
              <w:rPr>
                <w:rFonts w:cs="Arial"/>
                <w:lang w:val="en-NZ" w:eastAsia="en-GB"/>
              </w:rPr>
              <w:t xml:space="preserve"> x</w:t>
            </w:r>
            <w:r>
              <w:rPr>
                <w:rFonts w:cs="Arial"/>
                <w:lang w:val="en-NZ" w:eastAsia="en-GB"/>
              </w:rPr>
              <w:t>i</w:t>
            </w:r>
            <w:r w:rsidRPr="00A538E3">
              <w:rPr>
                <w:rFonts w:cs="Arial"/>
                <w:lang w:val="en-NZ" w:eastAsia="en-GB"/>
              </w:rPr>
              <w:t>i 20/CEN/92</w:t>
            </w:r>
            <w:r>
              <w:rPr>
                <w:rFonts w:cs="Arial"/>
                <w:lang w:val="en-NZ" w:eastAsia="en-GB"/>
              </w:rPr>
              <w:t xml:space="preserve"> </w:t>
            </w:r>
          </w:p>
        </w:tc>
      </w:tr>
      <w:tr w:rsidR="003E0C79" w14:paraId="2B07ABC3" w14:textId="77777777" w:rsidTr="003E0C79">
        <w:tc>
          <w:tcPr>
            <w:tcW w:w="1980" w:type="dxa"/>
            <w:gridSpan w:val="2"/>
            <w:tcBorders>
              <w:bottom w:val="single" w:sz="4" w:space="0" w:color="auto"/>
            </w:tcBorders>
            <w:shd w:val="clear" w:color="auto" w:fill="F2F2F2" w:themeFill="background1" w:themeFillShade="F2"/>
          </w:tcPr>
          <w:p w14:paraId="455C1563" w14:textId="77777777" w:rsidR="003E0C79" w:rsidRPr="00A538E3" w:rsidRDefault="003E0C79" w:rsidP="003E0C79">
            <w:pPr>
              <w:spacing w:before="80" w:after="80"/>
              <w:rPr>
                <w:rFonts w:cs="Arial"/>
                <w:color w:val="00CCFF"/>
                <w:lang w:val="en-NZ" w:eastAsia="en-GB"/>
              </w:rPr>
            </w:pPr>
            <w:r>
              <w:rPr>
                <w:rFonts w:cs="Arial"/>
                <w:lang w:val="en-NZ" w:eastAsia="en-GB"/>
              </w:rPr>
              <w:t>5:</w:t>
            </w:r>
            <w:r w:rsidR="00482A70">
              <w:rPr>
                <w:rFonts w:cs="Arial"/>
                <w:lang w:val="en-NZ" w:eastAsia="en-GB"/>
              </w:rPr>
              <w:t>30</w:t>
            </w:r>
            <w:r>
              <w:rPr>
                <w:rFonts w:cs="Arial"/>
                <w:lang w:val="en-NZ" w:eastAsia="en-GB"/>
              </w:rPr>
              <w:t>pm</w:t>
            </w:r>
          </w:p>
        </w:tc>
        <w:tc>
          <w:tcPr>
            <w:tcW w:w="8221" w:type="dxa"/>
            <w:gridSpan w:val="2"/>
            <w:tcBorders>
              <w:bottom w:val="single" w:sz="4" w:space="0" w:color="auto"/>
            </w:tcBorders>
            <w:shd w:val="clear" w:color="auto" w:fill="F2F2F2" w:themeFill="background1" w:themeFillShade="F2"/>
          </w:tcPr>
          <w:p w14:paraId="78AD4A48" w14:textId="77777777" w:rsidR="003E0C79" w:rsidRPr="00A538E3" w:rsidRDefault="003E0C79" w:rsidP="003E0C79">
            <w:pPr>
              <w:spacing w:before="80" w:after="80"/>
              <w:rPr>
                <w:rFonts w:cs="Arial"/>
                <w:lang w:val="en-NZ" w:eastAsia="en-GB"/>
              </w:rPr>
            </w:pPr>
            <w:r w:rsidRPr="00A538E3">
              <w:rPr>
                <w:rFonts w:cs="Arial"/>
                <w:lang w:val="en-NZ" w:eastAsia="en-GB"/>
              </w:rPr>
              <w:t>Meeting ends</w:t>
            </w:r>
          </w:p>
        </w:tc>
      </w:tr>
    </w:tbl>
    <w:p w14:paraId="60551834" w14:textId="77777777" w:rsidR="007F56D5" w:rsidRPr="00522B40" w:rsidRDefault="007F56D5" w:rsidP="00E24E77">
      <w:pPr>
        <w:spacing w:before="80" w:after="80"/>
        <w:rPr>
          <w:rFonts w:cs="Arial"/>
          <w:sz w:val="20"/>
          <w:lang w:val="en-NZ"/>
        </w:rPr>
      </w:pPr>
    </w:p>
    <w:p w14:paraId="3B8E5DDB"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14:paraId="53A7B18D" w14:textId="77777777">
        <w:trPr>
          <w:trHeight w:val="240"/>
        </w:trPr>
        <w:tc>
          <w:tcPr>
            <w:tcW w:w="2700" w:type="dxa"/>
            <w:shd w:val="pct12" w:color="auto" w:fill="FFFFFF"/>
            <w:vAlign w:val="center"/>
          </w:tcPr>
          <w:p w14:paraId="5FB361AA"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FB69F0E"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C00D64C"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729DEF9"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C5BED98"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14:paraId="7DB6B2B6" w14:textId="77777777" w:rsidR="00F9451C" w:rsidRPr="00E20390" w:rsidRDefault="00F9451C">
            <w:pPr>
              <w:rPr>
                <w:sz w:val="16"/>
                <w:szCs w:val="16"/>
              </w:rPr>
            </w:pPr>
            <w:r w:rsidRPr="00E20390">
              <w:rPr>
                <w:sz w:val="16"/>
                <w:szCs w:val="16"/>
              </w:rPr>
              <w:t xml:space="preserve"> </w:t>
            </w:r>
          </w:p>
        </w:tc>
      </w:tr>
      <w:tr w:rsidR="00F9451C" w:rsidRPr="00E20390" w14:paraId="63535360" w14:textId="77777777">
        <w:trPr>
          <w:trHeight w:val="280"/>
        </w:trPr>
        <w:tc>
          <w:tcPr>
            <w:tcW w:w="2700" w:type="dxa"/>
          </w:tcPr>
          <w:p w14:paraId="64F2EFCB"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56E62C5D"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5740E205" w14:textId="77777777" w:rsidR="00F9451C" w:rsidRPr="00E20390" w:rsidRDefault="00F9451C">
            <w:pPr>
              <w:autoSpaceDE w:val="0"/>
              <w:autoSpaceDN w:val="0"/>
              <w:adjustRightInd w:val="0"/>
              <w:rPr>
                <w:sz w:val="16"/>
                <w:szCs w:val="16"/>
              </w:rPr>
            </w:pPr>
            <w:r w:rsidRPr="00E20390">
              <w:rPr>
                <w:sz w:val="16"/>
                <w:szCs w:val="16"/>
              </w:rPr>
              <w:t xml:space="preserve">01/07/2018 </w:t>
            </w:r>
          </w:p>
        </w:tc>
        <w:tc>
          <w:tcPr>
            <w:tcW w:w="1200" w:type="dxa"/>
          </w:tcPr>
          <w:p w14:paraId="6F2BCBC8" w14:textId="77777777" w:rsidR="00F9451C" w:rsidRPr="00E20390" w:rsidRDefault="00F9451C">
            <w:pPr>
              <w:autoSpaceDE w:val="0"/>
              <w:autoSpaceDN w:val="0"/>
              <w:adjustRightInd w:val="0"/>
              <w:rPr>
                <w:sz w:val="16"/>
                <w:szCs w:val="16"/>
              </w:rPr>
            </w:pPr>
            <w:r w:rsidRPr="00E20390">
              <w:rPr>
                <w:sz w:val="16"/>
                <w:szCs w:val="16"/>
              </w:rPr>
              <w:t xml:space="preserve">01/07/2021 </w:t>
            </w:r>
          </w:p>
        </w:tc>
        <w:tc>
          <w:tcPr>
            <w:tcW w:w="1200" w:type="dxa"/>
          </w:tcPr>
          <w:p w14:paraId="7E359C0F"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69B0D492" w14:textId="77777777" w:rsidR="00F9451C" w:rsidRPr="00E20390" w:rsidRDefault="00F9451C">
            <w:pPr>
              <w:rPr>
                <w:sz w:val="16"/>
                <w:szCs w:val="16"/>
              </w:rPr>
            </w:pPr>
            <w:r w:rsidRPr="00E20390">
              <w:rPr>
                <w:sz w:val="16"/>
                <w:szCs w:val="16"/>
              </w:rPr>
              <w:t xml:space="preserve"> </w:t>
            </w:r>
          </w:p>
        </w:tc>
      </w:tr>
      <w:tr w:rsidR="00F9451C" w:rsidRPr="00E20390" w14:paraId="0EB26BF6" w14:textId="77777777">
        <w:trPr>
          <w:trHeight w:val="280"/>
        </w:trPr>
        <w:tc>
          <w:tcPr>
            <w:tcW w:w="2700" w:type="dxa"/>
          </w:tcPr>
          <w:p w14:paraId="3FD7DF3F" w14:textId="77777777" w:rsidR="00F9451C" w:rsidRPr="00E20390" w:rsidRDefault="00F9451C">
            <w:pPr>
              <w:autoSpaceDE w:val="0"/>
              <w:autoSpaceDN w:val="0"/>
              <w:adjustRightInd w:val="0"/>
              <w:rPr>
                <w:sz w:val="16"/>
                <w:szCs w:val="16"/>
              </w:rPr>
            </w:pPr>
            <w:r w:rsidRPr="00E20390">
              <w:rPr>
                <w:sz w:val="16"/>
                <w:szCs w:val="16"/>
              </w:rPr>
              <w:t xml:space="preserve">Mrs Sandy Gill </w:t>
            </w:r>
          </w:p>
        </w:tc>
        <w:tc>
          <w:tcPr>
            <w:tcW w:w="2600" w:type="dxa"/>
          </w:tcPr>
          <w:p w14:paraId="579C578A"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23D7394D" w14:textId="77777777" w:rsidR="00F9451C" w:rsidRPr="00E20390" w:rsidRDefault="00F9451C">
            <w:pPr>
              <w:autoSpaceDE w:val="0"/>
              <w:autoSpaceDN w:val="0"/>
              <w:adjustRightInd w:val="0"/>
              <w:rPr>
                <w:sz w:val="16"/>
                <w:szCs w:val="16"/>
              </w:rPr>
            </w:pPr>
            <w:r w:rsidRPr="00E20390">
              <w:rPr>
                <w:sz w:val="16"/>
                <w:szCs w:val="16"/>
              </w:rPr>
              <w:t xml:space="preserve">30/07/2015 </w:t>
            </w:r>
          </w:p>
        </w:tc>
        <w:tc>
          <w:tcPr>
            <w:tcW w:w="1200" w:type="dxa"/>
          </w:tcPr>
          <w:p w14:paraId="12BE1598" w14:textId="77777777" w:rsidR="00F9451C" w:rsidRPr="00E20390" w:rsidRDefault="00F9451C">
            <w:pPr>
              <w:autoSpaceDE w:val="0"/>
              <w:autoSpaceDN w:val="0"/>
              <w:adjustRightInd w:val="0"/>
              <w:rPr>
                <w:sz w:val="16"/>
                <w:szCs w:val="16"/>
              </w:rPr>
            </w:pPr>
            <w:r w:rsidRPr="00E20390">
              <w:rPr>
                <w:sz w:val="16"/>
                <w:szCs w:val="16"/>
              </w:rPr>
              <w:t xml:space="preserve">30/07/2018 </w:t>
            </w:r>
          </w:p>
        </w:tc>
        <w:tc>
          <w:tcPr>
            <w:tcW w:w="1200" w:type="dxa"/>
          </w:tcPr>
          <w:p w14:paraId="214F1AC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72C3CEE3" w14:textId="77777777" w:rsidR="00F9451C" w:rsidRPr="00E20390" w:rsidRDefault="00F9451C">
            <w:pPr>
              <w:rPr>
                <w:sz w:val="16"/>
                <w:szCs w:val="16"/>
              </w:rPr>
            </w:pPr>
            <w:r w:rsidRPr="00E20390">
              <w:rPr>
                <w:sz w:val="16"/>
                <w:szCs w:val="16"/>
              </w:rPr>
              <w:t xml:space="preserve"> </w:t>
            </w:r>
          </w:p>
        </w:tc>
      </w:tr>
      <w:tr w:rsidR="00F9451C" w:rsidRPr="00E20390" w14:paraId="6DE466ED" w14:textId="77777777">
        <w:trPr>
          <w:trHeight w:val="280"/>
        </w:trPr>
        <w:tc>
          <w:tcPr>
            <w:tcW w:w="2700" w:type="dxa"/>
          </w:tcPr>
          <w:p w14:paraId="5CE4BEF1" w14:textId="77777777" w:rsidR="00F9451C" w:rsidRPr="00E20390" w:rsidRDefault="00F9451C">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4E7E13B8"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55C75076"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5A6697CE"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2CDAAAFB"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5BDE1D4C" w14:textId="77777777" w:rsidR="00F9451C" w:rsidRPr="00E20390" w:rsidRDefault="00F9451C">
            <w:pPr>
              <w:rPr>
                <w:sz w:val="16"/>
                <w:szCs w:val="16"/>
              </w:rPr>
            </w:pPr>
            <w:r w:rsidRPr="00E20390">
              <w:rPr>
                <w:sz w:val="16"/>
                <w:szCs w:val="16"/>
              </w:rPr>
              <w:t xml:space="preserve"> </w:t>
            </w:r>
          </w:p>
        </w:tc>
      </w:tr>
      <w:tr w:rsidR="00F9451C" w:rsidRPr="00E20390" w14:paraId="6E4D7287" w14:textId="77777777">
        <w:trPr>
          <w:trHeight w:val="280"/>
        </w:trPr>
        <w:tc>
          <w:tcPr>
            <w:tcW w:w="2700" w:type="dxa"/>
          </w:tcPr>
          <w:p w14:paraId="7316DCB3"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4F1DB50A"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41B71DC5" w14:textId="77777777" w:rsidR="00F9451C" w:rsidRPr="00E20390" w:rsidRDefault="00F9451C">
            <w:pPr>
              <w:autoSpaceDE w:val="0"/>
              <w:autoSpaceDN w:val="0"/>
              <w:adjustRightInd w:val="0"/>
              <w:rPr>
                <w:sz w:val="16"/>
                <w:szCs w:val="16"/>
              </w:rPr>
            </w:pPr>
            <w:r w:rsidRPr="00E20390">
              <w:rPr>
                <w:sz w:val="16"/>
                <w:szCs w:val="16"/>
              </w:rPr>
              <w:t xml:space="preserve">20/05/2017 </w:t>
            </w:r>
          </w:p>
        </w:tc>
        <w:tc>
          <w:tcPr>
            <w:tcW w:w="1200" w:type="dxa"/>
          </w:tcPr>
          <w:p w14:paraId="28FDDFF1" w14:textId="77777777" w:rsidR="00F9451C" w:rsidRPr="00E20390" w:rsidRDefault="00F9451C">
            <w:pPr>
              <w:autoSpaceDE w:val="0"/>
              <w:autoSpaceDN w:val="0"/>
              <w:adjustRightInd w:val="0"/>
              <w:rPr>
                <w:sz w:val="16"/>
                <w:szCs w:val="16"/>
              </w:rPr>
            </w:pPr>
            <w:r w:rsidRPr="00E20390">
              <w:rPr>
                <w:sz w:val="16"/>
                <w:szCs w:val="16"/>
              </w:rPr>
              <w:t xml:space="preserve">20/05/2020 </w:t>
            </w:r>
          </w:p>
        </w:tc>
        <w:tc>
          <w:tcPr>
            <w:tcW w:w="1200" w:type="dxa"/>
          </w:tcPr>
          <w:p w14:paraId="2E84DE11"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3A4810E3" w14:textId="77777777" w:rsidR="00F9451C" w:rsidRPr="00E20390" w:rsidRDefault="00F9451C">
            <w:pPr>
              <w:rPr>
                <w:sz w:val="16"/>
                <w:szCs w:val="16"/>
              </w:rPr>
            </w:pPr>
            <w:r w:rsidRPr="00E20390">
              <w:rPr>
                <w:sz w:val="16"/>
                <w:szCs w:val="16"/>
              </w:rPr>
              <w:t xml:space="preserve"> </w:t>
            </w:r>
          </w:p>
        </w:tc>
      </w:tr>
      <w:tr w:rsidR="00F9451C" w:rsidRPr="00E20390" w14:paraId="2C2F9C8E" w14:textId="77777777">
        <w:trPr>
          <w:trHeight w:val="280"/>
        </w:trPr>
        <w:tc>
          <w:tcPr>
            <w:tcW w:w="2700" w:type="dxa"/>
          </w:tcPr>
          <w:p w14:paraId="79BC9EB7" w14:textId="77777777" w:rsidR="00F9451C" w:rsidRPr="00E20390" w:rsidRDefault="00F9451C">
            <w:pPr>
              <w:autoSpaceDE w:val="0"/>
              <w:autoSpaceDN w:val="0"/>
              <w:adjustRightInd w:val="0"/>
              <w:rPr>
                <w:sz w:val="16"/>
                <w:szCs w:val="16"/>
              </w:rPr>
            </w:pPr>
            <w:r w:rsidRPr="00E20390">
              <w:rPr>
                <w:sz w:val="16"/>
                <w:szCs w:val="16"/>
              </w:rPr>
              <w:t xml:space="preserve">Dr Peter Gallagher </w:t>
            </w:r>
          </w:p>
        </w:tc>
        <w:tc>
          <w:tcPr>
            <w:tcW w:w="2600" w:type="dxa"/>
          </w:tcPr>
          <w:p w14:paraId="5421D2E8"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0A4F502" w14:textId="77777777" w:rsidR="00F9451C" w:rsidRPr="00E20390" w:rsidRDefault="00F9451C">
            <w:pPr>
              <w:autoSpaceDE w:val="0"/>
              <w:autoSpaceDN w:val="0"/>
              <w:adjustRightInd w:val="0"/>
              <w:rPr>
                <w:sz w:val="16"/>
                <w:szCs w:val="16"/>
              </w:rPr>
            </w:pPr>
            <w:r w:rsidRPr="00E20390">
              <w:rPr>
                <w:sz w:val="16"/>
                <w:szCs w:val="16"/>
              </w:rPr>
              <w:t xml:space="preserve">30/07/2015 </w:t>
            </w:r>
          </w:p>
        </w:tc>
        <w:tc>
          <w:tcPr>
            <w:tcW w:w="1200" w:type="dxa"/>
          </w:tcPr>
          <w:p w14:paraId="435828B1" w14:textId="77777777" w:rsidR="00F9451C" w:rsidRPr="00E20390" w:rsidRDefault="00F9451C">
            <w:pPr>
              <w:autoSpaceDE w:val="0"/>
              <w:autoSpaceDN w:val="0"/>
              <w:adjustRightInd w:val="0"/>
              <w:rPr>
                <w:sz w:val="16"/>
                <w:szCs w:val="16"/>
              </w:rPr>
            </w:pPr>
            <w:r w:rsidRPr="00E20390">
              <w:rPr>
                <w:sz w:val="16"/>
                <w:szCs w:val="16"/>
              </w:rPr>
              <w:t xml:space="preserve">30/07/2018 </w:t>
            </w:r>
          </w:p>
        </w:tc>
        <w:tc>
          <w:tcPr>
            <w:tcW w:w="1200" w:type="dxa"/>
          </w:tcPr>
          <w:p w14:paraId="281DD569"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1B90DF15" w14:textId="77777777" w:rsidR="00F9451C" w:rsidRPr="00E20390" w:rsidRDefault="00F9451C">
            <w:pPr>
              <w:rPr>
                <w:sz w:val="16"/>
                <w:szCs w:val="16"/>
              </w:rPr>
            </w:pPr>
            <w:r w:rsidRPr="00E20390">
              <w:rPr>
                <w:sz w:val="16"/>
                <w:szCs w:val="16"/>
              </w:rPr>
              <w:t xml:space="preserve"> </w:t>
            </w:r>
          </w:p>
        </w:tc>
      </w:tr>
      <w:tr w:rsidR="00F9451C" w:rsidRPr="00E20390" w14:paraId="3995C2A3" w14:textId="77777777">
        <w:trPr>
          <w:trHeight w:val="280"/>
        </w:trPr>
        <w:tc>
          <w:tcPr>
            <w:tcW w:w="2700" w:type="dxa"/>
          </w:tcPr>
          <w:p w14:paraId="1FCAFC7A" w14:textId="77777777" w:rsidR="00F9451C" w:rsidRPr="00E20390" w:rsidRDefault="00F9451C">
            <w:pPr>
              <w:autoSpaceDE w:val="0"/>
              <w:autoSpaceDN w:val="0"/>
              <w:adjustRightInd w:val="0"/>
              <w:rPr>
                <w:sz w:val="16"/>
                <w:szCs w:val="16"/>
              </w:rPr>
            </w:pPr>
            <w:r w:rsidRPr="00E20390">
              <w:rPr>
                <w:sz w:val="16"/>
                <w:szCs w:val="16"/>
              </w:rPr>
              <w:t xml:space="preserve">Ms Helen Davidson </w:t>
            </w:r>
          </w:p>
        </w:tc>
        <w:tc>
          <w:tcPr>
            <w:tcW w:w="2600" w:type="dxa"/>
          </w:tcPr>
          <w:p w14:paraId="4944919D"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6692FDD6" w14:textId="77777777" w:rsidR="00F9451C" w:rsidRPr="00E20390" w:rsidRDefault="00F9451C">
            <w:pPr>
              <w:autoSpaceDE w:val="0"/>
              <w:autoSpaceDN w:val="0"/>
              <w:adjustRightInd w:val="0"/>
              <w:rPr>
                <w:sz w:val="16"/>
                <w:szCs w:val="16"/>
              </w:rPr>
            </w:pPr>
            <w:r w:rsidRPr="00E20390">
              <w:rPr>
                <w:sz w:val="16"/>
                <w:szCs w:val="16"/>
              </w:rPr>
              <w:t xml:space="preserve">06/12/2018 </w:t>
            </w:r>
          </w:p>
        </w:tc>
        <w:tc>
          <w:tcPr>
            <w:tcW w:w="1200" w:type="dxa"/>
          </w:tcPr>
          <w:p w14:paraId="3020F7B9" w14:textId="77777777" w:rsidR="00F9451C" w:rsidRPr="00E20390" w:rsidRDefault="00F9451C">
            <w:pPr>
              <w:autoSpaceDE w:val="0"/>
              <w:autoSpaceDN w:val="0"/>
              <w:adjustRightInd w:val="0"/>
              <w:rPr>
                <w:sz w:val="16"/>
                <w:szCs w:val="16"/>
              </w:rPr>
            </w:pPr>
            <w:r w:rsidRPr="00E20390">
              <w:rPr>
                <w:sz w:val="16"/>
                <w:szCs w:val="16"/>
              </w:rPr>
              <w:t xml:space="preserve">06/12/2021 </w:t>
            </w:r>
          </w:p>
        </w:tc>
        <w:tc>
          <w:tcPr>
            <w:tcW w:w="1200" w:type="dxa"/>
          </w:tcPr>
          <w:p w14:paraId="7BCC4D25"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67B87595" w14:textId="77777777" w:rsidR="00F9451C" w:rsidRPr="00E20390" w:rsidRDefault="00F9451C">
            <w:pPr>
              <w:rPr>
                <w:sz w:val="16"/>
                <w:szCs w:val="16"/>
              </w:rPr>
            </w:pPr>
            <w:r w:rsidRPr="00E20390">
              <w:rPr>
                <w:sz w:val="16"/>
                <w:szCs w:val="16"/>
              </w:rPr>
              <w:t xml:space="preserve"> </w:t>
            </w:r>
          </w:p>
        </w:tc>
      </w:tr>
      <w:tr w:rsidR="00F9451C" w:rsidRPr="00E20390" w14:paraId="4158B2E5" w14:textId="77777777">
        <w:trPr>
          <w:trHeight w:val="280"/>
        </w:trPr>
        <w:tc>
          <w:tcPr>
            <w:tcW w:w="2700" w:type="dxa"/>
          </w:tcPr>
          <w:p w14:paraId="2A83B9C2" w14:textId="77777777" w:rsidR="00F9451C" w:rsidRPr="00E20390" w:rsidRDefault="00F9451C">
            <w:pPr>
              <w:autoSpaceDE w:val="0"/>
              <w:autoSpaceDN w:val="0"/>
              <w:adjustRightInd w:val="0"/>
              <w:rPr>
                <w:sz w:val="16"/>
                <w:szCs w:val="16"/>
              </w:rPr>
            </w:pPr>
            <w:r w:rsidRPr="00E20390">
              <w:rPr>
                <w:sz w:val="16"/>
                <w:szCs w:val="16"/>
              </w:rPr>
              <w:t>A/Prof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1A7A1F25"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5A0995D9"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3CC683A5"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26B5144E" w14:textId="77777777" w:rsidR="00F9451C" w:rsidRPr="00E20390" w:rsidRDefault="00F9451C">
            <w:pPr>
              <w:autoSpaceDE w:val="0"/>
              <w:autoSpaceDN w:val="0"/>
              <w:adjustRightInd w:val="0"/>
              <w:rPr>
                <w:sz w:val="16"/>
                <w:szCs w:val="16"/>
              </w:rPr>
            </w:pPr>
            <w:r w:rsidRPr="00E20390">
              <w:rPr>
                <w:sz w:val="16"/>
                <w:szCs w:val="16"/>
              </w:rPr>
              <w:t xml:space="preserve">Present </w:t>
            </w:r>
            <w:r w:rsidR="00C63A33">
              <w:rPr>
                <w:sz w:val="16"/>
                <w:szCs w:val="16"/>
              </w:rPr>
              <w:t>(Co-opted)</w:t>
            </w:r>
          </w:p>
        </w:tc>
        <w:tc>
          <w:tcPr>
            <w:tcW w:w="360" w:type="dxa"/>
          </w:tcPr>
          <w:p w14:paraId="0BD8B321" w14:textId="77777777" w:rsidR="00F9451C" w:rsidRPr="00E20390" w:rsidRDefault="00F9451C">
            <w:pPr>
              <w:rPr>
                <w:sz w:val="16"/>
                <w:szCs w:val="16"/>
              </w:rPr>
            </w:pPr>
            <w:r w:rsidRPr="00E20390">
              <w:rPr>
                <w:sz w:val="16"/>
                <w:szCs w:val="16"/>
              </w:rPr>
              <w:t xml:space="preserve"> </w:t>
            </w:r>
          </w:p>
        </w:tc>
      </w:tr>
    </w:tbl>
    <w:p w14:paraId="135CB4B6" w14:textId="77777777" w:rsidR="00522B40" w:rsidRPr="00F9451C" w:rsidRDefault="00F9451C" w:rsidP="00F9451C">
      <w:pPr>
        <w:rPr>
          <w:sz w:val="16"/>
          <w:szCs w:val="16"/>
        </w:rPr>
      </w:pPr>
      <w:r w:rsidRPr="00E20390">
        <w:rPr>
          <w:sz w:val="16"/>
          <w:szCs w:val="16"/>
        </w:rPr>
        <w:t xml:space="preserve"> </w:t>
      </w:r>
    </w:p>
    <w:p w14:paraId="668D54AD" w14:textId="77777777" w:rsidR="00E24E77" w:rsidRDefault="00E24E77" w:rsidP="00E24E77">
      <w:pPr>
        <w:pStyle w:val="Heading2"/>
        <w:pBdr>
          <w:bottom w:val="single" w:sz="12" w:space="1" w:color="auto"/>
        </w:pBdr>
      </w:pPr>
      <w:r>
        <w:br w:type="page"/>
      </w:r>
      <w:r>
        <w:lastRenderedPageBreak/>
        <w:t>Welcome</w:t>
      </w:r>
    </w:p>
    <w:p w14:paraId="56F65147" w14:textId="77777777" w:rsidR="00E24E77" w:rsidRDefault="00E24E77" w:rsidP="00E24E77">
      <w:r>
        <w:t xml:space="preserve"> </w:t>
      </w:r>
    </w:p>
    <w:p w14:paraId="4299083B" w14:textId="77777777" w:rsidR="00E24E77" w:rsidRDefault="00E24E77" w:rsidP="00E24E77">
      <w:pPr>
        <w:rPr>
          <w:lang w:val="en-NZ"/>
        </w:rPr>
      </w:pPr>
    </w:p>
    <w:p w14:paraId="03DD8772" w14:textId="77777777" w:rsidR="00E24E77" w:rsidRPr="00C63A33" w:rsidRDefault="00E24E77" w:rsidP="00204AC4">
      <w:pPr>
        <w:spacing w:before="80" w:after="80"/>
        <w:rPr>
          <w:rFonts w:cs="Arial"/>
          <w:szCs w:val="22"/>
          <w:lang w:val="en-NZ"/>
        </w:rPr>
      </w:pPr>
      <w:r w:rsidRPr="00204AC4">
        <w:rPr>
          <w:rFonts w:cs="Arial"/>
          <w:szCs w:val="22"/>
          <w:lang w:val="en-NZ"/>
        </w:rPr>
        <w:t xml:space="preserve">The Chair opened the </w:t>
      </w:r>
      <w:r w:rsidRPr="00C63A33">
        <w:rPr>
          <w:rFonts w:cs="Arial"/>
          <w:szCs w:val="22"/>
          <w:lang w:val="en-NZ"/>
        </w:rPr>
        <w:t xml:space="preserve">meeting at </w:t>
      </w:r>
      <w:r w:rsidR="00C63A33" w:rsidRPr="00C63A33">
        <w:rPr>
          <w:rFonts w:cs="Arial"/>
          <w:szCs w:val="22"/>
          <w:lang w:val="en-NZ"/>
        </w:rPr>
        <w:t xml:space="preserve">12:00pm </w:t>
      </w:r>
      <w:r w:rsidRPr="00C63A33">
        <w:rPr>
          <w:rFonts w:cs="Arial"/>
          <w:szCs w:val="22"/>
          <w:lang w:val="en-NZ"/>
        </w:rPr>
        <w:t>and welcomed Committee members</w:t>
      </w:r>
      <w:r w:rsidR="00C63A33" w:rsidRPr="00C63A33">
        <w:rPr>
          <w:rFonts w:cs="Arial"/>
          <w:szCs w:val="22"/>
          <w:lang w:val="en-NZ"/>
        </w:rPr>
        <w:t>.</w:t>
      </w:r>
    </w:p>
    <w:p w14:paraId="64A1C2E1" w14:textId="77777777" w:rsidR="00E24E77" w:rsidRPr="00C63A33" w:rsidRDefault="00E24E77" w:rsidP="00E24E77">
      <w:pPr>
        <w:rPr>
          <w:lang w:val="en-NZ"/>
        </w:rPr>
      </w:pPr>
    </w:p>
    <w:p w14:paraId="2CBE20DC" w14:textId="77777777" w:rsidR="00E24E77" w:rsidRPr="00204AC4" w:rsidRDefault="00E24E77" w:rsidP="00204AC4">
      <w:pPr>
        <w:spacing w:before="80" w:after="80"/>
        <w:rPr>
          <w:rFonts w:cs="Arial"/>
          <w:color w:val="33CCCC"/>
          <w:szCs w:val="22"/>
          <w:lang w:val="en-NZ"/>
        </w:rPr>
      </w:pPr>
      <w:r w:rsidRPr="00C63A33">
        <w:rPr>
          <w:rFonts w:cs="Arial"/>
          <w:szCs w:val="22"/>
          <w:lang w:val="en-NZ"/>
        </w:rPr>
        <w:t xml:space="preserve">The Chair noted that it would be necessary to co-opt members of other HDECs in accordance with the </w:t>
      </w:r>
      <w:r w:rsidR="00E758A7" w:rsidRPr="00C63A33">
        <w:rPr>
          <w:rFonts w:cs="Arial"/>
          <w:szCs w:val="22"/>
          <w:lang w:val="en-NZ"/>
        </w:rPr>
        <w:t>Standard Operating Procedures</w:t>
      </w:r>
      <w:r w:rsidRPr="00C63A33">
        <w:rPr>
          <w:rFonts w:cs="Arial"/>
          <w:szCs w:val="22"/>
          <w:lang w:val="en-NZ"/>
        </w:rPr>
        <w:t xml:space="preserve">. </w:t>
      </w:r>
      <w:r w:rsidR="00C63A33" w:rsidRPr="00C63A33">
        <w:rPr>
          <w:rFonts w:cs="Arial"/>
          <w:szCs w:val="22"/>
          <w:lang w:val="en-NZ"/>
        </w:rPr>
        <w:t>A/Prof Mira Harrison-</w:t>
      </w:r>
      <w:proofErr w:type="spellStart"/>
      <w:r w:rsidR="00C63A33" w:rsidRPr="00C63A33">
        <w:rPr>
          <w:rFonts w:cs="Arial"/>
          <w:szCs w:val="22"/>
          <w:lang w:val="en-NZ"/>
        </w:rPr>
        <w:t>Woolrych</w:t>
      </w:r>
      <w:proofErr w:type="spellEnd"/>
      <w:r w:rsidR="00AA79BD" w:rsidRPr="00204AC4">
        <w:rPr>
          <w:rFonts w:cs="Arial"/>
          <w:color w:val="33CCCC"/>
          <w:szCs w:val="22"/>
          <w:lang w:val="en-NZ"/>
        </w:rPr>
        <w:t xml:space="preserve"> </w:t>
      </w:r>
      <w:r w:rsidR="00AA79BD" w:rsidRPr="00204AC4">
        <w:rPr>
          <w:rFonts w:cs="Arial"/>
          <w:szCs w:val="22"/>
          <w:lang w:val="en-NZ"/>
        </w:rPr>
        <w:t xml:space="preserve">confirmed </w:t>
      </w:r>
      <w:r w:rsidR="00C63A33">
        <w:rPr>
          <w:rFonts w:cs="Arial"/>
          <w:szCs w:val="22"/>
          <w:lang w:val="en-NZ"/>
        </w:rPr>
        <w:t>her</w:t>
      </w:r>
      <w:r w:rsidR="00AA79BD" w:rsidRPr="00204AC4">
        <w:rPr>
          <w:rFonts w:cs="Arial"/>
          <w:szCs w:val="22"/>
          <w:lang w:val="en-NZ"/>
        </w:rPr>
        <w:t xml:space="preserve"> eligibility, and </w:t>
      </w:r>
      <w:r w:rsidR="00C63A33">
        <w:rPr>
          <w:rFonts w:cs="Arial"/>
          <w:szCs w:val="22"/>
          <w:lang w:val="en-NZ"/>
        </w:rPr>
        <w:t>was</w:t>
      </w:r>
      <w:r w:rsidR="00AA79BD" w:rsidRPr="00204AC4">
        <w:rPr>
          <w:rFonts w:cs="Arial"/>
          <w:szCs w:val="22"/>
          <w:lang w:val="en-NZ"/>
        </w:rPr>
        <w:t xml:space="preserve"> co-opted by the Chair </w:t>
      </w:r>
      <w:r w:rsidRPr="00204AC4">
        <w:rPr>
          <w:rFonts w:cs="Arial"/>
          <w:szCs w:val="22"/>
          <w:lang w:val="en-NZ"/>
        </w:rPr>
        <w:t>as</w:t>
      </w:r>
      <w:r w:rsidR="00C63A33">
        <w:rPr>
          <w:rFonts w:cs="Arial"/>
          <w:szCs w:val="22"/>
          <w:lang w:val="en-NZ"/>
        </w:rPr>
        <w:t xml:space="preserve"> a</w:t>
      </w:r>
      <w:r w:rsidRPr="00204AC4">
        <w:rPr>
          <w:rFonts w:cs="Arial"/>
          <w:szCs w:val="22"/>
          <w:lang w:val="en-NZ"/>
        </w:rPr>
        <w:t xml:space="preserve"> member of the Committee for the duration of the meeting.</w:t>
      </w:r>
    </w:p>
    <w:p w14:paraId="14FF59B6" w14:textId="77777777" w:rsidR="00E24E77" w:rsidRDefault="00E24E77" w:rsidP="00E24E77">
      <w:pPr>
        <w:rPr>
          <w:lang w:val="en-NZ"/>
        </w:rPr>
      </w:pPr>
    </w:p>
    <w:p w14:paraId="23216107" w14:textId="77777777" w:rsidR="00E24E77" w:rsidRDefault="00E24E77" w:rsidP="00E24E77">
      <w:pPr>
        <w:rPr>
          <w:lang w:val="en-NZ"/>
        </w:rPr>
      </w:pPr>
      <w:r>
        <w:rPr>
          <w:lang w:val="en-NZ"/>
        </w:rPr>
        <w:t xml:space="preserve">The Chair noted that the meeting was quorate. </w:t>
      </w:r>
    </w:p>
    <w:p w14:paraId="52940F13" w14:textId="77777777" w:rsidR="00E24E77" w:rsidRDefault="00E24E77" w:rsidP="00E24E77">
      <w:pPr>
        <w:rPr>
          <w:lang w:val="en-NZ"/>
        </w:rPr>
      </w:pPr>
    </w:p>
    <w:p w14:paraId="15133B53" w14:textId="77777777" w:rsidR="00E24E77" w:rsidRDefault="00E24E77" w:rsidP="00E24E77">
      <w:pPr>
        <w:rPr>
          <w:lang w:val="en-NZ"/>
        </w:rPr>
      </w:pPr>
      <w:r>
        <w:rPr>
          <w:lang w:val="en-NZ"/>
        </w:rPr>
        <w:t>The Committee noted and agreed the agenda for the meeting.</w:t>
      </w:r>
    </w:p>
    <w:p w14:paraId="1DD79674" w14:textId="77777777" w:rsidR="00E24E77" w:rsidRDefault="00E24E77" w:rsidP="00E24E77">
      <w:pPr>
        <w:rPr>
          <w:lang w:val="en-NZ"/>
        </w:rPr>
      </w:pPr>
    </w:p>
    <w:p w14:paraId="72B39590" w14:textId="77777777" w:rsidR="00E24E77" w:rsidRDefault="00E24E77" w:rsidP="00E24E77">
      <w:pPr>
        <w:rPr>
          <w:lang w:val="en-NZ"/>
        </w:rPr>
      </w:pPr>
    </w:p>
    <w:p w14:paraId="6E7DA2B5" w14:textId="77777777" w:rsidR="00E24E77" w:rsidRDefault="00E24E77" w:rsidP="00E24E77">
      <w:pPr>
        <w:pStyle w:val="Heading2"/>
        <w:pBdr>
          <w:bottom w:val="single" w:sz="12" w:space="1" w:color="auto"/>
        </w:pBdr>
      </w:pPr>
      <w:r>
        <w:t>Confirmation of previous minutes</w:t>
      </w:r>
    </w:p>
    <w:p w14:paraId="64D7DB15" w14:textId="77777777" w:rsidR="00E24E77" w:rsidRDefault="00E24E77" w:rsidP="00E24E77">
      <w:pPr>
        <w:rPr>
          <w:lang w:val="en-NZ"/>
        </w:rPr>
      </w:pPr>
    </w:p>
    <w:p w14:paraId="47FCB308" w14:textId="77777777" w:rsidR="00E24E77" w:rsidRDefault="00E24E77" w:rsidP="00E24E77">
      <w:pPr>
        <w:rPr>
          <w:lang w:val="en-NZ"/>
        </w:rPr>
      </w:pPr>
    </w:p>
    <w:p w14:paraId="446D2428" w14:textId="77777777" w:rsidR="00E24E77" w:rsidRDefault="00E24E77" w:rsidP="00E24E77">
      <w:pPr>
        <w:rPr>
          <w:lang w:val="en-NZ"/>
        </w:rPr>
      </w:pPr>
      <w:r>
        <w:rPr>
          <w:lang w:val="en-NZ"/>
        </w:rPr>
        <w:t>The minutes of the meeting of</w:t>
      </w:r>
      <w:r w:rsidRPr="00C63A33">
        <w:rPr>
          <w:lang w:val="en-NZ"/>
        </w:rPr>
        <w:t xml:space="preserve"> </w:t>
      </w:r>
      <w:r w:rsidR="00C63A33" w:rsidRPr="00C63A33">
        <w:rPr>
          <w:rFonts w:cs="Arial"/>
          <w:szCs w:val="22"/>
          <w:lang w:val="en-NZ"/>
        </w:rPr>
        <w:t>26 May 2020</w:t>
      </w:r>
      <w:r w:rsidR="00C63A33">
        <w:rPr>
          <w:rFonts w:cs="Arial"/>
          <w:color w:val="33CCCC"/>
          <w:szCs w:val="22"/>
          <w:lang w:val="en-NZ"/>
        </w:rPr>
        <w:t xml:space="preserve"> </w:t>
      </w:r>
      <w:r>
        <w:rPr>
          <w:lang w:val="en-NZ"/>
        </w:rPr>
        <w:t xml:space="preserve">were </w:t>
      </w:r>
      <w:r w:rsidR="00522B40">
        <w:rPr>
          <w:lang w:val="en-NZ"/>
        </w:rPr>
        <w:t>confirm</w:t>
      </w:r>
      <w:r>
        <w:rPr>
          <w:lang w:val="en-NZ"/>
        </w:rPr>
        <w:t>ed.</w:t>
      </w:r>
    </w:p>
    <w:p w14:paraId="2A10DBBD" w14:textId="77777777" w:rsidR="00E24E77" w:rsidRDefault="00E24E77" w:rsidP="00E24E77">
      <w:pPr>
        <w:rPr>
          <w:color w:val="FF0000"/>
          <w:lang w:val="en-NZ"/>
        </w:rPr>
      </w:pPr>
    </w:p>
    <w:p w14:paraId="63CAA6E4" w14:textId="77777777" w:rsidR="00E24E77" w:rsidRPr="00DC35A3" w:rsidRDefault="00E24E77" w:rsidP="00E24E77">
      <w:pPr>
        <w:rPr>
          <w:lang w:val="en-NZ"/>
        </w:rPr>
      </w:pPr>
    </w:p>
    <w:p w14:paraId="707172BC" w14:textId="77777777" w:rsidR="00E24E77" w:rsidRDefault="00E24E77" w:rsidP="00E24E77">
      <w:pPr>
        <w:pStyle w:val="Heading2"/>
        <w:pBdr>
          <w:bottom w:val="single" w:sz="12" w:space="1" w:color="auto"/>
        </w:pBdr>
      </w:pPr>
      <w:r>
        <w:br w:type="page"/>
      </w:r>
      <w:r w:rsidRPr="006D4840">
        <w:lastRenderedPageBreak/>
        <w:t xml:space="preserve">New applications </w:t>
      </w:r>
    </w:p>
    <w:p w14:paraId="4B4B8471" w14:textId="77777777" w:rsidR="00E24E77" w:rsidRPr="0018623C" w:rsidRDefault="00E24E77"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3E0C79" w:rsidRPr="00960BFE" w14:paraId="02D3C034" w14:textId="77777777" w:rsidTr="000428B7">
        <w:trPr>
          <w:trHeight w:val="280"/>
        </w:trPr>
        <w:tc>
          <w:tcPr>
            <w:tcW w:w="966" w:type="dxa"/>
            <w:tcBorders>
              <w:top w:val="nil"/>
              <w:left w:val="nil"/>
              <w:bottom w:val="nil"/>
              <w:right w:val="nil"/>
            </w:tcBorders>
          </w:tcPr>
          <w:p w14:paraId="2B24BD7E" w14:textId="77777777" w:rsidR="003E0C79" w:rsidRPr="00960BFE" w:rsidRDefault="003E0C79" w:rsidP="000428B7">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3B864777" w14:textId="77777777" w:rsidR="003E0C79" w:rsidRPr="00960BFE" w:rsidRDefault="003E0C79" w:rsidP="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707F04" w14:textId="77777777" w:rsidR="003E0C79" w:rsidRPr="00960BFE" w:rsidRDefault="003E0C79" w:rsidP="000428B7">
            <w:pPr>
              <w:autoSpaceDE w:val="0"/>
              <w:autoSpaceDN w:val="0"/>
              <w:adjustRightInd w:val="0"/>
            </w:pPr>
            <w:r w:rsidRPr="00960BFE">
              <w:rPr>
                <w:b/>
              </w:rPr>
              <w:t>20/CEN/94</w:t>
            </w:r>
            <w:r w:rsidRPr="00960BFE">
              <w:t xml:space="preserve"> </w:t>
            </w:r>
          </w:p>
        </w:tc>
        <w:tc>
          <w:tcPr>
            <w:tcW w:w="360" w:type="dxa"/>
          </w:tcPr>
          <w:p w14:paraId="5BC58DAD" w14:textId="77777777" w:rsidR="003E0C79" w:rsidRPr="00960BFE" w:rsidRDefault="003E0C79">
            <w:r w:rsidRPr="00960BFE">
              <w:t xml:space="preserve"> </w:t>
            </w:r>
          </w:p>
        </w:tc>
      </w:tr>
      <w:tr w:rsidR="003E0C79" w:rsidRPr="00960BFE" w14:paraId="10814989" w14:textId="77777777" w:rsidTr="000428B7">
        <w:trPr>
          <w:trHeight w:val="280"/>
        </w:trPr>
        <w:tc>
          <w:tcPr>
            <w:tcW w:w="966" w:type="dxa"/>
            <w:tcBorders>
              <w:top w:val="nil"/>
              <w:left w:val="nil"/>
              <w:bottom w:val="nil"/>
              <w:right w:val="nil"/>
            </w:tcBorders>
          </w:tcPr>
          <w:p w14:paraId="44D8FBCA" w14:textId="77777777" w:rsidR="003E0C79" w:rsidRPr="00960BFE" w:rsidRDefault="003E0C79" w:rsidP="000428B7">
            <w:pPr>
              <w:autoSpaceDE w:val="0"/>
              <w:autoSpaceDN w:val="0"/>
              <w:adjustRightInd w:val="0"/>
            </w:pPr>
            <w:r w:rsidRPr="00960BFE">
              <w:t xml:space="preserve"> </w:t>
            </w:r>
          </w:p>
        </w:tc>
        <w:tc>
          <w:tcPr>
            <w:tcW w:w="2575" w:type="dxa"/>
            <w:tcBorders>
              <w:top w:val="nil"/>
              <w:left w:val="nil"/>
              <w:bottom w:val="nil"/>
              <w:right w:val="nil"/>
            </w:tcBorders>
          </w:tcPr>
          <w:p w14:paraId="53405B55" w14:textId="77777777" w:rsidR="003E0C79" w:rsidRPr="00960BFE" w:rsidRDefault="003E0C79" w:rsidP="000428B7">
            <w:pPr>
              <w:autoSpaceDE w:val="0"/>
              <w:autoSpaceDN w:val="0"/>
              <w:adjustRightInd w:val="0"/>
            </w:pPr>
            <w:r w:rsidRPr="00960BFE">
              <w:t xml:space="preserve">Title: </w:t>
            </w:r>
          </w:p>
        </w:tc>
        <w:tc>
          <w:tcPr>
            <w:tcW w:w="6459" w:type="dxa"/>
            <w:tcBorders>
              <w:top w:val="nil"/>
              <w:left w:val="nil"/>
              <w:bottom w:val="nil"/>
              <w:right w:val="nil"/>
            </w:tcBorders>
          </w:tcPr>
          <w:p w14:paraId="66FCBBBF" w14:textId="77777777" w:rsidR="003E0C79" w:rsidRPr="00960BFE" w:rsidRDefault="003E0C79" w:rsidP="000428B7">
            <w:pPr>
              <w:autoSpaceDE w:val="0"/>
              <w:autoSpaceDN w:val="0"/>
              <w:adjustRightInd w:val="0"/>
            </w:pPr>
            <w:r w:rsidRPr="00960BFE">
              <w:t xml:space="preserve">KER-050_A Phase 2, Open-Label, Ascending Dose Study of KER-050 for the Treatment of </w:t>
            </w:r>
            <w:proofErr w:type="spellStart"/>
            <w:r w:rsidRPr="00960BFE">
              <w:t>Anemia</w:t>
            </w:r>
            <w:proofErr w:type="spellEnd"/>
            <w:r w:rsidRPr="00960BFE">
              <w:t xml:space="preserve"> in Patients with Very Low, Low or Intermediate Risk Myelodysplastic Syndromes (MDS) </w:t>
            </w:r>
          </w:p>
        </w:tc>
        <w:tc>
          <w:tcPr>
            <w:tcW w:w="360" w:type="dxa"/>
          </w:tcPr>
          <w:p w14:paraId="08BB6F7F" w14:textId="77777777" w:rsidR="003E0C79" w:rsidRPr="00960BFE" w:rsidRDefault="003E0C79">
            <w:r w:rsidRPr="00960BFE">
              <w:t xml:space="preserve"> </w:t>
            </w:r>
          </w:p>
        </w:tc>
      </w:tr>
      <w:tr w:rsidR="003E0C79" w:rsidRPr="00960BFE" w14:paraId="4AEEBA8D" w14:textId="77777777" w:rsidTr="000428B7">
        <w:trPr>
          <w:trHeight w:val="280"/>
        </w:trPr>
        <w:tc>
          <w:tcPr>
            <w:tcW w:w="966" w:type="dxa"/>
            <w:tcBorders>
              <w:top w:val="nil"/>
              <w:left w:val="nil"/>
              <w:bottom w:val="nil"/>
              <w:right w:val="nil"/>
            </w:tcBorders>
          </w:tcPr>
          <w:p w14:paraId="19B11E33" w14:textId="77777777" w:rsidR="003E0C79" w:rsidRPr="00960BFE" w:rsidRDefault="003E0C79" w:rsidP="000428B7">
            <w:pPr>
              <w:autoSpaceDE w:val="0"/>
              <w:autoSpaceDN w:val="0"/>
              <w:adjustRightInd w:val="0"/>
            </w:pPr>
            <w:r w:rsidRPr="00960BFE">
              <w:t xml:space="preserve"> </w:t>
            </w:r>
          </w:p>
        </w:tc>
        <w:tc>
          <w:tcPr>
            <w:tcW w:w="2575" w:type="dxa"/>
            <w:tcBorders>
              <w:top w:val="nil"/>
              <w:left w:val="nil"/>
              <w:bottom w:val="nil"/>
              <w:right w:val="nil"/>
            </w:tcBorders>
          </w:tcPr>
          <w:p w14:paraId="3AE053CF" w14:textId="77777777" w:rsidR="003E0C79" w:rsidRPr="00960BFE" w:rsidRDefault="003E0C79" w:rsidP="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4AFBF867" w14:textId="77777777" w:rsidR="003E0C79" w:rsidRPr="00960BFE" w:rsidRDefault="003E0C79" w:rsidP="000428B7">
            <w:pPr>
              <w:autoSpaceDE w:val="0"/>
              <w:autoSpaceDN w:val="0"/>
              <w:adjustRightInd w:val="0"/>
            </w:pPr>
            <w:r w:rsidRPr="00960BFE">
              <w:t xml:space="preserve">Dr James Liang </w:t>
            </w:r>
          </w:p>
        </w:tc>
        <w:tc>
          <w:tcPr>
            <w:tcW w:w="360" w:type="dxa"/>
          </w:tcPr>
          <w:p w14:paraId="3F7556D8" w14:textId="77777777" w:rsidR="003E0C79" w:rsidRPr="00960BFE" w:rsidRDefault="003E0C79">
            <w:r w:rsidRPr="00960BFE">
              <w:t xml:space="preserve"> </w:t>
            </w:r>
          </w:p>
        </w:tc>
      </w:tr>
      <w:tr w:rsidR="003E0C79" w:rsidRPr="00960BFE" w14:paraId="4377A364" w14:textId="77777777" w:rsidTr="000428B7">
        <w:trPr>
          <w:trHeight w:val="280"/>
        </w:trPr>
        <w:tc>
          <w:tcPr>
            <w:tcW w:w="966" w:type="dxa"/>
            <w:tcBorders>
              <w:top w:val="nil"/>
              <w:left w:val="nil"/>
              <w:bottom w:val="nil"/>
              <w:right w:val="nil"/>
            </w:tcBorders>
          </w:tcPr>
          <w:p w14:paraId="139164A1" w14:textId="77777777" w:rsidR="003E0C79" w:rsidRPr="00960BFE" w:rsidRDefault="003E0C79" w:rsidP="000428B7">
            <w:pPr>
              <w:autoSpaceDE w:val="0"/>
              <w:autoSpaceDN w:val="0"/>
              <w:adjustRightInd w:val="0"/>
            </w:pPr>
            <w:r w:rsidRPr="00960BFE">
              <w:t xml:space="preserve"> </w:t>
            </w:r>
          </w:p>
        </w:tc>
        <w:tc>
          <w:tcPr>
            <w:tcW w:w="2575" w:type="dxa"/>
            <w:tcBorders>
              <w:top w:val="nil"/>
              <w:left w:val="nil"/>
              <w:bottom w:val="nil"/>
              <w:right w:val="nil"/>
            </w:tcBorders>
          </w:tcPr>
          <w:p w14:paraId="4BCE24E4" w14:textId="77777777" w:rsidR="003E0C79" w:rsidRPr="00960BFE" w:rsidRDefault="003E0C79" w:rsidP="000428B7">
            <w:pPr>
              <w:autoSpaceDE w:val="0"/>
              <w:autoSpaceDN w:val="0"/>
              <w:adjustRightInd w:val="0"/>
            </w:pPr>
            <w:r w:rsidRPr="00960BFE">
              <w:t xml:space="preserve">Sponsor: </w:t>
            </w:r>
          </w:p>
        </w:tc>
        <w:tc>
          <w:tcPr>
            <w:tcW w:w="6459" w:type="dxa"/>
            <w:tcBorders>
              <w:top w:val="nil"/>
              <w:left w:val="nil"/>
              <w:bottom w:val="nil"/>
              <w:right w:val="nil"/>
            </w:tcBorders>
          </w:tcPr>
          <w:p w14:paraId="3E6A25B5" w14:textId="77777777" w:rsidR="003E0C79" w:rsidRPr="00960BFE" w:rsidRDefault="003E0C79" w:rsidP="000428B7">
            <w:pPr>
              <w:autoSpaceDE w:val="0"/>
              <w:autoSpaceDN w:val="0"/>
              <w:adjustRightInd w:val="0"/>
            </w:pPr>
            <w:proofErr w:type="spellStart"/>
            <w:r w:rsidRPr="00960BFE">
              <w:t>Keros</w:t>
            </w:r>
            <w:proofErr w:type="spellEnd"/>
            <w:r w:rsidRPr="00960BFE">
              <w:t xml:space="preserve"> Therapeutics Australia Pty Ltd </w:t>
            </w:r>
          </w:p>
        </w:tc>
        <w:tc>
          <w:tcPr>
            <w:tcW w:w="360" w:type="dxa"/>
          </w:tcPr>
          <w:p w14:paraId="0935534B" w14:textId="77777777" w:rsidR="003E0C79" w:rsidRPr="00960BFE" w:rsidRDefault="003E0C79">
            <w:r w:rsidRPr="00960BFE">
              <w:t xml:space="preserve"> </w:t>
            </w:r>
          </w:p>
        </w:tc>
      </w:tr>
      <w:tr w:rsidR="003E0C79" w:rsidRPr="00960BFE" w14:paraId="5FC409F2" w14:textId="77777777" w:rsidTr="000428B7">
        <w:trPr>
          <w:trHeight w:val="280"/>
        </w:trPr>
        <w:tc>
          <w:tcPr>
            <w:tcW w:w="966" w:type="dxa"/>
            <w:tcBorders>
              <w:top w:val="nil"/>
              <w:left w:val="nil"/>
              <w:bottom w:val="nil"/>
              <w:right w:val="nil"/>
            </w:tcBorders>
          </w:tcPr>
          <w:p w14:paraId="5DC9231C" w14:textId="77777777" w:rsidR="003E0C79" w:rsidRPr="00960BFE" w:rsidRDefault="003E0C79" w:rsidP="000428B7">
            <w:pPr>
              <w:autoSpaceDE w:val="0"/>
              <w:autoSpaceDN w:val="0"/>
              <w:adjustRightInd w:val="0"/>
            </w:pPr>
            <w:r w:rsidRPr="00960BFE">
              <w:t xml:space="preserve"> </w:t>
            </w:r>
          </w:p>
        </w:tc>
        <w:tc>
          <w:tcPr>
            <w:tcW w:w="2575" w:type="dxa"/>
            <w:tcBorders>
              <w:top w:val="nil"/>
              <w:left w:val="nil"/>
              <w:bottom w:val="nil"/>
              <w:right w:val="nil"/>
            </w:tcBorders>
          </w:tcPr>
          <w:p w14:paraId="0854D23A" w14:textId="77777777" w:rsidR="003E0C79" w:rsidRPr="00960BFE" w:rsidRDefault="003E0C79" w:rsidP="000428B7">
            <w:pPr>
              <w:autoSpaceDE w:val="0"/>
              <w:autoSpaceDN w:val="0"/>
              <w:adjustRightInd w:val="0"/>
            </w:pPr>
            <w:r w:rsidRPr="00960BFE">
              <w:t xml:space="preserve">Clock Start Date: </w:t>
            </w:r>
          </w:p>
        </w:tc>
        <w:tc>
          <w:tcPr>
            <w:tcW w:w="6459" w:type="dxa"/>
            <w:tcBorders>
              <w:top w:val="nil"/>
              <w:left w:val="nil"/>
              <w:bottom w:val="nil"/>
              <w:right w:val="nil"/>
            </w:tcBorders>
          </w:tcPr>
          <w:p w14:paraId="3911A182" w14:textId="77777777" w:rsidR="003E0C79" w:rsidRPr="00960BFE" w:rsidRDefault="003E0C79" w:rsidP="000428B7">
            <w:pPr>
              <w:autoSpaceDE w:val="0"/>
              <w:autoSpaceDN w:val="0"/>
              <w:adjustRightInd w:val="0"/>
            </w:pPr>
            <w:r w:rsidRPr="00960BFE">
              <w:t xml:space="preserve">16 April 2020 </w:t>
            </w:r>
          </w:p>
        </w:tc>
        <w:tc>
          <w:tcPr>
            <w:tcW w:w="360" w:type="dxa"/>
          </w:tcPr>
          <w:p w14:paraId="746DD908" w14:textId="77777777" w:rsidR="003E0C79" w:rsidRPr="00960BFE" w:rsidRDefault="003E0C79">
            <w:r w:rsidRPr="00960BFE">
              <w:t xml:space="preserve"> </w:t>
            </w:r>
          </w:p>
        </w:tc>
      </w:tr>
    </w:tbl>
    <w:p w14:paraId="352BFBD2" w14:textId="77777777" w:rsidR="003E0C79" w:rsidRPr="00960BFE" w:rsidRDefault="003E0C79" w:rsidP="003E0C79">
      <w:pPr>
        <w:autoSpaceDE w:val="0"/>
        <w:autoSpaceDN w:val="0"/>
        <w:adjustRightInd w:val="0"/>
      </w:pPr>
      <w:r w:rsidRPr="00960BFE">
        <w:t xml:space="preserve"> </w:t>
      </w:r>
    </w:p>
    <w:p w14:paraId="73688120" w14:textId="77777777" w:rsidR="003E0C79" w:rsidRPr="00987913" w:rsidRDefault="00A8335A" w:rsidP="003E0C79">
      <w:pPr>
        <w:autoSpaceDE w:val="0"/>
        <w:autoSpaceDN w:val="0"/>
        <w:adjustRightInd w:val="0"/>
        <w:rPr>
          <w:sz w:val="20"/>
          <w:lang w:val="en-NZ"/>
        </w:rPr>
      </w:pPr>
      <w:r w:rsidRPr="00960BFE">
        <w:t xml:space="preserve">Dr James Liang </w:t>
      </w:r>
      <w:r w:rsidR="003E0C79" w:rsidRPr="00987913">
        <w:rPr>
          <w:lang w:val="en-NZ"/>
        </w:rPr>
        <w:t xml:space="preserve">was present </w:t>
      </w:r>
      <w:r w:rsidR="003E0C79" w:rsidRPr="00087CB0">
        <w:rPr>
          <w:rFonts w:cs="Arial"/>
          <w:szCs w:val="22"/>
          <w:lang w:val="en-NZ"/>
        </w:rPr>
        <w:t>via videoconference</w:t>
      </w:r>
      <w:r w:rsidR="003E0C79" w:rsidRPr="00087CB0">
        <w:rPr>
          <w:lang w:val="en-NZ"/>
        </w:rPr>
        <w:t xml:space="preserve"> for</w:t>
      </w:r>
      <w:r w:rsidR="003E0C79" w:rsidRPr="00987913">
        <w:rPr>
          <w:lang w:val="en-NZ"/>
        </w:rPr>
        <w:t xml:space="preserve"> discussion of this application.</w:t>
      </w:r>
    </w:p>
    <w:p w14:paraId="0B2EA0AA" w14:textId="77777777" w:rsidR="003E0C79" w:rsidRDefault="003E0C79" w:rsidP="003E0C79">
      <w:pPr>
        <w:rPr>
          <w:u w:val="single"/>
          <w:lang w:val="en-NZ"/>
        </w:rPr>
      </w:pPr>
    </w:p>
    <w:p w14:paraId="16D64CF0" w14:textId="77777777" w:rsidR="003E0C79" w:rsidRPr="00FD2B1E" w:rsidRDefault="003E0C79" w:rsidP="003E0C79">
      <w:pPr>
        <w:rPr>
          <w:u w:val="single"/>
          <w:lang w:val="en-NZ"/>
        </w:rPr>
      </w:pPr>
      <w:r w:rsidRPr="00FD2B1E">
        <w:rPr>
          <w:u w:val="single"/>
          <w:lang w:val="en-NZ"/>
        </w:rPr>
        <w:t>Potential conflicts of interest</w:t>
      </w:r>
    </w:p>
    <w:p w14:paraId="365248FD" w14:textId="77777777" w:rsidR="003E0C79" w:rsidRPr="008869BB" w:rsidRDefault="003E0C79" w:rsidP="003E0C79">
      <w:pPr>
        <w:rPr>
          <w:b/>
          <w:lang w:val="en-NZ"/>
        </w:rPr>
      </w:pPr>
    </w:p>
    <w:p w14:paraId="0DC6D56D"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1FF65CF7" w14:textId="77777777" w:rsidR="003E0C79" w:rsidRPr="00960BFE" w:rsidRDefault="003E0C79" w:rsidP="003E0C79">
      <w:pPr>
        <w:rPr>
          <w:lang w:val="en-NZ"/>
        </w:rPr>
      </w:pPr>
    </w:p>
    <w:p w14:paraId="49592335"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7BA879EC" w14:textId="77777777" w:rsidR="003E0C79" w:rsidRPr="00960BFE" w:rsidRDefault="003E0C79" w:rsidP="003E0C79">
      <w:pPr>
        <w:rPr>
          <w:lang w:val="en-NZ"/>
        </w:rPr>
      </w:pPr>
    </w:p>
    <w:p w14:paraId="095A527E" w14:textId="77777777" w:rsidR="003E0C79" w:rsidRDefault="003E0C79" w:rsidP="003E0C79">
      <w:pPr>
        <w:rPr>
          <w:u w:val="single"/>
          <w:lang w:val="en-NZ"/>
        </w:rPr>
      </w:pPr>
      <w:r w:rsidRPr="001C059D">
        <w:rPr>
          <w:u w:val="single"/>
          <w:lang w:val="en-NZ"/>
        </w:rPr>
        <w:t>Summary of Study</w:t>
      </w:r>
    </w:p>
    <w:p w14:paraId="691B53B5" w14:textId="77777777" w:rsidR="003E0C79" w:rsidRDefault="003E0C79" w:rsidP="003E0C79">
      <w:pPr>
        <w:rPr>
          <w:u w:val="single"/>
          <w:lang w:val="en-NZ"/>
        </w:rPr>
      </w:pPr>
    </w:p>
    <w:p w14:paraId="58673FD6" w14:textId="77777777" w:rsidR="000428B7" w:rsidRDefault="003E0C79" w:rsidP="004B2C85">
      <w:pPr>
        <w:pStyle w:val="ListParagraph"/>
        <w:numPr>
          <w:ilvl w:val="0"/>
          <w:numId w:val="4"/>
        </w:numPr>
        <w:rPr>
          <w:lang w:val="en-NZ"/>
        </w:rPr>
      </w:pPr>
      <w:r w:rsidRPr="000428B7">
        <w:rPr>
          <w:lang w:val="en-NZ"/>
        </w:rPr>
        <w:t>Th</w:t>
      </w:r>
      <w:r w:rsidR="000428B7">
        <w:rPr>
          <w:lang w:val="en-NZ"/>
        </w:rPr>
        <w:t>is is a p</w:t>
      </w:r>
      <w:r w:rsidR="000428B7" w:rsidRPr="000428B7">
        <w:rPr>
          <w:lang w:val="en-NZ"/>
        </w:rPr>
        <w:t xml:space="preserve">hase 2, </w:t>
      </w:r>
      <w:r w:rsidR="000428B7">
        <w:rPr>
          <w:lang w:val="en-NZ"/>
        </w:rPr>
        <w:t>o</w:t>
      </w:r>
      <w:r w:rsidR="000428B7" w:rsidRPr="000428B7">
        <w:rPr>
          <w:lang w:val="en-NZ"/>
        </w:rPr>
        <w:t>pen-Label, ascending-dose study of</w:t>
      </w:r>
      <w:r w:rsidR="000428B7">
        <w:rPr>
          <w:lang w:val="en-NZ"/>
        </w:rPr>
        <w:t xml:space="preserve"> </w:t>
      </w:r>
      <w:r w:rsidR="000428B7" w:rsidRPr="00960BFE">
        <w:t>KER-050</w:t>
      </w:r>
      <w:r w:rsidR="000428B7">
        <w:t>,</w:t>
      </w:r>
      <w:r w:rsidR="000428B7" w:rsidRPr="000428B7">
        <w:rPr>
          <w:lang w:val="en-NZ"/>
        </w:rPr>
        <w:t xml:space="preserve"> </w:t>
      </w:r>
      <w:r w:rsidR="000428B7">
        <w:rPr>
          <w:lang w:val="en-NZ"/>
        </w:rPr>
        <w:t xml:space="preserve">a </w:t>
      </w:r>
      <w:r w:rsidR="000428B7" w:rsidRPr="000428B7">
        <w:rPr>
          <w:lang w:val="en-NZ"/>
        </w:rPr>
        <w:t xml:space="preserve">new medicine for the treatment of anaemia in patients with very low, low or intermediate risk Myelodysplastic Syndromes (MDS). </w:t>
      </w:r>
      <w:r w:rsidR="000428B7">
        <w:rPr>
          <w:lang w:val="en-NZ"/>
        </w:rPr>
        <w:t xml:space="preserve">The study will involve </w:t>
      </w:r>
      <w:r w:rsidR="000428B7" w:rsidRPr="000428B7">
        <w:rPr>
          <w:lang w:val="en-NZ"/>
        </w:rPr>
        <w:t xml:space="preserve">54 participants in 10 sites across NZ and Australia, </w:t>
      </w:r>
      <w:r w:rsidR="000428B7">
        <w:rPr>
          <w:lang w:val="en-NZ"/>
        </w:rPr>
        <w:t xml:space="preserve">and </w:t>
      </w:r>
      <w:r w:rsidR="000428B7" w:rsidRPr="000428B7">
        <w:rPr>
          <w:lang w:val="en-NZ"/>
        </w:rPr>
        <w:t>15</w:t>
      </w:r>
      <w:r w:rsidR="000428B7">
        <w:rPr>
          <w:lang w:val="en-NZ"/>
        </w:rPr>
        <w:t xml:space="preserve"> participants</w:t>
      </w:r>
      <w:r w:rsidR="000428B7" w:rsidRPr="000428B7">
        <w:rPr>
          <w:lang w:val="en-NZ"/>
        </w:rPr>
        <w:t xml:space="preserve"> in NZ</w:t>
      </w:r>
      <w:r w:rsidR="000428B7">
        <w:rPr>
          <w:lang w:val="en-NZ"/>
        </w:rPr>
        <w:t>.</w:t>
      </w:r>
      <w:r w:rsidR="000428B7" w:rsidRPr="000428B7">
        <w:rPr>
          <w:lang w:val="en-NZ"/>
        </w:rPr>
        <w:t xml:space="preserve"> </w:t>
      </w:r>
      <w:r w:rsidR="000428B7">
        <w:rPr>
          <w:lang w:val="en-NZ"/>
        </w:rPr>
        <w:t>The s</w:t>
      </w:r>
      <w:r w:rsidR="000428B7" w:rsidRPr="000428B7">
        <w:rPr>
          <w:lang w:val="en-NZ"/>
        </w:rPr>
        <w:t xml:space="preserve">tudy </w:t>
      </w:r>
      <w:r w:rsidR="000428B7">
        <w:rPr>
          <w:lang w:val="en-NZ"/>
        </w:rPr>
        <w:t>will run for</w:t>
      </w:r>
      <w:r w:rsidR="000428B7" w:rsidRPr="000428B7">
        <w:rPr>
          <w:lang w:val="en-NZ"/>
        </w:rPr>
        <w:t xml:space="preserve"> 33 weeks (about 8 months)</w:t>
      </w:r>
      <w:r w:rsidR="000428B7">
        <w:rPr>
          <w:lang w:val="en-NZ"/>
        </w:rPr>
        <w:t>.</w:t>
      </w:r>
      <w:r w:rsidR="000428B7" w:rsidRPr="000428B7">
        <w:rPr>
          <w:lang w:val="en-NZ"/>
        </w:rPr>
        <w:t xml:space="preserve"> </w:t>
      </w:r>
    </w:p>
    <w:p w14:paraId="0C08E2F7" w14:textId="77777777" w:rsidR="003E0C79" w:rsidRPr="000428B7" w:rsidRDefault="000428B7" w:rsidP="004B2C85">
      <w:pPr>
        <w:pStyle w:val="ListParagraph"/>
        <w:numPr>
          <w:ilvl w:val="0"/>
          <w:numId w:val="4"/>
        </w:numPr>
        <w:rPr>
          <w:lang w:val="en-NZ"/>
        </w:rPr>
      </w:pPr>
      <w:r w:rsidRPr="000428B7">
        <w:rPr>
          <w:lang w:val="en-NZ"/>
        </w:rPr>
        <w:t xml:space="preserve">The study is divided into 2 parts: </w:t>
      </w:r>
      <w:r w:rsidR="00B070C1">
        <w:rPr>
          <w:lang w:val="en-NZ"/>
        </w:rPr>
        <w:t>p</w:t>
      </w:r>
      <w:r w:rsidRPr="000428B7">
        <w:rPr>
          <w:lang w:val="en-NZ"/>
        </w:rPr>
        <w:t xml:space="preserve">art 1 (dose escalation) </w:t>
      </w:r>
      <w:r w:rsidR="00B070C1">
        <w:rPr>
          <w:lang w:val="en-NZ"/>
        </w:rPr>
        <w:t>aims t</w:t>
      </w:r>
      <w:r w:rsidRPr="000428B7">
        <w:rPr>
          <w:lang w:val="en-NZ"/>
        </w:rPr>
        <w:t xml:space="preserve">o find the highest, tolerated dose of the study drug that is safe. Part 2 (dose confirmation) </w:t>
      </w:r>
      <w:r w:rsidR="00B070C1">
        <w:rPr>
          <w:lang w:val="en-NZ"/>
        </w:rPr>
        <w:t>aims t</w:t>
      </w:r>
      <w:r w:rsidRPr="000428B7">
        <w:rPr>
          <w:lang w:val="en-NZ"/>
        </w:rPr>
        <w:t>o confirm that the highest, tolerated dose(s) found in Part 1 are safe.</w:t>
      </w:r>
    </w:p>
    <w:p w14:paraId="4BF7D8A0" w14:textId="77777777" w:rsidR="003E0C79" w:rsidRPr="00041960" w:rsidRDefault="003E0C79" w:rsidP="003E0C79">
      <w:pPr>
        <w:autoSpaceDE w:val="0"/>
        <w:autoSpaceDN w:val="0"/>
        <w:adjustRightInd w:val="0"/>
        <w:rPr>
          <w:lang w:val="en-NZ"/>
        </w:rPr>
      </w:pPr>
    </w:p>
    <w:p w14:paraId="7E3E431E"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35A1E3AA" w14:textId="77777777" w:rsidR="003E0C79" w:rsidRDefault="003E0C79" w:rsidP="003E0C79">
      <w:pPr>
        <w:rPr>
          <w:u w:val="single"/>
          <w:lang w:val="en-NZ"/>
        </w:rPr>
      </w:pPr>
    </w:p>
    <w:p w14:paraId="1EA7BDB6"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2425B780" w14:textId="77777777" w:rsidR="003E0C79" w:rsidRPr="00041960" w:rsidRDefault="003E0C79" w:rsidP="003E0C79">
      <w:pPr>
        <w:rPr>
          <w:lang w:val="en-NZ"/>
        </w:rPr>
      </w:pPr>
    </w:p>
    <w:p w14:paraId="55FD6ECF" w14:textId="77777777" w:rsidR="003E0C79" w:rsidRDefault="003E0C79" w:rsidP="004B2C85">
      <w:pPr>
        <w:pStyle w:val="ListParagraph"/>
        <w:numPr>
          <w:ilvl w:val="0"/>
          <w:numId w:val="4"/>
        </w:numPr>
        <w:spacing w:before="80" w:after="80"/>
        <w:rPr>
          <w:lang w:val="en-NZ"/>
        </w:rPr>
      </w:pPr>
      <w:r w:rsidRPr="00041960">
        <w:rPr>
          <w:lang w:val="en-NZ"/>
        </w:rPr>
        <w:t xml:space="preserve">The Committee </w:t>
      </w:r>
      <w:r w:rsidR="005B1071">
        <w:rPr>
          <w:lang w:val="en-NZ"/>
        </w:rPr>
        <w:t xml:space="preserve">noted that the key ethical issue is the exposure to a new medicine. </w:t>
      </w:r>
      <w:r w:rsidRPr="00041960">
        <w:rPr>
          <w:lang w:val="en-NZ"/>
        </w:rPr>
        <w:t xml:space="preserve"> </w:t>
      </w:r>
    </w:p>
    <w:p w14:paraId="7690D5B6" w14:textId="32D0007E" w:rsidR="009F2492" w:rsidRPr="009F2492" w:rsidRDefault="009F2492" w:rsidP="009F2492">
      <w:pPr>
        <w:pStyle w:val="ListParagraph"/>
        <w:numPr>
          <w:ilvl w:val="0"/>
          <w:numId w:val="4"/>
        </w:numPr>
        <w:spacing w:before="80" w:after="80"/>
      </w:pPr>
      <w:r w:rsidRPr="00041960">
        <w:rPr>
          <w:lang w:val="en-NZ"/>
        </w:rPr>
        <w:t xml:space="preserve">The Committee </w:t>
      </w:r>
      <w:r>
        <w:rPr>
          <w:lang w:val="en-NZ"/>
        </w:rPr>
        <w:t xml:space="preserve">asked about the </w:t>
      </w:r>
      <w:r>
        <w:t>questionnaires. The Committee noted that some questions ask about participants’ mental health, and asked how soon afterwards that information would be collated, and how any incidental findings of concern would be managed. The Researcher answered that those questionnaires would be reviewed at the same time as screening, and that if there was any concern for participant’s mental health, they could be referred to in-house psychologists, and would be escalated through the usual clinical process for patients with signs of mental health issues/depression.</w:t>
      </w:r>
    </w:p>
    <w:p w14:paraId="2D639124" w14:textId="77777777" w:rsidR="003E0C79" w:rsidRPr="00041960" w:rsidRDefault="003E0C79" w:rsidP="003E0C79">
      <w:pPr>
        <w:spacing w:before="80" w:after="80"/>
        <w:rPr>
          <w:lang w:val="en-NZ"/>
        </w:rPr>
      </w:pPr>
    </w:p>
    <w:p w14:paraId="5FC3ECD1"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7A60E67D" w14:textId="77777777" w:rsidR="003E0C79" w:rsidRPr="00D36FDA" w:rsidRDefault="003E0C79" w:rsidP="003E0C79">
      <w:pPr>
        <w:rPr>
          <w:lang w:val="en-NZ"/>
        </w:rPr>
      </w:pPr>
    </w:p>
    <w:p w14:paraId="72773E12" w14:textId="77777777" w:rsidR="003E0C79" w:rsidRPr="00D36FDA" w:rsidRDefault="003E0C79" w:rsidP="003E0C79">
      <w:pPr>
        <w:rPr>
          <w:lang w:val="en-NZ"/>
        </w:rPr>
      </w:pPr>
      <w:r w:rsidRPr="00D36FDA">
        <w:rPr>
          <w:lang w:val="en-NZ"/>
        </w:rPr>
        <w:t>The main ethical issues considered by the Committee and which require addressing by the Researcher are as follows.</w:t>
      </w:r>
    </w:p>
    <w:p w14:paraId="639531B2" w14:textId="77777777" w:rsidR="003E0C79" w:rsidRPr="00D36FDA" w:rsidRDefault="003E0C79" w:rsidP="003E0C79">
      <w:pPr>
        <w:autoSpaceDE w:val="0"/>
        <w:autoSpaceDN w:val="0"/>
        <w:adjustRightInd w:val="0"/>
        <w:rPr>
          <w:lang w:val="en-NZ"/>
        </w:rPr>
      </w:pPr>
    </w:p>
    <w:p w14:paraId="6DA06EED" w14:textId="77777777" w:rsidR="003E0C79" w:rsidRPr="003A0B97" w:rsidRDefault="00B070C1" w:rsidP="003A0B97">
      <w:pPr>
        <w:numPr>
          <w:ilvl w:val="0"/>
          <w:numId w:val="4"/>
        </w:numPr>
        <w:rPr>
          <w:lang w:val="en-NZ"/>
        </w:rPr>
      </w:pPr>
      <w:r w:rsidRPr="00B070C1">
        <w:rPr>
          <w:lang w:val="en-NZ"/>
        </w:rPr>
        <w:t>The Committee asked what the dominant cultural issues in the study are. The Researcher stated that the main issue would be the issue of Whakapapa relating to the use of biological samples</w:t>
      </w:r>
      <w:r w:rsidR="008569C5">
        <w:rPr>
          <w:lang w:val="en-NZ"/>
        </w:rPr>
        <w:t xml:space="preserve"> and sending them overseas</w:t>
      </w:r>
      <w:r w:rsidRPr="00B070C1">
        <w:rPr>
          <w:lang w:val="en-NZ"/>
        </w:rPr>
        <w:t>. The Committee asked for this to be highlighted in the PIS.</w:t>
      </w:r>
    </w:p>
    <w:p w14:paraId="3ECC5E34" w14:textId="77777777" w:rsidR="003E0C79" w:rsidRPr="00D36FDA" w:rsidRDefault="003E0C79" w:rsidP="003E0C79">
      <w:pPr>
        <w:spacing w:before="80" w:after="80"/>
        <w:rPr>
          <w:rFonts w:cs="Arial"/>
          <w:szCs w:val="22"/>
          <w:lang w:val="en-NZ"/>
        </w:rPr>
      </w:pPr>
    </w:p>
    <w:p w14:paraId="4146BE24" w14:textId="77777777" w:rsidR="003E0C79" w:rsidRDefault="003E0C79" w:rsidP="003E0C79">
      <w:pPr>
        <w:spacing w:before="80" w:after="80"/>
        <w:rPr>
          <w:rFonts w:cs="Arial"/>
          <w:szCs w:val="22"/>
          <w:lang w:val="en-NZ"/>
        </w:rPr>
      </w:pPr>
      <w:r w:rsidRPr="00466AA7">
        <w:rPr>
          <w:rFonts w:cs="Arial"/>
          <w:szCs w:val="22"/>
          <w:lang w:val="en-NZ"/>
        </w:rPr>
        <w:t>The Committee requested the following changes to the Participant Information Sheet and Consent For</w:t>
      </w:r>
      <w:r w:rsidR="009F2492">
        <w:rPr>
          <w:rFonts w:cs="Arial"/>
          <w:szCs w:val="22"/>
          <w:lang w:val="en-NZ"/>
        </w:rPr>
        <w:t xml:space="preserve">m. The changes listed </w:t>
      </w:r>
      <w:r w:rsidR="003A0B97">
        <w:rPr>
          <w:rFonts w:cs="Arial"/>
          <w:szCs w:val="22"/>
          <w:lang w:val="en-NZ"/>
        </w:rPr>
        <w:t>apply to the main PIS/CF unless otherwise specified:</w:t>
      </w:r>
    </w:p>
    <w:p w14:paraId="51F94F55" w14:textId="77777777" w:rsidR="003E0C79" w:rsidRPr="00466AA7" w:rsidRDefault="003E0C79" w:rsidP="003E0C79">
      <w:pPr>
        <w:spacing w:before="80" w:after="80"/>
        <w:rPr>
          <w:rFonts w:cs="Arial"/>
          <w:szCs w:val="22"/>
          <w:lang w:val="en-NZ"/>
        </w:rPr>
      </w:pPr>
    </w:p>
    <w:p w14:paraId="64654B11" w14:textId="77777777" w:rsidR="00F83136" w:rsidRPr="00F83136" w:rsidRDefault="00F83136" w:rsidP="004B2C85">
      <w:pPr>
        <w:pStyle w:val="ListParagraph"/>
        <w:numPr>
          <w:ilvl w:val="0"/>
          <w:numId w:val="4"/>
        </w:numPr>
        <w:spacing w:before="80" w:after="80"/>
      </w:pPr>
      <w:r>
        <w:t>Please simplify the study title</w:t>
      </w:r>
      <w:r w:rsidR="009F2492">
        <w:t xml:space="preserve"> on all forms</w:t>
      </w:r>
      <w:r w:rsidR="00B070C1">
        <w:t>.</w:t>
      </w:r>
    </w:p>
    <w:p w14:paraId="1CFDA731" w14:textId="47F8DBA4" w:rsidR="008569C5" w:rsidRPr="008569C5" w:rsidRDefault="008569C5" w:rsidP="004B2C85">
      <w:pPr>
        <w:pStyle w:val="ListParagraph"/>
        <w:numPr>
          <w:ilvl w:val="0"/>
          <w:numId w:val="4"/>
        </w:numPr>
        <w:spacing w:before="80" w:after="80"/>
      </w:pPr>
      <w:r>
        <w:t>Please refer to the “study drug” rather than the technical name</w:t>
      </w:r>
      <w:r w:rsidR="009F2492">
        <w:t xml:space="preserve"> on all forms</w:t>
      </w:r>
      <w:r w:rsidR="00F66409">
        <w:t xml:space="preserve"> after the initial definition</w:t>
      </w:r>
      <w:r>
        <w:t>.</w:t>
      </w:r>
    </w:p>
    <w:p w14:paraId="4A03B860" w14:textId="77777777" w:rsidR="003E0C79" w:rsidRPr="003056DC" w:rsidRDefault="00B070C1" w:rsidP="004B2C85">
      <w:pPr>
        <w:pStyle w:val="ListParagraph"/>
        <w:numPr>
          <w:ilvl w:val="0"/>
          <w:numId w:val="4"/>
        </w:numPr>
        <w:spacing w:before="80" w:after="80"/>
      </w:pPr>
      <w:r>
        <w:rPr>
          <w:rFonts w:cs="Arial"/>
          <w:szCs w:val="22"/>
          <w:lang w:val="en-NZ"/>
        </w:rPr>
        <w:t>P</w:t>
      </w:r>
      <w:r w:rsidR="00F83136">
        <w:rPr>
          <w:rFonts w:cs="Arial"/>
          <w:szCs w:val="22"/>
          <w:lang w:val="en-NZ"/>
        </w:rPr>
        <w:t>lease remove the statement “the sponsor may stop the study for commercial reasons”, as this is not legal in NZ.</w:t>
      </w:r>
    </w:p>
    <w:p w14:paraId="0BC50FD9" w14:textId="77777777" w:rsidR="003E0C79" w:rsidRDefault="008569C5" w:rsidP="004B2C85">
      <w:pPr>
        <w:pStyle w:val="ListParagraph"/>
        <w:numPr>
          <w:ilvl w:val="0"/>
          <w:numId w:val="4"/>
        </w:numPr>
        <w:spacing w:before="80" w:after="80"/>
      </w:pPr>
      <w:r>
        <w:t>Page 14: please amend to state that a participants’ data may be removed if the participant withdraws. P</w:t>
      </w:r>
      <w:r w:rsidR="00F83136">
        <w:t>lease remove the statement</w:t>
      </w:r>
      <w:r>
        <w:t>s</w:t>
      </w:r>
      <w:r w:rsidR="00F83136">
        <w:t xml:space="preserve"> “</w:t>
      </w:r>
      <w:r>
        <w:t>…data collected after your withdrawal if any may be used</w:t>
      </w:r>
      <w:r w:rsidR="00F83136">
        <w:t>”</w:t>
      </w:r>
      <w:r>
        <w:t xml:space="preserve"> and on page 15 “if analysis is required for the study, the samples may be analysed before being destroyed”. </w:t>
      </w:r>
    </w:p>
    <w:p w14:paraId="21FDAA90" w14:textId="77777777" w:rsidR="00F83136" w:rsidRDefault="00F83136" w:rsidP="004B2C85">
      <w:pPr>
        <w:pStyle w:val="ListParagraph"/>
        <w:numPr>
          <w:ilvl w:val="0"/>
          <w:numId w:val="4"/>
        </w:numPr>
        <w:spacing w:before="80" w:after="80"/>
      </w:pPr>
      <w:r>
        <w:t>Please simplify the information on previous animal studies</w:t>
      </w:r>
      <w:r w:rsidR="008569C5">
        <w:t xml:space="preserve"> and remove if not relevant.</w:t>
      </w:r>
    </w:p>
    <w:p w14:paraId="1B8508AB" w14:textId="77777777" w:rsidR="00F83136" w:rsidRDefault="008569C5" w:rsidP="004B2C85">
      <w:pPr>
        <w:pStyle w:val="ListParagraph"/>
        <w:numPr>
          <w:ilvl w:val="0"/>
          <w:numId w:val="4"/>
        </w:numPr>
        <w:spacing w:before="80" w:after="80"/>
      </w:pPr>
      <w:r>
        <w:t xml:space="preserve">Please amend the information on methods of highly effective contraception, </w:t>
      </w:r>
      <w:r w:rsidR="00F83136">
        <w:t>follow</w:t>
      </w:r>
      <w:r>
        <w:t>ing</w:t>
      </w:r>
      <w:r w:rsidR="00F83136">
        <w:t xml:space="preserve"> the HDEC template </w:t>
      </w:r>
      <w:r>
        <w:t>on reproductive risks (</w:t>
      </w:r>
      <w:hyperlink r:id="rId7" w:history="1">
        <w:r w:rsidRPr="006518CD">
          <w:rPr>
            <w:rStyle w:val="Hyperlink"/>
          </w:rPr>
          <w:t>https://ethics.health.govt.nz/system/files/documents/pages/template-for-reproductive-risks-in-participant-information-sheets-sep17.docx</w:t>
        </w:r>
      </w:hyperlink>
      <w:r>
        <w:t>)</w:t>
      </w:r>
      <w:r w:rsidR="00F83136">
        <w:t>.</w:t>
      </w:r>
    </w:p>
    <w:p w14:paraId="59AA3DFE" w14:textId="77777777" w:rsidR="00F83136" w:rsidRDefault="00F83136" w:rsidP="009F2492">
      <w:pPr>
        <w:pStyle w:val="ListParagraph"/>
        <w:numPr>
          <w:ilvl w:val="0"/>
          <w:numId w:val="4"/>
        </w:numPr>
        <w:spacing w:before="80" w:after="80"/>
      </w:pPr>
      <w:r>
        <w:t>Please make the cultural statement for Māori participants more prominent</w:t>
      </w:r>
      <w:r w:rsidR="008569C5">
        <w:t xml:space="preserve"> by placing it in its own section</w:t>
      </w:r>
      <w:r>
        <w:t xml:space="preserve">.  </w:t>
      </w:r>
    </w:p>
    <w:p w14:paraId="73192A1D" w14:textId="70AFBB3C" w:rsidR="00F83136" w:rsidRDefault="00141B6E" w:rsidP="004B2C85">
      <w:pPr>
        <w:pStyle w:val="ListParagraph"/>
        <w:numPr>
          <w:ilvl w:val="0"/>
          <w:numId w:val="4"/>
        </w:numPr>
        <w:spacing w:before="80" w:after="80"/>
      </w:pPr>
      <w:r>
        <w:t xml:space="preserve">Please </w:t>
      </w:r>
      <w:r w:rsidR="009F2492">
        <w:t>amend</w:t>
      </w:r>
      <w:r>
        <w:t xml:space="preserve"> the statement that </w:t>
      </w:r>
      <w:r w:rsidR="00F83136">
        <w:t>“race</w:t>
      </w:r>
      <w:r w:rsidR="009F2492">
        <w:t xml:space="preserve"> and </w:t>
      </w:r>
      <w:r w:rsidR="00F83136">
        <w:t>ethnicity are considered sensitive information unde</w:t>
      </w:r>
      <w:r w:rsidR="009F2492">
        <w:t xml:space="preserve">r data protection </w:t>
      </w:r>
      <w:r w:rsidR="00F83136">
        <w:t>law”</w:t>
      </w:r>
      <w:r w:rsidR="009F2492">
        <w:t xml:space="preserve"> as it does not reflect</w:t>
      </w:r>
      <w:r w:rsidR="00F83136">
        <w:t xml:space="preserve"> NZ</w:t>
      </w:r>
      <w:r w:rsidR="009F2492">
        <w:t xml:space="preserve"> law</w:t>
      </w:r>
      <w:r w:rsidR="00F83136">
        <w:t>.</w:t>
      </w:r>
    </w:p>
    <w:p w14:paraId="27718981" w14:textId="77777777" w:rsidR="009F2492" w:rsidRDefault="00F83136" w:rsidP="004B2C85">
      <w:pPr>
        <w:pStyle w:val="ListParagraph"/>
        <w:numPr>
          <w:ilvl w:val="0"/>
          <w:numId w:val="4"/>
        </w:numPr>
        <w:spacing w:before="80" w:after="80"/>
      </w:pPr>
      <w:r>
        <w:t xml:space="preserve">Please specify </w:t>
      </w:r>
      <w:r w:rsidR="009F2492">
        <w:t xml:space="preserve">exactly </w:t>
      </w:r>
      <w:r>
        <w:t xml:space="preserve">what people will be reimbursed for and </w:t>
      </w:r>
      <w:r w:rsidR="009F2492">
        <w:t>what will determine the quantity of reimbursement that they receive.</w:t>
      </w:r>
    </w:p>
    <w:p w14:paraId="49B4F427" w14:textId="77777777" w:rsidR="00630DF2" w:rsidRDefault="009F2492" w:rsidP="004B2C85">
      <w:pPr>
        <w:pStyle w:val="ListParagraph"/>
        <w:numPr>
          <w:ilvl w:val="0"/>
          <w:numId w:val="4"/>
        </w:numPr>
        <w:spacing w:before="80" w:after="80"/>
      </w:pPr>
      <w:r>
        <w:t>Please state that the summary</w:t>
      </w:r>
      <w:r w:rsidR="00630DF2">
        <w:t xml:space="preserve"> of</w:t>
      </w:r>
      <w:r>
        <w:t xml:space="preserve"> study</w:t>
      </w:r>
      <w:r w:rsidR="00630DF2">
        <w:t xml:space="preserve"> results </w:t>
      </w:r>
      <w:r>
        <w:t>will</w:t>
      </w:r>
      <w:r w:rsidR="00630DF2">
        <w:t xml:space="preserve"> be offered, </w:t>
      </w:r>
      <w:r>
        <w:t>rather than need to be</w:t>
      </w:r>
      <w:r w:rsidR="00630DF2">
        <w:t xml:space="preserve"> requested.</w:t>
      </w:r>
    </w:p>
    <w:p w14:paraId="3E075149" w14:textId="77777777" w:rsidR="00630DF2" w:rsidRDefault="00630DF2" w:rsidP="004B2C85">
      <w:pPr>
        <w:pStyle w:val="ListParagraph"/>
        <w:numPr>
          <w:ilvl w:val="0"/>
          <w:numId w:val="4"/>
        </w:numPr>
        <w:spacing w:before="80" w:after="80"/>
      </w:pPr>
      <w:r>
        <w:t>Page 10 and 17 talk about future research on tissue samples for this study. Please clarify if it is optional or compulsory, and add a specific bullet point to the consent form.</w:t>
      </w:r>
    </w:p>
    <w:p w14:paraId="39C6448C" w14:textId="7114B2C3" w:rsidR="009F2492" w:rsidRDefault="009F2492" w:rsidP="004B2C85">
      <w:pPr>
        <w:pStyle w:val="ListParagraph"/>
        <w:numPr>
          <w:ilvl w:val="0"/>
          <w:numId w:val="4"/>
        </w:numPr>
        <w:spacing w:before="80" w:after="80"/>
      </w:pPr>
      <w:r>
        <w:t xml:space="preserve">Pregnancy consent form: it is not legally possible in New Zealand to consent on behalf of a baby until after it is born. Please add a consent box so that the mother may </w:t>
      </w:r>
      <w:r w:rsidR="007757D3">
        <w:t>give proxy</w:t>
      </w:r>
      <w:r>
        <w:t xml:space="preserve"> consent </w:t>
      </w:r>
      <w:r w:rsidR="007757D3">
        <w:t>on behalf of the baby</w:t>
      </w:r>
      <w:r>
        <w:t xml:space="preserve"> at that time</w:t>
      </w:r>
    </w:p>
    <w:p w14:paraId="06407F56" w14:textId="77777777" w:rsidR="009F2492" w:rsidRPr="00CD03DE" w:rsidRDefault="009F2492" w:rsidP="009F2492">
      <w:pPr>
        <w:pStyle w:val="ListParagraph"/>
        <w:numPr>
          <w:ilvl w:val="0"/>
          <w:numId w:val="4"/>
        </w:numPr>
        <w:spacing w:before="80" w:after="80"/>
      </w:pPr>
      <w:r>
        <w:t xml:space="preserve">Pregnant participant/partner PIS and consent form: please add that data will be sent overseas. </w:t>
      </w:r>
    </w:p>
    <w:p w14:paraId="7361BCDD" w14:textId="77777777" w:rsidR="003E0C79" w:rsidRDefault="003E0C79" w:rsidP="003E0C79">
      <w:pPr>
        <w:spacing w:before="80" w:after="80"/>
      </w:pPr>
    </w:p>
    <w:p w14:paraId="07975416" w14:textId="77777777" w:rsidR="003E0C79" w:rsidRPr="00FD2B1E" w:rsidRDefault="003E0C79" w:rsidP="003E0C79">
      <w:pPr>
        <w:rPr>
          <w:u w:val="single"/>
          <w:lang w:val="en-NZ"/>
        </w:rPr>
      </w:pPr>
      <w:r w:rsidRPr="00FD2B1E">
        <w:rPr>
          <w:u w:val="single"/>
          <w:lang w:val="en-NZ"/>
        </w:rPr>
        <w:t xml:space="preserve">Decision </w:t>
      </w:r>
    </w:p>
    <w:p w14:paraId="538195C0" w14:textId="77777777" w:rsidR="003E0C79" w:rsidRPr="00960BFE" w:rsidRDefault="003E0C79" w:rsidP="003E0C79">
      <w:pPr>
        <w:rPr>
          <w:lang w:val="en-NZ"/>
        </w:rPr>
      </w:pPr>
    </w:p>
    <w:p w14:paraId="2D5AC4B6" w14:textId="77777777" w:rsidR="003E0C79" w:rsidRPr="003A0B97" w:rsidRDefault="003E0C79" w:rsidP="003E0C79">
      <w:pPr>
        <w:rPr>
          <w:lang w:val="en-NZ"/>
        </w:rPr>
      </w:pPr>
      <w:r w:rsidRPr="00960BFE">
        <w:rPr>
          <w:lang w:val="en-NZ"/>
        </w:rPr>
        <w:t xml:space="preserve">This application was </w:t>
      </w:r>
      <w:r w:rsidRPr="00FD2B1E">
        <w:rPr>
          <w:i/>
          <w:lang w:val="en-NZ"/>
        </w:rPr>
        <w:t>approved</w:t>
      </w:r>
      <w:r w:rsidRPr="00960BFE">
        <w:rPr>
          <w:lang w:val="en-NZ"/>
        </w:rPr>
        <w:t xml:space="preserve"> by </w:t>
      </w:r>
      <w:r w:rsidRPr="003A0B97">
        <w:rPr>
          <w:rFonts w:cs="Arial"/>
          <w:szCs w:val="22"/>
          <w:lang w:val="en-NZ"/>
        </w:rPr>
        <w:t>consensus</w:t>
      </w:r>
      <w:r w:rsidRPr="003A0B97">
        <w:rPr>
          <w:lang w:val="en-NZ"/>
        </w:rPr>
        <w:t xml:space="preserve">, </w:t>
      </w:r>
      <w:r w:rsidRPr="003A0B97">
        <w:rPr>
          <w:rFonts w:cs="Arial"/>
          <w:szCs w:val="22"/>
          <w:lang w:val="en-NZ"/>
        </w:rPr>
        <w:t>subject to the following non-standard conditions:</w:t>
      </w:r>
    </w:p>
    <w:p w14:paraId="0E394B6B" w14:textId="77777777" w:rsidR="003E0C79" w:rsidRPr="003A0B97" w:rsidRDefault="003E0C79" w:rsidP="003E0C79">
      <w:pPr>
        <w:rPr>
          <w:lang w:val="en-NZ"/>
        </w:rPr>
      </w:pPr>
    </w:p>
    <w:p w14:paraId="470EFE6B" w14:textId="77777777" w:rsidR="003E0C79" w:rsidRPr="003A0B97" w:rsidRDefault="003A0B97" w:rsidP="004B2C85">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254331B4" w14:textId="77777777" w:rsidR="003E0C79" w:rsidRPr="00960BFE" w:rsidRDefault="003E0C79" w:rsidP="003E0C79">
      <w:pPr>
        <w:rPr>
          <w:color w:val="FF0000"/>
          <w:lang w:val="en-NZ"/>
        </w:rPr>
      </w:pPr>
    </w:p>
    <w:p w14:paraId="1DD69046" w14:textId="77777777" w:rsidR="00795EDD" w:rsidRDefault="00795EDD" w:rsidP="00E24E77"/>
    <w:p w14:paraId="4B6984A7" w14:textId="77777777" w:rsidR="003E0C79" w:rsidRPr="00960BFE" w:rsidRDefault="003E0C79" w:rsidP="00E24E77"/>
    <w:p w14:paraId="2A12CF7D" w14:textId="77777777" w:rsidR="003E0C79" w:rsidRDefault="003E0C79">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gridCol w:w="355"/>
      </w:tblGrid>
      <w:tr w:rsidR="00795EDD" w:rsidRPr="00960BFE" w14:paraId="7EBE61DA" w14:textId="77777777" w:rsidTr="003E0C79">
        <w:trPr>
          <w:trHeight w:val="280"/>
        </w:trPr>
        <w:tc>
          <w:tcPr>
            <w:tcW w:w="966" w:type="dxa"/>
            <w:tcBorders>
              <w:top w:val="nil"/>
              <w:left w:val="nil"/>
              <w:bottom w:val="nil"/>
              <w:right w:val="nil"/>
            </w:tcBorders>
          </w:tcPr>
          <w:p w14:paraId="2EAEB991" w14:textId="77777777" w:rsidR="00795EDD" w:rsidRPr="00960BFE" w:rsidRDefault="00795EDD">
            <w:pPr>
              <w:autoSpaceDE w:val="0"/>
              <w:autoSpaceDN w:val="0"/>
              <w:adjustRightInd w:val="0"/>
            </w:pPr>
            <w:r w:rsidRPr="00960BFE">
              <w:lastRenderedPageBreak/>
              <w:t xml:space="preserve"> </w:t>
            </w:r>
            <w:r w:rsidR="003E0C79">
              <w:rPr>
                <w:b/>
              </w:rPr>
              <w:t>2</w:t>
            </w:r>
            <w:r w:rsidRPr="00960BFE">
              <w:rPr>
                <w:b/>
              </w:rPr>
              <w:t xml:space="preserve"> </w:t>
            </w:r>
            <w:r w:rsidRPr="00960BFE">
              <w:t xml:space="preserve"> </w:t>
            </w:r>
          </w:p>
        </w:tc>
        <w:tc>
          <w:tcPr>
            <w:tcW w:w="2575" w:type="dxa"/>
            <w:tcBorders>
              <w:top w:val="nil"/>
              <w:left w:val="nil"/>
              <w:bottom w:val="nil"/>
              <w:right w:val="nil"/>
            </w:tcBorders>
          </w:tcPr>
          <w:p w14:paraId="0011AA46"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BDF48E" w14:textId="77777777" w:rsidR="00795EDD" w:rsidRPr="00960BFE" w:rsidRDefault="00795EDD">
            <w:pPr>
              <w:autoSpaceDE w:val="0"/>
              <w:autoSpaceDN w:val="0"/>
              <w:adjustRightInd w:val="0"/>
            </w:pPr>
            <w:r w:rsidRPr="00960BFE">
              <w:rPr>
                <w:b/>
              </w:rPr>
              <w:t>20/CEN/64</w:t>
            </w:r>
            <w:r w:rsidRPr="00960BFE">
              <w:t xml:space="preserve"> </w:t>
            </w:r>
          </w:p>
        </w:tc>
        <w:tc>
          <w:tcPr>
            <w:tcW w:w="360" w:type="dxa"/>
          </w:tcPr>
          <w:p w14:paraId="525BBD1C" w14:textId="77777777" w:rsidR="00795EDD" w:rsidRPr="00960BFE" w:rsidRDefault="00795EDD">
            <w:r w:rsidRPr="00960BFE">
              <w:t xml:space="preserve"> </w:t>
            </w:r>
          </w:p>
        </w:tc>
      </w:tr>
      <w:tr w:rsidR="00795EDD" w:rsidRPr="00960BFE" w14:paraId="68BCD956" w14:textId="77777777" w:rsidTr="003E0C79">
        <w:trPr>
          <w:trHeight w:val="280"/>
        </w:trPr>
        <w:tc>
          <w:tcPr>
            <w:tcW w:w="966" w:type="dxa"/>
            <w:tcBorders>
              <w:top w:val="nil"/>
              <w:left w:val="nil"/>
              <w:bottom w:val="nil"/>
              <w:right w:val="nil"/>
            </w:tcBorders>
          </w:tcPr>
          <w:p w14:paraId="2472B443"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F7A470E"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7104C052" w14:textId="77777777" w:rsidR="00795EDD" w:rsidRPr="00960BFE" w:rsidRDefault="00795EDD">
            <w:pPr>
              <w:autoSpaceDE w:val="0"/>
              <w:autoSpaceDN w:val="0"/>
              <w:adjustRightInd w:val="0"/>
            </w:pPr>
            <w:r w:rsidRPr="00960BFE">
              <w:t xml:space="preserve">COG AAML18P1 </w:t>
            </w:r>
          </w:p>
        </w:tc>
        <w:tc>
          <w:tcPr>
            <w:tcW w:w="360" w:type="dxa"/>
          </w:tcPr>
          <w:p w14:paraId="5E52FAA1" w14:textId="77777777" w:rsidR="00795EDD" w:rsidRPr="00960BFE" w:rsidRDefault="00795EDD">
            <w:r w:rsidRPr="00960BFE">
              <w:t xml:space="preserve"> </w:t>
            </w:r>
          </w:p>
        </w:tc>
      </w:tr>
      <w:tr w:rsidR="00795EDD" w:rsidRPr="00960BFE" w14:paraId="2FEA9CDF" w14:textId="77777777" w:rsidTr="003E0C79">
        <w:trPr>
          <w:trHeight w:val="280"/>
        </w:trPr>
        <w:tc>
          <w:tcPr>
            <w:tcW w:w="966" w:type="dxa"/>
            <w:tcBorders>
              <w:top w:val="nil"/>
              <w:left w:val="nil"/>
              <w:bottom w:val="nil"/>
              <w:right w:val="nil"/>
            </w:tcBorders>
          </w:tcPr>
          <w:p w14:paraId="3065E19C"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F8CDF75"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6A6577C6" w14:textId="77777777" w:rsidR="00795EDD" w:rsidRPr="00960BFE" w:rsidRDefault="00795EDD">
            <w:pPr>
              <w:autoSpaceDE w:val="0"/>
              <w:autoSpaceDN w:val="0"/>
              <w:adjustRightInd w:val="0"/>
            </w:pPr>
            <w:r w:rsidRPr="00960BFE">
              <w:t xml:space="preserve">Dr Andrew </w:t>
            </w:r>
            <w:proofErr w:type="spellStart"/>
            <w:r w:rsidRPr="00960BFE">
              <w:t>Dodgshun</w:t>
            </w:r>
            <w:proofErr w:type="spellEnd"/>
            <w:r w:rsidRPr="00960BFE">
              <w:t xml:space="preserve"> </w:t>
            </w:r>
          </w:p>
        </w:tc>
        <w:tc>
          <w:tcPr>
            <w:tcW w:w="360" w:type="dxa"/>
          </w:tcPr>
          <w:p w14:paraId="51B0D2D3" w14:textId="77777777" w:rsidR="00795EDD" w:rsidRPr="00960BFE" w:rsidRDefault="00795EDD">
            <w:r w:rsidRPr="00960BFE">
              <w:t xml:space="preserve"> </w:t>
            </w:r>
          </w:p>
        </w:tc>
      </w:tr>
      <w:tr w:rsidR="00795EDD" w:rsidRPr="00960BFE" w14:paraId="5690EEAD" w14:textId="77777777" w:rsidTr="003E0C79">
        <w:trPr>
          <w:trHeight w:val="280"/>
        </w:trPr>
        <w:tc>
          <w:tcPr>
            <w:tcW w:w="966" w:type="dxa"/>
            <w:tcBorders>
              <w:top w:val="nil"/>
              <w:left w:val="nil"/>
              <w:bottom w:val="nil"/>
              <w:right w:val="nil"/>
            </w:tcBorders>
          </w:tcPr>
          <w:p w14:paraId="0794D813"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74320832"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3E716851" w14:textId="77777777" w:rsidR="00795EDD" w:rsidRPr="00960BFE" w:rsidRDefault="00795EDD">
            <w:pPr>
              <w:autoSpaceDE w:val="0"/>
              <w:autoSpaceDN w:val="0"/>
              <w:adjustRightInd w:val="0"/>
            </w:pPr>
            <w:r w:rsidRPr="00960BFE">
              <w:t xml:space="preserve">Children's Oncology Group </w:t>
            </w:r>
          </w:p>
        </w:tc>
        <w:tc>
          <w:tcPr>
            <w:tcW w:w="360" w:type="dxa"/>
          </w:tcPr>
          <w:p w14:paraId="1FBBB289" w14:textId="77777777" w:rsidR="00795EDD" w:rsidRPr="00960BFE" w:rsidRDefault="00795EDD">
            <w:r w:rsidRPr="00960BFE">
              <w:t xml:space="preserve"> </w:t>
            </w:r>
          </w:p>
        </w:tc>
      </w:tr>
      <w:tr w:rsidR="00795EDD" w:rsidRPr="00960BFE" w14:paraId="1121509F" w14:textId="77777777" w:rsidTr="003E0C79">
        <w:trPr>
          <w:trHeight w:val="280"/>
        </w:trPr>
        <w:tc>
          <w:tcPr>
            <w:tcW w:w="966" w:type="dxa"/>
            <w:tcBorders>
              <w:top w:val="nil"/>
              <w:left w:val="nil"/>
              <w:bottom w:val="nil"/>
              <w:right w:val="nil"/>
            </w:tcBorders>
          </w:tcPr>
          <w:p w14:paraId="7EBCF3B4"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1DE3A9A"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357AE350" w14:textId="77777777" w:rsidR="00795EDD" w:rsidRPr="00960BFE" w:rsidRDefault="00795EDD">
            <w:pPr>
              <w:autoSpaceDE w:val="0"/>
              <w:autoSpaceDN w:val="0"/>
              <w:adjustRightInd w:val="0"/>
            </w:pPr>
            <w:r w:rsidRPr="00960BFE">
              <w:t xml:space="preserve">16 April 2020 </w:t>
            </w:r>
          </w:p>
        </w:tc>
        <w:tc>
          <w:tcPr>
            <w:tcW w:w="360" w:type="dxa"/>
          </w:tcPr>
          <w:p w14:paraId="466F44D6" w14:textId="77777777" w:rsidR="00795EDD" w:rsidRPr="00960BFE" w:rsidRDefault="00795EDD">
            <w:r w:rsidRPr="00960BFE">
              <w:t xml:space="preserve"> </w:t>
            </w:r>
          </w:p>
        </w:tc>
      </w:tr>
    </w:tbl>
    <w:p w14:paraId="35B0983D" w14:textId="77777777" w:rsidR="00795EDD" w:rsidRPr="00960BFE" w:rsidRDefault="00795EDD" w:rsidP="00E24E77">
      <w:r w:rsidRPr="00960BFE">
        <w:t xml:space="preserve"> </w:t>
      </w:r>
    </w:p>
    <w:p w14:paraId="52CD3579" w14:textId="77777777" w:rsidR="003E0C79" w:rsidRPr="00987913" w:rsidRDefault="009C70E9" w:rsidP="003E0C79">
      <w:pPr>
        <w:autoSpaceDE w:val="0"/>
        <w:autoSpaceDN w:val="0"/>
        <w:adjustRightInd w:val="0"/>
        <w:rPr>
          <w:sz w:val="20"/>
          <w:lang w:val="en-NZ"/>
        </w:rPr>
      </w:pPr>
      <w:r w:rsidRPr="00960BFE">
        <w:t xml:space="preserve">Dr Andrew </w:t>
      </w:r>
      <w:proofErr w:type="spellStart"/>
      <w:r w:rsidRPr="00960BFE">
        <w:t>Dodgshun</w:t>
      </w:r>
      <w:proofErr w:type="spellEnd"/>
      <w:r w:rsidR="005F2B39">
        <w:t xml:space="preserve"> and </w:t>
      </w:r>
      <w:r w:rsidR="005F2B39" w:rsidRPr="005F2B39">
        <w:t>Mrs Meredith Woodhouse</w:t>
      </w:r>
      <w:r w:rsidRPr="00960BFE">
        <w:t xml:space="preserve"> </w:t>
      </w:r>
      <w:r w:rsidR="005F2B39">
        <w:rPr>
          <w:lang w:val="en-NZ"/>
        </w:rPr>
        <w:t>were</w:t>
      </w:r>
      <w:r w:rsidR="003E0C79" w:rsidRPr="00987913">
        <w:rPr>
          <w:lang w:val="en-NZ"/>
        </w:rPr>
        <w:t xml:space="preserve"> present </w:t>
      </w:r>
      <w:r w:rsidR="00087CB0" w:rsidRPr="00087CB0">
        <w:rPr>
          <w:rFonts w:cs="Arial"/>
          <w:szCs w:val="22"/>
          <w:lang w:val="en-NZ"/>
        </w:rPr>
        <w:t>via videoconference</w:t>
      </w:r>
      <w:r w:rsidR="00087CB0" w:rsidRPr="00087CB0">
        <w:rPr>
          <w:lang w:val="en-NZ"/>
        </w:rPr>
        <w:t xml:space="preserve"> </w:t>
      </w:r>
      <w:r w:rsidR="003E0C79" w:rsidRPr="00987913">
        <w:rPr>
          <w:lang w:val="en-NZ"/>
        </w:rPr>
        <w:t>for discussion of this application.</w:t>
      </w:r>
    </w:p>
    <w:p w14:paraId="25895094" w14:textId="77777777" w:rsidR="003E0C79" w:rsidRDefault="003E0C79" w:rsidP="003E0C79">
      <w:pPr>
        <w:rPr>
          <w:u w:val="single"/>
          <w:lang w:val="en-NZ"/>
        </w:rPr>
      </w:pPr>
    </w:p>
    <w:p w14:paraId="1FE50DA4" w14:textId="77777777" w:rsidR="003E0C79" w:rsidRPr="00FD2B1E" w:rsidRDefault="003E0C79" w:rsidP="003E0C79">
      <w:pPr>
        <w:rPr>
          <w:u w:val="single"/>
          <w:lang w:val="en-NZ"/>
        </w:rPr>
      </w:pPr>
      <w:r w:rsidRPr="00FD2B1E">
        <w:rPr>
          <w:u w:val="single"/>
          <w:lang w:val="en-NZ"/>
        </w:rPr>
        <w:t>Potential conflicts of interest</w:t>
      </w:r>
    </w:p>
    <w:p w14:paraId="3149182F" w14:textId="77777777" w:rsidR="003E0C79" w:rsidRPr="008869BB" w:rsidRDefault="003E0C79" w:rsidP="003E0C79">
      <w:pPr>
        <w:rPr>
          <w:b/>
          <w:lang w:val="en-NZ"/>
        </w:rPr>
      </w:pPr>
    </w:p>
    <w:p w14:paraId="5C31811D"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72331EA8" w14:textId="77777777" w:rsidR="003E0C79" w:rsidRPr="00960BFE" w:rsidRDefault="003E0C79" w:rsidP="003E0C79">
      <w:pPr>
        <w:rPr>
          <w:lang w:val="en-NZ"/>
        </w:rPr>
      </w:pPr>
    </w:p>
    <w:p w14:paraId="2E2C0D2A"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6B01E117" w14:textId="77777777" w:rsidR="003E0C79" w:rsidRPr="00960BFE" w:rsidRDefault="003E0C79" w:rsidP="003E0C79">
      <w:pPr>
        <w:rPr>
          <w:lang w:val="en-NZ"/>
        </w:rPr>
      </w:pPr>
    </w:p>
    <w:p w14:paraId="42253195" w14:textId="77777777" w:rsidR="003E0C79" w:rsidRDefault="003E0C79" w:rsidP="003E0C79">
      <w:pPr>
        <w:rPr>
          <w:u w:val="single"/>
          <w:lang w:val="en-NZ"/>
        </w:rPr>
      </w:pPr>
      <w:r w:rsidRPr="001C059D">
        <w:rPr>
          <w:u w:val="single"/>
          <w:lang w:val="en-NZ"/>
        </w:rPr>
        <w:t>Summary of Study</w:t>
      </w:r>
    </w:p>
    <w:p w14:paraId="27EBEF48" w14:textId="77777777" w:rsidR="003E0C79" w:rsidRDefault="003E0C79" w:rsidP="003E0C79">
      <w:pPr>
        <w:rPr>
          <w:u w:val="single"/>
          <w:lang w:val="en-NZ"/>
        </w:rPr>
      </w:pPr>
    </w:p>
    <w:p w14:paraId="214761F1" w14:textId="421ADC86" w:rsidR="002B5E30" w:rsidRDefault="005F2B39" w:rsidP="004B2C85">
      <w:pPr>
        <w:pStyle w:val="ListParagraph"/>
        <w:numPr>
          <w:ilvl w:val="0"/>
          <w:numId w:val="11"/>
        </w:numPr>
        <w:rPr>
          <w:lang w:val="en-NZ"/>
        </w:rPr>
      </w:pPr>
      <w:r>
        <w:rPr>
          <w:lang w:val="en-NZ"/>
        </w:rPr>
        <w:t xml:space="preserve">This study aims to evaluate the long-term effects of moving children, adolescents and young adults with </w:t>
      </w:r>
      <w:r w:rsidRPr="005F2B39">
        <w:rPr>
          <w:lang w:val="en-NZ"/>
        </w:rPr>
        <w:t xml:space="preserve">Chronic Myeloid Leukaemia </w:t>
      </w:r>
      <w:proofErr w:type="gramStart"/>
      <w:r>
        <w:rPr>
          <w:lang w:val="en-NZ"/>
        </w:rPr>
        <w:t xml:space="preserve">off  </w:t>
      </w:r>
      <w:r w:rsidRPr="002B5E30">
        <w:rPr>
          <w:lang w:val="en-NZ"/>
        </w:rPr>
        <w:t>TKI</w:t>
      </w:r>
      <w:proofErr w:type="gramEnd"/>
      <w:r w:rsidRPr="002B5E30">
        <w:rPr>
          <w:lang w:val="en-NZ"/>
        </w:rPr>
        <w:t xml:space="preserve"> inhibitors</w:t>
      </w:r>
      <w:r>
        <w:rPr>
          <w:lang w:val="en-NZ"/>
        </w:rPr>
        <w:t xml:space="preserve">. This is based on previous studies that have shown that adult patients could be moved off the treatment without remission. This would have significant benefit as children currently remain on TKI inhibitors </w:t>
      </w:r>
      <w:r w:rsidRPr="002B5E30">
        <w:rPr>
          <w:lang w:val="en-NZ"/>
        </w:rPr>
        <w:t>with significant side effects</w:t>
      </w:r>
      <w:r>
        <w:rPr>
          <w:lang w:val="en-NZ"/>
        </w:rPr>
        <w:t xml:space="preserve"> for life. </w:t>
      </w:r>
      <w:r w:rsidR="002B5E30" w:rsidRPr="002B5E30">
        <w:rPr>
          <w:lang w:val="en-NZ"/>
        </w:rPr>
        <w:t xml:space="preserve">If </w:t>
      </w:r>
      <w:r w:rsidR="002B5E30">
        <w:rPr>
          <w:lang w:val="en-NZ"/>
        </w:rPr>
        <w:t xml:space="preserve">participants </w:t>
      </w:r>
      <w:r w:rsidR="002B5E30" w:rsidRPr="002B5E30">
        <w:rPr>
          <w:lang w:val="en-NZ"/>
        </w:rPr>
        <w:t>relapse</w:t>
      </w:r>
      <w:r w:rsidR="002B5E30">
        <w:rPr>
          <w:lang w:val="en-NZ"/>
        </w:rPr>
        <w:t>,</w:t>
      </w:r>
      <w:r w:rsidR="002B5E30" w:rsidRPr="002B5E30">
        <w:rPr>
          <w:lang w:val="en-NZ"/>
        </w:rPr>
        <w:t xml:space="preserve"> then </w:t>
      </w:r>
      <w:r w:rsidR="002B5E30">
        <w:rPr>
          <w:lang w:val="en-NZ"/>
        </w:rPr>
        <w:t xml:space="preserve">they will be put </w:t>
      </w:r>
      <w:r w:rsidR="002B5E30" w:rsidRPr="002B5E30">
        <w:rPr>
          <w:lang w:val="en-NZ"/>
        </w:rPr>
        <w:t xml:space="preserve">back on TKIs and </w:t>
      </w:r>
      <w:r w:rsidR="002B5E30">
        <w:rPr>
          <w:lang w:val="en-NZ"/>
        </w:rPr>
        <w:t xml:space="preserve">will receive </w:t>
      </w:r>
      <w:r w:rsidR="002B5E30" w:rsidRPr="002B5E30">
        <w:rPr>
          <w:lang w:val="en-NZ"/>
        </w:rPr>
        <w:t xml:space="preserve">follow up </w:t>
      </w:r>
      <w:r w:rsidR="002B5E30">
        <w:rPr>
          <w:lang w:val="en-NZ"/>
        </w:rPr>
        <w:t>un</w:t>
      </w:r>
      <w:r w:rsidR="002B5E30" w:rsidRPr="002B5E30">
        <w:rPr>
          <w:lang w:val="en-NZ"/>
        </w:rPr>
        <w:t>t</w:t>
      </w:r>
      <w:r w:rsidR="002B5E30">
        <w:rPr>
          <w:lang w:val="en-NZ"/>
        </w:rPr>
        <w:t>il</w:t>
      </w:r>
      <w:r w:rsidR="002B5E30" w:rsidRPr="002B5E30">
        <w:rPr>
          <w:lang w:val="en-NZ"/>
        </w:rPr>
        <w:t xml:space="preserve"> remission for 10 years</w:t>
      </w:r>
      <w:r w:rsidR="002B5E30">
        <w:rPr>
          <w:lang w:val="en-NZ"/>
        </w:rPr>
        <w:t>.</w:t>
      </w:r>
      <w:r w:rsidR="002B5E30" w:rsidRPr="002B5E30">
        <w:rPr>
          <w:lang w:val="en-NZ"/>
        </w:rPr>
        <w:t xml:space="preserve"> Patient reported outcomes</w:t>
      </w:r>
      <w:r w:rsidR="002B5E30">
        <w:rPr>
          <w:lang w:val="en-NZ"/>
        </w:rPr>
        <w:t xml:space="preserve"> and</w:t>
      </w:r>
      <w:r w:rsidR="002B5E30" w:rsidRPr="002B5E30">
        <w:rPr>
          <w:lang w:val="en-NZ"/>
        </w:rPr>
        <w:t xml:space="preserve"> neurocognitive outcomes</w:t>
      </w:r>
      <w:r w:rsidR="002B5E30">
        <w:rPr>
          <w:lang w:val="en-NZ"/>
        </w:rPr>
        <w:t xml:space="preserve"> will be measured to investigate the l</w:t>
      </w:r>
      <w:r w:rsidR="002B5E30" w:rsidRPr="002B5E30">
        <w:rPr>
          <w:lang w:val="en-NZ"/>
        </w:rPr>
        <w:t>ate effects on TKIs and</w:t>
      </w:r>
      <w:r w:rsidR="002B5E30">
        <w:rPr>
          <w:lang w:val="en-NZ"/>
        </w:rPr>
        <w:t xml:space="preserve"> the effects</w:t>
      </w:r>
      <w:r w:rsidR="002B5E30" w:rsidRPr="002B5E30">
        <w:rPr>
          <w:lang w:val="en-NZ"/>
        </w:rPr>
        <w:t xml:space="preserve"> after stopping TKIs</w:t>
      </w:r>
      <w:r w:rsidR="002B5E30">
        <w:rPr>
          <w:lang w:val="en-NZ"/>
        </w:rPr>
        <w:t>.</w:t>
      </w:r>
    </w:p>
    <w:p w14:paraId="4A852AA6" w14:textId="77777777" w:rsidR="002B5E30" w:rsidRDefault="002B5E30" w:rsidP="004B2C85">
      <w:pPr>
        <w:pStyle w:val="ListParagraph"/>
        <w:numPr>
          <w:ilvl w:val="0"/>
          <w:numId w:val="11"/>
        </w:numPr>
        <w:rPr>
          <w:lang w:val="en-NZ"/>
        </w:rPr>
      </w:pPr>
      <w:r w:rsidRPr="002B5E30">
        <w:rPr>
          <w:lang w:val="en-NZ"/>
        </w:rPr>
        <w:t>Participants 16 and</w:t>
      </w:r>
      <w:r>
        <w:rPr>
          <w:lang w:val="en-NZ"/>
        </w:rPr>
        <w:t xml:space="preserve"> </w:t>
      </w:r>
      <w:r w:rsidRPr="002B5E30">
        <w:rPr>
          <w:lang w:val="en-NZ"/>
        </w:rPr>
        <w:t>over consent for themselves</w:t>
      </w:r>
      <w:r>
        <w:rPr>
          <w:lang w:val="en-NZ"/>
        </w:rPr>
        <w:t>.</w:t>
      </w:r>
      <w:r w:rsidRPr="002B5E30">
        <w:rPr>
          <w:lang w:val="en-NZ"/>
        </w:rPr>
        <w:t xml:space="preserve"> Those under 16 need parental consent</w:t>
      </w:r>
      <w:r>
        <w:rPr>
          <w:lang w:val="en-NZ"/>
        </w:rPr>
        <w:t>,</w:t>
      </w:r>
      <w:r w:rsidRPr="002B5E30">
        <w:rPr>
          <w:lang w:val="en-NZ"/>
        </w:rPr>
        <w:t xml:space="preserve"> and give assent where possible</w:t>
      </w:r>
      <w:r>
        <w:rPr>
          <w:lang w:val="en-NZ"/>
        </w:rPr>
        <w:t>. The study will involve</w:t>
      </w:r>
      <w:r w:rsidRPr="002B5E30">
        <w:rPr>
          <w:lang w:val="en-NZ"/>
        </w:rPr>
        <w:t xml:space="preserve"> 4 patients in Ch</w:t>
      </w:r>
      <w:r>
        <w:rPr>
          <w:lang w:val="en-NZ"/>
        </w:rPr>
        <w:t>ristchurc</w:t>
      </w:r>
      <w:r w:rsidRPr="002B5E30">
        <w:rPr>
          <w:lang w:val="en-NZ"/>
        </w:rPr>
        <w:t>h; worldwide 110</w:t>
      </w:r>
      <w:r>
        <w:rPr>
          <w:lang w:val="en-NZ"/>
        </w:rPr>
        <w:t>.</w:t>
      </w:r>
      <w:r w:rsidRPr="002B5E30">
        <w:rPr>
          <w:lang w:val="en-NZ"/>
        </w:rPr>
        <w:t xml:space="preserve"> </w:t>
      </w:r>
    </w:p>
    <w:p w14:paraId="71C202CF" w14:textId="77777777" w:rsidR="003E0C79" w:rsidRPr="002B5E30" w:rsidRDefault="002B5E30" w:rsidP="004B2C85">
      <w:pPr>
        <w:pStyle w:val="ListParagraph"/>
        <w:numPr>
          <w:ilvl w:val="0"/>
          <w:numId w:val="11"/>
        </w:numPr>
        <w:rPr>
          <w:lang w:val="en-NZ"/>
        </w:rPr>
      </w:pPr>
      <w:r w:rsidRPr="002B5E30">
        <w:rPr>
          <w:lang w:val="en-NZ"/>
        </w:rPr>
        <w:t xml:space="preserve">FUR: blood samples </w:t>
      </w:r>
      <w:r>
        <w:rPr>
          <w:lang w:val="en-NZ"/>
        </w:rPr>
        <w:t xml:space="preserve">will be collected </w:t>
      </w:r>
      <w:r w:rsidRPr="002B5E30">
        <w:rPr>
          <w:lang w:val="en-NZ"/>
        </w:rPr>
        <w:t>for PCR testing for residual disease</w:t>
      </w:r>
      <w:r>
        <w:rPr>
          <w:lang w:val="en-NZ"/>
        </w:rPr>
        <w:t xml:space="preserve">, stored </w:t>
      </w:r>
      <w:r w:rsidRPr="002B5E30">
        <w:rPr>
          <w:lang w:val="en-NZ"/>
        </w:rPr>
        <w:t>in</w:t>
      </w:r>
      <w:r>
        <w:rPr>
          <w:lang w:val="en-NZ"/>
        </w:rPr>
        <w:t xml:space="preserve"> a</w:t>
      </w:r>
      <w:r w:rsidRPr="002B5E30">
        <w:rPr>
          <w:lang w:val="en-NZ"/>
        </w:rPr>
        <w:t xml:space="preserve"> tissue bank of COG Biopathology </w:t>
      </w:r>
      <w:proofErr w:type="spellStart"/>
      <w:r w:rsidRPr="002B5E30">
        <w:rPr>
          <w:lang w:val="en-NZ"/>
        </w:rPr>
        <w:t>Center</w:t>
      </w:r>
      <w:proofErr w:type="spellEnd"/>
      <w:r w:rsidRPr="002B5E30">
        <w:rPr>
          <w:lang w:val="en-NZ"/>
        </w:rPr>
        <w:t xml:space="preserve"> in the United States</w:t>
      </w:r>
      <w:r>
        <w:rPr>
          <w:lang w:val="en-NZ"/>
        </w:rPr>
        <w:t>.</w:t>
      </w:r>
    </w:p>
    <w:p w14:paraId="3AF2BD9B" w14:textId="77777777" w:rsidR="003E0C79" w:rsidRPr="00041960" w:rsidRDefault="003E0C79" w:rsidP="003E0C79">
      <w:pPr>
        <w:autoSpaceDE w:val="0"/>
        <w:autoSpaceDN w:val="0"/>
        <w:adjustRightInd w:val="0"/>
        <w:rPr>
          <w:lang w:val="en-NZ"/>
        </w:rPr>
      </w:pPr>
    </w:p>
    <w:p w14:paraId="0D60A746"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4FFDD23D" w14:textId="77777777" w:rsidR="003E0C79" w:rsidRDefault="003E0C79" w:rsidP="003E0C79">
      <w:pPr>
        <w:rPr>
          <w:u w:val="single"/>
          <w:lang w:val="en-NZ"/>
        </w:rPr>
      </w:pPr>
    </w:p>
    <w:p w14:paraId="577755A3"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181D2223" w14:textId="77777777" w:rsidR="003E0C79" w:rsidRPr="00041960" w:rsidRDefault="003E0C79" w:rsidP="003E0C79">
      <w:pPr>
        <w:rPr>
          <w:lang w:val="en-NZ"/>
        </w:rPr>
      </w:pPr>
    </w:p>
    <w:p w14:paraId="30B35CFA" w14:textId="77777777" w:rsidR="00646E7A" w:rsidRPr="00646E7A" w:rsidRDefault="00646E7A" w:rsidP="00646E7A">
      <w:pPr>
        <w:numPr>
          <w:ilvl w:val="0"/>
          <w:numId w:val="11"/>
        </w:numPr>
        <w:rPr>
          <w:lang w:val="en-NZ"/>
        </w:rPr>
      </w:pPr>
      <w:r w:rsidRPr="00646E7A">
        <w:rPr>
          <w:lang w:val="en-NZ"/>
        </w:rPr>
        <w:t xml:space="preserve">The Committee enquired as to why participants were asked to consent twice for FUR. The Researchers explained that there is a generic FUR form for all research, and an additional form for this specific study, both of which participants should consent to. </w:t>
      </w:r>
    </w:p>
    <w:p w14:paraId="6C02A880" w14:textId="77777777" w:rsidR="003E0C79" w:rsidRPr="00041960" w:rsidRDefault="003E0C79" w:rsidP="001E210C">
      <w:pPr>
        <w:pStyle w:val="ListParagraph"/>
        <w:numPr>
          <w:ilvl w:val="0"/>
          <w:numId w:val="11"/>
        </w:numPr>
        <w:spacing w:after="80"/>
        <w:rPr>
          <w:lang w:val="en-NZ"/>
        </w:rPr>
      </w:pPr>
      <w:r w:rsidRPr="00041960">
        <w:rPr>
          <w:lang w:val="en-NZ"/>
        </w:rPr>
        <w:t xml:space="preserve">The Committee queried </w:t>
      </w:r>
      <w:r w:rsidR="001E210C">
        <w:rPr>
          <w:lang w:val="en-NZ"/>
        </w:rPr>
        <w:t xml:space="preserve">if there were statistics on this disease for </w:t>
      </w:r>
      <w:r w:rsidR="00D817E2">
        <w:rPr>
          <w:lang w:val="en-NZ"/>
        </w:rPr>
        <w:t>Māori</w:t>
      </w:r>
      <w:r w:rsidR="001E210C">
        <w:rPr>
          <w:lang w:val="en-NZ"/>
        </w:rPr>
        <w:t>. The Researchers stated that at the moment the</w:t>
      </w:r>
      <w:r w:rsidR="00D817E2">
        <w:rPr>
          <w:lang w:val="en-NZ"/>
        </w:rPr>
        <w:t xml:space="preserve"> number</w:t>
      </w:r>
      <w:r w:rsidR="001E210C">
        <w:rPr>
          <w:lang w:val="en-NZ"/>
        </w:rPr>
        <w:t xml:space="preserve"> of patient</w:t>
      </w:r>
      <w:r w:rsidR="00D817E2">
        <w:rPr>
          <w:lang w:val="en-NZ"/>
        </w:rPr>
        <w:t xml:space="preserve">s </w:t>
      </w:r>
      <w:r w:rsidR="001E210C">
        <w:rPr>
          <w:lang w:val="en-NZ"/>
        </w:rPr>
        <w:t xml:space="preserve">were </w:t>
      </w:r>
      <w:r w:rsidR="00D817E2">
        <w:rPr>
          <w:lang w:val="en-NZ"/>
        </w:rPr>
        <w:t xml:space="preserve">too small </w:t>
      </w:r>
      <w:r w:rsidR="001E210C">
        <w:rPr>
          <w:lang w:val="en-NZ"/>
        </w:rPr>
        <w:t>to infer anything</w:t>
      </w:r>
      <w:r w:rsidR="00D817E2">
        <w:rPr>
          <w:lang w:val="en-NZ"/>
        </w:rPr>
        <w:t>.</w:t>
      </w:r>
    </w:p>
    <w:p w14:paraId="3D0733DB" w14:textId="77777777" w:rsidR="003E0C79" w:rsidRDefault="00D817E2" w:rsidP="004B2C85">
      <w:pPr>
        <w:pStyle w:val="ListParagraph"/>
        <w:numPr>
          <w:ilvl w:val="0"/>
          <w:numId w:val="11"/>
        </w:numPr>
        <w:spacing w:before="80" w:after="80"/>
        <w:rPr>
          <w:lang w:val="en-NZ"/>
        </w:rPr>
      </w:pPr>
      <w:r>
        <w:rPr>
          <w:lang w:val="en-NZ"/>
        </w:rPr>
        <w:t xml:space="preserve">The </w:t>
      </w:r>
      <w:r w:rsidR="001E210C">
        <w:rPr>
          <w:lang w:val="en-NZ"/>
        </w:rPr>
        <w:t>C</w:t>
      </w:r>
      <w:r>
        <w:rPr>
          <w:lang w:val="en-NZ"/>
        </w:rPr>
        <w:t>ommittee noted that the questionnaires had the potential to identify mental health concerns, however acknowledged that the children in this study will be monitored very closely such that any mental health issues are likely to be picked up on.</w:t>
      </w:r>
    </w:p>
    <w:p w14:paraId="585D2E0D" w14:textId="38D6F306" w:rsidR="009A42A8" w:rsidRDefault="009A42A8" w:rsidP="009A42A8">
      <w:pPr>
        <w:pStyle w:val="ListParagraph"/>
        <w:numPr>
          <w:ilvl w:val="0"/>
          <w:numId w:val="11"/>
        </w:numPr>
        <w:spacing w:before="80" w:after="80"/>
      </w:pPr>
      <w:r>
        <w:rPr>
          <w:lang w:val="en-NZ"/>
        </w:rPr>
        <w:t xml:space="preserve">The Committee asked if </w:t>
      </w:r>
      <w:r>
        <w:t xml:space="preserve">the participants’ initials need to be included in the study participant code. The Researchers clarified that for COG studies the code is also used for SOC, and would be </w:t>
      </w:r>
      <w:r w:rsidRPr="00A51CF2">
        <w:t xml:space="preserve">unsafe if </w:t>
      </w:r>
      <w:r w:rsidR="009F599A" w:rsidRPr="00A51CF2">
        <w:t>there wasn’t sufficient information to identify individuals when necessary for making treatment decisions</w:t>
      </w:r>
      <w:r w:rsidR="009F599A" w:rsidRPr="00A51CF2" w:rsidDel="009F599A">
        <w:t xml:space="preserve"> </w:t>
      </w:r>
    </w:p>
    <w:p w14:paraId="09BC8C3B" w14:textId="2936012D" w:rsidR="00FC41C7" w:rsidRPr="009A42A8" w:rsidRDefault="00FC41C7" w:rsidP="009A42A8">
      <w:pPr>
        <w:pStyle w:val="ListParagraph"/>
        <w:numPr>
          <w:ilvl w:val="0"/>
          <w:numId w:val="11"/>
        </w:numPr>
        <w:spacing w:before="80" w:after="80"/>
      </w:pPr>
      <w:r>
        <w:t>The Committee asked if, in the event that a participant is put back onto the SOC treatment, they would be asked to re-consent with the original consent form. This was confirmed by the Researchers.</w:t>
      </w:r>
    </w:p>
    <w:p w14:paraId="215C6F4E" w14:textId="77777777" w:rsidR="003E0C79" w:rsidRPr="00D36FDA" w:rsidRDefault="003E0C79" w:rsidP="003E0C79">
      <w:pPr>
        <w:spacing w:before="80" w:after="80"/>
        <w:rPr>
          <w:rFonts w:cs="Arial"/>
          <w:szCs w:val="22"/>
          <w:lang w:val="en-NZ"/>
        </w:rPr>
      </w:pPr>
    </w:p>
    <w:p w14:paraId="7226BBD4" w14:textId="77777777" w:rsidR="003E0C79" w:rsidRDefault="003E0C79" w:rsidP="003E0C79">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5300B292" w14:textId="77777777" w:rsidR="003E0C79" w:rsidRPr="00466AA7" w:rsidRDefault="003E0C79" w:rsidP="003E0C79">
      <w:pPr>
        <w:spacing w:before="80" w:after="80"/>
        <w:rPr>
          <w:rFonts w:cs="Arial"/>
          <w:szCs w:val="22"/>
          <w:lang w:val="en-NZ"/>
        </w:rPr>
      </w:pPr>
    </w:p>
    <w:p w14:paraId="5CCF5CEF" w14:textId="17D7E694" w:rsidR="00646E7A" w:rsidRDefault="005F2B39" w:rsidP="00646E7A">
      <w:pPr>
        <w:numPr>
          <w:ilvl w:val="0"/>
          <w:numId w:val="11"/>
        </w:numPr>
      </w:pPr>
      <w:r>
        <w:rPr>
          <w:rFonts w:cs="Arial"/>
          <w:szCs w:val="22"/>
          <w:lang w:val="en-NZ"/>
        </w:rPr>
        <w:t xml:space="preserve">The Committee </w:t>
      </w:r>
      <w:r w:rsidR="00646E7A">
        <w:rPr>
          <w:rFonts w:cs="Arial"/>
          <w:szCs w:val="22"/>
          <w:lang w:val="en-NZ"/>
        </w:rPr>
        <w:t>asked why</w:t>
      </w:r>
      <w:r>
        <w:rPr>
          <w:rFonts w:cs="Arial"/>
          <w:szCs w:val="22"/>
          <w:lang w:val="en-NZ"/>
        </w:rPr>
        <w:t xml:space="preserve"> the PIS for </w:t>
      </w:r>
      <w:r w:rsidR="00646E7A">
        <w:rPr>
          <w:rFonts w:cs="Arial"/>
          <w:szCs w:val="22"/>
          <w:lang w:val="en-NZ"/>
        </w:rPr>
        <w:t xml:space="preserve">7-10 and 11-15 year olds are identical. The Researchers explained that there is only a minor wording difference. </w:t>
      </w:r>
      <w:r w:rsidR="00646E7A">
        <w:rPr>
          <w:rFonts w:cs="Arial"/>
          <w:szCs w:val="22"/>
          <w:lang w:val="en-NZ"/>
        </w:rPr>
        <w:br/>
      </w:r>
      <w:r w:rsidR="00646E7A">
        <w:t>The Committee asked that both PISs be amended, adding more detail to the PIS for 11-15 year olds and simplifying the information for the 7-10 year olds.</w:t>
      </w:r>
    </w:p>
    <w:p w14:paraId="1A2D2B1F" w14:textId="77777777" w:rsidR="00646E7A" w:rsidRPr="00646E7A" w:rsidRDefault="00646E7A" w:rsidP="00646E7A">
      <w:pPr>
        <w:numPr>
          <w:ilvl w:val="0"/>
          <w:numId w:val="11"/>
        </w:numPr>
      </w:pPr>
      <w:r w:rsidRPr="00646E7A">
        <w:t xml:space="preserve">The Committee suggested adding diagrams/pictures to the </w:t>
      </w:r>
      <w:r>
        <w:t xml:space="preserve">7-10 year old </w:t>
      </w:r>
      <w:r w:rsidRPr="00646E7A">
        <w:t xml:space="preserve">PIS to make it more reader-friendly. The Researchers commented that as the children are very ill, the parents or a researcher will typically read through the PIS with the child. However, the research does </w:t>
      </w:r>
      <w:r w:rsidR="001E210C">
        <w:t>also involve children who are not severely ill</w:t>
      </w:r>
      <w:r w:rsidR="009A42A8">
        <w:t>, and it was agreed that the PIS should be made more reader-friendly.</w:t>
      </w:r>
    </w:p>
    <w:p w14:paraId="51DC061F" w14:textId="50B57D54" w:rsidR="00646E7A" w:rsidRDefault="00646E7A" w:rsidP="00F201A1">
      <w:pPr>
        <w:pStyle w:val="ListParagraph"/>
        <w:numPr>
          <w:ilvl w:val="0"/>
          <w:numId w:val="11"/>
        </w:numPr>
        <w:spacing w:after="80"/>
      </w:pPr>
      <w:r>
        <w:t>For all PISs, under “what are my rights” please add the right to access and correct health information (refer to the HDEC template for standard wording).</w:t>
      </w:r>
    </w:p>
    <w:p w14:paraId="00E3C681" w14:textId="77777777" w:rsidR="009C70E9" w:rsidRPr="003056DC" w:rsidRDefault="00D817E2" w:rsidP="004B2C85">
      <w:pPr>
        <w:pStyle w:val="ListParagraph"/>
        <w:numPr>
          <w:ilvl w:val="0"/>
          <w:numId w:val="11"/>
        </w:numPr>
        <w:spacing w:before="80" w:after="80"/>
      </w:pPr>
      <w:r>
        <w:rPr>
          <w:rFonts w:cs="Arial"/>
          <w:szCs w:val="22"/>
          <w:lang w:val="en-NZ"/>
        </w:rPr>
        <w:t xml:space="preserve">Page 4: </w:t>
      </w:r>
      <w:r w:rsidR="00407D8C">
        <w:rPr>
          <w:rFonts w:cs="Arial"/>
          <w:szCs w:val="22"/>
          <w:lang w:val="en-NZ"/>
        </w:rPr>
        <w:t>please amend to state that the participant will</w:t>
      </w:r>
      <w:r>
        <w:rPr>
          <w:rFonts w:cs="Arial"/>
          <w:szCs w:val="22"/>
          <w:lang w:val="en-NZ"/>
        </w:rPr>
        <w:t xml:space="preserve"> fill out their own questionnaire from </w:t>
      </w:r>
      <w:r w:rsidR="00407D8C">
        <w:rPr>
          <w:rFonts w:cs="Arial"/>
          <w:szCs w:val="22"/>
          <w:lang w:val="en-NZ"/>
        </w:rPr>
        <w:t>the age of</w:t>
      </w:r>
      <w:r>
        <w:rPr>
          <w:rFonts w:cs="Arial"/>
          <w:szCs w:val="22"/>
          <w:lang w:val="en-NZ"/>
        </w:rPr>
        <w:t xml:space="preserve"> 16</w:t>
      </w:r>
      <w:r w:rsidR="009C70E9">
        <w:rPr>
          <w:rFonts w:cs="Arial"/>
          <w:szCs w:val="22"/>
          <w:lang w:val="en-NZ"/>
        </w:rPr>
        <w:t xml:space="preserve">. </w:t>
      </w:r>
    </w:p>
    <w:p w14:paraId="3D430447" w14:textId="77777777" w:rsidR="003E0C79" w:rsidRDefault="00D817E2" w:rsidP="004B2C85">
      <w:pPr>
        <w:pStyle w:val="ListParagraph"/>
        <w:numPr>
          <w:ilvl w:val="0"/>
          <w:numId w:val="11"/>
        </w:numPr>
        <w:spacing w:before="80" w:after="80"/>
      </w:pPr>
      <w:r>
        <w:t xml:space="preserve">Page 6: </w:t>
      </w:r>
      <w:r w:rsidR="0058763D">
        <w:t>please remove the statement that</w:t>
      </w:r>
      <w:r w:rsidR="001E210C">
        <w:t xml:space="preserve"> the participant may </w:t>
      </w:r>
      <w:r>
        <w:t xml:space="preserve">benefit from being in the research </w:t>
      </w:r>
      <w:r w:rsidR="001E210C">
        <w:t xml:space="preserve">due to it </w:t>
      </w:r>
      <w:r>
        <w:t xml:space="preserve">reducing costs of treatment, </w:t>
      </w:r>
      <w:r w:rsidR="001E210C">
        <w:t xml:space="preserve">as this is </w:t>
      </w:r>
      <w:r>
        <w:t>not relevant in NZ.</w:t>
      </w:r>
    </w:p>
    <w:p w14:paraId="4F07E139" w14:textId="77777777" w:rsidR="001E210C" w:rsidRDefault="001E210C" w:rsidP="004B2C85">
      <w:pPr>
        <w:pStyle w:val="ListParagraph"/>
        <w:numPr>
          <w:ilvl w:val="0"/>
          <w:numId w:val="11"/>
        </w:numPr>
        <w:spacing w:before="80" w:after="80"/>
      </w:pPr>
      <w:r>
        <w:t xml:space="preserve">PIS/assent form for </w:t>
      </w:r>
      <w:r w:rsidR="00D817E2">
        <w:t xml:space="preserve">11-15: </w:t>
      </w:r>
      <w:r>
        <w:t>please state that</w:t>
      </w:r>
      <w:r w:rsidR="00D817E2">
        <w:t xml:space="preserve"> samples are </w:t>
      </w:r>
      <w:r>
        <w:t>being sent</w:t>
      </w:r>
      <w:r w:rsidR="00D817E2">
        <w:t xml:space="preserve"> overseas</w:t>
      </w:r>
      <w:r>
        <w:t>, and add a clause to the assent form.</w:t>
      </w:r>
      <w:r w:rsidR="00D817E2">
        <w:t xml:space="preserve"> </w:t>
      </w:r>
    </w:p>
    <w:p w14:paraId="7C582D4E" w14:textId="77777777" w:rsidR="00D817E2" w:rsidRDefault="00D817E2" w:rsidP="004B2C85">
      <w:pPr>
        <w:pStyle w:val="ListParagraph"/>
        <w:numPr>
          <w:ilvl w:val="0"/>
          <w:numId w:val="11"/>
        </w:numPr>
        <w:spacing w:before="80" w:after="80"/>
      </w:pPr>
      <w:r>
        <w:t xml:space="preserve">FUR </w:t>
      </w:r>
      <w:r w:rsidR="001E210C">
        <w:t>PIS/CF: both PIS and CF</w:t>
      </w:r>
      <w:r>
        <w:t xml:space="preserve"> need to state that tissue will be sent overseas.</w:t>
      </w:r>
    </w:p>
    <w:p w14:paraId="5DCF153A" w14:textId="77777777" w:rsidR="00D817E2" w:rsidRDefault="001E210C" w:rsidP="004B2C85">
      <w:pPr>
        <w:pStyle w:val="ListParagraph"/>
        <w:numPr>
          <w:ilvl w:val="0"/>
          <w:numId w:val="11"/>
        </w:numPr>
        <w:spacing w:before="80" w:after="80"/>
      </w:pPr>
      <w:r>
        <w:t>Assent 11-5: please add the cultural considerations paragraph.</w:t>
      </w:r>
    </w:p>
    <w:p w14:paraId="6C6E30B4" w14:textId="77777777" w:rsidR="00D817E2" w:rsidRDefault="001E210C" w:rsidP="004B2C85">
      <w:pPr>
        <w:pStyle w:val="ListParagraph"/>
        <w:numPr>
          <w:ilvl w:val="0"/>
          <w:numId w:val="11"/>
        </w:numPr>
        <w:spacing w:before="80" w:after="80"/>
      </w:pPr>
      <w:r>
        <w:t>All</w:t>
      </w:r>
      <w:r w:rsidR="00D817E2">
        <w:t xml:space="preserve"> consent form</w:t>
      </w:r>
      <w:r>
        <w:t>s</w:t>
      </w:r>
      <w:r w:rsidR="00D817E2">
        <w:t xml:space="preserve"> need a </w:t>
      </w:r>
      <w:r>
        <w:t>tick-</w:t>
      </w:r>
      <w:r w:rsidR="00D817E2">
        <w:t xml:space="preserve">box to </w:t>
      </w:r>
      <w:r>
        <w:t xml:space="preserve">request to </w:t>
      </w:r>
      <w:r w:rsidR="00D817E2">
        <w:t xml:space="preserve">receive </w:t>
      </w:r>
      <w:r>
        <w:t xml:space="preserve">the </w:t>
      </w:r>
      <w:r w:rsidR="00D817E2">
        <w:t xml:space="preserve">study results. </w:t>
      </w:r>
    </w:p>
    <w:p w14:paraId="5A4F530A" w14:textId="77777777" w:rsidR="009A42A8" w:rsidRDefault="00D97051" w:rsidP="004B2C85">
      <w:pPr>
        <w:pStyle w:val="ListParagraph"/>
        <w:numPr>
          <w:ilvl w:val="0"/>
          <w:numId w:val="11"/>
        </w:numPr>
        <w:spacing w:before="80" w:after="80"/>
      </w:pPr>
      <w:r>
        <w:t xml:space="preserve">Main PIS: </w:t>
      </w:r>
      <w:r w:rsidR="009A42A8">
        <w:t>please add</w:t>
      </w:r>
      <w:r>
        <w:t xml:space="preserve"> information on </w:t>
      </w:r>
      <w:r w:rsidR="009A42A8">
        <w:t xml:space="preserve">the </w:t>
      </w:r>
      <w:r>
        <w:t>side effects</w:t>
      </w:r>
      <w:r w:rsidR="009A42A8">
        <w:t xml:space="preserve"> of stopping the medication,</w:t>
      </w:r>
      <w:r>
        <w:t xml:space="preserve"> and especially of long-term </w:t>
      </w:r>
      <w:r w:rsidR="009A42A8">
        <w:t>effects</w:t>
      </w:r>
      <w:r>
        <w:t>.</w:t>
      </w:r>
    </w:p>
    <w:p w14:paraId="303184F8" w14:textId="77777777" w:rsidR="00D97051" w:rsidRDefault="009A42A8" w:rsidP="004B2C85">
      <w:pPr>
        <w:pStyle w:val="ListParagraph"/>
        <w:numPr>
          <w:ilvl w:val="0"/>
          <w:numId w:val="11"/>
        </w:numPr>
        <w:spacing w:before="80" w:after="80"/>
      </w:pPr>
      <w:r>
        <w:t xml:space="preserve">Main PIS </w:t>
      </w:r>
      <w:r w:rsidR="00D97051">
        <w:t>“what about my privacy” section: please explain how you will protect participant’s identity (using a unique identifier etc).</w:t>
      </w:r>
    </w:p>
    <w:p w14:paraId="76C6EBDE" w14:textId="77777777" w:rsidR="00F4492E" w:rsidRPr="00CD03DE" w:rsidRDefault="00F4492E" w:rsidP="004B2C85">
      <w:pPr>
        <w:pStyle w:val="ListParagraph"/>
        <w:numPr>
          <w:ilvl w:val="0"/>
          <w:numId w:val="11"/>
        </w:numPr>
        <w:spacing w:before="80" w:after="80"/>
      </w:pPr>
      <w:r>
        <w:t xml:space="preserve">Main PIS please include information about the side-effects or risks of long-term use of TK1 inhibitors. </w:t>
      </w:r>
    </w:p>
    <w:p w14:paraId="48539251" w14:textId="77777777" w:rsidR="003E0C79" w:rsidRDefault="003E0C79" w:rsidP="003E0C79">
      <w:pPr>
        <w:spacing w:before="80" w:after="80"/>
      </w:pPr>
    </w:p>
    <w:p w14:paraId="49211234" w14:textId="77777777" w:rsidR="003E0C79" w:rsidRPr="00FD2B1E" w:rsidRDefault="003E0C79" w:rsidP="003E0C79">
      <w:pPr>
        <w:rPr>
          <w:u w:val="single"/>
          <w:lang w:val="en-NZ"/>
        </w:rPr>
      </w:pPr>
      <w:r w:rsidRPr="00FD2B1E">
        <w:rPr>
          <w:u w:val="single"/>
          <w:lang w:val="en-NZ"/>
        </w:rPr>
        <w:t xml:space="preserve">Decision </w:t>
      </w:r>
    </w:p>
    <w:p w14:paraId="14C43A7F" w14:textId="77777777" w:rsidR="003E0C79" w:rsidRPr="00960BFE" w:rsidRDefault="003E0C79" w:rsidP="003E0C79">
      <w:pPr>
        <w:rPr>
          <w:lang w:val="en-NZ"/>
        </w:rPr>
      </w:pPr>
    </w:p>
    <w:p w14:paraId="4704D94D" w14:textId="77777777" w:rsidR="003E0C79" w:rsidRPr="00FC41C7" w:rsidRDefault="003E0C79" w:rsidP="003E0C79">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FC41C7">
        <w:rPr>
          <w:lang w:val="en-NZ"/>
        </w:rPr>
        <w:t xml:space="preserve">by </w:t>
      </w:r>
      <w:r w:rsidRPr="00FC41C7">
        <w:rPr>
          <w:rFonts w:cs="Arial"/>
          <w:szCs w:val="22"/>
          <w:lang w:val="en-NZ"/>
        </w:rPr>
        <w:t xml:space="preserve">consensus, </w:t>
      </w:r>
      <w:r w:rsidRPr="00FC41C7">
        <w:rPr>
          <w:lang w:val="en-NZ"/>
        </w:rPr>
        <w:t>subject to the following information being received:</w:t>
      </w:r>
    </w:p>
    <w:p w14:paraId="20113D89" w14:textId="77777777" w:rsidR="003E0C79" w:rsidRPr="00FC41C7" w:rsidRDefault="003E0C79" w:rsidP="003E0C79">
      <w:pPr>
        <w:rPr>
          <w:lang w:val="en-NZ"/>
        </w:rPr>
      </w:pPr>
    </w:p>
    <w:p w14:paraId="50726D16" w14:textId="77777777" w:rsidR="00FC41C7" w:rsidRPr="003735C2" w:rsidRDefault="00FC41C7" w:rsidP="00FC41C7">
      <w:pPr>
        <w:pStyle w:val="ListParagraph"/>
        <w:numPr>
          <w:ilvl w:val="0"/>
          <w:numId w:val="5"/>
        </w:numPr>
        <w:rPr>
          <w:lang w:val="en-NZ"/>
        </w:rPr>
      </w:pPr>
      <w:r w:rsidRPr="00FC41C7">
        <w:rPr>
          <w:rFonts w:cs="Arial"/>
        </w:rPr>
        <w:t>Please amend the information sheet and consent</w:t>
      </w:r>
      <w:r w:rsidRPr="004166F4">
        <w:rPr>
          <w:rFonts w:cs="Arial"/>
        </w:rPr>
        <w:t xml:space="preserve"> forms, taking into account the suggestions made by the committee</w:t>
      </w:r>
      <w:r>
        <w:rPr>
          <w:rFonts w:cs="Arial"/>
        </w:rPr>
        <w:t>.</w:t>
      </w:r>
    </w:p>
    <w:p w14:paraId="50CFC74C" w14:textId="77777777" w:rsidR="00F371F7" w:rsidRPr="00A51CF2" w:rsidRDefault="00F371F7" w:rsidP="00A51CF2">
      <w:pPr>
        <w:pStyle w:val="ListParagraph"/>
        <w:ind w:left="360"/>
        <w:rPr>
          <w:lang w:val="en-NZ"/>
        </w:rPr>
      </w:pPr>
    </w:p>
    <w:p w14:paraId="4E1D9470" w14:textId="1B60557D" w:rsidR="00F371F7" w:rsidRPr="007C3467" w:rsidRDefault="00F371F7" w:rsidP="00A51CF2">
      <w:pPr>
        <w:pStyle w:val="ListParagraph"/>
        <w:ind w:left="360"/>
        <w:rPr>
          <w:rFonts w:cs="Arial"/>
          <w:szCs w:val="22"/>
          <w:lang w:val="en-NZ"/>
        </w:rPr>
      </w:pPr>
      <w:r w:rsidRPr="007C3467">
        <w:rPr>
          <w:lang w:val="en-NZ"/>
        </w:rPr>
        <w:t xml:space="preserve">After receipt of the information requested by the Committee, a final decision on the application will be made by </w:t>
      </w:r>
      <w:r w:rsidR="007C3467" w:rsidRPr="00A51CF2">
        <w:rPr>
          <w:lang w:val="en-NZ"/>
        </w:rPr>
        <w:t xml:space="preserve">Dr </w:t>
      </w:r>
      <w:proofErr w:type="spellStart"/>
      <w:r w:rsidR="007C3467" w:rsidRPr="00A51CF2">
        <w:rPr>
          <w:lang w:val="en-NZ"/>
        </w:rPr>
        <w:t>Patries</w:t>
      </w:r>
      <w:proofErr w:type="spellEnd"/>
      <w:r w:rsidR="007C3467" w:rsidRPr="00A51CF2">
        <w:rPr>
          <w:lang w:val="en-NZ"/>
        </w:rPr>
        <w:t xml:space="preserve"> </w:t>
      </w:r>
      <w:proofErr w:type="spellStart"/>
      <w:r w:rsidR="007C3467" w:rsidRPr="00A51CF2">
        <w:rPr>
          <w:lang w:val="en-NZ"/>
        </w:rPr>
        <w:t>Herst</w:t>
      </w:r>
      <w:proofErr w:type="spellEnd"/>
      <w:r w:rsidR="007C3467" w:rsidRPr="00A51CF2">
        <w:rPr>
          <w:lang w:val="en-NZ"/>
        </w:rPr>
        <w:t xml:space="preserve"> and Mrs Helen Walker</w:t>
      </w:r>
    </w:p>
    <w:p w14:paraId="5FD460C1" w14:textId="77777777" w:rsidR="003E0C79" w:rsidRPr="00960BFE" w:rsidRDefault="003E0C79" w:rsidP="003E0C79">
      <w:pPr>
        <w:rPr>
          <w:color w:val="FF0000"/>
          <w:lang w:val="en-NZ"/>
        </w:rPr>
      </w:pPr>
    </w:p>
    <w:p w14:paraId="7190C4AC" w14:textId="77777777" w:rsidR="000428B7" w:rsidRPr="00960BFE" w:rsidRDefault="000428B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461E9B35" w14:textId="77777777">
        <w:trPr>
          <w:trHeight w:val="280"/>
        </w:trPr>
        <w:tc>
          <w:tcPr>
            <w:tcW w:w="966" w:type="dxa"/>
            <w:tcBorders>
              <w:top w:val="nil"/>
              <w:left w:val="nil"/>
              <w:bottom w:val="nil"/>
              <w:right w:val="nil"/>
            </w:tcBorders>
          </w:tcPr>
          <w:p w14:paraId="59D5DE4A" w14:textId="77777777" w:rsidR="000428B7" w:rsidRPr="00960BFE" w:rsidRDefault="000428B7">
            <w:pPr>
              <w:autoSpaceDE w:val="0"/>
              <w:autoSpaceDN w:val="0"/>
              <w:adjustRightInd w:val="0"/>
            </w:pPr>
            <w:r w:rsidRPr="00960BFE">
              <w:lastRenderedPageBreak/>
              <w:t xml:space="preserve"> </w:t>
            </w:r>
            <w:r w:rsidR="003E0C79">
              <w:rPr>
                <w:b/>
              </w:rPr>
              <w:t>3</w:t>
            </w:r>
            <w:r w:rsidRPr="00960BFE">
              <w:rPr>
                <w:b/>
              </w:rPr>
              <w:t xml:space="preserve"> </w:t>
            </w:r>
            <w:r w:rsidRPr="00960BFE">
              <w:t xml:space="preserve"> </w:t>
            </w:r>
          </w:p>
        </w:tc>
        <w:tc>
          <w:tcPr>
            <w:tcW w:w="2575" w:type="dxa"/>
            <w:tcBorders>
              <w:top w:val="nil"/>
              <w:left w:val="nil"/>
              <w:bottom w:val="nil"/>
              <w:right w:val="nil"/>
            </w:tcBorders>
          </w:tcPr>
          <w:p w14:paraId="7CBD949F"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FB8C81" w14:textId="77777777" w:rsidR="000428B7" w:rsidRPr="00960BFE" w:rsidRDefault="000428B7">
            <w:pPr>
              <w:autoSpaceDE w:val="0"/>
              <w:autoSpaceDN w:val="0"/>
              <w:adjustRightInd w:val="0"/>
            </w:pPr>
            <w:r w:rsidRPr="00960BFE">
              <w:rPr>
                <w:b/>
              </w:rPr>
              <w:t>20/CEN/65</w:t>
            </w:r>
            <w:r w:rsidRPr="00960BFE">
              <w:t xml:space="preserve"> </w:t>
            </w:r>
          </w:p>
        </w:tc>
        <w:tc>
          <w:tcPr>
            <w:tcW w:w="360" w:type="dxa"/>
          </w:tcPr>
          <w:p w14:paraId="4049E457" w14:textId="77777777" w:rsidR="000428B7" w:rsidRPr="00960BFE" w:rsidRDefault="000428B7">
            <w:r w:rsidRPr="00960BFE">
              <w:t xml:space="preserve"> </w:t>
            </w:r>
          </w:p>
        </w:tc>
      </w:tr>
      <w:tr w:rsidR="000428B7" w:rsidRPr="00960BFE" w14:paraId="1F3529FB" w14:textId="77777777">
        <w:trPr>
          <w:trHeight w:val="280"/>
        </w:trPr>
        <w:tc>
          <w:tcPr>
            <w:tcW w:w="966" w:type="dxa"/>
            <w:tcBorders>
              <w:top w:val="nil"/>
              <w:left w:val="nil"/>
              <w:bottom w:val="nil"/>
              <w:right w:val="nil"/>
            </w:tcBorders>
          </w:tcPr>
          <w:p w14:paraId="6DC9AF46"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6D56102E"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19B7A961" w14:textId="77777777" w:rsidR="000428B7" w:rsidRPr="00960BFE" w:rsidRDefault="000428B7">
            <w:pPr>
              <w:autoSpaceDE w:val="0"/>
              <w:autoSpaceDN w:val="0"/>
              <w:adjustRightInd w:val="0"/>
            </w:pPr>
            <w:r w:rsidRPr="00960BFE">
              <w:t xml:space="preserve">FAMILY GROUP EDUCATION INTERVENTION STUDY FOR MOOD DISORDERS  </w:t>
            </w:r>
          </w:p>
        </w:tc>
        <w:tc>
          <w:tcPr>
            <w:tcW w:w="360" w:type="dxa"/>
          </w:tcPr>
          <w:p w14:paraId="35E99AAC" w14:textId="77777777" w:rsidR="000428B7" w:rsidRPr="00960BFE" w:rsidRDefault="000428B7">
            <w:r w:rsidRPr="00960BFE">
              <w:t xml:space="preserve"> </w:t>
            </w:r>
          </w:p>
        </w:tc>
      </w:tr>
      <w:tr w:rsidR="000428B7" w:rsidRPr="00960BFE" w14:paraId="559840F9" w14:textId="77777777">
        <w:trPr>
          <w:trHeight w:val="280"/>
        </w:trPr>
        <w:tc>
          <w:tcPr>
            <w:tcW w:w="966" w:type="dxa"/>
            <w:tcBorders>
              <w:top w:val="nil"/>
              <w:left w:val="nil"/>
              <w:bottom w:val="nil"/>
              <w:right w:val="nil"/>
            </w:tcBorders>
          </w:tcPr>
          <w:p w14:paraId="5DDF874F"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6356BED5"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11E3E91E" w14:textId="77777777" w:rsidR="000428B7" w:rsidRPr="00960BFE" w:rsidRDefault="000428B7">
            <w:pPr>
              <w:autoSpaceDE w:val="0"/>
              <w:autoSpaceDN w:val="0"/>
              <w:adjustRightInd w:val="0"/>
            </w:pPr>
            <w:r w:rsidRPr="00960BFE">
              <w:t xml:space="preserve">Dr Maree </w:t>
            </w:r>
            <w:proofErr w:type="spellStart"/>
            <w:r w:rsidRPr="00960BFE">
              <w:t>Inder</w:t>
            </w:r>
            <w:proofErr w:type="spellEnd"/>
            <w:r w:rsidRPr="00960BFE">
              <w:t xml:space="preserve"> </w:t>
            </w:r>
          </w:p>
        </w:tc>
        <w:tc>
          <w:tcPr>
            <w:tcW w:w="360" w:type="dxa"/>
          </w:tcPr>
          <w:p w14:paraId="6F72E169" w14:textId="77777777" w:rsidR="000428B7" w:rsidRPr="00960BFE" w:rsidRDefault="000428B7">
            <w:r w:rsidRPr="00960BFE">
              <w:t xml:space="preserve"> </w:t>
            </w:r>
          </w:p>
        </w:tc>
      </w:tr>
      <w:tr w:rsidR="000428B7" w:rsidRPr="00960BFE" w14:paraId="4D01728A" w14:textId="77777777">
        <w:trPr>
          <w:trHeight w:val="280"/>
        </w:trPr>
        <w:tc>
          <w:tcPr>
            <w:tcW w:w="966" w:type="dxa"/>
            <w:tcBorders>
              <w:top w:val="nil"/>
              <w:left w:val="nil"/>
              <w:bottom w:val="nil"/>
              <w:right w:val="nil"/>
            </w:tcBorders>
          </w:tcPr>
          <w:p w14:paraId="253E7E38"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697CF498"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79C06BA5" w14:textId="77777777" w:rsidR="000428B7" w:rsidRPr="00960BFE" w:rsidRDefault="000428B7">
            <w:pPr>
              <w:autoSpaceDE w:val="0"/>
              <w:autoSpaceDN w:val="0"/>
              <w:adjustRightInd w:val="0"/>
            </w:pPr>
            <w:r w:rsidRPr="00960BFE">
              <w:t xml:space="preserve">University of Otago, Christchurch </w:t>
            </w:r>
          </w:p>
        </w:tc>
        <w:tc>
          <w:tcPr>
            <w:tcW w:w="360" w:type="dxa"/>
          </w:tcPr>
          <w:p w14:paraId="65EE7F84" w14:textId="77777777" w:rsidR="000428B7" w:rsidRPr="00960BFE" w:rsidRDefault="000428B7">
            <w:r w:rsidRPr="00960BFE">
              <w:t xml:space="preserve"> </w:t>
            </w:r>
          </w:p>
        </w:tc>
      </w:tr>
      <w:tr w:rsidR="000428B7" w:rsidRPr="00960BFE" w14:paraId="4B93E90E" w14:textId="77777777">
        <w:trPr>
          <w:trHeight w:val="280"/>
        </w:trPr>
        <w:tc>
          <w:tcPr>
            <w:tcW w:w="966" w:type="dxa"/>
            <w:tcBorders>
              <w:top w:val="nil"/>
              <w:left w:val="nil"/>
              <w:bottom w:val="nil"/>
              <w:right w:val="nil"/>
            </w:tcBorders>
          </w:tcPr>
          <w:p w14:paraId="099EDE6C"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2EC78531"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374D65DE" w14:textId="77777777" w:rsidR="000428B7" w:rsidRPr="00960BFE" w:rsidRDefault="000428B7">
            <w:pPr>
              <w:autoSpaceDE w:val="0"/>
              <w:autoSpaceDN w:val="0"/>
              <w:adjustRightInd w:val="0"/>
            </w:pPr>
            <w:r w:rsidRPr="00960BFE">
              <w:t xml:space="preserve">13 March 2020 </w:t>
            </w:r>
          </w:p>
        </w:tc>
        <w:tc>
          <w:tcPr>
            <w:tcW w:w="360" w:type="dxa"/>
          </w:tcPr>
          <w:p w14:paraId="2F49D0EA" w14:textId="77777777" w:rsidR="000428B7" w:rsidRPr="00960BFE" w:rsidRDefault="000428B7">
            <w:r w:rsidRPr="00960BFE">
              <w:t xml:space="preserve"> </w:t>
            </w:r>
          </w:p>
        </w:tc>
      </w:tr>
    </w:tbl>
    <w:p w14:paraId="3DE05DA0" w14:textId="77777777" w:rsidR="000428B7" w:rsidRPr="00960BFE" w:rsidRDefault="000428B7">
      <w:pPr>
        <w:autoSpaceDE w:val="0"/>
        <w:autoSpaceDN w:val="0"/>
        <w:adjustRightInd w:val="0"/>
      </w:pPr>
      <w:r w:rsidRPr="00960BFE">
        <w:t xml:space="preserve"> </w:t>
      </w:r>
    </w:p>
    <w:p w14:paraId="63749AF0" w14:textId="77777777" w:rsidR="003E0C79" w:rsidRPr="00987913" w:rsidRDefault="007718B0" w:rsidP="003E0C79">
      <w:pPr>
        <w:autoSpaceDE w:val="0"/>
        <w:autoSpaceDN w:val="0"/>
        <w:adjustRightInd w:val="0"/>
        <w:rPr>
          <w:sz w:val="20"/>
          <w:lang w:val="en-NZ"/>
        </w:rPr>
      </w:pPr>
      <w:r w:rsidRPr="00960BFE">
        <w:t xml:space="preserve">Dr Maree </w:t>
      </w:r>
      <w:proofErr w:type="spellStart"/>
      <w:r w:rsidRPr="00960BFE">
        <w:t>Inder</w:t>
      </w:r>
      <w:proofErr w:type="spellEnd"/>
      <w:r w:rsidRPr="00960BFE">
        <w:t xml:space="preserve"> </w:t>
      </w:r>
      <w:r w:rsidR="003E0C79" w:rsidRPr="00987913">
        <w:rPr>
          <w:lang w:val="en-NZ"/>
        </w:rPr>
        <w:t xml:space="preserve">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0B68E4E6" w14:textId="77777777" w:rsidR="003E0C79" w:rsidRDefault="003E0C79" w:rsidP="003E0C79">
      <w:pPr>
        <w:rPr>
          <w:u w:val="single"/>
          <w:lang w:val="en-NZ"/>
        </w:rPr>
      </w:pPr>
    </w:p>
    <w:p w14:paraId="5221FAC2" w14:textId="77777777" w:rsidR="003E0C79" w:rsidRPr="00FD2B1E" w:rsidRDefault="003E0C79" w:rsidP="003E0C79">
      <w:pPr>
        <w:rPr>
          <w:u w:val="single"/>
          <w:lang w:val="en-NZ"/>
        </w:rPr>
      </w:pPr>
      <w:r w:rsidRPr="00FD2B1E">
        <w:rPr>
          <w:u w:val="single"/>
          <w:lang w:val="en-NZ"/>
        </w:rPr>
        <w:t>Potential conflicts of interest</w:t>
      </w:r>
    </w:p>
    <w:p w14:paraId="7C9DCEF2" w14:textId="77777777" w:rsidR="003E0C79" w:rsidRPr="008869BB" w:rsidRDefault="003E0C79" w:rsidP="003E0C79">
      <w:pPr>
        <w:rPr>
          <w:b/>
          <w:lang w:val="en-NZ"/>
        </w:rPr>
      </w:pPr>
    </w:p>
    <w:p w14:paraId="4D191E63"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57AF9B33" w14:textId="77777777" w:rsidR="003E0C79" w:rsidRPr="00960BFE" w:rsidRDefault="003E0C79" w:rsidP="003E0C79">
      <w:pPr>
        <w:rPr>
          <w:lang w:val="en-NZ"/>
        </w:rPr>
      </w:pPr>
    </w:p>
    <w:p w14:paraId="06E1C833"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1ECA09BF" w14:textId="77777777" w:rsidR="003E0C79" w:rsidRPr="00960BFE" w:rsidRDefault="003E0C79" w:rsidP="003E0C79">
      <w:pPr>
        <w:rPr>
          <w:lang w:val="en-NZ"/>
        </w:rPr>
      </w:pPr>
    </w:p>
    <w:p w14:paraId="47E4A739" w14:textId="77777777" w:rsidR="003E0C79" w:rsidRDefault="003E0C79" w:rsidP="003E0C79">
      <w:pPr>
        <w:rPr>
          <w:u w:val="single"/>
          <w:lang w:val="en-NZ"/>
        </w:rPr>
      </w:pPr>
      <w:r w:rsidRPr="001C059D">
        <w:rPr>
          <w:u w:val="single"/>
          <w:lang w:val="en-NZ"/>
        </w:rPr>
        <w:t>Summary of Study</w:t>
      </w:r>
    </w:p>
    <w:p w14:paraId="29F01072" w14:textId="77777777" w:rsidR="003E0C79" w:rsidRDefault="003E0C79" w:rsidP="003E0C79">
      <w:pPr>
        <w:rPr>
          <w:u w:val="single"/>
          <w:lang w:val="en-NZ"/>
        </w:rPr>
      </w:pPr>
    </w:p>
    <w:p w14:paraId="79B3BDFA" w14:textId="77777777" w:rsidR="003E0C79" w:rsidRDefault="002B5E30" w:rsidP="004B2C85">
      <w:pPr>
        <w:pStyle w:val="ListParagraph"/>
        <w:numPr>
          <w:ilvl w:val="0"/>
          <w:numId w:val="12"/>
        </w:numPr>
        <w:rPr>
          <w:lang w:val="en-NZ"/>
        </w:rPr>
      </w:pPr>
      <w:r>
        <w:rPr>
          <w:lang w:val="en-NZ"/>
        </w:rPr>
        <w:t>This is a p</w:t>
      </w:r>
      <w:r w:rsidRPr="002B5E30">
        <w:rPr>
          <w:lang w:val="en-NZ"/>
        </w:rPr>
        <w:t>ilot study of a group intervention to support family members/carers of people with mood disorders (e.g. bipolar) with less emphasis on medical models.</w:t>
      </w:r>
    </w:p>
    <w:p w14:paraId="7F8C147B" w14:textId="77777777" w:rsidR="00297419" w:rsidRPr="00297419" w:rsidRDefault="00297419" w:rsidP="00297419">
      <w:pPr>
        <w:pStyle w:val="ListParagraph"/>
        <w:numPr>
          <w:ilvl w:val="0"/>
          <w:numId w:val="12"/>
        </w:numPr>
        <w:rPr>
          <w:lang w:val="en-NZ"/>
        </w:rPr>
      </w:pPr>
      <w:r>
        <w:rPr>
          <w:lang w:val="en-NZ"/>
        </w:rPr>
        <w:t xml:space="preserve">The study is motivated by previous clinical experience indicating the benefit of family-based education for mental health outcomes. </w:t>
      </w:r>
    </w:p>
    <w:p w14:paraId="3BFAABD8" w14:textId="58616DFF" w:rsidR="003E0C79" w:rsidRDefault="005D7E7B" w:rsidP="004B2C85">
      <w:pPr>
        <w:pStyle w:val="ListParagraph"/>
        <w:numPr>
          <w:ilvl w:val="0"/>
          <w:numId w:val="12"/>
        </w:numPr>
        <w:rPr>
          <w:lang w:val="en-NZ"/>
        </w:rPr>
      </w:pPr>
      <w:r>
        <w:rPr>
          <w:lang w:val="en-NZ"/>
        </w:rPr>
        <w:t xml:space="preserve">It </w:t>
      </w:r>
      <w:r w:rsidRPr="007C3467">
        <w:rPr>
          <w:lang w:val="en-NZ"/>
        </w:rPr>
        <w:t>builds o</w:t>
      </w:r>
      <w:r w:rsidR="000C1545" w:rsidRPr="007C3467">
        <w:rPr>
          <w:lang w:val="en-NZ"/>
        </w:rPr>
        <w:t>n</w:t>
      </w:r>
      <w:r w:rsidRPr="007C3467">
        <w:rPr>
          <w:lang w:val="en-NZ"/>
        </w:rPr>
        <w:t xml:space="preserve"> </w:t>
      </w:r>
      <w:r>
        <w:rPr>
          <w:lang w:val="en-NZ"/>
        </w:rPr>
        <w:t>a</w:t>
      </w:r>
      <w:r w:rsidR="00F857B7">
        <w:rPr>
          <w:lang w:val="en-NZ"/>
        </w:rPr>
        <w:t xml:space="preserve"> currently running study treating people with mood disorder</w:t>
      </w:r>
      <w:r>
        <w:rPr>
          <w:lang w:val="en-NZ"/>
        </w:rPr>
        <w:t>s</w:t>
      </w:r>
      <w:r w:rsidR="00F857B7">
        <w:rPr>
          <w:lang w:val="en-NZ"/>
        </w:rPr>
        <w:t xml:space="preserve">, </w:t>
      </w:r>
      <w:r>
        <w:rPr>
          <w:lang w:val="en-NZ"/>
        </w:rPr>
        <w:t xml:space="preserve">which involves </w:t>
      </w:r>
      <w:r w:rsidR="00F857B7">
        <w:rPr>
          <w:lang w:val="en-NZ"/>
        </w:rPr>
        <w:t xml:space="preserve">treating </w:t>
      </w:r>
      <w:r>
        <w:rPr>
          <w:lang w:val="en-NZ"/>
        </w:rPr>
        <w:t>participants</w:t>
      </w:r>
      <w:r w:rsidR="00F857B7">
        <w:rPr>
          <w:lang w:val="en-NZ"/>
        </w:rPr>
        <w:t xml:space="preserve"> with SOC therapies and a novel therapy.</w:t>
      </w:r>
      <w:r>
        <w:rPr>
          <w:lang w:val="en-NZ"/>
        </w:rPr>
        <w:t xml:space="preserve"> T</w:t>
      </w:r>
      <w:r w:rsidR="00F857B7">
        <w:rPr>
          <w:lang w:val="en-NZ"/>
        </w:rPr>
        <w:t xml:space="preserve">he present goal is to test a novel family-based therapy </w:t>
      </w:r>
      <w:r>
        <w:rPr>
          <w:lang w:val="en-NZ"/>
        </w:rPr>
        <w:t xml:space="preserve">as an extension of that, </w:t>
      </w:r>
      <w:r w:rsidR="00F857B7">
        <w:rPr>
          <w:lang w:val="en-NZ"/>
        </w:rPr>
        <w:t xml:space="preserve">in the hope of producing more holistic benefits which will in turn benefit the individual with a mood disorder. </w:t>
      </w:r>
    </w:p>
    <w:p w14:paraId="1A9F4C5F" w14:textId="77777777" w:rsidR="00F857B7" w:rsidRPr="00F857B7" w:rsidRDefault="00F857B7" w:rsidP="004B2C85">
      <w:pPr>
        <w:pStyle w:val="ListParagraph"/>
        <w:numPr>
          <w:ilvl w:val="0"/>
          <w:numId w:val="12"/>
        </w:numPr>
        <w:rPr>
          <w:lang w:val="en-NZ"/>
        </w:rPr>
      </w:pPr>
      <w:r>
        <w:rPr>
          <w:lang w:val="en-NZ"/>
        </w:rPr>
        <w:t>The primary endpoint is any perceived improvement for the carers themselves</w:t>
      </w:r>
      <w:r w:rsidR="005D7E7B">
        <w:rPr>
          <w:lang w:val="en-NZ"/>
        </w:rPr>
        <w:t>, and the individuals with mood disorders will not be the primary participants in this study, although data about them will be collected from their carers/family</w:t>
      </w:r>
      <w:r>
        <w:rPr>
          <w:lang w:val="en-NZ"/>
        </w:rPr>
        <w:t>.</w:t>
      </w:r>
    </w:p>
    <w:p w14:paraId="6C419640" w14:textId="77777777" w:rsidR="003E0C79" w:rsidRPr="00041960" w:rsidRDefault="003E0C79" w:rsidP="003E0C79">
      <w:pPr>
        <w:autoSpaceDE w:val="0"/>
        <w:autoSpaceDN w:val="0"/>
        <w:adjustRightInd w:val="0"/>
        <w:rPr>
          <w:lang w:val="en-NZ"/>
        </w:rPr>
      </w:pPr>
    </w:p>
    <w:p w14:paraId="2B2E08DE"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2016EA9E" w14:textId="77777777" w:rsidR="003E0C79" w:rsidRDefault="003E0C79" w:rsidP="003E0C79">
      <w:pPr>
        <w:rPr>
          <w:u w:val="single"/>
          <w:lang w:val="en-NZ"/>
        </w:rPr>
      </w:pPr>
    </w:p>
    <w:p w14:paraId="2A336B31"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11A40EB2" w14:textId="77777777" w:rsidR="003E0C79" w:rsidRPr="00041960" w:rsidRDefault="003E0C79" w:rsidP="003E0C79">
      <w:pPr>
        <w:rPr>
          <w:lang w:val="en-NZ"/>
        </w:rPr>
      </w:pPr>
    </w:p>
    <w:p w14:paraId="5DD4789C" w14:textId="77777777" w:rsidR="003E0C79" w:rsidRPr="00041960" w:rsidRDefault="003E0C79" w:rsidP="004B2C85">
      <w:pPr>
        <w:pStyle w:val="ListParagraph"/>
        <w:numPr>
          <w:ilvl w:val="0"/>
          <w:numId w:val="12"/>
        </w:numPr>
        <w:spacing w:before="80" w:after="80"/>
        <w:rPr>
          <w:lang w:val="en-NZ"/>
        </w:rPr>
      </w:pPr>
      <w:r w:rsidRPr="00041960">
        <w:rPr>
          <w:lang w:val="en-NZ"/>
        </w:rPr>
        <w:t xml:space="preserve">The Committee </w:t>
      </w:r>
      <w:r w:rsidR="00F857B7">
        <w:rPr>
          <w:lang w:val="en-NZ"/>
        </w:rPr>
        <w:t xml:space="preserve">asked if the </w:t>
      </w:r>
      <w:r w:rsidR="00297419">
        <w:rPr>
          <w:lang w:val="en-NZ"/>
        </w:rPr>
        <w:t>patient with mood disorders</w:t>
      </w:r>
      <w:r w:rsidR="00F857B7">
        <w:rPr>
          <w:lang w:val="en-NZ"/>
        </w:rPr>
        <w:t xml:space="preserve"> will be involved, or just the</w:t>
      </w:r>
      <w:r w:rsidR="00297419">
        <w:rPr>
          <w:lang w:val="en-NZ"/>
        </w:rPr>
        <w:t>ir</w:t>
      </w:r>
      <w:r w:rsidR="00F857B7">
        <w:rPr>
          <w:lang w:val="en-NZ"/>
        </w:rPr>
        <w:t xml:space="preserve"> whanau/partner. The Researcher clarified that the patient will not be involved.</w:t>
      </w:r>
      <w:r w:rsidRPr="00041960">
        <w:rPr>
          <w:lang w:val="en-NZ"/>
        </w:rPr>
        <w:t xml:space="preserve"> </w:t>
      </w:r>
    </w:p>
    <w:p w14:paraId="3B23F07C" w14:textId="77777777" w:rsidR="003E0C79" w:rsidRPr="00041960" w:rsidRDefault="003E0C79" w:rsidP="003E0C79">
      <w:pPr>
        <w:spacing w:before="80" w:after="80"/>
        <w:rPr>
          <w:lang w:val="en-NZ"/>
        </w:rPr>
      </w:pPr>
    </w:p>
    <w:p w14:paraId="6CCD8987"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242200FF" w14:textId="77777777" w:rsidR="003E0C79" w:rsidRPr="00D36FDA" w:rsidRDefault="003E0C79" w:rsidP="003E0C79">
      <w:pPr>
        <w:rPr>
          <w:lang w:val="en-NZ"/>
        </w:rPr>
      </w:pPr>
    </w:p>
    <w:p w14:paraId="478D0157" w14:textId="77777777" w:rsidR="003E0C79" w:rsidRPr="00D36FDA" w:rsidRDefault="003E0C79" w:rsidP="003E0C79">
      <w:pPr>
        <w:rPr>
          <w:lang w:val="en-NZ"/>
        </w:rPr>
      </w:pPr>
      <w:r w:rsidRPr="00D36FDA">
        <w:rPr>
          <w:lang w:val="en-NZ"/>
        </w:rPr>
        <w:t>The main ethical issues considered by the Committee and which require addressing by the Researcher are as follows.</w:t>
      </w:r>
    </w:p>
    <w:p w14:paraId="0779441F" w14:textId="77777777" w:rsidR="003E0C79" w:rsidRPr="00D36FDA" w:rsidRDefault="003E0C79" w:rsidP="003E0C79">
      <w:pPr>
        <w:autoSpaceDE w:val="0"/>
        <w:autoSpaceDN w:val="0"/>
        <w:adjustRightInd w:val="0"/>
        <w:rPr>
          <w:lang w:val="en-NZ"/>
        </w:rPr>
      </w:pPr>
    </w:p>
    <w:p w14:paraId="523700C0" w14:textId="77777777" w:rsidR="00297419" w:rsidRPr="00297419" w:rsidRDefault="00297419" w:rsidP="00297419">
      <w:pPr>
        <w:numPr>
          <w:ilvl w:val="0"/>
          <w:numId w:val="12"/>
        </w:numPr>
        <w:rPr>
          <w:lang w:val="en-NZ"/>
        </w:rPr>
      </w:pPr>
      <w:r w:rsidRPr="00297419">
        <w:rPr>
          <w:lang w:val="en-NZ"/>
        </w:rPr>
        <w:t>The Committee asked about the questionnaire being used. The Researcher clarified that it is a validated questionnaire, but will be re-formatted for the study. The Committee asked for it to be amended to address both female and male participants. The Committee further stated that, as the questionnaire is asking questions about the patient, the patient’s consent will need to be sought.</w:t>
      </w:r>
    </w:p>
    <w:p w14:paraId="23249507" w14:textId="77777777" w:rsidR="003E0C79" w:rsidRPr="00D5732C" w:rsidRDefault="00297419" w:rsidP="004B2C85">
      <w:pPr>
        <w:pStyle w:val="ListParagraph"/>
        <w:numPr>
          <w:ilvl w:val="0"/>
          <w:numId w:val="12"/>
        </w:numPr>
        <w:rPr>
          <w:lang w:val="en-NZ"/>
        </w:rPr>
      </w:pPr>
      <w:r>
        <w:rPr>
          <w:lang w:val="en-NZ"/>
        </w:rPr>
        <w:t xml:space="preserve">The Committee noted that in answering the application question </w:t>
      </w:r>
      <w:r w:rsidR="00D5732C">
        <w:rPr>
          <w:lang w:val="en-NZ"/>
        </w:rPr>
        <w:t>P.4.2</w:t>
      </w:r>
      <w:r>
        <w:rPr>
          <w:lang w:val="en-NZ"/>
        </w:rPr>
        <w:t xml:space="preserve">, </w:t>
      </w:r>
      <w:r w:rsidR="00D5732C">
        <w:rPr>
          <w:lang w:val="en-NZ"/>
        </w:rPr>
        <w:t>the main cultural issues for Māori participants</w:t>
      </w:r>
      <w:r>
        <w:rPr>
          <w:lang w:val="en-NZ"/>
        </w:rPr>
        <w:t xml:space="preserve"> were answered only in vague terms, and a</w:t>
      </w:r>
      <w:r w:rsidR="00D5732C">
        <w:rPr>
          <w:lang w:val="en-NZ"/>
        </w:rPr>
        <w:t xml:space="preserve">sked for more specific answers. The Researcher acknowledged that the research team did not have Māori representation and so may not be able to make the study suitable for Māori. </w:t>
      </w:r>
      <w:r w:rsidR="00925424">
        <w:rPr>
          <w:lang w:val="en-NZ"/>
        </w:rPr>
        <w:t>The Researcher suggested that if several Māori caregivers/whanau were recruited into the study, they might create a separate focus group that is more appropriate for Māori.</w:t>
      </w:r>
      <w:r w:rsidR="00925424">
        <w:rPr>
          <w:lang w:val="en-NZ"/>
        </w:rPr>
        <w:br/>
      </w:r>
      <w:r w:rsidR="00D5732C">
        <w:rPr>
          <w:lang w:val="en-NZ"/>
        </w:rPr>
        <w:lastRenderedPageBreak/>
        <w:t xml:space="preserve">The Committee stated that key </w:t>
      </w:r>
      <w:r w:rsidR="00925424">
        <w:rPr>
          <w:lang w:val="en-NZ"/>
        </w:rPr>
        <w:t>cultural</w:t>
      </w:r>
      <w:r w:rsidR="00D5732C">
        <w:rPr>
          <w:lang w:val="en-NZ"/>
        </w:rPr>
        <w:t xml:space="preserve"> issues were face-to-face communication, the need </w:t>
      </w:r>
      <w:r w:rsidR="00925424">
        <w:rPr>
          <w:lang w:val="en-NZ"/>
        </w:rPr>
        <w:t>to seek the patient’s consent for the use of their data while also considering the interest of the whanau as a whole</w:t>
      </w:r>
      <w:r w:rsidR="00D5732C">
        <w:rPr>
          <w:lang w:val="en-NZ"/>
        </w:rPr>
        <w:t xml:space="preserve">, and </w:t>
      </w:r>
      <w:proofErr w:type="spellStart"/>
      <w:r w:rsidR="00D5732C">
        <w:rPr>
          <w:lang w:val="en-NZ"/>
        </w:rPr>
        <w:t>wha</w:t>
      </w:r>
      <w:r w:rsidR="00925424">
        <w:rPr>
          <w:lang w:val="en-NZ"/>
        </w:rPr>
        <w:t>kamā</w:t>
      </w:r>
      <w:proofErr w:type="spellEnd"/>
      <w:r w:rsidR="00D5732C">
        <w:rPr>
          <w:lang w:val="en-NZ"/>
        </w:rPr>
        <w:t>. These</w:t>
      </w:r>
      <w:r w:rsidR="00925424">
        <w:rPr>
          <w:lang w:val="en-NZ"/>
        </w:rPr>
        <w:t xml:space="preserve"> and any other relevant issues</w:t>
      </w:r>
      <w:r w:rsidR="00D5732C">
        <w:rPr>
          <w:lang w:val="en-NZ"/>
        </w:rPr>
        <w:t xml:space="preserve"> should be highlighted in the PIS.</w:t>
      </w:r>
      <w:r w:rsidR="00925424">
        <w:rPr>
          <w:lang w:val="en-NZ"/>
        </w:rPr>
        <w:t xml:space="preserve"> The Committee suggested that the Researcher talk</w:t>
      </w:r>
      <w:r w:rsidR="00E73306">
        <w:rPr>
          <w:lang w:val="en-NZ"/>
        </w:rPr>
        <w:t xml:space="preserve"> with their Māori advisor to better identify and understand these issues.</w:t>
      </w:r>
    </w:p>
    <w:p w14:paraId="4D75E7C3" w14:textId="77777777" w:rsidR="003E0C79" w:rsidRPr="00D36FDA" w:rsidRDefault="003E0C79" w:rsidP="003E0C79">
      <w:pPr>
        <w:spacing w:before="80" w:after="80"/>
        <w:rPr>
          <w:rFonts w:cs="Arial"/>
          <w:szCs w:val="22"/>
          <w:lang w:val="en-NZ"/>
        </w:rPr>
      </w:pPr>
    </w:p>
    <w:p w14:paraId="3F4902D9"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EFF24F5" w14:textId="77777777" w:rsidR="003E0C79" w:rsidRPr="00466AA7" w:rsidRDefault="003E0C79" w:rsidP="003E0C79">
      <w:pPr>
        <w:spacing w:before="80" w:after="80"/>
        <w:rPr>
          <w:rFonts w:cs="Arial"/>
          <w:szCs w:val="22"/>
          <w:lang w:val="en-NZ"/>
        </w:rPr>
      </w:pPr>
    </w:p>
    <w:p w14:paraId="4D39BAF2" w14:textId="77777777" w:rsidR="003E0C79" w:rsidRPr="003056DC" w:rsidRDefault="003A7D96" w:rsidP="004B2C85">
      <w:pPr>
        <w:pStyle w:val="ListParagraph"/>
        <w:numPr>
          <w:ilvl w:val="0"/>
          <w:numId w:val="12"/>
        </w:numPr>
        <w:spacing w:before="80" w:after="80"/>
      </w:pPr>
      <w:r>
        <w:rPr>
          <w:rFonts w:cs="Arial"/>
          <w:szCs w:val="22"/>
          <w:lang w:val="en-NZ"/>
        </w:rPr>
        <w:t xml:space="preserve">Please </w:t>
      </w:r>
      <w:r w:rsidR="00F857B7">
        <w:rPr>
          <w:rFonts w:cs="Arial"/>
          <w:szCs w:val="22"/>
          <w:lang w:val="en-NZ"/>
        </w:rPr>
        <w:t>refer to</w:t>
      </w:r>
      <w:r>
        <w:rPr>
          <w:rFonts w:cs="Arial"/>
          <w:szCs w:val="22"/>
          <w:lang w:val="en-NZ"/>
        </w:rPr>
        <w:t xml:space="preserve"> </w:t>
      </w:r>
      <w:r w:rsidR="00F857B7">
        <w:rPr>
          <w:rFonts w:cs="Arial"/>
          <w:szCs w:val="22"/>
          <w:lang w:val="en-NZ"/>
        </w:rPr>
        <w:t xml:space="preserve">the </w:t>
      </w:r>
      <w:r>
        <w:rPr>
          <w:rFonts w:cs="Arial"/>
          <w:szCs w:val="22"/>
          <w:lang w:val="en-NZ"/>
        </w:rPr>
        <w:t>HDEC template</w:t>
      </w:r>
      <w:r w:rsidR="00F857B7">
        <w:rPr>
          <w:rFonts w:cs="Arial"/>
          <w:szCs w:val="22"/>
          <w:lang w:val="en-NZ"/>
        </w:rPr>
        <w:t xml:space="preserve">: </w:t>
      </w:r>
      <w:r w:rsidR="00E73306">
        <w:rPr>
          <w:rFonts w:cs="Arial"/>
          <w:szCs w:val="22"/>
          <w:lang w:val="en-NZ"/>
        </w:rPr>
        <w:t>there are several standard elements missing, such as the ACC</w:t>
      </w:r>
      <w:r w:rsidR="00F857B7">
        <w:rPr>
          <w:rFonts w:cs="Arial"/>
          <w:szCs w:val="22"/>
          <w:lang w:val="en-NZ"/>
        </w:rPr>
        <w:t xml:space="preserve"> paragraph</w:t>
      </w:r>
      <w:r w:rsidR="00E73306">
        <w:rPr>
          <w:rFonts w:cs="Arial"/>
          <w:szCs w:val="22"/>
          <w:lang w:val="en-NZ"/>
        </w:rPr>
        <w:t xml:space="preserve"> and</w:t>
      </w:r>
      <w:r w:rsidR="00F857B7">
        <w:rPr>
          <w:rFonts w:cs="Arial"/>
          <w:szCs w:val="22"/>
          <w:lang w:val="en-NZ"/>
        </w:rPr>
        <w:t xml:space="preserve"> page numbers</w:t>
      </w:r>
      <w:r w:rsidR="00D5732C">
        <w:rPr>
          <w:rFonts w:cs="Arial"/>
          <w:szCs w:val="22"/>
          <w:lang w:val="en-NZ"/>
        </w:rPr>
        <w:t>.</w:t>
      </w:r>
    </w:p>
    <w:p w14:paraId="3AC5BE24" w14:textId="77777777" w:rsidR="00E73306" w:rsidRDefault="00E73306" w:rsidP="004B2C85">
      <w:pPr>
        <w:pStyle w:val="ListParagraph"/>
        <w:numPr>
          <w:ilvl w:val="0"/>
          <w:numId w:val="12"/>
        </w:numPr>
        <w:spacing w:before="80" w:after="80"/>
      </w:pPr>
      <w:r>
        <w:t xml:space="preserve">The PIS outlines that </w:t>
      </w:r>
      <w:r w:rsidR="00D5732C">
        <w:t xml:space="preserve">some questions will be asked before </w:t>
      </w:r>
      <w:r>
        <w:t>the participant joins the focus group</w:t>
      </w:r>
      <w:r w:rsidR="00D5732C">
        <w:t xml:space="preserve">. Please explain what types of questions will be asked. </w:t>
      </w:r>
    </w:p>
    <w:p w14:paraId="4F1C37F4" w14:textId="77777777" w:rsidR="003E0C79" w:rsidRDefault="00D5732C" w:rsidP="004B2C85">
      <w:pPr>
        <w:pStyle w:val="ListParagraph"/>
        <w:numPr>
          <w:ilvl w:val="0"/>
          <w:numId w:val="12"/>
        </w:numPr>
        <w:spacing w:before="80" w:after="80"/>
      </w:pPr>
      <w:r>
        <w:t>Please make explicit that the focus group will be educational.</w:t>
      </w:r>
    </w:p>
    <w:p w14:paraId="089B736C" w14:textId="2CC5BDEF" w:rsidR="00D5732C" w:rsidRDefault="00D5732C" w:rsidP="00E73306">
      <w:pPr>
        <w:pStyle w:val="ListParagraph"/>
        <w:numPr>
          <w:ilvl w:val="0"/>
          <w:numId w:val="12"/>
        </w:numPr>
        <w:spacing w:before="80" w:after="80"/>
      </w:pPr>
      <w:r>
        <w:t>Please explain that</w:t>
      </w:r>
      <w:r w:rsidR="00E73306">
        <w:t xml:space="preserve"> full</w:t>
      </w:r>
      <w:r>
        <w:t xml:space="preserve"> confidentiality will be impossible </w:t>
      </w:r>
      <w:r w:rsidR="00135BB9">
        <w:t>regarding information shared</w:t>
      </w:r>
      <w:r>
        <w:t xml:space="preserve"> in the focus group.</w:t>
      </w:r>
    </w:p>
    <w:p w14:paraId="4EA7994D" w14:textId="77777777" w:rsidR="00D5732C" w:rsidRDefault="00E73306" w:rsidP="004B2C85">
      <w:pPr>
        <w:pStyle w:val="ListParagraph"/>
        <w:numPr>
          <w:ilvl w:val="0"/>
          <w:numId w:val="12"/>
        </w:numPr>
        <w:spacing w:before="80" w:after="80"/>
      </w:pPr>
      <w:r>
        <w:t>The p</w:t>
      </w:r>
      <w:r w:rsidR="00D5732C">
        <w:t xml:space="preserve">otential benefits described in PIS are a bit too optimistic, as it is not </w:t>
      </w:r>
      <w:r>
        <w:t xml:space="preserve">yet </w:t>
      </w:r>
      <w:r w:rsidR="00D5732C">
        <w:t>known whether the intervention will be beneficial or not.</w:t>
      </w:r>
      <w:r>
        <w:t xml:space="preserve"> Please adjust this wording to be more neutral.</w:t>
      </w:r>
    </w:p>
    <w:p w14:paraId="0EB0F91D" w14:textId="77777777" w:rsidR="00D5732C" w:rsidRDefault="00D5732C" w:rsidP="004B2C85">
      <w:pPr>
        <w:pStyle w:val="ListParagraph"/>
        <w:numPr>
          <w:ilvl w:val="0"/>
          <w:numId w:val="12"/>
        </w:numPr>
        <w:spacing w:before="80" w:after="80"/>
      </w:pPr>
      <w:r>
        <w:t xml:space="preserve">Please state that if </w:t>
      </w:r>
      <w:r w:rsidR="00E73306">
        <w:t>the family member/caregiver</w:t>
      </w:r>
      <w:r>
        <w:t xml:space="preserve"> choose</w:t>
      </w:r>
      <w:r w:rsidR="00E73306">
        <w:t>s</w:t>
      </w:r>
      <w:r>
        <w:t xml:space="preserve"> not to take part it will not affect the treatment provided to </w:t>
      </w:r>
      <w:r w:rsidR="00E73306">
        <w:t>the patient</w:t>
      </w:r>
      <w:r>
        <w:t>.</w:t>
      </w:r>
    </w:p>
    <w:p w14:paraId="365194B8" w14:textId="77777777" w:rsidR="00D5732C" w:rsidRDefault="004369B3" w:rsidP="004B2C85">
      <w:pPr>
        <w:pStyle w:val="ListParagraph"/>
        <w:numPr>
          <w:ilvl w:val="0"/>
          <w:numId w:val="12"/>
        </w:numPr>
        <w:spacing w:before="80" w:after="80"/>
      </w:pPr>
      <w:r>
        <w:t>Please clarify where data will be stored</w:t>
      </w:r>
      <w:r w:rsidR="00E73306">
        <w:t xml:space="preserve"> for</w:t>
      </w:r>
      <w:r>
        <w:t xml:space="preserve"> and for how long. </w:t>
      </w:r>
    </w:p>
    <w:p w14:paraId="72C31FBF" w14:textId="77777777" w:rsidR="00E73306" w:rsidRPr="00EE257A" w:rsidRDefault="00E73306" w:rsidP="00E73306">
      <w:pPr>
        <w:pStyle w:val="ListParagraph"/>
        <w:numPr>
          <w:ilvl w:val="0"/>
          <w:numId w:val="12"/>
        </w:numPr>
        <w:spacing w:before="80" w:after="80"/>
        <w:rPr>
          <w:szCs w:val="22"/>
        </w:rPr>
      </w:pPr>
      <w:r>
        <w:t xml:space="preserve">Please state clearly that, in the event that the participant withdraws from the study, that their data collected up </w:t>
      </w:r>
      <w:r w:rsidRPr="00EE257A">
        <w:rPr>
          <w:szCs w:val="22"/>
        </w:rPr>
        <w:t>to that point will continue to be used.</w:t>
      </w:r>
    </w:p>
    <w:p w14:paraId="42A5D879" w14:textId="39143BB0" w:rsidR="004369B3" w:rsidRPr="00EE257A" w:rsidRDefault="004369B3" w:rsidP="004B2C85">
      <w:pPr>
        <w:pStyle w:val="ListParagraph"/>
        <w:numPr>
          <w:ilvl w:val="0"/>
          <w:numId w:val="12"/>
        </w:numPr>
        <w:spacing w:before="80" w:after="80"/>
        <w:rPr>
          <w:szCs w:val="22"/>
        </w:rPr>
      </w:pPr>
      <w:r w:rsidRPr="00EE257A">
        <w:rPr>
          <w:szCs w:val="22"/>
        </w:rPr>
        <w:t xml:space="preserve">Please </w:t>
      </w:r>
      <w:r w:rsidR="00135BB9">
        <w:rPr>
          <w:szCs w:val="22"/>
        </w:rPr>
        <w:t>add</w:t>
      </w:r>
      <w:r w:rsidRPr="00EE257A">
        <w:rPr>
          <w:szCs w:val="22"/>
        </w:rPr>
        <w:t xml:space="preserve"> </w:t>
      </w:r>
      <w:r w:rsidR="00E73306" w:rsidRPr="00EE257A">
        <w:rPr>
          <w:szCs w:val="22"/>
        </w:rPr>
        <w:t xml:space="preserve">to both the PIS/consent </w:t>
      </w:r>
      <w:proofErr w:type="gramStart"/>
      <w:r w:rsidR="00E73306" w:rsidRPr="00EE257A">
        <w:rPr>
          <w:szCs w:val="22"/>
        </w:rPr>
        <w:t xml:space="preserve">form </w:t>
      </w:r>
      <w:r w:rsidRPr="00EE257A">
        <w:rPr>
          <w:szCs w:val="22"/>
        </w:rPr>
        <w:t xml:space="preserve"> that</w:t>
      </w:r>
      <w:proofErr w:type="gramEnd"/>
      <w:r w:rsidRPr="00EE257A">
        <w:rPr>
          <w:szCs w:val="22"/>
        </w:rPr>
        <w:t xml:space="preserve"> data may be accessed for auditing purposes.</w:t>
      </w:r>
    </w:p>
    <w:p w14:paraId="6F6E7DFC" w14:textId="77777777" w:rsidR="003E0C79" w:rsidRPr="00EE257A" w:rsidRDefault="003E0C79" w:rsidP="003E0C79">
      <w:pPr>
        <w:spacing w:before="80" w:after="80"/>
        <w:rPr>
          <w:szCs w:val="22"/>
        </w:rPr>
      </w:pPr>
    </w:p>
    <w:p w14:paraId="7CE41931" w14:textId="77777777" w:rsidR="003E0C79" w:rsidRPr="00EE257A" w:rsidRDefault="003E0C79" w:rsidP="003E0C79">
      <w:pPr>
        <w:rPr>
          <w:szCs w:val="22"/>
          <w:u w:val="single"/>
          <w:lang w:val="en-NZ"/>
        </w:rPr>
      </w:pPr>
      <w:r w:rsidRPr="00EE257A">
        <w:rPr>
          <w:szCs w:val="22"/>
          <w:u w:val="single"/>
          <w:lang w:val="en-NZ"/>
        </w:rPr>
        <w:t xml:space="preserve">Decision </w:t>
      </w:r>
    </w:p>
    <w:p w14:paraId="55A75553" w14:textId="77777777" w:rsidR="003E0C79" w:rsidRPr="00EE257A" w:rsidRDefault="003E0C79" w:rsidP="003E0C79">
      <w:pPr>
        <w:rPr>
          <w:szCs w:val="22"/>
          <w:lang w:val="en-NZ"/>
        </w:rPr>
      </w:pPr>
    </w:p>
    <w:p w14:paraId="0F8139FB" w14:textId="77777777" w:rsidR="003E0C79" w:rsidRPr="00EE257A" w:rsidRDefault="003E0C79" w:rsidP="003E0C79">
      <w:pPr>
        <w:rPr>
          <w:szCs w:val="22"/>
          <w:lang w:val="en-NZ"/>
        </w:rPr>
      </w:pPr>
      <w:r w:rsidRPr="00EE257A">
        <w:rPr>
          <w:szCs w:val="22"/>
          <w:lang w:val="en-NZ"/>
        </w:rPr>
        <w:t xml:space="preserve">This application was </w:t>
      </w:r>
      <w:r w:rsidRPr="00EE257A">
        <w:rPr>
          <w:i/>
          <w:szCs w:val="22"/>
          <w:lang w:val="en-NZ"/>
        </w:rPr>
        <w:t>declined</w:t>
      </w:r>
      <w:r w:rsidRPr="00EE257A">
        <w:rPr>
          <w:szCs w:val="22"/>
          <w:lang w:val="en-NZ"/>
        </w:rPr>
        <w:t xml:space="preserve"> by </w:t>
      </w:r>
      <w:r w:rsidRPr="00EE257A">
        <w:rPr>
          <w:rFonts w:cs="Arial"/>
          <w:szCs w:val="22"/>
          <w:lang w:val="en-NZ"/>
        </w:rPr>
        <w:t>consensus</w:t>
      </w:r>
      <w:r w:rsidRPr="00EE257A">
        <w:rPr>
          <w:rFonts w:cs="Arial"/>
          <w:color w:val="33CCCC"/>
          <w:szCs w:val="22"/>
          <w:lang w:val="en-NZ"/>
        </w:rPr>
        <w:t xml:space="preserve">, </w:t>
      </w:r>
      <w:r w:rsidRPr="00EE257A">
        <w:rPr>
          <w:szCs w:val="22"/>
          <w:lang w:val="en-NZ"/>
        </w:rPr>
        <w:t>as the Committee did not consider that the study would meet the following ethical standards:</w:t>
      </w:r>
    </w:p>
    <w:p w14:paraId="6B9A0A14" w14:textId="77777777" w:rsidR="003E0C79" w:rsidRPr="00EE257A" w:rsidRDefault="003E0C79" w:rsidP="003E0C79">
      <w:pPr>
        <w:rPr>
          <w:szCs w:val="22"/>
          <w:lang w:val="en-NZ"/>
        </w:rPr>
      </w:pPr>
    </w:p>
    <w:p w14:paraId="0F818E70" w14:textId="77777777" w:rsidR="003E0C79" w:rsidRPr="00EE257A" w:rsidRDefault="00EE257A" w:rsidP="00EE257A">
      <w:pPr>
        <w:pStyle w:val="ListParagraph"/>
        <w:numPr>
          <w:ilvl w:val="0"/>
          <w:numId w:val="5"/>
        </w:numPr>
        <w:rPr>
          <w:rFonts w:cs="Arial"/>
          <w:szCs w:val="22"/>
          <w:lang w:val="en-NZ"/>
        </w:rPr>
      </w:pPr>
      <w:r w:rsidRPr="00EE257A">
        <w:rPr>
          <w:rFonts w:cs="Arial"/>
          <w:szCs w:val="22"/>
          <w:lang w:val="en-NZ"/>
        </w:rPr>
        <w:t xml:space="preserve">The Standards state that Researchers should maximise the degree to which their study can contribute to Māori health outcomes, and also that </w:t>
      </w:r>
      <w:r w:rsidRPr="00EE257A">
        <w:rPr>
          <w:szCs w:val="22"/>
        </w:rPr>
        <w:t xml:space="preserve">research design must demonstrate cultural rigour. In order to achieve these </w:t>
      </w:r>
      <w:r w:rsidR="00C60F09" w:rsidRPr="00EE257A">
        <w:rPr>
          <w:szCs w:val="22"/>
        </w:rPr>
        <w:t>standards,</w:t>
      </w:r>
      <w:r w:rsidRPr="00EE257A">
        <w:rPr>
          <w:szCs w:val="22"/>
        </w:rPr>
        <w:t xml:space="preserve"> the Committee requires the Researcher to consider the cultural issues relevant to Māori in this study, and how it may be designed so as to maximise the benefits for Māori</w:t>
      </w:r>
      <w:r w:rsidR="003E0C79" w:rsidRPr="00EE257A">
        <w:rPr>
          <w:rFonts w:cs="Arial"/>
          <w:szCs w:val="22"/>
          <w:lang w:val="en-NZ"/>
        </w:rPr>
        <w:t xml:space="preserve"> (</w:t>
      </w:r>
      <w:r w:rsidR="003E0C79" w:rsidRPr="00EE257A">
        <w:rPr>
          <w:rFonts w:cs="Arial"/>
          <w:i/>
          <w:szCs w:val="22"/>
        </w:rPr>
        <w:t xml:space="preserve">National Ethics Standards </w:t>
      </w:r>
      <w:r w:rsidR="003E0C79" w:rsidRPr="00EE257A">
        <w:rPr>
          <w:rFonts w:cs="Arial"/>
          <w:szCs w:val="22"/>
        </w:rPr>
        <w:t xml:space="preserve">para </w:t>
      </w:r>
      <w:r>
        <w:rPr>
          <w:rFonts w:cs="Arial"/>
          <w:i/>
          <w:szCs w:val="22"/>
        </w:rPr>
        <w:t>3.1 &amp; 3.3</w:t>
      </w:r>
      <w:r w:rsidR="003E0C79" w:rsidRPr="00EE257A">
        <w:rPr>
          <w:rFonts w:cs="Arial"/>
          <w:szCs w:val="22"/>
          <w:lang w:val="en-NZ"/>
        </w:rPr>
        <w:t>)</w:t>
      </w:r>
    </w:p>
    <w:p w14:paraId="78422B30" w14:textId="77777777" w:rsidR="003B65BB" w:rsidRDefault="00EE257A" w:rsidP="004B2C85">
      <w:pPr>
        <w:pStyle w:val="ListParagraph"/>
        <w:numPr>
          <w:ilvl w:val="0"/>
          <w:numId w:val="5"/>
        </w:numPr>
        <w:rPr>
          <w:rFonts w:cs="Arial"/>
          <w:szCs w:val="22"/>
          <w:lang w:val="en-NZ"/>
        </w:rPr>
      </w:pPr>
      <w:r w:rsidRPr="00EE257A">
        <w:rPr>
          <w:rFonts w:cs="Arial"/>
          <w:szCs w:val="22"/>
          <w:lang w:val="en-NZ"/>
        </w:rPr>
        <w:t>Applications for HDEC review must include copies of the surveys or questionnaires that will be administered. While copies were provided, the final and adapted version of the questionnaire should be provided for review. (</w:t>
      </w:r>
      <w:r w:rsidR="003B65BB" w:rsidRPr="00EE257A">
        <w:rPr>
          <w:rFonts w:cs="Arial"/>
          <w:i/>
          <w:szCs w:val="22"/>
          <w:lang w:val="en-NZ"/>
        </w:rPr>
        <w:t>S</w:t>
      </w:r>
      <w:r w:rsidRPr="00EE257A">
        <w:rPr>
          <w:rFonts w:cs="Arial"/>
          <w:i/>
          <w:szCs w:val="22"/>
          <w:lang w:val="en-NZ"/>
        </w:rPr>
        <w:t xml:space="preserve">tandard </w:t>
      </w:r>
      <w:r w:rsidR="003B65BB" w:rsidRPr="00EE257A">
        <w:rPr>
          <w:rFonts w:cs="Arial"/>
          <w:i/>
          <w:szCs w:val="22"/>
          <w:lang w:val="en-NZ"/>
        </w:rPr>
        <w:t>O</w:t>
      </w:r>
      <w:r w:rsidRPr="00EE257A">
        <w:rPr>
          <w:rFonts w:cs="Arial"/>
          <w:i/>
          <w:szCs w:val="22"/>
          <w:lang w:val="en-NZ"/>
        </w:rPr>
        <w:t xml:space="preserve">perating </w:t>
      </w:r>
      <w:r w:rsidR="003B65BB" w:rsidRPr="00EE257A">
        <w:rPr>
          <w:rFonts w:cs="Arial"/>
          <w:i/>
          <w:szCs w:val="22"/>
          <w:lang w:val="en-NZ"/>
        </w:rPr>
        <w:t>P</w:t>
      </w:r>
      <w:r w:rsidRPr="00EE257A">
        <w:rPr>
          <w:rFonts w:cs="Arial"/>
          <w:i/>
          <w:szCs w:val="22"/>
          <w:lang w:val="en-NZ"/>
        </w:rPr>
        <w:t>rocedure</w:t>
      </w:r>
      <w:r w:rsidR="003B65BB" w:rsidRPr="00EE257A">
        <w:rPr>
          <w:rFonts w:cs="Arial"/>
          <w:i/>
          <w:szCs w:val="22"/>
          <w:lang w:val="en-NZ"/>
        </w:rPr>
        <w:t>s for HECs</w:t>
      </w:r>
      <w:r w:rsidR="003B65BB" w:rsidRPr="00EE257A">
        <w:rPr>
          <w:rFonts w:cs="Arial"/>
          <w:szCs w:val="22"/>
          <w:lang w:val="en-NZ"/>
        </w:rPr>
        <w:t xml:space="preserve">, para </w:t>
      </w:r>
      <w:r w:rsidR="003B65BB" w:rsidRPr="00EE257A">
        <w:rPr>
          <w:rFonts w:cs="Arial"/>
          <w:i/>
          <w:szCs w:val="22"/>
          <w:lang w:val="en-NZ"/>
        </w:rPr>
        <w:t>42</w:t>
      </w:r>
      <w:r w:rsidRPr="00EE257A">
        <w:rPr>
          <w:rFonts w:cs="Arial"/>
          <w:i/>
          <w:szCs w:val="22"/>
          <w:lang w:val="en-NZ"/>
        </w:rPr>
        <w:t>.4.6</w:t>
      </w:r>
      <w:r w:rsidRPr="00EE257A">
        <w:rPr>
          <w:rFonts w:cs="Arial"/>
          <w:szCs w:val="22"/>
          <w:lang w:val="en-NZ"/>
        </w:rPr>
        <w:t>)</w:t>
      </w:r>
    </w:p>
    <w:p w14:paraId="1D7FBBBD" w14:textId="77777777" w:rsidR="00EE257A" w:rsidRPr="00EE257A" w:rsidRDefault="00CC718F" w:rsidP="004B2C85">
      <w:pPr>
        <w:pStyle w:val="ListParagraph"/>
        <w:numPr>
          <w:ilvl w:val="0"/>
          <w:numId w:val="5"/>
        </w:numPr>
        <w:rPr>
          <w:rFonts w:cs="Arial"/>
          <w:szCs w:val="22"/>
          <w:lang w:val="en-NZ"/>
        </w:rPr>
      </w:pPr>
      <w:r>
        <w:rPr>
          <w:rFonts w:cs="Arial"/>
          <w:szCs w:val="22"/>
          <w:lang w:val="en-NZ"/>
        </w:rPr>
        <w:t xml:space="preserve">The </w:t>
      </w:r>
      <w:r w:rsidR="0034714C">
        <w:rPr>
          <w:rFonts w:cs="Arial"/>
          <w:szCs w:val="22"/>
          <w:lang w:val="en-NZ"/>
        </w:rPr>
        <w:t>S</w:t>
      </w:r>
      <w:r>
        <w:rPr>
          <w:rFonts w:cs="Arial"/>
          <w:szCs w:val="22"/>
          <w:lang w:val="en-NZ"/>
        </w:rPr>
        <w:t xml:space="preserve">tandards state that the starting point for the use of secondary health information should always be informed consent. As the interviews in this study will involve </w:t>
      </w:r>
      <w:r w:rsidR="0034714C">
        <w:rPr>
          <w:rFonts w:cs="Arial"/>
          <w:szCs w:val="22"/>
          <w:lang w:val="en-NZ"/>
        </w:rPr>
        <w:t xml:space="preserve">accessing secondary health information about a patient, the Committee required that consent be sought from the patient for the use of that information </w:t>
      </w:r>
      <w:r w:rsidR="0034714C" w:rsidRPr="00EE257A">
        <w:rPr>
          <w:rFonts w:cs="Arial"/>
          <w:szCs w:val="22"/>
          <w:lang w:val="en-NZ"/>
        </w:rPr>
        <w:t>(</w:t>
      </w:r>
      <w:r w:rsidR="0034714C" w:rsidRPr="00EE257A">
        <w:rPr>
          <w:rFonts w:cs="Arial"/>
          <w:i/>
          <w:szCs w:val="22"/>
        </w:rPr>
        <w:t xml:space="preserve">National Ethics Standards </w:t>
      </w:r>
      <w:r w:rsidR="0034714C" w:rsidRPr="00EE257A">
        <w:rPr>
          <w:rFonts w:cs="Arial"/>
          <w:szCs w:val="22"/>
        </w:rPr>
        <w:t xml:space="preserve">para </w:t>
      </w:r>
      <w:r w:rsidR="0034714C">
        <w:rPr>
          <w:rFonts w:cs="Arial"/>
          <w:i/>
          <w:szCs w:val="22"/>
        </w:rPr>
        <w:t>7.46</w:t>
      </w:r>
      <w:r w:rsidR="0034714C" w:rsidRPr="00EE257A">
        <w:rPr>
          <w:rFonts w:cs="Arial"/>
          <w:szCs w:val="22"/>
          <w:lang w:val="en-NZ"/>
        </w:rPr>
        <w:t>)</w:t>
      </w:r>
      <w:r w:rsidR="0034714C">
        <w:rPr>
          <w:rFonts w:cs="Arial"/>
          <w:szCs w:val="22"/>
          <w:lang w:val="en-NZ"/>
        </w:rPr>
        <w:t>.</w:t>
      </w:r>
    </w:p>
    <w:p w14:paraId="4851F955" w14:textId="77777777" w:rsidR="000428B7" w:rsidRPr="00960BFE" w:rsidRDefault="000428B7">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04609E86" w14:textId="77777777">
        <w:trPr>
          <w:trHeight w:val="280"/>
        </w:trPr>
        <w:tc>
          <w:tcPr>
            <w:tcW w:w="966" w:type="dxa"/>
            <w:tcBorders>
              <w:top w:val="nil"/>
              <w:left w:val="nil"/>
              <w:bottom w:val="nil"/>
              <w:right w:val="nil"/>
            </w:tcBorders>
          </w:tcPr>
          <w:p w14:paraId="0BD70A26" w14:textId="77777777" w:rsidR="000428B7" w:rsidRPr="00960BFE" w:rsidRDefault="000428B7">
            <w:pPr>
              <w:autoSpaceDE w:val="0"/>
              <w:autoSpaceDN w:val="0"/>
              <w:adjustRightInd w:val="0"/>
            </w:pPr>
            <w:r w:rsidRPr="00960BFE">
              <w:lastRenderedPageBreak/>
              <w:t xml:space="preserve"> </w:t>
            </w:r>
            <w:r w:rsidR="003E0C79">
              <w:rPr>
                <w:b/>
              </w:rPr>
              <w:t>4</w:t>
            </w:r>
            <w:r w:rsidRPr="00960BFE">
              <w:rPr>
                <w:b/>
              </w:rPr>
              <w:t xml:space="preserve"> </w:t>
            </w:r>
            <w:r w:rsidRPr="00960BFE">
              <w:t xml:space="preserve"> </w:t>
            </w:r>
          </w:p>
        </w:tc>
        <w:tc>
          <w:tcPr>
            <w:tcW w:w="2575" w:type="dxa"/>
            <w:tcBorders>
              <w:top w:val="nil"/>
              <w:left w:val="nil"/>
              <w:bottom w:val="nil"/>
              <w:right w:val="nil"/>
            </w:tcBorders>
          </w:tcPr>
          <w:p w14:paraId="53AD063B"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FD4E8A4" w14:textId="77777777" w:rsidR="000428B7" w:rsidRPr="00960BFE" w:rsidRDefault="000428B7">
            <w:pPr>
              <w:autoSpaceDE w:val="0"/>
              <w:autoSpaceDN w:val="0"/>
              <w:adjustRightInd w:val="0"/>
            </w:pPr>
            <w:r w:rsidRPr="00960BFE">
              <w:rPr>
                <w:b/>
              </w:rPr>
              <w:t>20/CEN/68</w:t>
            </w:r>
            <w:r w:rsidRPr="00960BFE">
              <w:t xml:space="preserve"> </w:t>
            </w:r>
          </w:p>
        </w:tc>
        <w:tc>
          <w:tcPr>
            <w:tcW w:w="360" w:type="dxa"/>
          </w:tcPr>
          <w:p w14:paraId="15EDA1F0" w14:textId="77777777" w:rsidR="000428B7" w:rsidRPr="00960BFE" w:rsidRDefault="000428B7">
            <w:r w:rsidRPr="00960BFE">
              <w:t xml:space="preserve"> </w:t>
            </w:r>
          </w:p>
        </w:tc>
      </w:tr>
      <w:tr w:rsidR="000428B7" w:rsidRPr="00960BFE" w14:paraId="09AE2564" w14:textId="77777777">
        <w:trPr>
          <w:trHeight w:val="280"/>
        </w:trPr>
        <w:tc>
          <w:tcPr>
            <w:tcW w:w="966" w:type="dxa"/>
            <w:tcBorders>
              <w:top w:val="nil"/>
              <w:left w:val="nil"/>
              <w:bottom w:val="nil"/>
              <w:right w:val="nil"/>
            </w:tcBorders>
          </w:tcPr>
          <w:p w14:paraId="586A3D2B"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7EB9714F"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2B3CE9F9" w14:textId="77777777" w:rsidR="000428B7" w:rsidRPr="00960BFE" w:rsidRDefault="000428B7">
            <w:pPr>
              <w:autoSpaceDE w:val="0"/>
              <w:autoSpaceDN w:val="0"/>
              <w:adjustRightInd w:val="0"/>
            </w:pPr>
            <w:r w:rsidRPr="00960BFE">
              <w:t>(duplicate) Klippel-</w:t>
            </w:r>
            <w:proofErr w:type="spellStart"/>
            <w:r w:rsidRPr="00960BFE">
              <w:t>Trenaunay</w:t>
            </w:r>
            <w:proofErr w:type="spellEnd"/>
            <w:r w:rsidRPr="00960BFE">
              <w:t xml:space="preserve"> Syndrome (KTS) Study </w:t>
            </w:r>
          </w:p>
        </w:tc>
        <w:tc>
          <w:tcPr>
            <w:tcW w:w="360" w:type="dxa"/>
          </w:tcPr>
          <w:p w14:paraId="5AE8BC1D" w14:textId="77777777" w:rsidR="000428B7" w:rsidRPr="00960BFE" w:rsidRDefault="000428B7">
            <w:r w:rsidRPr="00960BFE">
              <w:t xml:space="preserve"> </w:t>
            </w:r>
          </w:p>
        </w:tc>
      </w:tr>
      <w:tr w:rsidR="000428B7" w:rsidRPr="00960BFE" w14:paraId="78DD3555" w14:textId="77777777">
        <w:trPr>
          <w:trHeight w:val="280"/>
        </w:trPr>
        <w:tc>
          <w:tcPr>
            <w:tcW w:w="966" w:type="dxa"/>
            <w:tcBorders>
              <w:top w:val="nil"/>
              <w:left w:val="nil"/>
              <w:bottom w:val="nil"/>
              <w:right w:val="nil"/>
            </w:tcBorders>
          </w:tcPr>
          <w:p w14:paraId="2D858964"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76F48788"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1E00742E" w14:textId="77777777" w:rsidR="000428B7" w:rsidRPr="00960BFE" w:rsidRDefault="000428B7">
            <w:pPr>
              <w:autoSpaceDE w:val="0"/>
              <w:autoSpaceDN w:val="0"/>
              <w:adjustRightInd w:val="0"/>
            </w:pPr>
            <w:r w:rsidRPr="00960BFE">
              <w:t xml:space="preserve">Dr </w:t>
            </w:r>
            <w:proofErr w:type="spellStart"/>
            <w:r w:rsidRPr="00960BFE">
              <w:t>Swee</w:t>
            </w:r>
            <w:proofErr w:type="spellEnd"/>
            <w:r w:rsidRPr="00960BFE">
              <w:t xml:space="preserve"> Tan </w:t>
            </w:r>
          </w:p>
        </w:tc>
        <w:tc>
          <w:tcPr>
            <w:tcW w:w="360" w:type="dxa"/>
          </w:tcPr>
          <w:p w14:paraId="1275C149" w14:textId="77777777" w:rsidR="000428B7" w:rsidRPr="00960BFE" w:rsidRDefault="000428B7">
            <w:r w:rsidRPr="00960BFE">
              <w:t xml:space="preserve"> </w:t>
            </w:r>
          </w:p>
        </w:tc>
      </w:tr>
      <w:tr w:rsidR="000428B7" w:rsidRPr="00960BFE" w14:paraId="5953ED12" w14:textId="77777777">
        <w:trPr>
          <w:trHeight w:val="280"/>
        </w:trPr>
        <w:tc>
          <w:tcPr>
            <w:tcW w:w="966" w:type="dxa"/>
            <w:tcBorders>
              <w:top w:val="nil"/>
              <w:left w:val="nil"/>
              <w:bottom w:val="nil"/>
              <w:right w:val="nil"/>
            </w:tcBorders>
          </w:tcPr>
          <w:p w14:paraId="4A84C651"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62B8DF20"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6954B653" w14:textId="77777777" w:rsidR="000428B7" w:rsidRPr="00960BFE" w:rsidRDefault="000428B7">
            <w:pPr>
              <w:autoSpaceDE w:val="0"/>
              <w:autoSpaceDN w:val="0"/>
              <w:adjustRightInd w:val="0"/>
            </w:pPr>
            <w:r w:rsidRPr="00960BFE">
              <w:t xml:space="preserve"> </w:t>
            </w:r>
          </w:p>
        </w:tc>
        <w:tc>
          <w:tcPr>
            <w:tcW w:w="360" w:type="dxa"/>
          </w:tcPr>
          <w:p w14:paraId="71E376F9" w14:textId="77777777" w:rsidR="000428B7" w:rsidRPr="00960BFE" w:rsidRDefault="000428B7">
            <w:r w:rsidRPr="00960BFE">
              <w:t xml:space="preserve"> </w:t>
            </w:r>
          </w:p>
        </w:tc>
      </w:tr>
      <w:tr w:rsidR="000428B7" w:rsidRPr="00960BFE" w14:paraId="03BABAA9" w14:textId="77777777">
        <w:trPr>
          <w:trHeight w:val="280"/>
        </w:trPr>
        <w:tc>
          <w:tcPr>
            <w:tcW w:w="966" w:type="dxa"/>
            <w:tcBorders>
              <w:top w:val="nil"/>
              <w:left w:val="nil"/>
              <w:bottom w:val="nil"/>
              <w:right w:val="nil"/>
            </w:tcBorders>
          </w:tcPr>
          <w:p w14:paraId="3E583315"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58AC7396"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6ADB1BDA" w14:textId="77777777" w:rsidR="000428B7" w:rsidRPr="00960BFE" w:rsidRDefault="000428B7">
            <w:pPr>
              <w:autoSpaceDE w:val="0"/>
              <w:autoSpaceDN w:val="0"/>
              <w:adjustRightInd w:val="0"/>
            </w:pPr>
            <w:r w:rsidRPr="00960BFE">
              <w:t xml:space="preserve">16 April 2020 </w:t>
            </w:r>
          </w:p>
        </w:tc>
        <w:tc>
          <w:tcPr>
            <w:tcW w:w="360" w:type="dxa"/>
          </w:tcPr>
          <w:p w14:paraId="72C87CA5" w14:textId="77777777" w:rsidR="000428B7" w:rsidRPr="00960BFE" w:rsidRDefault="000428B7">
            <w:r w:rsidRPr="00960BFE">
              <w:t xml:space="preserve"> </w:t>
            </w:r>
          </w:p>
        </w:tc>
      </w:tr>
    </w:tbl>
    <w:p w14:paraId="1062A8ED" w14:textId="77777777" w:rsidR="000428B7" w:rsidRPr="00960BFE" w:rsidRDefault="000428B7">
      <w:pPr>
        <w:autoSpaceDE w:val="0"/>
        <w:autoSpaceDN w:val="0"/>
        <w:adjustRightInd w:val="0"/>
      </w:pPr>
      <w:r w:rsidRPr="00960BFE">
        <w:t xml:space="preserve"> </w:t>
      </w:r>
    </w:p>
    <w:p w14:paraId="33F73DA0" w14:textId="77777777" w:rsidR="003E0C79" w:rsidRPr="00987913" w:rsidRDefault="007718B0" w:rsidP="003E0C79">
      <w:pPr>
        <w:autoSpaceDE w:val="0"/>
        <w:autoSpaceDN w:val="0"/>
        <w:adjustRightInd w:val="0"/>
        <w:rPr>
          <w:sz w:val="20"/>
          <w:lang w:val="en-NZ"/>
        </w:rPr>
      </w:pPr>
      <w:r w:rsidRPr="00960BFE">
        <w:t xml:space="preserve">Dr </w:t>
      </w:r>
      <w:proofErr w:type="spellStart"/>
      <w:r w:rsidRPr="00960BFE">
        <w:t>Swee</w:t>
      </w:r>
      <w:proofErr w:type="spellEnd"/>
      <w:r w:rsidRPr="00960BFE">
        <w:t xml:space="preserve"> Tan </w:t>
      </w:r>
      <w:r w:rsidR="003E0C79" w:rsidRPr="00987913">
        <w:rPr>
          <w:lang w:val="en-NZ"/>
        </w:rPr>
        <w:t xml:space="preserve">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2F03FF70" w14:textId="77777777" w:rsidR="003E0C79" w:rsidRDefault="003E0C79" w:rsidP="003E0C79">
      <w:pPr>
        <w:rPr>
          <w:u w:val="single"/>
          <w:lang w:val="en-NZ"/>
        </w:rPr>
      </w:pPr>
    </w:p>
    <w:p w14:paraId="476B3D22" w14:textId="77777777" w:rsidR="003E0C79" w:rsidRPr="00FD2B1E" w:rsidRDefault="003E0C79" w:rsidP="003E0C79">
      <w:pPr>
        <w:rPr>
          <w:u w:val="single"/>
          <w:lang w:val="en-NZ"/>
        </w:rPr>
      </w:pPr>
      <w:r w:rsidRPr="00FD2B1E">
        <w:rPr>
          <w:u w:val="single"/>
          <w:lang w:val="en-NZ"/>
        </w:rPr>
        <w:t>Potential conflicts of interest</w:t>
      </w:r>
    </w:p>
    <w:p w14:paraId="78152C32" w14:textId="77777777" w:rsidR="003E0C79" w:rsidRPr="008869BB" w:rsidRDefault="003E0C79" w:rsidP="003E0C79">
      <w:pPr>
        <w:rPr>
          <w:b/>
          <w:lang w:val="en-NZ"/>
        </w:rPr>
      </w:pPr>
    </w:p>
    <w:p w14:paraId="5F4D7B1D"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3A78F89A" w14:textId="77777777" w:rsidR="003E0C79" w:rsidRPr="00960BFE" w:rsidRDefault="003E0C79" w:rsidP="003E0C79">
      <w:pPr>
        <w:rPr>
          <w:lang w:val="en-NZ"/>
        </w:rPr>
      </w:pPr>
    </w:p>
    <w:p w14:paraId="4DE60975"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0D059B5C" w14:textId="77777777" w:rsidR="003E0C79" w:rsidRPr="00960BFE" w:rsidRDefault="003E0C79" w:rsidP="003E0C79">
      <w:pPr>
        <w:rPr>
          <w:lang w:val="en-NZ"/>
        </w:rPr>
      </w:pPr>
    </w:p>
    <w:p w14:paraId="2B25C156" w14:textId="77777777" w:rsidR="003E0C79" w:rsidRDefault="003E0C79" w:rsidP="003E0C79">
      <w:pPr>
        <w:rPr>
          <w:u w:val="single"/>
          <w:lang w:val="en-NZ"/>
        </w:rPr>
      </w:pPr>
      <w:r w:rsidRPr="001C059D">
        <w:rPr>
          <w:u w:val="single"/>
          <w:lang w:val="en-NZ"/>
        </w:rPr>
        <w:t>Summary of Study</w:t>
      </w:r>
    </w:p>
    <w:p w14:paraId="6276BA76" w14:textId="77777777" w:rsidR="003E0C79" w:rsidRDefault="003E0C79" w:rsidP="003E0C79">
      <w:pPr>
        <w:rPr>
          <w:u w:val="single"/>
          <w:lang w:val="en-NZ"/>
        </w:rPr>
      </w:pPr>
    </w:p>
    <w:p w14:paraId="7FDC1FDF" w14:textId="58C8CC68" w:rsidR="003E0C79" w:rsidRPr="00041960" w:rsidRDefault="007718B0" w:rsidP="004B2C85">
      <w:pPr>
        <w:pStyle w:val="ListParagraph"/>
        <w:numPr>
          <w:ilvl w:val="0"/>
          <w:numId w:val="13"/>
        </w:numPr>
        <w:rPr>
          <w:lang w:val="en-NZ"/>
        </w:rPr>
      </w:pPr>
      <w:r>
        <w:rPr>
          <w:lang w:val="en-NZ"/>
        </w:rPr>
        <w:t>This is an o</w:t>
      </w:r>
      <w:r w:rsidRPr="007718B0">
        <w:rPr>
          <w:lang w:val="en-NZ"/>
        </w:rPr>
        <w:t>bservational study of the demographics, possible causation and anatomical features of NZ patients with Klippel-</w:t>
      </w:r>
      <w:proofErr w:type="spellStart"/>
      <w:r w:rsidRPr="007718B0">
        <w:rPr>
          <w:lang w:val="en-NZ"/>
        </w:rPr>
        <w:t>Trenaunay</w:t>
      </w:r>
      <w:proofErr w:type="spellEnd"/>
      <w:r w:rsidRPr="007718B0">
        <w:rPr>
          <w:lang w:val="en-NZ"/>
        </w:rPr>
        <w:t xml:space="preserve"> Syndrome (KTS). KTS is very rare (1 in 62,000 people) </w:t>
      </w:r>
      <w:r w:rsidRPr="00617B0A">
        <w:rPr>
          <w:lang w:val="en-NZ"/>
        </w:rPr>
        <w:t xml:space="preserve">- </w:t>
      </w:r>
      <w:r w:rsidR="00617B0A" w:rsidRPr="00617B0A">
        <w:rPr>
          <w:lang w:val="en-NZ"/>
        </w:rPr>
        <w:t>t</w:t>
      </w:r>
      <w:r w:rsidRPr="00617B0A">
        <w:rPr>
          <w:lang w:val="en-NZ"/>
        </w:rPr>
        <w:t xml:space="preserve">his study aims to include </w:t>
      </w:r>
      <w:r w:rsidR="00617B0A" w:rsidRPr="00617B0A">
        <w:rPr>
          <w:lang w:val="en-NZ"/>
        </w:rPr>
        <w:t>the majority</w:t>
      </w:r>
      <w:r w:rsidRPr="00617B0A">
        <w:rPr>
          <w:lang w:val="en-NZ"/>
        </w:rPr>
        <w:t xml:space="preserve"> </w:t>
      </w:r>
      <w:r w:rsidR="00617B0A" w:rsidRPr="00617B0A">
        <w:rPr>
          <w:lang w:val="en-NZ"/>
        </w:rPr>
        <w:t>of patients</w:t>
      </w:r>
      <w:r w:rsidRPr="00617B0A">
        <w:rPr>
          <w:lang w:val="en-NZ"/>
        </w:rPr>
        <w:t xml:space="preserve"> with KTS in NZ.</w:t>
      </w:r>
      <w:r w:rsidRPr="007718B0">
        <w:rPr>
          <w:lang w:val="en-NZ"/>
        </w:rPr>
        <w:t xml:space="preserve"> </w:t>
      </w:r>
      <w:r>
        <w:rPr>
          <w:lang w:val="en-NZ"/>
        </w:rPr>
        <w:t>This study will only be conducted in New Zealand, with</w:t>
      </w:r>
      <w:r w:rsidRPr="007718B0">
        <w:rPr>
          <w:lang w:val="en-NZ"/>
        </w:rPr>
        <w:t xml:space="preserve"> 53 participants identified from an established vascular anomalies registry and referred to the Centre for the Study &amp; Treatment of Vascular Birthmarks, at the Plastic Maxillofacial &amp; Burns Unit at the Hutt Hospital. Participants will be asked to complete a questionnaire, have a blood test and </w:t>
      </w:r>
      <w:r>
        <w:rPr>
          <w:lang w:val="en-NZ"/>
        </w:rPr>
        <w:t xml:space="preserve">an </w:t>
      </w:r>
      <w:r w:rsidRPr="007718B0">
        <w:rPr>
          <w:lang w:val="en-NZ"/>
        </w:rPr>
        <w:t>MR</w:t>
      </w:r>
      <w:r w:rsidR="00926313">
        <w:rPr>
          <w:lang w:val="en-NZ"/>
        </w:rPr>
        <w:t>I</w:t>
      </w:r>
      <w:r w:rsidRPr="007718B0">
        <w:rPr>
          <w:lang w:val="en-NZ"/>
        </w:rPr>
        <w:t xml:space="preserve"> scan (if they have not already had one). The study will also focus on identifying potential complications of KTS (including venous thromboembolism and possible association with persistent embryonal vein) via the survey.</w:t>
      </w:r>
    </w:p>
    <w:p w14:paraId="3ABFBA81" w14:textId="77777777" w:rsidR="003E0C79" w:rsidRPr="00041960" w:rsidRDefault="007718B0" w:rsidP="004B2C85">
      <w:pPr>
        <w:pStyle w:val="ListParagraph"/>
        <w:numPr>
          <w:ilvl w:val="0"/>
          <w:numId w:val="13"/>
        </w:numPr>
        <w:rPr>
          <w:lang w:val="en-NZ"/>
        </w:rPr>
      </w:pPr>
      <w:r w:rsidRPr="007718B0">
        <w:rPr>
          <w:lang w:val="en-NZ"/>
        </w:rPr>
        <w:t xml:space="preserve">Patients </w:t>
      </w:r>
      <w:r>
        <w:rPr>
          <w:lang w:val="en-NZ"/>
        </w:rPr>
        <w:t xml:space="preserve">will </w:t>
      </w:r>
      <w:r w:rsidRPr="007718B0">
        <w:rPr>
          <w:lang w:val="en-NZ"/>
        </w:rPr>
        <w:t>fill in questionnaire on demographics, disease symptoms and management</w:t>
      </w:r>
      <w:r w:rsidR="00FF616D">
        <w:rPr>
          <w:lang w:val="en-NZ"/>
        </w:rPr>
        <w:t>,</w:t>
      </w:r>
      <w:r w:rsidRPr="007718B0">
        <w:rPr>
          <w:lang w:val="en-NZ"/>
        </w:rPr>
        <w:t xml:space="preserve"> and QoL Hospital data</w:t>
      </w:r>
      <w:r w:rsidR="00FF616D">
        <w:rPr>
          <w:lang w:val="en-NZ"/>
        </w:rPr>
        <w:t xml:space="preserve"> will be accessed</w:t>
      </w:r>
      <w:r w:rsidRPr="007718B0">
        <w:rPr>
          <w:lang w:val="en-NZ"/>
        </w:rPr>
        <w:t xml:space="preserve"> such as MRI scan</w:t>
      </w:r>
      <w:r w:rsidR="00FF616D">
        <w:rPr>
          <w:lang w:val="en-NZ"/>
        </w:rPr>
        <w:t>s. P</w:t>
      </w:r>
      <w:r w:rsidRPr="007718B0">
        <w:rPr>
          <w:lang w:val="en-NZ"/>
        </w:rPr>
        <w:t xml:space="preserve">atients </w:t>
      </w:r>
      <w:r w:rsidR="00FF616D">
        <w:rPr>
          <w:lang w:val="en-NZ"/>
        </w:rPr>
        <w:t xml:space="preserve">will be asked </w:t>
      </w:r>
      <w:r w:rsidRPr="007718B0">
        <w:rPr>
          <w:lang w:val="en-NZ"/>
        </w:rPr>
        <w:t xml:space="preserve">to have </w:t>
      </w:r>
      <w:r w:rsidR="00FF616D">
        <w:rPr>
          <w:lang w:val="en-NZ"/>
        </w:rPr>
        <w:t xml:space="preserve">an optional </w:t>
      </w:r>
      <w:r w:rsidRPr="007718B0">
        <w:rPr>
          <w:lang w:val="en-NZ"/>
        </w:rPr>
        <w:t>genetics assessment</w:t>
      </w:r>
      <w:r w:rsidR="00FF616D">
        <w:rPr>
          <w:lang w:val="en-NZ"/>
        </w:rPr>
        <w:t xml:space="preserve"> as well as to provide </w:t>
      </w:r>
      <w:r w:rsidRPr="007718B0">
        <w:rPr>
          <w:lang w:val="en-NZ"/>
        </w:rPr>
        <w:t xml:space="preserve">optional sample for </w:t>
      </w:r>
      <w:r w:rsidR="00FF616D">
        <w:rPr>
          <w:lang w:val="en-NZ"/>
        </w:rPr>
        <w:t xml:space="preserve">a </w:t>
      </w:r>
      <w:r w:rsidRPr="007718B0">
        <w:rPr>
          <w:lang w:val="en-NZ"/>
        </w:rPr>
        <w:t>blood bank</w:t>
      </w:r>
      <w:r w:rsidR="00FF616D">
        <w:rPr>
          <w:lang w:val="en-NZ"/>
        </w:rPr>
        <w:t xml:space="preserve"> for FUR.</w:t>
      </w:r>
    </w:p>
    <w:p w14:paraId="6862B084" w14:textId="77777777" w:rsidR="003E0C79" w:rsidRPr="00041960" w:rsidRDefault="003E0C79" w:rsidP="003E0C79">
      <w:pPr>
        <w:autoSpaceDE w:val="0"/>
        <w:autoSpaceDN w:val="0"/>
        <w:adjustRightInd w:val="0"/>
        <w:rPr>
          <w:lang w:val="en-NZ"/>
        </w:rPr>
      </w:pPr>
    </w:p>
    <w:p w14:paraId="2D1AA700"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728565D1" w14:textId="77777777" w:rsidR="003E0C79" w:rsidRDefault="003E0C79" w:rsidP="003E0C79">
      <w:pPr>
        <w:rPr>
          <w:u w:val="single"/>
          <w:lang w:val="en-NZ"/>
        </w:rPr>
      </w:pPr>
    </w:p>
    <w:p w14:paraId="029FF353"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4D4655F3" w14:textId="77777777" w:rsidR="003E0C79" w:rsidRPr="00041960" w:rsidRDefault="003E0C79" w:rsidP="003E0C79">
      <w:pPr>
        <w:rPr>
          <w:lang w:val="en-NZ"/>
        </w:rPr>
      </w:pPr>
    </w:p>
    <w:p w14:paraId="1E5C17DC" w14:textId="2A569F54" w:rsidR="003E0C79" w:rsidRPr="00041960" w:rsidRDefault="003E0C79" w:rsidP="004B2C85">
      <w:pPr>
        <w:pStyle w:val="ListParagraph"/>
        <w:numPr>
          <w:ilvl w:val="0"/>
          <w:numId w:val="13"/>
        </w:numPr>
        <w:spacing w:before="80" w:after="80"/>
        <w:rPr>
          <w:lang w:val="en-NZ"/>
        </w:rPr>
      </w:pPr>
      <w:r w:rsidRPr="00041960">
        <w:rPr>
          <w:lang w:val="en-NZ"/>
        </w:rPr>
        <w:t xml:space="preserve">The Committee </w:t>
      </w:r>
      <w:r w:rsidR="004369B3">
        <w:rPr>
          <w:lang w:val="en-NZ"/>
        </w:rPr>
        <w:t>noted that</w:t>
      </w:r>
      <w:r w:rsidR="00753C03">
        <w:rPr>
          <w:lang w:val="en-NZ"/>
        </w:rPr>
        <w:t>, in response to the HDEC’s previous reasons for declining the application,</w:t>
      </w:r>
      <w:r w:rsidR="004369B3">
        <w:rPr>
          <w:lang w:val="en-NZ"/>
        </w:rPr>
        <w:t xml:space="preserve"> peer review</w:t>
      </w:r>
      <w:r w:rsidR="00753C03">
        <w:rPr>
          <w:lang w:val="en-NZ"/>
        </w:rPr>
        <w:t>,</w:t>
      </w:r>
      <w:r w:rsidR="004369B3">
        <w:rPr>
          <w:lang w:val="en-NZ"/>
        </w:rPr>
        <w:t xml:space="preserve"> evidence of Māori consultation</w:t>
      </w:r>
      <w:r w:rsidR="00753C03">
        <w:rPr>
          <w:lang w:val="en-NZ"/>
        </w:rPr>
        <w:t>, assent forms for younger participants and a safety plan for managing issues that may arise from filling out the quality of life questionnaire</w:t>
      </w:r>
      <w:r w:rsidR="004369B3">
        <w:rPr>
          <w:lang w:val="en-NZ"/>
        </w:rPr>
        <w:t xml:space="preserve"> had been supplied</w:t>
      </w:r>
      <w:r w:rsidR="00E738D5">
        <w:rPr>
          <w:lang w:val="en-NZ"/>
        </w:rPr>
        <w:t>.</w:t>
      </w:r>
      <w:r w:rsidR="00753C03">
        <w:rPr>
          <w:lang w:val="en-NZ"/>
        </w:rPr>
        <w:t xml:space="preserve"> </w:t>
      </w:r>
    </w:p>
    <w:p w14:paraId="4E0C0F77" w14:textId="50B13CA9" w:rsidR="003E0C79" w:rsidRDefault="00753C03" w:rsidP="004B2C85">
      <w:pPr>
        <w:pStyle w:val="ListParagraph"/>
        <w:numPr>
          <w:ilvl w:val="0"/>
          <w:numId w:val="13"/>
        </w:numPr>
        <w:spacing w:before="80" w:after="80"/>
        <w:rPr>
          <w:lang w:val="en-NZ"/>
        </w:rPr>
      </w:pPr>
      <w:r w:rsidRPr="00041960">
        <w:rPr>
          <w:lang w:val="en-NZ"/>
        </w:rPr>
        <w:t xml:space="preserve">The Committee </w:t>
      </w:r>
      <w:r>
        <w:rPr>
          <w:lang w:val="en-NZ"/>
        </w:rPr>
        <w:t>noted that t</w:t>
      </w:r>
      <w:r w:rsidR="004369B3">
        <w:rPr>
          <w:lang w:val="en-NZ"/>
        </w:rPr>
        <w:t xml:space="preserve">he key ethical issues </w:t>
      </w:r>
      <w:r>
        <w:rPr>
          <w:lang w:val="en-NZ"/>
        </w:rPr>
        <w:t xml:space="preserve">in the study </w:t>
      </w:r>
      <w:r w:rsidR="004369B3">
        <w:rPr>
          <w:lang w:val="en-NZ"/>
        </w:rPr>
        <w:t xml:space="preserve">are the vulnerability of young participants. </w:t>
      </w:r>
      <w:r>
        <w:rPr>
          <w:lang w:val="en-NZ"/>
        </w:rPr>
        <w:t>This would be addressed by assessing y</w:t>
      </w:r>
      <w:r w:rsidR="004369B3">
        <w:rPr>
          <w:lang w:val="en-NZ"/>
        </w:rPr>
        <w:t>oung participants</w:t>
      </w:r>
      <w:r>
        <w:rPr>
          <w:lang w:val="en-NZ"/>
        </w:rPr>
        <w:t>’ capacity</w:t>
      </w:r>
      <w:r w:rsidR="004369B3">
        <w:rPr>
          <w:lang w:val="en-NZ"/>
        </w:rPr>
        <w:t xml:space="preserve"> to consent,</w:t>
      </w:r>
      <w:r>
        <w:rPr>
          <w:lang w:val="en-NZ"/>
        </w:rPr>
        <w:t xml:space="preserve"> and asking them to do so</w:t>
      </w:r>
      <w:r w:rsidR="004369B3">
        <w:rPr>
          <w:lang w:val="en-NZ"/>
        </w:rPr>
        <w:t xml:space="preserve"> if</w:t>
      </w:r>
      <w:r>
        <w:rPr>
          <w:lang w:val="en-NZ"/>
        </w:rPr>
        <w:t xml:space="preserve"> deemed</w:t>
      </w:r>
      <w:r w:rsidR="004369B3">
        <w:rPr>
          <w:lang w:val="en-NZ"/>
        </w:rPr>
        <w:t xml:space="preserve"> competent</w:t>
      </w:r>
      <w:r>
        <w:rPr>
          <w:lang w:val="en-NZ"/>
        </w:rPr>
        <w:t>, and otherwise seeking their assent and the consent of the parents</w:t>
      </w:r>
      <w:r w:rsidR="002A2891">
        <w:rPr>
          <w:lang w:val="en-NZ"/>
        </w:rPr>
        <w:t>/guardians</w:t>
      </w:r>
      <w:r w:rsidR="004369B3">
        <w:rPr>
          <w:lang w:val="en-NZ"/>
        </w:rPr>
        <w:t>.</w:t>
      </w:r>
    </w:p>
    <w:p w14:paraId="3FBA1914" w14:textId="77777777" w:rsidR="003E0C79" w:rsidRPr="009A7440" w:rsidRDefault="009A7440" w:rsidP="009A7440">
      <w:pPr>
        <w:pStyle w:val="ListParagraph"/>
        <w:numPr>
          <w:ilvl w:val="0"/>
          <w:numId w:val="13"/>
        </w:numPr>
        <w:spacing w:before="80" w:after="80"/>
        <w:rPr>
          <w:lang w:val="en-NZ"/>
        </w:rPr>
      </w:pPr>
      <w:r>
        <w:rPr>
          <w:lang w:val="en-NZ"/>
        </w:rPr>
        <w:t xml:space="preserve">For future reference, the Committee stated that issues which may arise for Māori in this study (and should have been noted at question P.4.2) are </w:t>
      </w:r>
      <w:proofErr w:type="spellStart"/>
      <w:r>
        <w:rPr>
          <w:lang w:val="en-NZ"/>
        </w:rPr>
        <w:t>whakamā</w:t>
      </w:r>
      <w:proofErr w:type="spellEnd"/>
      <w:r>
        <w:rPr>
          <w:lang w:val="en-NZ"/>
        </w:rPr>
        <w:t>, and the collection of blood and information.</w:t>
      </w:r>
    </w:p>
    <w:p w14:paraId="6160EDBA" w14:textId="77777777" w:rsidR="003E0C79" w:rsidRDefault="003E0C79" w:rsidP="003E0C79">
      <w:pPr>
        <w:spacing w:before="80" w:after="80"/>
        <w:rPr>
          <w:rFonts w:cs="Arial"/>
          <w:szCs w:val="22"/>
          <w:lang w:val="en-NZ"/>
        </w:rPr>
      </w:pPr>
    </w:p>
    <w:p w14:paraId="5E8CF420" w14:textId="77777777" w:rsidR="009A7440" w:rsidRPr="000A1C67" w:rsidRDefault="009A7440" w:rsidP="009A7440">
      <w:pPr>
        <w:rPr>
          <w:u w:val="single"/>
          <w:lang w:val="en-NZ"/>
        </w:rPr>
      </w:pPr>
      <w:r w:rsidRPr="000A1C67">
        <w:rPr>
          <w:u w:val="single"/>
          <w:lang w:val="en-NZ"/>
        </w:rPr>
        <w:t xml:space="preserve">Summary of </w:t>
      </w:r>
      <w:r>
        <w:rPr>
          <w:u w:val="single"/>
          <w:lang w:val="en-NZ"/>
        </w:rPr>
        <w:t>outstanding ethical issues</w:t>
      </w:r>
    </w:p>
    <w:p w14:paraId="607E5D9E" w14:textId="77777777" w:rsidR="009A7440" w:rsidRPr="00D36FDA" w:rsidRDefault="009A7440" w:rsidP="003E0C79">
      <w:pPr>
        <w:spacing w:before="80" w:after="80"/>
        <w:rPr>
          <w:rFonts w:cs="Arial"/>
          <w:szCs w:val="22"/>
          <w:lang w:val="en-NZ"/>
        </w:rPr>
      </w:pPr>
    </w:p>
    <w:p w14:paraId="6ADA691D"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7FF5AE5" w14:textId="77777777" w:rsidR="003E0C79" w:rsidRPr="00466AA7" w:rsidRDefault="003E0C79" w:rsidP="003E0C79">
      <w:pPr>
        <w:spacing w:before="80" w:after="80"/>
        <w:rPr>
          <w:rFonts w:cs="Arial"/>
          <w:szCs w:val="22"/>
          <w:lang w:val="en-NZ"/>
        </w:rPr>
      </w:pPr>
    </w:p>
    <w:p w14:paraId="7A4EE99D" w14:textId="55443A24" w:rsidR="00570BCD" w:rsidRPr="00570BCD" w:rsidRDefault="00570BCD" w:rsidP="004B2C85">
      <w:pPr>
        <w:pStyle w:val="ListParagraph"/>
        <w:numPr>
          <w:ilvl w:val="0"/>
          <w:numId w:val="13"/>
        </w:numPr>
        <w:spacing w:before="80" w:after="80"/>
      </w:pPr>
      <w:r>
        <w:t>The Committee stated that a main</w:t>
      </w:r>
      <w:r w:rsidR="0000256A">
        <w:t xml:space="preserve"> (adult)</w:t>
      </w:r>
      <w:r>
        <w:t xml:space="preserve"> PIS is needed, </w:t>
      </w:r>
      <w:r w:rsidRPr="007C3467">
        <w:t>assent</w:t>
      </w:r>
      <w:r w:rsidR="0000256A" w:rsidRPr="007C3467">
        <w:t xml:space="preserve"> PIS/CFs for</w:t>
      </w:r>
      <w:r w:rsidRPr="007C3467">
        <w:t xml:space="preserve"> 6-</w:t>
      </w:r>
      <w:r w:rsidRPr="002115DF">
        <w:t>1</w:t>
      </w:r>
      <w:r w:rsidR="000C1545" w:rsidRPr="002115DF">
        <w:t>1</w:t>
      </w:r>
      <w:r w:rsidR="0000256A" w:rsidRPr="00A51CF2">
        <w:t xml:space="preserve"> and</w:t>
      </w:r>
      <w:r w:rsidRPr="00A51CF2">
        <w:t xml:space="preserve"> 12-1</w:t>
      </w:r>
      <w:r w:rsidR="000C1545" w:rsidRPr="00A51CF2">
        <w:t>5</w:t>
      </w:r>
      <w:r w:rsidR="0000256A" w:rsidRPr="00A51CF2">
        <w:t xml:space="preserve"> years old</w:t>
      </w:r>
      <w:r w:rsidRPr="007C3467">
        <w:t>, a re-consent form</w:t>
      </w:r>
      <w:r w:rsidR="0000256A" w:rsidRPr="007C3467">
        <w:t xml:space="preserve"> for participants who turn 16,</w:t>
      </w:r>
      <w:r>
        <w:t xml:space="preserve"> and separate FUR for each. This means that an additional 12-1</w:t>
      </w:r>
      <w:r w:rsidR="000C1545">
        <w:t>5</w:t>
      </w:r>
      <w:r w:rsidR="0000256A">
        <w:t xml:space="preserve"> year old</w:t>
      </w:r>
      <w:r>
        <w:t xml:space="preserve"> specific assent/consent form is</w:t>
      </w:r>
      <w:r w:rsidR="0000256A">
        <w:t xml:space="preserve"> still</w:t>
      </w:r>
      <w:r>
        <w:t xml:space="preserve"> needed, as well as separate FUR forms</w:t>
      </w:r>
      <w:r w:rsidR="003C0218">
        <w:t xml:space="preserve"> (only </w:t>
      </w:r>
      <w:r w:rsidR="0000256A">
        <w:t xml:space="preserve">one </w:t>
      </w:r>
      <w:r w:rsidR="003C0218">
        <w:t xml:space="preserve">FUR </w:t>
      </w:r>
      <w:r w:rsidR="0000256A">
        <w:t xml:space="preserve">was </w:t>
      </w:r>
      <w:r w:rsidR="003C0218">
        <w:t xml:space="preserve">uploaded </w:t>
      </w:r>
      <w:r w:rsidR="0000256A">
        <w:t>for participants</w:t>
      </w:r>
      <w:r w:rsidR="003C0218">
        <w:t xml:space="preserve"> </w:t>
      </w:r>
      <w:r w:rsidR="0000256A">
        <w:t xml:space="preserve">of </w:t>
      </w:r>
      <w:r w:rsidR="003C0218">
        <w:t>1</w:t>
      </w:r>
      <w:r w:rsidR="000C1545">
        <w:t>2</w:t>
      </w:r>
      <w:r w:rsidR="003C0218">
        <w:t>-15</w:t>
      </w:r>
      <w:r w:rsidR="0000256A">
        <w:t xml:space="preserve"> years old</w:t>
      </w:r>
      <w:r w:rsidR="003C0218">
        <w:t>)</w:t>
      </w:r>
      <w:r w:rsidR="0000256A">
        <w:t xml:space="preserve">. See </w:t>
      </w:r>
      <w:hyperlink r:id="rId8" w:history="1">
        <w:r w:rsidR="0000256A" w:rsidRPr="00921A54">
          <w:rPr>
            <w:rStyle w:val="Hyperlink"/>
          </w:rPr>
          <w:t>https://ethics.health.govt.nz/system/files/documents/pages/future-scientific-research-genetic-icf-assent-age-12-15.doc</w:t>
        </w:r>
      </w:hyperlink>
      <w:r w:rsidR="0000256A">
        <w:t xml:space="preserve"> </w:t>
      </w:r>
      <w:r w:rsidR="0000256A" w:rsidRPr="0000256A">
        <w:t>for the 12-15</w:t>
      </w:r>
      <w:r w:rsidR="0000256A">
        <w:t xml:space="preserve"> year old assent form template.</w:t>
      </w:r>
    </w:p>
    <w:p w14:paraId="406537DA" w14:textId="77777777" w:rsidR="003E0C79" w:rsidRPr="003056DC" w:rsidRDefault="004369B3" w:rsidP="004B2C85">
      <w:pPr>
        <w:pStyle w:val="ListParagraph"/>
        <w:numPr>
          <w:ilvl w:val="0"/>
          <w:numId w:val="13"/>
        </w:numPr>
        <w:spacing w:before="80" w:after="80"/>
      </w:pPr>
      <w:r>
        <w:rPr>
          <w:rFonts w:cs="Arial"/>
          <w:szCs w:val="22"/>
          <w:lang w:val="en-NZ"/>
        </w:rPr>
        <w:t xml:space="preserve">Please mention the blood and MRI tests in the </w:t>
      </w:r>
      <w:r w:rsidR="00570BCD">
        <w:rPr>
          <w:rFonts w:cs="Arial"/>
          <w:szCs w:val="22"/>
          <w:lang w:val="en-NZ"/>
        </w:rPr>
        <w:t>information</w:t>
      </w:r>
      <w:r>
        <w:rPr>
          <w:rFonts w:cs="Arial"/>
          <w:szCs w:val="22"/>
          <w:lang w:val="en-NZ"/>
        </w:rPr>
        <w:t xml:space="preserve"> </w:t>
      </w:r>
      <w:r w:rsidR="00570BCD">
        <w:rPr>
          <w:rFonts w:cs="Arial"/>
          <w:szCs w:val="22"/>
          <w:lang w:val="en-NZ"/>
        </w:rPr>
        <w:t>sheet</w:t>
      </w:r>
      <w:r w:rsidR="0000256A">
        <w:rPr>
          <w:rFonts w:cs="Arial"/>
          <w:szCs w:val="22"/>
          <w:lang w:val="en-NZ"/>
        </w:rPr>
        <w:t xml:space="preserve"> and assent form</w:t>
      </w:r>
      <w:r>
        <w:rPr>
          <w:rFonts w:cs="Arial"/>
          <w:szCs w:val="22"/>
          <w:lang w:val="en-NZ"/>
        </w:rPr>
        <w:t xml:space="preserve"> for children.</w:t>
      </w:r>
    </w:p>
    <w:p w14:paraId="061C7DF1" w14:textId="46D3D6EA" w:rsidR="00953DCC" w:rsidRDefault="00990515" w:rsidP="00990515">
      <w:pPr>
        <w:pStyle w:val="ListParagraph"/>
        <w:numPr>
          <w:ilvl w:val="0"/>
          <w:numId w:val="13"/>
        </w:numPr>
        <w:spacing w:before="80" w:after="80"/>
      </w:pPr>
      <w:r>
        <w:t xml:space="preserve">Please explain </w:t>
      </w:r>
      <w:r w:rsidR="002A2891">
        <w:t>in the PISs</w:t>
      </w:r>
      <w:r>
        <w:t xml:space="preserve"> what kind of questions will be asked in the </w:t>
      </w:r>
      <w:r w:rsidR="00953DCC">
        <w:t xml:space="preserve">quality of life </w:t>
      </w:r>
      <w:r>
        <w:t>questionnaire.</w:t>
      </w:r>
    </w:p>
    <w:p w14:paraId="0E182E91" w14:textId="77777777" w:rsidR="00617B0A" w:rsidRDefault="00617B0A" w:rsidP="00990515">
      <w:pPr>
        <w:pStyle w:val="ListParagraph"/>
        <w:numPr>
          <w:ilvl w:val="0"/>
          <w:numId w:val="13"/>
        </w:numPr>
        <w:spacing w:before="80" w:after="80"/>
      </w:pPr>
      <w:r>
        <w:t xml:space="preserve">The Committee asked for clarification on how issues that come up from the </w:t>
      </w:r>
      <w:r w:rsidR="00570BCD">
        <w:t>questionnaire</w:t>
      </w:r>
      <w:r>
        <w:t xml:space="preserve"> will be managed, and t</w:t>
      </w:r>
      <w:r w:rsidR="00570BCD">
        <w:t>he Researcher</w:t>
      </w:r>
      <w:r>
        <w:t>s</w:t>
      </w:r>
      <w:r w:rsidR="00570BCD">
        <w:t xml:space="preserve"> </w:t>
      </w:r>
      <w:r>
        <w:t>confirmed</w:t>
      </w:r>
      <w:r w:rsidR="00570BCD">
        <w:t xml:space="preserve"> that </w:t>
      </w:r>
      <w:r>
        <w:t>any mental health concerns</w:t>
      </w:r>
      <w:r w:rsidR="00570BCD">
        <w:t xml:space="preserve"> would be referred to GP. </w:t>
      </w:r>
      <w:r>
        <w:t>Please inform participants on this in each PIS.</w:t>
      </w:r>
    </w:p>
    <w:p w14:paraId="50BF2400" w14:textId="77777777" w:rsidR="00570BCD" w:rsidRDefault="00617B0A" w:rsidP="004B2C85">
      <w:pPr>
        <w:pStyle w:val="ListParagraph"/>
        <w:numPr>
          <w:ilvl w:val="0"/>
          <w:numId w:val="13"/>
        </w:numPr>
        <w:spacing w:before="80" w:after="80"/>
      </w:pPr>
      <w:r>
        <w:t xml:space="preserve">The </w:t>
      </w:r>
      <w:r w:rsidR="00570BCD">
        <w:t>Committee asked</w:t>
      </w:r>
      <w:r w:rsidR="00753C03">
        <w:t xml:space="preserve"> </w:t>
      </w:r>
      <w:r w:rsidR="00570BCD">
        <w:t>how incidental findings from the MRI scans</w:t>
      </w:r>
      <w:r>
        <w:t xml:space="preserve"> would be managed</w:t>
      </w:r>
      <w:r w:rsidR="00570BCD">
        <w:t xml:space="preserve">. The Researchers explained that </w:t>
      </w:r>
      <w:r>
        <w:t>many participants will have already had an</w:t>
      </w:r>
      <w:r w:rsidR="00570BCD">
        <w:t xml:space="preserve"> MRI scan </w:t>
      </w:r>
      <w:r>
        <w:t xml:space="preserve">prior to the study, however for those participants who do have an MRI as part of their study, their </w:t>
      </w:r>
      <w:r w:rsidR="00990515">
        <w:t>regular clinicians could be contacted if there were any incidental findings. Please detail this referral process in the PIS.</w:t>
      </w:r>
    </w:p>
    <w:p w14:paraId="4FD4FE19" w14:textId="77777777" w:rsidR="00570BCD" w:rsidRDefault="00570BCD" w:rsidP="004B2C85">
      <w:pPr>
        <w:pStyle w:val="ListParagraph"/>
        <w:numPr>
          <w:ilvl w:val="0"/>
          <w:numId w:val="13"/>
        </w:numPr>
        <w:spacing w:before="80" w:after="80"/>
      </w:pPr>
      <w:r>
        <w:t xml:space="preserve">Please add footers, page numbers, and the correct HDEC </w:t>
      </w:r>
      <w:r w:rsidR="00990515">
        <w:t xml:space="preserve">reference </w:t>
      </w:r>
      <w:r>
        <w:t xml:space="preserve">number. </w:t>
      </w:r>
      <w:r w:rsidR="00990515">
        <w:t>Please refer to the HDEC templates for details.</w:t>
      </w:r>
    </w:p>
    <w:p w14:paraId="3924E6B7" w14:textId="77777777" w:rsidR="00570BCD" w:rsidRDefault="00990515" w:rsidP="004B2C85">
      <w:pPr>
        <w:pStyle w:val="ListParagraph"/>
        <w:numPr>
          <w:ilvl w:val="0"/>
          <w:numId w:val="13"/>
        </w:numPr>
        <w:spacing w:before="80" w:after="80"/>
      </w:pPr>
      <w:r>
        <w:t>On the main PIS, p</w:t>
      </w:r>
      <w:r w:rsidR="00570BCD">
        <w:t xml:space="preserve">lease clarify at the beginning that the form refers to </w:t>
      </w:r>
      <w:r w:rsidR="00570BCD" w:rsidRPr="00990515">
        <w:rPr>
          <w:u w:val="single"/>
        </w:rPr>
        <w:t>either</w:t>
      </w:r>
      <w:r w:rsidR="00570BCD">
        <w:t xml:space="preserve"> the parents or the patient. </w:t>
      </w:r>
    </w:p>
    <w:p w14:paraId="57B3C7F5" w14:textId="77777777" w:rsidR="00570BCD" w:rsidRDefault="00570BCD" w:rsidP="004B2C85">
      <w:pPr>
        <w:pStyle w:val="ListParagraph"/>
        <w:numPr>
          <w:ilvl w:val="0"/>
          <w:numId w:val="13"/>
        </w:numPr>
        <w:spacing w:before="80" w:after="80"/>
      </w:pPr>
      <w:r>
        <w:t xml:space="preserve">Please remove </w:t>
      </w:r>
      <w:r w:rsidR="00990515">
        <w:t xml:space="preserve">the statement </w:t>
      </w:r>
      <w:r>
        <w:t>“</w:t>
      </w:r>
      <w:r w:rsidR="00990515">
        <w:t xml:space="preserve">please note </w:t>
      </w:r>
      <w:r>
        <w:t xml:space="preserve">legal guardians </w:t>
      </w:r>
      <w:r w:rsidR="00990515">
        <w:t>cannot</w:t>
      </w:r>
      <w:r>
        <w:t xml:space="preserve"> consent on behalf of</w:t>
      </w:r>
      <w:r w:rsidR="00990515">
        <w:t xml:space="preserve"> adults…</w:t>
      </w:r>
      <w:r>
        <w:t>”</w:t>
      </w:r>
    </w:p>
    <w:p w14:paraId="270AD4CD" w14:textId="77777777" w:rsidR="003C0218" w:rsidRDefault="00990515" w:rsidP="004B2C85">
      <w:pPr>
        <w:pStyle w:val="ListParagraph"/>
        <w:numPr>
          <w:ilvl w:val="0"/>
          <w:numId w:val="13"/>
        </w:numPr>
        <w:spacing w:before="80" w:after="80"/>
      </w:pPr>
      <w:r>
        <w:t>On the main PIS p</w:t>
      </w:r>
      <w:r w:rsidR="003C0218">
        <w:t xml:space="preserve">lease remove </w:t>
      </w:r>
      <w:r>
        <w:t xml:space="preserve">the statement </w:t>
      </w:r>
      <w:r w:rsidR="003C0218">
        <w:t xml:space="preserve">that they should seek permission from </w:t>
      </w:r>
      <w:r>
        <w:t>parents/guardians, as this is not required for those giving consent.</w:t>
      </w:r>
    </w:p>
    <w:p w14:paraId="65928B4C" w14:textId="77777777" w:rsidR="003C0218" w:rsidRDefault="003C0218" w:rsidP="004B2C85">
      <w:pPr>
        <w:pStyle w:val="ListParagraph"/>
        <w:numPr>
          <w:ilvl w:val="0"/>
          <w:numId w:val="13"/>
        </w:numPr>
        <w:spacing w:before="80" w:after="80"/>
      </w:pPr>
      <w:r>
        <w:t xml:space="preserve">Please clarify that </w:t>
      </w:r>
      <w:r w:rsidR="00990515">
        <w:t xml:space="preserve">the </w:t>
      </w:r>
      <w:r>
        <w:t>blood being retained for future research is leftover blood</w:t>
      </w:r>
      <w:r w:rsidR="00990515">
        <w:t xml:space="preserve"> samples</w:t>
      </w:r>
      <w:r>
        <w:t>.</w:t>
      </w:r>
    </w:p>
    <w:p w14:paraId="41F6BFBF" w14:textId="77777777" w:rsidR="003C0218" w:rsidRDefault="003C0218" w:rsidP="004B2C85">
      <w:pPr>
        <w:pStyle w:val="ListParagraph"/>
        <w:numPr>
          <w:ilvl w:val="0"/>
          <w:numId w:val="13"/>
        </w:numPr>
        <w:spacing w:before="80" w:after="80"/>
      </w:pPr>
      <w:r>
        <w:t xml:space="preserve">Please soften the wording around potential benefits of the research, </w:t>
      </w:r>
      <w:r w:rsidR="00990515">
        <w:t>to reflect the fact that it is not known if the participants will benefit from the study.</w:t>
      </w:r>
    </w:p>
    <w:p w14:paraId="3226D3C3" w14:textId="77777777" w:rsidR="003C0218" w:rsidRDefault="00953DCC" w:rsidP="004B2C85">
      <w:pPr>
        <w:pStyle w:val="ListParagraph"/>
        <w:numPr>
          <w:ilvl w:val="0"/>
          <w:numId w:val="13"/>
        </w:numPr>
        <w:spacing w:before="80" w:after="80"/>
      </w:pPr>
      <w:r>
        <w:t>Under “who pays for the study”, please remove the words “members of”</w:t>
      </w:r>
      <w:r w:rsidR="003C0218">
        <w:t>.</w:t>
      </w:r>
    </w:p>
    <w:p w14:paraId="16969D5C" w14:textId="77777777" w:rsidR="003C0218" w:rsidRDefault="00953DCC" w:rsidP="004B2C85">
      <w:pPr>
        <w:pStyle w:val="ListParagraph"/>
        <w:numPr>
          <w:ilvl w:val="0"/>
          <w:numId w:val="13"/>
        </w:numPr>
        <w:spacing w:before="80" w:after="80"/>
      </w:pPr>
      <w:r>
        <w:t>To all information sheets, under “what are my rights”, please add the right to access and correct information.</w:t>
      </w:r>
    </w:p>
    <w:p w14:paraId="2B1F8AC5" w14:textId="77777777" w:rsidR="00637199" w:rsidRDefault="003C0218" w:rsidP="004B2C85">
      <w:pPr>
        <w:pStyle w:val="ListParagraph"/>
        <w:numPr>
          <w:ilvl w:val="0"/>
          <w:numId w:val="13"/>
        </w:numPr>
        <w:spacing w:before="80" w:after="80"/>
      </w:pPr>
      <w:r>
        <w:t>Please correct the statement that identifiable health info</w:t>
      </w:r>
      <w:r w:rsidR="00953DCC">
        <w:t>rmation</w:t>
      </w:r>
      <w:r>
        <w:t xml:space="preserve"> will be accessed only by those entering it</w:t>
      </w:r>
      <w:r w:rsidR="00637199">
        <w:t>.</w:t>
      </w:r>
    </w:p>
    <w:p w14:paraId="741B71D1" w14:textId="77777777" w:rsidR="003C0218" w:rsidRDefault="00637199" w:rsidP="004B2C85">
      <w:pPr>
        <w:pStyle w:val="ListParagraph"/>
        <w:numPr>
          <w:ilvl w:val="0"/>
          <w:numId w:val="13"/>
        </w:numPr>
        <w:spacing w:before="80" w:after="80"/>
      </w:pPr>
      <w:r>
        <w:t>P</w:t>
      </w:r>
      <w:r w:rsidR="00E74FFD">
        <w:t>lease amend the statement that data will be confidential</w:t>
      </w:r>
      <w:r>
        <w:t>, stating instead that it will be kept in a coded but identifiable form.</w:t>
      </w:r>
    </w:p>
    <w:p w14:paraId="5BEA5F5A" w14:textId="77777777" w:rsidR="003C0218" w:rsidRDefault="003C0218" w:rsidP="00953DCC">
      <w:pPr>
        <w:pStyle w:val="ListParagraph"/>
        <w:numPr>
          <w:ilvl w:val="0"/>
          <w:numId w:val="13"/>
        </w:numPr>
        <w:spacing w:before="80" w:after="80"/>
      </w:pPr>
      <w:r>
        <w:t xml:space="preserve">Please clarify that data </w:t>
      </w:r>
      <w:r w:rsidR="00637199">
        <w:t xml:space="preserve">up to the point of analysis </w:t>
      </w:r>
      <w:r>
        <w:t>will be removed from the study</w:t>
      </w:r>
      <w:r w:rsidR="00637199">
        <w:t>/registry</w:t>
      </w:r>
      <w:r>
        <w:t xml:space="preserve"> if a participant withdraws. Make </w:t>
      </w:r>
      <w:r w:rsidR="00637199">
        <w:t xml:space="preserve">this </w:t>
      </w:r>
      <w:r>
        <w:t>consistent across PIS and consent form</w:t>
      </w:r>
      <w:r w:rsidR="00637199">
        <w:t>s</w:t>
      </w:r>
      <w:r>
        <w:t>.</w:t>
      </w:r>
    </w:p>
    <w:p w14:paraId="4958E66C" w14:textId="77777777" w:rsidR="00F839A7" w:rsidRDefault="00F839A7" w:rsidP="004B2C85">
      <w:pPr>
        <w:pStyle w:val="ListParagraph"/>
        <w:numPr>
          <w:ilvl w:val="0"/>
          <w:numId w:val="13"/>
        </w:numPr>
        <w:spacing w:before="80" w:after="80"/>
      </w:pPr>
      <w:r>
        <w:t xml:space="preserve">Please add </w:t>
      </w:r>
      <w:r w:rsidR="009A7440">
        <w:t xml:space="preserve">a </w:t>
      </w:r>
      <w:r w:rsidR="00637199">
        <w:t xml:space="preserve">paragraph outlining </w:t>
      </w:r>
      <w:r>
        <w:t>cultural</w:t>
      </w:r>
      <w:r w:rsidR="00637199">
        <w:t xml:space="preserve"> issues that may arise for participants (</w:t>
      </w:r>
      <w:r w:rsidR="009A7440">
        <w:t xml:space="preserve">the Committee recommends the wording used in the HDEC </w:t>
      </w:r>
      <w:r w:rsidR="00637199">
        <w:t>template)</w:t>
      </w:r>
      <w:r>
        <w:t>.</w:t>
      </w:r>
    </w:p>
    <w:p w14:paraId="728C9832" w14:textId="77777777" w:rsidR="00F839A7" w:rsidRDefault="00F839A7" w:rsidP="004B2C85">
      <w:pPr>
        <w:pStyle w:val="ListParagraph"/>
        <w:numPr>
          <w:ilvl w:val="0"/>
          <w:numId w:val="13"/>
        </w:numPr>
        <w:spacing w:before="80" w:after="80"/>
      </w:pPr>
      <w:r>
        <w:t xml:space="preserve">P.4.2: “we do not anticipate cultural bearers for Māori participation”. Note that collecting blood and information is a cultural issue, as well as </w:t>
      </w:r>
      <w:proofErr w:type="spellStart"/>
      <w:r>
        <w:t>whakam</w:t>
      </w:r>
      <w:r w:rsidR="00C60F09">
        <w:t>ā</w:t>
      </w:r>
      <w:proofErr w:type="spellEnd"/>
      <w:r>
        <w:t>.</w:t>
      </w:r>
    </w:p>
    <w:p w14:paraId="16B7A3A3" w14:textId="77777777" w:rsidR="00F839A7" w:rsidRDefault="009A7440" w:rsidP="004B2C85">
      <w:pPr>
        <w:pStyle w:val="ListParagraph"/>
        <w:numPr>
          <w:ilvl w:val="0"/>
          <w:numId w:val="13"/>
        </w:numPr>
        <w:spacing w:before="80" w:after="80"/>
      </w:pPr>
      <w:r>
        <w:t xml:space="preserve">All </w:t>
      </w:r>
      <w:r w:rsidR="00F839A7">
        <w:t>PIS</w:t>
      </w:r>
      <w:r>
        <w:t xml:space="preserve"> documents</w:t>
      </w:r>
      <w:r w:rsidR="00F839A7">
        <w:t>: please make the term for the registry consistent.</w:t>
      </w:r>
    </w:p>
    <w:p w14:paraId="1E0D663B" w14:textId="77777777" w:rsidR="00F839A7" w:rsidRDefault="00F839A7" w:rsidP="004B2C85">
      <w:pPr>
        <w:pStyle w:val="ListParagraph"/>
        <w:numPr>
          <w:ilvl w:val="0"/>
          <w:numId w:val="13"/>
        </w:numPr>
        <w:spacing w:before="80" w:after="80"/>
      </w:pPr>
      <w:r>
        <w:t xml:space="preserve">Please make </w:t>
      </w:r>
      <w:r w:rsidR="009A7440">
        <w:t>sure that all information in the c</w:t>
      </w:r>
      <w:r>
        <w:t>onsent form</w:t>
      </w:r>
      <w:r w:rsidR="009A7440">
        <w:t>s</w:t>
      </w:r>
      <w:r>
        <w:t xml:space="preserve"> </w:t>
      </w:r>
      <w:r w:rsidR="009A7440">
        <w:t>is also outlined in the PIS</w:t>
      </w:r>
      <w:r>
        <w:t xml:space="preserve">. </w:t>
      </w:r>
      <w:r w:rsidR="009A7440">
        <w:t>In particular: that</w:t>
      </w:r>
      <w:r>
        <w:t xml:space="preserve"> i</w:t>
      </w:r>
      <w:r w:rsidR="009A7440">
        <w:t>nformation about abnormal results will</w:t>
      </w:r>
      <w:r>
        <w:t xml:space="preserve"> be shared with GP, </w:t>
      </w:r>
      <w:r w:rsidR="009A7440">
        <w:t xml:space="preserve">and the </w:t>
      </w:r>
      <w:r>
        <w:t>quantity of</w:t>
      </w:r>
      <w:r w:rsidR="009A7440">
        <w:t xml:space="preserve"> the</w:t>
      </w:r>
      <w:r>
        <w:t xml:space="preserve"> blood sample. </w:t>
      </w:r>
    </w:p>
    <w:p w14:paraId="031799E3" w14:textId="77777777" w:rsidR="00F839A7" w:rsidRPr="00CD03DE" w:rsidRDefault="009A7440" w:rsidP="004B2C85">
      <w:pPr>
        <w:pStyle w:val="ListParagraph"/>
        <w:numPr>
          <w:ilvl w:val="0"/>
          <w:numId w:val="13"/>
        </w:numPr>
        <w:spacing w:before="80" w:after="80"/>
      </w:pPr>
      <w:r>
        <w:t>In the risks section, please add the</w:t>
      </w:r>
      <w:r w:rsidR="00F839A7">
        <w:t xml:space="preserve"> risk</w:t>
      </w:r>
      <w:r>
        <w:t>s involved in the</w:t>
      </w:r>
      <w:r w:rsidR="00F839A7">
        <w:t xml:space="preserve"> referral to a geneticist.</w:t>
      </w:r>
    </w:p>
    <w:p w14:paraId="3B7752A3" w14:textId="77777777" w:rsidR="003E0C79" w:rsidRDefault="003E0C79" w:rsidP="003E0C79">
      <w:pPr>
        <w:spacing w:before="80" w:after="80"/>
      </w:pPr>
    </w:p>
    <w:p w14:paraId="6BAA0165" w14:textId="77777777" w:rsidR="003E0C79" w:rsidRPr="00FD2B1E" w:rsidRDefault="003E0C79" w:rsidP="003E0C79">
      <w:pPr>
        <w:rPr>
          <w:u w:val="single"/>
          <w:lang w:val="en-NZ"/>
        </w:rPr>
      </w:pPr>
      <w:r w:rsidRPr="00FD2B1E">
        <w:rPr>
          <w:u w:val="single"/>
          <w:lang w:val="en-NZ"/>
        </w:rPr>
        <w:t xml:space="preserve">Decision </w:t>
      </w:r>
    </w:p>
    <w:p w14:paraId="740469C9" w14:textId="77777777" w:rsidR="003E0C79" w:rsidRPr="00960BFE" w:rsidRDefault="003E0C79" w:rsidP="003E0C79">
      <w:pPr>
        <w:rPr>
          <w:lang w:val="en-NZ"/>
        </w:rPr>
      </w:pPr>
    </w:p>
    <w:p w14:paraId="685B4C03" w14:textId="77777777" w:rsidR="003E0C79" w:rsidRPr="00FD2B1E" w:rsidRDefault="003E0C79" w:rsidP="003E0C79">
      <w:pPr>
        <w:rPr>
          <w:lang w:val="en-NZ"/>
        </w:rPr>
      </w:pPr>
      <w:r w:rsidRPr="00960BFE">
        <w:rPr>
          <w:lang w:val="en-NZ"/>
        </w:rPr>
        <w:t xml:space="preserve">This application was </w:t>
      </w:r>
      <w:r w:rsidRPr="00FD2B1E">
        <w:rPr>
          <w:i/>
          <w:lang w:val="en-NZ"/>
        </w:rPr>
        <w:t>declined</w:t>
      </w:r>
      <w:r w:rsidRPr="00960BFE">
        <w:rPr>
          <w:lang w:val="en-NZ"/>
        </w:rPr>
        <w:t xml:space="preserve"> by </w:t>
      </w:r>
      <w:r w:rsidRPr="0035746B">
        <w:rPr>
          <w:rFonts w:cs="Arial"/>
          <w:szCs w:val="22"/>
          <w:lang w:val="en-NZ"/>
        </w:rPr>
        <w:t>consensus</w:t>
      </w:r>
      <w:r>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11800302" w14:textId="77777777" w:rsidR="003E0C79" w:rsidRPr="00960BFE" w:rsidRDefault="003E0C79" w:rsidP="003E0C79">
      <w:pPr>
        <w:rPr>
          <w:lang w:val="en-NZ"/>
        </w:rPr>
      </w:pPr>
    </w:p>
    <w:p w14:paraId="77001720" w14:textId="77777777" w:rsidR="003E0C79" w:rsidRPr="0060192D" w:rsidRDefault="004C3447" w:rsidP="004B2C85">
      <w:pPr>
        <w:pStyle w:val="ListParagraph"/>
        <w:numPr>
          <w:ilvl w:val="0"/>
          <w:numId w:val="5"/>
        </w:numPr>
        <w:rPr>
          <w:rFonts w:cs="Arial"/>
          <w:szCs w:val="22"/>
          <w:lang w:val="en-NZ"/>
        </w:rPr>
      </w:pPr>
      <w:r w:rsidRPr="0060192D">
        <w:t>Researchers must communicate relevant information in a form, language and manner that enables participants to understand the information provided</w:t>
      </w:r>
      <w:r w:rsidR="0060192D">
        <w:t>.</w:t>
      </w:r>
      <w:r w:rsidRPr="0060192D">
        <w:rPr>
          <w:rFonts w:cs="Arial"/>
          <w:szCs w:val="22"/>
          <w:lang w:val="en-NZ"/>
        </w:rPr>
        <w:t xml:space="preserve"> </w:t>
      </w:r>
      <w:r w:rsidR="0060192D">
        <w:rPr>
          <w:rFonts w:cs="Arial"/>
          <w:szCs w:val="22"/>
          <w:lang w:val="en-NZ"/>
        </w:rPr>
        <w:t>In order to meet this standard, a separate information/assent form is needed for children aged 7-11 and those aged 12-15, as well as FUR forms that are appropriate for each participant group.</w:t>
      </w:r>
      <w:r w:rsidR="003E0C79" w:rsidRPr="0060192D">
        <w:rPr>
          <w:rFonts w:cs="Arial"/>
          <w:szCs w:val="22"/>
          <w:lang w:val="en-NZ"/>
        </w:rPr>
        <w:t xml:space="preserve"> </w:t>
      </w:r>
      <w:r w:rsidR="0060192D" w:rsidRPr="0060192D">
        <w:rPr>
          <w:rFonts w:cs="Arial"/>
          <w:szCs w:val="22"/>
          <w:lang w:val="en-NZ"/>
        </w:rPr>
        <w:t>(</w:t>
      </w:r>
      <w:r w:rsidR="0060192D" w:rsidRPr="0060192D">
        <w:rPr>
          <w:rFonts w:cs="Arial"/>
          <w:i/>
          <w:szCs w:val="22"/>
        </w:rPr>
        <w:t xml:space="preserve">National Ethics Standards </w:t>
      </w:r>
      <w:r w:rsidR="0060192D" w:rsidRPr="0060192D">
        <w:rPr>
          <w:rFonts w:cs="Arial"/>
          <w:szCs w:val="22"/>
        </w:rPr>
        <w:t>para</w:t>
      </w:r>
      <w:r w:rsidR="0060192D" w:rsidRPr="0060192D">
        <w:rPr>
          <w:rFonts w:cs="Arial"/>
          <w:i/>
          <w:szCs w:val="22"/>
        </w:rPr>
        <w:t xml:space="preserve"> 7.16</w:t>
      </w:r>
      <w:r w:rsidR="0060192D" w:rsidRPr="0060192D">
        <w:rPr>
          <w:rFonts w:cs="Arial"/>
          <w:szCs w:val="22"/>
          <w:lang w:val="en-NZ"/>
        </w:rPr>
        <w:t>)</w:t>
      </w:r>
    </w:p>
    <w:p w14:paraId="598417B1" w14:textId="77777777" w:rsidR="00C96FFA" w:rsidRPr="0060192D" w:rsidRDefault="00C96FFA" w:rsidP="0060192D">
      <w:pPr>
        <w:pStyle w:val="ListParagraph"/>
        <w:numPr>
          <w:ilvl w:val="0"/>
          <w:numId w:val="5"/>
        </w:numPr>
        <w:rPr>
          <w:rFonts w:cs="Arial"/>
          <w:szCs w:val="22"/>
          <w:lang w:val="en-NZ"/>
        </w:rPr>
      </w:pPr>
      <w:r w:rsidRPr="0060192D">
        <w:rPr>
          <w:rFonts w:cs="Arial"/>
          <w:szCs w:val="22"/>
          <w:lang w:val="en-NZ"/>
        </w:rPr>
        <w:t xml:space="preserve">The Standards state that </w:t>
      </w:r>
      <w:r w:rsidR="0060192D" w:rsidRPr="0060192D">
        <w:t>participants</w:t>
      </w:r>
      <w:r w:rsidRPr="0060192D">
        <w:t xml:space="preserve"> must receive the information that a reasonable consumer would need to give informed consent prior to their decision to participate in research.</w:t>
      </w:r>
      <w:r w:rsidR="00DC4212">
        <w:t xml:space="preserve"> Please amend the participant information sheet and consent forms, taking into account the </w:t>
      </w:r>
      <w:r w:rsidR="00677A96">
        <w:t>issues raised above by the Committee</w:t>
      </w:r>
      <w:r w:rsidR="0060192D">
        <w:t xml:space="preserve"> </w:t>
      </w:r>
      <w:r w:rsidR="0060192D" w:rsidRPr="0060192D">
        <w:rPr>
          <w:rFonts w:cs="Arial"/>
          <w:szCs w:val="22"/>
          <w:lang w:val="en-NZ"/>
        </w:rPr>
        <w:t>(</w:t>
      </w:r>
      <w:r w:rsidR="0060192D" w:rsidRPr="0060192D">
        <w:rPr>
          <w:rFonts w:cs="Arial"/>
          <w:i/>
          <w:szCs w:val="22"/>
        </w:rPr>
        <w:t xml:space="preserve">National Ethics Standards </w:t>
      </w:r>
      <w:r w:rsidR="0060192D" w:rsidRPr="0060192D">
        <w:rPr>
          <w:rFonts w:cs="Arial"/>
          <w:szCs w:val="22"/>
        </w:rPr>
        <w:t>para</w:t>
      </w:r>
      <w:r w:rsidR="0060192D" w:rsidRPr="0060192D">
        <w:rPr>
          <w:rFonts w:cs="Arial"/>
          <w:i/>
          <w:szCs w:val="22"/>
        </w:rPr>
        <w:t xml:space="preserve"> 7.1</w:t>
      </w:r>
      <w:r w:rsidR="0060192D">
        <w:rPr>
          <w:rFonts w:cs="Arial"/>
          <w:i/>
          <w:szCs w:val="22"/>
        </w:rPr>
        <w:t>5</w:t>
      </w:r>
      <w:r w:rsidR="0060192D" w:rsidRPr="0060192D">
        <w:rPr>
          <w:rFonts w:cs="Arial"/>
          <w:szCs w:val="22"/>
          <w:lang w:val="en-NZ"/>
        </w:rPr>
        <w:t>)</w:t>
      </w:r>
      <w:r w:rsidR="00677A96">
        <w:rPr>
          <w:rFonts w:cs="Arial"/>
          <w:szCs w:val="22"/>
          <w:lang w:val="en-NZ"/>
        </w:rPr>
        <w:t>.</w:t>
      </w:r>
    </w:p>
    <w:p w14:paraId="3B8DBEE3" w14:textId="77777777" w:rsidR="00E24E77" w:rsidRPr="0060192D" w:rsidRDefault="00E24E77" w:rsidP="004B2C85">
      <w:pPr>
        <w:numPr>
          <w:ilvl w:val="0"/>
          <w:numId w:val="1"/>
        </w:numPr>
        <w:rPr>
          <w:rFonts w:cs="Arial"/>
          <w:szCs w:val="22"/>
          <w:lang w:val="en-NZ"/>
        </w:rPr>
      </w:pPr>
    </w:p>
    <w:p w14:paraId="47E0DF49" w14:textId="77777777" w:rsidR="000428B7" w:rsidRPr="00960BFE" w:rsidRDefault="000428B7">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2D97A72F" w14:textId="77777777">
        <w:trPr>
          <w:trHeight w:val="280"/>
        </w:trPr>
        <w:tc>
          <w:tcPr>
            <w:tcW w:w="966" w:type="dxa"/>
            <w:tcBorders>
              <w:top w:val="nil"/>
              <w:left w:val="nil"/>
              <w:bottom w:val="nil"/>
              <w:right w:val="nil"/>
            </w:tcBorders>
          </w:tcPr>
          <w:p w14:paraId="18E2BEAD" w14:textId="77777777" w:rsidR="000428B7" w:rsidRPr="00960BFE" w:rsidRDefault="000428B7">
            <w:pPr>
              <w:autoSpaceDE w:val="0"/>
              <w:autoSpaceDN w:val="0"/>
              <w:adjustRightInd w:val="0"/>
            </w:pPr>
            <w:r w:rsidRPr="00960BFE">
              <w:lastRenderedPageBreak/>
              <w:t xml:space="preserve"> </w:t>
            </w:r>
            <w:r w:rsidR="003E0C79">
              <w:rPr>
                <w:b/>
              </w:rPr>
              <w:t>5</w:t>
            </w:r>
            <w:r w:rsidRPr="00960BFE">
              <w:rPr>
                <w:b/>
              </w:rPr>
              <w:t xml:space="preserve"> </w:t>
            </w:r>
            <w:r w:rsidRPr="00960BFE">
              <w:t xml:space="preserve"> </w:t>
            </w:r>
          </w:p>
        </w:tc>
        <w:tc>
          <w:tcPr>
            <w:tcW w:w="2575" w:type="dxa"/>
            <w:tcBorders>
              <w:top w:val="nil"/>
              <w:left w:val="nil"/>
              <w:bottom w:val="nil"/>
              <w:right w:val="nil"/>
            </w:tcBorders>
          </w:tcPr>
          <w:p w14:paraId="4DB9AD71"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3FA389" w14:textId="77777777" w:rsidR="000428B7" w:rsidRPr="00960BFE" w:rsidRDefault="000428B7">
            <w:pPr>
              <w:autoSpaceDE w:val="0"/>
              <w:autoSpaceDN w:val="0"/>
              <w:adjustRightInd w:val="0"/>
            </w:pPr>
            <w:r w:rsidRPr="00960BFE">
              <w:rPr>
                <w:b/>
              </w:rPr>
              <w:t>20/CEN/85</w:t>
            </w:r>
            <w:r w:rsidRPr="00960BFE">
              <w:t xml:space="preserve"> </w:t>
            </w:r>
          </w:p>
        </w:tc>
        <w:tc>
          <w:tcPr>
            <w:tcW w:w="360" w:type="dxa"/>
          </w:tcPr>
          <w:p w14:paraId="0F71B6A8" w14:textId="77777777" w:rsidR="000428B7" w:rsidRPr="00960BFE" w:rsidRDefault="000428B7">
            <w:r w:rsidRPr="00960BFE">
              <w:t xml:space="preserve"> </w:t>
            </w:r>
          </w:p>
        </w:tc>
      </w:tr>
      <w:tr w:rsidR="000428B7" w:rsidRPr="00960BFE" w14:paraId="2DF57BFC" w14:textId="77777777">
        <w:trPr>
          <w:trHeight w:val="280"/>
        </w:trPr>
        <w:tc>
          <w:tcPr>
            <w:tcW w:w="966" w:type="dxa"/>
            <w:tcBorders>
              <w:top w:val="nil"/>
              <w:left w:val="nil"/>
              <w:bottom w:val="nil"/>
              <w:right w:val="nil"/>
            </w:tcBorders>
          </w:tcPr>
          <w:p w14:paraId="1879167D"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78606983"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25BCB7F5" w14:textId="77777777" w:rsidR="000428B7" w:rsidRPr="00960BFE" w:rsidRDefault="000428B7">
            <w:pPr>
              <w:autoSpaceDE w:val="0"/>
              <w:autoSpaceDN w:val="0"/>
              <w:adjustRightInd w:val="0"/>
            </w:pPr>
            <w:r w:rsidRPr="00960BFE">
              <w:t xml:space="preserve">(duplicate) Dietary sodium and potassium intakes in children </w:t>
            </w:r>
          </w:p>
        </w:tc>
        <w:tc>
          <w:tcPr>
            <w:tcW w:w="360" w:type="dxa"/>
          </w:tcPr>
          <w:p w14:paraId="53EA0519" w14:textId="77777777" w:rsidR="000428B7" w:rsidRPr="00960BFE" w:rsidRDefault="000428B7">
            <w:r w:rsidRPr="00960BFE">
              <w:t xml:space="preserve"> </w:t>
            </w:r>
          </w:p>
        </w:tc>
      </w:tr>
      <w:tr w:rsidR="000428B7" w:rsidRPr="00960BFE" w14:paraId="3DA23815" w14:textId="77777777">
        <w:trPr>
          <w:trHeight w:val="280"/>
        </w:trPr>
        <w:tc>
          <w:tcPr>
            <w:tcW w:w="966" w:type="dxa"/>
            <w:tcBorders>
              <w:top w:val="nil"/>
              <w:left w:val="nil"/>
              <w:bottom w:val="nil"/>
              <w:right w:val="nil"/>
            </w:tcBorders>
          </w:tcPr>
          <w:p w14:paraId="53D27AC7"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4CBD174F"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0D340493" w14:textId="77777777" w:rsidR="000428B7" w:rsidRPr="00960BFE" w:rsidRDefault="000428B7">
            <w:pPr>
              <w:autoSpaceDE w:val="0"/>
              <w:autoSpaceDN w:val="0"/>
              <w:adjustRightInd w:val="0"/>
            </w:pPr>
            <w:r w:rsidRPr="00960BFE">
              <w:t xml:space="preserve">Dr Helen </w:t>
            </w:r>
            <w:proofErr w:type="spellStart"/>
            <w:r w:rsidRPr="00960BFE">
              <w:t>Eyles</w:t>
            </w:r>
            <w:proofErr w:type="spellEnd"/>
            <w:r w:rsidRPr="00960BFE">
              <w:t xml:space="preserve"> </w:t>
            </w:r>
          </w:p>
        </w:tc>
        <w:tc>
          <w:tcPr>
            <w:tcW w:w="360" w:type="dxa"/>
          </w:tcPr>
          <w:p w14:paraId="1FA02AD6" w14:textId="77777777" w:rsidR="000428B7" w:rsidRPr="00960BFE" w:rsidRDefault="000428B7">
            <w:r w:rsidRPr="00960BFE">
              <w:t xml:space="preserve"> </w:t>
            </w:r>
          </w:p>
        </w:tc>
      </w:tr>
      <w:tr w:rsidR="000428B7" w:rsidRPr="00960BFE" w14:paraId="134E46B0" w14:textId="77777777">
        <w:trPr>
          <w:trHeight w:val="280"/>
        </w:trPr>
        <w:tc>
          <w:tcPr>
            <w:tcW w:w="966" w:type="dxa"/>
            <w:tcBorders>
              <w:top w:val="nil"/>
              <w:left w:val="nil"/>
              <w:bottom w:val="nil"/>
              <w:right w:val="nil"/>
            </w:tcBorders>
          </w:tcPr>
          <w:p w14:paraId="5E980664"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093A2271"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1648030C" w14:textId="77777777" w:rsidR="000428B7" w:rsidRPr="00960BFE" w:rsidRDefault="000428B7">
            <w:pPr>
              <w:autoSpaceDE w:val="0"/>
              <w:autoSpaceDN w:val="0"/>
              <w:adjustRightInd w:val="0"/>
            </w:pPr>
            <w:r w:rsidRPr="00960BFE">
              <w:t xml:space="preserve"> </w:t>
            </w:r>
          </w:p>
        </w:tc>
        <w:tc>
          <w:tcPr>
            <w:tcW w:w="360" w:type="dxa"/>
          </w:tcPr>
          <w:p w14:paraId="63A9AD76" w14:textId="77777777" w:rsidR="000428B7" w:rsidRPr="00960BFE" w:rsidRDefault="000428B7">
            <w:r w:rsidRPr="00960BFE">
              <w:t xml:space="preserve"> </w:t>
            </w:r>
          </w:p>
        </w:tc>
      </w:tr>
      <w:tr w:rsidR="000428B7" w:rsidRPr="00960BFE" w14:paraId="3CFA853C" w14:textId="77777777">
        <w:trPr>
          <w:trHeight w:val="280"/>
        </w:trPr>
        <w:tc>
          <w:tcPr>
            <w:tcW w:w="966" w:type="dxa"/>
            <w:tcBorders>
              <w:top w:val="nil"/>
              <w:left w:val="nil"/>
              <w:bottom w:val="nil"/>
              <w:right w:val="nil"/>
            </w:tcBorders>
          </w:tcPr>
          <w:p w14:paraId="7F707A5B"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1912E3E1"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04BCFB18" w14:textId="77777777" w:rsidR="000428B7" w:rsidRPr="00960BFE" w:rsidRDefault="000428B7">
            <w:pPr>
              <w:autoSpaceDE w:val="0"/>
              <w:autoSpaceDN w:val="0"/>
              <w:adjustRightInd w:val="0"/>
            </w:pPr>
            <w:r w:rsidRPr="00960BFE">
              <w:t xml:space="preserve">16 April 2020 </w:t>
            </w:r>
          </w:p>
        </w:tc>
        <w:tc>
          <w:tcPr>
            <w:tcW w:w="360" w:type="dxa"/>
          </w:tcPr>
          <w:p w14:paraId="60F97EB7" w14:textId="77777777" w:rsidR="000428B7" w:rsidRPr="00960BFE" w:rsidRDefault="000428B7">
            <w:r w:rsidRPr="00960BFE">
              <w:t xml:space="preserve"> </w:t>
            </w:r>
          </w:p>
        </w:tc>
      </w:tr>
    </w:tbl>
    <w:p w14:paraId="5E7F18C2" w14:textId="77777777" w:rsidR="000428B7" w:rsidRPr="00960BFE" w:rsidRDefault="000428B7">
      <w:pPr>
        <w:autoSpaceDE w:val="0"/>
        <w:autoSpaceDN w:val="0"/>
        <w:adjustRightInd w:val="0"/>
      </w:pPr>
      <w:r w:rsidRPr="00960BFE">
        <w:t xml:space="preserve"> </w:t>
      </w:r>
    </w:p>
    <w:p w14:paraId="4CE5A1FE" w14:textId="77777777" w:rsidR="003E0C79" w:rsidRPr="00987913" w:rsidRDefault="00FF616D" w:rsidP="003E0C79">
      <w:pPr>
        <w:autoSpaceDE w:val="0"/>
        <w:autoSpaceDN w:val="0"/>
        <w:adjustRightInd w:val="0"/>
        <w:rPr>
          <w:sz w:val="20"/>
          <w:lang w:val="en-NZ"/>
        </w:rPr>
      </w:pPr>
      <w:r w:rsidRPr="00FF616D">
        <w:rPr>
          <w:lang w:val="en-NZ"/>
        </w:rPr>
        <w:t xml:space="preserve">Dr Helen </w:t>
      </w:r>
      <w:proofErr w:type="spellStart"/>
      <w:r w:rsidRPr="00FF616D">
        <w:rPr>
          <w:lang w:val="en-NZ"/>
        </w:rPr>
        <w:t>Eyles</w:t>
      </w:r>
      <w:proofErr w:type="spellEnd"/>
      <w:r w:rsidRPr="00FF616D">
        <w:rPr>
          <w:lang w:val="en-NZ"/>
        </w:rPr>
        <w:t xml:space="preserve"> </w:t>
      </w:r>
      <w:r w:rsidR="003E0C79" w:rsidRPr="00987913">
        <w:rPr>
          <w:lang w:val="en-NZ"/>
        </w:rPr>
        <w:t xml:space="preserve">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20846D1C" w14:textId="77777777" w:rsidR="003E0C79" w:rsidRDefault="003E0C79" w:rsidP="003E0C79">
      <w:pPr>
        <w:rPr>
          <w:u w:val="single"/>
          <w:lang w:val="en-NZ"/>
        </w:rPr>
      </w:pPr>
    </w:p>
    <w:p w14:paraId="135A8ADD" w14:textId="77777777" w:rsidR="003E0C79" w:rsidRPr="00FD2B1E" w:rsidRDefault="003E0C79" w:rsidP="003E0C79">
      <w:pPr>
        <w:rPr>
          <w:u w:val="single"/>
          <w:lang w:val="en-NZ"/>
        </w:rPr>
      </w:pPr>
      <w:r w:rsidRPr="00FD2B1E">
        <w:rPr>
          <w:u w:val="single"/>
          <w:lang w:val="en-NZ"/>
        </w:rPr>
        <w:t>Potential conflicts of interest</w:t>
      </w:r>
    </w:p>
    <w:p w14:paraId="138E02E6" w14:textId="77777777" w:rsidR="003E0C79" w:rsidRPr="008869BB" w:rsidRDefault="003E0C79" w:rsidP="003E0C79">
      <w:pPr>
        <w:rPr>
          <w:b/>
          <w:lang w:val="en-NZ"/>
        </w:rPr>
      </w:pPr>
    </w:p>
    <w:p w14:paraId="4A11F763"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2E4C75E5" w14:textId="77777777" w:rsidR="003E0C79" w:rsidRPr="00960BFE" w:rsidRDefault="003E0C79" w:rsidP="003E0C79">
      <w:pPr>
        <w:rPr>
          <w:lang w:val="en-NZ"/>
        </w:rPr>
      </w:pPr>
    </w:p>
    <w:p w14:paraId="46539F5E"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1115B670" w14:textId="77777777" w:rsidR="003E0C79" w:rsidRPr="00960BFE" w:rsidRDefault="003E0C79" w:rsidP="003E0C79">
      <w:pPr>
        <w:rPr>
          <w:lang w:val="en-NZ"/>
        </w:rPr>
      </w:pPr>
    </w:p>
    <w:p w14:paraId="09049FA3" w14:textId="77777777" w:rsidR="003E0C79" w:rsidRDefault="003E0C79" w:rsidP="003E0C79">
      <w:pPr>
        <w:rPr>
          <w:u w:val="single"/>
          <w:lang w:val="en-NZ"/>
        </w:rPr>
      </w:pPr>
      <w:r w:rsidRPr="001C059D">
        <w:rPr>
          <w:u w:val="single"/>
          <w:lang w:val="en-NZ"/>
        </w:rPr>
        <w:t>Summary of Study</w:t>
      </w:r>
    </w:p>
    <w:p w14:paraId="116CE57E" w14:textId="77777777" w:rsidR="003E0C79" w:rsidRDefault="003E0C79" w:rsidP="003E0C79">
      <w:pPr>
        <w:rPr>
          <w:u w:val="single"/>
          <w:lang w:val="en-NZ"/>
        </w:rPr>
      </w:pPr>
    </w:p>
    <w:p w14:paraId="19ACCBDF" w14:textId="35774AA0" w:rsidR="00FF616D" w:rsidRDefault="005A5BBA" w:rsidP="004B2C85">
      <w:pPr>
        <w:pStyle w:val="ListParagraph"/>
        <w:numPr>
          <w:ilvl w:val="0"/>
          <w:numId w:val="6"/>
        </w:numPr>
        <w:rPr>
          <w:lang w:val="en-NZ"/>
        </w:rPr>
      </w:pPr>
      <w:r>
        <w:rPr>
          <w:lang w:val="en-NZ"/>
        </w:rPr>
        <w:t>This is a c</w:t>
      </w:r>
      <w:r w:rsidR="00FF616D" w:rsidRPr="00FF616D">
        <w:rPr>
          <w:lang w:val="en-NZ"/>
        </w:rPr>
        <w:t>ross</w:t>
      </w:r>
      <w:r>
        <w:rPr>
          <w:lang w:val="en-NZ"/>
        </w:rPr>
        <w:t>-</w:t>
      </w:r>
      <w:r w:rsidR="00FF616D" w:rsidRPr="00FF616D">
        <w:rPr>
          <w:lang w:val="en-NZ"/>
        </w:rPr>
        <w:t xml:space="preserve">sectional survey of dietary sodium and potassium intake in NZ </w:t>
      </w:r>
      <w:r w:rsidR="002A2891">
        <w:rPr>
          <w:lang w:val="en-NZ"/>
        </w:rPr>
        <w:t>children</w:t>
      </w:r>
      <w:r w:rsidR="00FF616D" w:rsidRPr="00FF616D">
        <w:rPr>
          <w:lang w:val="en-NZ"/>
        </w:rPr>
        <w:t xml:space="preserve"> </w:t>
      </w:r>
      <w:r w:rsidR="00FF616D">
        <w:rPr>
          <w:lang w:val="en-NZ"/>
        </w:rPr>
        <w:t xml:space="preserve">aged </w:t>
      </w:r>
      <w:r w:rsidR="00FF616D" w:rsidRPr="00FF616D">
        <w:rPr>
          <w:lang w:val="en-NZ"/>
        </w:rPr>
        <w:t>8-11</w:t>
      </w:r>
      <w:r w:rsidR="00FF616D">
        <w:rPr>
          <w:lang w:val="en-NZ"/>
        </w:rPr>
        <w:t xml:space="preserve"> years.</w:t>
      </w:r>
      <w:r w:rsidR="00FF616D" w:rsidRPr="00FF616D">
        <w:rPr>
          <w:lang w:val="en-NZ"/>
        </w:rPr>
        <w:t xml:space="preserve"> </w:t>
      </w:r>
      <w:r w:rsidR="00FF616D">
        <w:rPr>
          <w:lang w:val="en-NZ"/>
        </w:rPr>
        <w:t>The r</w:t>
      </w:r>
      <w:r w:rsidR="00FF616D" w:rsidRPr="00FF616D">
        <w:rPr>
          <w:lang w:val="en-NZ"/>
        </w:rPr>
        <w:t>atio</w:t>
      </w:r>
      <w:r w:rsidR="00FF616D">
        <w:rPr>
          <w:lang w:val="en-NZ"/>
        </w:rPr>
        <w:t xml:space="preserve"> of sodium to potassium</w:t>
      </w:r>
      <w:r w:rsidR="00FF616D" w:rsidRPr="00FF616D">
        <w:rPr>
          <w:lang w:val="en-NZ"/>
        </w:rPr>
        <w:t xml:space="preserve"> should be 1:1</w:t>
      </w:r>
      <w:r w:rsidR="00FF616D">
        <w:rPr>
          <w:lang w:val="en-NZ"/>
        </w:rPr>
        <w:t>,</w:t>
      </w:r>
      <w:r w:rsidR="00FF616D" w:rsidRPr="00FF616D">
        <w:rPr>
          <w:lang w:val="en-NZ"/>
        </w:rPr>
        <w:t xml:space="preserve"> but </w:t>
      </w:r>
      <w:r w:rsidR="00043049">
        <w:rPr>
          <w:lang w:val="en-NZ"/>
        </w:rPr>
        <w:t>as many diets contain too much</w:t>
      </w:r>
      <w:r w:rsidR="00FF616D" w:rsidRPr="00FF616D">
        <w:rPr>
          <w:lang w:val="en-NZ"/>
        </w:rPr>
        <w:t xml:space="preserve"> Na,</w:t>
      </w:r>
      <w:r w:rsidR="00FF616D">
        <w:rPr>
          <w:lang w:val="en-NZ"/>
        </w:rPr>
        <w:t xml:space="preserve"> children do</w:t>
      </w:r>
      <w:r w:rsidR="00FF616D" w:rsidRPr="00FF616D">
        <w:rPr>
          <w:lang w:val="en-NZ"/>
        </w:rPr>
        <w:t xml:space="preserve"> not</w:t>
      </w:r>
      <w:r w:rsidR="00FF616D">
        <w:rPr>
          <w:lang w:val="en-NZ"/>
        </w:rPr>
        <w:t xml:space="preserve"> consume enough</w:t>
      </w:r>
      <w:r w:rsidR="00FF616D" w:rsidRPr="00FF616D">
        <w:rPr>
          <w:lang w:val="en-NZ"/>
        </w:rPr>
        <w:t xml:space="preserve"> K; this leads to high </w:t>
      </w:r>
      <w:r w:rsidR="00A66143">
        <w:rPr>
          <w:lang w:val="en-NZ"/>
        </w:rPr>
        <w:t>blood pressure (BP)</w:t>
      </w:r>
      <w:r w:rsidR="00FF616D" w:rsidRPr="00FF616D">
        <w:rPr>
          <w:lang w:val="en-NZ"/>
        </w:rPr>
        <w:t xml:space="preserve"> and increases</w:t>
      </w:r>
      <w:r w:rsidR="00FF616D">
        <w:rPr>
          <w:lang w:val="en-NZ"/>
        </w:rPr>
        <w:t xml:space="preserve"> the</w:t>
      </w:r>
      <w:r w:rsidR="00FF616D" w:rsidRPr="00FF616D">
        <w:rPr>
          <w:lang w:val="en-NZ"/>
        </w:rPr>
        <w:t xml:space="preserve"> risk of heart disease</w:t>
      </w:r>
      <w:r w:rsidR="00FF616D">
        <w:rPr>
          <w:lang w:val="en-NZ"/>
        </w:rPr>
        <w:t xml:space="preserve">. </w:t>
      </w:r>
    </w:p>
    <w:p w14:paraId="1515ED3A" w14:textId="39601729" w:rsidR="00FF616D" w:rsidRDefault="00FF616D" w:rsidP="004B2C85">
      <w:pPr>
        <w:pStyle w:val="ListParagraph"/>
        <w:numPr>
          <w:ilvl w:val="0"/>
          <w:numId w:val="6"/>
        </w:numPr>
        <w:rPr>
          <w:lang w:val="en-NZ"/>
        </w:rPr>
      </w:pPr>
      <w:r>
        <w:rPr>
          <w:lang w:val="en-NZ"/>
        </w:rPr>
        <w:t>The study will involve</w:t>
      </w:r>
      <w:r w:rsidRPr="00FF616D">
        <w:rPr>
          <w:lang w:val="en-NZ"/>
        </w:rPr>
        <w:t xml:space="preserve"> 300 </w:t>
      </w:r>
      <w:r w:rsidR="002A2891">
        <w:rPr>
          <w:lang w:val="en-NZ"/>
        </w:rPr>
        <w:t>children</w:t>
      </w:r>
      <w:r w:rsidRPr="00FF616D">
        <w:rPr>
          <w:lang w:val="en-NZ"/>
        </w:rPr>
        <w:t xml:space="preserve"> in NZ</w:t>
      </w:r>
      <w:r>
        <w:rPr>
          <w:lang w:val="en-NZ"/>
        </w:rPr>
        <w:t>.</w:t>
      </w:r>
      <w:r w:rsidRPr="00FF616D">
        <w:rPr>
          <w:lang w:val="en-NZ"/>
        </w:rPr>
        <w:t xml:space="preserve"> Two previous pilots in NZ </w:t>
      </w:r>
      <w:r>
        <w:rPr>
          <w:lang w:val="en-NZ"/>
        </w:rPr>
        <w:t xml:space="preserve">were </w:t>
      </w:r>
      <w:r w:rsidRPr="00FF616D">
        <w:rPr>
          <w:lang w:val="en-NZ"/>
        </w:rPr>
        <w:t>reported in 2019</w:t>
      </w:r>
      <w:r>
        <w:rPr>
          <w:lang w:val="en-NZ"/>
        </w:rPr>
        <w:t>, involving</w:t>
      </w:r>
      <w:r w:rsidRPr="00FF616D">
        <w:rPr>
          <w:lang w:val="en-NZ"/>
        </w:rPr>
        <w:t xml:space="preserve"> 19 NZ </w:t>
      </w:r>
      <w:r w:rsidR="002A2891" w:rsidRPr="002A2891">
        <w:rPr>
          <w:lang w:val="en-NZ"/>
        </w:rPr>
        <w:t>children</w:t>
      </w:r>
      <w:r w:rsidRPr="00FF616D">
        <w:rPr>
          <w:lang w:val="en-NZ"/>
        </w:rPr>
        <w:t xml:space="preserve"> and 82 NZ </w:t>
      </w:r>
      <w:r w:rsidR="002A2891" w:rsidRPr="002A2891">
        <w:rPr>
          <w:lang w:val="en-NZ"/>
        </w:rPr>
        <w:t>children</w:t>
      </w:r>
      <w:r>
        <w:rPr>
          <w:lang w:val="en-NZ"/>
        </w:rPr>
        <w:t xml:space="preserve"> respectively</w:t>
      </w:r>
      <w:r w:rsidRPr="00FF616D">
        <w:rPr>
          <w:lang w:val="en-NZ"/>
        </w:rPr>
        <w:t xml:space="preserve">; this would be </w:t>
      </w:r>
      <w:r w:rsidR="00A66143">
        <w:rPr>
          <w:lang w:val="en-NZ"/>
        </w:rPr>
        <w:t>the</w:t>
      </w:r>
      <w:r w:rsidRPr="00FF616D">
        <w:rPr>
          <w:lang w:val="en-NZ"/>
        </w:rPr>
        <w:t xml:space="preserve"> third and largest trial to date in NZ. A SONIC study was</w:t>
      </w:r>
      <w:r w:rsidR="00A66143">
        <w:rPr>
          <w:lang w:val="en-NZ"/>
        </w:rPr>
        <w:t xml:space="preserve"> previously</w:t>
      </w:r>
      <w:r w:rsidRPr="00FF616D">
        <w:rPr>
          <w:lang w:val="en-NZ"/>
        </w:rPr>
        <w:t xml:space="preserve"> </w:t>
      </w:r>
      <w:r w:rsidR="00A66143">
        <w:rPr>
          <w:lang w:val="en-NZ"/>
        </w:rPr>
        <w:t>completed</w:t>
      </w:r>
      <w:r w:rsidRPr="00FF616D">
        <w:rPr>
          <w:lang w:val="en-NZ"/>
        </w:rPr>
        <w:t xml:space="preserve"> in in Aus</w:t>
      </w:r>
      <w:r>
        <w:rPr>
          <w:lang w:val="en-NZ"/>
        </w:rPr>
        <w:t>tralia</w:t>
      </w:r>
      <w:r w:rsidRPr="00FF616D">
        <w:rPr>
          <w:lang w:val="en-NZ"/>
        </w:rPr>
        <w:t xml:space="preserve"> in 666 Victorian children aged 4-12 years </w:t>
      </w:r>
    </w:p>
    <w:p w14:paraId="053A7AED" w14:textId="77777777" w:rsidR="002F3CF8" w:rsidRDefault="002F3CF8" w:rsidP="004B2C85">
      <w:pPr>
        <w:pStyle w:val="ListParagraph"/>
        <w:numPr>
          <w:ilvl w:val="0"/>
          <w:numId w:val="6"/>
        </w:numPr>
        <w:rPr>
          <w:lang w:val="en-NZ"/>
        </w:rPr>
      </w:pPr>
      <w:r w:rsidRPr="002F3CF8">
        <w:rPr>
          <w:lang w:val="en-NZ"/>
        </w:rPr>
        <w:t>Th</w:t>
      </w:r>
      <w:r w:rsidR="00A66143">
        <w:rPr>
          <w:lang w:val="en-NZ"/>
        </w:rPr>
        <w:t xml:space="preserve">is </w:t>
      </w:r>
      <w:r w:rsidRPr="002F3CF8">
        <w:rPr>
          <w:lang w:val="en-NZ"/>
        </w:rPr>
        <w:t>study aims to measure Na and K levels in th</w:t>
      </w:r>
      <w:r w:rsidR="00A66143">
        <w:rPr>
          <w:lang w:val="en-NZ"/>
        </w:rPr>
        <w:t>e</w:t>
      </w:r>
      <w:r w:rsidRPr="002F3CF8">
        <w:rPr>
          <w:lang w:val="en-NZ"/>
        </w:rPr>
        <w:t xml:space="preserve"> group of children age</w:t>
      </w:r>
      <w:r w:rsidR="00A66143">
        <w:rPr>
          <w:lang w:val="en-NZ"/>
        </w:rPr>
        <w:t>d</w:t>
      </w:r>
      <w:r w:rsidRPr="002F3CF8">
        <w:rPr>
          <w:lang w:val="en-NZ"/>
        </w:rPr>
        <w:t xml:space="preserve"> 8 to 11 years. Children will be asked to collect 24 hour urine specimens and complete surveys while at school. Teachers, principals and </w:t>
      </w:r>
      <w:r w:rsidR="00C60F09">
        <w:rPr>
          <w:lang w:val="en-NZ"/>
        </w:rPr>
        <w:t>Board of Trustees</w:t>
      </w:r>
      <w:r w:rsidRPr="002F3CF8">
        <w:rPr>
          <w:lang w:val="en-NZ"/>
        </w:rPr>
        <w:t xml:space="preserve"> members will be asked to consent to the school pupils being in this study, which will be conducted in the school setting. </w:t>
      </w:r>
    </w:p>
    <w:p w14:paraId="2F8A9A0F" w14:textId="77777777" w:rsidR="003E0C79" w:rsidRPr="00041960" w:rsidRDefault="00C069A1" w:rsidP="004B2C85">
      <w:pPr>
        <w:pStyle w:val="ListParagraph"/>
        <w:numPr>
          <w:ilvl w:val="0"/>
          <w:numId w:val="6"/>
        </w:numPr>
        <w:rPr>
          <w:lang w:val="en-NZ"/>
        </w:rPr>
      </w:pPr>
      <w:r>
        <w:rPr>
          <w:lang w:val="en-NZ"/>
        </w:rPr>
        <w:t>There is an a</w:t>
      </w:r>
      <w:r w:rsidR="00FF616D" w:rsidRPr="00FF616D">
        <w:rPr>
          <w:lang w:val="en-NZ"/>
        </w:rPr>
        <w:t xml:space="preserve">dditional </w:t>
      </w:r>
      <w:r>
        <w:rPr>
          <w:lang w:val="en-NZ"/>
        </w:rPr>
        <w:t>optional</w:t>
      </w:r>
      <w:r w:rsidR="00FF616D" w:rsidRPr="00FF616D">
        <w:rPr>
          <w:lang w:val="en-NZ"/>
        </w:rPr>
        <w:t xml:space="preserve"> pilot</w:t>
      </w:r>
      <w:r>
        <w:rPr>
          <w:lang w:val="en-NZ"/>
        </w:rPr>
        <w:t xml:space="preserve"> sub-study on</w:t>
      </w:r>
      <w:r w:rsidR="00FF616D" w:rsidRPr="00FF616D">
        <w:rPr>
          <w:lang w:val="en-NZ"/>
        </w:rPr>
        <w:t xml:space="preserve"> fruit and vege</w:t>
      </w:r>
      <w:r>
        <w:rPr>
          <w:lang w:val="en-NZ"/>
        </w:rPr>
        <w:t>table</w:t>
      </w:r>
      <w:r w:rsidR="00FF616D" w:rsidRPr="00FF616D">
        <w:rPr>
          <w:lang w:val="en-NZ"/>
        </w:rPr>
        <w:t xml:space="preserve"> intake using a </w:t>
      </w:r>
      <w:proofErr w:type="spellStart"/>
      <w:r w:rsidR="00FF616D" w:rsidRPr="00FF616D">
        <w:rPr>
          <w:lang w:val="en-NZ"/>
        </w:rPr>
        <w:t>vege</w:t>
      </w:r>
      <w:proofErr w:type="spellEnd"/>
      <w:r>
        <w:rPr>
          <w:lang w:val="en-NZ"/>
        </w:rPr>
        <w:t>-</w:t>
      </w:r>
      <w:r w:rsidR="00FF616D" w:rsidRPr="00FF616D">
        <w:rPr>
          <w:lang w:val="en-NZ"/>
        </w:rPr>
        <w:t>meter</w:t>
      </w:r>
      <w:r w:rsidR="00A66143">
        <w:rPr>
          <w:lang w:val="en-NZ"/>
        </w:rPr>
        <w:t>, which will test for a</w:t>
      </w:r>
      <w:r w:rsidR="00FF616D" w:rsidRPr="00FF616D">
        <w:rPr>
          <w:lang w:val="en-NZ"/>
        </w:rPr>
        <w:t xml:space="preserve"> </w:t>
      </w:r>
      <w:r w:rsidR="00A66143">
        <w:rPr>
          <w:lang w:val="en-NZ"/>
        </w:rPr>
        <w:t>correlation</w:t>
      </w:r>
      <w:r w:rsidR="00FF616D" w:rsidRPr="00FF616D">
        <w:rPr>
          <w:lang w:val="en-NZ"/>
        </w:rPr>
        <w:t xml:space="preserve"> with 24h urine potassium excretion results</w:t>
      </w:r>
      <w:r>
        <w:rPr>
          <w:lang w:val="en-NZ"/>
        </w:rPr>
        <w:t>.</w:t>
      </w:r>
      <w:r w:rsidR="00FF616D" w:rsidRPr="00FF616D">
        <w:rPr>
          <w:lang w:val="en-NZ"/>
        </w:rPr>
        <w:t xml:space="preserve"> </w:t>
      </w:r>
      <w:r>
        <w:rPr>
          <w:lang w:val="en-NZ"/>
        </w:rPr>
        <w:t>This involves optional</w:t>
      </w:r>
      <w:r w:rsidR="00FF616D" w:rsidRPr="00FF616D">
        <w:rPr>
          <w:lang w:val="en-NZ"/>
        </w:rPr>
        <w:t xml:space="preserve"> urine storage at the Uni</w:t>
      </w:r>
      <w:r>
        <w:rPr>
          <w:lang w:val="en-NZ"/>
        </w:rPr>
        <w:t>versity</w:t>
      </w:r>
      <w:r w:rsidR="00FF616D" w:rsidRPr="00FF616D">
        <w:rPr>
          <w:lang w:val="en-NZ"/>
        </w:rPr>
        <w:t xml:space="preserve"> of Auckland for iodine and fluoride testing</w:t>
      </w:r>
      <w:r>
        <w:rPr>
          <w:lang w:val="en-NZ"/>
        </w:rPr>
        <w:t>,</w:t>
      </w:r>
      <w:r w:rsidR="00FF616D" w:rsidRPr="00FF616D">
        <w:rPr>
          <w:lang w:val="en-NZ"/>
        </w:rPr>
        <w:t xml:space="preserve"> to be done in 2021.</w:t>
      </w:r>
    </w:p>
    <w:p w14:paraId="7345019F" w14:textId="060D9825" w:rsidR="003E0C79" w:rsidRPr="00041960" w:rsidRDefault="00F44F32" w:rsidP="004B2C85">
      <w:pPr>
        <w:pStyle w:val="ListParagraph"/>
        <w:numPr>
          <w:ilvl w:val="0"/>
          <w:numId w:val="6"/>
        </w:numPr>
        <w:rPr>
          <w:lang w:val="en-NZ"/>
        </w:rPr>
      </w:pPr>
      <w:r>
        <w:rPr>
          <w:lang w:val="en-NZ"/>
        </w:rPr>
        <w:t xml:space="preserve">Informed consent will be sought from schools, </w:t>
      </w:r>
      <w:r w:rsidR="00A66143">
        <w:rPr>
          <w:lang w:val="en-NZ"/>
        </w:rPr>
        <w:t>boards</w:t>
      </w:r>
      <w:r>
        <w:rPr>
          <w:lang w:val="en-NZ"/>
        </w:rPr>
        <w:t xml:space="preserve"> of trustees, teachers, parents and </w:t>
      </w:r>
      <w:r w:rsidR="002A2891">
        <w:rPr>
          <w:lang w:val="en-NZ"/>
        </w:rPr>
        <w:t xml:space="preserve">assent from </w:t>
      </w:r>
      <w:r>
        <w:rPr>
          <w:lang w:val="en-NZ"/>
        </w:rPr>
        <w:t>children (in that order). The PIS for boards of trustees and princip</w:t>
      </w:r>
      <w:r w:rsidR="002A2891">
        <w:rPr>
          <w:lang w:val="en-NZ"/>
        </w:rPr>
        <w:t>al</w:t>
      </w:r>
      <w:r>
        <w:rPr>
          <w:lang w:val="en-NZ"/>
        </w:rPr>
        <w:t xml:space="preserve">s is the same, with </w:t>
      </w:r>
      <w:r w:rsidR="00A66143">
        <w:rPr>
          <w:lang w:val="en-NZ"/>
        </w:rPr>
        <w:t xml:space="preserve">additional </w:t>
      </w:r>
      <w:r>
        <w:rPr>
          <w:lang w:val="en-NZ"/>
        </w:rPr>
        <w:t xml:space="preserve">forms for teachers, parents and children. There is an additional optional consent for the pilot </w:t>
      </w:r>
      <w:proofErr w:type="spellStart"/>
      <w:r>
        <w:rPr>
          <w:lang w:val="en-NZ"/>
        </w:rPr>
        <w:t>vege</w:t>
      </w:r>
      <w:proofErr w:type="spellEnd"/>
      <w:r>
        <w:rPr>
          <w:lang w:val="en-NZ"/>
        </w:rPr>
        <w:t xml:space="preserve">-meter study that will be used </w:t>
      </w:r>
      <w:r>
        <w:rPr>
          <w:i/>
          <w:lang w:val="en-NZ"/>
        </w:rPr>
        <w:t>if</w:t>
      </w:r>
      <w:r>
        <w:rPr>
          <w:lang w:val="en-NZ"/>
        </w:rPr>
        <w:t xml:space="preserve"> agreed to by the principal. Principals and teachers will be </w:t>
      </w:r>
      <w:r w:rsidR="002A2891">
        <w:rPr>
          <w:lang w:val="en-NZ"/>
        </w:rPr>
        <w:t>asked</w:t>
      </w:r>
      <w:r>
        <w:rPr>
          <w:lang w:val="en-NZ"/>
        </w:rPr>
        <w:t xml:space="preserve"> to complete an online questionnaire, so are also being consented as participants.</w:t>
      </w:r>
    </w:p>
    <w:p w14:paraId="395C183D" w14:textId="77777777" w:rsidR="003E0C79" w:rsidRPr="00041960" w:rsidRDefault="003E0C79" w:rsidP="003E0C79">
      <w:pPr>
        <w:autoSpaceDE w:val="0"/>
        <w:autoSpaceDN w:val="0"/>
        <w:adjustRightInd w:val="0"/>
        <w:rPr>
          <w:lang w:val="en-NZ"/>
        </w:rPr>
      </w:pPr>
    </w:p>
    <w:p w14:paraId="1D1AB028"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23E4B9C3" w14:textId="77777777" w:rsidR="003E0C79" w:rsidRDefault="003E0C79" w:rsidP="003E0C79">
      <w:pPr>
        <w:rPr>
          <w:u w:val="single"/>
          <w:lang w:val="en-NZ"/>
        </w:rPr>
      </w:pPr>
    </w:p>
    <w:p w14:paraId="18B72F68"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46A259C9" w14:textId="77777777" w:rsidR="003E0C79" w:rsidRPr="00041960" w:rsidRDefault="003E0C79" w:rsidP="003E0C79">
      <w:pPr>
        <w:rPr>
          <w:lang w:val="en-NZ"/>
        </w:rPr>
      </w:pPr>
    </w:p>
    <w:p w14:paraId="5D5B45EA" w14:textId="77777777" w:rsidR="003E0C79" w:rsidRDefault="003E0C79" w:rsidP="004B2C85">
      <w:pPr>
        <w:pStyle w:val="ListParagraph"/>
        <w:numPr>
          <w:ilvl w:val="0"/>
          <w:numId w:val="6"/>
        </w:numPr>
        <w:spacing w:before="80" w:after="80"/>
        <w:rPr>
          <w:lang w:val="en-NZ"/>
        </w:rPr>
      </w:pPr>
      <w:r w:rsidRPr="00F44F32">
        <w:rPr>
          <w:lang w:val="en-NZ"/>
        </w:rPr>
        <w:t>T</w:t>
      </w:r>
      <w:r w:rsidR="00F44F32">
        <w:rPr>
          <w:lang w:val="en-NZ"/>
        </w:rPr>
        <w:t xml:space="preserve">he Committee asked if principals and board of trustee members are being consented as legal entities, or as participants. The Researchers explained that they are legally being consented so that parents, students and teachers can be contacted, but they will also be completing a questionnaire so </w:t>
      </w:r>
      <w:r w:rsidR="00A66143">
        <w:rPr>
          <w:lang w:val="en-NZ"/>
        </w:rPr>
        <w:t>will</w:t>
      </w:r>
      <w:r w:rsidR="00F44F32">
        <w:rPr>
          <w:lang w:val="en-NZ"/>
        </w:rPr>
        <w:t xml:space="preserve"> also</w:t>
      </w:r>
      <w:r w:rsidR="00A66143">
        <w:rPr>
          <w:lang w:val="en-NZ"/>
        </w:rPr>
        <w:t xml:space="preserve"> be</w:t>
      </w:r>
      <w:r w:rsidR="00F44F32">
        <w:rPr>
          <w:lang w:val="en-NZ"/>
        </w:rPr>
        <w:t xml:space="preserve"> consenting as participants.</w:t>
      </w:r>
    </w:p>
    <w:p w14:paraId="1196104E" w14:textId="77777777" w:rsidR="00996DFE" w:rsidRPr="00996DFE" w:rsidRDefault="00996DFE" w:rsidP="00996DFE">
      <w:pPr>
        <w:pStyle w:val="ListParagraph"/>
        <w:numPr>
          <w:ilvl w:val="0"/>
          <w:numId w:val="6"/>
        </w:numPr>
        <w:rPr>
          <w:lang w:val="en-NZ"/>
        </w:rPr>
      </w:pPr>
      <w:r w:rsidRPr="00D36FDA">
        <w:rPr>
          <w:lang w:val="en-NZ"/>
        </w:rPr>
        <w:t xml:space="preserve">The Committee </w:t>
      </w:r>
      <w:r>
        <w:rPr>
          <w:lang w:val="en-NZ"/>
        </w:rPr>
        <w:t>questioned how children will collect urine and give it to teachers. The Researchers explained that children can either collect urine on the weekend or at school. If done at school, it will be done at a particular allocated bathroom.</w:t>
      </w:r>
    </w:p>
    <w:p w14:paraId="44FC4233" w14:textId="77777777" w:rsidR="003E0C79" w:rsidRPr="00041960" w:rsidRDefault="003E0C79" w:rsidP="003E0C79">
      <w:pPr>
        <w:spacing w:before="80" w:after="80"/>
        <w:rPr>
          <w:lang w:val="en-NZ"/>
        </w:rPr>
      </w:pPr>
    </w:p>
    <w:p w14:paraId="1C846B68"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1F193632" w14:textId="77777777" w:rsidR="003E0C79" w:rsidRPr="00D36FDA" w:rsidRDefault="003E0C79" w:rsidP="003E0C79">
      <w:pPr>
        <w:spacing w:before="80" w:after="80"/>
        <w:rPr>
          <w:rFonts w:cs="Arial"/>
          <w:szCs w:val="22"/>
          <w:lang w:val="en-NZ"/>
        </w:rPr>
      </w:pPr>
    </w:p>
    <w:p w14:paraId="2540E599" w14:textId="77777777" w:rsidR="003E0C79" w:rsidRPr="00466AA7" w:rsidRDefault="003E0C79" w:rsidP="003E0C79">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2F4997">
        <w:rPr>
          <w:rFonts w:cs="Arial"/>
          <w:szCs w:val="22"/>
          <w:lang w:val="en-NZ"/>
        </w:rPr>
        <w:t>s:</w:t>
      </w:r>
    </w:p>
    <w:p w14:paraId="45B4D25C" w14:textId="77777777" w:rsidR="00A66143" w:rsidRPr="00A66143" w:rsidRDefault="00A66143" w:rsidP="00A66143">
      <w:pPr>
        <w:numPr>
          <w:ilvl w:val="0"/>
          <w:numId w:val="6"/>
        </w:numPr>
        <w:rPr>
          <w:rFonts w:cs="Arial"/>
          <w:szCs w:val="22"/>
          <w:lang w:val="en-NZ"/>
        </w:rPr>
      </w:pPr>
      <w:r w:rsidRPr="00A66143">
        <w:rPr>
          <w:rFonts w:cs="Arial"/>
          <w:szCs w:val="22"/>
          <w:lang w:val="en-NZ"/>
        </w:rPr>
        <w:t xml:space="preserve">The Committee asked about withdrawals. Please make clear </w:t>
      </w:r>
      <w:r w:rsidR="00FE2DC1">
        <w:rPr>
          <w:rFonts w:cs="Arial"/>
          <w:szCs w:val="22"/>
          <w:lang w:val="en-NZ"/>
        </w:rPr>
        <w:t>in the PIS documents for parents and children</w:t>
      </w:r>
      <w:r w:rsidRPr="00A66143">
        <w:rPr>
          <w:rFonts w:cs="Arial"/>
          <w:szCs w:val="22"/>
          <w:lang w:val="en-NZ"/>
        </w:rPr>
        <w:t xml:space="preserve"> that if the teacher, school or board of trustees withdraws their consent, then they will be withdrawn from the study too.</w:t>
      </w:r>
    </w:p>
    <w:p w14:paraId="44F6DA9B" w14:textId="77777777" w:rsidR="003E0C79" w:rsidRPr="00F44F32" w:rsidRDefault="000D2607" w:rsidP="00A66143">
      <w:pPr>
        <w:pStyle w:val="ListParagraph"/>
        <w:numPr>
          <w:ilvl w:val="0"/>
          <w:numId w:val="6"/>
        </w:numPr>
        <w:spacing w:after="80"/>
      </w:pPr>
      <w:r>
        <w:rPr>
          <w:rFonts w:cs="Arial"/>
          <w:szCs w:val="22"/>
          <w:lang w:val="en-NZ"/>
        </w:rPr>
        <w:t>Please a</w:t>
      </w:r>
      <w:r w:rsidR="003E0C79">
        <w:rPr>
          <w:rFonts w:cs="Arial"/>
          <w:szCs w:val="22"/>
          <w:lang w:val="en-NZ"/>
        </w:rPr>
        <w:t>dd</w:t>
      </w:r>
      <w:r w:rsidR="00F44F32">
        <w:rPr>
          <w:rFonts w:cs="Arial"/>
          <w:szCs w:val="22"/>
          <w:lang w:val="en-NZ"/>
        </w:rPr>
        <w:t xml:space="preserve"> </w:t>
      </w:r>
      <w:r>
        <w:rPr>
          <w:rFonts w:cs="Arial"/>
          <w:szCs w:val="22"/>
          <w:lang w:val="en-NZ"/>
        </w:rPr>
        <w:t>the right</w:t>
      </w:r>
      <w:r w:rsidR="00F44F32">
        <w:rPr>
          <w:rFonts w:cs="Arial"/>
          <w:szCs w:val="22"/>
          <w:lang w:val="en-NZ"/>
        </w:rPr>
        <w:t xml:space="preserve"> to </w:t>
      </w:r>
      <w:r>
        <w:rPr>
          <w:rFonts w:cs="Arial"/>
          <w:szCs w:val="22"/>
          <w:lang w:val="en-NZ"/>
        </w:rPr>
        <w:t xml:space="preserve">access and </w:t>
      </w:r>
      <w:r w:rsidR="00F44F32">
        <w:rPr>
          <w:rFonts w:cs="Arial"/>
          <w:szCs w:val="22"/>
          <w:lang w:val="en-NZ"/>
        </w:rPr>
        <w:t>correction of information.</w:t>
      </w:r>
    </w:p>
    <w:p w14:paraId="4D2D3537" w14:textId="23ED3797" w:rsidR="00F44F32" w:rsidRPr="005E7ACA" w:rsidRDefault="00F44F32" w:rsidP="004B2C85">
      <w:pPr>
        <w:pStyle w:val="ListParagraph"/>
        <w:numPr>
          <w:ilvl w:val="0"/>
          <w:numId w:val="6"/>
        </w:numPr>
        <w:spacing w:before="80" w:after="80"/>
      </w:pPr>
      <w:r>
        <w:rPr>
          <w:rFonts w:cs="Arial"/>
          <w:szCs w:val="22"/>
          <w:lang w:val="en-NZ"/>
        </w:rPr>
        <w:t xml:space="preserve">Add to </w:t>
      </w:r>
      <w:r w:rsidR="007C3467">
        <w:rPr>
          <w:rFonts w:cs="Arial"/>
          <w:szCs w:val="22"/>
          <w:lang w:val="en-NZ"/>
        </w:rPr>
        <w:t xml:space="preserve">the </w:t>
      </w:r>
      <w:r>
        <w:rPr>
          <w:rFonts w:cs="Arial"/>
          <w:szCs w:val="22"/>
          <w:lang w:val="en-NZ"/>
        </w:rPr>
        <w:t xml:space="preserve">parent PIS that children will also be </w:t>
      </w:r>
      <w:r w:rsidR="002A2891">
        <w:rPr>
          <w:rFonts w:cs="Arial"/>
          <w:szCs w:val="22"/>
          <w:lang w:val="en-NZ"/>
        </w:rPr>
        <w:t>asked to assent</w:t>
      </w:r>
      <w:r w:rsidRPr="00A51CF2">
        <w:rPr>
          <w:color w:val="FF0000"/>
          <w:lang w:val="en-NZ"/>
        </w:rPr>
        <w:t>.</w:t>
      </w:r>
    </w:p>
    <w:p w14:paraId="5A5F4EB4" w14:textId="77777777" w:rsidR="005E7ACA" w:rsidRPr="000D2607" w:rsidRDefault="000D2607" w:rsidP="004B2C85">
      <w:pPr>
        <w:pStyle w:val="ListParagraph"/>
        <w:numPr>
          <w:ilvl w:val="0"/>
          <w:numId w:val="6"/>
        </w:numPr>
        <w:spacing w:before="80" w:after="80"/>
      </w:pPr>
      <w:r>
        <w:rPr>
          <w:rFonts w:cs="Arial"/>
          <w:szCs w:val="22"/>
          <w:lang w:val="en-NZ"/>
        </w:rPr>
        <w:t>Parent PIS: please add a description of how the child will be briefed and that assent will be sought from the child.</w:t>
      </w:r>
    </w:p>
    <w:p w14:paraId="155B336C" w14:textId="77777777" w:rsidR="000D2607" w:rsidRPr="003056DC" w:rsidRDefault="000D2607" w:rsidP="004B2C85">
      <w:pPr>
        <w:pStyle w:val="ListParagraph"/>
        <w:numPr>
          <w:ilvl w:val="0"/>
          <w:numId w:val="6"/>
        </w:numPr>
        <w:spacing w:before="80" w:after="80"/>
      </w:pPr>
      <w:r>
        <w:rPr>
          <w:rFonts w:cs="Arial"/>
          <w:szCs w:val="22"/>
          <w:lang w:val="en-NZ"/>
        </w:rPr>
        <w:t>Please add further information about urine samples that will be used for future research. Where will they be stored, what security and confidentiality arrangements are in place?</w:t>
      </w:r>
    </w:p>
    <w:p w14:paraId="66D07C84" w14:textId="77777777" w:rsidR="003E0C79" w:rsidRDefault="000D2607" w:rsidP="004B2C85">
      <w:pPr>
        <w:pStyle w:val="ListParagraph"/>
        <w:numPr>
          <w:ilvl w:val="0"/>
          <w:numId w:val="6"/>
        </w:numPr>
        <w:spacing w:before="80" w:after="80"/>
      </w:pPr>
      <w:r>
        <w:t>PIS: p</w:t>
      </w:r>
      <w:r w:rsidR="005E7ACA">
        <w:t>lease add a section for what if something goes wrong</w:t>
      </w:r>
      <w:r>
        <w:t xml:space="preserve"> to explain the</w:t>
      </w:r>
      <w:r w:rsidR="005E7ACA">
        <w:t xml:space="preserve"> compensation provisions</w:t>
      </w:r>
      <w:r>
        <w:t xml:space="preserve"> mentioned on the consent form</w:t>
      </w:r>
      <w:r w:rsidR="005E7ACA">
        <w:t xml:space="preserve">. </w:t>
      </w:r>
    </w:p>
    <w:p w14:paraId="6745BC53" w14:textId="77777777" w:rsidR="005E7ACA" w:rsidRDefault="000D2607" w:rsidP="004B2C85">
      <w:pPr>
        <w:pStyle w:val="ListParagraph"/>
        <w:numPr>
          <w:ilvl w:val="0"/>
          <w:numId w:val="6"/>
        </w:numPr>
        <w:spacing w:before="80" w:after="80"/>
      </w:pPr>
      <w:r>
        <w:t>Please add c</w:t>
      </w:r>
      <w:r w:rsidR="005E7ACA">
        <w:t xml:space="preserve">ontact details for </w:t>
      </w:r>
      <w:r>
        <w:t xml:space="preserve">the </w:t>
      </w:r>
      <w:r w:rsidR="005E7ACA">
        <w:t>health and disability advocacy service</w:t>
      </w:r>
      <w:r>
        <w:t xml:space="preserve"> at the end of the </w:t>
      </w:r>
      <w:r w:rsidR="002F4997">
        <w:t xml:space="preserve">each </w:t>
      </w:r>
      <w:r>
        <w:t>PIS</w:t>
      </w:r>
      <w:r w:rsidR="005E7ACA">
        <w:t>.</w:t>
      </w:r>
    </w:p>
    <w:p w14:paraId="7956BD53" w14:textId="77777777" w:rsidR="005E7ACA" w:rsidRDefault="002F4997" w:rsidP="004B2C85">
      <w:pPr>
        <w:pStyle w:val="ListParagraph"/>
        <w:numPr>
          <w:ilvl w:val="0"/>
          <w:numId w:val="6"/>
        </w:numPr>
        <w:spacing w:before="80" w:after="80"/>
      </w:pPr>
      <w:r>
        <w:t xml:space="preserve">Each </w:t>
      </w:r>
      <w:r w:rsidR="000D2607">
        <w:t xml:space="preserve">PIS: </w:t>
      </w:r>
      <w:r w:rsidR="005E7ACA">
        <w:t>Please state that samples will be analysed in Dunedin.</w:t>
      </w:r>
    </w:p>
    <w:p w14:paraId="0FAA1F0D" w14:textId="77777777" w:rsidR="005E7ACA" w:rsidRDefault="002F4997" w:rsidP="004B2C85">
      <w:pPr>
        <w:pStyle w:val="ListParagraph"/>
        <w:numPr>
          <w:ilvl w:val="0"/>
          <w:numId w:val="6"/>
        </w:numPr>
        <w:spacing w:before="80" w:after="80"/>
      </w:pPr>
      <w:r>
        <w:t xml:space="preserve">Each </w:t>
      </w:r>
      <w:r w:rsidR="000D2607">
        <w:t>PIS: Please add a section describing the c</w:t>
      </w:r>
      <w:r w:rsidR="005E7ACA">
        <w:t>ultural considerations around</w:t>
      </w:r>
      <w:r w:rsidR="000D2607">
        <w:t xml:space="preserve"> the</w:t>
      </w:r>
      <w:r w:rsidR="005E7ACA">
        <w:t xml:space="preserve"> collection and storage of samples</w:t>
      </w:r>
      <w:r w:rsidR="000D2607">
        <w:t xml:space="preserve">. You may wish to refer to the </w:t>
      </w:r>
      <w:r w:rsidR="005E7ACA">
        <w:t>HDEC template</w:t>
      </w:r>
      <w:r w:rsidR="000D2607">
        <w:t xml:space="preserve"> (</w:t>
      </w:r>
      <w:hyperlink r:id="rId9" w:history="1">
        <w:r w:rsidR="000D2607" w:rsidRPr="00921A54">
          <w:rPr>
            <w:rStyle w:val="Hyperlink"/>
          </w:rPr>
          <w:t>https://ethics.health.govt.nz/system/files/documents/pages/piscf-template-feb-2020-270220.doc</w:t>
        </w:r>
      </w:hyperlink>
      <w:r w:rsidR="000D2607">
        <w:t>)</w:t>
      </w:r>
      <w:r w:rsidR="005E7ACA">
        <w:t>.</w:t>
      </w:r>
      <w:r w:rsidR="000D2607">
        <w:t xml:space="preserve"> </w:t>
      </w:r>
    </w:p>
    <w:p w14:paraId="0C75FFFB" w14:textId="77777777" w:rsidR="005E7ACA" w:rsidRDefault="000D2607" w:rsidP="004B2C85">
      <w:pPr>
        <w:pStyle w:val="ListParagraph"/>
        <w:numPr>
          <w:ilvl w:val="0"/>
          <w:numId w:val="6"/>
        </w:numPr>
        <w:spacing w:before="80" w:after="80"/>
      </w:pPr>
      <w:r>
        <w:t>P</w:t>
      </w:r>
      <w:r w:rsidR="005E7ACA">
        <w:t>arent/caregiver</w:t>
      </w:r>
      <w:r>
        <w:t xml:space="preserve"> consent form: please remove the statement “I agree that the school can take part”.</w:t>
      </w:r>
    </w:p>
    <w:p w14:paraId="25E9F3E3" w14:textId="77777777" w:rsidR="000D2607" w:rsidRDefault="000D2607" w:rsidP="000D2607">
      <w:pPr>
        <w:pStyle w:val="ListParagraph"/>
        <w:numPr>
          <w:ilvl w:val="0"/>
          <w:numId w:val="6"/>
        </w:numPr>
        <w:spacing w:before="80" w:after="80"/>
      </w:pPr>
      <w:r>
        <w:t>Please copy the statement in the Principal PIS</w:t>
      </w:r>
      <w:r w:rsidR="002F4997">
        <w:t>,</w:t>
      </w:r>
      <w:r>
        <w:t xml:space="preserve"> about the </w:t>
      </w:r>
      <w:r w:rsidR="005E7ACA">
        <w:t>school being surveyed</w:t>
      </w:r>
      <w:r w:rsidR="002F4997">
        <w:t>,</w:t>
      </w:r>
      <w:r w:rsidR="005E7ACA">
        <w:t xml:space="preserve"> </w:t>
      </w:r>
      <w:r>
        <w:t xml:space="preserve">across </w:t>
      </w:r>
      <w:r w:rsidR="005E7ACA">
        <w:t>to</w:t>
      </w:r>
      <w:r>
        <w:t xml:space="preserve"> The</w:t>
      </w:r>
      <w:r w:rsidRPr="000D2607">
        <w:t xml:space="preserve"> </w:t>
      </w:r>
      <w:r>
        <w:t>Parent PIS.</w:t>
      </w:r>
    </w:p>
    <w:p w14:paraId="1B3E0BAE" w14:textId="77777777" w:rsidR="005E7ACA" w:rsidRDefault="000D2607" w:rsidP="000D2607">
      <w:pPr>
        <w:pStyle w:val="ListParagraph"/>
        <w:numPr>
          <w:ilvl w:val="0"/>
          <w:numId w:val="6"/>
        </w:numPr>
        <w:spacing w:before="80" w:after="80"/>
      </w:pPr>
      <w:r>
        <w:t xml:space="preserve">Teachers </w:t>
      </w:r>
      <w:r w:rsidR="005E7ACA">
        <w:t>PIS: please add greater detail around what will be required of teachers in the consent process.</w:t>
      </w:r>
    </w:p>
    <w:p w14:paraId="3652DF3D" w14:textId="77777777" w:rsidR="005E7ACA" w:rsidRDefault="008E4D6A" w:rsidP="004B2C85">
      <w:pPr>
        <w:pStyle w:val="ListParagraph"/>
        <w:numPr>
          <w:ilvl w:val="0"/>
          <w:numId w:val="6"/>
        </w:numPr>
        <w:spacing w:before="80" w:after="80"/>
      </w:pPr>
      <w:r>
        <w:t>Please upload</w:t>
      </w:r>
      <w:r w:rsidR="002F4997">
        <w:t xml:space="preserve"> the c</w:t>
      </w:r>
      <w:r w:rsidR="005E7ACA">
        <w:t>hi</w:t>
      </w:r>
      <w:r>
        <w:t>ld-friendly video.</w:t>
      </w:r>
    </w:p>
    <w:p w14:paraId="244AF683" w14:textId="77777777" w:rsidR="007D6241" w:rsidRDefault="007D6241" w:rsidP="004B2C85">
      <w:pPr>
        <w:pStyle w:val="ListParagraph"/>
        <w:numPr>
          <w:ilvl w:val="0"/>
          <w:numId w:val="6"/>
        </w:numPr>
        <w:spacing w:before="80" w:after="80"/>
      </w:pPr>
      <w:r>
        <w:t>Child assent form: please check the information around future sugar testing and ensure that it is consistent with the study protocol.</w:t>
      </w:r>
    </w:p>
    <w:p w14:paraId="6ADFC0C6" w14:textId="77777777" w:rsidR="008E4D6A" w:rsidRDefault="007D6241" w:rsidP="004B2C85">
      <w:pPr>
        <w:pStyle w:val="ListParagraph"/>
        <w:numPr>
          <w:ilvl w:val="0"/>
          <w:numId w:val="6"/>
        </w:numPr>
        <w:spacing w:before="80" w:after="80"/>
      </w:pPr>
      <w:r>
        <w:t>Each PIS: p</w:t>
      </w:r>
      <w:r w:rsidR="008E4D6A">
        <w:t>lease state that you will be assigning participants a unique study number.</w:t>
      </w:r>
    </w:p>
    <w:p w14:paraId="24F36D2F" w14:textId="77777777" w:rsidR="008E4D6A" w:rsidRDefault="00996DFE" w:rsidP="007D6241">
      <w:pPr>
        <w:pStyle w:val="ListParagraph"/>
        <w:numPr>
          <w:ilvl w:val="0"/>
          <w:numId w:val="6"/>
        </w:numPr>
        <w:spacing w:before="80" w:after="80"/>
      </w:pPr>
      <w:r>
        <w:t>Each PIS: please state that participant information will be retained</w:t>
      </w:r>
      <w:r w:rsidR="008E4D6A">
        <w:t xml:space="preserve"> for </w:t>
      </w:r>
      <w:r>
        <w:t xml:space="preserve">up to </w:t>
      </w:r>
      <w:r w:rsidR="008E4D6A">
        <w:t>10 years</w:t>
      </w:r>
      <w:r>
        <w:t>.</w:t>
      </w:r>
    </w:p>
    <w:p w14:paraId="29B0644A" w14:textId="77777777" w:rsidR="00996DFE" w:rsidRPr="00CD03DE" w:rsidRDefault="00996DFE" w:rsidP="007D6241">
      <w:pPr>
        <w:pStyle w:val="ListParagraph"/>
        <w:numPr>
          <w:ilvl w:val="0"/>
          <w:numId w:val="6"/>
        </w:numPr>
        <w:spacing w:before="80" w:after="80"/>
      </w:pPr>
      <w:r>
        <w:t>Each PIS: please add a cultural statement relating to the use of urine samples, ACC information, and Maori contact details (please refer to the HDEC template for guidance).</w:t>
      </w:r>
    </w:p>
    <w:p w14:paraId="6F0437E8" w14:textId="77777777" w:rsidR="003E0C79" w:rsidRDefault="003E0C79" w:rsidP="003E0C79">
      <w:pPr>
        <w:spacing w:before="80" w:after="80"/>
      </w:pPr>
    </w:p>
    <w:p w14:paraId="0FE1B4FF" w14:textId="77777777" w:rsidR="003E0C79" w:rsidRPr="00FD2B1E" w:rsidRDefault="003E0C79" w:rsidP="003E0C79">
      <w:pPr>
        <w:rPr>
          <w:u w:val="single"/>
          <w:lang w:val="en-NZ"/>
        </w:rPr>
      </w:pPr>
      <w:r w:rsidRPr="00FD2B1E">
        <w:rPr>
          <w:u w:val="single"/>
          <w:lang w:val="en-NZ"/>
        </w:rPr>
        <w:t xml:space="preserve">Decision </w:t>
      </w:r>
    </w:p>
    <w:p w14:paraId="60E95BE6" w14:textId="77777777" w:rsidR="003E0C79" w:rsidRPr="00960BFE" w:rsidRDefault="003E0C79" w:rsidP="003E0C79">
      <w:pPr>
        <w:rPr>
          <w:lang w:val="en-NZ"/>
        </w:rPr>
      </w:pPr>
    </w:p>
    <w:p w14:paraId="73776869" w14:textId="77777777" w:rsidR="003E0C79" w:rsidRPr="00996DFE" w:rsidRDefault="003E0C79" w:rsidP="003E0C79">
      <w:pPr>
        <w:rPr>
          <w:lang w:val="en-NZ"/>
        </w:rPr>
      </w:pPr>
      <w:r w:rsidRPr="00960BFE">
        <w:rPr>
          <w:lang w:val="en-NZ"/>
        </w:rPr>
        <w:t xml:space="preserve">This </w:t>
      </w:r>
      <w:r w:rsidRPr="00996DFE">
        <w:rPr>
          <w:lang w:val="en-NZ"/>
        </w:rPr>
        <w:t xml:space="preserve">application was </w:t>
      </w:r>
      <w:r w:rsidRPr="00996DFE">
        <w:rPr>
          <w:i/>
          <w:lang w:val="en-NZ"/>
        </w:rPr>
        <w:t>provisionally approved</w:t>
      </w:r>
      <w:r w:rsidRPr="00996DFE">
        <w:rPr>
          <w:lang w:val="en-NZ"/>
        </w:rPr>
        <w:t xml:space="preserve"> by </w:t>
      </w:r>
      <w:r w:rsidRPr="00996DFE">
        <w:rPr>
          <w:rFonts w:cs="Arial"/>
          <w:szCs w:val="22"/>
          <w:lang w:val="en-NZ"/>
        </w:rPr>
        <w:t xml:space="preserve">consensus, </w:t>
      </w:r>
      <w:r w:rsidRPr="00996DFE">
        <w:rPr>
          <w:lang w:val="en-NZ"/>
        </w:rPr>
        <w:t>subject to the following information being received:</w:t>
      </w:r>
    </w:p>
    <w:p w14:paraId="46ED6686" w14:textId="77777777" w:rsidR="003E0C79" w:rsidRPr="00996DFE" w:rsidRDefault="003E0C79" w:rsidP="003E0C79">
      <w:pPr>
        <w:rPr>
          <w:lang w:val="en-NZ"/>
        </w:rPr>
      </w:pPr>
    </w:p>
    <w:p w14:paraId="1C830F8E" w14:textId="77777777" w:rsidR="003E0C79" w:rsidRPr="00996DFE" w:rsidRDefault="00996DFE" w:rsidP="00996DFE">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6AF86B23" w14:textId="77777777" w:rsidR="003E0C79" w:rsidRPr="00996DFE" w:rsidRDefault="003E0C79" w:rsidP="003E0C79">
      <w:pPr>
        <w:rPr>
          <w:lang w:val="en-NZ"/>
        </w:rPr>
      </w:pPr>
    </w:p>
    <w:p w14:paraId="57331287" w14:textId="77777777" w:rsidR="003E0C79" w:rsidRPr="00996DFE" w:rsidRDefault="003E0C79" w:rsidP="003E0C79">
      <w:pPr>
        <w:rPr>
          <w:lang w:val="en-NZ"/>
        </w:rPr>
      </w:pPr>
      <w:r w:rsidRPr="00996DFE">
        <w:rPr>
          <w:lang w:val="en-NZ"/>
        </w:rPr>
        <w:t xml:space="preserve">After receipt of the information requested by the Committee, a final decision on the application will be made by </w:t>
      </w:r>
      <w:r w:rsidR="00996DFE" w:rsidRPr="00996DFE">
        <w:rPr>
          <w:rFonts w:cs="Arial"/>
          <w:szCs w:val="22"/>
        </w:rPr>
        <w:t xml:space="preserve">Ms Helen Davidson </w:t>
      </w:r>
      <w:r w:rsidR="00996DFE">
        <w:rPr>
          <w:rFonts w:cs="Arial"/>
          <w:szCs w:val="22"/>
        </w:rPr>
        <w:t xml:space="preserve">and </w:t>
      </w:r>
      <w:r w:rsidR="00996DFE" w:rsidRPr="00996DFE">
        <w:rPr>
          <w:rFonts w:cs="Arial"/>
          <w:szCs w:val="22"/>
        </w:rPr>
        <w:t>Dr Peter Gallagher</w:t>
      </w:r>
      <w:r w:rsidRPr="00996DFE">
        <w:rPr>
          <w:lang w:val="en-NZ"/>
        </w:rPr>
        <w:t>.</w:t>
      </w:r>
    </w:p>
    <w:p w14:paraId="5D5AA5C6" w14:textId="77777777" w:rsidR="003E0C79" w:rsidRPr="00996DFE" w:rsidRDefault="003E0C79" w:rsidP="003E0C79">
      <w:pPr>
        <w:rPr>
          <w:lang w:val="en-NZ"/>
        </w:rPr>
      </w:pPr>
    </w:p>
    <w:p w14:paraId="799689DF" w14:textId="77777777" w:rsidR="000428B7" w:rsidRPr="00960BFE" w:rsidRDefault="000428B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71D62A95" w14:textId="77777777">
        <w:trPr>
          <w:trHeight w:val="280"/>
        </w:trPr>
        <w:tc>
          <w:tcPr>
            <w:tcW w:w="966" w:type="dxa"/>
            <w:tcBorders>
              <w:top w:val="nil"/>
              <w:left w:val="nil"/>
              <w:bottom w:val="nil"/>
              <w:right w:val="nil"/>
            </w:tcBorders>
          </w:tcPr>
          <w:p w14:paraId="1F343443" w14:textId="77777777" w:rsidR="000428B7" w:rsidRPr="00960BFE" w:rsidRDefault="000428B7">
            <w:pPr>
              <w:autoSpaceDE w:val="0"/>
              <w:autoSpaceDN w:val="0"/>
              <w:adjustRightInd w:val="0"/>
            </w:pPr>
            <w:r w:rsidRPr="00960BFE">
              <w:lastRenderedPageBreak/>
              <w:t xml:space="preserve"> </w:t>
            </w:r>
            <w:r w:rsidR="003E0C79">
              <w:rPr>
                <w:b/>
              </w:rPr>
              <w:t>6</w:t>
            </w:r>
            <w:r w:rsidRPr="00960BFE">
              <w:rPr>
                <w:b/>
              </w:rPr>
              <w:t xml:space="preserve"> </w:t>
            </w:r>
            <w:r w:rsidRPr="00960BFE">
              <w:t xml:space="preserve"> </w:t>
            </w:r>
          </w:p>
        </w:tc>
        <w:tc>
          <w:tcPr>
            <w:tcW w:w="2575" w:type="dxa"/>
            <w:tcBorders>
              <w:top w:val="nil"/>
              <w:left w:val="nil"/>
              <w:bottom w:val="nil"/>
              <w:right w:val="nil"/>
            </w:tcBorders>
          </w:tcPr>
          <w:p w14:paraId="30C5B8BF"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4D3907" w14:textId="77777777" w:rsidR="000428B7" w:rsidRPr="00960BFE" w:rsidRDefault="000428B7">
            <w:pPr>
              <w:autoSpaceDE w:val="0"/>
              <w:autoSpaceDN w:val="0"/>
              <w:adjustRightInd w:val="0"/>
            </w:pPr>
            <w:r w:rsidRPr="00960BFE">
              <w:rPr>
                <w:b/>
              </w:rPr>
              <w:t>20/CEN/74</w:t>
            </w:r>
            <w:r w:rsidRPr="00960BFE">
              <w:t xml:space="preserve"> </w:t>
            </w:r>
          </w:p>
        </w:tc>
        <w:tc>
          <w:tcPr>
            <w:tcW w:w="360" w:type="dxa"/>
          </w:tcPr>
          <w:p w14:paraId="29917984" w14:textId="77777777" w:rsidR="000428B7" w:rsidRPr="00960BFE" w:rsidRDefault="000428B7">
            <w:r w:rsidRPr="00960BFE">
              <w:t xml:space="preserve"> </w:t>
            </w:r>
          </w:p>
        </w:tc>
      </w:tr>
      <w:tr w:rsidR="000428B7" w:rsidRPr="00960BFE" w14:paraId="402C8386" w14:textId="77777777">
        <w:trPr>
          <w:trHeight w:val="280"/>
        </w:trPr>
        <w:tc>
          <w:tcPr>
            <w:tcW w:w="966" w:type="dxa"/>
            <w:tcBorders>
              <w:top w:val="nil"/>
              <w:left w:val="nil"/>
              <w:bottom w:val="nil"/>
              <w:right w:val="nil"/>
            </w:tcBorders>
          </w:tcPr>
          <w:p w14:paraId="4CEF8ABA"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1CA9F03E"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3E7238DD" w14:textId="77777777" w:rsidR="000428B7" w:rsidRPr="00960BFE" w:rsidRDefault="000428B7">
            <w:pPr>
              <w:autoSpaceDE w:val="0"/>
              <w:autoSpaceDN w:val="0"/>
              <w:adjustRightInd w:val="0"/>
            </w:pPr>
            <w:r w:rsidRPr="00960BFE">
              <w:t xml:space="preserve">MACH: Methoxyflurane analgesia for conscious hysteroscopy </w:t>
            </w:r>
          </w:p>
        </w:tc>
        <w:tc>
          <w:tcPr>
            <w:tcW w:w="360" w:type="dxa"/>
          </w:tcPr>
          <w:p w14:paraId="3EFC54EC" w14:textId="77777777" w:rsidR="000428B7" w:rsidRPr="00960BFE" w:rsidRDefault="000428B7">
            <w:r w:rsidRPr="00960BFE">
              <w:t xml:space="preserve"> </w:t>
            </w:r>
          </w:p>
        </w:tc>
      </w:tr>
      <w:tr w:rsidR="000428B7" w:rsidRPr="00960BFE" w14:paraId="06BE8D04" w14:textId="77777777">
        <w:trPr>
          <w:trHeight w:val="280"/>
        </w:trPr>
        <w:tc>
          <w:tcPr>
            <w:tcW w:w="966" w:type="dxa"/>
            <w:tcBorders>
              <w:top w:val="nil"/>
              <w:left w:val="nil"/>
              <w:bottom w:val="nil"/>
              <w:right w:val="nil"/>
            </w:tcBorders>
          </w:tcPr>
          <w:p w14:paraId="7152A504"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0A918F01"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0D27D948" w14:textId="77777777" w:rsidR="000428B7" w:rsidRPr="00960BFE" w:rsidRDefault="000428B7">
            <w:pPr>
              <w:autoSpaceDE w:val="0"/>
              <w:autoSpaceDN w:val="0"/>
              <w:adjustRightInd w:val="0"/>
            </w:pPr>
            <w:r w:rsidRPr="00960BFE">
              <w:t xml:space="preserve">Dr Emily </w:t>
            </w:r>
            <w:proofErr w:type="spellStart"/>
            <w:r w:rsidRPr="00960BFE">
              <w:t>Twidale</w:t>
            </w:r>
            <w:proofErr w:type="spellEnd"/>
            <w:r w:rsidRPr="00960BFE">
              <w:t xml:space="preserve"> </w:t>
            </w:r>
          </w:p>
        </w:tc>
        <w:tc>
          <w:tcPr>
            <w:tcW w:w="360" w:type="dxa"/>
          </w:tcPr>
          <w:p w14:paraId="4CC7504F" w14:textId="77777777" w:rsidR="000428B7" w:rsidRPr="00960BFE" w:rsidRDefault="000428B7">
            <w:r w:rsidRPr="00960BFE">
              <w:t xml:space="preserve"> </w:t>
            </w:r>
          </w:p>
        </w:tc>
      </w:tr>
      <w:tr w:rsidR="000428B7" w:rsidRPr="00960BFE" w14:paraId="5734840E" w14:textId="77777777">
        <w:trPr>
          <w:trHeight w:val="280"/>
        </w:trPr>
        <w:tc>
          <w:tcPr>
            <w:tcW w:w="966" w:type="dxa"/>
            <w:tcBorders>
              <w:top w:val="nil"/>
              <w:left w:val="nil"/>
              <w:bottom w:val="nil"/>
              <w:right w:val="nil"/>
            </w:tcBorders>
          </w:tcPr>
          <w:p w14:paraId="1560C689"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3CAD3576"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5BE8B27A" w14:textId="77777777" w:rsidR="000428B7" w:rsidRPr="00960BFE" w:rsidRDefault="000428B7">
            <w:pPr>
              <w:autoSpaceDE w:val="0"/>
              <w:autoSpaceDN w:val="0"/>
              <w:adjustRightInd w:val="0"/>
            </w:pPr>
            <w:r w:rsidRPr="00960BFE">
              <w:t xml:space="preserve"> </w:t>
            </w:r>
          </w:p>
        </w:tc>
        <w:tc>
          <w:tcPr>
            <w:tcW w:w="360" w:type="dxa"/>
          </w:tcPr>
          <w:p w14:paraId="0913DE85" w14:textId="77777777" w:rsidR="000428B7" w:rsidRPr="00960BFE" w:rsidRDefault="000428B7">
            <w:r w:rsidRPr="00960BFE">
              <w:t xml:space="preserve"> </w:t>
            </w:r>
          </w:p>
        </w:tc>
      </w:tr>
      <w:tr w:rsidR="000428B7" w:rsidRPr="00960BFE" w14:paraId="14BAF05E" w14:textId="77777777">
        <w:trPr>
          <w:trHeight w:val="280"/>
        </w:trPr>
        <w:tc>
          <w:tcPr>
            <w:tcW w:w="966" w:type="dxa"/>
            <w:tcBorders>
              <w:top w:val="nil"/>
              <w:left w:val="nil"/>
              <w:bottom w:val="nil"/>
              <w:right w:val="nil"/>
            </w:tcBorders>
          </w:tcPr>
          <w:p w14:paraId="5A4C52E1"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3D147547"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54E40214" w14:textId="77777777" w:rsidR="000428B7" w:rsidRPr="00960BFE" w:rsidRDefault="000428B7">
            <w:pPr>
              <w:autoSpaceDE w:val="0"/>
              <w:autoSpaceDN w:val="0"/>
              <w:adjustRightInd w:val="0"/>
            </w:pPr>
            <w:r w:rsidRPr="00960BFE">
              <w:t xml:space="preserve">16 April 2020 </w:t>
            </w:r>
          </w:p>
        </w:tc>
        <w:tc>
          <w:tcPr>
            <w:tcW w:w="360" w:type="dxa"/>
          </w:tcPr>
          <w:p w14:paraId="4A309893" w14:textId="77777777" w:rsidR="000428B7" w:rsidRPr="00960BFE" w:rsidRDefault="000428B7">
            <w:r w:rsidRPr="00960BFE">
              <w:t xml:space="preserve"> </w:t>
            </w:r>
          </w:p>
        </w:tc>
      </w:tr>
    </w:tbl>
    <w:p w14:paraId="455A1B0A" w14:textId="77777777" w:rsidR="000428B7" w:rsidRPr="00960BFE" w:rsidRDefault="000428B7">
      <w:pPr>
        <w:autoSpaceDE w:val="0"/>
        <w:autoSpaceDN w:val="0"/>
        <w:adjustRightInd w:val="0"/>
      </w:pPr>
      <w:r w:rsidRPr="00960BFE">
        <w:t xml:space="preserve"> </w:t>
      </w:r>
    </w:p>
    <w:p w14:paraId="2CCC2E18" w14:textId="77777777" w:rsidR="003E0C79" w:rsidRPr="00987913" w:rsidRDefault="00EA5D99" w:rsidP="003E0C79">
      <w:pPr>
        <w:autoSpaceDE w:val="0"/>
        <w:autoSpaceDN w:val="0"/>
        <w:adjustRightInd w:val="0"/>
        <w:rPr>
          <w:sz w:val="20"/>
          <w:lang w:val="en-NZ"/>
        </w:rPr>
      </w:pPr>
      <w:r w:rsidRPr="00960BFE">
        <w:t xml:space="preserve">Dr Emily </w:t>
      </w:r>
      <w:proofErr w:type="spellStart"/>
      <w:r w:rsidRPr="00960BFE">
        <w:t>Twidale</w:t>
      </w:r>
      <w:proofErr w:type="spellEnd"/>
      <w:r w:rsidRPr="00960BFE">
        <w:t xml:space="preserve"> </w:t>
      </w:r>
      <w:r w:rsidR="003E0C79" w:rsidRPr="00987913">
        <w:rPr>
          <w:lang w:val="en-NZ"/>
        </w:rPr>
        <w:t xml:space="preserve">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301111EE" w14:textId="77777777" w:rsidR="003E0C79" w:rsidRDefault="003E0C79" w:rsidP="003E0C79">
      <w:pPr>
        <w:rPr>
          <w:u w:val="single"/>
          <w:lang w:val="en-NZ"/>
        </w:rPr>
      </w:pPr>
    </w:p>
    <w:p w14:paraId="19E9AEAE" w14:textId="77777777" w:rsidR="003E0C79" w:rsidRPr="00FD2B1E" w:rsidRDefault="003E0C79" w:rsidP="003E0C79">
      <w:pPr>
        <w:rPr>
          <w:u w:val="single"/>
          <w:lang w:val="en-NZ"/>
        </w:rPr>
      </w:pPr>
      <w:r w:rsidRPr="00FD2B1E">
        <w:rPr>
          <w:u w:val="single"/>
          <w:lang w:val="en-NZ"/>
        </w:rPr>
        <w:t>Potential conflicts of interest</w:t>
      </w:r>
    </w:p>
    <w:p w14:paraId="34DF0D2C" w14:textId="77777777" w:rsidR="003E0C79" w:rsidRPr="008869BB" w:rsidRDefault="003E0C79" w:rsidP="003E0C79">
      <w:pPr>
        <w:rPr>
          <w:b/>
          <w:lang w:val="en-NZ"/>
        </w:rPr>
      </w:pPr>
    </w:p>
    <w:p w14:paraId="6C092128"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3549E302" w14:textId="77777777" w:rsidR="003E0C79" w:rsidRPr="00960BFE" w:rsidRDefault="003E0C79" w:rsidP="003E0C79">
      <w:pPr>
        <w:rPr>
          <w:lang w:val="en-NZ"/>
        </w:rPr>
      </w:pPr>
    </w:p>
    <w:p w14:paraId="6E9697B8"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22475F70" w14:textId="77777777" w:rsidR="003E0C79" w:rsidRPr="00960BFE" w:rsidRDefault="003E0C79" w:rsidP="003E0C79">
      <w:pPr>
        <w:rPr>
          <w:lang w:val="en-NZ"/>
        </w:rPr>
      </w:pPr>
    </w:p>
    <w:p w14:paraId="27250D40" w14:textId="77777777" w:rsidR="003E0C79" w:rsidRDefault="003E0C79" w:rsidP="003E0C79">
      <w:pPr>
        <w:rPr>
          <w:u w:val="single"/>
          <w:lang w:val="en-NZ"/>
        </w:rPr>
      </w:pPr>
      <w:r w:rsidRPr="001C059D">
        <w:rPr>
          <w:u w:val="single"/>
          <w:lang w:val="en-NZ"/>
        </w:rPr>
        <w:t>Summary of Study</w:t>
      </w:r>
    </w:p>
    <w:p w14:paraId="537A279E" w14:textId="77777777" w:rsidR="003E0C79" w:rsidRDefault="003E0C79" w:rsidP="003E0C79">
      <w:pPr>
        <w:rPr>
          <w:u w:val="single"/>
          <w:lang w:val="en-NZ"/>
        </w:rPr>
      </w:pPr>
    </w:p>
    <w:p w14:paraId="104EAA4C" w14:textId="77777777" w:rsidR="00EA5D99" w:rsidRDefault="003E0C79" w:rsidP="004B2C85">
      <w:pPr>
        <w:pStyle w:val="ListParagraph"/>
        <w:numPr>
          <w:ilvl w:val="0"/>
          <w:numId w:val="14"/>
        </w:numPr>
        <w:rPr>
          <w:lang w:val="en-NZ"/>
        </w:rPr>
      </w:pPr>
      <w:r w:rsidRPr="00041960">
        <w:rPr>
          <w:lang w:val="en-NZ"/>
        </w:rPr>
        <w:t xml:space="preserve">The study </w:t>
      </w:r>
      <w:r w:rsidR="00EA5D99">
        <w:rPr>
          <w:lang w:val="en-NZ"/>
        </w:rPr>
        <w:t>is a p</w:t>
      </w:r>
      <w:r w:rsidR="00EA5D99" w:rsidRPr="00EA5D99">
        <w:rPr>
          <w:lang w:val="en-NZ"/>
        </w:rPr>
        <w:t>rospective interventional</w:t>
      </w:r>
      <w:r w:rsidR="00EA5D99">
        <w:rPr>
          <w:lang w:val="en-NZ"/>
        </w:rPr>
        <w:t>,</w:t>
      </w:r>
      <w:r w:rsidR="00EA5D99" w:rsidRPr="00EA5D99">
        <w:rPr>
          <w:lang w:val="en-NZ"/>
        </w:rPr>
        <w:t xml:space="preserve"> double-blind, placebo-controlled randomised trial of methoxyflurane analgesia for conscious hysteroscopy. </w:t>
      </w:r>
      <w:r w:rsidR="00EA5D99">
        <w:rPr>
          <w:lang w:val="en-NZ"/>
        </w:rPr>
        <w:t>The</w:t>
      </w:r>
      <w:r w:rsidR="00EA5D99" w:rsidRPr="00EA5D99">
        <w:rPr>
          <w:lang w:val="en-NZ"/>
        </w:rPr>
        <w:t xml:space="preserve"> study </w:t>
      </w:r>
      <w:r w:rsidR="00EA5D99">
        <w:rPr>
          <w:lang w:val="en-NZ"/>
        </w:rPr>
        <w:t>will be conducted in NZ only with</w:t>
      </w:r>
      <w:r w:rsidR="00EA5D99" w:rsidRPr="00EA5D99">
        <w:rPr>
          <w:lang w:val="en-NZ"/>
        </w:rPr>
        <w:t xml:space="preserve"> </w:t>
      </w:r>
      <w:r w:rsidR="00996DFE">
        <w:rPr>
          <w:lang w:val="en-NZ"/>
        </w:rPr>
        <w:t>90</w:t>
      </w:r>
      <w:r w:rsidR="00EA5D99" w:rsidRPr="00EA5D99">
        <w:rPr>
          <w:lang w:val="en-NZ"/>
        </w:rPr>
        <w:t xml:space="preserve"> women undergoing conscious hysteroscopy for various </w:t>
      </w:r>
      <w:r w:rsidR="00C60F09" w:rsidRPr="00C60F09">
        <w:rPr>
          <w:lang w:val="en-NZ"/>
        </w:rPr>
        <w:t xml:space="preserve">gynaecological </w:t>
      </w:r>
      <w:r w:rsidR="00EA5D99" w:rsidRPr="00EA5D99">
        <w:rPr>
          <w:lang w:val="en-NZ"/>
        </w:rPr>
        <w:t xml:space="preserve">conditions. </w:t>
      </w:r>
      <w:r w:rsidR="00EA5D99">
        <w:rPr>
          <w:lang w:val="en-NZ"/>
        </w:rPr>
        <w:t>A previous p</w:t>
      </w:r>
      <w:r w:rsidR="00EA5D99" w:rsidRPr="00EA5D99">
        <w:rPr>
          <w:lang w:val="en-NZ"/>
        </w:rPr>
        <w:t>ilot study of 30 women showed encouraging results.</w:t>
      </w:r>
    </w:p>
    <w:p w14:paraId="34E7ED8B" w14:textId="77777777" w:rsidR="003E0C79" w:rsidRPr="00EA5D99" w:rsidRDefault="00EA5D99" w:rsidP="004B2C85">
      <w:pPr>
        <w:pStyle w:val="ListParagraph"/>
        <w:numPr>
          <w:ilvl w:val="0"/>
          <w:numId w:val="14"/>
        </w:numPr>
        <w:rPr>
          <w:lang w:val="en-NZ"/>
        </w:rPr>
      </w:pPr>
      <w:r w:rsidRPr="00EA5D99">
        <w:rPr>
          <w:lang w:val="en-NZ"/>
        </w:rPr>
        <w:t xml:space="preserve">The primary endpoint is the level of discomfort/pain during the procedure. Women will complete pain and anxiety questionnaires before, immediately after and 15 minutes after the procedure. Blinded clinicians will also complete a questionnaire. The justification for the study is a 2017 Cochrane review which concluded that there was insufficient evidence for any one type of analgesia for this procedure. </w:t>
      </w:r>
    </w:p>
    <w:p w14:paraId="4090AF5C" w14:textId="77777777" w:rsidR="003E0C79" w:rsidRPr="00041960" w:rsidRDefault="003E0C79" w:rsidP="003E0C79">
      <w:pPr>
        <w:autoSpaceDE w:val="0"/>
        <w:autoSpaceDN w:val="0"/>
        <w:adjustRightInd w:val="0"/>
        <w:rPr>
          <w:lang w:val="en-NZ"/>
        </w:rPr>
      </w:pPr>
    </w:p>
    <w:p w14:paraId="09A4294D"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79D13062" w14:textId="77777777" w:rsidR="003E0C79" w:rsidRDefault="003E0C79" w:rsidP="003E0C79">
      <w:pPr>
        <w:rPr>
          <w:u w:val="single"/>
          <w:lang w:val="en-NZ"/>
        </w:rPr>
      </w:pPr>
    </w:p>
    <w:p w14:paraId="693A0F64"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736D6FD4" w14:textId="77777777" w:rsidR="003E0C79" w:rsidRPr="00041960" w:rsidRDefault="003E0C79" w:rsidP="003E0C79">
      <w:pPr>
        <w:rPr>
          <w:lang w:val="en-NZ"/>
        </w:rPr>
      </w:pPr>
    </w:p>
    <w:p w14:paraId="48680590" w14:textId="77777777" w:rsidR="003E0C79" w:rsidRPr="00041960" w:rsidRDefault="00996DFE" w:rsidP="004B2C85">
      <w:pPr>
        <w:pStyle w:val="ListParagraph"/>
        <w:numPr>
          <w:ilvl w:val="0"/>
          <w:numId w:val="14"/>
        </w:numPr>
        <w:spacing w:before="80" w:after="80"/>
        <w:rPr>
          <w:lang w:val="en-NZ"/>
        </w:rPr>
      </w:pPr>
      <w:r>
        <w:rPr>
          <w:lang w:val="en-NZ"/>
        </w:rPr>
        <w:t xml:space="preserve">The </w:t>
      </w:r>
      <w:r w:rsidR="00A51D45">
        <w:rPr>
          <w:lang w:val="en-NZ"/>
        </w:rPr>
        <w:t>Researcher clarified that 90 participants will be recruited.</w:t>
      </w:r>
    </w:p>
    <w:p w14:paraId="59AA2E5E" w14:textId="5E7A65BC" w:rsidR="003E0C79" w:rsidRDefault="00996DFE" w:rsidP="004B2C85">
      <w:pPr>
        <w:pStyle w:val="ListParagraph"/>
        <w:numPr>
          <w:ilvl w:val="0"/>
          <w:numId w:val="14"/>
        </w:numPr>
        <w:spacing w:before="80" w:after="80"/>
        <w:rPr>
          <w:lang w:val="en-NZ"/>
        </w:rPr>
      </w:pPr>
      <w:r>
        <w:rPr>
          <w:lang w:val="en-NZ"/>
        </w:rPr>
        <w:t xml:space="preserve">The </w:t>
      </w:r>
      <w:r w:rsidR="00A51D45">
        <w:rPr>
          <w:lang w:val="en-NZ"/>
        </w:rPr>
        <w:t xml:space="preserve">Committee asked how </w:t>
      </w:r>
      <w:r>
        <w:rPr>
          <w:lang w:val="en-NZ"/>
        </w:rPr>
        <w:t>women</w:t>
      </w:r>
      <w:r w:rsidR="00A51D45">
        <w:rPr>
          <w:lang w:val="en-NZ"/>
        </w:rPr>
        <w:t xml:space="preserve"> will be invited onto the study. </w:t>
      </w:r>
      <w:r>
        <w:rPr>
          <w:lang w:val="en-NZ"/>
        </w:rPr>
        <w:t xml:space="preserve">The </w:t>
      </w:r>
      <w:r w:rsidR="00A51D45">
        <w:rPr>
          <w:lang w:val="en-NZ"/>
        </w:rPr>
        <w:t xml:space="preserve">Researcher explained that participants will be contacted via email, and then invited to consent by their gynaecologists when they come </w:t>
      </w:r>
      <w:r>
        <w:rPr>
          <w:lang w:val="en-NZ"/>
        </w:rPr>
        <w:t>in</w:t>
      </w:r>
      <w:r w:rsidR="00A51D45">
        <w:rPr>
          <w:lang w:val="en-NZ"/>
        </w:rPr>
        <w:t xml:space="preserve">to the clinic. </w:t>
      </w:r>
    </w:p>
    <w:p w14:paraId="70C1A9CE" w14:textId="77777777" w:rsidR="00A51D45" w:rsidRDefault="002D5B0A" w:rsidP="004B2C85">
      <w:pPr>
        <w:pStyle w:val="ListParagraph"/>
        <w:numPr>
          <w:ilvl w:val="0"/>
          <w:numId w:val="14"/>
        </w:numPr>
        <w:spacing w:before="80" w:after="80"/>
        <w:rPr>
          <w:lang w:val="en-NZ"/>
        </w:rPr>
      </w:pPr>
      <w:r>
        <w:rPr>
          <w:lang w:val="en-NZ"/>
        </w:rPr>
        <w:t>The Committee asked w</w:t>
      </w:r>
      <w:r w:rsidR="00A51D45">
        <w:rPr>
          <w:lang w:val="en-NZ"/>
        </w:rPr>
        <w:t>hat the</w:t>
      </w:r>
      <w:r>
        <w:rPr>
          <w:lang w:val="en-NZ"/>
        </w:rPr>
        <w:t xml:space="preserve"> current</w:t>
      </w:r>
      <w:r w:rsidR="00A51D45">
        <w:rPr>
          <w:lang w:val="en-NZ"/>
        </w:rPr>
        <w:t xml:space="preserve"> SOC</w:t>
      </w:r>
      <w:r>
        <w:rPr>
          <w:lang w:val="en-NZ"/>
        </w:rPr>
        <w:t>, and if patients are offered</w:t>
      </w:r>
      <w:r w:rsidR="00A51D45">
        <w:rPr>
          <w:lang w:val="en-NZ"/>
        </w:rPr>
        <w:t xml:space="preserve"> analgesia</w:t>
      </w:r>
      <w:r>
        <w:rPr>
          <w:lang w:val="en-NZ"/>
        </w:rPr>
        <w:t>. The Researcher explained that participants</w:t>
      </w:r>
      <w:r w:rsidR="00A51D45">
        <w:rPr>
          <w:lang w:val="en-NZ"/>
        </w:rPr>
        <w:t xml:space="preserve"> do not </w:t>
      </w:r>
      <w:r>
        <w:rPr>
          <w:lang w:val="en-NZ"/>
        </w:rPr>
        <w:t xml:space="preserve">at first </w:t>
      </w:r>
      <w:r w:rsidR="00A51D45">
        <w:rPr>
          <w:lang w:val="en-NZ"/>
        </w:rPr>
        <w:t>receive analgesia</w:t>
      </w:r>
      <w:r>
        <w:rPr>
          <w:lang w:val="en-NZ"/>
        </w:rPr>
        <w:t xml:space="preserve">, however if a subsequent operative </w:t>
      </w:r>
      <w:r w:rsidR="00A51D45">
        <w:rPr>
          <w:lang w:val="en-NZ"/>
        </w:rPr>
        <w:t xml:space="preserve">removal is required, then a </w:t>
      </w:r>
      <w:r w:rsidR="00C60F09">
        <w:rPr>
          <w:lang w:val="en-NZ"/>
        </w:rPr>
        <w:t>cervical</w:t>
      </w:r>
      <w:r w:rsidR="00A51D45">
        <w:rPr>
          <w:lang w:val="en-NZ"/>
        </w:rPr>
        <w:t xml:space="preserve"> block </w:t>
      </w:r>
      <w:r>
        <w:rPr>
          <w:lang w:val="en-NZ"/>
        </w:rPr>
        <w:t xml:space="preserve">is used with </w:t>
      </w:r>
      <w:r w:rsidR="00A51D45">
        <w:rPr>
          <w:lang w:val="en-NZ"/>
        </w:rPr>
        <w:t>(</w:t>
      </w:r>
      <w:r w:rsidR="00C60F09">
        <w:rPr>
          <w:lang w:val="en-NZ"/>
        </w:rPr>
        <w:t>lignocaine</w:t>
      </w:r>
      <w:r w:rsidR="00A51D45">
        <w:rPr>
          <w:lang w:val="en-NZ"/>
        </w:rPr>
        <w:t>) but the benefit of that is minimal. As such</w:t>
      </w:r>
      <w:r>
        <w:rPr>
          <w:lang w:val="en-NZ"/>
        </w:rPr>
        <w:t>,</w:t>
      </w:r>
      <w:r w:rsidR="00A51D45">
        <w:rPr>
          <w:lang w:val="en-NZ"/>
        </w:rPr>
        <w:t xml:space="preserve"> those </w:t>
      </w:r>
      <w:r>
        <w:rPr>
          <w:lang w:val="en-NZ"/>
        </w:rPr>
        <w:t xml:space="preserve">participants </w:t>
      </w:r>
      <w:r w:rsidR="00A51D45">
        <w:rPr>
          <w:lang w:val="en-NZ"/>
        </w:rPr>
        <w:t>who are randomised to placebo will not be missing out. Furthermore, treatment can be stopped immediately if the participant objects.</w:t>
      </w:r>
    </w:p>
    <w:p w14:paraId="509C45FC" w14:textId="77777777" w:rsidR="003E0C79" w:rsidRPr="00041960" w:rsidRDefault="003E0C79" w:rsidP="003E0C79">
      <w:pPr>
        <w:spacing w:before="80" w:after="80"/>
        <w:rPr>
          <w:lang w:val="en-NZ"/>
        </w:rPr>
      </w:pPr>
    </w:p>
    <w:p w14:paraId="1635C205"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2760FBC1" w14:textId="77777777" w:rsidR="003E0C79" w:rsidRPr="00D36FDA" w:rsidRDefault="003E0C79" w:rsidP="003E0C79">
      <w:pPr>
        <w:rPr>
          <w:lang w:val="en-NZ"/>
        </w:rPr>
      </w:pPr>
    </w:p>
    <w:p w14:paraId="4EA6EEF5" w14:textId="77777777" w:rsidR="003E0C79" w:rsidRPr="00D36FDA" w:rsidRDefault="003E0C79" w:rsidP="003E0C79">
      <w:pPr>
        <w:rPr>
          <w:lang w:val="en-NZ"/>
        </w:rPr>
      </w:pPr>
      <w:r w:rsidRPr="00D36FDA">
        <w:rPr>
          <w:lang w:val="en-NZ"/>
        </w:rPr>
        <w:t>The main ethical issues considered by the Committee and which require addressing by the Researcher are as follows.</w:t>
      </w:r>
    </w:p>
    <w:p w14:paraId="752A10A8" w14:textId="77777777" w:rsidR="003E0C79" w:rsidRPr="00D36FDA" w:rsidRDefault="003E0C79" w:rsidP="003E0C79">
      <w:pPr>
        <w:autoSpaceDE w:val="0"/>
        <w:autoSpaceDN w:val="0"/>
        <w:adjustRightInd w:val="0"/>
        <w:rPr>
          <w:lang w:val="en-NZ"/>
        </w:rPr>
      </w:pPr>
    </w:p>
    <w:p w14:paraId="69CDED32" w14:textId="77777777" w:rsidR="003E0C79" w:rsidRPr="002D5B0A" w:rsidRDefault="002D5B0A" w:rsidP="003E0C79">
      <w:pPr>
        <w:numPr>
          <w:ilvl w:val="0"/>
          <w:numId w:val="14"/>
        </w:numPr>
        <w:spacing w:before="80" w:after="80"/>
        <w:rPr>
          <w:rFonts w:cs="Arial"/>
          <w:szCs w:val="22"/>
          <w:lang w:val="en-NZ"/>
        </w:rPr>
      </w:pPr>
      <w:r w:rsidRPr="002D5B0A">
        <w:rPr>
          <w:lang w:val="en-NZ"/>
        </w:rPr>
        <w:t>The Committee asked about the procedures in place for data safety monitoring.</w:t>
      </w:r>
      <w:r w:rsidR="00A51D45" w:rsidRPr="002D5B0A">
        <w:rPr>
          <w:lang w:val="en-NZ"/>
        </w:rPr>
        <w:t xml:space="preserve"> The Researcher stated that they are yet to clarify who would </w:t>
      </w:r>
      <w:r w:rsidRPr="002D5B0A">
        <w:rPr>
          <w:lang w:val="en-NZ"/>
        </w:rPr>
        <w:t>conduct the initial review</w:t>
      </w:r>
      <w:r w:rsidR="00A51D45" w:rsidRPr="002D5B0A">
        <w:rPr>
          <w:lang w:val="en-NZ"/>
        </w:rPr>
        <w:t>. The Committee</w:t>
      </w:r>
      <w:r w:rsidRPr="002D5B0A">
        <w:rPr>
          <w:lang w:val="en-NZ"/>
        </w:rPr>
        <w:t xml:space="preserve"> asked for this to be clarified and</w:t>
      </w:r>
      <w:r w:rsidR="00A51D45" w:rsidRPr="002D5B0A">
        <w:rPr>
          <w:lang w:val="en-NZ"/>
        </w:rPr>
        <w:t xml:space="preserve"> stated that a mix of independent members and members from the research team would be acceptable.</w:t>
      </w:r>
    </w:p>
    <w:p w14:paraId="1C119439" w14:textId="77777777" w:rsidR="002D5B0A" w:rsidRPr="002D5B0A" w:rsidRDefault="002D5B0A" w:rsidP="002D5B0A">
      <w:pPr>
        <w:spacing w:before="80" w:after="80"/>
        <w:ind w:left="720"/>
        <w:rPr>
          <w:rFonts w:cs="Arial"/>
          <w:szCs w:val="22"/>
          <w:lang w:val="en-NZ"/>
        </w:rPr>
      </w:pPr>
    </w:p>
    <w:p w14:paraId="69700840" w14:textId="77777777" w:rsidR="003E0C79" w:rsidRDefault="003E0C79" w:rsidP="003E0C79">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09F96C46" w14:textId="77777777" w:rsidR="003E0C79" w:rsidRPr="00466AA7" w:rsidRDefault="003E0C79" w:rsidP="003E0C79">
      <w:pPr>
        <w:spacing w:before="80" w:after="80"/>
        <w:rPr>
          <w:rFonts w:cs="Arial"/>
          <w:szCs w:val="22"/>
          <w:lang w:val="en-NZ"/>
        </w:rPr>
      </w:pPr>
    </w:p>
    <w:p w14:paraId="40BB77EC" w14:textId="77777777" w:rsidR="003E0C79" w:rsidRPr="0016536E" w:rsidRDefault="00A51D45" w:rsidP="004B2C85">
      <w:pPr>
        <w:pStyle w:val="ListParagraph"/>
        <w:numPr>
          <w:ilvl w:val="0"/>
          <w:numId w:val="14"/>
        </w:numPr>
        <w:spacing w:before="80" w:after="80"/>
      </w:pPr>
      <w:r>
        <w:rPr>
          <w:rFonts w:cs="Arial"/>
          <w:szCs w:val="22"/>
          <w:lang w:val="en-NZ"/>
        </w:rPr>
        <w:t xml:space="preserve">The Committee suggested that the Researcher refer to the HDEC template to identify required sections. </w:t>
      </w:r>
      <w:r w:rsidR="002D5B0A">
        <w:rPr>
          <w:rFonts w:cs="Arial"/>
          <w:szCs w:val="22"/>
          <w:lang w:val="en-NZ"/>
        </w:rPr>
        <w:t>In particular the following sections are needed:</w:t>
      </w:r>
      <w:r>
        <w:rPr>
          <w:rFonts w:cs="Arial"/>
          <w:szCs w:val="22"/>
          <w:lang w:val="en-NZ"/>
        </w:rPr>
        <w:t xml:space="preserve"> risks/benefits (including possible </w:t>
      </w:r>
      <w:r w:rsidR="0016536E">
        <w:rPr>
          <w:rFonts w:cs="Arial"/>
          <w:szCs w:val="22"/>
          <w:lang w:val="en-NZ"/>
        </w:rPr>
        <w:t xml:space="preserve">side </w:t>
      </w:r>
      <w:r>
        <w:rPr>
          <w:rFonts w:cs="Arial"/>
          <w:szCs w:val="22"/>
          <w:lang w:val="en-NZ"/>
        </w:rPr>
        <w:t>effects of the medication), who is funding the study, compensation</w:t>
      </w:r>
      <w:r w:rsidR="002D5B0A">
        <w:rPr>
          <w:rFonts w:cs="Arial"/>
          <w:szCs w:val="22"/>
          <w:lang w:val="en-NZ"/>
        </w:rPr>
        <w:t>/insurance</w:t>
      </w:r>
      <w:r>
        <w:rPr>
          <w:rFonts w:cs="Arial"/>
          <w:szCs w:val="22"/>
          <w:lang w:val="en-NZ"/>
        </w:rPr>
        <w:t>,</w:t>
      </w:r>
      <w:r w:rsidR="002D5B0A">
        <w:rPr>
          <w:rFonts w:cs="Arial"/>
          <w:szCs w:val="22"/>
          <w:lang w:val="en-NZ"/>
        </w:rPr>
        <w:t xml:space="preserve"> and</w:t>
      </w:r>
      <w:r>
        <w:rPr>
          <w:rFonts w:cs="Arial"/>
          <w:szCs w:val="22"/>
          <w:lang w:val="en-NZ"/>
        </w:rPr>
        <w:t xml:space="preserve"> how </w:t>
      </w:r>
      <w:r w:rsidR="002D5B0A">
        <w:rPr>
          <w:rFonts w:cs="Arial"/>
          <w:szCs w:val="22"/>
          <w:lang w:val="en-NZ"/>
        </w:rPr>
        <w:t>participants are</w:t>
      </w:r>
      <w:r>
        <w:rPr>
          <w:rFonts w:cs="Arial"/>
          <w:szCs w:val="22"/>
          <w:lang w:val="en-NZ"/>
        </w:rPr>
        <w:t xml:space="preserve"> randomised into the study</w:t>
      </w:r>
      <w:r w:rsidR="0016536E">
        <w:rPr>
          <w:rFonts w:cs="Arial"/>
          <w:szCs w:val="22"/>
          <w:lang w:val="en-NZ"/>
        </w:rPr>
        <w:t xml:space="preserve">. </w:t>
      </w:r>
    </w:p>
    <w:p w14:paraId="72F45EF0" w14:textId="75BBDCE2" w:rsidR="00421358" w:rsidRDefault="00421358" w:rsidP="00421358">
      <w:pPr>
        <w:pStyle w:val="ListParagraph"/>
        <w:numPr>
          <w:ilvl w:val="0"/>
          <w:numId w:val="14"/>
        </w:numPr>
        <w:spacing w:before="80" w:after="80"/>
      </w:pPr>
      <w:r>
        <w:t>Please e</w:t>
      </w:r>
      <w:r w:rsidR="0016536E">
        <w:t xml:space="preserve">nsure </w:t>
      </w:r>
      <w:r>
        <w:t xml:space="preserve">the PIS contains </w:t>
      </w:r>
      <w:r w:rsidR="00542084">
        <w:t>sufficient</w:t>
      </w:r>
      <w:r w:rsidR="0016536E">
        <w:t xml:space="preserve"> information about the </w:t>
      </w:r>
      <w:r>
        <w:t xml:space="preserve">study </w:t>
      </w:r>
      <w:r w:rsidR="0016536E">
        <w:t xml:space="preserve">processes </w:t>
      </w:r>
      <w:r w:rsidR="00542084">
        <w:t xml:space="preserve">to adequately inform </w:t>
      </w:r>
      <w:r w:rsidR="0016536E">
        <w:t>the participant</w:t>
      </w:r>
      <w:r w:rsidR="00542084">
        <w:t>s</w:t>
      </w:r>
      <w:r w:rsidR="0016536E">
        <w:t>.</w:t>
      </w:r>
    </w:p>
    <w:p w14:paraId="23EB24F6" w14:textId="77777777" w:rsidR="00421358" w:rsidRPr="003056DC" w:rsidRDefault="00421358" w:rsidP="00421358">
      <w:pPr>
        <w:pStyle w:val="ListParagraph"/>
        <w:numPr>
          <w:ilvl w:val="0"/>
          <w:numId w:val="14"/>
        </w:numPr>
        <w:spacing w:before="80" w:after="80"/>
      </w:pPr>
      <w:r>
        <w:t>Please state that withdrawal does not need to be in writing.</w:t>
      </w:r>
    </w:p>
    <w:p w14:paraId="0EF5A9F1" w14:textId="77777777" w:rsidR="00421358" w:rsidRDefault="00421358" w:rsidP="00421358">
      <w:pPr>
        <w:pStyle w:val="ListParagraph"/>
        <w:numPr>
          <w:ilvl w:val="0"/>
          <w:numId w:val="14"/>
        </w:numPr>
        <w:spacing w:before="80" w:after="80"/>
      </w:pPr>
      <w:r w:rsidRPr="00421358">
        <w:t xml:space="preserve">The </w:t>
      </w:r>
      <w:r w:rsidR="0016536E" w:rsidRPr="00421358">
        <w:t>Questionnaire</w:t>
      </w:r>
      <w:r>
        <w:t xml:space="preserve"> has a</w:t>
      </w:r>
      <w:r w:rsidR="0016536E">
        <w:t xml:space="preserve"> pain scale from 0-10, please correct this in the PIS.</w:t>
      </w:r>
    </w:p>
    <w:p w14:paraId="01853B5A" w14:textId="77777777" w:rsidR="00421358" w:rsidRDefault="00421358" w:rsidP="00421358">
      <w:pPr>
        <w:pStyle w:val="ListParagraph"/>
        <w:numPr>
          <w:ilvl w:val="0"/>
          <w:numId w:val="14"/>
        </w:numPr>
        <w:spacing w:before="80" w:after="80"/>
      </w:pPr>
      <w:r w:rsidRPr="00421358">
        <w:t>The Questionnaire</w:t>
      </w:r>
      <w:r>
        <w:t>:</w:t>
      </w:r>
    </w:p>
    <w:p w14:paraId="6F429308" w14:textId="77777777" w:rsidR="0016536E" w:rsidRDefault="00421358" w:rsidP="00421358">
      <w:pPr>
        <w:pStyle w:val="ListParagraph"/>
        <w:numPr>
          <w:ilvl w:val="1"/>
          <w:numId w:val="14"/>
        </w:numPr>
        <w:spacing w:before="80" w:after="80"/>
      </w:pPr>
      <w:r>
        <w:t xml:space="preserve">Please ensure the questionnaire uses </w:t>
      </w:r>
      <w:r w:rsidR="0016536E">
        <w:t>NZ census</w:t>
      </w:r>
      <w:r>
        <w:t xml:space="preserve"> ethnicity categories</w:t>
      </w:r>
      <w:r w:rsidR="0016536E">
        <w:t>.</w:t>
      </w:r>
    </w:p>
    <w:p w14:paraId="680F819B" w14:textId="77777777" w:rsidR="0016536E" w:rsidRDefault="00421358" w:rsidP="00421358">
      <w:pPr>
        <w:pStyle w:val="ListParagraph"/>
        <w:numPr>
          <w:ilvl w:val="1"/>
          <w:numId w:val="14"/>
        </w:numPr>
        <w:spacing w:before="80" w:after="80"/>
      </w:pPr>
      <w:r>
        <w:t>Please add a third ‘unsure’ option to the answers.</w:t>
      </w:r>
    </w:p>
    <w:p w14:paraId="35EC0BAC" w14:textId="77777777" w:rsidR="003E0C79" w:rsidRDefault="003E0C79" w:rsidP="003E0C79">
      <w:pPr>
        <w:spacing w:before="80" w:after="80"/>
      </w:pPr>
    </w:p>
    <w:p w14:paraId="3B88A2B2" w14:textId="77777777" w:rsidR="003E0C79" w:rsidRPr="00FD2B1E" w:rsidRDefault="003E0C79" w:rsidP="003E0C79">
      <w:pPr>
        <w:rPr>
          <w:u w:val="single"/>
          <w:lang w:val="en-NZ"/>
        </w:rPr>
      </w:pPr>
      <w:r w:rsidRPr="00FD2B1E">
        <w:rPr>
          <w:u w:val="single"/>
          <w:lang w:val="en-NZ"/>
        </w:rPr>
        <w:t xml:space="preserve">Decision </w:t>
      </w:r>
    </w:p>
    <w:p w14:paraId="03D65F02" w14:textId="77777777" w:rsidR="003E0C79" w:rsidRPr="00960BFE" w:rsidRDefault="003E0C79" w:rsidP="003E0C79">
      <w:pPr>
        <w:rPr>
          <w:lang w:val="en-NZ"/>
        </w:rPr>
      </w:pPr>
    </w:p>
    <w:p w14:paraId="5207891F" w14:textId="77777777" w:rsidR="003E0C79" w:rsidRPr="003D57A0" w:rsidRDefault="003E0C79" w:rsidP="003E0C79">
      <w:pPr>
        <w:rPr>
          <w:lang w:val="en-NZ"/>
        </w:rPr>
      </w:pPr>
      <w:r w:rsidRPr="00960BFE">
        <w:rPr>
          <w:lang w:val="en-NZ"/>
        </w:rPr>
        <w:t xml:space="preserve">This application was </w:t>
      </w:r>
      <w:r w:rsidRPr="00FD2B1E">
        <w:rPr>
          <w:i/>
          <w:lang w:val="en-NZ"/>
        </w:rPr>
        <w:t xml:space="preserve">provisionally </w:t>
      </w:r>
      <w:r w:rsidRPr="003D57A0">
        <w:rPr>
          <w:i/>
          <w:lang w:val="en-NZ"/>
        </w:rPr>
        <w:t>approved</w:t>
      </w:r>
      <w:r w:rsidRPr="003D57A0">
        <w:rPr>
          <w:lang w:val="en-NZ"/>
        </w:rPr>
        <w:t xml:space="preserve"> by </w:t>
      </w:r>
      <w:r w:rsidRPr="003D57A0">
        <w:rPr>
          <w:rFonts w:cs="Arial"/>
          <w:szCs w:val="22"/>
          <w:lang w:val="en-NZ"/>
        </w:rPr>
        <w:t xml:space="preserve">consensus, </w:t>
      </w:r>
      <w:r w:rsidRPr="003D57A0">
        <w:rPr>
          <w:lang w:val="en-NZ"/>
        </w:rPr>
        <w:t>subject to the following information being received:</w:t>
      </w:r>
    </w:p>
    <w:p w14:paraId="06244959" w14:textId="77777777" w:rsidR="003E0C79" w:rsidRPr="003D57A0" w:rsidRDefault="003E0C79" w:rsidP="003E0C79">
      <w:pPr>
        <w:rPr>
          <w:lang w:val="en-NZ"/>
        </w:rPr>
      </w:pPr>
    </w:p>
    <w:p w14:paraId="391EA211" w14:textId="77777777" w:rsidR="00421358" w:rsidRPr="00996DFE" w:rsidRDefault="00421358" w:rsidP="00421358">
      <w:pPr>
        <w:pStyle w:val="ListParagraph"/>
        <w:numPr>
          <w:ilvl w:val="0"/>
          <w:numId w:val="5"/>
        </w:numPr>
        <w:rPr>
          <w:rFonts w:cs="Arial"/>
          <w:szCs w:val="22"/>
          <w:lang w:val="en-NZ"/>
        </w:rPr>
      </w:pPr>
      <w:r w:rsidRPr="004166F4">
        <w:rPr>
          <w:rFonts w:cs="Arial"/>
        </w:rPr>
        <w:t>Please amend the information sheet and consent form, taking into account the suggestions made by the committee</w:t>
      </w:r>
      <w:r>
        <w:rPr>
          <w:rFonts w:cs="Arial"/>
        </w:rPr>
        <w:t>.</w:t>
      </w:r>
    </w:p>
    <w:p w14:paraId="673C2BA2" w14:textId="77777777" w:rsidR="003E0C79" w:rsidRPr="00421358" w:rsidRDefault="003E0C79" w:rsidP="00421358">
      <w:pPr>
        <w:pStyle w:val="ListParagraph"/>
        <w:spacing w:before="80" w:after="80"/>
        <w:ind w:left="0"/>
        <w:rPr>
          <w:lang w:val="en-NZ"/>
        </w:rPr>
      </w:pPr>
    </w:p>
    <w:p w14:paraId="0A62CE4E" w14:textId="77777777" w:rsidR="003E0C79" w:rsidRPr="003D57A0" w:rsidRDefault="003E0C79" w:rsidP="003E0C79">
      <w:pPr>
        <w:rPr>
          <w:lang w:val="en-NZ"/>
        </w:rPr>
      </w:pPr>
      <w:r w:rsidRPr="003D57A0">
        <w:rPr>
          <w:lang w:val="en-NZ"/>
        </w:rPr>
        <w:t xml:space="preserve">After receipt of the information requested by the Committee, a final decision on the application will be made by </w:t>
      </w:r>
      <w:r w:rsidR="00421358" w:rsidRPr="00421358">
        <w:rPr>
          <w:rFonts w:cs="Arial"/>
          <w:szCs w:val="22"/>
          <w:lang w:val="en-NZ"/>
        </w:rPr>
        <w:t xml:space="preserve">Mrs Sandy Gill </w:t>
      </w:r>
      <w:r w:rsidR="00421358">
        <w:rPr>
          <w:rFonts w:cs="Arial"/>
          <w:szCs w:val="22"/>
          <w:lang w:val="en-NZ"/>
        </w:rPr>
        <w:t xml:space="preserve">and </w:t>
      </w:r>
      <w:r w:rsidR="009F4EF7" w:rsidRPr="009F4EF7">
        <w:rPr>
          <w:rFonts w:cs="Arial"/>
          <w:szCs w:val="22"/>
          <w:lang w:val="en-NZ"/>
        </w:rPr>
        <w:t>A/Prof Mira Harrison-</w:t>
      </w:r>
      <w:proofErr w:type="spellStart"/>
      <w:r w:rsidR="009F4EF7" w:rsidRPr="009F4EF7">
        <w:rPr>
          <w:rFonts w:cs="Arial"/>
          <w:szCs w:val="22"/>
          <w:lang w:val="en-NZ"/>
        </w:rPr>
        <w:t>Woolrych</w:t>
      </w:r>
      <w:proofErr w:type="spellEnd"/>
      <w:r w:rsidRPr="003D57A0">
        <w:rPr>
          <w:lang w:val="en-NZ"/>
        </w:rPr>
        <w:t>.</w:t>
      </w:r>
    </w:p>
    <w:p w14:paraId="0B9141C2" w14:textId="77777777" w:rsidR="003E0C79" w:rsidRPr="00960BFE" w:rsidRDefault="003E0C79" w:rsidP="003E0C79">
      <w:pPr>
        <w:rPr>
          <w:color w:val="FF0000"/>
          <w:lang w:val="en-NZ"/>
        </w:rPr>
      </w:pPr>
    </w:p>
    <w:p w14:paraId="5E946486" w14:textId="77777777" w:rsidR="000428B7" w:rsidRPr="00960BFE" w:rsidRDefault="000428B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62A41379" w14:textId="77777777">
        <w:trPr>
          <w:trHeight w:val="280"/>
        </w:trPr>
        <w:tc>
          <w:tcPr>
            <w:tcW w:w="966" w:type="dxa"/>
            <w:tcBorders>
              <w:top w:val="nil"/>
              <w:left w:val="nil"/>
              <w:bottom w:val="nil"/>
              <w:right w:val="nil"/>
            </w:tcBorders>
          </w:tcPr>
          <w:p w14:paraId="7DE15998" w14:textId="77777777" w:rsidR="000428B7" w:rsidRPr="00960BFE" w:rsidRDefault="000428B7">
            <w:pPr>
              <w:autoSpaceDE w:val="0"/>
              <w:autoSpaceDN w:val="0"/>
              <w:adjustRightInd w:val="0"/>
            </w:pPr>
            <w:r w:rsidRPr="00960BFE">
              <w:lastRenderedPageBreak/>
              <w:t xml:space="preserve"> </w:t>
            </w:r>
            <w:r w:rsidR="003E0C79">
              <w:rPr>
                <w:b/>
              </w:rPr>
              <w:t>7</w:t>
            </w:r>
            <w:r w:rsidRPr="00960BFE">
              <w:t xml:space="preserve"> </w:t>
            </w:r>
          </w:p>
        </w:tc>
        <w:tc>
          <w:tcPr>
            <w:tcW w:w="2575" w:type="dxa"/>
            <w:tcBorders>
              <w:top w:val="nil"/>
              <w:left w:val="nil"/>
              <w:bottom w:val="nil"/>
              <w:right w:val="nil"/>
            </w:tcBorders>
          </w:tcPr>
          <w:p w14:paraId="49371228"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C05EC6" w14:textId="77777777" w:rsidR="000428B7" w:rsidRPr="00960BFE" w:rsidRDefault="000428B7">
            <w:pPr>
              <w:autoSpaceDE w:val="0"/>
              <w:autoSpaceDN w:val="0"/>
              <w:adjustRightInd w:val="0"/>
            </w:pPr>
            <w:r w:rsidRPr="00960BFE">
              <w:rPr>
                <w:b/>
              </w:rPr>
              <w:t>20/CEN/73</w:t>
            </w:r>
            <w:r w:rsidRPr="00960BFE">
              <w:t xml:space="preserve"> </w:t>
            </w:r>
          </w:p>
        </w:tc>
        <w:tc>
          <w:tcPr>
            <w:tcW w:w="360" w:type="dxa"/>
          </w:tcPr>
          <w:p w14:paraId="4F00AE64" w14:textId="77777777" w:rsidR="000428B7" w:rsidRPr="00960BFE" w:rsidRDefault="000428B7">
            <w:r w:rsidRPr="00960BFE">
              <w:t xml:space="preserve"> </w:t>
            </w:r>
          </w:p>
        </w:tc>
      </w:tr>
      <w:tr w:rsidR="000428B7" w:rsidRPr="00960BFE" w14:paraId="4B8BF42E" w14:textId="77777777">
        <w:trPr>
          <w:trHeight w:val="280"/>
        </w:trPr>
        <w:tc>
          <w:tcPr>
            <w:tcW w:w="966" w:type="dxa"/>
            <w:tcBorders>
              <w:top w:val="nil"/>
              <w:left w:val="nil"/>
              <w:bottom w:val="nil"/>
              <w:right w:val="nil"/>
            </w:tcBorders>
          </w:tcPr>
          <w:p w14:paraId="682F11B6"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70C755B8"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2A30758C" w14:textId="77777777" w:rsidR="000428B7" w:rsidRPr="00960BFE" w:rsidRDefault="000428B7">
            <w:pPr>
              <w:autoSpaceDE w:val="0"/>
              <w:autoSpaceDN w:val="0"/>
              <w:adjustRightInd w:val="0"/>
            </w:pPr>
            <w:proofErr w:type="spellStart"/>
            <w:r w:rsidRPr="00960BFE">
              <w:t>Interbleed</w:t>
            </w:r>
            <w:proofErr w:type="spellEnd"/>
            <w:r w:rsidRPr="00960BFE">
              <w:t xml:space="preserve"> </w:t>
            </w:r>
          </w:p>
        </w:tc>
        <w:tc>
          <w:tcPr>
            <w:tcW w:w="360" w:type="dxa"/>
          </w:tcPr>
          <w:p w14:paraId="201A3F86" w14:textId="77777777" w:rsidR="000428B7" w:rsidRPr="00960BFE" w:rsidRDefault="000428B7">
            <w:r w:rsidRPr="00960BFE">
              <w:t xml:space="preserve"> </w:t>
            </w:r>
          </w:p>
        </w:tc>
      </w:tr>
      <w:tr w:rsidR="000428B7" w:rsidRPr="00960BFE" w14:paraId="53235FC7" w14:textId="77777777">
        <w:trPr>
          <w:trHeight w:val="280"/>
        </w:trPr>
        <w:tc>
          <w:tcPr>
            <w:tcW w:w="966" w:type="dxa"/>
            <w:tcBorders>
              <w:top w:val="nil"/>
              <w:left w:val="nil"/>
              <w:bottom w:val="nil"/>
              <w:right w:val="nil"/>
            </w:tcBorders>
          </w:tcPr>
          <w:p w14:paraId="2A03ABFB"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69E98DC7"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3FF10414" w14:textId="77777777" w:rsidR="000428B7" w:rsidRPr="00960BFE" w:rsidRDefault="000428B7">
            <w:pPr>
              <w:autoSpaceDE w:val="0"/>
              <w:autoSpaceDN w:val="0"/>
              <w:adjustRightInd w:val="0"/>
            </w:pPr>
            <w:r w:rsidRPr="00960BFE">
              <w:t xml:space="preserve">Dr Matt Wheeler </w:t>
            </w:r>
          </w:p>
        </w:tc>
        <w:tc>
          <w:tcPr>
            <w:tcW w:w="360" w:type="dxa"/>
          </w:tcPr>
          <w:p w14:paraId="1C36459D" w14:textId="77777777" w:rsidR="000428B7" w:rsidRPr="00960BFE" w:rsidRDefault="000428B7">
            <w:r w:rsidRPr="00960BFE">
              <w:t xml:space="preserve"> </w:t>
            </w:r>
          </w:p>
        </w:tc>
      </w:tr>
      <w:tr w:rsidR="000428B7" w:rsidRPr="00960BFE" w14:paraId="0F1E31AF" w14:textId="77777777">
        <w:trPr>
          <w:trHeight w:val="280"/>
        </w:trPr>
        <w:tc>
          <w:tcPr>
            <w:tcW w:w="966" w:type="dxa"/>
            <w:tcBorders>
              <w:top w:val="nil"/>
              <w:left w:val="nil"/>
              <w:bottom w:val="nil"/>
              <w:right w:val="nil"/>
            </w:tcBorders>
          </w:tcPr>
          <w:p w14:paraId="69196369"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0E07A903"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56EB80DA" w14:textId="77777777" w:rsidR="000428B7" w:rsidRPr="00960BFE" w:rsidRDefault="000428B7">
            <w:pPr>
              <w:autoSpaceDE w:val="0"/>
              <w:autoSpaceDN w:val="0"/>
              <w:adjustRightInd w:val="0"/>
            </w:pPr>
            <w:r w:rsidRPr="00960BFE">
              <w:t xml:space="preserve">The Population Health Research Institute </w:t>
            </w:r>
          </w:p>
        </w:tc>
        <w:tc>
          <w:tcPr>
            <w:tcW w:w="360" w:type="dxa"/>
          </w:tcPr>
          <w:p w14:paraId="23BAFDD8" w14:textId="77777777" w:rsidR="000428B7" w:rsidRPr="00960BFE" w:rsidRDefault="000428B7">
            <w:r w:rsidRPr="00960BFE">
              <w:t xml:space="preserve"> </w:t>
            </w:r>
          </w:p>
        </w:tc>
      </w:tr>
      <w:tr w:rsidR="000428B7" w:rsidRPr="00960BFE" w14:paraId="1464B8A1" w14:textId="77777777">
        <w:trPr>
          <w:trHeight w:val="280"/>
        </w:trPr>
        <w:tc>
          <w:tcPr>
            <w:tcW w:w="966" w:type="dxa"/>
            <w:tcBorders>
              <w:top w:val="nil"/>
              <w:left w:val="nil"/>
              <w:bottom w:val="nil"/>
              <w:right w:val="nil"/>
            </w:tcBorders>
          </w:tcPr>
          <w:p w14:paraId="57A9085B"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0AB27071"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7A90494F" w14:textId="77777777" w:rsidR="000428B7" w:rsidRPr="00960BFE" w:rsidRDefault="000428B7">
            <w:pPr>
              <w:autoSpaceDE w:val="0"/>
              <w:autoSpaceDN w:val="0"/>
              <w:adjustRightInd w:val="0"/>
            </w:pPr>
            <w:r w:rsidRPr="00960BFE">
              <w:t xml:space="preserve">31 March 2020 </w:t>
            </w:r>
          </w:p>
        </w:tc>
        <w:tc>
          <w:tcPr>
            <w:tcW w:w="360" w:type="dxa"/>
          </w:tcPr>
          <w:p w14:paraId="0C5946A0" w14:textId="77777777" w:rsidR="000428B7" w:rsidRPr="00960BFE" w:rsidRDefault="000428B7">
            <w:r w:rsidRPr="00960BFE">
              <w:t xml:space="preserve"> </w:t>
            </w:r>
          </w:p>
        </w:tc>
      </w:tr>
    </w:tbl>
    <w:p w14:paraId="57F72364" w14:textId="77777777" w:rsidR="000428B7" w:rsidRPr="00960BFE" w:rsidRDefault="000428B7">
      <w:pPr>
        <w:autoSpaceDE w:val="0"/>
        <w:autoSpaceDN w:val="0"/>
        <w:adjustRightInd w:val="0"/>
      </w:pPr>
      <w:r w:rsidRPr="00960BFE">
        <w:t xml:space="preserve"> </w:t>
      </w:r>
    </w:p>
    <w:p w14:paraId="3F15A72B" w14:textId="77777777" w:rsidR="003E0C79" w:rsidRPr="00987913" w:rsidRDefault="0016536E" w:rsidP="003E0C79">
      <w:pPr>
        <w:autoSpaceDE w:val="0"/>
        <w:autoSpaceDN w:val="0"/>
        <w:adjustRightInd w:val="0"/>
        <w:rPr>
          <w:sz w:val="20"/>
          <w:lang w:val="en-NZ"/>
        </w:rPr>
      </w:pPr>
      <w:r w:rsidRPr="009F74E1">
        <w:rPr>
          <w:rFonts w:cs="Arial"/>
          <w:szCs w:val="22"/>
          <w:lang w:val="en-NZ"/>
        </w:rPr>
        <w:t xml:space="preserve">Dr Matt Wheeler and </w:t>
      </w:r>
      <w:r w:rsidR="009F74E1">
        <w:rPr>
          <w:rFonts w:cs="Arial"/>
          <w:szCs w:val="22"/>
          <w:lang w:val="en-NZ"/>
        </w:rPr>
        <w:t xml:space="preserve">Dr </w:t>
      </w:r>
      <w:r w:rsidRPr="009F74E1">
        <w:rPr>
          <w:rFonts w:cs="Arial"/>
          <w:szCs w:val="22"/>
          <w:lang w:val="en-NZ"/>
        </w:rPr>
        <w:t>Jackie Bosch</w:t>
      </w:r>
      <w:r w:rsidR="003E0C79" w:rsidRPr="00987913">
        <w:rPr>
          <w:lang w:val="en-NZ"/>
        </w:rPr>
        <w:t xml:space="preserve"> 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3CBAEF6B" w14:textId="77777777" w:rsidR="003E0C79" w:rsidRDefault="003E0C79" w:rsidP="003E0C79">
      <w:pPr>
        <w:rPr>
          <w:u w:val="single"/>
          <w:lang w:val="en-NZ"/>
        </w:rPr>
      </w:pPr>
    </w:p>
    <w:p w14:paraId="6A7FAAB2" w14:textId="77777777" w:rsidR="003E0C79" w:rsidRPr="00FD2B1E" w:rsidRDefault="003E0C79" w:rsidP="003E0C79">
      <w:pPr>
        <w:rPr>
          <w:u w:val="single"/>
          <w:lang w:val="en-NZ"/>
        </w:rPr>
      </w:pPr>
      <w:r w:rsidRPr="00FD2B1E">
        <w:rPr>
          <w:u w:val="single"/>
          <w:lang w:val="en-NZ"/>
        </w:rPr>
        <w:t>Potential conflicts of interest</w:t>
      </w:r>
    </w:p>
    <w:p w14:paraId="3EC44BCD" w14:textId="77777777" w:rsidR="003E0C79" w:rsidRPr="008869BB" w:rsidRDefault="003E0C79" w:rsidP="003E0C79">
      <w:pPr>
        <w:rPr>
          <w:b/>
          <w:lang w:val="en-NZ"/>
        </w:rPr>
      </w:pPr>
    </w:p>
    <w:p w14:paraId="0B9CC8D9"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18D1EA5A" w14:textId="77777777" w:rsidR="003E0C79" w:rsidRPr="00960BFE" w:rsidRDefault="003E0C79" w:rsidP="003E0C79">
      <w:pPr>
        <w:rPr>
          <w:lang w:val="en-NZ"/>
        </w:rPr>
      </w:pPr>
    </w:p>
    <w:p w14:paraId="4818370B"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64046B40" w14:textId="77777777" w:rsidR="003E0C79" w:rsidRPr="00960BFE" w:rsidRDefault="003E0C79" w:rsidP="003E0C79">
      <w:pPr>
        <w:rPr>
          <w:lang w:val="en-NZ"/>
        </w:rPr>
      </w:pPr>
    </w:p>
    <w:p w14:paraId="18935051" w14:textId="77777777" w:rsidR="003E0C79" w:rsidRDefault="003E0C79" w:rsidP="003E0C79">
      <w:pPr>
        <w:rPr>
          <w:u w:val="single"/>
          <w:lang w:val="en-NZ"/>
        </w:rPr>
      </w:pPr>
      <w:r w:rsidRPr="001C059D">
        <w:rPr>
          <w:u w:val="single"/>
          <w:lang w:val="en-NZ"/>
        </w:rPr>
        <w:t>Summary of Study</w:t>
      </w:r>
    </w:p>
    <w:p w14:paraId="667CF3A3" w14:textId="77777777" w:rsidR="003E0C79" w:rsidRDefault="003E0C79" w:rsidP="003E0C79">
      <w:pPr>
        <w:rPr>
          <w:u w:val="single"/>
          <w:lang w:val="en-NZ"/>
        </w:rPr>
      </w:pPr>
    </w:p>
    <w:p w14:paraId="629BA79A" w14:textId="3712D7AB" w:rsidR="008A3A9F" w:rsidRPr="008A3A9F" w:rsidRDefault="008A3A9F" w:rsidP="004B2C85">
      <w:pPr>
        <w:pStyle w:val="ListParagraph"/>
        <w:numPr>
          <w:ilvl w:val="0"/>
          <w:numId w:val="7"/>
        </w:numPr>
        <w:rPr>
          <w:lang w:val="en-NZ"/>
        </w:rPr>
      </w:pPr>
      <w:r w:rsidRPr="008A3A9F">
        <w:rPr>
          <w:lang w:val="en-NZ"/>
        </w:rPr>
        <w:t xml:space="preserve">One of the side effects associated with antithrombotic medications for heart conditions is that patients may experience some type of bleeding during the course of their treatment.  This study will explore the risk factors for bleeding and what types of outcomes occur after bleeding. </w:t>
      </w:r>
      <w:r>
        <w:rPr>
          <w:lang w:val="en-NZ"/>
        </w:rPr>
        <w:t>The study takes the form of a</w:t>
      </w:r>
      <w:r w:rsidRPr="008A3A9F">
        <w:rPr>
          <w:lang w:val="en-NZ"/>
        </w:rPr>
        <w:t xml:space="preserve"> case-control study, involving the comparison of a person with a </w:t>
      </w:r>
      <w:r w:rsidR="009F74E1" w:rsidRPr="008A3A9F">
        <w:rPr>
          <w:lang w:val="en-NZ"/>
        </w:rPr>
        <w:t xml:space="preserve">GI </w:t>
      </w:r>
      <w:r w:rsidRPr="008A3A9F">
        <w:rPr>
          <w:lang w:val="en-NZ"/>
        </w:rPr>
        <w:t>bleed to a control participant who has not been hospitali</w:t>
      </w:r>
      <w:r w:rsidR="00542084">
        <w:rPr>
          <w:lang w:val="en-NZ"/>
        </w:rPr>
        <w:t>s</w:t>
      </w:r>
      <w:r w:rsidRPr="008A3A9F">
        <w:rPr>
          <w:lang w:val="en-NZ"/>
        </w:rPr>
        <w:t>ed for a bleed within the last year. Both case and control patients will have been diagnosed with a heart condition</w:t>
      </w:r>
      <w:r w:rsidR="00DD2613">
        <w:rPr>
          <w:lang w:val="en-NZ"/>
        </w:rPr>
        <w:t>, and</w:t>
      </w:r>
      <w:r w:rsidRPr="008A3A9F">
        <w:rPr>
          <w:lang w:val="en-NZ"/>
        </w:rPr>
        <w:t xml:space="preserve"> are matched according to age. Questionnaires and physical measurements, along with details regarding the clinical presentation will be obtained. Both groups will be reviewed (either physically or over the phone) at 3 months and 12 months for measurement of cardiovascular and functional outcomes, bleeding events and antithrombotic medication use. </w:t>
      </w:r>
    </w:p>
    <w:p w14:paraId="0879B4A9" w14:textId="77777777" w:rsidR="003E0C79" w:rsidRPr="00041960" w:rsidRDefault="003E0C79" w:rsidP="003E0C79">
      <w:pPr>
        <w:spacing w:before="80" w:after="80"/>
        <w:rPr>
          <w:lang w:val="en-NZ"/>
        </w:rPr>
      </w:pPr>
    </w:p>
    <w:p w14:paraId="40147895"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6C62C704" w14:textId="77777777" w:rsidR="003E0C79" w:rsidRPr="00D36FDA" w:rsidRDefault="003E0C79" w:rsidP="003E0C79">
      <w:pPr>
        <w:rPr>
          <w:lang w:val="en-NZ"/>
        </w:rPr>
      </w:pPr>
    </w:p>
    <w:p w14:paraId="2479CAF5" w14:textId="77777777" w:rsidR="003E0C79" w:rsidRPr="00D36FDA" w:rsidRDefault="003E0C79" w:rsidP="003E0C79">
      <w:pPr>
        <w:rPr>
          <w:lang w:val="en-NZ"/>
        </w:rPr>
      </w:pPr>
      <w:r w:rsidRPr="00D36FDA">
        <w:rPr>
          <w:lang w:val="en-NZ"/>
        </w:rPr>
        <w:t>The main ethical issues considered by the Committee and which require addressing by the Researcher are as follows.</w:t>
      </w:r>
    </w:p>
    <w:p w14:paraId="6F6BDF0F" w14:textId="77777777" w:rsidR="003E0C79" w:rsidRPr="00D36FDA" w:rsidRDefault="003E0C79" w:rsidP="003E0C79">
      <w:pPr>
        <w:autoSpaceDE w:val="0"/>
        <w:autoSpaceDN w:val="0"/>
        <w:adjustRightInd w:val="0"/>
        <w:rPr>
          <w:lang w:val="en-NZ"/>
        </w:rPr>
      </w:pPr>
    </w:p>
    <w:p w14:paraId="18593C49" w14:textId="77777777" w:rsidR="0028617C" w:rsidRPr="0028617C" w:rsidRDefault="0028617C" w:rsidP="0028617C">
      <w:pPr>
        <w:pStyle w:val="ListParagraph"/>
        <w:numPr>
          <w:ilvl w:val="0"/>
          <w:numId w:val="7"/>
        </w:numPr>
        <w:spacing w:before="80" w:after="80"/>
        <w:rPr>
          <w:lang w:val="en-NZ"/>
        </w:rPr>
      </w:pPr>
      <w:r w:rsidRPr="0028617C">
        <w:rPr>
          <w:lang w:val="en-NZ"/>
        </w:rPr>
        <w:t xml:space="preserve">The Committee stated that it is not possible to have one person consent on another adult’s behalf in New Zealand. The Researchers stated that they are worried that there will be a subset who might decline or who are unable to consent, which will jeopardize the scientific validity of the study. If data </w:t>
      </w:r>
      <w:r>
        <w:rPr>
          <w:lang w:val="en-NZ"/>
        </w:rPr>
        <w:t>is not collected from</w:t>
      </w:r>
      <w:r w:rsidRPr="0028617C">
        <w:rPr>
          <w:lang w:val="en-NZ"/>
        </w:rPr>
        <w:t xml:space="preserve"> those who die from the bleed, </w:t>
      </w:r>
      <w:r>
        <w:rPr>
          <w:lang w:val="en-NZ"/>
        </w:rPr>
        <w:t>the</w:t>
      </w:r>
      <w:r w:rsidRPr="0028617C">
        <w:rPr>
          <w:lang w:val="en-NZ"/>
        </w:rPr>
        <w:t xml:space="preserve"> sample will be biased because </w:t>
      </w:r>
      <w:r>
        <w:rPr>
          <w:lang w:val="en-NZ"/>
        </w:rPr>
        <w:t>it</w:t>
      </w:r>
      <w:r w:rsidRPr="0028617C">
        <w:rPr>
          <w:lang w:val="en-NZ"/>
        </w:rPr>
        <w:t xml:space="preserve"> will not </w:t>
      </w:r>
      <w:r>
        <w:rPr>
          <w:lang w:val="en-NZ"/>
        </w:rPr>
        <w:t>include</w:t>
      </w:r>
      <w:r w:rsidRPr="0028617C">
        <w:rPr>
          <w:lang w:val="en-NZ"/>
        </w:rPr>
        <w:t xml:space="preserve"> the worst cases. </w:t>
      </w:r>
    </w:p>
    <w:p w14:paraId="326A7D7C" w14:textId="69E0EE00" w:rsidR="003E0C79" w:rsidRDefault="0028617C" w:rsidP="0028617C">
      <w:pPr>
        <w:pStyle w:val="ListParagraph"/>
        <w:spacing w:before="80" w:after="80"/>
        <w:rPr>
          <w:lang w:val="en-NZ"/>
        </w:rPr>
      </w:pPr>
      <w:r>
        <w:rPr>
          <w:lang w:val="en-NZ"/>
        </w:rPr>
        <w:t>The Committee stated that data could be collected from deceased patients if the study is ethically approved; those patients who are invited on to the study</w:t>
      </w:r>
      <w:r w:rsidR="003051AE">
        <w:rPr>
          <w:lang w:val="en-NZ"/>
        </w:rPr>
        <w:t xml:space="preserve"> but</w:t>
      </w:r>
      <w:r>
        <w:rPr>
          <w:lang w:val="en-NZ"/>
        </w:rPr>
        <w:t xml:space="preserve"> </w:t>
      </w:r>
      <w:r w:rsidR="00F371F7" w:rsidRPr="00A51CF2">
        <w:rPr>
          <w:lang w:val="en-NZ"/>
        </w:rPr>
        <w:t>decline to</w:t>
      </w:r>
      <w:r w:rsidRPr="00A51CF2">
        <w:rPr>
          <w:lang w:val="en-NZ"/>
        </w:rPr>
        <w:t xml:space="preserve"> </w:t>
      </w:r>
      <w:r>
        <w:rPr>
          <w:lang w:val="en-NZ"/>
        </w:rPr>
        <w:t xml:space="preserve">consent must be excluded; and those who are alive but unable to consent can </w:t>
      </w:r>
      <w:r w:rsidR="00542084">
        <w:rPr>
          <w:lang w:val="en-NZ"/>
        </w:rPr>
        <w:t xml:space="preserve">have the data collected </w:t>
      </w:r>
      <w:r>
        <w:rPr>
          <w:lang w:val="en-NZ"/>
        </w:rPr>
        <w:t xml:space="preserve">but will need to consent </w:t>
      </w:r>
      <w:r w:rsidR="00542084">
        <w:rPr>
          <w:lang w:val="en-NZ"/>
        </w:rPr>
        <w:t xml:space="preserve">to its inclusion in the study </w:t>
      </w:r>
      <w:r>
        <w:rPr>
          <w:lang w:val="en-NZ"/>
        </w:rPr>
        <w:t xml:space="preserve">after regaining consciousness. Those </w:t>
      </w:r>
      <w:r w:rsidR="00542084">
        <w:rPr>
          <w:lang w:val="en-NZ"/>
        </w:rPr>
        <w:t>adults</w:t>
      </w:r>
      <w:r>
        <w:rPr>
          <w:lang w:val="en-NZ"/>
        </w:rPr>
        <w:t xml:space="preserve"> who are unable to provide consent due to cognitive disability could not be included in the study. </w:t>
      </w:r>
      <w:r>
        <w:rPr>
          <w:lang w:val="en-NZ"/>
        </w:rPr>
        <w:br/>
        <w:t>The Researchers stated that this approach would capture a sufficient number of patients to achieve the endpoints of the study. Therefore, a waiver of consent is not needed. With this new design, new participant information sheets and consent forms are needed.</w:t>
      </w:r>
    </w:p>
    <w:p w14:paraId="3A5CC408" w14:textId="77777777" w:rsidR="0028617C" w:rsidRPr="0028617C" w:rsidRDefault="0028617C" w:rsidP="0028617C">
      <w:pPr>
        <w:pStyle w:val="ListParagraph"/>
        <w:numPr>
          <w:ilvl w:val="0"/>
          <w:numId w:val="7"/>
        </w:numPr>
        <w:spacing w:before="80" w:after="80"/>
      </w:pPr>
      <w:r>
        <w:t>The Committee noted that some questions in the questionnaire</w:t>
      </w:r>
      <w:r w:rsidRPr="0028617C">
        <w:t xml:space="preserve"> </w:t>
      </w:r>
      <w:r>
        <w:t>could raise mental health concerns for some participants. To address this, a safety plan is needed for how those participants will be referred as appropriate. This should be described in the protocol and outlined in the PIS. Please also add New Zealand as a country of residence in the questionnaire.</w:t>
      </w:r>
    </w:p>
    <w:p w14:paraId="13D93369" w14:textId="77777777" w:rsidR="003E0C79" w:rsidRPr="00D36FDA" w:rsidRDefault="003E0C79" w:rsidP="003E0C79">
      <w:pPr>
        <w:spacing w:before="80" w:after="80"/>
        <w:rPr>
          <w:rFonts w:cs="Arial"/>
          <w:szCs w:val="22"/>
          <w:lang w:val="en-NZ"/>
        </w:rPr>
      </w:pPr>
    </w:p>
    <w:p w14:paraId="0E960815"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CC0C54D" w14:textId="77777777" w:rsidR="003E0C79" w:rsidRPr="00466AA7" w:rsidRDefault="003E0C79" w:rsidP="003E0C79">
      <w:pPr>
        <w:spacing w:before="80" w:after="80"/>
        <w:rPr>
          <w:rFonts w:cs="Arial"/>
          <w:szCs w:val="22"/>
          <w:lang w:val="en-NZ"/>
        </w:rPr>
      </w:pPr>
    </w:p>
    <w:p w14:paraId="7A5DF33C" w14:textId="77777777" w:rsidR="003E0C79" w:rsidRPr="003056DC" w:rsidRDefault="001A1238" w:rsidP="0028617C">
      <w:pPr>
        <w:pStyle w:val="ListParagraph"/>
        <w:numPr>
          <w:ilvl w:val="0"/>
          <w:numId w:val="7"/>
        </w:numPr>
        <w:spacing w:before="80" w:after="80"/>
      </w:pPr>
      <w:r>
        <w:rPr>
          <w:rFonts w:cs="Arial"/>
          <w:szCs w:val="22"/>
          <w:lang w:val="en-NZ"/>
        </w:rPr>
        <w:t xml:space="preserve">The Committee suggested that the Researcher refer to the HDEC template to identify required sections, such as an ACC statement, the right to access health data, </w:t>
      </w:r>
      <w:r w:rsidR="0028617C">
        <w:rPr>
          <w:rFonts w:cs="Arial"/>
          <w:szCs w:val="22"/>
          <w:lang w:val="en-NZ"/>
        </w:rPr>
        <w:t xml:space="preserve">and </w:t>
      </w:r>
      <w:r>
        <w:rPr>
          <w:rFonts w:cs="Arial"/>
          <w:szCs w:val="22"/>
          <w:lang w:val="en-NZ"/>
        </w:rPr>
        <w:t>data being sent overseas.</w:t>
      </w:r>
    </w:p>
    <w:p w14:paraId="014943F4" w14:textId="77777777" w:rsidR="001A1238" w:rsidRPr="00CD03DE" w:rsidRDefault="0028617C" w:rsidP="0028617C">
      <w:pPr>
        <w:pStyle w:val="ListParagraph"/>
        <w:numPr>
          <w:ilvl w:val="0"/>
          <w:numId w:val="7"/>
        </w:numPr>
        <w:spacing w:before="80" w:after="80"/>
      </w:pPr>
      <w:r>
        <w:t>Please c</w:t>
      </w:r>
      <w:r w:rsidR="001A1238">
        <w:t>larify that Hamilton is in Canada, not New Zealand.</w:t>
      </w:r>
    </w:p>
    <w:p w14:paraId="72C0A48E" w14:textId="77777777" w:rsidR="003E0C79" w:rsidRDefault="003E0C79" w:rsidP="003E0C79">
      <w:pPr>
        <w:spacing w:before="80" w:after="80"/>
      </w:pPr>
    </w:p>
    <w:p w14:paraId="6375CF46" w14:textId="77777777" w:rsidR="003E0C79" w:rsidRPr="00FD2B1E" w:rsidRDefault="003E0C79" w:rsidP="003E0C79">
      <w:pPr>
        <w:rPr>
          <w:u w:val="single"/>
          <w:lang w:val="en-NZ"/>
        </w:rPr>
      </w:pPr>
      <w:r w:rsidRPr="00FD2B1E">
        <w:rPr>
          <w:u w:val="single"/>
          <w:lang w:val="en-NZ"/>
        </w:rPr>
        <w:t xml:space="preserve">Decision </w:t>
      </w:r>
    </w:p>
    <w:p w14:paraId="399DA731" w14:textId="77777777" w:rsidR="003E0C79" w:rsidRPr="00960BFE" w:rsidRDefault="003E0C79" w:rsidP="003E0C79">
      <w:pPr>
        <w:rPr>
          <w:lang w:val="en-NZ"/>
        </w:rPr>
      </w:pPr>
    </w:p>
    <w:p w14:paraId="7023D8D1" w14:textId="77777777" w:rsidR="003E0C79" w:rsidRPr="0028617C" w:rsidRDefault="003E0C79" w:rsidP="003E0C79">
      <w:pPr>
        <w:rPr>
          <w:lang w:val="en-NZ"/>
        </w:rPr>
      </w:pPr>
      <w:r w:rsidRPr="00960BFE">
        <w:rPr>
          <w:lang w:val="en-NZ"/>
        </w:rPr>
        <w:t xml:space="preserve">This application was </w:t>
      </w:r>
      <w:r w:rsidRPr="00FD2B1E">
        <w:rPr>
          <w:i/>
          <w:lang w:val="en-NZ"/>
        </w:rPr>
        <w:t>declined</w:t>
      </w:r>
      <w:r w:rsidRPr="00960BFE">
        <w:rPr>
          <w:lang w:val="en-NZ"/>
        </w:rPr>
        <w:t xml:space="preserve"> by </w:t>
      </w:r>
      <w:r w:rsidRPr="0028617C">
        <w:rPr>
          <w:rFonts w:cs="Arial"/>
          <w:szCs w:val="22"/>
          <w:lang w:val="en-NZ"/>
        </w:rPr>
        <w:t xml:space="preserve">consensus, </w:t>
      </w:r>
      <w:r w:rsidRPr="0028617C">
        <w:rPr>
          <w:lang w:val="en-NZ"/>
        </w:rPr>
        <w:t>as the Committee did not consider that the study would meet the following ethical standards:</w:t>
      </w:r>
    </w:p>
    <w:p w14:paraId="2A41B7D9" w14:textId="77777777" w:rsidR="003E0C79" w:rsidRPr="0028617C" w:rsidRDefault="003E0C79" w:rsidP="003E0C79">
      <w:pPr>
        <w:rPr>
          <w:lang w:val="en-NZ"/>
        </w:rPr>
      </w:pPr>
    </w:p>
    <w:p w14:paraId="3636C54B" w14:textId="77777777" w:rsidR="003E0C79" w:rsidRPr="00C32E37" w:rsidRDefault="00DE0629" w:rsidP="004B2C85">
      <w:pPr>
        <w:pStyle w:val="ListParagraph"/>
        <w:numPr>
          <w:ilvl w:val="0"/>
          <w:numId w:val="5"/>
        </w:numPr>
        <w:rPr>
          <w:rFonts w:cs="Arial"/>
          <w:szCs w:val="22"/>
          <w:lang w:val="en-NZ"/>
        </w:rPr>
      </w:pPr>
      <w:r>
        <w:rPr>
          <w:rFonts w:cs="Arial"/>
          <w:szCs w:val="22"/>
          <w:lang w:val="en-NZ"/>
        </w:rPr>
        <w:t>The Standards state that</w:t>
      </w:r>
      <w:r w:rsidR="00C32E37">
        <w:rPr>
          <w:rFonts w:cs="Arial"/>
          <w:szCs w:val="22"/>
          <w:lang w:val="en-NZ"/>
        </w:rPr>
        <w:t>, where participants are capable of providing consent,</w:t>
      </w:r>
      <w:r>
        <w:rPr>
          <w:rFonts w:cs="Arial"/>
          <w:szCs w:val="22"/>
          <w:lang w:val="en-NZ"/>
        </w:rPr>
        <w:t xml:space="preserve"> </w:t>
      </w:r>
      <w:r>
        <w:t xml:space="preserve">Researchers must seek and obtain the </w:t>
      </w:r>
      <w:r w:rsidRPr="00C32E37">
        <w:rPr>
          <w:szCs w:val="22"/>
        </w:rPr>
        <w:t>informed consent of individual participants before those participants begin to be involved in research</w:t>
      </w:r>
      <w:r w:rsidR="003E0C79" w:rsidRPr="00C32E37">
        <w:rPr>
          <w:rFonts w:cs="Arial"/>
          <w:szCs w:val="22"/>
          <w:lang w:val="en-NZ"/>
        </w:rPr>
        <w:t xml:space="preserve"> (</w:t>
      </w:r>
      <w:r w:rsidR="003E0C79" w:rsidRPr="00C32E37">
        <w:rPr>
          <w:rFonts w:cs="Arial"/>
          <w:i/>
          <w:szCs w:val="22"/>
        </w:rPr>
        <w:t xml:space="preserve">National Ethics Standards </w:t>
      </w:r>
      <w:r w:rsidR="003E0C79" w:rsidRPr="00C32E37">
        <w:rPr>
          <w:rFonts w:cs="Arial"/>
          <w:szCs w:val="22"/>
        </w:rPr>
        <w:t xml:space="preserve">para </w:t>
      </w:r>
      <w:r w:rsidR="00C32E37">
        <w:rPr>
          <w:rFonts w:cs="Arial"/>
          <w:i/>
          <w:szCs w:val="22"/>
        </w:rPr>
        <w:t>7.1</w:t>
      </w:r>
      <w:r w:rsidR="00C32E37">
        <w:rPr>
          <w:rFonts w:cs="Arial"/>
          <w:szCs w:val="22"/>
        </w:rPr>
        <w:t>).</w:t>
      </w:r>
    </w:p>
    <w:p w14:paraId="6E3B9055" w14:textId="77777777" w:rsidR="00DE0629" w:rsidRPr="00C32E37" w:rsidRDefault="00C32E37" w:rsidP="00C32E37">
      <w:pPr>
        <w:numPr>
          <w:ilvl w:val="0"/>
          <w:numId w:val="5"/>
        </w:numPr>
        <w:rPr>
          <w:rFonts w:cs="Arial"/>
          <w:szCs w:val="22"/>
          <w:lang w:val="en-NZ"/>
        </w:rPr>
      </w:pPr>
      <w:r>
        <w:rPr>
          <w:rFonts w:cs="Arial"/>
          <w:szCs w:val="22"/>
          <w:lang w:val="en-NZ"/>
        </w:rPr>
        <w:t>Where</w:t>
      </w:r>
      <w:r w:rsidR="00DE0629" w:rsidRPr="00C32E37">
        <w:rPr>
          <w:rFonts w:cs="Arial"/>
          <w:szCs w:val="22"/>
          <w:lang w:val="en-NZ"/>
        </w:rPr>
        <w:t xml:space="preserve"> a participant</w:t>
      </w:r>
      <w:r>
        <w:rPr>
          <w:rFonts w:cs="Arial"/>
          <w:szCs w:val="22"/>
          <w:lang w:val="en-NZ"/>
        </w:rPr>
        <w:t xml:space="preserve"> does not have the capacity to provide informed consent,</w:t>
      </w:r>
      <w:r w:rsidR="00DE0629" w:rsidRPr="00C32E37">
        <w:rPr>
          <w:rFonts w:cs="Arial"/>
          <w:szCs w:val="22"/>
          <w:lang w:val="en-NZ"/>
        </w:rPr>
        <w:t xml:space="preserve"> researchers must give that participant the opportunity to give or decline informed consent to continued participation in the research</w:t>
      </w:r>
      <w:r w:rsidRPr="00C32E37">
        <w:rPr>
          <w:rFonts w:cs="Arial"/>
          <w:szCs w:val="22"/>
          <w:lang w:val="en-NZ"/>
        </w:rPr>
        <w:t xml:space="preserve"> </w:t>
      </w:r>
      <w:r>
        <w:rPr>
          <w:rFonts w:cs="Arial"/>
          <w:szCs w:val="22"/>
          <w:lang w:val="en-NZ"/>
        </w:rPr>
        <w:t xml:space="preserve">when they </w:t>
      </w:r>
      <w:r w:rsidRPr="00C32E37">
        <w:rPr>
          <w:rFonts w:cs="Arial"/>
          <w:szCs w:val="22"/>
          <w:lang w:val="en-NZ"/>
        </w:rPr>
        <w:t>regain</w:t>
      </w:r>
      <w:r>
        <w:rPr>
          <w:rFonts w:cs="Arial"/>
          <w:szCs w:val="22"/>
          <w:lang w:val="en-NZ"/>
        </w:rPr>
        <w:t xml:space="preserve"> that</w:t>
      </w:r>
      <w:r w:rsidRPr="00C32E37">
        <w:rPr>
          <w:rFonts w:cs="Arial"/>
          <w:szCs w:val="22"/>
          <w:lang w:val="en-NZ"/>
        </w:rPr>
        <w:t xml:space="preserve"> capacity</w:t>
      </w:r>
      <w:r>
        <w:rPr>
          <w:rFonts w:cs="Arial"/>
          <w:szCs w:val="22"/>
          <w:lang w:val="en-NZ"/>
        </w:rPr>
        <w:t xml:space="preserve"> </w:t>
      </w:r>
      <w:r w:rsidRPr="00C32E37">
        <w:rPr>
          <w:rFonts w:cs="Arial"/>
          <w:szCs w:val="22"/>
          <w:lang w:val="en-NZ"/>
        </w:rPr>
        <w:t>(</w:t>
      </w:r>
      <w:r w:rsidRPr="00C32E37">
        <w:rPr>
          <w:rFonts w:cs="Arial"/>
          <w:i/>
          <w:szCs w:val="22"/>
        </w:rPr>
        <w:t xml:space="preserve">National Ethics Standards </w:t>
      </w:r>
      <w:r w:rsidRPr="00C32E37">
        <w:rPr>
          <w:rFonts w:cs="Arial"/>
          <w:szCs w:val="22"/>
        </w:rPr>
        <w:t xml:space="preserve">para </w:t>
      </w:r>
      <w:r w:rsidRPr="00C32E37">
        <w:rPr>
          <w:rFonts w:cs="Arial"/>
          <w:szCs w:val="22"/>
          <w:lang w:val="en-NZ"/>
        </w:rPr>
        <w:t>7.63</w:t>
      </w:r>
      <w:r>
        <w:rPr>
          <w:rFonts w:cs="Arial"/>
          <w:szCs w:val="22"/>
        </w:rPr>
        <w:t>).</w:t>
      </w:r>
    </w:p>
    <w:p w14:paraId="7E1CEEA8" w14:textId="77777777" w:rsidR="00E24E77" w:rsidRPr="00204AC4" w:rsidRDefault="00E24E77" w:rsidP="004B2C85">
      <w:pPr>
        <w:numPr>
          <w:ilvl w:val="0"/>
          <w:numId w:val="1"/>
        </w:numPr>
        <w:rPr>
          <w:rFonts w:cs="Arial"/>
          <w:color w:val="33CCCC"/>
          <w:szCs w:val="22"/>
          <w:lang w:val="en-NZ"/>
        </w:rPr>
      </w:pPr>
      <w:r w:rsidRPr="00204AC4">
        <w:rPr>
          <w:rFonts w:cs="Arial"/>
          <w:color w:val="33CCCC"/>
          <w:szCs w:val="22"/>
          <w:lang w:val="en-NZ"/>
        </w:rPr>
        <w:t xml:space="preserve"> </w:t>
      </w:r>
    </w:p>
    <w:p w14:paraId="36FCA4E2" w14:textId="77777777" w:rsidR="000428B7" w:rsidRPr="00960BFE" w:rsidRDefault="000428B7">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770BB8D9" w14:textId="77777777">
        <w:trPr>
          <w:trHeight w:val="280"/>
        </w:trPr>
        <w:tc>
          <w:tcPr>
            <w:tcW w:w="966" w:type="dxa"/>
            <w:tcBorders>
              <w:top w:val="nil"/>
              <w:left w:val="nil"/>
              <w:bottom w:val="nil"/>
              <w:right w:val="nil"/>
            </w:tcBorders>
          </w:tcPr>
          <w:p w14:paraId="154E43B4" w14:textId="77777777" w:rsidR="000428B7" w:rsidRPr="00960BFE" w:rsidRDefault="000428B7">
            <w:pPr>
              <w:autoSpaceDE w:val="0"/>
              <w:autoSpaceDN w:val="0"/>
              <w:adjustRightInd w:val="0"/>
            </w:pPr>
            <w:r w:rsidRPr="00960BFE">
              <w:lastRenderedPageBreak/>
              <w:t xml:space="preserve"> </w:t>
            </w:r>
            <w:r w:rsidR="003E0C79">
              <w:rPr>
                <w:b/>
              </w:rPr>
              <w:t>8</w:t>
            </w:r>
            <w:r w:rsidRPr="00960BFE">
              <w:rPr>
                <w:b/>
              </w:rPr>
              <w:t xml:space="preserve"> </w:t>
            </w:r>
            <w:r w:rsidRPr="00960BFE">
              <w:t xml:space="preserve"> </w:t>
            </w:r>
          </w:p>
        </w:tc>
        <w:tc>
          <w:tcPr>
            <w:tcW w:w="2575" w:type="dxa"/>
            <w:tcBorders>
              <w:top w:val="nil"/>
              <w:left w:val="nil"/>
              <w:bottom w:val="nil"/>
              <w:right w:val="nil"/>
            </w:tcBorders>
          </w:tcPr>
          <w:p w14:paraId="7687FC72"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EC9A1F" w14:textId="77777777" w:rsidR="000428B7" w:rsidRPr="00960BFE" w:rsidRDefault="000428B7">
            <w:pPr>
              <w:autoSpaceDE w:val="0"/>
              <w:autoSpaceDN w:val="0"/>
              <w:adjustRightInd w:val="0"/>
            </w:pPr>
            <w:r w:rsidRPr="00960BFE">
              <w:rPr>
                <w:b/>
              </w:rPr>
              <w:t>20/CEN/87</w:t>
            </w:r>
            <w:r w:rsidRPr="00960BFE">
              <w:t xml:space="preserve"> </w:t>
            </w:r>
          </w:p>
        </w:tc>
        <w:tc>
          <w:tcPr>
            <w:tcW w:w="360" w:type="dxa"/>
          </w:tcPr>
          <w:p w14:paraId="64E18913" w14:textId="77777777" w:rsidR="000428B7" w:rsidRPr="00960BFE" w:rsidRDefault="000428B7">
            <w:r w:rsidRPr="00960BFE">
              <w:t xml:space="preserve"> </w:t>
            </w:r>
          </w:p>
        </w:tc>
      </w:tr>
      <w:tr w:rsidR="000428B7" w:rsidRPr="00960BFE" w14:paraId="17BF5E29" w14:textId="77777777">
        <w:trPr>
          <w:trHeight w:val="280"/>
        </w:trPr>
        <w:tc>
          <w:tcPr>
            <w:tcW w:w="966" w:type="dxa"/>
            <w:tcBorders>
              <w:top w:val="nil"/>
              <w:left w:val="nil"/>
              <w:bottom w:val="nil"/>
              <w:right w:val="nil"/>
            </w:tcBorders>
          </w:tcPr>
          <w:p w14:paraId="3B549ABC"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37C0E94D"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7EC301FD" w14:textId="77777777" w:rsidR="000428B7" w:rsidRPr="00960BFE" w:rsidRDefault="000428B7">
            <w:pPr>
              <w:autoSpaceDE w:val="0"/>
              <w:autoSpaceDN w:val="0"/>
              <w:adjustRightInd w:val="0"/>
            </w:pPr>
            <w:r w:rsidRPr="00960BFE">
              <w:t xml:space="preserve">A study of ARO-ENaC in Normal Healthy Volunteers and Patients with Cystic Fibrosis </w:t>
            </w:r>
          </w:p>
        </w:tc>
        <w:tc>
          <w:tcPr>
            <w:tcW w:w="360" w:type="dxa"/>
          </w:tcPr>
          <w:p w14:paraId="1A305101" w14:textId="77777777" w:rsidR="000428B7" w:rsidRPr="00960BFE" w:rsidRDefault="000428B7">
            <w:r w:rsidRPr="00960BFE">
              <w:t xml:space="preserve"> </w:t>
            </w:r>
          </w:p>
        </w:tc>
      </w:tr>
      <w:tr w:rsidR="000428B7" w:rsidRPr="00960BFE" w14:paraId="238C1227" w14:textId="77777777">
        <w:trPr>
          <w:trHeight w:val="280"/>
        </w:trPr>
        <w:tc>
          <w:tcPr>
            <w:tcW w:w="966" w:type="dxa"/>
            <w:tcBorders>
              <w:top w:val="nil"/>
              <w:left w:val="nil"/>
              <w:bottom w:val="nil"/>
              <w:right w:val="nil"/>
            </w:tcBorders>
          </w:tcPr>
          <w:p w14:paraId="4AA06436"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06314516"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2B340BD3" w14:textId="77777777" w:rsidR="000428B7" w:rsidRPr="00960BFE" w:rsidRDefault="000428B7">
            <w:pPr>
              <w:autoSpaceDE w:val="0"/>
              <w:autoSpaceDN w:val="0"/>
              <w:adjustRightInd w:val="0"/>
            </w:pPr>
            <w:r w:rsidRPr="00960BFE">
              <w:t xml:space="preserve">Dr John Kolbe </w:t>
            </w:r>
          </w:p>
        </w:tc>
        <w:tc>
          <w:tcPr>
            <w:tcW w:w="360" w:type="dxa"/>
          </w:tcPr>
          <w:p w14:paraId="06B6654A" w14:textId="77777777" w:rsidR="000428B7" w:rsidRPr="00960BFE" w:rsidRDefault="000428B7">
            <w:r w:rsidRPr="00960BFE">
              <w:t xml:space="preserve"> </w:t>
            </w:r>
          </w:p>
        </w:tc>
      </w:tr>
      <w:tr w:rsidR="000428B7" w:rsidRPr="00960BFE" w14:paraId="4FA1320A" w14:textId="77777777">
        <w:trPr>
          <w:trHeight w:val="280"/>
        </w:trPr>
        <w:tc>
          <w:tcPr>
            <w:tcW w:w="966" w:type="dxa"/>
            <w:tcBorders>
              <w:top w:val="nil"/>
              <w:left w:val="nil"/>
              <w:bottom w:val="nil"/>
              <w:right w:val="nil"/>
            </w:tcBorders>
          </w:tcPr>
          <w:p w14:paraId="1E586DE0"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417BE15F"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4881DFCA" w14:textId="77777777" w:rsidR="000428B7" w:rsidRPr="00960BFE" w:rsidRDefault="000428B7">
            <w:pPr>
              <w:autoSpaceDE w:val="0"/>
              <w:autoSpaceDN w:val="0"/>
              <w:adjustRightInd w:val="0"/>
            </w:pPr>
            <w:proofErr w:type="spellStart"/>
            <w:r w:rsidRPr="00960BFE">
              <w:t>Novotech</w:t>
            </w:r>
            <w:proofErr w:type="spellEnd"/>
            <w:r w:rsidRPr="00960BFE">
              <w:t xml:space="preserve"> Pty Ltd </w:t>
            </w:r>
          </w:p>
        </w:tc>
        <w:tc>
          <w:tcPr>
            <w:tcW w:w="360" w:type="dxa"/>
          </w:tcPr>
          <w:p w14:paraId="39731FE6" w14:textId="77777777" w:rsidR="000428B7" w:rsidRPr="00960BFE" w:rsidRDefault="000428B7">
            <w:r w:rsidRPr="00960BFE">
              <w:t xml:space="preserve"> </w:t>
            </w:r>
          </w:p>
        </w:tc>
      </w:tr>
      <w:tr w:rsidR="000428B7" w:rsidRPr="00960BFE" w14:paraId="76099B99" w14:textId="77777777">
        <w:trPr>
          <w:trHeight w:val="280"/>
        </w:trPr>
        <w:tc>
          <w:tcPr>
            <w:tcW w:w="966" w:type="dxa"/>
            <w:tcBorders>
              <w:top w:val="nil"/>
              <w:left w:val="nil"/>
              <w:bottom w:val="nil"/>
              <w:right w:val="nil"/>
            </w:tcBorders>
          </w:tcPr>
          <w:p w14:paraId="109B9A64"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3C7EAE05"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62E6B86D" w14:textId="77777777" w:rsidR="000428B7" w:rsidRPr="00960BFE" w:rsidRDefault="000428B7">
            <w:pPr>
              <w:autoSpaceDE w:val="0"/>
              <w:autoSpaceDN w:val="0"/>
              <w:adjustRightInd w:val="0"/>
            </w:pPr>
            <w:r w:rsidRPr="00960BFE">
              <w:t xml:space="preserve">16 April 2020 </w:t>
            </w:r>
          </w:p>
        </w:tc>
        <w:tc>
          <w:tcPr>
            <w:tcW w:w="360" w:type="dxa"/>
          </w:tcPr>
          <w:p w14:paraId="483E19CB" w14:textId="77777777" w:rsidR="000428B7" w:rsidRPr="00960BFE" w:rsidRDefault="000428B7">
            <w:r w:rsidRPr="00960BFE">
              <w:t xml:space="preserve"> </w:t>
            </w:r>
          </w:p>
        </w:tc>
      </w:tr>
    </w:tbl>
    <w:p w14:paraId="117065AD" w14:textId="77777777" w:rsidR="000428B7" w:rsidRPr="00960BFE" w:rsidRDefault="000428B7">
      <w:pPr>
        <w:autoSpaceDE w:val="0"/>
        <w:autoSpaceDN w:val="0"/>
        <w:adjustRightInd w:val="0"/>
      </w:pPr>
      <w:r w:rsidRPr="00960BFE">
        <w:t xml:space="preserve"> </w:t>
      </w:r>
    </w:p>
    <w:p w14:paraId="1FF96B07" w14:textId="77777777" w:rsidR="003E0C79" w:rsidRPr="00987913" w:rsidRDefault="00DA1A23" w:rsidP="003E0C79">
      <w:pPr>
        <w:autoSpaceDE w:val="0"/>
        <w:autoSpaceDN w:val="0"/>
        <w:adjustRightInd w:val="0"/>
        <w:rPr>
          <w:sz w:val="20"/>
          <w:lang w:val="en-NZ"/>
        </w:rPr>
      </w:pPr>
      <w:r w:rsidRPr="008C49BF">
        <w:rPr>
          <w:rFonts w:cs="Arial"/>
          <w:szCs w:val="22"/>
          <w:lang w:val="en-NZ"/>
        </w:rPr>
        <w:t xml:space="preserve">This application was </w:t>
      </w:r>
      <w:r w:rsidR="008C49BF">
        <w:rPr>
          <w:rFonts w:cs="Arial"/>
          <w:szCs w:val="22"/>
          <w:lang w:val="en-NZ"/>
        </w:rPr>
        <w:t xml:space="preserve">able to be </w:t>
      </w:r>
      <w:r w:rsidRPr="008C49BF">
        <w:rPr>
          <w:rFonts w:cs="Arial"/>
          <w:szCs w:val="22"/>
          <w:lang w:val="en-NZ"/>
        </w:rPr>
        <w:t xml:space="preserve">approved without </w:t>
      </w:r>
      <w:r w:rsidR="008C49BF" w:rsidRPr="008C49BF">
        <w:rPr>
          <w:rFonts w:cs="Arial"/>
          <w:szCs w:val="22"/>
          <w:lang w:val="en-NZ"/>
        </w:rPr>
        <w:t>discussion with the research team</w:t>
      </w:r>
      <w:r w:rsidR="003E0C79" w:rsidRPr="00987913">
        <w:rPr>
          <w:lang w:val="en-NZ"/>
        </w:rPr>
        <w:t>.</w:t>
      </w:r>
      <w:r w:rsidR="00306652">
        <w:rPr>
          <w:lang w:val="en-NZ"/>
        </w:rPr>
        <w:t xml:space="preserve"> The Committee commended the Researchers for a well put-together application.</w:t>
      </w:r>
    </w:p>
    <w:p w14:paraId="3E8BA277" w14:textId="77777777" w:rsidR="003E0C79" w:rsidRDefault="003E0C79" w:rsidP="003E0C79">
      <w:pPr>
        <w:rPr>
          <w:u w:val="single"/>
          <w:lang w:val="en-NZ"/>
        </w:rPr>
      </w:pPr>
    </w:p>
    <w:p w14:paraId="0DE48E8B" w14:textId="77777777" w:rsidR="003E0C79" w:rsidRPr="00FD2B1E" w:rsidRDefault="003E0C79" w:rsidP="003E0C79">
      <w:pPr>
        <w:rPr>
          <w:u w:val="single"/>
          <w:lang w:val="en-NZ"/>
        </w:rPr>
      </w:pPr>
      <w:r w:rsidRPr="00FD2B1E">
        <w:rPr>
          <w:u w:val="single"/>
          <w:lang w:val="en-NZ"/>
        </w:rPr>
        <w:t>Potential conflicts of interest</w:t>
      </w:r>
    </w:p>
    <w:p w14:paraId="143D1FC6" w14:textId="77777777" w:rsidR="003E0C79" w:rsidRPr="008869BB" w:rsidRDefault="003E0C79" w:rsidP="003E0C79">
      <w:pPr>
        <w:rPr>
          <w:b/>
          <w:lang w:val="en-NZ"/>
        </w:rPr>
      </w:pPr>
    </w:p>
    <w:p w14:paraId="07F8A807"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6952D7C0" w14:textId="77777777" w:rsidR="003E0C79" w:rsidRPr="00960BFE" w:rsidRDefault="003E0C79" w:rsidP="003E0C79">
      <w:pPr>
        <w:rPr>
          <w:lang w:val="en-NZ"/>
        </w:rPr>
      </w:pPr>
    </w:p>
    <w:p w14:paraId="2A2BDE55"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6FFD26D6" w14:textId="77777777" w:rsidR="003E0C79" w:rsidRPr="00960BFE" w:rsidRDefault="003E0C79" w:rsidP="003E0C79">
      <w:pPr>
        <w:rPr>
          <w:lang w:val="en-NZ"/>
        </w:rPr>
      </w:pPr>
    </w:p>
    <w:p w14:paraId="5DC7D647" w14:textId="77777777" w:rsidR="003E0C79" w:rsidRDefault="003E0C79" w:rsidP="003E0C79">
      <w:pPr>
        <w:rPr>
          <w:u w:val="single"/>
          <w:lang w:val="en-NZ"/>
        </w:rPr>
      </w:pPr>
      <w:r w:rsidRPr="001C059D">
        <w:rPr>
          <w:u w:val="single"/>
          <w:lang w:val="en-NZ"/>
        </w:rPr>
        <w:t>Summary of Study</w:t>
      </w:r>
    </w:p>
    <w:p w14:paraId="5674496B" w14:textId="77777777" w:rsidR="003E0C79" w:rsidRDefault="003E0C79" w:rsidP="003E0C79">
      <w:pPr>
        <w:rPr>
          <w:u w:val="single"/>
          <w:lang w:val="en-NZ"/>
        </w:rPr>
      </w:pPr>
    </w:p>
    <w:p w14:paraId="46316FBA" w14:textId="77777777" w:rsidR="00DD2613" w:rsidRDefault="008C49BF" w:rsidP="004B2C85">
      <w:pPr>
        <w:pStyle w:val="ListParagraph"/>
        <w:numPr>
          <w:ilvl w:val="0"/>
          <w:numId w:val="8"/>
        </w:numPr>
        <w:rPr>
          <w:lang w:val="en-NZ"/>
        </w:rPr>
      </w:pPr>
      <w:r>
        <w:rPr>
          <w:lang w:val="en-NZ"/>
        </w:rPr>
        <w:t>This is a</w:t>
      </w:r>
      <w:r w:rsidR="00DD2613" w:rsidRPr="00DD2613">
        <w:rPr>
          <w:lang w:val="en-NZ"/>
        </w:rPr>
        <w:t xml:space="preserve"> Phase 1/2a </w:t>
      </w:r>
      <w:r w:rsidR="00DD2613">
        <w:rPr>
          <w:lang w:val="en-NZ"/>
        </w:rPr>
        <w:t>first in human</w:t>
      </w:r>
      <w:r w:rsidR="00DD2613" w:rsidRPr="00DD2613">
        <w:rPr>
          <w:lang w:val="en-NZ"/>
        </w:rPr>
        <w:t xml:space="preserve"> dose-</w:t>
      </w:r>
      <w:r w:rsidR="00DD2613">
        <w:rPr>
          <w:lang w:val="en-NZ"/>
        </w:rPr>
        <w:t>e</w:t>
      </w:r>
      <w:r w:rsidR="00DD2613" w:rsidRPr="00DD2613">
        <w:rPr>
          <w:lang w:val="en-NZ"/>
        </w:rPr>
        <w:t xml:space="preserve">scalating study to evaluate the safety, tolerability and pharmacokinetics of ARO-ENaC in healthy </w:t>
      </w:r>
      <w:r>
        <w:rPr>
          <w:lang w:val="en-NZ"/>
        </w:rPr>
        <w:t>v</w:t>
      </w:r>
      <w:r w:rsidR="00DD2613" w:rsidRPr="00DD2613">
        <w:rPr>
          <w:lang w:val="en-NZ"/>
        </w:rPr>
        <w:t>olunteers and patients with cystic fibrosis. 32 participants</w:t>
      </w:r>
      <w:r w:rsidR="00DD2613">
        <w:rPr>
          <w:lang w:val="en-NZ"/>
        </w:rPr>
        <w:t xml:space="preserve"> will be recruited</w:t>
      </w:r>
      <w:r w:rsidR="00DD2613" w:rsidRPr="00DD2613">
        <w:rPr>
          <w:lang w:val="en-NZ"/>
        </w:rPr>
        <w:t xml:space="preserve"> in NZ (Auckland Clinical Studies)</w:t>
      </w:r>
      <w:r w:rsidR="00DD2613">
        <w:rPr>
          <w:lang w:val="en-NZ"/>
        </w:rPr>
        <w:t xml:space="preserve"> and </w:t>
      </w:r>
      <w:r w:rsidR="00DD2613" w:rsidRPr="00DD2613">
        <w:rPr>
          <w:lang w:val="en-NZ"/>
        </w:rPr>
        <w:t>54 worldwide</w:t>
      </w:r>
      <w:r w:rsidR="00DD2613">
        <w:rPr>
          <w:lang w:val="en-NZ"/>
        </w:rPr>
        <w:t>.</w:t>
      </w:r>
      <w:r w:rsidR="00DD2613" w:rsidRPr="00DD2613">
        <w:rPr>
          <w:lang w:val="en-NZ"/>
        </w:rPr>
        <w:t xml:space="preserve"> </w:t>
      </w:r>
      <w:r w:rsidR="00DD2613">
        <w:rPr>
          <w:lang w:val="en-NZ"/>
        </w:rPr>
        <w:t>The study design is a d</w:t>
      </w:r>
      <w:r w:rsidR="00DD2613" w:rsidRPr="00DD2613">
        <w:rPr>
          <w:lang w:val="en-NZ"/>
        </w:rPr>
        <w:t>ouble blinded RCT</w:t>
      </w:r>
      <w:r w:rsidR="00DD2613">
        <w:rPr>
          <w:lang w:val="en-NZ"/>
        </w:rPr>
        <w:t xml:space="preserve"> of</w:t>
      </w:r>
      <w:r w:rsidR="00DD2613" w:rsidRPr="00DD2613">
        <w:rPr>
          <w:lang w:val="en-NZ"/>
        </w:rPr>
        <w:t xml:space="preserve"> active drug vs placebo (1:2 ratio)</w:t>
      </w:r>
      <w:r w:rsidR="00DD2613">
        <w:rPr>
          <w:lang w:val="en-NZ"/>
        </w:rPr>
        <w:t>,</w:t>
      </w:r>
      <w:r w:rsidR="00DD2613" w:rsidRPr="00DD2613">
        <w:rPr>
          <w:lang w:val="en-NZ"/>
        </w:rPr>
        <w:t xml:space="preserve"> administered as inhaled nebuliser</w:t>
      </w:r>
      <w:r w:rsidR="00DD2613">
        <w:rPr>
          <w:lang w:val="en-NZ"/>
        </w:rPr>
        <w:t xml:space="preserve">. </w:t>
      </w:r>
      <w:r w:rsidR="00DD2613" w:rsidRPr="00DD2613">
        <w:rPr>
          <w:lang w:val="en-NZ"/>
        </w:rPr>
        <w:t xml:space="preserve">2 sentinel participants (1 active drug, 1 placebo) will receive </w:t>
      </w:r>
      <w:r w:rsidR="00DD2613">
        <w:rPr>
          <w:lang w:val="en-NZ"/>
        </w:rPr>
        <w:t xml:space="preserve">the </w:t>
      </w:r>
      <w:r w:rsidR="00DD2613" w:rsidRPr="00DD2613">
        <w:rPr>
          <w:lang w:val="en-NZ"/>
        </w:rPr>
        <w:t xml:space="preserve">drug first, with further participants enrolled following </w:t>
      </w:r>
      <w:r>
        <w:rPr>
          <w:lang w:val="en-NZ"/>
        </w:rPr>
        <w:t xml:space="preserve">a </w:t>
      </w:r>
      <w:r w:rsidR="00DD2613" w:rsidRPr="00DD2613">
        <w:rPr>
          <w:lang w:val="en-NZ"/>
        </w:rPr>
        <w:t xml:space="preserve">safety review. </w:t>
      </w:r>
      <w:r w:rsidR="00DD2613">
        <w:rPr>
          <w:lang w:val="en-NZ"/>
        </w:rPr>
        <w:t>The s</w:t>
      </w:r>
      <w:r w:rsidR="00DD2613" w:rsidRPr="00DD2613">
        <w:rPr>
          <w:lang w:val="en-NZ"/>
        </w:rPr>
        <w:t xml:space="preserve">tudy will enrol a total of 4 cohorts (comprised of 6 subjects each) randomized to receive ARO-ENaC or placebo (4 active: 2 PBO) in a double blinded fashion: </w:t>
      </w:r>
    </w:p>
    <w:p w14:paraId="719814F3" w14:textId="77777777" w:rsidR="00DD2613" w:rsidRDefault="00DD2613" w:rsidP="00306652">
      <w:pPr>
        <w:pStyle w:val="ListParagraph"/>
        <w:numPr>
          <w:ilvl w:val="1"/>
          <w:numId w:val="8"/>
        </w:numPr>
        <w:rPr>
          <w:lang w:val="en-NZ"/>
        </w:rPr>
      </w:pPr>
      <w:r w:rsidRPr="00DD2613">
        <w:rPr>
          <w:lang w:val="en-NZ"/>
        </w:rPr>
        <w:t xml:space="preserve">Cohorts 1-4: 4 </w:t>
      </w:r>
      <w:proofErr w:type="gramStart"/>
      <w:r w:rsidRPr="00DD2613">
        <w:rPr>
          <w:lang w:val="en-NZ"/>
        </w:rPr>
        <w:t>active</w:t>
      </w:r>
      <w:proofErr w:type="gramEnd"/>
      <w:r w:rsidRPr="00DD2613">
        <w:rPr>
          <w:lang w:val="en-NZ"/>
        </w:rPr>
        <w:t xml:space="preserve">: 2 PBO NHVs per cohort, adult healthy volunteers </w:t>
      </w:r>
    </w:p>
    <w:p w14:paraId="72689B12" w14:textId="572401A7" w:rsidR="00DD2613" w:rsidRDefault="00DD2613" w:rsidP="00306652">
      <w:pPr>
        <w:pStyle w:val="ListParagraph"/>
        <w:numPr>
          <w:ilvl w:val="1"/>
          <w:numId w:val="8"/>
        </w:numPr>
        <w:rPr>
          <w:lang w:val="en-NZ"/>
        </w:rPr>
      </w:pPr>
      <w:r w:rsidRPr="00DD2613">
        <w:rPr>
          <w:lang w:val="en-NZ"/>
        </w:rPr>
        <w:t xml:space="preserve">Cohorts 2b, 3b: up to 6 (randomized 4 </w:t>
      </w:r>
      <w:proofErr w:type="gramStart"/>
      <w:r w:rsidRPr="00DD2613">
        <w:rPr>
          <w:lang w:val="en-NZ"/>
        </w:rPr>
        <w:t>active</w:t>
      </w:r>
      <w:proofErr w:type="gramEnd"/>
      <w:r w:rsidRPr="00DD2613">
        <w:rPr>
          <w:lang w:val="en-NZ"/>
        </w:rPr>
        <w:t>:</w:t>
      </w:r>
      <w:r w:rsidR="002115DF">
        <w:rPr>
          <w:lang w:val="en-NZ"/>
        </w:rPr>
        <w:t xml:space="preserve"> </w:t>
      </w:r>
      <w:r w:rsidRPr="00DD2613">
        <w:rPr>
          <w:lang w:val="en-NZ"/>
        </w:rPr>
        <w:t xml:space="preserve">2 PBO) CF adult patients per cohort </w:t>
      </w:r>
    </w:p>
    <w:p w14:paraId="3211F7DA" w14:textId="77777777" w:rsidR="003E0C79" w:rsidRPr="00E612FB" w:rsidRDefault="00DD2613" w:rsidP="00E612FB">
      <w:pPr>
        <w:pStyle w:val="ListParagraph"/>
        <w:numPr>
          <w:ilvl w:val="1"/>
          <w:numId w:val="8"/>
        </w:numPr>
        <w:rPr>
          <w:lang w:val="en-NZ"/>
        </w:rPr>
      </w:pPr>
      <w:r w:rsidRPr="00DD2613">
        <w:rPr>
          <w:lang w:val="en-NZ"/>
        </w:rPr>
        <w:t xml:space="preserve">Cohort 4b: up to 12 (randomized 9 </w:t>
      </w:r>
      <w:proofErr w:type="gramStart"/>
      <w:r w:rsidRPr="00DD2613">
        <w:rPr>
          <w:lang w:val="en-NZ"/>
        </w:rPr>
        <w:t>active</w:t>
      </w:r>
      <w:proofErr w:type="gramEnd"/>
      <w:r w:rsidRPr="00DD2613">
        <w:rPr>
          <w:lang w:val="en-NZ"/>
        </w:rPr>
        <w:t>: 3 PBO) CF adult patients with baseline ppFEV1 of &gt; 70%.</w:t>
      </w:r>
    </w:p>
    <w:p w14:paraId="765E38D7" w14:textId="77777777" w:rsidR="003E0C79" w:rsidRPr="00041960" w:rsidRDefault="003E0C79" w:rsidP="003E0C79">
      <w:pPr>
        <w:spacing w:before="80" w:after="80"/>
        <w:rPr>
          <w:lang w:val="en-NZ"/>
        </w:rPr>
      </w:pPr>
    </w:p>
    <w:p w14:paraId="17B7775C"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746AC395" w14:textId="77777777" w:rsidR="003E0C79" w:rsidRPr="00D36FDA" w:rsidRDefault="003E0C79" w:rsidP="003E0C79">
      <w:pPr>
        <w:rPr>
          <w:lang w:val="en-NZ"/>
        </w:rPr>
      </w:pPr>
    </w:p>
    <w:p w14:paraId="3EDE300D" w14:textId="77777777" w:rsidR="003E0C79" w:rsidRPr="00D36FDA" w:rsidRDefault="003E0C79" w:rsidP="003E0C79">
      <w:pPr>
        <w:rPr>
          <w:lang w:val="en-NZ"/>
        </w:rPr>
      </w:pPr>
      <w:r w:rsidRPr="00D36FDA">
        <w:rPr>
          <w:lang w:val="en-NZ"/>
        </w:rPr>
        <w:t>The main ethical issues considered by the Committee and which require addressing by the Researcher are as follows.</w:t>
      </w:r>
    </w:p>
    <w:p w14:paraId="6CE6458D" w14:textId="77777777" w:rsidR="003E0C79" w:rsidRPr="00D36FDA" w:rsidRDefault="003E0C79" w:rsidP="003E0C79">
      <w:pPr>
        <w:autoSpaceDE w:val="0"/>
        <w:autoSpaceDN w:val="0"/>
        <w:adjustRightInd w:val="0"/>
        <w:rPr>
          <w:lang w:val="en-NZ"/>
        </w:rPr>
      </w:pPr>
    </w:p>
    <w:p w14:paraId="59072277" w14:textId="77777777" w:rsidR="003E0C79" w:rsidRPr="00306652" w:rsidRDefault="00306652" w:rsidP="00306652">
      <w:pPr>
        <w:numPr>
          <w:ilvl w:val="0"/>
          <w:numId w:val="8"/>
        </w:numPr>
        <w:rPr>
          <w:lang w:val="en-NZ"/>
        </w:rPr>
      </w:pPr>
      <w:r>
        <w:rPr>
          <w:lang w:val="en-NZ"/>
        </w:rPr>
        <w:t>On the radio advertising</w:t>
      </w:r>
      <w:r w:rsidRPr="00306652">
        <w:rPr>
          <w:lang w:val="en-NZ"/>
        </w:rPr>
        <w:t>:</w:t>
      </w:r>
      <w:r>
        <w:rPr>
          <w:lang w:val="en-NZ"/>
        </w:rPr>
        <w:t xml:space="preserve"> please amend</w:t>
      </w:r>
      <w:r w:rsidRPr="00306652">
        <w:rPr>
          <w:lang w:val="en-NZ"/>
        </w:rPr>
        <w:t xml:space="preserve"> “looking for healthy males” </w:t>
      </w:r>
      <w:r>
        <w:rPr>
          <w:lang w:val="en-NZ"/>
        </w:rPr>
        <w:t>to</w:t>
      </w:r>
      <w:r w:rsidRPr="00306652">
        <w:rPr>
          <w:lang w:val="en-NZ"/>
        </w:rPr>
        <w:t xml:space="preserve"> “males and females”</w:t>
      </w:r>
      <w:r>
        <w:rPr>
          <w:lang w:val="en-NZ"/>
        </w:rPr>
        <w:t>.</w:t>
      </w:r>
    </w:p>
    <w:p w14:paraId="01C20CF8" w14:textId="77777777" w:rsidR="003E0C79" w:rsidRPr="00D36FDA" w:rsidRDefault="003E0C79" w:rsidP="003E0C79">
      <w:pPr>
        <w:spacing w:before="80" w:after="80"/>
        <w:rPr>
          <w:rFonts w:cs="Arial"/>
          <w:szCs w:val="22"/>
          <w:lang w:val="en-NZ"/>
        </w:rPr>
      </w:pPr>
    </w:p>
    <w:p w14:paraId="0C78427D"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C9B7852" w14:textId="77777777" w:rsidR="003E0C79" w:rsidRPr="00466AA7" w:rsidRDefault="003E0C79" w:rsidP="003E0C79">
      <w:pPr>
        <w:spacing w:before="80" w:after="80"/>
        <w:rPr>
          <w:rFonts w:cs="Arial"/>
          <w:szCs w:val="22"/>
          <w:lang w:val="en-NZ"/>
        </w:rPr>
      </w:pPr>
    </w:p>
    <w:p w14:paraId="7363DA7D" w14:textId="77777777" w:rsidR="003E0C79" w:rsidRDefault="00306652" w:rsidP="004B2C85">
      <w:pPr>
        <w:pStyle w:val="ListParagraph"/>
        <w:numPr>
          <w:ilvl w:val="0"/>
          <w:numId w:val="8"/>
        </w:numPr>
        <w:spacing w:before="80" w:after="80"/>
      </w:pPr>
      <w:r>
        <w:t>The a</w:t>
      </w:r>
      <w:r w:rsidR="00630DF2">
        <w:t xml:space="preserve">ge </w:t>
      </w:r>
      <w:r>
        <w:t xml:space="preserve">stated </w:t>
      </w:r>
      <w:r w:rsidR="00630DF2">
        <w:t>on</w:t>
      </w:r>
      <w:r>
        <w:t xml:space="preserve"> the</w:t>
      </w:r>
      <w:r w:rsidR="00630DF2">
        <w:t xml:space="preserve"> survey is different from </w:t>
      </w:r>
      <w:r>
        <w:t xml:space="preserve">the </w:t>
      </w:r>
      <w:r w:rsidR="00630DF2">
        <w:t xml:space="preserve">age of </w:t>
      </w:r>
      <w:r>
        <w:t xml:space="preserve">the </w:t>
      </w:r>
      <w:r w:rsidR="00630DF2">
        <w:t>study participants – please amend</w:t>
      </w:r>
      <w:r>
        <w:t xml:space="preserve"> as appropriate</w:t>
      </w:r>
      <w:r w:rsidR="00630DF2">
        <w:t>.</w:t>
      </w:r>
    </w:p>
    <w:p w14:paraId="58C1CFF1" w14:textId="77777777" w:rsidR="00306652" w:rsidRDefault="00E612FB" w:rsidP="00306652">
      <w:pPr>
        <w:pStyle w:val="ListParagraph"/>
        <w:numPr>
          <w:ilvl w:val="0"/>
          <w:numId w:val="8"/>
        </w:numPr>
        <w:spacing w:before="80" w:after="80"/>
      </w:pPr>
      <w:r>
        <w:t>Please remove t</w:t>
      </w:r>
      <w:r w:rsidR="00306652">
        <w:t xml:space="preserve">he statement </w:t>
      </w:r>
      <w:r>
        <w:t>on page 2 that “</w:t>
      </w:r>
      <w:r w:rsidR="00306652">
        <w:t>all health research is reviewed by HDECs”</w:t>
      </w:r>
      <w:r>
        <w:t xml:space="preserve"> as this is</w:t>
      </w:r>
      <w:r w:rsidR="00306652">
        <w:t xml:space="preserve"> incorrect</w:t>
      </w:r>
      <w:r>
        <w:t>.</w:t>
      </w:r>
    </w:p>
    <w:p w14:paraId="1E5324FF" w14:textId="77777777" w:rsidR="00306652" w:rsidRDefault="00306652" w:rsidP="004B2C85">
      <w:pPr>
        <w:pStyle w:val="ListParagraph"/>
        <w:numPr>
          <w:ilvl w:val="0"/>
          <w:numId w:val="8"/>
        </w:numPr>
        <w:spacing w:before="80" w:after="80"/>
      </w:pPr>
      <w:r>
        <w:t xml:space="preserve">Please review the PIS and consent forms for consistency. </w:t>
      </w:r>
    </w:p>
    <w:p w14:paraId="76BF194F" w14:textId="77777777" w:rsidR="00306652" w:rsidRDefault="00306652" w:rsidP="00306652">
      <w:pPr>
        <w:pStyle w:val="ListParagraph"/>
        <w:numPr>
          <w:ilvl w:val="1"/>
          <w:numId w:val="8"/>
        </w:numPr>
        <w:spacing w:before="80" w:after="80"/>
      </w:pPr>
      <w:r>
        <w:t xml:space="preserve">The </w:t>
      </w:r>
      <w:r w:rsidR="009C70E9">
        <w:t>consent</w:t>
      </w:r>
      <w:r w:rsidRPr="00306652">
        <w:t xml:space="preserve"> </w:t>
      </w:r>
      <w:r>
        <w:t>form for optional future research states that</w:t>
      </w:r>
      <w:r w:rsidR="009C70E9">
        <w:t xml:space="preserve"> consent for blood and urine</w:t>
      </w:r>
      <w:r>
        <w:t xml:space="preserve"> is being sought</w:t>
      </w:r>
      <w:r w:rsidR="009C70E9">
        <w:t>,</w:t>
      </w:r>
      <w:r>
        <w:t xml:space="preserve"> whereas the</w:t>
      </w:r>
      <w:r w:rsidR="009C70E9">
        <w:t xml:space="preserve"> PIS mentions only blood.</w:t>
      </w:r>
    </w:p>
    <w:p w14:paraId="1C3AE144" w14:textId="77777777" w:rsidR="00306652" w:rsidRDefault="00306652" w:rsidP="00306652">
      <w:pPr>
        <w:pStyle w:val="ListParagraph"/>
        <w:numPr>
          <w:ilvl w:val="1"/>
          <w:numId w:val="8"/>
        </w:numPr>
        <w:spacing w:before="80" w:after="80"/>
      </w:pPr>
      <w:r>
        <w:t>The p</w:t>
      </w:r>
      <w:r w:rsidR="009C70E9">
        <w:t xml:space="preserve">regnancy PIS references </w:t>
      </w:r>
      <w:r>
        <w:t xml:space="preserve">the </w:t>
      </w:r>
      <w:r w:rsidR="009C70E9">
        <w:t xml:space="preserve">partner and </w:t>
      </w:r>
      <w:r>
        <w:t>participant</w:t>
      </w:r>
      <w:r w:rsidR="009C70E9">
        <w:t>,</w:t>
      </w:r>
      <w:r>
        <w:t xml:space="preserve"> whereas the</w:t>
      </w:r>
      <w:r w:rsidR="009C70E9">
        <w:t xml:space="preserve"> consent form only references </w:t>
      </w:r>
      <w:r>
        <w:t xml:space="preserve">the </w:t>
      </w:r>
      <w:r w:rsidR="009C70E9">
        <w:t>partner.</w:t>
      </w:r>
    </w:p>
    <w:p w14:paraId="19E0A108" w14:textId="77777777" w:rsidR="009C70E9" w:rsidRDefault="00306652" w:rsidP="00306652">
      <w:pPr>
        <w:pStyle w:val="ListParagraph"/>
        <w:numPr>
          <w:ilvl w:val="0"/>
          <w:numId w:val="8"/>
        </w:numPr>
        <w:spacing w:before="80" w:after="80"/>
      </w:pPr>
      <w:r>
        <w:t xml:space="preserve">Please remove the reference to a </w:t>
      </w:r>
      <w:r w:rsidR="009C70E9">
        <w:t>‘legal</w:t>
      </w:r>
      <w:r>
        <w:t>ly acceptable</w:t>
      </w:r>
      <w:r w:rsidR="009C70E9">
        <w:t xml:space="preserve"> representative’</w:t>
      </w:r>
      <w:r>
        <w:t xml:space="preserve"> in the pregnancy PIS</w:t>
      </w:r>
      <w:r w:rsidR="009C70E9">
        <w:t>.</w:t>
      </w:r>
    </w:p>
    <w:p w14:paraId="598E73A4" w14:textId="77777777" w:rsidR="009C70E9" w:rsidRDefault="00306652" w:rsidP="004B2C85">
      <w:pPr>
        <w:pStyle w:val="ListParagraph"/>
        <w:numPr>
          <w:ilvl w:val="0"/>
          <w:numId w:val="8"/>
        </w:numPr>
        <w:spacing w:before="80" w:after="80"/>
      </w:pPr>
      <w:r>
        <w:lastRenderedPageBreak/>
        <w:t>The amount that may be</w:t>
      </w:r>
      <w:r w:rsidR="009C70E9">
        <w:t xml:space="preserve"> reimburse</w:t>
      </w:r>
      <w:r>
        <w:t>d is</w:t>
      </w:r>
      <w:r w:rsidR="009C70E9">
        <w:t xml:space="preserve"> different between healthy and unhealthy participants. Please make</w:t>
      </w:r>
      <w:r>
        <w:t xml:space="preserve"> this</w:t>
      </w:r>
      <w:r w:rsidR="009C70E9">
        <w:t xml:space="preserve"> </w:t>
      </w:r>
      <w:r>
        <w:t>equal so that it is fair</w:t>
      </w:r>
      <w:r w:rsidR="009C70E9">
        <w:t>.</w:t>
      </w:r>
    </w:p>
    <w:p w14:paraId="48F73C36" w14:textId="77777777" w:rsidR="003E0C79" w:rsidRDefault="003E0C79" w:rsidP="003E0C79">
      <w:pPr>
        <w:spacing w:before="80" w:after="80"/>
      </w:pPr>
    </w:p>
    <w:p w14:paraId="4FCDB118" w14:textId="77777777" w:rsidR="003E0C79" w:rsidRPr="00FD2B1E" w:rsidRDefault="003E0C79" w:rsidP="003E0C79">
      <w:pPr>
        <w:rPr>
          <w:u w:val="single"/>
          <w:lang w:val="en-NZ"/>
        </w:rPr>
      </w:pPr>
      <w:r w:rsidRPr="00FD2B1E">
        <w:rPr>
          <w:u w:val="single"/>
          <w:lang w:val="en-NZ"/>
        </w:rPr>
        <w:t xml:space="preserve">Decision </w:t>
      </w:r>
    </w:p>
    <w:p w14:paraId="210FB884" w14:textId="77777777" w:rsidR="003E0C79" w:rsidRPr="00960BFE" w:rsidRDefault="003E0C79" w:rsidP="003E0C79">
      <w:pPr>
        <w:rPr>
          <w:lang w:val="en-NZ"/>
        </w:rPr>
      </w:pPr>
    </w:p>
    <w:p w14:paraId="73266EC6" w14:textId="77777777" w:rsidR="003E0C79" w:rsidRPr="00E612FB" w:rsidRDefault="003E0C79" w:rsidP="003E0C79">
      <w:pPr>
        <w:rPr>
          <w:lang w:val="en-NZ"/>
        </w:rPr>
      </w:pPr>
      <w:r w:rsidRPr="00960BFE">
        <w:rPr>
          <w:lang w:val="en-NZ"/>
        </w:rPr>
        <w:t xml:space="preserve">This application was </w:t>
      </w:r>
      <w:r w:rsidRPr="00E612FB">
        <w:rPr>
          <w:i/>
          <w:lang w:val="en-NZ"/>
        </w:rPr>
        <w:t>approved</w:t>
      </w:r>
      <w:r w:rsidRPr="00E612FB">
        <w:rPr>
          <w:lang w:val="en-NZ"/>
        </w:rPr>
        <w:t xml:space="preserve"> by </w:t>
      </w:r>
      <w:r w:rsidRPr="00E612FB">
        <w:rPr>
          <w:rFonts w:cs="Arial"/>
          <w:szCs w:val="22"/>
          <w:lang w:val="en-NZ"/>
        </w:rPr>
        <w:t>consensus</w:t>
      </w:r>
      <w:r w:rsidRPr="00E612FB">
        <w:rPr>
          <w:lang w:val="en-NZ"/>
        </w:rPr>
        <w:t xml:space="preserve">, </w:t>
      </w:r>
      <w:r w:rsidRPr="00E612FB">
        <w:rPr>
          <w:rFonts w:cs="Arial"/>
          <w:szCs w:val="22"/>
          <w:lang w:val="en-NZ"/>
        </w:rPr>
        <w:t>subject to the following non-standard conditions:</w:t>
      </w:r>
    </w:p>
    <w:p w14:paraId="2474A56E" w14:textId="77777777" w:rsidR="003E0C79" w:rsidRPr="00E612FB" w:rsidRDefault="003E0C79" w:rsidP="003E0C79">
      <w:pPr>
        <w:rPr>
          <w:lang w:val="en-NZ"/>
        </w:rPr>
      </w:pPr>
    </w:p>
    <w:p w14:paraId="29FB3E69" w14:textId="77777777" w:rsidR="00E612FB" w:rsidRPr="003A0B97" w:rsidRDefault="00E612FB" w:rsidP="00E612FB">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269606A2" w14:textId="77777777" w:rsidR="003E0C79" w:rsidRPr="00E612FB" w:rsidRDefault="00E612FB" w:rsidP="00E612FB">
      <w:pPr>
        <w:pStyle w:val="ListParagraph"/>
        <w:numPr>
          <w:ilvl w:val="0"/>
          <w:numId w:val="5"/>
        </w:numPr>
        <w:rPr>
          <w:rFonts w:cs="Arial"/>
          <w:szCs w:val="22"/>
          <w:lang w:val="en-NZ"/>
        </w:rPr>
      </w:pPr>
      <w:r w:rsidRPr="004166F4">
        <w:rPr>
          <w:rFonts w:cs="Arial"/>
        </w:rPr>
        <w:t xml:space="preserve">Please amend the </w:t>
      </w:r>
      <w:r>
        <w:rPr>
          <w:rFonts w:cs="Arial"/>
        </w:rPr>
        <w:t>radio advertisement as suggested</w:t>
      </w:r>
      <w:r w:rsidRPr="004166F4">
        <w:rPr>
          <w:rFonts w:cs="Arial"/>
        </w:rPr>
        <w:t xml:space="preserve"> by the committee</w:t>
      </w:r>
      <w:r>
        <w:rPr>
          <w:rFonts w:cs="Arial"/>
        </w:rPr>
        <w:t>.</w:t>
      </w:r>
    </w:p>
    <w:p w14:paraId="64892913" w14:textId="77777777" w:rsidR="00E24E77" w:rsidRPr="00204AC4" w:rsidRDefault="00E24E77" w:rsidP="00FD27ED">
      <w:pPr>
        <w:rPr>
          <w:rFonts w:cs="Arial"/>
          <w:color w:val="33CCCC"/>
          <w:szCs w:val="22"/>
          <w:lang w:val="en-NZ"/>
        </w:rPr>
      </w:pPr>
    </w:p>
    <w:p w14:paraId="7CF9AEE4" w14:textId="77777777" w:rsidR="000428B7" w:rsidRPr="00960BFE" w:rsidRDefault="000428B7">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A4F13" w:rsidRPr="00960BFE" w14:paraId="69A320FC" w14:textId="77777777" w:rsidTr="00FA4F13">
        <w:trPr>
          <w:trHeight w:val="280"/>
        </w:trPr>
        <w:tc>
          <w:tcPr>
            <w:tcW w:w="966" w:type="dxa"/>
            <w:tcBorders>
              <w:top w:val="nil"/>
              <w:left w:val="nil"/>
              <w:bottom w:val="nil"/>
              <w:right w:val="nil"/>
            </w:tcBorders>
          </w:tcPr>
          <w:p w14:paraId="11B75DBD" w14:textId="77777777" w:rsidR="00FA4F13" w:rsidRPr="00960BFE" w:rsidRDefault="00FA4F13">
            <w:pPr>
              <w:autoSpaceDE w:val="0"/>
              <w:autoSpaceDN w:val="0"/>
              <w:adjustRightInd w:val="0"/>
            </w:pPr>
            <w:r w:rsidRPr="00960BFE">
              <w:lastRenderedPageBreak/>
              <w:t xml:space="preserve"> </w:t>
            </w:r>
            <w:r>
              <w:rPr>
                <w:b/>
              </w:rPr>
              <w:t>9</w:t>
            </w:r>
            <w:r w:rsidRPr="00960BFE">
              <w:rPr>
                <w:b/>
              </w:rPr>
              <w:t xml:space="preserve"> </w:t>
            </w:r>
            <w:r w:rsidRPr="00960BFE">
              <w:t xml:space="preserve"> </w:t>
            </w:r>
          </w:p>
        </w:tc>
        <w:tc>
          <w:tcPr>
            <w:tcW w:w="2575" w:type="dxa"/>
            <w:tcBorders>
              <w:top w:val="nil"/>
              <w:left w:val="nil"/>
              <w:bottom w:val="nil"/>
              <w:right w:val="nil"/>
            </w:tcBorders>
          </w:tcPr>
          <w:p w14:paraId="4293C758" w14:textId="77777777" w:rsidR="00FA4F13" w:rsidRPr="00960BFE" w:rsidRDefault="00FA4F1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5350D6" w14:textId="77777777" w:rsidR="00FA4F13" w:rsidRPr="00960BFE" w:rsidRDefault="00FA4F13">
            <w:pPr>
              <w:autoSpaceDE w:val="0"/>
              <w:autoSpaceDN w:val="0"/>
              <w:adjustRightInd w:val="0"/>
            </w:pPr>
            <w:r w:rsidRPr="00960BFE">
              <w:rPr>
                <w:b/>
              </w:rPr>
              <w:t>20/CEN/88</w:t>
            </w:r>
            <w:r w:rsidRPr="00960BFE">
              <w:t xml:space="preserve"> </w:t>
            </w:r>
          </w:p>
        </w:tc>
      </w:tr>
      <w:tr w:rsidR="00FA4F13" w:rsidRPr="00960BFE" w14:paraId="32354CAC" w14:textId="77777777" w:rsidTr="00FA4F13">
        <w:trPr>
          <w:trHeight w:val="280"/>
        </w:trPr>
        <w:tc>
          <w:tcPr>
            <w:tcW w:w="966" w:type="dxa"/>
            <w:tcBorders>
              <w:top w:val="nil"/>
              <w:left w:val="nil"/>
              <w:bottom w:val="nil"/>
              <w:right w:val="nil"/>
            </w:tcBorders>
          </w:tcPr>
          <w:p w14:paraId="23BC0A33" w14:textId="77777777" w:rsidR="00FA4F13" w:rsidRPr="00960BFE" w:rsidRDefault="00FA4F13">
            <w:pPr>
              <w:autoSpaceDE w:val="0"/>
              <w:autoSpaceDN w:val="0"/>
              <w:adjustRightInd w:val="0"/>
            </w:pPr>
            <w:r w:rsidRPr="00960BFE">
              <w:t xml:space="preserve"> </w:t>
            </w:r>
          </w:p>
        </w:tc>
        <w:tc>
          <w:tcPr>
            <w:tcW w:w="2575" w:type="dxa"/>
            <w:tcBorders>
              <w:top w:val="nil"/>
              <w:left w:val="nil"/>
              <w:bottom w:val="nil"/>
              <w:right w:val="nil"/>
            </w:tcBorders>
          </w:tcPr>
          <w:p w14:paraId="7FE000E5" w14:textId="77777777" w:rsidR="00FA4F13" w:rsidRPr="00960BFE" w:rsidRDefault="00FA4F13">
            <w:pPr>
              <w:autoSpaceDE w:val="0"/>
              <w:autoSpaceDN w:val="0"/>
              <w:adjustRightInd w:val="0"/>
            </w:pPr>
            <w:r w:rsidRPr="00960BFE">
              <w:t xml:space="preserve">Title: </w:t>
            </w:r>
          </w:p>
        </w:tc>
        <w:tc>
          <w:tcPr>
            <w:tcW w:w="6459" w:type="dxa"/>
            <w:tcBorders>
              <w:top w:val="nil"/>
              <w:left w:val="nil"/>
              <w:bottom w:val="nil"/>
              <w:right w:val="nil"/>
            </w:tcBorders>
          </w:tcPr>
          <w:p w14:paraId="4F8F3E23" w14:textId="77777777" w:rsidR="00FA4F13" w:rsidRPr="00960BFE" w:rsidRDefault="00FA4F13">
            <w:pPr>
              <w:autoSpaceDE w:val="0"/>
              <w:autoSpaceDN w:val="0"/>
              <w:adjustRightInd w:val="0"/>
            </w:pPr>
            <w:r w:rsidRPr="00960BFE">
              <w:t xml:space="preserve">Physical activity study in Bronchiectasis  </w:t>
            </w:r>
          </w:p>
        </w:tc>
      </w:tr>
      <w:tr w:rsidR="00FA4F13" w:rsidRPr="00960BFE" w14:paraId="41CB3641" w14:textId="77777777" w:rsidTr="00FA4F13">
        <w:trPr>
          <w:trHeight w:val="280"/>
        </w:trPr>
        <w:tc>
          <w:tcPr>
            <w:tcW w:w="966" w:type="dxa"/>
            <w:tcBorders>
              <w:top w:val="nil"/>
              <w:left w:val="nil"/>
              <w:bottom w:val="nil"/>
              <w:right w:val="nil"/>
            </w:tcBorders>
          </w:tcPr>
          <w:p w14:paraId="1B237805" w14:textId="77777777" w:rsidR="00FA4F13" w:rsidRPr="00960BFE" w:rsidRDefault="00FA4F13">
            <w:pPr>
              <w:autoSpaceDE w:val="0"/>
              <w:autoSpaceDN w:val="0"/>
              <w:adjustRightInd w:val="0"/>
            </w:pPr>
            <w:r w:rsidRPr="00960BFE">
              <w:t xml:space="preserve"> </w:t>
            </w:r>
          </w:p>
        </w:tc>
        <w:tc>
          <w:tcPr>
            <w:tcW w:w="2575" w:type="dxa"/>
            <w:tcBorders>
              <w:top w:val="nil"/>
              <w:left w:val="nil"/>
              <w:bottom w:val="nil"/>
              <w:right w:val="nil"/>
            </w:tcBorders>
          </w:tcPr>
          <w:p w14:paraId="3AC00A3E" w14:textId="77777777" w:rsidR="00FA4F13" w:rsidRPr="00960BFE" w:rsidRDefault="00FA4F13">
            <w:pPr>
              <w:autoSpaceDE w:val="0"/>
              <w:autoSpaceDN w:val="0"/>
              <w:adjustRightInd w:val="0"/>
            </w:pPr>
            <w:r w:rsidRPr="00960BFE">
              <w:t xml:space="preserve">Principal Investigator: </w:t>
            </w:r>
          </w:p>
        </w:tc>
        <w:tc>
          <w:tcPr>
            <w:tcW w:w="6459" w:type="dxa"/>
            <w:tcBorders>
              <w:top w:val="nil"/>
              <w:left w:val="nil"/>
              <w:bottom w:val="nil"/>
              <w:right w:val="nil"/>
            </w:tcBorders>
          </w:tcPr>
          <w:p w14:paraId="7455CFBA" w14:textId="77777777" w:rsidR="00FA4F13" w:rsidRPr="00960BFE" w:rsidRDefault="00FA4F13">
            <w:pPr>
              <w:autoSpaceDE w:val="0"/>
              <w:autoSpaceDN w:val="0"/>
              <w:adjustRightInd w:val="0"/>
            </w:pPr>
            <w:r w:rsidRPr="00960BFE">
              <w:t xml:space="preserve">Mrs Laura </w:t>
            </w:r>
            <w:proofErr w:type="spellStart"/>
            <w:r w:rsidRPr="00960BFE">
              <w:t>Rensford</w:t>
            </w:r>
            <w:proofErr w:type="spellEnd"/>
            <w:r w:rsidRPr="00960BFE">
              <w:t xml:space="preserve"> </w:t>
            </w:r>
          </w:p>
        </w:tc>
      </w:tr>
      <w:tr w:rsidR="00FA4F13" w:rsidRPr="00960BFE" w14:paraId="2BED384D" w14:textId="77777777" w:rsidTr="00FA4F13">
        <w:trPr>
          <w:trHeight w:val="280"/>
        </w:trPr>
        <w:tc>
          <w:tcPr>
            <w:tcW w:w="966" w:type="dxa"/>
            <w:tcBorders>
              <w:top w:val="nil"/>
              <w:left w:val="nil"/>
              <w:bottom w:val="nil"/>
              <w:right w:val="nil"/>
            </w:tcBorders>
          </w:tcPr>
          <w:p w14:paraId="2964A94E" w14:textId="77777777" w:rsidR="00FA4F13" w:rsidRPr="00960BFE" w:rsidRDefault="00FA4F13">
            <w:pPr>
              <w:autoSpaceDE w:val="0"/>
              <w:autoSpaceDN w:val="0"/>
              <w:adjustRightInd w:val="0"/>
            </w:pPr>
            <w:r w:rsidRPr="00960BFE">
              <w:t xml:space="preserve"> </w:t>
            </w:r>
          </w:p>
        </w:tc>
        <w:tc>
          <w:tcPr>
            <w:tcW w:w="2575" w:type="dxa"/>
            <w:tcBorders>
              <w:top w:val="nil"/>
              <w:left w:val="nil"/>
              <w:bottom w:val="nil"/>
              <w:right w:val="nil"/>
            </w:tcBorders>
          </w:tcPr>
          <w:p w14:paraId="15BFCCA3" w14:textId="77777777" w:rsidR="00FA4F13" w:rsidRPr="00960BFE" w:rsidRDefault="00FA4F13">
            <w:pPr>
              <w:autoSpaceDE w:val="0"/>
              <w:autoSpaceDN w:val="0"/>
              <w:adjustRightInd w:val="0"/>
            </w:pPr>
            <w:r w:rsidRPr="00960BFE">
              <w:t xml:space="preserve">Sponsor: </w:t>
            </w:r>
          </w:p>
        </w:tc>
        <w:tc>
          <w:tcPr>
            <w:tcW w:w="6459" w:type="dxa"/>
            <w:tcBorders>
              <w:top w:val="nil"/>
              <w:left w:val="nil"/>
              <w:bottom w:val="nil"/>
              <w:right w:val="nil"/>
            </w:tcBorders>
          </w:tcPr>
          <w:p w14:paraId="7A1A3EA3" w14:textId="77777777" w:rsidR="00FA4F13" w:rsidRPr="00960BFE" w:rsidRDefault="00FA4F13">
            <w:pPr>
              <w:autoSpaceDE w:val="0"/>
              <w:autoSpaceDN w:val="0"/>
              <w:adjustRightInd w:val="0"/>
            </w:pPr>
            <w:r w:rsidRPr="00960BFE">
              <w:t xml:space="preserve"> </w:t>
            </w:r>
          </w:p>
        </w:tc>
      </w:tr>
      <w:tr w:rsidR="00FA4F13" w:rsidRPr="00960BFE" w14:paraId="4695AFE6" w14:textId="77777777" w:rsidTr="00FA4F13">
        <w:trPr>
          <w:trHeight w:val="280"/>
        </w:trPr>
        <w:tc>
          <w:tcPr>
            <w:tcW w:w="966" w:type="dxa"/>
            <w:tcBorders>
              <w:top w:val="nil"/>
              <w:left w:val="nil"/>
              <w:bottom w:val="nil"/>
              <w:right w:val="nil"/>
            </w:tcBorders>
          </w:tcPr>
          <w:p w14:paraId="0372A202" w14:textId="77777777" w:rsidR="00FA4F13" w:rsidRPr="00960BFE" w:rsidRDefault="00FA4F13">
            <w:pPr>
              <w:autoSpaceDE w:val="0"/>
              <w:autoSpaceDN w:val="0"/>
              <w:adjustRightInd w:val="0"/>
            </w:pPr>
            <w:r w:rsidRPr="00960BFE">
              <w:t xml:space="preserve"> </w:t>
            </w:r>
          </w:p>
        </w:tc>
        <w:tc>
          <w:tcPr>
            <w:tcW w:w="2575" w:type="dxa"/>
            <w:tcBorders>
              <w:top w:val="nil"/>
              <w:left w:val="nil"/>
              <w:bottom w:val="nil"/>
              <w:right w:val="nil"/>
            </w:tcBorders>
          </w:tcPr>
          <w:p w14:paraId="5FBDD854" w14:textId="77777777" w:rsidR="00FA4F13" w:rsidRPr="00960BFE" w:rsidRDefault="00FA4F13">
            <w:pPr>
              <w:autoSpaceDE w:val="0"/>
              <w:autoSpaceDN w:val="0"/>
              <w:adjustRightInd w:val="0"/>
            </w:pPr>
            <w:r w:rsidRPr="00960BFE">
              <w:t xml:space="preserve">Clock Start Date: </w:t>
            </w:r>
          </w:p>
        </w:tc>
        <w:tc>
          <w:tcPr>
            <w:tcW w:w="6459" w:type="dxa"/>
            <w:tcBorders>
              <w:top w:val="nil"/>
              <w:left w:val="nil"/>
              <w:bottom w:val="nil"/>
              <w:right w:val="nil"/>
            </w:tcBorders>
          </w:tcPr>
          <w:p w14:paraId="1120F1CC" w14:textId="77777777" w:rsidR="00FA4F13" w:rsidRPr="00960BFE" w:rsidRDefault="00FA4F13">
            <w:pPr>
              <w:autoSpaceDE w:val="0"/>
              <w:autoSpaceDN w:val="0"/>
              <w:adjustRightInd w:val="0"/>
            </w:pPr>
            <w:r w:rsidRPr="00960BFE">
              <w:t xml:space="preserve">16 April 2020 </w:t>
            </w:r>
          </w:p>
        </w:tc>
      </w:tr>
    </w:tbl>
    <w:p w14:paraId="7DC3498B" w14:textId="77777777" w:rsidR="000428B7" w:rsidRPr="00960BFE" w:rsidRDefault="000428B7">
      <w:pPr>
        <w:autoSpaceDE w:val="0"/>
        <w:autoSpaceDN w:val="0"/>
        <w:adjustRightInd w:val="0"/>
      </w:pPr>
      <w:r w:rsidRPr="00960BFE">
        <w:t xml:space="preserve"> </w:t>
      </w:r>
    </w:p>
    <w:p w14:paraId="47E956ED" w14:textId="77777777" w:rsidR="003E0C79" w:rsidRPr="00987913" w:rsidRDefault="00FD27ED" w:rsidP="003E0C79">
      <w:pPr>
        <w:autoSpaceDE w:val="0"/>
        <w:autoSpaceDN w:val="0"/>
        <w:adjustRightInd w:val="0"/>
        <w:rPr>
          <w:sz w:val="20"/>
          <w:lang w:val="en-NZ"/>
        </w:rPr>
      </w:pPr>
      <w:r w:rsidRPr="00960BFE">
        <w:t xml:space="preserve">Mrs Laura </w:t>
      </w:r>
      <w:proofErr w:type="spellStart"/>
      <w:r w:rsidRPr="00960BFE">
        <w:t>Rensford</w:t>
      </w:r>
      <w:proofErr w:type="spellEnd"/>
      <w:r w:rsidRPr="00960BFE">
        <w:t xml:space="preserve"> </w:t>
      </w:r>
      <w:r w:rsidR="003E0C79" w:rsidRPr="00987913">
        <w:rPr>
          <w:lang w:val="en-NZ"/>
        </w:rPr>
        <w:t xml:space="preserve">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5DB89EA2" w14:textId="77777777" w:rsidR="003E0C79" w:rsidRDefault="003E0C79" w:rsidP="003E0C79">
      <w:pPr>
        <w:rPr>
          <w:u w:val="single"/>
          <w:lang w:val="en-NZ"/>
        </w:rPr>
      </w:pPr>
    </w:p>
    <w:p w14:paraId="0EAA9335" w14:textId="77777777" w:rsidR="003E0C79" w:rsidRPr="00FD2B1E" w:rsidRDefault="003E0C79" w:rsidP="003E0C79">
      <w:pPr>
        <w:rPr>
          <w:u w:val="single"/>
          <w:lang w:val="en-NZ"/>
        </w:rPr>
      </w:pPr>
      <w:r w:rsidRPr="00FD2B1E">
        <w:rPr>
          <w:u w:val="single"/>
          <w:lang w:val="en-NZ"/>
        </w:rPr>
        <w:t>Potential conflicts of interest</w:t>
      </w:r>
    </w:p>
    <w:p w14:paraId="40DE1060" w14:textId="77777777" w:rsidR="003E0C79" w:rsidRPr="008869BB" w:rsidRDefault="003E0C79" w:rsidP="003E0C79">
      <w:pPr>
        <w:rPr>
          <w:b/>
          <w:lang w:val="en-NZ"/>
        </w:rPr>
      </w:pPr>
    </w:p>
    <w:p w14:paraId="22270E97"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4F6776EB" w14:textId="77777777" w:rsidR="003E0C79" w:rsidRPr="00960BFE" w:rsidRDefault="003E0C79" w:rsidP="003E0C79">
      <w:pPr>
        <w:rPr>
          <w:lang w:val="en-NZ"/>
        </w:rPr>
      </w:pPr>
    </w:p>
    <w:p w14:paraId="4F49FAD3"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6428483E" w14:textId="77777777" w:rsidR="003E0C79" w:rsidRPr="00960BFE" w:rsidRDefault="003E0C79" w:rsidP="003E0C79">
      <w:pPr>
        <w:rPr>
          <w:lang w:val="en-NZ"/>
        </w:rPr>
      </w:pPr>
    </w:p>
    <w:p w14:paraId="78685952" w14:textId="77777777" w:rsidR="003E0C79" w:rsidRDefault="003E0C79" w:rsidP="003E0C79">
      <w:pPr>
        <w:rPr>
          <w:u w:val="single"/>
          <w:lang w:val="en-NZ"/>
        </w:rPr>
      </w:pPr>
      <w:r w:rsidRPr="001C059D">
        <w:rPr>
          <w:u w:val="single"/>
          <w:lang w:val="en-NZ"/>
        </w:rPr>
        <w:t>Summary of Study</w:t>
      </w:r>
    </w:p>
    <w:p w14:paraId="5637A715" w14:textId="77777777" w:rsidR="003E0C79" w:rsidRDefault="003E0C79" w:rsidP="003E0C79">
      <w:pPr>
        <w:rPr>
          <w:u w:val="single"/>
          <w:lang w:val="en-NZ"/>
        </w:rPr>
      </w:pPr>
    </w:p>
    <w:p w14:paraId="3011BA0E" w14:textId="77777777" w:rsidR="001D1CC9" w:rsidRDefault="0088786D" w:rsidP="001D1CC9">
      <w:pPr>
        <w:pStyle w:val="ListParagraph"/>
        <w:numPr>
          <w:ilvl w:val="0"/>
          <w:numId w:val="9"/>
        </w:numPr>
        <w:rPr>
          <w:lang w:val="en-NZ"/>
        </w:rPr>
      </w:pPr>
      <w:r w:rsidRPr="0088786D">
        <w:rPr>
          <w:lang w:val="en-NZ"/>
        </w:rPr>
        <w:t>The aim of this study is to investigate how physically active children</w:t>
      </w:r>
      <w:r w:rsidR="001D1CC9">
        <w:rPr>
          <w:lang w:val="en-NZ"/>
        </w:rPr>
        <w:t xml:space="preserve"> </w:t>
      </w:r>
      <w:r w:rsidRPr="0088786D">
        <w:rPr>
          <w:lang w:val="en-NZ"/>
        </w:rPr>
        <w:t>with bronchiectasis are compared to healthy matched controls. Ninety children (30 bronchiectasis/60 controls) aged 7 to 12 years</w:t>
      </w:r>
      <w:r w:rsidR="001D1CC9">
        <w:rPr>
          <w:lang w:val="en-NZ"/>
        </w:rPr>
        <w:t xml:space="preserve"> will be</w:t>
      </w:r>
      <w:r w:rsidRPr="0088786D">
        <w:rPr>
          <w:lang w:val="en-NZ"/>
        </w:rPr>
        <w:t xml:space="preserve"> recruited </w:t>
      </w:r>
      <w:r w:rsidR="001D1CC9">
        <w:rPr>
          <w:lang w:val="en-NZ"/>
        </w:rPr>
        <w:t>from</w:t>
      </w:r>
      <w:r w:rsidRPr="0088786D">
        <w:rPr>
          <w:lang w:val="en-NZ"/>
        </w:rPr>
        <w:t xml:space="preserve"> </w:t>
      </w:r>
      <w:proofErr w:type="spellStart"/>
      <w:r w:rsidRPr="0088786D">
        <w:rPr>
          <w:lang w:val="en-NZ"/>
        </w:rPr>
        <w:t>Kidz</w:t>
      </w:r>
      <w:proofErr w:type="spellEnd"/>
      <w:r w:rsidRPr="0088786D">
        <w:rPr>
          <w:lang w:val="en-NZ"/>
        </w:rPr>
        <w:t xml:space="preserve"> First and </w:t>
      </w:r>
      <w:proofErr w:type="spellStart"/>
      <w:r w:rsidRPr="0088786D">
        <w:rPr>
          <w:lang w:val="en-NZ"/>
        </w:rPr>
        <w:t>Starship</w:t>
      </w:r>
      <w:proofErr w:type="spellEnd"/>
      <w:r w:rsidR="001D1CC9">
        <w:rPr>
          <w:lang w:val="en-NZ"/>
        </w:rPr>
        <w:t xml:space="preserve"> hospitals</w:t>
      </w:r>
      <w:r w:rsidRPr="0088786D">
        <w:rPr>
          <w:lang w:val="en-NZ"/>
        </w:rPr>
        <w:t xml:space="preserve">. </w:t>
      </w:r>
      <w:r w:rsidR="001D1CC9">
        <w:rPr>
          <w:lang w:val="en-NZ"/>
        </w:rPr>
        <w:t>Their l</w:t>
      </w:r>
      <w:r w:rsidRPr="0088786D">
        <w:rPr>
          <w:lang w:val="en-NZ"/>
        </w:rPr>
        <w:t xml:space="preserve">egal guardian will be given </w:t>
      </w:r>
      <w:r w:rsidR="001D1CC9">
        <w:rPr>
          <w:lang w:val="en-NZ"/>
        </w:rPr>
        <w:t xml:space="preserve">an </w:t>
      </w:r>
      <w:r w:rsidRPr="0088786D">
        <w:rPr>
          <w:lang w:val="en-NZ"/>
        </w:rPr>
        <w:t>info</w:t>
      </w:r>
      <w:r w:rsidR="001D1CC9">
        <w:rPr>
          <w:lang w:val="en-NZ"/>
        </w:rPr>
        <w:t>rmation</w:t>
      </w:r>
      <w:r w:rsidRPr="0088786D">
        <w:rPr>
          <w:lang w:val="en-NZ"/>
        </w:rPr>
        <w:t xml:space="preserve"> pack to take home</w:t>
      </w:r>
      <w:r w:rsidR="001D1CC9">
        <w:rPr>
          <w:lang w:val="en-NZ"/>
        </w:rPr>
        <w:t>, and</w:t>
      </w:r>
      <w:r w:rsidRPr="0088786D">
        <w:rPr>
          <w:lang w:val="en-NZ"/>
        </w:rPr>
        <w:t xml:space="preserve"> rung after a week to discuss further</w:t>
      </w:r>
      <w:r w:rsidR="001D1CC9">
        <w:rPr>
          <w:lang w:val="en-NZ"/>
        </w:rPr>
        <w:t>,</w:t>
      </w:r>
      <w:r w:rsidRPr="0088786D">
        <w:rPr>
          <w:lang w:val="en-NZ"/>
        </w:rPr>
        <w:t xml:space="preserve"> and if</w:t>
      </w:r>
      <w:r w:rsidR="001D1CC9">
        <w:rPr>
          <w:lang w:val="en-NZ"/>
        </w:rPr>
        <w:t xml:space="preserve"> they are</w:t>
      </w:r>
      <w:r w:rsidRPr="0088786D">
        <w:rPr>
          <w:lang w:val="en-NZ"/>
        </w:rPr>
        <w:t xml:space="preserve"> interested an appointment is </w:t>
      </w:r>
      <w:r w:rsidR="001D1CC9" w:rsidRPr="0088786D">
        <w:rPr>
          <w:lang w:val="en-NZ"/>
        </w:rPr>
        <w:t xml:space="preserve">to </w:t>
      </w:r>
      <w:r w:rsidR="001D1CC9">
        <w:rPr>
          <w:lang w:val="en-NZ"/>
        </w:rPr>
        <w:t xml:space="preserve">provide </w:t>
      </w:r>
      <w:r w:rsidRPr="0088786D">
        <w:rPr>
          <w:lang w:val="en-NZ"/>
        </w:rPr>
        <w:t>more information.</w:t>
      </w:r>
    </w:p>
    <w:p w14:paraId="331B745E" w14:textId="77777777" w:rsidR="001D1CC9" w:rsidRPr="00721D74" w:rsidRDefault="001D1CC9" w:rsidP="00721D74">
      <w:pPr>
        <w:pStyle w:val="ListParagraph"/>
        <w:numPr>
          <w:ilvl w:val="0"/>
          <w:numId w:val="9"/>
        </w:numPr>
        <w:rPr>
          <w:lang w:val="en-NZ"/>
        </w:rPr>
      </w:pPr>
      <w:r>
        <w:rPr>
          <w:lang w:val="en-NZ"/>
        </w:rPr>
        <w:t>Those children will be m</w:t>
      </w:r>
      <w:r w:rsidR="0088786D" w:rsidRPr="0088786D">
        <w:rPr>
          <w:lang w:val="en-NZ"/>
        </w:rPr>
        <w:t>atched</w:t>
      </w:r>
      <w:r>
        <w:rPr>
          <w:lang w:val="en-NZ"/>
        </w:rPr>
        <w:t xml:space="preserve"> with</w:t>
      </w:r>
      <w:r w:rsidR="0088786D" w:rsidRPr="0088786D">
        <w:rPr>
          <w:lang w:val="en-NZ"/>
        </w:rPr>
        <w:t xml:space="preserve"> healthy controls</w:t>
      </w:r>
      <w:r>
        <w:rPr>
          <w:lang w:val="en-NZ"/>
        </w:rPr>
        <w:t>, who</w:t>
      </w:r>
      <w:r w:rsidR="0088786D" w:rsidRPr="0088786D">
        <w:rPr>
          <w:lang w:val="en-NZ"/>
        </w:rPr>
        <w:t xml:space="preserve"> will be recruited from two or three local schools in the Counties Region. Control </w:t>
      </w:r>
      <w:r>
        <w:rPr>
          <w:lang w:val="en-NZ"/>
        </w:rPr>
        <w:t>children</w:t>
      </w:r>
      <w:r w:rsidR="0088786D" w:rsidRPr="0088786D">
        <w:rPr>
          <w:lang w:val="en-NZ"/>
        </w:rPr>
        <w:t xml:space="preserve"> are told about the study in class</w:t>
      </w:r>
      <w:r>
        <w:rPr>
          <w:lang w:val="en-NZ"/>
        </w:rPr>
        <w:t>,</w:t>
      </w:r>
      <w:r w:rsidR="0088786D" w:rsidRPr="0088786D">
        <w:rPr>
          <w:lang w:val="en-NZ"/>
        </w:rPr>
        <w:t xml:space="preserve"> and interested kids take an info</w:t>
      </w:r>
      <w:r>
        <w:rPr>
          <w:lang w:val="en-NZ"/>
        </w:rPr>
        <w:t>rmation</w:t>
      </w:r>
      <w:r w:rsidR="0088786D" w:rsidRPr="0088786D">
        <w:rPr>
          <w:lang w:val="en-NZ"/>
        </w:rPr>
        <w:t xml:space="preserve"> pack home </w:t>
      </w:r>
      <w:r w:rsidR="00721D74">
        <w:rPr>
          <w:lang w:val="en-NZ"/>
        </w:rPr>
        <w:t xml:space="preserve">to read with their parents </w:t>
      </w:r>
      <w:r w:rsidR="0088786D" w:rsidRPr="0088786D">
        <w:rPr>
          <w:lang w:val="en-NZ"/>
        </w:rPr>
        <w:t xml:space="preserve">and bring back signed </w:t>
      </w:r>
      <w:r w:rsidR="00721D74">
        <w:rPr>
          <w:lang w:val="en-NZ"/>
        </w:rPr>
        <w:t>assent/</w:t>
      </w:r>
      <w:r w:rsidR="0088786D" w:rsidRPr="0088786D">
        <w:rPr>
          <w:lang w:val="en-NZ"/>
        </w:rPr>
        <w:t xml:space="preserve">consent forms. </w:t>
      </w:r>
      <w:r>
        <w:rPr>
          <w:lang w:val="en-NZ"/>
        </w:rPr>
        <w:t>There is an o</w:t>
      </w:r>
      <w:r w:rsidR="0088786D" w:rsidRPr="0088786D">
        <w:rPr>
          <w:lang w:val="en-NZ"/>
        </w:rPr>
        <w:t>pportunity to attend a prearranged meeting to discuss the study further.</w:t>
      </w:r>
    </w:p>
    <w:p w14:paraId="3F4C065A" w14:textId="77777777" w:rsidR="003E0C79" w:rsidRPr="00041960" w:rsidRDefault="003E0C79" w:rsidP="003E0C79">
      <w:pPr>
        <w:autoSpaceDE w:val="0"/>
        <w:autoSpaceDN w:val="0"/>
        <w:adjustRightInd w:val="0"/>
        <w:rPr>
          <w:lang w:val="en-NZ"/>
        </w:rPr>
      </w:pPr>
    </w:p>
    <w:p w14:paraId="629C7A1E"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2805BF6B" w14:textId="77777777" w:rsidR="003E0C79" w:rsidRDefault="003E0C79" w:rsidP="003E0C79">
      <w:pPr>
        <w:rPr>
          <w:u w:val="single"/>
          <w:lang w:val="en-NZ"/>
        </w:rPr>
      </w:pPr>
    </w:p>
    <w:p w14:paraId="7F8D42A2"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69424E17" w14:textId="77777777" w:rsidR="003E0C79" w:rsidRPr="00041960" w:rsidRDefault="003E0C79" w:rsidP="003E0C79">
      <w:pPr>
        <w:rPr>
          <w:lang w:val="en-NZ"/>
        </w:rPr>
      </w:pPr>
    </w:p>
    <w:p w14:paraId="2FBAB155" w14:textId="77777777" w:rsidR="003E0C79" w:rsidRPr="00041960" w:rsidRDefault="003E0C79" w:rsidP="004B2C85">
      <w:pPr>
        <w:pStyle w:val="ListParagraph"/>
        <w:numPr>
          <w:ilvl w:val="0"/>
          <w:numId w:val="9"/>
        </w:numPr>
        <w:spacing w:before="80" w:after="80"/>
        <w:rPr>
          <w:lang w:val="en-NZ"/>
        </w:rPr>
      </w:pPr>
      <w:r w:rsidRPr="00041960">
        <w:rPr>
          <w:lang w:val="en-NZ"/>
        </w:rPr>
        <w:t xml:space="preserve">The Committee queried how </w:t>
      </w:r>
      <w:r w:rsidR="00AD1087">
        <w:rPr>
          <w:lang w:val="en-NZ"/>
        </w:rPr>
        <w:t>those with bronchiectasis would be screened for. The Researcher explained that they would first be identified from the clinic</w:t>
      </w:r>
      <w:r w:rsidR="00721D74">
        <w:rPr>
          <w:lang w:val="en-NZ"/>
        </w:rPr>
        <w:t>al</w:t>
      </w:r>
      <w:r w:rsidR="00AD1087">
        <w:rPr>
          <w:lang w:val="en-NZ"/>
        </w:rPr>
        <w:t xml:space="preserve"> records. A research nurse would introduce the study to potential participants, and if they are interested</w:t>
      </w:r>
      <w:r w:rsidR="00721D74">
        <w:rPr>
          <w:lang w:val="en-NZ"/>
        </w:rPr>
        <w:t>, the nurse would</w:t>
      </w:r>
      <w:r w:rsidR="00AD1087">
        <w:rPr>
          <w:lang w:val="en-NZ"/>
        </w:rPr>
        <w:t xml:space="preserve"> present them with an information pack to take home and read before consenting. An information evening will also be available for those who want to hear more about the study. </w:t>
      </w:r>
    </w:p>
    <w:p w14:paraId="2831CFB7" w14:textId="6DF42428" w:rsidR="00AD1087" w:rsidRDefault="00AD1087" w:rsidP="00C25438">
      <w:pPr>
        <w:pStyle w:val="ListParagraph"/>
        <w:numPr>
          <w:ilvl w:val="0"/>
          <w:numId w:val="9"/>
        </w:numPr>
        <w:spacing w:before="80" w:after="80"/>
        <w:rPr>
          <w:lang w:val="en-NZ"/>
        </w:rPr>
      </w:pPr>
      <w:r w:rsidRPr="00041960">
        <w:rPr>
          <w:lang w:val="en-NZ"/>
        </w:rPr>
        <w:t>The Committee queried how</w:t>
      </w:r>
      <w:r>
        <w:rPr>
          <w:lang w:val="en-NZ"/>
        </w:rPr>
        <w:t xml:space="preserve"> schools will be approached. The Researcher explained that they will approach schools where they know that there are pockets of bronchiectasis children. </w:t>
      </w:r>
      <w:r w:rsidR="00721D74">
        <w:rPr>
          <w:lang w:val="en-NZ"/>
        </w:rPr>
        <w:t>The o</w:t>
      </w:r>
      <w:r>
        <w:rPr>
          <w:lang w:val="en-NZ"/>
        </w:rPr>
        <w:t>riginal contacts would be with the CENCO</w:t>
      </w:r>
      <w:r w:rsidR="007C3467">
        <w:rPr>
          <w:lang w:val="en-NZ"/>
        </w:rPr>
        <w:t xml:space="preserve"> (?)</w:t>
      </w:r>
      <w:r>
        <w:rPr>
          <w:lang w:val="en-NZ"/>
        </w:rPr>
        <w:t xml:space="preserve"> teachers, through which they will be able to contact the principal and the board of trustees </w:t>
      </w:r>
      <w:r w:rsidR="00C25438">
        <w:rPr>
          <w:lang w:val="en-NZ"/>
        </w:rPr>
        <w:t>for approval</w:t>
      </w:r>
      <w:r>
        <w:rPr>
          <w:lang w:val="en-NZ"/>
        </w:rPr>
        <w:t>.</w:t>
      </w:r>
      <w:r>
        <w:rPr>
          <w:lang w:val="en-NZ"/>
        </w:rPr>
        <w:br/>
        <w:t>The Committee asked to see an information sheet for the principal</w:t>
      </w:r>
      <w:r w:rsidR="00F464CE">
        <w:rPr>
          <w:lang w:val="en-NZ"/>
        </w:rPr>
        <w:t xml:space="preserve"> and/or board of trustees</w:t>
      </w:r>
      <w:r>
        <w:rPr>
          <w:lang w:val="en-NZ"/>
        </w:rPr>
        <w:t>.</w:t>
      </w:r>
    </w:p>
    <w:p w14:paraId="19FA5E0C" w14:textId="77777777" w:rsidR="00F464CE" w:rsidRDefault="00F464CE" w:rsidP="00C25438">
      <w:pPr>
        <w:pStyle w:val="ListParagraph"/>
        <w:numPr>
          <w:ilvl w:val="0"/>
          <w:numId w:val="9"/>
        </w:numPr>
        <w:spacing w:before="80" w:after="80"/>
        <w:rPr>
          <w:lang w:val="en-NZ"/>
        </w:rPr>
      </w:pPr>
      <w:r>
        <w:rPr>
          <w:lang w:val="en-NZ"/>
        </w:rPr>
        <w:t>Application question p.3.2.2.1 indicated that assent was not being sought from the children. The Researcher confirmed that assent would be sought.</w:t>
      </w:r>
    </w:p>
    <w:p w14:paraId="34F6BF89" w14:textId="77777777" w:rsidR="004D78DC" w:rsidRPr="004D78DC" w:rsidRDefault="004D78DC" w:rsidP="004D78DC">
      <w:pPr>
        <w:pStyle w:val="ListParagraph"/>
        <w:numPr>
          <w:ilvl w:val="0"/>
          <w:numId w:val="9"/>
        </w:numPr>
        <w:rPr>
          <w:lang w:val="en-NZ"/>
        </w:rPr>
      </w:pPr>
      <w:r>
        <w:rPr>
          <w:lang w:val="en-NZ"/>
        </w:rPr>
        <w:t xml:space="preserve">The Committee noted that application question p.4.3 indicated that Māori consultation was not required, however the Researcher confirmed that consultation had been sought. </w:t>
      </w:r>
    </w:p>
    <w:p w14:paraId="791EC80D" w14:textId="77777777" w:rsidR="003E0C79" w:rsidRPr="00D36FDA" w:rsidRDefault="003E0C79" w:rsidP="003E0C79">
      <w:pPr>
        <w:spacing w:before="80" w:after="80"/>
        <w:rPr>
          <w:rFonts w:cs="Arial"/>
          <w:szCs w:val="22"/>
          <w:lang w:val="en-NZ"/>
        </w:rPr>
      </w:pPr>
    </w:p>
    <w:p w14:paraId="2CEDA065"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32F1E54" w14:textId="77777777" w:rsidR="003E0C79" w:rsidRPr="00466AA7" w:rsidRDefault="003E0C79" w:rsidP="003E0C79">
      <w:pPr>
        <w:spacing w:before="80" w:after="80"/>
        <w:rPr>
          <w:rFonts w:cs="Arial"/>
          <w:szCs w:val="22"/>
          <w:lang w:val="en-NZ"/>
        </w:rPr>
      </w:pPr>
    </w:p>
    <w:p w14:paraId="31AB5BFA" w14:textId="77777777" w:rsidR="003E0C79" w:rsidRPr="00AD1087" w:rsidRDefault="00AD1087" w:rsidP="004B2C85">
      <w:pPr>
        <w:pStyle w:val="ListParagraph"/>
        <w:numPr>
          <w:ilvl w:val="0"/>
          <w:numId w:val="9"/>
        </w:numPr>
        <w:spacing w:before="80" w:after="80"/>
      </w:pPr>
      <w:r>
        <w:rPr>
          <w:rFonts w:cs="Arial"/>
          <w:szCs w:val="22"/>
          <w:lang w:val="en-NZ"/>
        </w:rPr>
        <w:t xml:space="preserve">Please make sure that </w:t>
      </w:r>
      <w:r w:rsidR="00F464CE">
        <w:rPr>
          <w:rFonts w:cs="Arial"/>
          <w:szCs w:val="22"/>
          <w:lang w:val="en-NZ"/>
        </w:rPr>
        <w:t>all points</w:t>
      </w:r>
      <w:r>
        <w:rPr>
          <w:rFonts w:cs="Arial"/>
          <w:szCs w:val="22"/>
          <w:lang w:val="en-NZ"/>
        </w:rPr>
        <w:t xml:space="preserve"> in the consent form </w:t>
      </w:r>
      <w:r w:rsidR="00F464CE">
        <w:rPr>
          <w:rFonts w:cs="Arial"/>
          <w:szCs w:val="22"/>
          <w:lang w:val="en-NZ"/>
        </w:rPr>
        <w:t>are previously mentioned</w:t>
      </w:r>
      <w:r>
        <w:rPr>
          <w:rFonts w:cs="Arial"/>
          <w:szCs w:val="22"/>
          <w:lang w:val="en-NZ"/>
        </w:rPr>
        <w:t xml:space="preserve"> in the PIS. </w:t>
      </w:r>
    </w:p>
    <w:p w14:paraId="15F44909" w14:textId="77777777" w:rsidR="004D78DC" w:rsidRDefault="004D78DC" w:rsidP="004B2C85">
      <w:pPr>
        <w:pStyle w:val="ListParagraph"/>
        <w:numPr>
          <w:ilvl w:val="0"/>
          <w:numId w:val="9"/>
        </w:numPr>
        <w:spacing w:before="80" w:after="80"/>
      </w:pPr>
      <w:r>
        <w:lastRenderedPageBreak/>
        <w:t>The Committee asked for clarification if the PIS was for all children involved in the study, or for a specific age group. The Researcher confirmed that the PIS is intended of all children aged 7-12 years old.</w:t>
      </w:r>
    </w:p>
    <w:p w14:paraId="57A28F1F" w14:textId="77777777" w:rsidR="00C25438" w:rsidRDefault="004D78DC" w:rsidP="004D78DC">
      <w:pPr>
        <w:pStyle w:val="ListParagraph"/>
        <w:numPr>
          <w:ilvl w:val="0"/>
          <w:numId w:val="9"/>
        </w:numPr>
        <w:spacing w:before="80" w:after="80"/>
      </w:pPr>
      <w:r>
        <w:t>PIS for parents:</w:t>
      </w:r>
      <w:r w:rsidR="00AD1087">
        <w:t xml:space="preserve"> ‘Healthy’ group </w:t>
      </w:r>
      <w:r>
        <w:t xml:space="preserve">may be </w:t>
      </w:r>
      <w:r w:rsidR="00AD1087">
        <w:t>stigmatising</w:t>
      </w:r>
      <w:r>
        <w:t xml:space="preserve"> for those children with </w:t>
      </w:r>
      <w:r w:rsidRPr="0088786D">
        <w:rPr>
          <w:lang w:val="en-NZ"/>
        </w:rPr>
        <w:t>bronchiectasis</w:t>
      </w:r>
      <w:r>
        <w:rPr>
          <w:lang w:val="en-NZ"/>
        </w:rPr>
        <w:t>.</w:t>
      </w:r>
      <w:r w:rsidRPr="0088786D">
        <w:rPr>
          <w:lang w:val="en-NZ"/>
        </w:rPr>
        <w:t xml:space="preserve"> </w:t>
      </w:r>
      <w:r w:rsidR="00AD1087">
        <w:t xml:space="preserve">Please </w:t>
      </w:r>
      <w:r>
        <w:t>use</w:t>
      </w:r>
      <w:r w:rsidR="00AD1087">
        <w:t xml:space="preserve"> “children </w:t>
      </w:r>
      <w:r>
        <w:t>with”</w:t>
      </w:r>
      <w:proofErr w:type="gramStart"/>
      <w:r>
        <w:t>/“</w:t>
      </w:r>
      <w:proofErr w:type="gramEnd"/>
      <w:r w:rsidR="00AD1087">
        <w:t>without</w:t>
      </w:r>
      <w:r>
        <w:t xml:space="preserve"> </w:t>
      </w:r>
      <w:r w:rsidRPr="0088786D">
        <w:rPr>
          <w:lang w:val="en-NZ"/>
        </w:rPr>
        <w:t>bronchiectasis</w:t>
      </w:r>
      <w:r w:rsidR="00AD1087">
        <w:t>”</w:t>
      </w:r>
      <w:r>
        <w:t xml:space="preserve"> instead</w:t>
      </w:r>
      <w:r w:rsidR="00AD1087">
        <w:t>.</w:t>
      </w:r>
    </w:p>
    <w:p w14:paraId="12598297" w14:textId="77777777" w:rsidR="00E55164" w:rsidRPr="00CD03DE" w:rsidRDefault="00E55164" w:rsidP="004D78DC">
      <w:pPr>
        <w:pStyle w:val="ListParagraph"/>
        <w:numPr>
          <w:ilvl w:val="0"/>
          <w:numId w:val="9"/>
        </w:numPr>
        <w:spacing w:before="80" w:after="80"/>
      </w:pPr>
      <w:r>
        <w:t xml:space="preserve">Please add to the PIS that participants have the right to request correction of their personal information. </w:t>
      </w:r>
    </w:p>
    <w:p w14:paraId="0EF384AB" w14:textId="77777777" w:rsidR="003E0C79" w:rsidRDefault="003E0C79" w:rsidP="003E0C79">
      <w:pPr>
        <w:spacing w:before="80" w:after="80"/>
      </w:pPr>
    </w:p>
    <w:p w14:paraId="2F35553C" w14:textId="77777777" w:rsidR="003E0C79" w:rsidRPr="00FD2B1E" w:rsidRDefault="003E0C79" w:rsidP="003E0C79">
      <w:pPr>
        <w:rPr>
          <w:u w:val="single"/>
          <w:lang w:val="en-NZ"/>
        </w:rPr>
      </w:pPr>
      <w:r w:rsidRPr="00FD2B1E">
        <w:rPr>
          <w:u w:val="single"/>
          <w:lang w:val="en-NZ"/>
        </w:rPr>
        <w:t xml:space="preserve">Decision </w:t>
      </w:r>
    </w:p>
    <w:p w14:paraId="2C13B2B8" w14:textId="77777777" w:rsidR="003E0C79" w:rsidRPr="00960BFE" w:rsidRDefault="003E0C79" w:rsidP="003E0C79">
      <w:pPr>
        <w:rPr>
          <w:lang w:val="en-NZ"/>
        </w:rPr>
      </w:pPr>
    </w:p>
    <w:p w14:paraId="0ABC011B" w14:textId="77777777" w:rsidR="003E0C79" w:rsidRPr="004D78DC" w:rsidRDefault="003E0C79" w:rsidP="003E0C79">
      <w:pPr>
        <w:rPr>
          <w:lang w:val="en-NZ"/>
        </w:rPr>
      </w:pPr>
      <w:r w:rsidRPr="00960BFE">
        <w:rPr>
          <w:lang w:val="en-NZ"/>
        </w:rPr>
        <w:t xml:space="preserve">This application was </w:t>
      </w:r>
      <w:r w:rsidRPr="00FD2B1E">
        <w:rPr>
          <w:i/>
          <w:lang w:val="en-NZ"/>
        </w:rPr>
        <w:t>approved</w:t>
      </w:r>
      <w:r w:rsidRPr="00960BFE">
        <w:rPr>
          <w:lang w:val="en-NZ"/>
        </w:rPr>
        <w:t xml:space="preserve"> </w:t>
      </w:r>
      <w:r w:rsidRPr="004D78DC">
        <w:rPr>
          <w:lang w:val="en-NZ"/>
        </w:rPr>
        <w:t xml:space="preserve">by </w:t>
      </w:r>
      <w:r w:rsidRPr="004D78DC">
        <w:rPr>
          <w:rFonts w:cs="Arial"/>
          <w:szCs w:val="22"/>
          <w:lang w:val="en-NZ"/>
        </w:rPr>
        <w:t>consensus</w:t>
      </w:r>
      <w:r w:rsidRPr="004D78DC">
        <w:rPr>
          <w:lang w:val="en-NZ"/>
        </w:rPr>
        <w:t xml:space="preserve">, </w:t>
      </w:r>
      <w:r w:rsidRPr="004D78DC">
        <w:rPr>
          <w:rFonts w:cs="Arial"/>
          <w:szCs w:val="22"/>
          <w:lang w:val="en-NZ"/>
        </w:rPr>
        <w:t>subject to the following non-standard conditions:</w:t>
      </w:r>
    </w:p>
    <w:p w14:paraId="69832E7D" w14:textId="77777777" w:rsidR="003E0C79" w:rsidRPr="004D78DC" w:rsidRDefault="003E0C79" w:rsidP="003E0C79">
      <w:pPr>
        <w:rPr>
          <w:lang w:val="en-NZ"/>
        </w:rPr>
      </w:pPr>
    </w:p>
    <w:p w14:paraId="689B6EC3" w14:textId="77777777" w:rsidR="003E0C79" w:rsidRPr="004D78DC" w:rsidRDefault="004D78DC" w:rsidP="004D78DC">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2DF52A9F" w14:textId="77777777" w:rsidR="004D78DC" w:rsidRDefault="004D78DC" w:rsidP="004D78DC">
      <w:pPr>
        <w:pStyle w:val="ListParagraph"/>
        <w:rPr>
          <w:rFonts w:cs="Arial"/>
        </w:rPr>
      </w:pPr>
    </w:p>
    <w:p w14:paraId="3170F24D" w14:textId="741F3F2C" w:rsidR="004D78DC" w:rsidRPr="004D78DC" w:rsidRDefault="004D78DC" w:rsidP="004D78DC">
      <w:pPr>
        <w:pStyle w:val="ListParagraph"/>
        <w:ind w:left="0"/>
        <w:rPr>
          <w:rFonts w:cs="Arial"/>
          <w:szCs w:val="22"/>
          <w:lang w:val="en-NZ"/>
        </w:rPr>
      </w:pPr>
      <w:r w:rsidRPr="00AF408B">
        <w:rPr>
          <w:rFonts w:cs="Arial"/>
          <w:color w:val="FF0000"/>
        </w:rPr>
        <w:t xml:space="preserve">Note to the researcher: </w:t>
      </w:r>
      <w:r>
        <w:rPr>
          <w:rFonts w:cs="Arial"/>
        </w:rPr>
        <w:t xml:space="preserve">to clarify a confusion at the meeting, it is confirmed that non-standard conditions </w:t>
      </w:r>
      <w:r>
        <w:rPr>
          <w:rFonts w:cs="Arial"/>
          <w:i/>
        </w:rPr>
        <w:t>do not</w:t>
      </w:r>
      <w:r>
        <w:rPr>
          <w:rFonts w:cs="Arial"/>
        </w:rPr>
        <w:t xml:space="preserve"> need to be uploaded to the Online Forms portal, but it is helpful to include them along with any minor (non-substantial) amendments in the annual progress report.</w:t>
      </w:r>
      <w:r w:rsidR="00FA4F13">
        <w:rPr>
          <w:rFonts w:cs="Arial"/>
        </w:rPr>
        <w:t xml:space="preserve"> The </w:t>
      </w:r>
      <w:r w:rsidR="00FA4F13" w:rsidRPr="00FA4F13">
        <w:rPr>
          <w:rFonts w:cs="Arial"/>
        </w:rPr>
        <w:t xml:space="preserve">CI and Sponsor are responsible for ensuring </w:t>
      </w:r>
      <w:r w:rsidR="00FA4F13">
        <w:rPr>
          <w:rFonts w:cs="Arial"/>
        </w:rPr>
        <w:t>that non-standard conditions are met before the study commences.</w:t>
      </w:r>
    </w:p>
    <w:p w14:paraId="550C33F6" w14:textId="77777777" w:rsidR="003E0C79" w:rsidRPr="00960BFE" w:rsidRDefault="003E0C79" w:rsidP="003E0C79">
      <w:pPr>
        <w:rPr>
          <w:color w:val="FF0000"/>
          <w:lang w:val="en-NZ"/>
        </w:rPr>
      </w:pPr>
    </w:p>
    <w:p w14:paraId="503242DA" w14:textId="77777777" w:rsidR="000428B7" w:rsidRPr="00960BFE" w:rsidRDefault="000428B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7789E0CB" w14:textId="77777777">
        <w:trPr>
          <w:trHeight w:val="280"/>
        </w:trPr>
        <w:tc>
          <w:tcPr>
            <w:tcW w:w="966" w:type="dxa"/>
            <w:tcBorders>
              <w:top w:val="nil"/>
              <w:left w:val="nil"/>
              <w:bottom w:val="nil"/>
              <w:right w:val="nil"/>
            </w:tcBorders>
          </w:tcPr>
          <w:p w14:paraId="333B80E9" w14:textId="77777777" w:rsidR="000428B7" w:rsidRPr="00960BFE" w:rsidRDefault="000428B7">
            <w:pPr>
              <w:autoSpaceDE w:val="0"/>
              <w:autoSpaceDN w:val="0"/>
              <w:adjustRightInd w:val="0"/>
            </w:pPr>
            <w:r w:rsidRPr="00960BFE">
              <w:lastRenderedPageBreak/>
              <w:t xml:space="preserve"> </w:t>
            </w:r>
            <w:r w:rsidR="003E0C79">
              <w:rPr>
                <w:b/>
              </w:rPr>
              <w:t>10</w:t>
            </w:r>
          </w:p>
        </w:tc>
        <w:tc>
          <w:tcPr>
            <w:tcW w:w="2575" w:type="dxa"/>
            <w:tcBorders>
              <w:top w:val="nil"/>
              <w:left w:val="nil"/>
              <w:bottom w:val="nil"/>
              <w:right w:val="nil"/>
            </w:tcBorders>
          </w:tcPr>
          <w:p w14:paraId="0CCD2AB6"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EC4735" w14:textId="77777777" w:rsidR="000428B7" w:rsidRPr="00960BFE" w:rsidRDefault="000428B7">
            <w:pPr>
              <w:autoSpaceDE w:val="0"/>
              <w:autoSpaceDN w:val="0"/>
              <w:adjustRightInd w:val="0"/>
            </w:pPr>
            <w:r w:rsidRPr="00960BFE">
              <w:rPr>
                <w:b/>
              </w:rPr>
              <w:t>20/CEN/89</w:t>
            </w:r>
            <w:r w:rsidRPr="00960BFE">
              <w:t xml:space="preserve"> </w:t>
            </w:r>
          </w:p>
        </w:tc>
        <w:tc>
          <w:tcPr>
            <w:tcW w:w="360" w:type="dxa"/>
          </w:tcPr>
          <w:p w14:paraId="447493D8" w14:textId="77777777" w:rsidR="000428B7" w:rsidRPr="00960BFE" w:rsidRDefault="000428B7">
            <w:r w:rsidRPr="00960BFE">
              <w:t xml:space="preserve"> </w:t>
            </w:r>
          </w:p>
        </w:tc>
      </w:tr>
      <w:tr w:rsidR="000428B7" w:rsidRPr="00960BFE" w14:paraId="7F81CE91" w14:textId="77777777">
        <w:trPr>
          <w:trHeight w:val="280"/>
        </w:trPr>
        <w:tc>
          <w:tcPr>
            <w:tcW w:w="966" w:type="dxa"/>
            <w:tcBorders>
              <w:top w:val="nil"/>
              <w:left w:val="nil"/>
              <w:bottom w:val="nil"/>
              <w:right w:val="nil"/>
            </w:tcBorders>
          </w:tcPr>
          <w:p w14:paraId="4758AC45"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2FD5B500"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348D83FD" w14:textId="77777777" w:rsidR="000428B7" w:rsidRPr="00960BFE" w:rsidRDefault="000428B7">
            <w:pPr>
              <w:autoSpaceDE w:val="0"/>
              <w:autoSpaceDN w:val="0"/>
              <w:adjustRightInd w:val="0"/>
            </w:pPr>
            <w:r w:rsidRPr="00960BFE">
              <w:t xml:space="preserve">A Pilot study assessing QST testing on PENS therapy </w:t>
            </w:r>
          </w:p>
        </w:tc>
        <w:tc>
          <w:tcPr>
            <w:tcW w:w="360" w:type="dxa"/>
          </w:tcPr>
          <w:p w14:paraId="340D4339" w14:textId="77777777" w:rsidR="000428B7" w:rsidRPr="00960BFE" w:rsidRDefault="000428B7">
            <w:r w:rsidRPr="00960BFE">
              <w:t xml:space="preserve"> </w:t>
            </w:r>
          </w:p>
        </w:tc>
      </w:tr>
      <w:tr w:rsidR="000428B7" w:rsidRPr="00960BFE" w14:paraId="31DE9693" w14:textId="77777777">
        <w:trPr>
          <w:trHeight w:val="280"/>
        </w:trPr>
        <w:tc>
          <w:tcPr>
            <w:tcW w:w="966" w:type="dxa"/>
            <w:tcBorders>
              <w:top w:val="nil"/>
              <w:left w:val="nil"/>
              <w:bottom w:val="nil"/>
              <w:right w:val="nil"/>
            </w:tcBorders>
          </w:tcPr>
          <w:p w14:paraId="7BD8B207"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4332ABF5"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09FBA1C3" w14:textId="77777777" w:rsidR="000428B7" w:rsidRPr="00960BFE" w:rsidRDefault="000428B7">
            <w:pPr>
              <w:autoSpaceDE w:val="0"/>
              <w:autoSpaceDN w:val="0"/>
              <w:adjustRightInd w:val="0"/>
            </w:pPr>
            <w:r w:rsidRPr="00960BFE">
              <w:t xml:space="preserve">Dr Saad Anis </w:t>
            </w:r>
          </w:p>
        </w:tc>
        <w:tc>
          <w:tcPr>
            <w:tcW w:w="360" w:type="dxa"/>
          </w:tcPr>
          <w:p w14:paraId="15795B75" w14:textId="77777777" w:rsidR="000428B7" w:rsidRPr="00960BFE" w:rsidRDefault="000428B7">
            <w:r w:rsidRPr="00960BFE">
              <w:t xml:space="preserve"> </w:t>
            </w:r>
          </w:p>
        </w:tc>
      </w:tr>
      <w:tr w:rsidR="000428B7" w:rsidRPr="00960BFE" w14:paraId="43434FA8" w14:textId="77777777">
        <w:trPr>
          <w:trHeight w:val="280"/>
        </w:trPr>
        <w:tc>
          <w:tcPr>
            <w:tcW w:w="966" w:type="dxa"/>
            <w:tcBorders>
              <w:top w:val="nil"/>
              <w:left w:val="nil"/>
              <w:bottom w:val="nil"/>
              <w:right w:val="nil"/>
            </w:tcBorders>
          </w:tcPr>
          <w:p w14:paraId="6BB65205"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4C7584B3"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53709CAB" w14:textId="77777777" w:rsidR="000428B7" w:rsidRPr="00960BFE" w:rsidRDefault="000428B7">
            <w:pPr>
              <w:autoSpaceDE w:val="0"/>
              <w:autoSpaceDN w:val="0"/>
              <w:adjustRightInd w:val="0"/>
            </w:pPr>
            <w:r w:rsidRPr="00960BFE">
              <w:t xml:space="preserve"> </w:t>
            </w:r>
          </w:p>
        </w:tc>
        <w:tc>
          <w:tcPr>
            <w:tcW w:w="360" w:type="dxa"/>
          </w:tcPr>
          <w:p w14:paraId="22373D91" w14:textId="77777777" w:rsidR="000428B7" w:rsidRPr="00960BFE" w:rsidRDefault="000428B7">
            <w:r w:rsidRPr="00960BFE">
              <w:t xml:space="preserve"> </w:t>
            </w:r>
          </w:p>
        </w:tc>
      </w:tr>
      <w:tr w:rsidR="000428B7" w:rsidRPr="00960BFE" w14:paraId="0853BA19" w14:textId="77777777">
        <w:trPr>
          <w:trHeight w:val="280"/>
        </w:trPr>
        <w:tc>
          <w:tcPr>
            <w:tcW w:w="966" w:type="dxa"/>
            <w:tcBorders>
              <w:top w:val="nil"/>
              <w:left w:val="nil"/>
              <w:bottom w:val="nil"/>
              <w:right w:val="nil"/>
            </w:tcBorders>
          </w:tcPr>
          <w:p w14:paraId="3C41974D"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3B564495"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7791D946" w14:textId="77777777" w:rsidR="000428B7" w:rsidRPr="00960BFE" w:rsidRDefault="000428B7">
            <w:pPr>
              <w:autoSpaceDE w:val="0"/>
              <w:autoSpaceDN w:val="0"/>
              <w:adjustRightInd w:val="0"/>
            </w:pPr>
            <w:r w:rsidRPr="00960BFE">
              <w:t xml:space="preserve">16 April 2020 </w:t>
            </w:r>
          </w:p>
        </w:tc>
        <w:tc>
          <w:tcPr>
            <w:tcW w:w="360" w:type="dxa"/>
          </w:tcPr>
          <w:p w14:paraId="314947C5" w14:textId="77777777" w:rsidR="000428B7" w:rsidRPr="00960BFE" w:rsidRDefault="000428B7">
            <w:r w:rsidRPr="00960BFE">
              <w:t xml:space="preserve"> </w:t>
            </w:r>
          </w:p>
        </w:tc>
      </w:tr>
    </w:tbl>
    <w:p w14:paraId="6353156C" w14:textId="77777777" w:rsidR="000428B7" w:rsidRPr="00960BFE" w:rsidRDefault="000428B7">
      <w:pPr>
        <w:autoSpaceDE w:val="0"/>
        <w:autoSpaceDN w:val="0"/>
        <w:adjustRightInd w:val="0"/>
      </w:pPr>
      <w:r w:rsidRPr="00960BFE">
        <w:t xml:space="preserve"> </w:t>
      </w:r>
    </w:p>
    <w:p w14:paraId="0569CDAB" w14:textId="77777777" w:rsidR="003E0C79" w:rsidRPr="00987913" w:rsidRDefault="004D78DC" w:rsidP="003E0C79">
      <w:pPr>
        <w:autoSpaceDE w:val="0"/>
        <w:autoSpaceDN w:val="0"/>
        <w:adjustRightInd w:val="0"/>
        <w:rPr>
          <w:sz w:val="20"/>
          <w:lang w:val="en-NZ"/>
        </w:rPr>
      </w:pPr>
      <w:r w:rsidRPr="00960BFE">
        <w:t xml:space="preserve">Dr Saad Anis </w:t>
      </w:r>
      <w:r w:rsidR="003E0C79" w:rsidRPr="00987913">
        <w:rPr>
          <w:lang w:val="en-NZ"/>
        </w:rPr>
        <w:t xml:space="preserve">was 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4703CF25" w14:textId="77777777" w:rsidR="003E0C79" w:rsidRDefault="003E0C79" w:rsidP="003E0C79">
      <w:pPr>
        <w:rPr>
          <w:u w:val="single"/>
          <w:lang w:val="en-NZ"/>
        </w:rPr>
      </w:pPr>
    </w:p>
    <w:p w14:paraId="782E96DB" w14:textId="77777777" w:rsidR="003E0C79" w:rsidRPr="00FD2B1E" w:rsidRDefault="003E0C79" w:rsidP="003E0C79">
      <w:pPr>
        <w:rPr>
          <w:u w:val="single"/>
          <w:lang w:val="en-NZ"/>
        </w:rPr>
      </w:pPr>
      <w:r w:rsidRPr="00FD2B1E">
        <w:rPr>
          <w:u w:val="single"/>
          <w:lang w:val="en-NZ"/>
        </w:rPr>
        <w:t>Potential conflicts of interest</w:t>
      </w:r>
    </w:p>
    <w:p w14:paraId="2E5E3649" w14:textId="77777777" w:rsidR="003E0C79" w:rsidRPr="008869BB" w:rsidRDefault="003E0C79" w:rsidP="003E0C79">
      <w:pPr>
        <w:rPr>
          <w:b/>
          <w:lang w:val="en-NZ"/>
        </w:rPr>
      </w:pPr>
    </w:p>
    <w:p w14:paraId="6F55698E"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3ABF6106" w14:textId="77777777" w:rsidR="003E0C79" w:rsidRPr="00960BFE" w:rsidRDefault="003E0C79" w:rsidP="003E0C79">
      <w:pPr>
        <w:rPr>
          <w:lang w:val="en-NZ"/>
        </w:rPr>
      </w:pPr>
    </w:p>
    <w:p w14:paraId="5AFA0782"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44FEE862" w14:textId="77777777" w:rsidR="003E0C79" w:rsidRPr="00960BFE" w:rsidRDefault="003E0C79" w:rsidP="003E0C79">
      <w:pPr>
        <w:rPr>
          <w:lang w:val="en-NZ"/>
        </w:rPr>
      </w:pPr>
    </w:p>
    <w:p w14:paraId="0225CF7F" w14:textId="77777777" w:rsidR="003E0C79" w:rsidRDefault="003E0C79" w:rsidP="003E0C79">
      <w:pPr>
        <w:rPr>
          <w:u w:val="single"/>
          <w:lang w:val="en-NZ"/>
        </w:rPr>
      </w:pPr>
      <w:r w:rsidRPr="001C059D">
        <w:rPr>
          <w:u w:val="single"/>
          <w:lang w:val="en-NZ"/>
        </w:rPr>
        <w:t>Summary of Study</w:t>
      </w:r>
    </w:p>
    <w:p w14:paraId="7F95F115" w14:textId="77777777" w:rsidR="003E0C79" w:rsidRDefault="003E0C79" w:rsidP="003E0C79">
      <w:pPr>
        <w:rPr>
          <w:u w:val="single"/>
          <w:lang w:val="en-NZ"/>
        </w:rPr>
      </w:pPr>
    </w:p>
    <w:p w14:paraId="364EAA71" w14:textId="77777777" w:rsidR="003E0C79" w:rsidRPr="00A04E97" w:rsidRDefault="00DD2613" w:rsidP="00A04E97">
      <w:pPr>
        <w:pStyle w:val="ListParagraph"/>
        <w:numPr>
          <w:ilvl w:val="0"/>
          <w:numId w:val="10"/>
        </w:numPr>
        <w:rPr>
          <w:lang w:val="en-NZ"/>
        </w:rPr>
      </w:pPr>
      <w:r>
        <w:rPr>
          <w:lang w:val="en-NZ"/>
        </w:rPr>
        <w:t>This is a p</w:t>
      </w:r>
      <w:r w:rsidRPr="00DD2613">
        <w:rPr>
          <w:lang w:val="en-NZ"/>
        </w:rPr>
        <w:t xml:space="preserve">ilot study </w:t>
      </w:r>
      <w:r>
        <w:rPr>
          <w:lang w:val="en-NZ"/>
        </w:rPr>
        <w:t>evaluating</w:t>
      </w:r>
      <w:r w:rsidRPr="00DD2613">
        <w:rPr>
          <w:lang w:val="en-NZ"/>
        </w:rPr>
        <w:t xml:space="preserve"> Quantitative Sensory Testing as a predictive test for response to Percutaneous Electrical Nerve Stimulation (PENS) for neuropathic pain 15 NZ patients in Tauranga Questions regarding statistical analysis have been addressed in response to peer review.</w:t>
      </w:r>
    </w:p>
    <w:p w14:paraId="02ED8C8B" w14:textId="77777777" w:rsidR="003E0C79" w:rsidRPr="00041960" w:rsidRDefault="003E0C79" w:rsidP="003E0C79">
      <w:pPr>
        <w:autoSpaceDE w:val="0"/>
        <w:autoSpaceDN w:val="0"/>
        <w:adjustRightInd w:val="0"/>
        <w:rPr>
          <w:lang w:val="en-NZ"/>
        </w:rPr>
      </w:pPr>
    </w:p>
    <w:p w14:paraId="6E355BA7"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100A077D" w14:textId="77777777" w:rsidR="003E0C79" w:rsidRDefault="003E0C79" w:rsidP="003E0C79">
      <w:pPr>
        <w:rPr>
          <w:u w:val="single"/>
          <w:lang w:val="en-NZ"/>
        </w:rPr>
      </w:pPr>
    </w:p>
    <w:p w14:paraId="6BCE0D84"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5AE96941" w14:textId="77777777" w:rsidR="003E0C79" w:rsidRPr="00041960" w:rsidRDefault="003E0C79" w:rsidP="003E0C79">
      <w:pPr>
        <w:rPr>
          <w:lang w:val="en-NZ"/>
        </w:rPr>
      </w:pPr>
    </w:p>
    <w:p w14:paraId="4777B675" w14:textId="77777777" w:rsidR="002227DB" w:rsidRDefault="002227DB" w:rsidP="002227DB">
      <w:pPr>
        <w:numPr>
          <w:ilvl w:val="0"/>
          <w:numId w:val="10"/>
        </w:numPr>
        <w:rPr>
          <w:lang w:val="en-NZ"/>
        </w:rPr>
      </w:pPr>
      <w:r>
        <w:rPr>
          <w:lang w:val="en-NZ"/>
        </w:rPr>
        <w:t>For future reference, the Committee noted that the following questions in the application form were answered incorrectly:</w:t>
      </w:r>
    </w:p>
    <w:p w14:paraId="569F8A28" w14:textId="77777777" w:rsidR="002227DB" w:rsidRDefault="002227DB" w:rsidP="002227DB">
      <w:pPr>
        <w:numPr>
          <w:ilvl w:val="1"/>
          <w:numId w:val="10"/>
        </w:numPr>
        <w:rPr>
          <w:lang w:val="en-NZ"/>
        </w:rPr>
      </w:pPr>
      <w:r w:rsidRPr="002227DB">
        <w:rPr>
          <w:lang w:val="en-NZ"/>
        </w:rPr>
        <w:t xml:space="preserve">p.4.2. </w:t>
      </w:r>
      <w:r>
        <w:rPr>
          <w:lang w:val="en-NZ"/>
        </w:rPr>
        <w:t xml:space="preserve">should have stated that </w:t>
      </w:r>
      <w:r w:rsidRPr="002227DB">
        <w:rPr>
          <w:lang w:val="en-NZ"/>
        </w:rPr>
        <w:t>gathering health information</w:t>
      </w:r>
      <w:r>
        <w:rPr>
          <w:lang w:val="en-NZ"/>
        </w:rPr>
        <w:t xml:space="preserve"> is an issue for Māori participants</w:t>
      </w:r>
      <w:r w:rsidRPr="002227DB">
        <w:rPr>
          <w:lang w:val="en-NZ"/>
        </w:rPr>
        <w:t xml:space="preserve">, </w:t>
      </w:r>
      <w:r>
        <w:rPr>
          <w:lang w:val="en-NZ"/>
        </w:rPr>
        <w:t>as Māori information</w:t>
      </w:r>
      <w:r w:rsidRPr="002227DB">
        <w:rPr>
          <w:lang w:val="en-NZ"/>
        </w:rPr>
        <w:t xml:space="preserve"> is taonga  </w:t>
      </w:r>
    </w:p>
    <w:p w14:paraId="418410B3" w14:textId="77777777" w:rsidR="003E0C79" w:rsidRPr="002A5D1C" w:rsidRDefault="002227DB" w:rsidP="002A5D1C">
      <w:pPr>
        <w:numPr>
          <w:ilvl w:val="1"/>
          <w:numId w:val="10"/>
        </w:numPr>
        <w:rPr>
          <w:lang w:val="en-NZ"/>
        </w:rPr>
      </w:pPr>
      <w:r w:rsidRPr="002227DB">
        <w:rPr>
          <w:lang w:val="en-NZ"/>
        </w:rPr>
        <w:t xml:space="preserve">p.4.3 </w:t>
      </w:r>
      <w:r>
        <w:rPr>
          <w:lang w:val="en-NZ"/>
        </w:rPr>
        <w:t>f</w:t>
      </w:r>
      <w:r w:rsidRPr="002227DB">
        <w:rPr>
          <w:lang w:val="en-NZ"/>
        </w:rPr>
        <w:t xml:space="preserve">ormal Maori consultation is required </w:t>
      </w:r>
      <w:r w:rsidR="002A5D1C" w:rsidRPr="002A5D1C">
        <w:rPr>
          <w:i/>
          <w:lang w:val="en-NZ"/>
        </w:rPr>
        <w:t>unless</w:t>
      </w:r>
      <w:r w:rsidRPr="002227DB">
        <w:rPr>
          <w:lang w:val="en-NZ"/>
        </w:rPr>
        <w:t xml:space="preserve"> Maori are excluded</w:t>
      </w:r>
      <w:r w:rsidR="002A5D1C">
        <w:rPr>
          <w:lang w:val="en-NZ"/>
        </w:rPr>
        <w:t>,</w:t>
      </w:r>
      <w:r w:rsidRPr="002227DB">
        <w:rPr>
          <w:lang w:val="en-NZ"/>
        </w:rPr>
        <w:t xml:space="preserve"> which they are not in this study. </w:t>
      </w:r>
    </w:p>
    <w:p w14:paraId="028179A6" w14:textId="77777777" w:rsidR="003E0C79" w:rsidRPr="00041960" w:rsidRDefault="003E0C79" w:rsidP="003E0C79">
      <w:pPr>
        <w:spacing w:before="80" w:after="80"/>
        <w:rPr>
          <w:lang w:val="en-NZ"/>
        </w:rPr>
      </w:pPr>
    </w:p>
    <w:p w14:paraId="3C2487E2" w14:textId="77777777" w:rsidR="003E0C79" w:rsidRPr="002A5D1C" w:rsidRDefault="003E0C79" w:rsidP="002A5D1C">
      <w:pPr>
        <w:rPr>
          <w:u w:val="single"/>
          <w:lang w:val="en-NZ"/>
        </w:rPr>
      </w:pPr>
      <w:r w:rsidRPr="000A1C67">
        <w:rPr>
          <w:u w:val="single"/>
          <w:lang w:val="en-NZ"/>
        </w:rPr>
        <w:t xml:space="preserve">Summary of </w:t>
      </w:r>
      <w:r>
        <w:rPr>
          <w:u w:val="single"/>
          <w:lang w:val="en-NZ"/>
        </w:rPr>
        <w:t>outstanding ethical issues</w:t>
      </w:r>
    </w:p>
    <w:p w14:paraId="607DB3E1" w14:textId="77777777" w:rsidR="002A5D1C" w:rsidRPr="00D36FDA" w:rsidRDefault="002A5D1C" w:rsidP="003E0C79">
      <w:pPr>
        <w:spacing w:before="80" w:after="80"/>
        <w:rPr>
          <w:rFonts w:cs="Arial"/>
          <w:szCs w:val="22"/>
          <w:lang w:val="en-NZ"/>
        </w:rPr>
      </w:pPr>
    </w:p>
    <w:p w14:paraId="516ABA38"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676DD60" w14:textId="77777777" w:rsidR="003E0C79" w:rsidRPr="00466AA7" w:rsidRDefault="003E0C79" w:rsidP="003E0C79">
      <w:pPr>
        <w:spacing w:before="80" w:after="80"/>
        <w:rPr>
          <w:rFonts w:cs="Arial"/>
          <w:szCs w:val="22"/>
          <w:lang w:val="en-NZ"/>
        </w:rPr>
      </w:pPr>
    </w:p>
    <w:p w14:paraId="191755FD" w14:textId="77777777" w:rsidR="002A5D1C" w:rsidRDefault="002A5D1C" w:rsidP="002A5D1C">
      <w:pPr>
        <w:numPr>
          <w:ilvl w:val="0"/>
          <w:numId w:val="18"/>
        </w:numPr>
      </w:pPr>
      <w:r w:rsidRPr="002A5D1C">
        <w:t>The Committee suggested that the Researcher refer to the HDEC template to identify required sections</w:t>
      </w:r>
      <w:r>
        <w:t>.</w:t>
      </w:r>
    </w:p>
    <w:p w14:paraId="2F4A8189" w14:textId="77777777" w:rsidR="002A5D1C" w:rsidRDefault="002A5D1C" w:rsidP="002A5D1C">
      <w:pPr>
        <w:numPr>
          <w:ilvl w:val="0"/>
          <w:numId w:val="18"/>
        </w:numPr>
      </w:pPr>
      <w:r>
        <w:t>Please add a</w:t>
      </w:r>
      <w:r w:rsidR="002227DB" w:rsidRPr="002227DB">
        <w:t xml:space="preserve"> footer with </w:t>
      </w:r>
      <w:r>
        <w:t xml:space="preserve">the </w:t>
      </w:r>
      <w:r w:rsidR="002227DB" w:rsidRPr="002227DB">
        <w:t>version number and date</w:t>
      </w:r>
      <w:r>
        <w:t>.</w:t>
      </w:r>
    </w:p>
    <w:p w14:paraId="58582834" w14:textId="77777777" w:rsidR="002A5D1C" w:rsidRDefault="002A5D1C" w:rsidP="002A5D1C">
      <w:pPr>
        <w:numPr>
          <w:ilvl w:val="0"/>
          <w:numId w:val="18"/>
        </w:numPr>
      </w:pPr>
      <w:r>
        <w:t>Please add</w:t>
      </w:r>
      <w:r w:rsidR="002227DB" w:rsidRPr="002227DB">
        <w:t xml:space="preserve"> page numbers</w:t>
      </w:r>
      <w:r>
        <w:t>.</w:t>
      </w:r>
    </w:p>
    <w:p w14:paraId="490B3F03" w14:textId="77777777" w:rsidR="002A5D1C" w:rsidRDefault="002A5D1C" w:rsidP="002A5D1C">
      <w:pPr>
        <w:numPr>
          <w:ilvl w:val="0"/>
          <w:numId w:val="18"/>
        </w:numPr>
      </w:pPr>
      <w:r>
        <w:t>Please state that ethical</w:t>
      </w:r>
      <w:r w:rsidR="002227DB" w:rsidRPr="002227DB">
        <w:t xml:space="preserve"> aspects of the study have been approved by the Central Health and Disability Ethics Committee</w:t>
      </w:r>
      <w:r>
        <w:t>.</w:t>
      </w:r>
      <w:r w:rsidR="002227DB" w:rsidRPr="002227DB">
        <w:t xml:space="preserve"> </w:t>
      </w:r>
    </w:p>
    <w:p w14:paraId="4F7D340D" w14:textId="20077B99" w:rsidR="002A5D1C" w:rsidRDefault="002A5D1C" w:rsidP="002A5D1C">
      <w:pPr>
        <w:numPr>
          <w:ilvl w:val="0"/>
          <w:numId w:val="18"/>
        </w:numPr>
      </w:pPr>
      <w:r>
        <w:t>‘</w:t>
      </w:r>
      <w:r w:rsidR="002227DB" w:rsidRPr="002227DB">
        <w:t>What does it involve</w:t>
      </w:r>
      <w:r>
        <w:t>’</w:t>
      </w:r>
      <w:r w:rsidR="002227DB" w:rsidRPr="002227DB">
        <w:t xml:space="preserve"> should be </w:t>
      </w:r>
      <w:r>
        <w:t>‘</w:t>
      </w:r>
      <w:r w:rsidR="002227DB" w:rsidRPr="002227DB">
        <w:t>What does my participation in the study involve</w:t>
      </w:r>
      <w:r>
        <w:t>’</w:t>
      </w:r>
      <w:r w:rsidR="002227DB" w:rsidRPr="002227DB">
        <w:t>.</w:t>
      </w:r>
    </w:p>
    <w:p w14:paraId="1142A806" w14:textId="77777777" w:rsidR="002A5D1C" w:rsidRDefault="002A5D1C" w:rsidP="002A5D1C">
      <w:pPr>
        <w:numPr>
          <w:ilvl w:val="0"/>
          <w:numId w:val="18"/>
        </w:numPr>
      </w:pPr>
      <w:r>
        <w:t>Some proofreading for accurate wording is needed, e.g.</w:t>
      </w:r>
      <w:r w:rsidR="002227DB" w:rsidRPr="002227DB">
        <w:t xml:space="preserve"> </w:t>
      </w:r>
      <w:r>
        <w:t>“</w:t>
      </w:r>
      <w:r w:rsidR="002227DB" w:rsidRPr="002227DB">
        <w:t>you will be seen at one month</w:t>
      </w:r>
      <w:r>
        <w:t>”</w:t>
      </w:r>
      <w:r w:rsidR="002227DB" w:rsidRPr="002227DB">
        <w:t xml:space="preserve"> should be: </w:t>
      </w:r>
      <w:r>
        <w:t>“</w:t>
      </w:r>
      <w:r w:rsidR="002227DB" w:rsidRPr="002227DB">
        <w:t>we will ask you to come in for further assessment one month after the treatment</w:t>
      </w:r>
      <w:r>
        <w:t>”.</w:t>
      </w:r>
    </w:p>
    <w:p w14:paraId="4534A4BA" w14:textId="77777777" w:rsidR="002A5D1C" w:rsidRDefault="002A5D1C" w:rsidP="002A5D1C">
      <w:pPr>
        <w:numPr>
          <w:ilvl w:val="0"/>
          <w:numId w:val="18"/>
        </w:numPr>
      </w:pPr>
      <w:r>
        <w:t>Please refer to the new HDEC template and amend the</w:t>
      </w:r>
      <w:r w:rsidR="002227DB" w:rsidRPr="002227DB">
        <w:t xml:space="preserve"> ACC claim paragraph</w:t>
      </w:r>
      <w:r>
        <w:t xml:space="preserve"> accordingly.</w:t>
      </w:r>
    </w:p>
    <w:p w14:paraId="0FA05667" w14:textId="77777777" w:rsidR="002A5D1C" w:rsidRDefault="002227DB" w:rsidP="002A5D1C">
      <w:pPr>
        <w:numPr>
          <w:ilvl w:val="0"/>
          <w:numId w:val="18"/>
        </w:numPr>
      </w:pPr>
      <w:r w:rsidRPr="002227DB">
        <w:t xml:space="preserve">Risks and benefits: </w:t>
      </w:r>
      <w:r w:rsidR="002A5D1C">
        <w:t>please add</w:t>
      </w:r>
      <w:r w:rsidRPr="002227DB">
        <w:t xml:space="preserve"> the benefits</w:t>
      </w:r>
      <w:r w:rsidR="002A5D1C">
        <w:t xml:space="preserve"> of participating. </w:t>
      </w:r>
      <w:r w:rsidRPr="002227DB">
        <w:t xml:space="preserve"> </w:t>
      </w:r>
    </w:p>
    <w:p w14:paraId="151F774D" w14:textId="77777777" w:rsidR="002A5D1C" w:rsidRDefault="002227DB" w:rsidP="002A5D1C">
      <w:pPr>
        <w:numPr>
          <w:ilvl w:val="0"/>
          <w:numId w:val="18"/>
        </w:numPr>
      </w:pPr>
      <w:r w:rsidRPr="002227DB">
        <w:t xml:space="preserve">Who pays for the study: is not answered: it is </w:t>
      </w:r>
      <w:proofErr w:type="spellStart"/>
      <w:r w:rsidRPr="002227DB">
        <w:t>Algotech</w:t>
      </w:r>
      <w:proofErr w:type="spellEnd"/>
      <w:r w:rsidRPr="002227DB">
        <w:t xml:space="preserve">; is there other funding as well? </w:t>
      </w:r>
    </w:p>
    <w:p w14:paraId="73307C31" w14:textId="77777777" w:rsidR="002A5D1C" w:rsidRDefault="002A5D1C" w:rsidP="002A5D1C">
      <w:pPr>
        <w:numPr>
          <w:ilvl w:val="0"/>
          <w:numId w:val="18"/>
        </w:numPr>
      </w:pPr>
      <w:r>
        <w:lastRenderedPageBreak/>
        <w:t>Please explain w</w:t>
      </w:r>
      <w:r w:rsidR="002227DB" w:rsidRPr="002227DB">
        <w:t xml:space="preserve">here data </w:t>
      </w:r>
      <w:r w:rsidRPr="002227DB">
        <w:t xml:space="preserve">will </w:t>
      </w:r>
      <w:r w:rsidR="002227DB" w:rsidRPr="002227DB">
        <w:t>be stored</w:t>
      </w:r>
      <w:r>
        <w:t xml:space="preserve"> and w</w:t>
      </w:r>
      <w:r w:rsidR="002227DB" w:rsidRPr="002227DB">
        <w:t>ho has access</w:t>
      </w:r>
      <w:r>
        <w:t>.</w:t>
      </w:r>
      <w:r w:rsidR="002227DB" w:rsidRPr="002227DB">
        <w:t xml:space="preserve"> Include auditors from regulatory bodies</w:t>
      </w:r>
      <w:r>
        <w:t>.</w:t>
      </w:r>
    </w:p>
    <w:p w14:paraId="26195EFC" w14:textId="77777777" w:rsidR="002227DB" w:rsidRPr="002227DB" w:rsidRDefault="002A5D1C" w:rsidP="002A5D1C">
      <w:pPr>
        <w:numPr>
          <w:ilvl w:val="0"/>
          <w:numId w:val="18"/>
        </w:numPr>
      </w:pPr>
      <w:r>
        <w:t>Please add the Mā</w:t>
      </w:r>
      <w:r w:rsidR="002227DB" w:rsidRPr="002227DB">
        <w:t xml:space="preserve">ori and </w:t>
      </w:r>
      <w:r>
        <w:t>i</w:t>
      </w:r>
      <w:r w:rsidR="002227DB" w:rsidRPr="002227DB">
        <w:t>ndependent advice contact</w:t>
      </w:r>
      <w:r>
        <w:t>s.</w:t>
      </w:r>
      <w:r w:rsidR="002227DB" w:rsidRPr="002227DB">
        <w:t xml:space="preserve"> </w:t>
      </w:r>
    </w:p>
    <w:p w14:paraId="365DB4B3" w14:textId="77777777" w:rsidR="000D3C94" w:rsidRDefault="000D3C94" w:rsidP="000D3C94">
      <w:pPr>
        <w:pStyle w:val="ListParagraph"/>
        <w:numPr>
          <w:ilvl w:val="0"/>
          <w:numId w:val="18"/>
        </w:numPr>
        <w:spacing w:after="80"/>
      </w:pPr>
      <w:r>
        <w:rPr>
          <w:rFonts w:cs="Arial"/>
          <w:szCs w:val="22"/>
          <w:lang w:val="en-NZ"/>
        </w:rPr>
        <w:t>P</w:t>
      </w:r>
      <w:r w:rsidR="00FD27ED">
        <w:rPr>
          <w:rFonts w:cs="Arial"/>
          <w:szCs w:val="22"/>
          <w:lang w:val="en-NZ"/>
        </w:rPr>
        <w:t xml:space="preserve">lease explain </w:t>
      </w:r>
      <w:r>
        <w:rPr>
          <w:rFonts w:cs="Arial"/>
          <w:szCs w:val="22"/>
          <w:lang w:val="en-NZ"/>
        </w:rPr>
        <w:t xml:space="preserve">in greater detail </w:t>
      </w:r>
      <w:r w:rsidR="00FD27ED">
        <w:rPr>
          <w:rFonts w:cs="Arial"/>
          <w:szCs w:val="22"/>
          <w:lang w:val="en-NZ"/>
        </w:rPr>
        <w:t>what th</w:t>
      </w:r>
      <w:r>
        <w:rPr>
          <w:rFonts w:cs="Arial"/>
          <w:szCs w:val="22"/>
          <w:lang w:val="en-NZ"/>
        </w:rPr>
        <w:t>e</w:t>
      </w:r>
      <w:r w:rsidR="00E55164">
        <w:rPr>
          <w:rFonts w:cs="Arial"/>
          <w:szCs w:val="22"/>
          <w:lang w:val="en-NZ"/>
        </w:rPr>
        <w:t xml:space="preserve"> “simple tests” are that will be carried out to assess the type and severity of pain, and what</w:t>
      </w:r>
      <w:r w:rsidR="00FD27ED">
        <w:rPr>
          <w:rFonts w:cs="Arial"/>
          <w:szCs w:val="22"/>
          <w:lang w:val="en-NZ"/>
        </w:rPr>
        <w:t xml:space="preserve"> </w:t>
      </w:r>
      <w:r>
        <w:rPr>
          <w:rFonts w:cs="Arial"/>
          <w:szCs w:val="22"/>
          <w:lang w:val="en-NZ"/>
        </w:rPr>
        <w:t xml:space="preserve">QST testing </w:t>
      </w:r>
      <w:r w:rsidR="00FD27ED">
        <w:rPr>
          <w:rFonts w:cs="Arial"/>
          <w:szCs w:val="22"/>
          <w:lang w:val="en-NZ"/>
        </w:rPr>
        <w:t>involves for the participant (will it hurt?).</w:t>
      </w:r>
      <w:r w:rsidRPr="000D3C94">
        <w:t xml:space="preserve"> </w:t>
      </w:r>
      <w:r w:rsidR="00C50DD9">
        <w:t>It may be helpful to add a diagram to explain the different tests.</w:t>
      </w:r>
    </w:p>
    <w:p w14:paraId="43EA17FC" w14:textId="77777777" w:rsidR="003E0C79" w:rsidRPr="000D3C94" w:rsidRDefault="000D3C94" w:rsidP="000D3C94">
      <w:pPr>
        <w:pStyle w:val="ListParagraph"/>
        <w:numPr>
          <w:ilvl w:val="0"/>
          <w:numId w:val="18"/>
        </w:numPr>
        <w:spacing w:after="80"/>
      </w:pPr>
      <w:r>
        <w:t>The p</w:t>
      </w:r>
      <w:r w:rsidRPr="000D3C94">
        <w:t>rotocol says that subsequent to the PENs ther</w:t>
      </w:r>
      <w:r>
        <w:t>a</w:t>
      </w:r>
      <w:r w:rsidRPr="000D3C94">
        <w:t>py</w:t>
      </w:r>
      <w:r>
        <w:t>,</w:t>
      </w:r>
      <w:r w:rsidRPr="000D3C94">
        <w:t xml:space="preserve"> post-intervention QST readings will be taken - </w:t>
      </w:r>
      <w:r>
        <w:t>please</w:t>
      </w:r>
      <w:r w:rsidRPr="000D3C94">
        <w:t xml:space="preserve"> include </w:t>
      </w:r>
      <w:r>
        <w:t xml:space="preserve">this </w:t>
      </w:r>
      <w:r w:rsidRPr="000D3C94">
        <w:t xml:space="preserve">in the PIS </w:t>
      </w:r>
    </w:p>
    <w:p w14:paraId="06A6FA0A" w14:textId="77777777" w:rsidR="000D3C94" w:rsidRPr="000D3C94" w:rsidRDefault="000D3C94" w:rsidP="002A5D1C">
      <w:pPr>
        <w:pStyle w:val="ListParagraph"/>
        <w:numPr>
          <w:ilvl w:val="0"/>
          <w:numId w:val="18"/>
        </w:numPr>
        <w:spacing w:after="80"/>
      </w:pPr>
      <w:r>
        <w:rPr>
          <w:rFonts w:cs="Arial"/>
          <w:szCs w:val="22"/>
          <w:lang w:val="en-NZ"/>
        </w:rPr>
        <w:t>Please add the right for participants to access and correct their information.</w:t>
      </w:r>
    </w:p>
    <w:p w14:paraId="4ED2FCCA" w14:textId="5A1D70BA" w:rsidR="000D3C94" w:rsidRDefault="000D3C94" w:rsidP="002A5D1C">
      <w:pPr>
        <w:pStyle w:val="ListParagraph"/>
        <w:numPr>
          <w:ilvl w:val="0"/>
          <w:numId w:val="18"/>
        </w:numPr>
        <w:spacing w:after="80"/>
      </w:pPr>
      <w:r>
        <w:rPr>
          <w:rFonts w:cs="Arial"/>
          <w:szCs w:val="22"/>
          <w:lang w:val="en-NZ"/>
        </w:rPr>
        <w:t>Please e</w:t>
      </w:r>
      <w:proofErr w:type="spellStart"/>
      <w:r w:rsidRPr="000D3C94">
        <w:t>xplain</w:t>
      </w:r>
      <w:proofErr w:type="spellEnd"/>
      <w:r w:rsidRPr="000D3C94">
        <w:t xml:space="preserve"> how information will be </w:t>
      </w:r>
      <w:r>
        <w:t xml:space="preserve">kept </w:t>
      </w:r>
      <w:r w:rsidRPr="000D3C94">
        <w:t xml:space="preserve">confidential </w:t>
      </w:r>
      <w:r>
        <w:t>(will it be</w:t>
      </w:r>
      <w:r w:rsidRPr="000D3C94">
        <w:t xml:space="preserve"> unidentifiable</w:t>
      </w:r>
      <w:r>
        <w:t xml:space="preserve">?) </w:t>
      </w:r>
      <w:r w:rsidR="00E55164">
        <w:t xml:space="preserve">and </w:t>
      </w:r>
      <w:r>
        <w:t>h</w:t>
      </w:r>
      <w:r w:rsidRPr="000D3C94">
        <w:t>ow information will be secured</w:t>
      </w:r>
      <w:r>
        <w:t>.</w:t>
      </w:r>
      <w:r w:rsidRPr="000D3C94">
        <w:t xml:space="preserve"> </w:t>
      </w:r>
    </w:p>
    <w:p w14:paraId="0F38C334" w14:textId="77777777" w:rsidR="000D3C94" w:rsidRDefault="00C50DD9" w:rsidP="002A5D1C">
      <w:pPr>
        <w:pStyle w:val="ListParagraph"/>
        <w:numPr>
          <w:ilvl w:val="0"/>
          <w:numId w:val="18"/>
        </w:numPr>
        <w:spacing w:after="80"/>
      </w:pPr>
      <w:r>
        <w:t>Please explain i</w:t>
      </w:r>
      <w:r w:rsidR="000D3C94" w:rsidRPr="000D3C94">
        <w:t xml:space="preserve">f </w:t>
      </w:r>
      <w:r w:rsidRPr="000D3C94">
        <w:t>data collected to the point of withdrawal will sti</w:t>
      </w:r>
      <w:r>
        <w:t>l</w:t>
      </w:r>
      <w:r w:rsidRPr="000D3C94">
        <w:t>l be used</w:t>
      </w:r>
      <w:r>
        <w:t xml:space="preserve"> if</w:t>
      </w:r>
      <w:r w:rsidRPr="000D3C94">
        <w:t xml:space="preserve"> </w:t>
      </w:r>
      <w:r w:rsidR="000D3C94" w:rsidRPr="000D3C94">
        <w:t>the participant withdraws</w:t>
      </w:r>
      <w:r>
        <w:t xml:space="preserve">, and </w:t>
      </w:r>
      <w:r w:rsidRPr="000D3C94">
        <w:t xml:space="preserve">if </w:t>
      </w:r>
      <w:r>
        <w:t>they w</w:t>
      </w:r>
      <w:r w:rsidRPr="000D3C94">
        <w:t>ill</w:t>
      </w:r>
      <w:r>
        <w:t xml:space="preserve"> be required to attend </w:t>
      </w:r>
      <w:r w:rsidRPr="000D3C94">
        <w:t>an early termination visit</w:t>
      </w:r>
      <w:r>
        <w:t>.</w:t>
      </w:r>
    </w:p>
    <w:p w14:paraId="0FA551FF" w14:textId="77777777" w:rsidR="000D3C94" w:rsidRPr="00FD27ED" w:rsidRDefault="00C50DD9" w:rsidP="00C50DD9">
      <w:pPr>
        <w:pStyle w:val="ListParagraph"/>
        <w:numPr>
          <w:ilvl w:val="0"/>
          <w:numId w:val="18"/>
        </w:numPr>
        <w:spacing w:after="80"/>
      </w:pPr>
      <w:r>
        <w:t>The p</w:t>
      </w:r>
      <w:r w:rsidR="000D3C94" w:rsidRPr="000D3C94">
        <w:t xml:space="preserve">rotocol mentions "bloods if required" at screening visit </w:t>
      </w:r>
      <w:r>
        <w:t>–</w:t>
      </w:r>
      <w:r w:rsidR="000D3C94" w:rsidRPr="000D3C94">
        <w:t xml:space="preserve"> </w:t>
      </w:r>
      <w:r>
        <w:t xml:space="preserve">please include </w:t>
      </w:r>
      <w:r w:rsidR="000D3C94" w:rsidRPr="000D3C94">
        <w:t>in</w:t>
      </w:r>
      <w:r>
        <w:t xml:space="preserve"> the</w:t>
      </w:r>
      <w:r w:rsidR="000D3C94" w:rsidRPr="000D3C94">
        <w:t xml:space="preserve"> PIS. </w:t>
      </w:r>
    </w:p>
    <w:p w14:paraId="54476EA4" w14:textId="77777777" w:rsidR="003E0C79" w:rsidRDefault="003E0C79" w:rsidP="003E0C79">
      <w:pPr>
        <w:spacing w:before="80" w:after="80"/>
      </w:pPr>
    </w:p>
    <w:p w14:paraId="536C5C99" w14:textId="77777777" w:rsidR="003E0C79" w:rsidRPr="00FD2B1E" w:rsidRDefault="003E0C79" w:rsidP="003E0C79">
      <w:pPr>
        <w:rPr>
          <w:u w:val="single"/>
          <w:lang w:val="en-NZ"/>
        </w:rPr>
      </w:pPr>
      <w:r w:rsidRPr="00FD2B1E">
        <w:rPr>
          <w:u w:val="single"/>
          <w:lang w:val="en-NZ"/>
        </w:rPr>
        <w:t xml:space="preserve">Decision </w:t>
      </w:r>
    </w:p>
    <w:p w14:paraId="7F293D4F" w14:textId="77777777" w:rsidR="003E0C79" w:rsidRPr="00960BFE" w:rsidRDefault="003E0C79" w:rsidP="003E0C79">
      <w:pPr>
        <w:rPr>
          <w:lang w:val="en-NZ"/>
        </w:rPr>
      </w:pPr>
    </w:p>
    <w:p w14:paraId="6C21F6D5" w14:textId="77777777" w:rsidR="003E0C79" w:rsidRPr="00C50DD9" w:rsidRDefault="003E0C79" w:rsidP="003E0C79">
      <w:pPr>
        <w:rPr>
          <w:lang w:val="en-NZ"/>
        </w:rPr>
      </w:pPr>
      <w:r w:rsidRPr="00960BFE">
        <w:rPr>
          <w:lang w:val="en-NZ"/>
        </w:rPr>
        <w:t xml:space="preserve">This application was </w:t>
      </w:r>
      <w:r w:rsidRPr="00FD2B1E">
        <w:rPr>
          <w:i/>
          <w:lang w:val="en-NZ"/>
        </w:rPr>
        <w:t xml:space="preserve">provisionally </w:t>
      </w:r>
      <w:r w:rsidRPr="00C50DD9">
        <w:rPr>
          <w:i/>
          <w:lang w:val="en-NZ"/>
        </w:rPr>
        <w:t>approved</w:t>
      </w:r>
      <w:r w:rsidRPr="00C50DD9">
        <w:rPr>
          <w:lang w:val="en-NZ"/>
        </w:rPr>
        <w:t xml:space="preserve"> by </w:t>
      </w:r>
      <w:r w:rsidRPr="00C50DD9">
        <w:rPr>
          <w:rFonts w:cs="Arial"/>
          <w:szCs w:val="22"/>
          <w:lang w:val="en-NZ"/>
        </w:rPr>
        <w:t xml:space="preserve">consensus, </w:t>
      </w:r>
      <w:r w:rsidRPr="00C50DD9">
        <w:rPr>
          <w:lang w:val="en-NZ"/>
        </w:rPr>
        <w:t>subject to the following information being received:</w:t>
      </w:r>
    </w:p>
    <w:p w14:paraId="6E074263" w14:textId="77777777" w:rsidR="003E0C79" w:rsidRPr="00C50DD9" w:rsidRDefault="003E0C79" w:rsidP="003E0C79">
      <w:pPr>
        <w:rPr>
          <w:lang w:val="en-NZ"/>
        </w:rPr>
      </w:pPr>
    </w:p>
    <w:p w14:paraId="278AB74B" w14:textId="77777777" w:rsidR="00C50DD9" w:rsidRPr="004D78DC" w:rsidRDefault="00C50DD9" w:rsidP="00C50DD9">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0FA67E4F" w14:textId="77777777" w:rsidR="003E0C79" w:rsidRPr="00C50DD9" w:rsidRDefault="003E0C79" w:rsidP="003E0C79">
      <w:pPr>
        <w:rPr>
          <w:lang w:val="en-NZ"/>
        </w:rPr>
      </w:pPr>
    </w:p>
    <w:p w14:paraId="014849CF" w14:textId="77777777" w:rsidR="003E0C79" w:rsidRPr="00C50DD9" w:rsidRDefault="003E0C79" w:rsidP="00C50DD9">
      <w:pPr>
        <w:rPr>
          <w:rFonts w:cs="Arial"/>
          <w:szCs w:val="22"/>
          <w:lang w:val="en-NZ"/>
        </w:rPr>
      </w:pPr>
      <w:r w:rsidRPr="00C50DD9">
        <w:rPr>
          <w:lang w:val="en-NZ"/>
        </w:rPr>
        <w:t xml:space="preserve">After receipt of the information requested by the Committee, a final decision on the application will be made by </w:t>
      </w:r>
      <w:r w:rsidR="00C50DD9" w:rsidRPr="00C50DD9">
        <w:rPr>
          <w:rFonts w:cs="Arial"/>
          <w:szCs w:val="22"/>
          <w:lang w:val="en-NZ"/>
        </w:rPr>
        <w:t xml:space="preserve">Dr Cordelia Thomas </w:t>
      </w:r>
      <w:r w:rsidR="00C50DD9">
        <w:rPr>
          <w:rFonts w:cs="Arial"/>
          <w:szCs w:val="22"/>
          <w:lang w:val="en-NZ"/>
        </w:rPr>
        <w:t xml:space="preserve">and </w:t>
      </w:r>
      <w:r w:rsidR="00C50DD9" w:rsidRPr="00C50DD9">
        <w:rPr>
          <w:rFonts w:cs="Arial"/>
          <w:szCs w:val="22"/>
          <w:lang w:val="en-NZ"/>
        </w:rPr>
        <w:t>Dr Peter Gallagher</w:t>
      </w:r>
      <w:r w:rsidRPr="00C50DD9">
        <w:rPr>
          <w:lang w:val="en-NZ"/>
        </w:rPr>
        <w:t>.</w:t>
      </w:r>
    </w:p>
    <w:p w14:paraId="4D444B03" w14:textId="77777777" w:rsidR="000428B7" w:rsidRPr="00960BFE" w:rsidRDefault="000428B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0F17114D" w14:textId="77777777">
        <w:trPr>
          <w:trHeight w:val="280"/>
        </w:trPr>
        <w:tc>
          <w:tcPr>
            <w:tcW w:w="966" w:type="dxa"/>
            <w:tcBorders>
              <w:top w:val="nil"/>
              <w:left w:val="nil"/>
              <w:bottom w:val="nil"/>
              <w:right w:val="nil"/>
            </w:tcBorders>
          </w:tcPr>
          <w:p w14:paraId="4FFE9080" w14:textId="77777777" w:rsidR="000428B7" w:rsidRPr="00960BFE" w:rsidRDefault="000428B7">
            <w:pPr>
              <w:autoSpaceDE w:val="0"/>
              <w:autoSpaceDN w:val="0"/>
              <w:adjustRightInd w:val="0"/>
            </w:pPr>
            <w:r w:rsidRPr="00960BFE">
              <w:lastRenderedPageBreak/>
              <w:t xml:space="preserve"> </w:t>
            </w:r>
            <w:r w:rsidRPr="00960BFE">
              <w:rPr>
                <w:b/>
              </w:rPr>
              <w:t>1</w:t>
            </w:r>
            <w:r w:rsidR="003E0C79">
              <w:rPr>
                <w:b/>
              </w:rPr>
              <w:t>1</w:t>
            </w:r>
            <w:r w:rsidRPr="00960BFE">
              <w:t xml:space="preserve"> </w:t>
            </w:r>
          </w:p>
        </w:tc>
        <w:tc>
          <w:tcPr>
            <w:tcW w:w="2575" w:type="dxa"/>
            <w:tcBorders>
              <w:top w:val="nil"/>
              <w:left w:val="nil"/>
              <w:bottom w:val="nil"/>
              <w:right w:val="nil"/>
            </w:tcBorders>
          </w:tcPr>
          <w:p w14:paraId="73FA5EB5"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102848" w14:textId="77777777" w:rsidR="000428B7" w:rsidRPr="00960BFE" w:rsidRDefault="000428B7">
            <w:pPr>
              <w:autoSpaceDE w:val="0"/>
              <w:autoSpaceDN w:val="0"/>
              <w:adjustRightInd w:val="0"/>
            </w:pPr>
            <w:r w:rsidRPr="00960BFE">
              <w:rPr>
                <w:b/>
              </w:rPr>
              <w:t>20/CEN/90</w:t>
            </w:r>
            <w:r w:rsidRPr="00960BFE">
              <w:t xml:space="preserve"> </w:t>
            </w:r>
          </w:p>
        </w:tc>
        <w:tc>
          <w:tcPr>
            <w:tcW w:w="360" w:type="dxa"/>
          </w:tcPr>
          <w:p w14:paraId="71E64CF6" w14:textId="77777777" w:rsidR="000428B7" w:rsidRPr="00960BFE" w:rsidRDefault="000428B7">
            <w:r w:rsidRPr="00960BFE">
              <w:t xml:space="preserve"> </w:t>
            </w:r>
          </w:p>
        </w:tc>
      </w:tr>
      <w:tr w:rsidR="000428B7" w:rsidRPr="00960BFE" w14:paraId="02FF5DA4" w14:textId="77777777">
        <w:trPr>
          <w:trHeight w:val="280"/>
        </w:trPr>
        <w:tc>
          <w:tcPr>
            <w:tcW w:w="966" w:type="dxa"/>
            <w:tcBorders>
              <w:top w:val="nil"/>
              <w:left w:val="nil"/>
              <w:bottom w:val="nil"/>
              <w:right w:val="nil"/>
            </w:tcBorders>
          </w:tcPr>
          <w:p w14:paraId="2B236E68"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094F5B22"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4467E88A" w14:textId="77777777" w:rsidR="000428B7" w:rsidRPr="00960BFE" w:rsidRDefault="000428B7">
            <w:pPr>
              <w:autoSpaceDE w:val="0"/>
              <w:autoSpaceDN w:val="0"/>
              <w:adjustRightInd w:val="0"/>
            </w:pPr>
            <w:r w:rsidRPr="00960BFE">
              <w:t xml:space="preserve">PROMIS II_A clinical study of inhaled CMS by </w:t>
            </w:r>
            <w:proofErr w:type="spellStart"/>
            <w:r w:rsidRPr="00960BFE">
              <w:t>i</w:t>
            </w:r>
            <w:proofErr w:type="spellEnd"/>
            <w:r w:rsidRPr="00960BFE">
              <w:t xml:space="preserve">-Neb in patients with NCFB </w:t>
            </w:r>
          </w:p>
        </w:tc>
        <w:tc>
          <w:tcPr>
            <w:tcW w:w="360" w:type="dxa"/>
          </w:tcPr>
          <w:p w14:paraId="6150D105" w14:textId="77777777" w:rsidR="000428B7" w:rsidRPr="00960BFE" w:rsidRDefault="000428B7">
            <w:r w:rsidRPr="00960BFE">
              <w:t xml:space="preserve"> </w:t>
            </w:r>
          </w:p>
        </w:tc>
      </w:tr>
      <w:tr w:rsidR="000428B7" w:rsidRPr="00960BFE" w14:paraId="19B80591" w14:textId="77777777">
        <w:trPr>
          <w:trHeight w:val="280"/>
        </w:trPr>
        <w:tc>
          <w:tcPr>
            <w:tcW w:w="966" w:type="dxa"/>
            <w:tcBorders>
              <w:top w:val="nil"/>
              <w:left w:val="nil"/>
              <w:bottom w:val="nil"/>
              <w:right w:val="nil"/>
            </w:tcBorders>
          </w:tcPr>
          <w:p w14:paraId="746F9351"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777376D8"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23A33661" w14:textId="77777777" w:rsidR="000428B7" w:rsidRPr="00960BFE" w:rsidRDefault="000428B7">
            <w:pPr>
              <w:autoSpaceDE w:val="0"/>
              <w:autoSpaceDN w:val="0"/>
              <w:adjustRightInd w:val="0"/>
            </w:pPr>
            <w:r w:rsidRPr="00960BFE">
              <w:t xml:space="preserve">Dr Dean Quinn </w:t>
            </w:r>
          </w:p>
        </w:tc>
        <w:tc>
          <w:tcPr>
            <w:tcW w:w="360" w:type="dxa"/>
          </w:tcPr>
          <w:p w14:paraId="4769EF18" w14:textId="77777777" w:rsidR="000428B7" w:rsidRPr="00960BFE" w:rsidRDefault="000428B7">
            <w:r w:rsidRPr="00960BFE">
              <w:t xml:space="preserve"> </w:t>
            </w:r>
          </w:p>
        </w:tc>
      </w:tr>
      <w:tr w:rsidR="000428B7" w:rsidRPr="00960BFE" w14:paraId="43BA4CDE" w14:textId="77777777">
        <w:trPr>
          <w:trHeight w:val="280"/>
        </w:trPr>
        <w:tc>
          <w:tcPr>
            <w:tcW w:w="966" w:type="dxa"/>
            <w:tcBorders>
              <w:top w:val="nil"/>
              <w:left w:val="nil"/>
              <w:bottom w:val="nil"/>
              <w:right w:val="nil"/>
            </w:tcBorders>
          </w:tcPr>
          <w:p w14:paraId="46064CFA"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7AC3E3D1"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4807B054" w14:textId="77777777" w:rsidR="000428B7" w:rsidRPr="00960BFE" w:rsidRDefault="000428B7">
            <w:pPr>
              <w:autoSpaceDE w:val="0"/>
              <w:autoSpaceDN w:val="0"/>
              <w:adjustRightInd w:val="0"/>
            </w:pPr>
            <w:proofErr w:type="spellStart"/>
            <w:r w:rsidRPr="00960BFE">
              <w:t>Syneos</w:t>
            </w:r>
            <w:proofErr w:type="spellEnd"/>
            <w:r w:rsidRPr="00960BFE">
              <w:t xml:space="preserve"> Health New Zealand Limited </w:t>
            </w:r>
          </w:p>
        </w:tc>
        <w:tc>
          <w:tcPr>
            <w:tcW w:w="360" w:type="dxa"/>
          </w:tcPr>
          <w:p w14:paraId="6A045377" w14:textId="77777777" w:rsidR="000428B7" w:rsidRPr="00960BFE" w:rsidRDefault="000428B7">
            <w:r w:rsidRPr="00960BFE">
              <w:t xml:space="preserve"> </w:t>
            </w:r>
          </w:p>
        </w:tc>
      </w:tr>
      <w:tr w:rsidR="000428B7" w:rsidRPr="00960BFE" w14:paraId="5D23AC2D" w14:textId="77777777">
        <w:trPr>
          <w:trHeight w:val="280"/>
        </w:trPr>
        <w:tc>
          <w:tcPr>
            <w:tcW w:w="966" w:type="dxa"/>
            <w:tcBorders>
              <w:top w:val="nil"/>
              <w:left w:val="nil"/>
              <w:bottom w:val="nil"/>
              <w:right w:val="nil"/>
            </w:tcBorders>
          </w:tcPr>
          <w:p w14:paraId="4302EAFA"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61FD3E21"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4B455280" w14:textId="77777777" w:rsidR="000428B7" w:rsidRPr="00960BFE" w:rsidRDefault="000428B7">
            <w:pPr>
              <w:autoSpaceDE w:val="0"/>
              <w:autoSpaceDN w:val="0"/>
              <w:adjustRightInd w:val="0"/>
            </w:pPr>
            <w:r w:rsidRPr="00960BFE">
              <w:t xml:space="preserve">16 April 2020 </w:t>
            </w:r>
          </w:p>
        </w:tc>
        <w:tc>
          <w:tcPr>
            <w:tcW w:w="360" w:type="dxa"/>
          </w:tcPr>
          <w:p w14:paraId="3D7AE286" w14:textId="77777777" w:rsidR="000428B7" w:rsidRPr="00960BFE" w:rsidRDefault="000428B7">
            <w:r w:rsidRPr="00960BFE">
              <w:t xml:space="preserve"> </w:t>
            </w:r>
          </w:p>
        </w:tc>
      </w:tr>
    </w:tbl>
    <w:p w14:paraId="2E510958" w14:textId="77777777" w:rsidR="000428B7" w:rsidRPr="00960BFE" w:rsidRDefault="000428B7">
      <w:pPr>
        <w:autoSpaceDE w:val="0"/>
        <w:autoSpaceDN w:val="0"/>
        <w:adjustRightInd w:val="0"/>
      </w:pPr>
      <w:r w:rsidRPr="00960BFE">
        <w:t xml:space="preserve"> </w:t>
      </w:r>
    </w:p>
    <w:p w14:paraId="75E04690" w14:textId="77777777" w:rsidR="00FA0B86" w:rsidRPr="00987913" w:rsidRDefault="00FA0B86" w:rsidP="00FA0B86">
      <w:pPr>
        <w:autoSpaceDE w:val="0"/>
        <w:autoSpaceDN w:val="0"/>
        <w:adjustRightInd w:val="0"/>
        <w:rPr>
          <w:sz w:val="20"/>
          <w:lang w:val="en-NZ"/>
        </w:rPr>
      </w:pPr>
      <w:r w:rsidRPr="008C49BF">
        <w:rPr>
          <w:rFonts w:cs="Arial"/>
          <w:szCs w:val="22"/>
          <w:lang w:val="en-NZ"/>
        </w:rPr>
        <w:t xml:space="preserve">This application was </w:t>
      </w:r>
      <w:r>
        <w:rPr>
          <w:rFonts w:cs="Arial"/>
          <w:szCs w:val="22"/>
          <w:lang w:val="en-NZ"/>
        </w:rPr>
        <w:t xml:space="preserve">able to be </w:t>
      </w:r>
      <w:r w:rsidRPr="008C49BF">
        <w:rPr>
          <w:rFonts w:cs="Arial"/>
          <w:szCs w:val="22"/>
          <w:lang w:val="en-NZ"/>
        </w:rPr>
        <w:t>approved without discussion with the research team</w:t>
      </w:r>
      <w:r w:rsidRPr="00987913">
        <w:rPr>
          <w:lang w:val="en-NZ"/>
        </w:rPr>
        <w:t>.</w:t>
      </w:r>
      <w:r>
        <w:rPr>
          <w:lang w:val="en-NZ"/>
        </w:rPr>
        <w:t xml:space="preserve"> The Committee commended the Researchers for a well put-together application.</w:t>
      </w:r>
    </w:p>
    <w:p w14:paraId="37FFFB19" w14:textId="77777777" w:rsidR="003E0C79" w:rsidRDefault="003E0C79" w:rsidP="003E0C79">
      <w:pPr>
        <w:rPr>
          <w:u w:val="single"/>
          <w:lang w:val="en-NZ"/>
        </w:rPr>
      </w:pPr>
    </w:p>
    <w:p w14:paraId="7250C06D" w14:textId="77777777" w:rsidR="003E0C79" w:rsidRPr="00FD2B1E" w:rsidRDefault="003E0C79" w:rsidP="003E0C79">
      <w:pPr>
        <w:rPr>
          <w:u w:val="single"/>
          <w:lang w:val="en-NZ"/>
        </w:rPr>
      </w:pPr>
      <w:r w:rsidRPr="00FD2B1E">
        <w:rPr>
          <w:u w:val="single"/>
          <w:lang w:val="en-NZ"/>
        </w:rPr>
        <w:t>Potential conflicts of interest</w:t>
      </w:r>
    </w:p>
    <w:p w14:paraId="1EF30757" w14:textId="77777777" w:rsidR="003E0C79" w:rsidRPr="008869BB" w:rsidRDefault="003E0C79" w:rsidP="003E0C79">
      <w:pPr>
        <w:rPr>
          <w:b/>
          <w:lang w:val="en-NZ"/>
        </w:rPr>
      </w:pPr>
    </w:p>
    <w:p w14:paraId="6C6D6440"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3BABEEAD" w14:textId="77777777" w:rsidR="003E0C79" w:rsidRPr="00960BFE" w:rsidRDefault="003E0C79" w:rsidP="003E0C79">
      <w:pPr>
        <w:rPr>
          <w:lang w:val="en-NZ"/>
        </w:rPr>
      </w:pPr>
    </w:p>
    <w:p w14:paraId="4DF02D67"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120A97FF" w14:textId="77777777" w:rsidR="003E0C79" w:rsidRPr="00960BFE" w:rsidRDefault="003E0C79" w:rsidP="003E0C79">
      <w:pPr>
        <w:rPr>
          <w:lang w:val="en-NZ"/>
        </w:rPr>
      </w:pPr>
    </w:p>
    <w:p w14:paraId="3B75C15E" w14:textId="77777777" w:rsidR="003E0C79" w:rsidRDefault="003E0C79" w:rsidP="003E0C79">
      <w:pPr>
        <w:rPr>
          <w:u w:val="single"/>
          <w:lang w:val="en-NZ"/>
        </w:rPr>
      </w:pPr>
      <w:r w:rsidRPr="001C059D">
        <w:rPr>
          <w:u w:val="single"/>
          <w:lang w:val="en-NZ"/>
        </w:rPr>
        <w:t>Summary of Study</w:t>
      </w:r>
    </w:p>
    <w:p w14:paraId="2F8801AD" w14:textId="77777777" w:rsidR="003E0C79" w:rsidRDefault="003E0C79" w:rsidP="003E0C79">
      <w:pPr>
        <w:rPr>
          <w:u w:val="single"/>
          <w:lang w:val="en-NZ"/>
        </w:rPr>
      </w:pPr>
    </w:p>
    <w:p w14:paraId="0FB50B1D" w14:textId="77777777" w:rsidR="00D030B2" w:rsidRDefault="00D030B2" w:rsidP="004B2C85">
      <w:pPr>
        <w:pStyle w:val="ListParagraph"/>
        <w:numPr>
          <w:ilvl w:val="0"/>
          <w:numId w:val="15"/>
        </w:numPr>
        <w:rPr>
          <w:lang w:val="en-NZ"/>
        </w:rPr>
      </w:pPr>
      <w:r>
        <w:rPr>
          <w:lang w:val="en-NZ"/>
        </w:rPr>
        <w:t>This is a c</w:t>
      </w:r>
      <w:r w:rsidRPr="00236428">
        <w:rPr>
          <w:lang w:val="en-NZ"/>
        </w:rPr>
        <w:t>ompanion study to PROMIS I</w:t>
      </w:r>
      <w:r>
        <w:rPr>
          <w:lang w:val="en-NZ"/>
        </w:rPr>
        <w:t>.</w:t>
      </w:r>
      <w:r w:rsidRPr="00236428">
        <w:rPr>
          <w:lang w:val="en-NZ"/>
        </w:rPr>
        <w:t xml:space="preserve"> </w:t>
      </w:r>
    </w:p>
    <w:p w14:paraId="2F781308" w14:textId="77777777" w:rsidR="00D030B2" w:rsidRDefault="00D030B2" w:rsidP="004B2C85">
      <w:pPr>
        <w:pStyle w:val="ListParagraph"/>
        <w:numPr>
          <w:ilvl w:val="0"/>
          <w:numId w:val="15"/>
        </w:numPr>
        <w:rPr>
          <w:lang w:val="en-NZ"/>
        </w:rPr>
      </w:pPr>
      <w:r>
        <w:rPr>
          <w:lang w:val="en-NZ"/>
        </w:rPr>
        <w:t>This is a therapeutic study</w:t>
      </w:r>
      <w:r w:rsidR="00236428" w:rsidRPr="00236428">
        <w:rPr>
          <w:lang w:val="en-NZ"/>
        </w:rPr>
        <w:t xml:space="preserve"> for patients with non-cystic fibrosis bronchiectasis</w:t>
      </w:r>
      <w:r>
        <w:rPr>
          <w:lang w:val="en-NZ"/>
        </w:rPr>
        <w:t>, on</w:t>
      </w:r>
      <w:r w:rsidRPr="00D030B2">
        <w:rPr>
          <w:lang w:val="en-NZ"/>
        </w:rPr>
        <w:t xml:space="preserve"> </w:t>
      </w:r>
      <w:r w:rsidRPr="00236428">
        <w:rPr>
          <w:lang w:val="en-NZ"/>
        </w:rPr>
        <w:t xml:space="preserve">patients </w:t>
      </w:r>
      <w:r>
        <w:rPr>
          <w:lang w:val="en-NZ"/>
        </w:rPr>
        <w:t>with</w:t>
      </w:r>
      <w:r w:rsidRPr="00236428">
        <w:rPr>
          <w:lang w:val="en-NZ"/>
        </w:rPr>
        <w:t xml:space="preserve"> chronic P aeruginosa infection</w:t>
      </w:r>
      <w:r>
        <w:rPr>
          <w:lang w:val="en-NZ"/>
        </w:rPr>
        <w:t>. The study will compare</w:t>
      </w:r>
      <w:r w:rsidR="00236428" w:rsidRPr="00236428">
        <w:rPr>
          <w:lang w:val="en-NZ"/>
        </w:rPr>
        <w:t xml:space="preserve"> inhalation with </w:t>
      </w:r>
      <w:proofErr w:type="spellStart"/>
      <w:r w:rsidR="00236428" w:rsidRPr="00236428">
        <w:rPr>
          <w:lang w:val="en-NZ"/>
        </w:rPr>
        <w:t>colistemethate</w:t>
      </w:r>
      <w:proofErr w:type="spellEnd"/>
      <w:r w:rsidR="00236428" w:rsidRPr="00236428">
        <w:rPr>
          <w:lang w:val="en-NZ"/>
        </w:rPr>
        <w:t xml:space="preserve"> sodium (CMS) </w:t>
      </w:r>
      <w:r>
        <w:rPr>
          <w:lang w:val="en-NZ"/>
        </w:rPr>
        <w:t>with</w:t>
      </w:r>
      <w:r w:rsidR="00236428" w:rsidRPr="00236428">
        <w:rPr>
          <w:lang w:val="en-NZ"/>
        </w:rPr>
        <w:t xml:space="preserve"> placebo using an </w:t>
      </w:r>
      <w:proofErr w:type="spellStart"/>
      <w:r w:rsidR="00236428" w:rsidRPr="00236428">
        <w:rPr>
          <w:lang w:val="en-NZ"/>
        </w:rPr>
        <w:t>i</w:t>
      </w:r>
      <w:proofErr w:type="spellEnd"/>
      <w:r w:rsidR="00236428" w:rsidRPr="00236428">
        <w:rPr>
          <w:lang w:val="en-NZ"/>
        </w:rPr>
        <w:t xml:space="preserve">-Neb nebuliser. </w:t>
      </w:r>
      <w:r>
        <w:rPr>
          <w:lang w:val="en-NZ"/>
        </w:rPr>
        <w:t>Treatment or placebo will be administered</w:t>
      </w:r>
      <w:r w:rsidR="00236428" w:rsidRPr="00236428">
        <w:rPr>
          <w:lang w:val="en-NZ"/>
        </w:rPr>
        <w:t xml:space="preserve"> twice a day over 12 months. All patients remain on standard care</w:t>
      </w:r>
      <w:r>
        <w:rPr>
          <w:lang w:val="en-NZ"/>
        </w:rPr>
        <w:t>.</w:t>
      </w:r>
      <w:r w:rsidR="00236428" w:rsidRPr="00236428">
        <w:rPr>
          <w:lang w:val="en-NZ"/>
        </w:rPr>
        <w:t xml:space="preserve"> </w:t>
      </w:r>
      <w:r>
        <w:rPr>
          <w:lang w:val="en-NZ"/>
        </w:rPr>
        <w:t xml:space="preserve">The primary </w:t>
      </w:r>
      <w:r w:rsidR="00236428" w:rsidRPr="00236428">
        <w:rPr>
          <w:lang w:val="en-NZ"/>
        </w:rPr>
        <w:t>outcome</w:t>
      </w:r>
      <w:r>
        <w:rPr>
          <w:lang w:val="en-NZ"/>
        </w:rPr>
        <w:t xml:space="preserve"> is the</w:t>
      </w:r>
      <w:r w:rsidR="00236428" w:rsidRPr="00236428">
        <w:rPr>
          <w:lang w:val="en-NZ"/>
        </w:rPr>
        <w:t xml:space="preserve"> number of infection exacerbations (inflammation). </w:t>
      </w:r>
    </w:p>
    <w:p w14:paraId="2C7ED5ED" w14:textId="77777777" w:rsidR="00D030B2" w:rsidRDefault="00236428" w:rsidP="004B2C85">
      <w:pPr>
        <w:pStyle w:val="ListParagraph"/>
        <w:numPr>
          <w:ilvl w:val="0"/>
          <w:numId w:val="15"/>
        </w:numPr>
        <w:rPr>
          <w:lang w:val="en-NZ"/>
        </w:rPr>
      </w:pPr>
      <w:r w:rsidRPr="00236428">
        <w:rPr>
          <w:lang w:val="en-NZ"/>
        </w:rPr>
        <w:t>CMS is an antibiotic against pseudomonas infections,</w:t>
      </w:r>
      <w:r w:rsidR="00D030B2">
        <w:rPr>
          <w:lang w:val="en-NZ"/>
        </w:rPr>
        <w:t xml:space="preserve"> and has been shown to be</w:t>
      </w:r>
      <w:r w:rsidRPr="00236428">
        <w:rPr>
          <w:lang w:val="en-NZ"/>
        </w:rPr>
        <w:t xml:space="preserve"> well tolerated</w:t>
      </w:r>
      <w:r w:rsidR="00D030B2">
        <w:rPr>
          <w:lang w:val="en-NZ"/>
        </w:rPr>
        <w:t>.</w:t>
      </w:r>
      <w:r w:rsidRPr="00236428">
        <w:rPr>
          <w:lang w:val="en-NZ"/>
        </w:rPr>
        <w:t xml:space="preserve"> </w:t>
      </w:r>
    </w:p>
    <w:p w14:paraId="18E1AB88" w14:textId="77777777" w:rsidR="003E0C79" w:rsidRPr="00041960" w:rsidRDefault="00D030B2" w:rsidP="004B2C85">
      <w:pPr>
        <w:pStyle w:val="ListParagraph"/>
        <w:numPr>
          <w:ilvl w:val="0"/>
          <w:numId w:val="15"/>
        </w:numPr>
        <w:rPr>
          <w:lang w:val="en-NZ"/>
        </w:rPr>
      </w:pPr>
      <w:r>
        <w:rPr>
          <w:lang w:val="en-NZ"/>
        </w:rPr>
        <w:t xml:space="preserve">The study will involve </w:t>
      </w:r>
      <w:r w:rsidR="00236428" w:rsidRPr="00236428">
        <w:rPr>
          <w:lang w:val="en-NZ"/>
        </w:rPr>
        <w:t>420</w:t>
      </w:r>
      <w:r>
        <w:rPr>
          <w:lang w:val="en-NZ"/>
        </w:rPr>
        <w:t xml:space="preserve"> participants</w:t>
      </w:r>
      <w:r w:rsidR="00236428" w:rsidRPr="00236428">
        <w:rPr>
          <w:lang w:val="en-NZ"/>
        </w:rPr>
        <w:t xml:space="preserve"> worldwide</w:t>
      </w:r>
      <w:r>
        <w:rPr>
          <w:lang w:val="en-NZ"/>
        </w:rPr>
        <w:t xml:space="preserve"> and </w:t>
      </w:r>
      <w:r w:rsidR="00236428" w:rsidRPr="00236428">
        <w:rPr>
          <w:lang w:val="en-NZ"/>
        </w:rPr>
        <w:t>15 in NZ</w:t>
      </w:r>
      <w:r>
        <w:rPr>
          <w:lang w:val="en-NZ"/>
        </w:rPr>
        <w:t>.</w:t>
      </w:r>
      <w:r w:rsidR="00236428" w:rsidRPr="00236428">
        <w:rPr>
          <w:lang w:val="en-NZ"/>
        </w:rPr>
        <w:t xml:space="preserve"> T</w:t>
      </w:r>
      <w:r>
        <w:rPr>
          <w:lang w:val="en-NZ"/>
        </w:rPr>
        <w:t xml:space="preserve">he </w:t>
      </w:r>
      <w:r w:rsidR="00D753E8">
        <w:rPr>
          <w:lang w:val="en-NZ"/>
        </w:rPr>
        <w:t xml:space="preserve">duration of </w:t>
      </w:r>
      <w:r>
        <w:rPr>
          <w:lang w:val="en-NZ"/>
        </w:rPr>
        <w:t>t</w:t>
      </w:r>
      <w:r w:rsidR="00236428" w:rsidRPr="00236428">
        <w:rPr>
          <w:lang w:val="en-NZ"/>
        </w:rPr>
        <w:t>otal involvement</w:t>
      </w:r>
      <w:r w:rsidR="00D753E8">
        <w:rPr>
          <w:lang w:val="en-NZ"/>
        </w:rPr>
        <w:t xml:space="preserve"> is</w:t>
      </w:r>
      <w:r w:rsidR="00236428" w:rsidRPr="00236428">
        <w:rPr>
          <w:lang w:val="en-NZ"/>
        </w:rPr>
        <w:t xml:space="preserve"> 13.5 months (including </w:t>
      </w:r>
      <w:r w:rsidR="00D753E8">
        <w:rPr>
          <w:lang w:val="en-NZ"/>
        </w:rPr>
        <w:t xml:space="preserve">a </w:t>
      </w:r>
      <w:r w:rsidR="00236428" w:rsidRPr="00236428">
        <w:rPr>
          <w:lang w:val="en-NZ"/>
        </w:rPr>
        <w:t xml:space="preserve">30 day screening period), </w:t>
      </w:r>
      <w:r w:rsidR="00D753E8">
        <w:rPr>
          <w:lang w:val="en-NZ"/>
        </w:rPr>
        <w:t xml:space="preserve">and involves </w:t>
      </w:r>
      <w:r w:rsidR="00236428" w:rsidRPr="00236428">
        <w:rPr>
          <w:lang w:val="en-NZ"/>
        </w:rPr>
        <w:t>7 clinic visits, 2 follow up phone calls</w:t>
      </w:r>
      <w:r w:rsidR="00D753E8">
        <w:rPr>
          <w:lang w:val="en-NZ"/>
        </w:rPr>
        <w:t>,</w:t>
      </w:r>
      <w:r w:rsidR="00236428" w:rsidRPr="00236428">
        <w:rPr>
          <w:lang w:val="en-NZ"/>
        </w:rPr>
        <w:t xml:space="preserve"> </w:t>
      </w:r>
      <w:r w:rsidR="00D753E8">
        <w:rPr>
          <w:lang w:val="en-NZ"/>
        </w:rPr>
        <w:t>s</w:t>
      </w:r>
      <w:r w:rsidR="00236428" w:rsidRPr="00236428">
        <w:rPr>
          <w:lang w:val="en-NZ"/>
        </w:rPr>
        <w:t xml:space="preserve">everal blood, urine and sputum samples, lung function tests, </w:t>
      </w:r>
      <w:r w:rsidR="00D753E8">
        <w:rPr>
          <w:lang w:val="en-NZ"/>
        </w:rPr>
        <w:t xml:space="preserve">and </w:t>
      </w:r>
      <w:r w:rsidR="00236428" w:rsidRPr="00236428">
        <w:rPr>
          <w:lang w:val="en-NZ"/>
        </w:rPr>
        <w:t>QoL questionnaires</w:t>
      </w:r>
      <w:r w:rsidR="00D753E8">
        <w:rPr>
          <w:lang w:val="en-NZ"/>
        </w:rPr>
        <w:t>.</w:t>
      </w:r>
      <w:r w:rsidR="00236428" w:rsidRPr="00236428">
        <w:rPr>
          <w:lang w:val="en-NZ"/>
        </w:rPr>
        <w:t xml:space="preserve"> </w:t>
      </w:r>
    </w:p>
    <w:p w14:paraId="247E505B" w14:textId="77777777" w:rsidR="003E0C79" w:rsidRPr="00D36FDA" w:rsidRDefault="003E0C79" w:rsidP="003E0C79">
      <w:pPr>
        <w:spacing w:before="80" w:after="80"/>
        <w:rPr>
          <w:rFonts w:cs="Arial"/>
          <w:szCs w:val="22"/>
          <w:lang w:val="en-NZ"/>
        </w:rPr>
      </w:pPr>
    </w:p>
    <w:p w14:paraId="1CDD85A2"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95C51C5" w14:textId="77777777" w:rsidR="003E0C79" w:rsidRPr="00466AA7" w:rsidRDefault="003E0C79" w:rsidP="003E0C79">
      <w:pPr>
        <w:spacing w:before="80" w:after="80"/>
        <w:rPr>
          <w:rFonts w:cs="Arial"/>
          <w:szCs w:val="22"/>
          <w:lang w:val="en-NZ"/>
        </w:rPr>
      </w:pPr>
    </w:p>
    <w:p w14:paraId="65B9DC10" w14:textId="77777777" w:rsidR="003E0C79" w:rsidRPr="003056DC" w:rsidRDefault="00236428" w:rsidP="004B2C85">
      <w:pPr>
        <w:pStyle w:val="ListParagraph"/>
        <w:numPr>
          <w:ilvl w:val="0"/>
          <w:numId w:val="15"/>
        </w:numPr>
        <w:spacing w:before="80" w:after="80"/>
      </w:pPr>
      <w:r>
        <w:rPr>
          <w:rFonts w:cs="Arial"/>
          <w:szCs w:val="22"/>
          <w:lang w:val="en-NZ"/>
        </w:rPr>
        <w:t xml:space="preserve">The following wording should be amended: </w:t>
      </w:r>
      <w:r w:rsidR="009E14CD">
        <w:rPr>
          <w:rFonts w:cs="Arial"/>
          <w:szCs w:val="22"/>
          <w:lang w:val="en-NZ"/>
        </w:rPr>
        <w:t>“some of these questions may make you feel uncomfortable or embarrassed, it is important that you answer them</w:t>
      </w:r>
      <w:r>
        <w:rPr>
          <w:rFonts w:cs="Arial"/>
          <w:szCs w:val="22"/>
          <w:lang w:val="en-NZ"/>
        </w:rPr>
        <w:t xml:space="preserve"> completely and</w:t>
      </w:r>
      <w:r w:rsidR="009E14CD">
        <w:rPr>
          <w:rFonts w:cs="Arial"/>
          <w:szCs w:val="22"/>
          <w:lang w:val="en-NZ"/>
        </w:rPr>
        <w:t xml:space="preserve"> truthfully”</w:t>
      </w:r>
      <w:r>
        <w:rPr>
          <w:rFonts w:cs="Arial"/>
          <w:szCs w:val="22"/>
          <w:lang w:val="en-NZ"/>
        </w:rPr>
        <w:t>.</w:t>
      </w:r>
      <w:r w:rsidR="009E14CD">
        <w:rPr>
          <w:rFonts w:cs="Arial"/>
          <w:szCs w:val="22"/>
          <w:lang w:val="en-NZ"/>
        </w:rPr>
        <w:t xml:space="preserve"> </w:t>
      </w:r>
      <w:r>
        <w:rPr>
          <w:rFonts w:cs="Arial"/>
          <w:szCs w:val="22"/>
          <w:lang w:val="en-NZ"/>
        </w:rPr>
        <w:t>P</w:t>
      </w:r>
      <w:r w:rsidR="009E14CD">
        <w:rPr>
          <w:rFonts w:cs="Arial"/>
          <w:szCs w:val="22"/>
          <w:lang w:val="en-NZ"/>
        </w:rPr>
        <w:t xml:space="preserve">lease </w:t>
      </w:r>
      <w:r>
        <w:rPr>
          <w:rFonts w:cs="Arial"/>
          <w:szCs w:val="22"/>
          <w:lang w:val="en-NZ"/>
        </w:rPr>
        <w:t>make clear that the participant</w:t>
      </w:r>
      <w:r w:rsidR="009E14CD">
        <w:rPr>
          <w:rFonts w:cs="Arial"/>
          <w:szCs w:val="22"/>
          <w:lang w:val="en-NZ"/>
        </w:rPr>
        <w:t xml:space="preserve"> do</w:t>
      </w:r>
      <w:r>
        <w:rPr>
          <w:rFonts w:cs="Arial"/>
          <w:szCs w:val="22"/>
          <w:lang w:val="en-NZ"/>
        </w:rPr>
        <w:t>es</w:t>
      </w:r>
      <w:r w:rsidR="009E14CD">
        <w:rPr>
          <w:rFonts w:cs="Arial"/>
          <w:szCs w:val="22"/>
          <w:lang w:val="en-NZ"/>
        </w:rPr>
        <w:t xml:space="preserve"> not need to answer them.</w:t>
      </w:r>
    </w:p>
    <w:p w14:paraId="263C486D" w14:textId="77777777" w:rsidR="003E0C79" w:rsidRDefault="00A96C32" w:rsidP="004B2C85">
      <w:pPr>
        <w:pStyle w:val="ListParagraph"/>
        <w:numPr>
          <w:ilvl w:val="0"/>
          <w:numId w:val="15"/>
        </w:numPr>
        <w:spacing w:before="80" w:after="80"/>
      </w:pPr>
      <w:r>
        <w:t>Page 15: the second and fourth paragraph involve repetition, please remove one of the two.</w:t>
      </w:r>
    </w:p>
    <w:p w14:paraId="71B345AD" w14:textId="77777777" w:rsidR="00792ECE" w:rsidRDefault="00792ECE" w:rsidP="004B2C85">
      <w:pPr>
        <w:pStyle w:val="ListParagraph"/>
        <w:numPr>
          <w:ilvl w:val="0"/>
          <w:numId w:val="15"/>
        </w:numPr>
        <w:spacing w:before="80" w:after="80"/>
      </w:pPr>
      <w:r>
        <w:t>P</w:t>
      </w:r>
      <w:r w:rsidR="00A04E97">
        <w:t xml:space="preserve">age </w:t>
      </w:r>
      <w:r>
        <w:t>18</w:t>
      </w:r>
      <w:r w:rsidR="00A04E97">
        <w:t>:</w:t>
      </w:r>
      <w:r>
        <w:t xml:space="preserve"> </w:t>
      </w:r>
      <w:r w:rsidR="00A04E97">
        <w:t xml:space="preserve">please state that </w:t>
      </w:r>
      <w:r>
        <w:t>not all human research is reviewed by HDEC</w:t>
      </w:r>
      <w:r w:rsidR="00A04E97">
        <w:t>s.</w:t>
      </w:r>
    </w:p>
    <w:p w14:paraId="0584F403" w14:textId="77777777" w:rsidR="00A04E97" w:rsidRDefault="00792ECE" w:rsidP="004B2C85">
      <w:pPr>
        <w:pStyle w:val="ListParagraph"/>
        <w:numPr>
          <w:ilvl w:val="0"/>
          <w:numId w:val="15"/>
        </w:numPr>
        <w:spacing w:before="80" w:after="80"/>
      </w:pPr>
      <w:r>
        <w:t xml:space="preserve">Pregnant partner consent form: </w:t>
      </w:r>
    </w:p>
    <w:p w14:paraId="5891DBCC" w14:textId="77777777" w:rsidR="00A04E97" w:rsidRDefault="00A04E97" w:rsidP="00A04E97">
      <w:pPr>
        <w:pStyle w:val="ListParagraph"/>
        <w:numPr>
          <w:ilvl w:val="1"/>
          <w:numId w:val="15"/>
        </w:numPr>
        <w:spacing w:before="80" w:after="80"/>
      </w:pPr>
      <w:r>
        <w:t>please add a</w:t>
      </w:r>
      <w:r w:rsidR="00792ECE">
        <w:t xml:space="preserve"> consent </w:t>
      </w:r>
      <w:r>
        <w:t xml:space="preserve">clause for </w:t>
      </w:r>
      <w:r w:rsidR="00792ECE">
        <w:t>data</w:t>
      </w:r>
      <w:r>
        <w:t xml:space="preserve"> to be sent</w:t>
      </w:r>
      <w:r w:rsidR="00792ECE">
        <w:t xml:space="preserve"> overseas</w:t>
      </w:r>
      <w:r>
        <w:t>.</w:t>
      </w:r>
    </w:p>
    <w:p w14:paraId="6EAA109A" w14:textId="77777777" w:rsidR="00792ECE" w:rsidRDefault="00A04E97" w:rsidP="00367C19">
      <w:pPr>
        <w:pStyle w:val="ListParagraph"/>
        <w:numPr>
          <w:ilvl w:val="1"/>
          <w:numId w:val="15"/>
        </w:numPr>
        <w:spacing w:before="80" w:after="80"/>
      </w:pPr>
      <w:r>
        <w:t>Please change</w:t>
      </w:r>
      <w:r w:rsidR="00792ECE">
        <w:t xml:space="preserve"> “must be followed up”, to “should be</w:t>
      </w:r>
      <w:r>
        <w:t xml:space="preserve"> followed up</w:t>
      </w:r>
      <w:r w:rsidR="00792ECE">
        <w:t>”</w:t>
      </w:r>
      <w:r>
        <w:t>.</w:t>
      </w:r>
    </w:p>
    <w:p w14:paraId="0D4BC894" w14:textId="77777777" w:rsidR="003E0C79" w:rsidRDefault="003E0C79" w:rsidP="003E0C79">
      <w:pPr>
        <w:spacing w:before="80" w:after="80"/>
      </w:pPr>
    </w:p>
    <w:p w14:paraId="2F5A8725" w14:textId="77777777" w:rsidR="003E0C79" w:rsidRPr="00FD2B1E" w:rsidRDefault="003E0C79" w:rsidP="003E0C79">
      <w:pPr>
        <w:rPr>
          <w:u w:val="single"/>
          <w:lang w:val="en-NZ"/>
        </w:rPr>
      </w:pPr>
      <w:r w:rsidRPr="00FD2B1E">
        <w:rPr>
          <w:u w:val="single"/>
          <w:lang w:val="en-NZ"/>
        </w:rPr>
        <w:t xml:space="preserve">Decision </w:t>
      </w:r>
    </w:p>
    <w:p w14:paraId="3EFF64D1" w14:textId="77777777" w:rsidR="003E0C79" w:rsidRPr="00960BFE" w:rsidRDefault="003E0C79" w:rsidP="003E0C79">
      <w:pPr>
        <w:rPr>
          <w:lang w:val="en-NZ"/>
        </w:rPr>
      </w:pPr>
    </w:p>
    <w:p w14:paraId="66CB7F9D" w14:textId="77777777" w:rsidR="003E0C79" w:rsidRPr="00367C19" w:rsidRDefault="003E0C79" w:rsidP="003E0C79">
      <w:pPr>
        <w:rPr>
          <w:lang w:val="en-NZ"/>
        </w:rPr>
      </w:pPr>
      <w:r w:rsidRPr="00960BFE">
        <w:rPr>
          <w:lang w:val="en-NZ"/>
        </w:rPr>
        <w:t xml:space="preserve">This application </w:t>
      </w:r>
      <w:r w:rsidRPr="00367C19">
        <w:rPr>
          <w:lang w:val="en-NZ"/>
        </w:rPr>
        <w:t xml:space="preserve">was </w:t>
      </w:r>
      <w:r w:rsidRPr="00367C19">
        <w:rPr>
          <w:i/>
          <w:lang w:val="en-NZ"/>
        </w:rPr>
        <w:t>approved</w:t>
      </w:r>
      <w:r w:rsidRPr="00367C19">
        <w:rPr>
          <w:lang w:val="en-NZ"/>
        </w:rPr>
        <w:t xml:space="preserve"> by </w:t>
      </w:r>
      <w:r w:rsidRPr="00367C19">
        <w:rPr>
          <w:rFonts w:cs="Arial"/>
          <w:szCs w:val="22"/>
          <w:lang w:val="en-NZ"/>
        </w:rPr>
        <w:t>consensus</w:t>
      </w:r>
      <w:r w:rsidRPr="00367C19">
        <w:rPr>
          <w:lang w:val="en-NZ"/>
        </w:rPr>
        <w:t xml:space="preserve">, </w:t>
      </w:r>
      <w:r w:rsidRPr="00367C19">
        <w:rPr>
          <w:rFonts w:cs="Arial"/>
          <w:szCs w:val="22"/>
          <w:lang w:val="en-NZ"/>
        </w:rPr>
        <w:t>subject to the following non-standard conditions:</w:t>
      </w:r>
    </w:p>
    <w:p w14:paraId="27EB9423" w14:textId="77777777" w:rsidR="003E0C79" w:rsidRPr="00367C19" w:rsidRDefault="003E0C79" w:rsidP="003E0C79">
      <w:pPr>
        <w:rPr>
          <w:lang w:val="en-NZ"/>
        </w:rPr>
      </w:pPr>
    </w:p>
    <w:p w14:paraId="139EBDFC" w14:textId="77777777" w:rsidR="00367C19" w:rsidRPr="004D78DC" w:rsidRDefault="00367C19" w:rsidP="00367C19">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4BEB3A06" w14:textId="77777777" w:rsidR="003E0C79" w:rsidRPr="00960BFE" w:rsidRDefault="003E0C79" w:rsidP="003E0C79">
      <w:pPr>
        <w:rPr>
          <w:color w:val="FF0000"/>
          <w:lang w:val="en-NZ"/>
        </w:rPr>
      </w:pPr>
    </w:p>
    <w:p w14:paraId="1A1DCAFA" w14:textId="77777777" w:rsidR="000428B7" w:rsidRPr="00960BFE" w:rsidRDefault="000428B7">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428B7" w:rsidRPr="00960BFE" w14:paraId="3C9117C9" w14:textId="77777777">
        <w:trPr>
          <w:trHeight w:val="280"/>
        </w:trPr>
        <w:tc>
          <w:tcPr>
            <w:tcW w:w="966" w:type="dxa"/>
            <w:tcBorders>
              <w:top w:val="nil"/>
              <w:left w:val="nil"/>
              <w:bottom w:val="nil"/>
              <w:right w:val="nil"/>
            </w:tcBorders>
          </w:tcPr>
          <w:p w14:paraId="0400A7A6" w14:textId="77777777" w:rsidR="000428B7" w:rsidRPr="00960BFE" w:rsidRDefault="000428B7">
            <w:pPr>
              <w:autoSpaceDE w:val="0"/>
              <w:autoSpaceDN w:val="0"/>
              <w:adjustRightInd w:val="0"/>
            </w:pPr>
            <w:r w:rsidRPr="00960BFE">
              <w:lastRenderedPageBreak/>
              <w:t xml:space="preserve"> </w:t>
            </w:r>
            <w:r w:rsidRPr="00960BFE">
              <w:rPr>
                <w:b/>
              </w:rPr>
              <w:t>1</w:t>
            </w:r>
            <w:r w:rsidR="003E0C79">
              <w:rPr>
                <w:b/>
              </w:rPr>
              <w:t>2</w:t>
            </w:r>
            <w:r w:rsidRPr="00960BFE">
              <w:t xml:space="preserve"> </w:t>
            </w:r>
          </w:p>
        </w:tc>
        <w:tc>
          <w:tcPr>
            <w:tcW w:w="2575" w:type="dxa"/>
            <w:tcBorders>
              <w:top w:val="nil"/>
              <w:left w:val="nil"/>
              <w:bottom w:val="nil"/>
              <w:right w:val="nil"/>
            </w:tcBorders>
          </w:tcPr>
          <w:p w14:paraId="282C4214" w14:textId="77777777" w:rsidR="000428B7" w:rsidRPr="00960BFE" w:rsidRDefault="000428B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EFCAA3" w14:textId="77777777" w:rsidR="000428B7" w:rsidRPr="00960BFE" w:rsidRDefault="000428B7">
            <w:pPr>
              <w:autoSpaceDE w:val="0"/>
              <w:autoSpaceDN w:val="0"/>
              <w:adjustRightInd w:val="0"/>
            </w:pPr>
            <w:r w:rsidRPr="00960BFE">
              <w:rPr>
                <w:b/>
              </w:rPr>
              <w:t>20/CEN/92</w:t>
            </w:r>
            <w:r w:rsidRPr="00960BFE">
              <w:t xml:space="preserve"> </w:t>
            </w:r>
          </w:p>
        </w:tc>
        <w:tc>
          <w:tcPr>
            <w:tcW w:w="360" w:type="dxa"/>
          </w:tcPr>
          <w:p w14:paraId="3E3DB318" w14:textId="77777777" w:rsidR="000428B7" w:rsidRPr="00960BFE" w:rsidRDefault="000428B7">
            <w:r w:rsidRPr="00960BFE">
              <w:t xml:space="preserve"> </w:t>
            </w:r>
          </w:p>
        </w:tc>
      </w:tr>
      <w:tr w:rsidR="000428B7" w:rsidRPr="00960BFE" w14:paraId="254A40E7" w14:textId="77777777">
        <w:trPr>
          <w:trHeight w:val="280"/>
        </w:trPr>
        <w:tc>
          <w:tcPr>
            <w:tcW w:w="966" w:type="dxa"/>
            <w:tcBorders>
              <w:top w:val="nil"/>
              <w:left w:val="nil"/>
              <w:bottom w:val="nil"/>
              <w:right w:val="nil"/>
            </w:tcBorders>
          </w:tcPr>
          <w:p w14:paraId="600C7E6D"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5A5B0C37" w14:textId="77777777" w:rsidR="000428B7" w:rsidRPr="00960BFE" w:rsidRDefault="000428B7">
            <w:pPr>
              <w:autoSpaceDE w:val="0"/>
              <w:autoSpaceDN w:val="0"/>
              <w:adjustRightInd w:val="0"/>
            </w:pPr>
            <w:r w:rsidRPr="00960BFE">
              <w:t xml:space="preserve">Title: </w:t>
            </w:r>
          </w:p>
        </w:tc>
        <w:tc>
          <w:tcPr>
            <w:tcW w:w="6459" w:type="dxa"/>
            <w:tcBorders>
              <w:top w:val="nil"/>
              <w:left w:val="nil"/>
              <w:bottom w:val="nil"/>
              <w:right w:val="nil"/>
            </w:tcBorders>
          </w:tcPr>
          <w:p w14:paraId="71F0740B" w14:textId="77777777" w:rsidR="000428B7" w:rsidRPr="00960BFE" w:rsidRDefault="000428B7">
            <w:pPr>
              <w:autoSpaceDE w:val="0"/>
              <w:autoSpaceDN w:val="0"/>
              <w:adjustRightInd w:val="0"/>
            </w:pPr>
            <w:r w:rsidRPr="00960BFE">
              <w:t xml:space="preserve">Effect of MDMA and matched sound therapy on Tinnitus </w:t>
            </w:r>
          </w:p>
        </w:tc>
        <w:tc>
          <w:tcPr>
            <w:tcW w:w="360" w:type="dxa"/>
          </w:tcPr>
          <w:p w14:paraId="30A0B093" w14:textId="77777777" w:rsidR="000428B7" w:rsidRPr="00960BFE" w:rsidRDefault="000428B7">
            <w:r w:rsidRPr="00960BFE">
              <w:t xml:space="preserve"> </w:t>
            </w:r>
          </w:p>
        </w:tc>
      </w:tr>
      <w:tr w:rsidR="000428B7" w:rsidRPr="00960BFE" w14:paraId="2CA8B151" w14:textId="77777777">
        <w:trPr>
          <w:trHeight w:val="280"/>
        </w:trPr>
        <w:tc>
          <w:tcPr>
            <w:tcW w:w="966" w:type="dxa"/>
            <w:tcBorders>
              <w:top w:val="nil"/>
              <w:left w:val="nil"/>
              <w:bottom w:val="nil"/>
              <w:right w:val="nil"/>
            </w:tcBorders>
          </w:tcPr>
          <w:p w14:paraId="1FA2C481"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42595F2E" w14:textId="77777777" w:rsidR="000428B7" w:rsidRPr="00960BFE" w:rsidRDefault="000428B7">
            <w:pPr>
              <w:autoSpaceDE w:val="0"/>
              <w:autoSpaceDN w:val="0"/>
              <w:adjustRightInd w:val="0"/>
            </w:pPr>
            <w:r w:rsidRPr="00960BFE">
              <w:t xml:space="preserve">Principal Investigator: </w:t>
            </w:r>
          </w:p>
        </w:tc>
        <w:tc>
          <w:tcPr>
            <w:tcW w:w="6459" w:type="dxa"/>
            <w:tcBorders>
              <w:top w:val="nil"/>
              <w:left w:val="nil"/>
              <w:bottom w:val="nil"/>
              <w:right w:val="nil"/>
            </w:tcBorders>
          </w:tcPr>
          <w:p w14:paraId="79A54B23" w14:textId="77777777" w:rsidR="000428B7" w:rsidRPr="00960BFE" w:rsidRDefault="000428B7">
            <w:pPr>
              <w:autoSpaceDE w:val="0"/>
              <w:autoSpaceDN w:val="0"/>
              <w:adjustRightInd w:val="0"/>
            </w:pPr>
            <w:r w:rsidRPr="00960BFE">
              <w:t xml:space="preserve">Professor Dirk De Ridder </w:t>
            </w:r>
          </w:p>
        </w:tc>
        <w:tc>
          <w:tcPr>
            <w:tcW w:w="360" w:type="dxa"/>
          </w:tcPr>
          <w:p w14:paraId="55407F57" w14:textId="77777777" w:rsidR="000428B7" w:rsidRPr="00960BFE" w:rsidRDefault="000428B7">
            <w:r w:rsidRPr="00960BFE">
              <w:t xml:space="preserve"> </w:t>
            </w:r>
          </w:p>
        </w:tc>
      </w:tr>
      <w:tr w:rsidR="000428B7" w:rsidRPr="00960BFE" w14:paraId="5EA72A45" w14:textId="77777777">
        <w:trPr>
          <w:trHeight w:val="280"/>
        </w:trPr>
        <w:tc>
          <w:tcPr>
            <w:tcW w:w="966" w:type="dxa"/>
            <w:tcBorders>
              <w:top w:val="nil"/>
              <w:left w:val="nil"/>
              <w:bottom w:val="nil"/>
              <w:right w:val="nil"/>
            </w:tcBorders>
          </w:tcPr>
          <w:p w14:paraId="26620FBD"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1B02850D" w14:textId="77777777" w:rsidR="000428B7" w:rsidRPr="00960BFE" w:rsidRDefault="000428B7">
            <w:pPr>
              <w:autoSpaceDE w:val="0"/>
              <w:autoSpaceDN w:val="0"/>
              <w:adjustRightInd w:val="0"/>
            </w:pPr>
            <w:r w:rsidRPr="00960BFE">
              <w:t xml:space="preserve">Sponsor: </w:t>
            </w:r>
          </w:p>
        </w:tc>
        <w:tc>
          <w:tcPr>
            <w:tcW w:w="6459" w:type="dxa"/>
            <w:tcBorders>
              <w:top w:val="nil"/>
              <w:left w:val="nil"/>
              <w:bottom w:val="nil"/>
              <w:right w:val="nil"/>
            </w:tcBorders>
          </w:tcPr>
          <w:p w14:paraId="4AB710D3" w14:textId="77777777" w:rsidR="000428B7" w:rsidRPr="00960BFE" w:rsidRDefault="000428B7">
            <w:pPr>
              <w:autoSpaceDE w:val="0"/>
              <w:autoSpaceDN w:val="0"/>
              <w:adjustRightInd w:val="0"/>
            </w:pPr>
            <w:r w:rsidRPr="00960BFE">
              <w:t xml:space="preserve"> </w:t>
            </w:r>
          </w:p>
        </w:tc>
        <w:tc>
          <w:tcPr>
            <w:tcW w:w="360" w:type="dxa"/>
          </w:tcPr>
          <w:p w14:paraId="6C0D44F8" w14:textId="77777777" w:rsidR="000428B7" w:rsidRPr="00960BFE" w:rsidRDefault="000428B7">
            <w:r w:rsidRPr="00960BFE">
              <w:t xml:space="preserve"> </w:t>
            </w:r>
          </w:p>
        </w:tc>
      </w:tr>
      <w:tr w:rsidR="000428B7" w:rsidRPr="00960BFE" w14:paraId="4E0D7B99" w14:textId="77777777">
        <w:trPr>
          <w:trHeight w:val="280"/>
        </w:trPr>
        <w:tc>
          <w:tcPr>
            <w:tcW w:w="966" w:type="dxa"/>
            <w:tcBorders>
              <w:top w:val="nil"/>
              <w:left w:val="nil"/>
              <w:bottom w:val="nil"/>
              <w:right w:val="nil"/>
            </w:tcBorders>
          </w:tcPr>
          <w:p w14:paraId="541BC186" w14:textId="77777777" w:rsidR="000428B7" w:rsidRPr="00960BFE" w:rsidRDefault="000428B7">
            <w:pPr>
              <w:autoSpaceDE w:val="0"/>
              <w:autoSpaceDN w:val="0"/>
              <w:adjustRightInd w:val="0"/>
            </w:pPr>
            <w:r w:rsidRPr="00960BFE">
              <w:t xml:space="preserve"> </w:t>
            </w:r>
          </w:p>
        </w:tc>
        <w:tc>
          <w:tcPr>
            <w:tcW w:w="2575" w:type="dxa"/>
            <w:tcBorders>
              <w:top w:val="nil"/>
              <w:left w:val="nil"/>
              <w:bottom w:val="nil"/>
              <w:right w:val="nil"/>
            </w:tcBorders>
          </w:tcPr>
          <w:p w14:paraId="47DC0D04" w14:textId="77777777" w:rsidR="000428B7" w:rsidRPr="00960BFE" w:rsidRDefault="000428B7">
            <w:pPr>
              <w:autoSpaceDE w:val="0"/>
              <w:autoSpaceDN w:val="0"/>
              <w:adjustRightInd w:val="0"/>
            </w:pPr>
            <w:r w:rsidRPr="00960BFE">
              <w:t xml:space="preserve">Clock Start Date: </w:t>
            </w:r>
          </w:p>
        </w:tc>
        <w:tc>
          <w:tcPr>
            <w:tcW w:w="6459" w:type="dxa"/>
            <w:tcBorders>
              <w:top w:val="nil"/>
              <w:left w:val="nil"/>
              <w:bottom w:val="nil"/>
              <w:right w:val="nil"/>
            </w:tcBorders>
          </w:tcPr>
          <w:p w14:paraId="5FEC3C66" w14:textId="77777777" w:rsidR="000428B7" w:rsidRPr="00960BFE" w:rsidRDefault="000428B7">
            <w:pPr>
              <w:autoSpaceDE w:val="0"/>
              <w:autoSpaceDN w:val="0"/>
              <w:adjustRightInd w:val="0"/>
            </w:pPr>
            <w:r w:rsidRPr="00960BFE">
              <w:t xml:space="preserve">16 April 2020 </w:t>
            </w:r>
          </w:p>
        </w:tc>
        <w:tc>
          <w:tcPr>
            <w:tcW w:w="360" w:type="dxa"/>
          </w:tcPr>
          <w:p w14:paraId="04D60F1E" w14:textId="77777777" w:rsidR="000428B7" w:rsidRPr="00960BFE" w:rsidRDefault="000428B7">
            <w:r w:rsidRPr="00960BFE">
              <w:t xml:space="preserve"> </w:t>
            </w:r>
          </w:p>
        </w:tc>
      </w:tr>
    </w:tbl>
    <w:p w14:paraId="230EA141" w14:textId="77777777" w:rsidR="000428B7" w:rsidRPr="00960BFE" w:rsidRDefault="000428B7">
      <w:pPr>
        <w:autoSpaceDE w:val="0"/>
        <w:autoSpaceDN w:val="0"/>
        <w:adjustRightInd w:val="0"/>
      </w:pPr>
      <w:r w:rsidRPr="00960BFE">
        <w:t xml:space="preserve"> </w:t>
      </w:r>
    </w:p>
    <w:p w14:paraId="034D0CAA" w14:textId="4DA11C4C" w:rsidR="003E0C79" w:rsidRPr="00987913" w:rsidRDefault="00F00062" w:rsidP="003E0C79">
      <w:pPr>
        <w:autoSpaceDE w:val="0"/>
        <w:autoSpaceDN w:val="0"/>
        <w:adjustRightInd w:val="0"/>
        <w:rPr>
          <w:sz w:val="20"/>
          <w:lang w:val="en-NZ"/>
        </w:rPr>
      </w:pPr>
      <w:r w:rsidRPr="00367C19">
        <w:rPr>
          <w:rFonts w:cs="Arial"/>
          <w:szCs w:val="22"/>
          <w:lang w:val="en-NZ"/>
        </w:rPr>
        <w:t>Professor Paul Glue</w:t>
      </w:r>
      <w:r w:rsidR="006827E9" w:rsidRPr="00367C19">
        <w:rPr>
          <w:lang w:val="en-NZ"/>
        </w:rPr>
        <w:t>,</w:t>
      </w:r>
      <w:r w:rsidR="006827E9">
        <w:rPr>
          <w:lang w:val="en-NZ"/>
        </w:rPr>
        <w:t xml:space="preserve"> Prof </w:t>
      </w:r>
      <w:r w:rsidR="007B2A12" w:rsidRPr="00960BFE">
        <w:t xml:space="preserve">Dirk </w:t>
      </w:r>
      <w:r w:rsidR="006827E9">
        <w:rPr>
          <w:lang w:val="en-NZ"/>
        </w:rPr>
        <w:t xml:space="preserve">De Ridder </w:t>
      </w:r>
      <w:r w:rsidR="006827E9" w:rsidRPr="00A51CF2">
        <w:rPr>
          <w:lang w:val="en-NZ"/>
        </w:rPr>
        <w:t xml:space="preserve">and </w:t>
      </w:r>
      <w:r w:rsidR="007C3467" w:rsidRPr="00A51CF2">
        <w:rPr>
          <w:lang w:val="en-NZ"/>
        </w:rPr>
        <w:t xml:space="preserve">Dr </w:t>
      </w:r>
      <w:proofErr w:type="spellStart"/>
      <w:r w:rsidR="007C3467" w:rsidRPr="00A51CF2">
        <w:rPr>
          <w:lang w:val="en-NZ"/>
        </w:rPr>
        <w:t>Divya</w:t>
      </w:r>
      <w:proofErr w:type="spellEnd"/>
      <w:r w:rsidR="007C3467" w:rsidRPr="00A51CF2">
        <w:rPr>
          <w:lang w:val="en-NZ"/>
        </w:rPr>
        <w:t xml:space="preserve"> </w:t>
      </w:r>
      <w:proofErr w:type="spellStart"/>
      <w:r w:rsidR="007C3467" w:rsidRPr="00A51CF2">
        <w:rPr>
          <w:lang w:val="en-NZ"/>
        </w:rPr>
        <w:t>Adhia</w:t>
      </w:r>
      <w:proofErr w:type="spellEnd"/>
      <w:r w:rsidR="007C3467" w:rsidRPr="00A51CF2" w:rsidDel="007C3467">
        <w:rPr>
          <w:lang w:val="en-NZ"/>
        </w:rPr>
        <w:t xml:space="preserve"> </w:t>
      </w:r>
      <w:r w:rsidR="00B71244" w:rsidRPr="00A51CF2">
        <w:rPr>
          <w:lang w:val="en-NZ"/>
        </w:rPr>
        <w:t>were</w:t>
      </w:r>
      <w:r w:rsidR="002115DF">
        <w:rPr>
          <w:lang w:val="en-NZ"/>
        </w:rPr>
        <w:t xml:space="preserve"> </w:t>
      </w:r>
      <w:r w:rsidR="003E0C79" w:rsidRPr="00987913">
        <w:rPr>
          <w:lang w:val="en-NZ"/>
        </w:rPr>
        <w:t xml:space="preserve">present </w:t>
      </w:r>
      <w:r w:rsidR="00087CB0" w:rsidRPr="00087CB0">
        <w:rPr>
          <w:rFonts w:cs="Arial"/>
          <w:szCs w:val="22"/>
          <w:lang w:val="en-NZ"/>
        </w:rPr>
        <w:t>via videoconference</w:t>
      </w:r>
      <w:r w:rsidR="00087CB0" w:rsidRPr="00087CB0">
        <w:rPr>
          <w:lang w:val="en-NZ"/>
        </w:rPr>
        <w:t xml:space="preserve"> for</w:t>
      </w:r>
      <w:r w:rsidR="00087CB0" w:rsidRPr="00987913">
        <w:rPr>
          <w:lang w:val="en-NZ"/>
        </w:rPr>
        <w:t xml:space="preserve"> </w:t>
      </w:r>
      <w:r w:rsidR="003E0C79" w:rsidRPr="00987913">
        <w:rPr>
          <w:lang w:val="en-NZ"/>
        </w:rPr>
        <w:t>discussion of this application.</w:t>
      </w:r>
    </w:p>
    <w:p w14:paraId="3DEB8543" w14:textId="77777777" w:rsidR="003E0C79" w:rsidRDefault="003E0C79" w:rsidP="003E0C79">
      <w:pPr>
        <w:rPr>
          <w:u w:val="single"/>
          <w:lang w:val="en-NZ"/>
        </w:rPr>
      </w:pPr>
    </w:p>
    <w:p w14:paraId="0F643B54" w14:textId="77777777" w:rsidR="003E0C79" w:rsidRPr="00FD2B1E" w:rsidRDefault="003E0C79" w:rsidP="003E0C79">
      <w:pPr>
        <w:rPr>
          <w:u w:val="single"/>
          <w:lang w:val="en-NZ"/>
        </w:rPr>
      </w:pPr>
      <w:r w:rsidRPr="00FD2B1E">
        <w:rPr>
          <w:u w:val="single"/>
          <w:lang w:val="en-NZ"/>
        </w:rPr>
        <w:t>Potential conflicts of interest</w:t>
      </w:r>
    </w:p>
    <w:p w14:paraId="1344C3C9" w14:textId="77777777" w:rsidR="003E0C79" w:rsidRPr="008869BB" w:rsidRDefault="003E0C79" w:rsidP="003E0C79">
      <w:pPr>
        <w:rPr>
          <w:b/>
          <w:lang w:val="en-NZ"/>
        </w:rPr>
      </w:pPr>
    </w:p>
    <w:p w14:paraId="5017A752" w14:textId="77777777" w:rsidR="003E0C79" w:rsidRPr="00960BFE" w:rsidRDefault="003E0C79" w:rsidP="003E0C79">
      <w:pPr>
        <w:rPr>
          <w:lang w:val="en-NZ"/>
        </w:rPr>
      </w:pPr>
      <w:r w:rsidRPr="00960BFE">
        <w:rPr>
          <w:lang w:val="en-NZ"/>
        </w:rPr>
        <w:t>The Chair asked members to declare any potential conflicts of interest related to this application.</w:t>
      </w:r>
    </w:p>
    <w:p w14:paraId="367AE28F" w14:textId="77777777" w:rsidR="003E0C79" w:rsidRPr="00960BFE" w:rsidRDefault="003E0C79" w:rsidP="003E0C79">
      <w:pPr>
        <w:rPr>
          <w:lang w:val="en-NZ"/>
        </w:rPr>
      </w:pPr>
    </w:p>
    <w:p w14:paraId="235265C3" w14:textId="77777777" w:rsidR="003E0C79" w:rsidRDefault="003E0C79" w:rsidP="003E0C79">
      <w:pPr>
        <w:rPr>
          <w:lang w:val="en-NZ"/>
        </w:rPr>
      </w:pPr>
      <w:r w:rsidRPr="00FD2B1E">
        <w:rPr>
          <w:lang w:val="en-NZ"/>
        </w:rPr>
        <w:t>No potential conflicts</w:t>
      </w:r>
      <w:r w:rsidRPr="00960BFE">
        <w:rPr>
          <w:lang w:val="en-NZ"/>
        </w:rPr>
        <w:t xml:space="preserve"> of interest related to this application were declared by any member.</w:t>
      </w:r>
    </w:p>
    <w:p w14:paraId="2B16AD34" w14:textId="77777777" w:rsidR="003E0C79" w:rsidRPr="00960BFE" w:rsidRDefault="003E0C79" w:rsidP="003E0C79">
      <w:pPr>
        <w:rPr>
          <w:lang w:val="en-NZ"/>
        </w:rPr>
      </w:pPr>
    </w:p>
    <w:p w14:paraId="1FFF62AF" w14:textId="77777777" w:rsidR="003E0C79" w:rsidRDefault="003E0C79" w:rsidP="003E0C79">
      <w:pPr>
        <w:rPr>
          <w:u w:val="single"/>
          <w:lang w:val="en-NZ"/>
        </w:rPr>
      </w:pPr>
      <w:r w:rsidRPr="001C059D">
        <w:rPr>
          <w:u w:val="single"/>
          <w:lang w:val="en-NZ"/>
        </w:rPr>
        <w:t>Summary of Study</w:t>
      </w:r>
    </w:p>
    <w:p w14:paraId="23798F4B" w14:textId="77777777" w:rsidR="003E0C79" w:rsidRDefault="003E0C79" w:rsidP="003E0C79">
      <w:pPr>
        <w:rPr>
          <w:u w:val="single"/>
          <w:lang w:val="en-NZ"/>
        </w:rPr>
      </w:pPr>
    </w:p>
    <w:p w14:paraId="097B012C" w14:textId="77777777" w:rsidR="003E0C79" w:rsidRPr="00DD2613" w:rsidRDefault="003E0C79" w:rsidP="004B2C85">
      <w:pPr>
        <w:pStyle w:val="ListParagraph"/>
        <w:numPr>
          <w:ilvl w:val="0"/>
          <w:numId w:val="16"/>
        </w:numPr>
        <w:rPr>
          <w:lang w:val="en-NZ"/>
        </w:rPr>
      </w:pPr>
      <w:r w:rsidRPr="00DD2613">
        <w:rPr>
          <w:lang w:val="en-NZ"/>
        </w:rPr>
        <w:t xml:space="preserve">The study </w:t>
      </w:r>
      <w:r w:rsidR="00DD2613" w:rsidRPr="00DD2613">
        <w:rPr>
          <w:lang w:val="en-NZ"/>
        </w:rPr>
        <w:t>Proof of concept study of MDMA plus sound therapy for patients with tinnitus 3 way cross over study with psychoactive placebo group 30 participants in NZ only</w:t>
      </w:r>
    </w:p>
    <w:p w14:paraId="4EE8AF0E" w14:textId="77777777" w:rsidR="003E0C79" w:rsidRPr="00041960" w:rsidRDefault="003E0C79" w:rsidP="003E0C79">
      <w:pPr>
        <w:autoSpaceDE w:val="0"/>
        <w:autoSpaceDN w:val="0"/>
        <w:adjustRightInd w:val="0"/>
        <w:rPr>
          <w:lang w:val="en-NZ"/>
        </w:rPr>
      </w:pPr>
    </w:p>
    <w:p w14:paraId="4F907D28" w14:textId="77777777" w:rsidR="003E0C79" w:rsidRDefault="003E0C79" w:rsidP="003E0C79">
      <w:pPr>
        <w:rPr>
          <w:u w:val="single"/>
          <w:lang w:val="en-NZ"/>
        </w:rPr>
      </w:pPr>
      <w:r w:rsidRPr="001C059D">
        <w:rPr>
          <w:u w:val="single"/>
          <w:lang w:val="en-NZ"/>
        </w:rPr>
        <w:t>Summary of</w:t>
      </w:r>
      <w:r>
        <w:rPr>
          <w:u w:val="single"/>
          <w:lang w:val="en-NZ"/>
        </w:rPr>
        <w:t xml:space="preserve"> resolved ethical issues </w:t>
      </w:r>
    </w:p>
    <w:p w14:paraId="751E55E6" w14:textId="77777777" w:rsidR="003E0C79" w:rsidRDefault="003E0C79" w:rsidP="003E0C79">
      <w:pPr>
        <w:rPr>
          <w:u w:val="single"/>
          <w:lang w:val="en-NZ"/>
        </w:rPr>
      </w:pPr>
    </w:p>
    <w:p w14:paraId="27D247C0" w14:textId="77777777" w:rsidR="003E0C79" w:rsidRPr="00041960" w:rsidRDefault="003E0C79" w:rsidP="003E0C79">
      <w:pPr>
        <w:rPr>
          <w:lang w:val="en-NZ"/>
        </w:rPr>
      </w:pPr>
      <w:r w:rsidRPr="000A1C67">
        <w:rPr>
          <w:lang w:val="en-NZ"/>
        </w:rPr>
        <w:t xml:space="preserve">The </w:t>
      </w:r>
      <w:r w:rsidRPr="00041960">
        <w:rPr>
          <w:lang w:val="en-NZ"/>
        </w:rPr>
        <w:t>main ethical issues considered by the Committee and addressed by the Researcher are as follows.</w:t>
      </w:r>
    </w:p>
    <w:p w14:paraId="49175981" w14:textId="77777777" w:rsidR="003E0C79" w:rsidRPr="00041960" w:rsidRDefault="003E0C79" w:rsidP="003E0C79">
      <w:pPr>
        <w:rPr>
          <w:lang w:val="en-NZ"/>
        </w:rPr>
      </w:pPr>
    </w:p>
    <w:p w14:paraId="1FD19204" w14:textId="5F8E8F4D" w:rsidR="00206A35" w:rsidRDefault="00206A35" w:rsidP="004B2C85">
      <w:pPr>
        <w:numPr>
          <w:ilvl w:val="0"/>
          <w:numId w:val="16"/>
        </w:numPr>
        <w:rPr>
          <w:lang w:val="en-NZ"/>
        </w:rPr>
      </w:pPr>
      <w:r w:rsidRPr="00041960">
        <w:rPr>
          <w:lang w:val="en-NZ"/>
        </w:rPr>
        <w:t xml:space="preserve">The Committee </w:t>
      </w:r>
      <w:r>
        <w:rPr>
          <w:lang w:val="en-NZ"/>
        </w:rPr>
        <w:t xml:space="preserve">noted the legal issue of using a prohibited psychoactive substance in a research study. Section 14 of the misuse of drugs act allows for licenses to be issued for use in a study. </w:t>
      </w:r>
      <w:r w:rsidR="00F00062">
        <w:rPr>
          <w:lang w:val="en-NZ"/>
        </w:rPr>
        <w:t xml:space="preserve">The Researchers explained that </w:t>
      </w:r>
      <w:r>
        <w:rPr>
          <w:lang w:val="en-NZ"/>
        </w:rPr>
        <w:t xml:space="preserve">Otago University has a license to hold controlled drugs for clinical purposes. The MDMA will be sought </w:t>
      </w:r>
      <w:proofErr w:type="gramStart"/>
      <w:r>
        <w:rPr>
          <w:lang w:val="en-NZ"/>
        </w:rPr>
        <w:t xml:space="preserve">from </w:t>
      </w:r>
      <w:r w:rsidR="00F00062">
        <w:rPr>
          <w:lang w:val="en-NZ"/>
        </w:rPr>
        <w:t xml:space="preserve"> MAPS</w:t>
      </w:r>
      <w:proofErr w:type="gramEnd"/>
      <w:r w:rsidR="007B2A12">
        <w:rPr>
          <w:lang w:val="en-NZ"/>
        </w:rPr>
        <w:t xml:space="preserve"> (the Multidisciplinary Association for Psychedelic Studies</w:t>
      </w:r>
      <w:r>
        <w:rPr>
          <w:lang w:val="en-NZ"/>
        </w:rPr>
        <w:t>) in the United States</w:t>
      </w:r>
      <w:r w:rsidR="007B2A12">
        <w:rPr>
          <w:lang w:val="en-NZ"/>
        </w:rPr>
        <w:t xml:space="preserve"> who</w:t>
      </w:r>
      <w:r>
        <w:rPr>
          <w:lang w:val="en-NZ"/>
        </w:rPr>
        <w:t xml:space="preserve"> provide a certificate that it has been manufactured according to good practice. The MDMA needs to pass all the regulatory checks before it can be imported into New Zealand.</w:t>
      </w:r>
      <w:r w:rsidR="007B2A12">
        <w:rPr>
          <w:lang w:val="en-NZ"/>
        </w:rPr>
        <w:t xml:space="preserve"> </w:t>
      </w:r>
    </w:p>
    <w:p w14:paraId="45DB695C" w14:textId="0BD05D7E" w:rsidR="00F00062" w:rsidRDefault="00206A35" w:rsidP="004B2C85">
      <w:pPr>
        <w:numPr>
          <w:ilvl w:val="0"/>
          <w:numId w:val="16"/>
        </w:numPr>
        <w:rPr>
          <w:lang w:val="en-NZ"/>
        </w:rPr>
      </w:pPr>
      <w:r w:rsidRPr="00F00062">
        <w:rPr>
          <w:lang w:val="en-NZ"/>
        </w:rPr>
        <w:t xml:space="preserve">The Committee </w:t>
      </w:r>
      <w:r>
        <w:rPr>
          <w:lang w:val="en-NZ"/>
        </w:rPr>
        <w:t>asked if the Researchers had sought</w:t>
      </w:r>
      <w:r w:rsidRPr="00F00062">
        <w:rPr>
          <w:lang w:val="en-NZ"/>
        </w:rPr>
        <w:t xml:space="preserve"> SCOTT approval.</w:t>
      </w:r>
      <w:r>
        <w:rPr>
          <w:lang w:val="en-NZ"/>
        </w:rPr>
        <w:t xml:space="preserve"> The Researchers stated that o</w:t>
      </w:r>
      <w:r w:rsidR="00F00062">
        <w:rPr>
          <w:lang w:val="en-NZ"/>
        </w:rPr>
        <w:t>nce th</w:t>
      </w:r>
      <w:r>
        <w:rPr>
          <w:lang w:val="en-NZ"/>
        </w:rPr>
        <w:t>e certificate of manufacture has been</w:t>
      </w:r>
      <w:r w:rsidR="00F00062">
        <w:rPr>
          <w:lang w:val="en-NZ"/>
        </w:rPr>
        <w:t xml:space="preserve"> obtained, they will send that along with the other documentation to SCOTT</w:t>
      </w:r>
      <w:r w:rsidR="00E94B21">
        <w:rPr>
          <w:lang w:val="en-NZ"/>
        </w:rPr>
        <w:t xml:space="preserve"> for review</w:t>
      </w:r>
      <w:r w:rsidR="00F00062">
        <w:rPr>
          <w:lang w:val="en-NZ"/>
        </w:rPr>
        <w:t xml:space="preserve">. </w:t>
      </w:r>
    </w:p>
    <w:p w14:paraId="5B2A5984" w14:textId="0399300D" w:rsidR="002115DF" w:rsidRPr="00A51CF2" w:rsidRDefault="00960708" w:rsidP="00960708">
      <w:pPr>
        <w:pStyle w:val="ListParagraph"/>
        <w:rPr>
          <w:color w:val="FF0000"/>
          <w:lang w:val="en-NZ"/>
        </w:rPr>
      </w:pPr>
      <w:r>
        <w:rPr>
          <w:lang w:val="en-NZ"/>
        </w:rPr>
        <w:t xml:space="preserve">The Committee requests evidence of the certificate for </w:t>
      </w:r>
      <w:r w:rsidR="00206A35">
        <w:rPr>
          <w:lang w:val="en-NZ"/>
        </w:rPr>
        <w:t>the</w:t>
      </w:r>
      <w:r>
        <w:rPr>
          <w:lang w:val="en-NZ"/>
        </w:rPr>
        <w:t xml:space="preserve"> MDMA.</w:t>
      </w:r>
      <w:r w:rsidR="00D84E02">
        <w:rPr>
          <w:lang w:val="en-NZ"/>
        </w:rPr>
        <w:t xml:space="preserve"> </w:t>
      </w:r>
    </w:p>
    <w:p w14:paraId="177544D9" w14:textId="77777777" w:rsidR="00E94B21" w:rsidRPr="00F00062" w:rsidRDefault="00E94B21" w:rsidP="00A51CF2">
      <w:pPr>
        <w:pStyle w:val="ListParagraph"/>
        <w:numPr>
          <w:ilvl w:val="0"/>
          <w:numId w:val="16"/>
        </w:numPr>
        <w:rPr>
          <w:lang w:val="en-NZ"/>
        </w:rPr>
      </w:pPr>
      <w:r>
        <w:rPr>
          <w:lang w:val="en-NZ"/>
        </w:rPr>
        <w:t>The Committee asked how potential participants will be identified. The Researchers explained that while a couple of patients are known, most participants will be sought through advertising.</w:t>
      </w:r>
    </w:p>
    <w:p w14:paraId="6BAEFDC6" w14:textId="3B1187C7" w:rsidR="00E94B21" w:rsidRPr="002115DF" w:rsidRDefault="00600FE7" w:rsidP="00E94B21">
      <w:pPr>
        <w:pStyle w:val="ListParagraph"/>
        <w:numPr>
          <w:ilvl w:val="0"/>
          <w:numId w:val="16"/>
        </w:numPr>
        <w:spacing w:before="80" w:after="80"/>
        <w:rPr>
          <w:lang w:val="en-NZ"/>
        </w:rPr>
      </w:pPr>
      <w:r w:rsidRPr="00E94B21">
        <w:rPr>
          <w:lang w:val="en-NZ"/>
        </w:rPr>
        <w:t xml:space="preserve">The Committee asked why </w:t>
      </w:r>
      <w:r w:rsidR="00E94B21" w:rsidRPr="00E94B21">
        <w:rPr>
          <w:lang w:val="en-NZ"/>
        </w:rPr>
        <w:t>Ritalin</w:t>
      </w:r>
      <w:r w:rsidRPr="00E94B21">
        <w:rPr>
          <w:lang w:val="en-NZ"/>
        </w:rPr>
        <w:t xml:space="preserve"> is being used for the control arm rather than a placebo. The Researchers </w:t>
      </w:r>
      <w:r w:rsidR="002115DF">
        <w:rPr>
          <w:lang w:val="en-NZ"/>
        </w:rPr>
        <w:t>stated</w:t>
      </w:r>
      <w:r w:rsidR="002115DF" w:rsidRPr="00E94B21">
        <w:rPr>
          <w:lang w:val="en-NZ"/>
        </w:rPr>
        <w:t xml:space="preserve"> </w:t>
      </w:r>
      <w:r w:rsidRPr="00E94B21">
        <w:rPr>
          <w:lang w:val="en-NZ"/>
        </w:rPr>
        <w:t xml:space="preserve">that a plain placebo would un-blind the participant, as they would be aware of the lack of psychoactive effects. Secondly, the dosage used for </w:t>
      </w:r>
      <w:r w:rsidR="00E94B21" w:rsidRPr="00E94B21">
        <w:rPr>
          <w:lang w:val="en-NZ"/>
        </w:rPr>
        <w:t>Ritalin</w:t>
      </w:r>
      <w:r w:rsidRPr="00E94B21">
        <w:rPr>
          <w:lang w:val="en-NZ"/>
        </w:rPr>
        <w:t xml:space="preserve"> has been </w:t>
      </w:r>
      <w:r w:rsidR="006827E9" w:rsidRPr="00E94B21">
        <w:rPr>
          <w:lang w:val="en-NZ"/>
        </w:rPr>
        <w:t xml:space="preserve">shown to be safe while having a euphoric affect. </w:t>
      </w:r>
      <w:r w:rsidR="00D84E02">
        <w:rPr>
          <w:lang w:val="en-NZ"/>
        </w:rPr>
        <w:t xml:space="preserve">The committee suggests that the researchers note </w:t>
      </w:r>
      <w:r w:rsidR="00D84E02" w:rsidRPr="002115DF">
        <w:rPr>
          <w:lang w:val="en-NZ"/>
        </w:rPr>
        <w:t xml:space="preserve">those individuals </w:t>
      </w:r>
      <w:r w:rsidR="00D84E02" w:rsidRPr="00A51CF2">
        <w:rPr>
          <w:lang w:val="en-NZ"/>
        </w:rPr>
        <w:t xml:space="preserve">that have previously </w:t>
      </w:r>
      <w:r w:rsidR="006827E9" w:rsidRPr="00A51CF2">
        <w:rPr>
          <w:lang w:val="en-NZ"/>
        </w:rPr>
        <w:t>tak</w:t>
      </w:r>
      <w:r w:rsidR="00D84E02" w:rsidRPr="00A51CF2">
        <w:rPr>
          <w:lang w:val="en-NZ"/>
        </w:rPr>
        <w:t xml:space="preserve">en </w:t>
      </w:r>
      <w:r w:rsidR="00E94B21" w:rsidRPr="00A51CF2">
        <w:rPr>
          <w:lang w:val="en-NZ"/>
        </w:rPr>
        <w:t>Ritalin</w:t>
      </w:r>
      <w:r w:rsidR="006827E9" w:rsidRPr="00A51CF2">
        <w:rPr>
          <w:lang w:val="en-NZ"/>
        </w:rPr>
        <w:t xml:space="preserve"> (due to ADHD) </w:t>
      </w:r>
      <w:r w:rsidR="00D84E02" w:rsidRPr="00A51CF2">
        <w:rPr>
          <w:lang w:val="en-NZ"/>
        </w:rPr>
        <w:t>or</w:t>
      </w:r>
      <w:r w:rsidR="00D84E02" w:rsidRPr="002115DF">
        <w:rPr>
          <w:lang w:val="en-NZ"/>
        </w:rPr>
        <w:t xml:space="preserve"> MDMA</w:t>
      </w:r>
      <w:r w:rsidR="002115DF" w:rsidRPr="00A51CF2">
        <w:rPr>
          <w:lang w:val="en-NZ"/>
        </w:rPr>
        <w:t xml:space="preserve">, in order </w:t>
      </w:r>
      <w:r w:rsidR="00D84E02" w:rsidRPr="002115DF">
        <w:rPr>
          <w:lang w:val="en-NZ"/>
        </w:rPr>
        <w:t>to conduct a sub-cohort analysis</w:t>
      </w:r>
      <w:r w:rsidR="00D84E02" w:rsidRPr="00A51CF2">
        <w:rPr>
          <w:lang w:val="en-NZ"/>
        </w:rPr>
        <w:t xml:space="preserve"> at a later stage.</w:t>
      </w:r>
    </w:p>
    <w:p w14:paraId="334A8253" w14:textId="77777777" w:rsidR="006827E9" w:rsidRPr="00AF408B" w:rsidRDefault="004E27DF" w:rsidP="00AF408B">
      <w:pPr>
        <w:pStyle w:val="ListParagraph"/>
        <w:numPr>
          <w:ilvl w:val="0"/>
          <w:numId w:val="16"/>
        </w:numPr>
        <w:spacing w:before="80" w:after="80"/>
      </w:pPr>
      <w:r>
        <w:t>The Committee asked if the researchers expect patients to become less anxious/depressed through taking the MDMA, which they confirmed. They explained that it is hoped that the MDMA will ‘uncouple’ the anxiety/stress from the tinnitus.</w:t>
      </w:r>
    </w:p>
    <w:p w14:paraId="4C768B7C" w14:textId="77777777" w:rsidR="003E0C79" w:rsidRPr="00041960" w:rsidRDefault="003E0C79" w:rsidP="003E0C79">
      <w:pPr>
        <w:spacing w:before="80" w:after="80"/>
        <w:rPr>
          <w:lang w:val="en-NZ"/>
        </w:rPr>
      </w:pPr>
    </w:p>
    <w:p w14:paraId="7AD1EC02" w14:textId="77777777" w:rsidR="003E0C79" w:rsidRPr="000A1C67" w:rsidRDefault="003E0C79" w:rsidP="003E0C79">
      <w:pPr>
        <w:rPr>
          <w:u w:val="single"/>
          <w:lang w:val="en-NZ"/>
        </w:rPr>
      </w:pPr>
      <w:r w:rsidRPr="000A1C67">
        <w:rPr>
          <w:u w:val="single"/>
          <w:lang w:val="en-NZ"/>
        </w:rPr>
        <w:t xml:space="preserve">Summary of </w:t>
      </w:r>
      <w:r>
        <w:rPr>
          <w:u w:val="single"/>
          <w:lang w:val="en-NZ"/>
        </w:rPr>
        <w:t>outstanding ethical issues</w:t>
      </w:r>
    </w:p>
    <w:p w14:paraId="6258125E" w14:textId="77777777" w:rsidR="003E0C79" w:rsidRPr="00D36FDA" w:rsidRDefault="003E0C79" w:rsidP="003E0C79">
      <w:pPr>
        <w:rPr>
          <w:lang w:val="en-NZ"/>
        </w:rPr>
      </w:pPr>
    </w:p>
    <w:p w14:paraId="67C593E9" w14:textId="77777777" w:rsidR="003E0C79" w:rsidRPr="00D36FDA" w:rsidRDefault="003E0C79" w:rsidP="003E0C79">
      <w:pPr>
        <w:rPr>
          <w:lang w:val="en-NZ"/>
        </w:rPr>
      </w:pPr>
      <w:r w:rsidRPr="00D36FDA">
        <w:rPr>
          <w:lang w:val="en-NZ"/>
        </w:rPr>
        <w:t>The main ethical issues considered by the Committee and which require addressing by the Researcher are as follows.</w:t>
      </w:r>
    </w:p>
    <w:p w14:paraId="21C843D6" w14:textId="77777777" w:rsidR="003E0C79" w:rsidRPr="00D36FDA" w:rsidRDefault="003E0C79" w:rsidP="003E0C79">
      <w:pPr>
        <w:autoSpaceDE w:val="0"/>
        <w:autoSpaceDN w:val="0"/>
        <w:adjustRightInd w:val="0"/>
        <w:rPr>
          <w:lang w:val="en-NZ"/>
        </w:rPr>
      </w:pPr>
    </w:p>
    <w:p w14:paraId="1ADF3BB1" w14:textId="02EBD258" w:rsidR="00E94B21" w:rsidRDefault="00E94B21" w:rsidP="00E94B21">
      <w:pPr>
        <w:numPr>
          <w:ilvl w:val="0"/>
          <w:numId w:val="16"/>
        </w:numPr>
        <w:rPr>
          <w:lang w:val="en-NZ"/>
        </w:rPr>
      </w:pPr>
      <w:r w:rsidRPr="00E94B21">
        <w:rPr>
          <w:lang w:val="en-NZ"/>
        </w:rPr>
        <w:t xml:space="preserve">The Committee asked about how the Researchers decided on the 125mg dose. The Researchers explained that this dosage has been shown to have a beneficial effect on PTSD symptoms, and it is also thought that this dosage may be efficacious for treating tinnitus. This is because the distress caused by tinnitus is thought to function in a similar way to post-traumatic stress. Furthermore, there is a large amount of clinical experience with this dosage which has shown it to have only minor safety concerns. </w:t>
      </w:r>
    </w:p>
    <w:p w14:paraId="0101ABB4" w14:textId="77777777" w:rsidR="00960708" w:rsidRPr="00960708" w:rsidRDefault="00960708" w:rsidP="00960708">
      <w:pPr>
        <w:numPr>
          <w:ilvl w:val="0"/>
          <w:numId w:val="16"/>
        </w:numPr>
      </w:pPr>
      <w:r w:rsidRPr="00960708">
        <w:t xml:space="preserve">The Committee asked if those with experience taking MDMA would need to be excluded as well. The Researchers clarified that while a significant portion of the population has tinnitus, it is a small minority who have severe tinnitus such that they require treatment, who are predominantly older, and for this reason it is not expected that many of participants would be familiar with the effects of MDMA. </w:t>
      </w:r>
      <w:r>
        <w:br/>
        <w:t>The Committee stated that experience with MDMA could nonetheless cause bias and that it should be asked so that those individuals can be excluded. Please add this to the PIS.</w:t>
      </w:r>
    </w:p>
    <w:p w14:paraId="3824C6EC" w14:textId="77777777" w:rsidR="00960708" w:rsidRPr="00960708" w:rsidRDefault="00960708" w:rsidP="00960708">
      <w:pPr>
        <w:pStyle w:val="ListParagraph"/>
        <w:numPr>
          <w:ilvl w:val="0"/>
          <w:numId w:val="16"/>
        </w:numPr>
        <w:spacing w:after="80"/>
      </w:pPr>
      <w:r w:rsidRPr="00E94B21">
        <w:rPr>
          <w:lang w:val="en-NZ"/>
        </w:rPr>
        <w:t xml:space="preserve">The Committee asked </w:t>
      </w:r>
      <w:r>
        <w:rPr>
          <w:lang w:val="en-NZ"/>
        </w:rPr>
        <w:t>h</w:t>
      </w:r>
      <w:r>
        <w:t>ow fast the data from the questionnaires will be collated, by who, and what will happen if a high degree of depression or anxiety is identified.</w:t>
      </w:r>
      <w:r>
        <w:br/>
        <w:t>The Researchers explained that the level of tinnitus that they are looking at has a high co-morbidity with depression and anxiety. The results will be analysed on a daily basis, and if they show that participants have anxiety or depression, their GPs will be informed and if needed they will be referred to a specialist. They also explained that investigators on the team have a background in psychiatry. The Committee asked for greater detail on these processes to be added to the study protocol.</w:t>
      </w:r>
    </w:p>
    <w:p w14:paraId="75F01DDB" w14:textId="77777777" w:rsidR="00E94B21" w:rsidRPr="00E94B21" w:rsidRDefault="00E94B21" w:rsidP="00E94B21">
      <w:pPr>
        <w:pStyle w:val="ListParagraph"/>
        <w:spacing w:before="80" w:after="80"/>
        <w:rPr>
          <w:rFonts w:cs="Arial"/>
          <w:szCs w:val="22"/>
          <w:lang w:val="en-NZ"/>
        </w:rPr>
      </w:pPr>
    </w:p>
    <w:p w14:paraId="17B642DD" w14:textId="77777777" w:rsidR="003E0C79" w:rsidRDefault="003E0C79" w:rsidP="003E0C7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62FC5C4" w14:textId="77777777" w:rsidR="003E0C79" w:rsidRPr="00466AA7" w:rsidRDefault="003E0C79" w:rsidP="003E0C79">
      <w:pPr>
        <w:spacing w:before="80" w:after="80"/>
        <w:rPr>
          <w:rFonts w:cs="Arial"/>
          <w:szCs w:val="22"/>
          <w:lang w:val="en-NZ"/>
        </w:rPr>
      </w:pPr>
    </w:p>
    <w:p w14:paraId="31C2D3DC" w14:textId="77777777" w:rsidR="00CE665C" w:rsidRDefault="00CE665C" w:rsidP="004B2C85">
      <w:pPr>
        <w:pStyle w:val="ListParagraph"/>
        <w:numPr>
          <w:ilvl w:val="0"/>
          <w:numId w:val="16"/>
        </w:numPr>
        <w:spacing w:before="80" w:after="80"/>
      </w:pPr>
      <w:r>
        <w:t>Please add greater information on the potential side-effects</w:t>
      </w:r>
      <w:r w:rsidR="00960708">
        <w:t xml:space="preserve"> and risks</w:t>
      </w:r>
      <w:r>
        <w:t xml:space="preserve"> of the medication.</w:t>
      </w:r>
    </w:p>
    <w:p w14:paraId="1A4668BB" w14:textId="77777777" w:rsidR="00960708" w:rsidRPr="00960708" w:rsidRDefault="00960708" w:rsidP="00960708">
      <w:pPr>
        <w:pStyle w:val="ListParagraph"/>
        <w:numPr>
          <w:ilvl w:val="0"/>
          <w:numId w:val="16"/>
        </w:numPr>
        <w:spacing w:before="80" w:after="80"/>
        <w:rPr>
          <w:lang w:val="en-NZ"/>
        </w:rPr>
      </w:pPr>
      <w:r>
        <w:rPr>
          <w:lang w:val="en-NZ"/>
        </w:rPr>
        <w:t>Please add previous usage of Ritalin or MDMA to the exclusion criteria in the PIS.</w:t>
      </w:r>
    </w:p>
    <w:p w14:paraId="1A2C7E31" w14:textId="77777777" w:rsidR="003E0C79" w:rsidRPr="003056DC" w:rsidRDefault="00C53FC0" w:rsidP="004B2C85">
      <w:pPr>
        <w:pStyle w:val="ListParagraph"/>
        <w:numPr>
          <w:ilvl w:val="0"/>
          <w:numId w:val="16"/>
        </w:numPr>
        <w:spacing w:before="80" w:after="80"/>
      </w:pPr>
      <w:r>
        <w:rPr>
          <w:rFonts w:cs="Arial"/>
          <w:szCs w:val="22"/>
          <w:lang w:val="en-NZ"/>
        </w:rPr>
        <w:t xml:space="preserve">Please state clearly and in bold that this study involves a class B </w:t>
      </w:r>
      <w:r w:rsidR="004E27DF">
        <w:rPr>
          <w:rFonts w:cs="Arial"/>
          <w:szCs w:val="22"/>
          <w:lang w:val="en-NZ"/>
        </w:rPr>
        <w:t>controlled</w:t>
      </w:r>
      <w:r>
        <w:rPr>
          <w:rFonts w:cs="Arial"/>
          <w:szCs w:val="22"/>
          <w:lang w:val="en-NZ"/>
        </w:rPr>
        <w:t xml:space="preserve"> substance.</w:t>
      </w:r>
    </w:p>
    <w:p w14:paraId="37F1D061" w14:textId="77777777" w:rsidR="004E27DF" w:rsidRDefault="004E27DF" w:rsidP="004B2C85">
      <w:pPr>
        <w:pStyle w:val="ListParagraph"/>
        <w:numPr>
          <w:ilvl w:val="0"/>
          <w:numId w:val="16"/>
        </w:numPr>
        <w:rPr>
          <w:lang w:val="en-NZ"/>
        </w:rPr>
      </w:pPr>
      <w:r>
        <w:rPr>
          <w:lang w:val="en-NZ"/>
        </w:rPr>
        <w:t>Please note the risk of stigma</w:t>
      </w:r>
      <w:r w:rsidR="00960708">
        <w:rPr>
          <w:lang w:val="en-NZ"/>
        </w:rPr>
        <w:t xml:space="preserve"> due to involvement in the study</w:t>
      </w:r>
      <w:r>
        <w:rPr>
          <w:lang w:val="en-NZ"/>
        </w:rPr>
        <w:t>.</w:t>
      </w:r>
    </w:p>
    <w:p w14:paraId="52D3E404" w14:textId="77777777" w:rsidR="004E27DF" w:rsidRDefault="004E27DF" w:rsidP="004B2C85">
      <w:pPr>
        <w:pStyle w:val="ListParagraph"/>
        <w:numPr>
          <w:ilvl w:val="0"/>
          <w:numId w:val="16"/>
        </w:numPr>
        <w:rPr>
          <w:lang w:val="en-NZ"/>
        </w:rPr>
      </w:pPr>
      <w:r>
        <w:rPr>
          <w:lang w:val="en-NZ"/>
        </w:rPr>
        <w:t>Please add information about how electronic data will be stored securely.</w:t>
      </w:r>
    </w:p>
    <w:p w14:paraId="25DF51EF" w14:textId="77777777" w:rsidR="00960708" w:rsidRPr="00960708" w:rsidRDefault="00960708" w:rsidP="00960708">
      <w:pPr>
        <w:numPr>
          <w:ilvl w:val="0"/>
          <w:numId w:val="16"/>
        </w:numPr>
        <w:rPr>
          <w:lang w:val="en-NZ"/>
        </w:rPr>
      </w:pPr>
      <w:r>
        <w:rPr>
          <w:lang w:val="en-NZ"/>
        </w:rPr>
        <w:t>Advertisements: t</w:t>
      </w:r>
      <w:r w:rsidRPr="00960708">
        <w:rPr>
          <w:lang w:val="en-NZ"/>
        </w:rPr>
        <w:t xml:space="preserve">he Committee asked how participants will be recruited. The Researchers explained that they have some patients who they already have contact with, but it will then be advertised at clinics. The Committee suggested that the advertisements should highlight that they are recruiting tinnitus patients, rather than it being a study on MDMA/ecstasy. </w:t>
      </w:r>
    </w:p>
    <w:p w14:paraId="0357078F" w14:textId="77777777" w:rsidR="003E0C79" w:rsidRDefault="003E0C79" w:rsidP="003E0C79">
      <w:pPr>
        <w:spacing w:before="80" w:after="80"/>
      </w:pPr>
    </w:p>
    <w:p w14:paraId="3CC9A23C" w14:textId="77777777" w:rsidR="003E0C79" w:rsidRPr="00FD2B1E" w:rsidRDefault="003E0C79" w:rsidP="003E0C79">
      <w:pPr>
        <w:rPr>
          <w:u w:val="single"/>
          <w:lang w:val="en-NZ"/>
        </w:rPr>
      </w:pPr>
      <w:r w:rsidRPr="00FD2B1E">
        <w:rPr>
          <w:u w:val="single"/>
          <w:lang w:val="en-NZ"/>
        </w:rPr>
        <w:t xml:space="preserve">Decision </w:t>
      </w:r>
    </w:p>
    <w:p w14:paraId="1E61B4DC" w14:textId="77777777" w:rsidR="003E0C79" w:rsidRPr="00960BFE" w:rsidRDefault="003E0C79" w:rsidP="003E0C79">
      <w:pPr>
        <w:rPr>
          <w:lang w:val="en-NZ"/>
        </w:rPr>
      </w:pPr>
    </w:p>
    <w:p w14:paraId="25642654" w14:textId="77777777" w:rsidR="003E0C79" w:rsidRPr="00AF408B" w:rsidRDefault="003E0C79" w:rsidP="003E0C79">
      <w:pPr>
        <w:rPr>
          <w:lang w:val="en-NZ"/>
        </w:rPr>
      </w:pPr>
      <w:r w:rsidRPr="00960BFE">
        <w:rPr>
          <w:lang w:val="en-NZ"/>
        </w:rPr>
        <w:t xml:space="preserve">This application was </w:t>
      </w:r>
      <w:r w:rsidRPr="00FD2B1E">
        <w:rPr>
          <w:i/>
          <w:lang w:val="en-NZ"/>
        </w:rPr>
        <w:t xml:space="preserve">provisionally </w:t>
      </w:r>
      <w:r w:rsidRPr="00AF408B">
        <w:rPr>
          <w:i/>
          <w:lang w:val="en-NZ"/>
        </w:rPr>
        <w:t>approved</w:t>
      </w:r>
      <w:r w:rsidRPr="00AF408B">
        <w:rPr>
          <w:lang w:val="en-NZ"/>
        </w:rPr>
        <w:t xml:space="preserve"> by </w:t>
      </w:r>
      <w:r w:rsidRPr="00AF408B">
        <w:rPr>
          <w:rFonts w:cs="Arial"/>
          <w:szCs w:val="22"/>
          <w:lang w:val="en-NZ"/>
        </w:rPr>
        <w:t xml:space="preserve">consensus, </w:t>
      </w:r>
      <w:r w:rsidRPr="00AF408B">
        <w:rPr>
          <w:lang w:val="en-NZ"/>
        </w:rPr>
        <w:t>subject to the following information being received:</w:t>
      </w:r>
    </w:p>
    <w:p w14:paraId="0E1F2628" w14:textId="77777777" w:rsidR="003E0C79" w:rsidRPr="00AF408B" w:rsidRDefault="003E0C79" w:rsidP="003E0C79">
      <w:pPr>
        <w:rPr>
          <w:lang w:val="en-NZ"/>
        </w:rPr>
      </w:pPr>
    </w:p>
    <w:p w14:paraId="277316A4" w14:textId="77777777" w:rsidR="00AF408B" w:rsidRPr="00960708" w:rsidRDefault="00AF408B" w:rsidP="00AF408B">
      <w:pPr>
        <w:pStyle w:val="ListParagraph"/>
        <w:numPr>
          <w:ilvl w:val="0"/>
          <w:numId w:val="5"/>
        </w:numPr>
        <w:spacing w:after="80"/>
      </w:pPr>
      <w:r>
        <w:t>Please update the protocol, adding detail on the safety processes relating to the study questionnaires.</w:t>
      </w:r>
    </w:p>
    <w:p w14:paraId="49D5F238" w14:textId="7CB24262" w:rsidR="002115DF" w:rsidRPr="00482A70" w:rsidRDefault="00AF408B" w:rsidP="00AF408B">
      <w:pPr>
        <w:pStyle w:val="ListParagraph"/>
        <w:numPr>
          <w:ilvl w:val="0"/>
          <w:numId w:val="5"/>
        </w:numPr>
        <w:rPr>
          <w:rFonts w:cs="Arial"/>
          <w:szCs w:val="22"/>
          <w:lang w:val="en-NZ"/>
        </w:rPr>
      </w:pPr>
      <w:r w:rsidRPr="004166F4">
        <w:rPr>
          <w:rFonts w:cs="Arial"/>
        </w:rPr>
        <w:t>Please amend the information sheet and consent forms, taking into account the suggestions made by the committee</w:t>
      </w:r>
      <w:r>
        <w:rPr>
          <w:rFonts w:cs="Arial"/>
        </w:rPr>
        <w:t>.</w:t>
      </w:r>
    </w:p>
    <w:p w14:paraId="5DDD17CE" w14:textId="58DE9B46" w:rsidR="00482A70" w:rsidRPr="002115DF" w:rsidRDefault="002115DF" w:rsidP="002115DF">
      <w:pPr>
        <w:pStyle w:val="ListParagraph"/>
        <w:numPr>
          <w:ilvl w:val="0"/>
          <w:numId w:val="5"/>
        </w:numPr>
        <w:rPr>
          <w:rFonts w:cs="Arial"/>
          <w:szCs w:val="22"/>
          <w:lang w:val="en-NZ"/>
        </w:rPr>
      </w:pPr>
      <w:r w:rsidRPr="00A51CF2">
        <w:rPr>
          <w:rFonts w:cs="Arial"/>
        </w:rPr>
        <w:t>Please upload the manufacturing certificate.</w:t>
      </w:r>
    </w:p>
    <w:p w14:paraId="05E71879" w14:textId="77777777" w:rsidR="003E0C79" w:rsidRPr="00AF408B" w:rsidRDefault="003E0C79" w:rsidP="003E0C79">
      <w:pPr>
        <w:rPr>
          <w:lang w:val="en-NZ"/>
        </w:rPr>
      </w:pPr>
    </w:p>
    <w:p w14:paraId="1BDAE806" w14:textId="3ED9113E" w:rsidR="002115DF" w:rsidRPr="00AF408B" w:rsidRDefault="003E0C79" w:rsidP="003E0C79">
      <w:pPr>
        <w:rPr>
          <w:lang w:val="en-NZ"/>
        </w:rPr>
      </w:pPr>
      <w:r w:rsidRPr="00AF408B">
        <w:rPr>
          <w:lang w:val="en-NZ"/>
        </w:rPr>
        <w:t>After receipt of the information requested by the Committee, a final decision on the application will be made</w:t>
      </w:r>
      <w:r w:rsidR="00BB0843">
        <w:rPr>
          <w:lang w:val="en-NZ"/>
        </w:rPr>
        <w:t xml:space="preserve"> by </w:t>
      </w:r>
      <w:r w:rsidR="002115DF">
        <w:rPr>
          <w:lang w:val="en-NZ"/>
        </w:rPr>
        <w:t xml:space="preserve">Mrs </w:t>
      </w:r>
      <w:r w:rsidR="00BB0843">
        <w:rPr>
          <w:lang w:val="en-NZ"/>
        </w:rPr>
        <w:t>Sandy Gill</w:t>
      </w:r>
      <w:r w:rsidR="002115DF">
        <w:rPr>
          <w:lang w:val="en-NZ"/>
        </w:rPr>
        <w:t xml:space="preserve">, Dr </w:t>
      </w:r>
      <w:r w:rsidR="00BB0843">
        <w:rPr>
          <w:lang w:val="en-NZ"/>
        </w:rPr>
        <w:t>Peter Gallagher</w:t>
      </w:r>
      <w:r w:rsidR="002115DF">
        <w:rPr>
          <w:lang w:val="en-NZ"/>
        </w:rPr>
        <w:t xml:space="preserve"> and Dr Cordelia Thomas</w:t>
      </w:r>
      <w:r w:rsidR="00AF408B" w:rsidRPr="00AF408B">
        <w:rPr>
          <w:lang w:val="en-NZ"/>
        </w:rPr>
        <w:t>.</w:t>
      </w:r>
    </w:p>
    <w:p w14:paraId="327731B6" w14:textId="77777777" w:rsidR="000428B7" w:rsidRPr="009C51DB" w:rsidRDefault="000428B7">
      <w:pPr>
        <w:autoSpaceDE w:val="0"/>
        <w:autoSpaceDN w:val="0"/>
        <w:adjustRightInd w:val="0"/>
        <w:rPr>
          <w:rFonts w:cs="Arial"/>
          <w:szCs w:val="22"/>
          <w:lang w:eastAsia="en-GB"/>
        </w:rPr>
      </w:pPr>
      <w:r w:rsidRPr="009C51DB">
        <w:rPr>
          <w:rFonts w:cs="Arial"/>
          <w:szCs w:val="22"/>
          <w:lang w:eastAsia="en-GB"/>
        </w:rPr>
        <w:br w:type="page"/>
      </w:r>
    </w:p>
    <w:p w14:paraId="21BAD2F5" w14:textId="77777777" w:rsidR="00E24E77" w:rsidRDefault="00E24E77" w:rsidP="00E24E77">
      <w:pPr>
        <w:pStyle w:val="Heading2"/>
        <w:pBdr>
          <w:bottom w:val="single" w:sz="12" w:space="1" w:color="auto"/>
        </w:pBdr>
      </w:pPr>
      <w:r>
        <w:lastRenderedPageBreak/>
        <w:t>General business</w:t>
      </w:r>
    </w:p>
    <w:p w14:paraId="173BD18E" w14:textId="77777777" w:rsidR="00E24E77" w:rsidRDefault="00E24E77" w:rsidP="00E24E77"/>
    <w:p w14:paraId="6CE2F22D" w14:textId="77777777" w:rsidR="00DC62A5" w:rsidRPr="00184D6C" w:rsidRDefault="00E24E77" w:rsidP="004B2C85">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9718E06" w14:textId="77777777" w:rsidR="00E24E77" w:rsidRDefault="00E24E77" w:rsidP="005D4E8F"/>
    <w:p w14:paraId="746268BF" w14:textId="77777777" w:rsidR="00E24E77" w:rsidRDefault="00E24E77" w:rsidP="004B2C85">
      <w:pPr>
        <w:numPr>
          <w:ilvl w:val="0"/>
          <w:numId w:val="2"/>
        </w:numPr>
      </w:pPr>
      <w:r>
        <w:t>The</w:t>
      </w:r>
      <w:r w:rsidRPr="00F945B4">
        <w:rPr>
          <w:color w:val="FF0000"/>
        </w:rPr>
        <w:t xml:space="preserve"> </w:t>
      </w:r>
      <w:r>
        <w:t>Chair reminded the Committee of the date and time of its next scheduled meeting, namely:</w:t>
      </w:r>
    </w:p>
    <w:p w14:paraId="7E596F27"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96DBDE6" w14:textId="77777777" w:rsidTr="001A422A">
        <w:tc>
          <w:tcPr>
            <w:tcW w:w="2160" w:type="dxa"/>
            <w:tcBorders>
              <w:top w:val="single" w:sz="4" w:space="0" w:color="auto"/>
            </w:tcBorders>
            <w:shd w:val="clear" w:color="auto" w:fill="F3F3F3"/>
          </w:tcPr>
          <w:p w14:paraId="480A307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9F22477" w14:textId="77777777" w:rsidR="008444A3" w:rsidRPr="00D12113" w:rsidRDefault="00482A70" w:rsidP="001A422A">
            <w:pPr>
              <w:spacing w:before="80" w:after="80"/>
              <w:rPr>
                <w:rFonts w:cs="Arial"/>
                <w:color w:val="FF3399"/>
                <w:sz w:val="20"/>
                <w:lang w:val="en-NZ"/>
              </w:rPr>
            </w:pPr>
            <w:r>
              <w:rPr>
                <w:rFonts w:cs="Arial"/>
                <w:sz w:val="20"/>
                <w:lang w:val="en-NZ"/>
              </w:rPr>
              <w:t>26 May 2020</w:t>
            </w:r>
          </w:p>
        </w:tc>
      </w:tr>
      <w:tr w:rsidR="008444A3" w:rsidRPr="00E24E77" w14:paraId="61FC7CF6" w14:textId="77777777" w:rsidTr="001A422A">
        <w:tc>
          <w:tcPr>
            <w:tcW w:w="2160" w:type="dxa"/>
            <w:tcBorders>
              <w:bottom w:val="single" w:sz="4" w:space="0" w:color="auto"/>
            </w:tcBorders>
            <w:shd w:val="clear" w:color="auto" w:fill="F3F3F3"/>
          </w:tcPr>
          <w:p w14:paraId="321B042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17A758D" w14:textId="77777777" w:rsidR="008444A3" w:rsidRPr="00D12113" w:rsidRDefault="008444A3" w:rsidP="001A422A">
            <w:pPr>
              <w:spacing w:before="80" w:after="80"/>
              <w:rPr>
                <w:rFonts w:cs="Arial"/>
                <w:color w:val="FF3399"/>
                <w:sz w:val="20"/>
                <w:lang w:val="en-NZ"/>
              </w:rPr>
            </w:pPr>
            <w:r w:rsidRPr="00375C2D">
              <w:rPr>
                <w:rFonts w:cs="Arial"/>
                <w:sz w:val="20"/>
                <w:lang w:val="en-NZ"/>
              </w:rPr>
              <w:t>TBD</w:t>
            </w:r>
          </w:p>
        </w:tc>
      </w:tr>
    </w:tbl>
    <w:p w14:paraId="2E52C1EF" w14:textId="77777777" w:rsidR="008444A3" w:rsidRDefault="008444A3" w:rsidP="008444A3">
      <w:pPr>
        <w:ind w:left="105"/>
      </w:pPr>
    </w:p>
    <w:p w14:paraId="37E6BC20" w14:textId="77777777" w:rsidR="00E24E77" w:rsidRDefault="00E24E77" w:rsidP="00E24E77"/>
    <w:p w14:paraId="29CBEA59" w14:textId="77777777" w:rsidR="00770A9F" w:rsidRPr="00946B92" w:rsidRDefault="00770A9F" w:rsidP="004B2C85">
      <w:pPr>
        <w:numPr>
          <w:ilvl w:val="0"/>
          <w:numId w:val="2"/>
        </w:numPr>
        <w:rPr>
          <w:b/>
          <w:szCs w:val="22"/>
          <w:u w:val="single"/>
        </w:rPr>
      </w:pPr>
      <w:r w:rsidRPr="00946B92">
        <w:rPr>
          <w:b/>
          <w:szCs w:val="22"/>
          <w:u w:val="single"/>
        </w:rPr>
        <w:t>Problem with Last Minutes</w:t>
      </w:r>
    </w:p>
    <w:p w14:paraId="0EEA2031" w14:textId="77777777" w:rsidR="00770A9F" w:rsidRPr="00946B92" w:rsidRDefault="00770A9F" w:rsidP="00770A9F">
      <w:pPr>
        <w:rPr>
          <w:b/>
          <w:szCs w:val="22"/>
          <w:u w:val="single"/>
        </w:rPr>
      </w:pPr>
    </w:p>
    <w:p w14:paraId="46E1B2B2" w14:textId="77777777" w:rsidR="00770A9F" w:rsidRPr="00946B92" w:rsidRDefault="00770A9F" w:rsidP="00482A70">
      <w:pPr>
        <w:ind w:left="465"/>
        <w:rPr>
          <w:szCs w:val="22"/>
        </w:rPr>
      </w:pPr>
      <w:r w:rsidRPr="00946B92">
        <w:rPr>
          <w:szCs w:val="22"/>
        </w:rPr>
        <w:t>The minutes of the previous meeting were agreed and signed by the Chair and Co-ordinator as a true record.</w:t>
      </w:r>
    </w:p>
    <w:p w14:paraId="5B9127A9" w14:textId="77777777" w:rsidR="00770A9F" w:rsidRDefault="00770A9F" w:rsidP="00E24E77"/>
    <w:p w14:paraId="6AAB65CB" w14:textId="77777777" w:rsidR="00770A9F" w:rsidRDefault="00770A9F" w:rsidP="00E24E77"/>
    <w:p w14:paraId="4C6D100F" w14:textId="77777777" w:rsidR="00C06097" w:rsidRPr="00121262" w:rsidRDefault="00E24E77" w:rsidP="00770A9F">
      <w:r>
        <w:t>The meeting closed at</w:t>
      </w:r>
      <w:r w:rsidR="00482A70">
        <w:rPr>
          <w:rFonts w:cs="Arial"/>
          <w:color w:val="33CCCC"/>
          <w:szCs w:val="22"/>
          <w:lang w:val="en-NZ"/>
        </w:rPr>
        <w:t xml:space="preserve"> </w:t>
      </w:r>
      <w:r w:rsidR="00482A70">
        <w:rPr>
          <w:rFonts w:cs="Arial"/>
          <w:lang w:val="en-NZ" w:eastAsia="en-GB"/>
        </w:rPr>
        <w:t>5:30pm</w:t>
      </w:r>
      <w:r>
        <w:t>.</w:t>
      </w:r>
    </w:p>
    <w:sectPr w:rsidR="00C06097" w:rsidRPr="00121262" w:rsidSect="00E24E77">
      <w:headerReference w:type="default" r:id="rId10"/>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6E2EB" w14:textId="77777777" w:rsidR="00BB0843" w:rsidRDefault="00BB0843">
      <w:r>
        <w:separator/>
      </w:r>
    </w:p>
  </w:endnote>
  <w:endnote w:type="continuationSeparator" w:id="0">
    <w:p w14:paraId="7756FE67" w14:textId="77777777" w:rsidR="00BB0843" w:rsidRDefault="00BB0843">
      <w:r>
        <w:continuationSeparator/>
      </w:r>
    </w:p>
  </w:endnote>
  <w:endnote w:type="continuationNotice" w:id="1">
    <w:p w14:paraId="34E83E6B" w14:textId="77777777" w:rsidR="00BB0843" w:rsidRDefault="00BB0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A74AE" w14:textId="77777777" w:rsidR="00BB0843" w:rsidRDefault="00BB084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6B16BF" w14:textId="77777777" w:rsidR="00BB0843" w:rsidRDefault="00BB0843"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BB0843" w:rsidRPr="00977E7F" w14:paraId="3879655B" w14:textId="77777777" w:rsidTr="0081053D">
      <w:trPr>
        <w:trHeight w:val="282"/>
      </w:trPr>
      <w:tc>
        <w:tcPr>
          <w:tcW w:w="8623" w:type="dxa"/>
        </w:tcPr>
        <w:p w14:paraId="1915F8C6" w14:textId="77777777" w:rsidR="00BB0843" w:rsidRPr="00977E7F" w:rsidRDefault="00BB084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April 2020</w:t>
          </w:r>
        </w:p>
      </w:tc>
      <w:tc>
        <w:tcPr>
          <w:tcW w:w="1638" w:type="dxa"/>
        </w:tcPr>
        <w:p w14:paraId="7AF58843" w14:textId="77777777" w:rsidR="00BB0843" w:rsidRPr="00977E7F" w:rsidRDefault="00BB084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4322702" w14:textId="77777777" w:rsidR="00BB0843" w:rsidRPr="00BF6505" w:rsidRDefault="00BB084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BB0843" w:rsidRPr="00977E7F" w14:paraId="5E43D23E" w14:textId="77777777" w:rsidTr="0081053D">
      <w:trPr>
        <w:trHeight w:val="283"/>
      </w:trPr>
      <w:tc>
        <w:tcPr>
          <w:tcW w:w="8585" w:type="dxa"/>
        </w:tcPr>
        <w:p w14:paraId="1D95C65A" w14:textId="77777777" w:rsidR="00BB0843" w:rsidRPr="00977E7F" w:rsidRDefault="00BB084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April 2020</w:t>
          </w:r>
        </w:p>
      </w:tc>
      <w:tc>
        <w:tcPr>
          <w:tcW w:w="1631" w:type="dxa"/>
        </w:tcPr>
        <w:p w14:paraId="15E71CAD" w14:textId="77777777" w:rsidR="00BB0843" w:rsidRPr="00977E7F" w:rsidRDefault="00BB084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AE5739B" w14:textId="77777777" w:rsidR="00BB0843" w:rsidRPr="00C91F3F" w:rsidRDefault="00BB084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32DF1" w14:textId="77777777" w:rsidR="00BB0843" w:rsidRDefault="00BB0843">
      <w:r>
        <w:separator/>
      </w:r>
    </w:p>
  </w:footnote>
  <w:footnote w:type="continuationSeparator" w:id="0">
    <w:p w14:paraId="3CF1F7CF" w14:textId="77777777" w:rsidR="00BB0843" w:rsidRDefault="00BB0843">
      <w:r>
        <w:continuationSeparator/>
      </w:r>
    </w:p>
  </w:footnote>
  <w:footnote w:type="continuationNotice" w:id="1">
    <w:p w14:paraId="00D087EC" w14:textId="77777777" w:rsidR="00BB0843" w:rsidRDefault="00BB0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340D5" w14:textId="77777777" w:rsidR="00BB0843" w:rsidRDefault="00BB0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BB0843" w14:paraId="3BB5EB86" w14:textId="77777777" w:rsidTr="00987913">
      <w:trPr>
        <w:trHeight w:val="1079"/>
      </w:trPr>
      <w:tc>
        <w:tcPr>
          <w:tcW w:w="1914" w:type="dxa"/>
          <w:tcBorders>
            <w:bottom w:val="single" w:sz="4" w:space="0" w:color="auto"/>
          </w:tcBorders>
        </w:tcPr>
        <w:p w14:paraId="68695684" w14:textId="6143ED23" w:rsidR="00BB0843" w:rsidRPr="00987913" w:rsidRDefault="00BB0843" w:rsidP="00987913">
          <w:pPr>
            <w:pStyle w:val="Heading1"/>
          </w:pPr>
          <w:r w:rsidRPr="00987913">
            <w:rPr>
              <w:noProof/>
            </w:rPr>
            <w:drawing>
              <wp:inline distT="0" distB="0" distL="0" distR="0" wp14:anchorId="2CC220B2" wp14:editId="348B5B8D">
                <wp:extent cx="1073150" cy="713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3740"/>
                        </a:xfrm>
                        <a:prstGeom prst="rect">
                          <a:avLst/>
                        </a:prstGeom>
                        <a:noFill/>
                        <a:ln>
                          <a:noFill/>
                        </a:ln>
                      </pic:spPr>
                    </pic:pic>
                  </a:graphicData>
                </a:graphic>
              </wp:inline>
            </w:drawing>
          </w:r>
        </w:p>
      </w:tc>
      <w:tc>
        <w:tcPr>
          <w:tcW w:w="7986" w:type="dxa"/>
          <w:tcBorders>
            <w:bottom w:val="single" w:sz="4" w:space="0" w:color="auto"/>
          </w:tcBorders>
          <w:vAlign w:val="bottom"/>
        </w:tcPr>
        <w:p w14:paraId="2C28FE70" w14:textId="77777777" w:rsidR="00BB0843" w:rsidRPr="00987913" w:rsidRDefault="00BB0843" w:rsidP="00987913">
          <w:pPr>
            <w:pStyle w:val="Heading1"/>
          </w:pPr>
          <w:r>
            <w:tab/>
            <w:t>Minutes</w:t>
          </w:r>
        </w:p>
      </w:tc>
    </w:tr>
  </w:tbl>
  <w:p w14:paraId="4D194F8B" w14:textId="77777777" w:rsidR="00BB0843" w:rsidRDefault="00BB0843"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C64B9"/>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EC3527E"/>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15:restartNumberingAfterBreak="0">
    <w:nsid w:val="265A786E"/>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2552065"/>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467E066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6D06E0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21B1CF5"/>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560F3E34"/>
    <w:multiLevelType w:val="hybridMultilevel"/>
    <w:tmpl w:val="45EE0CF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6955501"/>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4E625BB"/>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6630FE1"/>
    <w:multiLevelType w:val="hybridMultilevel"/>
    <w:tmpl w:val="443C0DF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C8F3D2F"/>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F8852E0"/>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5"/>
  </w:num>
  <w:num w:numId="5">
    <w:abstractNumId w:val="14"/>
  </w:num>
  <w:num w:numId="6">
    <w:abstractNumId w:val="16"/>
  </w:num>
  <w:num w:numId="7">
    <w:abstractNumId w:val="15"/>
  </w:num>
  <w:num w:numId="8">
    <w:abstractNumId w:val="12"/>
  </w:num>
  <w:num w:numId="9">
    <w:abstractNumId w:val="13"/>
  </w:num>
  <w:num w:numId="10">
    <w:abstractNumId w:val="3"/>
  </w:num>
  <w:num w:numId="11">
    <w:abstractNumId w:val="0"/>
  </w:num>
  <w:num w:numId="12">
    <w:abstractNumId w:val="8"/>
  </w:num>
  <w:num w:numId="13">
    <w:abstractNumId w:val="9"/>
  </w:num>
  <w:num w:numId="14">
    <w:abstractNumId w:val="1"/>
  </w:num>
  <w:num w:numId="15">
    <w:abstractNumId w:val="6"/>
  </w:num>
  <w:num w:numId="16">
    <w:abstractNumId w:val="11"/>
  </w:num>
  <w:num w:numId="17">
    <w:abstractNumId w:val="17"/>
  </w:num>
  <w:num w:numId="1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256A"/>
    <w:rsid w:val="00006F27"/>
    <w:rsid w:val="00011269"/>
    <w:rsid w:val="00024BE1"/>
    <w:rsid w:val="00030E73"/>
    <w:rsid w:val="00041960"/>
    <w:rsid w:val="000428B7"/>
    <w:rsid w:val="00043049"/>
    <w:rsid w:val="00064773"/>
    <w:rsid w:val="000732A9"/>
    <w:rsid w:val="00082758"/>
    <w:rsid w:val="00087CB0"/>
    <w:rsid w:val="000A1C67"/>
    <w:rsid w:val="000B2F36"/>
    <w:rsid w:val="000C1545"/>
    <w:rsid w:val="000D2607"/>
    <w:rsid w:val="000D3C94"/>
    <w:rsid w:val="000F2F24"/>
    <w:rsid w:val="0011026E"/>
    <w:rsid w:val="00121262"/>
    <w:rsid w:val="001260F1"/>
    <w:rsid w:val="00135BB9"/>
    <w:rsid w:val="00141B6E"/>
    <w:rsid w:val="00142A63"/>
    <w:rsid w:val="0016536E"/>
    <w:rsid w:val="00184D6C"/>
    <w:rsid w:val="001853FE"/>
    <w:rsid w:val="0018623C"/>
    <w:rsid w:val="001A1238"/>
    <w:rsid w:val="001A3A93"/>
    <w:rsid w:val="001A422A"/>
    <w:rsid w:val="001B6362"/>
    <w:rsid w:val="001C059D"/>
    <w:rsid w:val="001D1CC9"/>
    <w:rsid w:val="001D6761"/>
    <w:rsid w:val="001E210C"/>
    <w:rsid w:val="001E29B4"/>
    <w:rsid w:val="001F3A91"/>
    <w:rsid w:val="001F60A9"/>
    <w:rsid w:val="00204AC4"/>
    <w:rsid w:val="00206A35"/>
    <w:rsid w:val="002070A8"/>
    <w:rsid w:val="002115DF"/>
    <w:rsid w:val="002227DB"/>
    <w:rsid w:val="00236428"/>
    <w:rsid w:val="00243A5D"/>
    <w:rsid w:val="0025574F"/>
    <w:rsid w:val="00264A57"/>
    <w:rsid w:val="00276B34"/>
    <w:rsid w:val="00285CB4"/>
    <w:rsid w:val="0028617C"/>
    <w:rsid w:val="00297419"/>
    <w:rsid w:val="002A2891"/>
    <w:rsid w:val="002A365B"/>
    <w:rsid w:val="002A5D1C"/>
    <w:rsid w:val="002B5E30"/>
    <w:rsid w:val="002D5B0A"/>
    <w:rsid w:val="002E7A84"/>
    <w:rsid w:val="002F3CF8"/>
    <w:rsid w:val="002F4997"/>
    <w:rsid w:val="003051AE"/>
    <w:rsid w:val="003056DC"/>
    <w:rsid w:val="00306652"/>
    <w:rsid w:val="0034131E"/>
    <w:rsid w:val="0034714C"/>
    <w:rsid w:val="0035746B"/>
    <w:rsid w:val="00367C19"/>
    <w:rsid w:val="003725FC"/>
    <w:rsid w:val="003735C2"/>
    <w:rsid w:val="00375C2D"/>
    <w:rsid w:val="00381DF9"/>
    <w:rsid w:val="003A0B97"/>
    <w:rsid w:val="003A5713"/>
    <w:rsid w:val="003A5D1E"/>
    <w:rsid w:val="003A7D96"/>
    <w:rsid w:val="003B65BB"/>
    <w:rsid w:val="003C0218"/>
    <w:rsid w:val="003D57A0"/>
    <w:rsid w:val="003E0C79"/>
    <w:rsid w:val="003E3E13"/>
    <w:rsid w:val="00404347"/>
    <w:rsid w:val="00407D8C"/>
    <w:rsid w:val="00415ABA"/>
    <w:rsid w:val="004166F4"/>
    <w:rsid w:val="00421358"/>
    <w:rsid w:val="0043155D"/>
    <w:rsid w:val="00435DD0"/>
    <w:rsid w:val="004369B3"/>
    <w:rsid w:val="00436F07"/>
    <w:rsid w:val="004549E5"/>
    <w:rsid w:val="00457752"/>
    <w:rsid w:val="00466AA7"/>
    <w:rsid w:val="0047482A"/>
    <w:rsid w:val="00482A70"/>
    <w:rsid w:val="004B1081"/>
    <w:rsid w:val="004B2C85"/>
    <w:rsid w:val="004B7466"/>
    <w:rsid w:val="004C24F7"/>
    <w:rsid w:val="004C3447"/>
    <w:rsid w:val="004D7651"/>
    <w:rsid w:val="004D78DC"/>
    <w:rsid w:val="004E27DF"/>
    <w:rsid w:val="004E37FE"/>
    <w:rsid w:val="004E4133"/>
    <w:rsid w:val="004E43C5"/>
    <w:rsid w:val="00500B12"/>
    <w:rsid w:val="00501A66"/>
    <w:rsid w:val="00512DD5"/>
    <w:rsid w:val="00522B40"/>
    <w:rsid w:val="00542084"/>
    <w:rsid w:val="00570BCD"/>
    <w:rsid w:val="005866BA"/>
    <w:rsid w:val="0058763D"/>
    <w:rsid w:val="00593C77"/>
    <w:rsid w:val="00595113"/>
    <w:rsid w:val="005A5BBA"/>
    <w:rsid w:val="005B1071"/>
    <w:rsid w:val="005D3F05"/>
    <w:rsid w:val="005D4E8F"/>
    <w:rsid w:val="005D669D"/>
    <w:rsid w:val="005D7E7B"/>
    <w:rsid w:val="005E7ACA"/>
    <w:rsid w:val="005F2B39"/>
    <w:rsid w:val="00600FE7"/>
    <w:rsid w:val="0060192D"/>
    <w:rsid w:val="00613B2B"/>
    <w:rsid w:val="00617B0A"/>
    <w:rsid w:val="00623C46"/>
    <w:rsid w:val="00630DF2"/>
    <w:rsid w:val="00637199"/>
    <w:rsid w:val="00646E7A"/>
    <w:rsid w:val="006518CD"/>
    <w:rsid w:val="00666481"/>
    <w:rsid w:val="00677A96"/>
    <w:rsid w:val="00680B7B"/>
    <w:rsid w:val="006827E9"/>
    <w:rsid w:val="006A496D"/>
    <w:rsid w:val="006B1823"/>
    <w:rsid w:val="006C4833"/>
    <w:rsid w:val="006D4840"/>
    <w:rsid w:val="006E544F"/>
    <w:rsid w:val="00721D74"/>
    <w:rsid w:val="0072793E"/>
    <w:rsid w:val="007433D6"/>
    <w:rsid w:val="007457C8"/>
    <w:rsid w:val="00753C03"/>
    <w:rsid w:val="00753E2C"/>
    <w:rsid w:val="00760F87"/>
    <w:rsid w:val="00770A9F"/>
    <w:rsid w:val="007718B0"/>
    <w:rsid w:val="007757D3"/>
    <w:rsid w:val="00792ECE"/>
    <w:rsid w:val="00795EDD"/>
    <w:rsid w:val="007A6B47"/>
    <w:rsid w:val="007B2A12"/>
    <w:rsid w:val="007C3467"/>
    <w:rsid w:val="007D5756"/>
    <w:rsid w:val="007D6241"/>
    <w:rsid w:val="007D665F"/>
    <w:rsid w:val="007F56D5"/>
    <w:rsid w:val="0080327B"/>
    <w:rsid w:val="0081053D"/>
    <w:rsid w:val="00826455"/>
    <w:rsid w:val="00841276"/>
    <w:rsid w:val="008444A3"/>
    <w:rsid w:val="00844635"/>
    <w:rsid w:val="008569C5"/>
    <w:rsid w:val="008728BE"/>
    <w:rsid w:val="008869BB"/>
    <w:rsid w:val="0088735C"/>
    <w:rsid w:val="0088786D"/>
    <w:rsid w:val="00894BEA"/>
    <w:rsid w:val="008A3331"/>
    <w:rsid w:val="008A3A9F"/>
    <w:rsid w:val="008C49BF"/>
    <w:rsid w:val="008D61B5"/>
    <w:rsid w:val="008E26A8"/>
    <w:rsid w:val="008E4D6A"/>
    <w:rsid w:val="008F7153"/>
    <w:rsid w:val="00911213"/>
    <w:rsid w:val="00921A54"/>
    <w:rsid w:val="00925424"/>
    <w:rsid w:val="00926313"/>
    <w:rsid w:val="00932E8C"/>
    <w:rsid w:val="00934CC6"/>
    <w:rsid w:val="00946B92"/>
    <w:rsid w:val="009513F0"/>
    <w:rsid w:val="00953DCC"/>
    <w:rsid w:val="00960708"/>
    <w:rsid w:val="00960BFE"/>
    <w:rsid w:val="00965308"/>
    <w:rsid w:val="00967257"/>
    <w:rsid w:val="009706C6"/>
    <w:rsid w:val="00974937"/>
    <w:rsid w:val="00977E7F"/>
    <w:rsid w:val="0098032A"/>
    <w:rsid w:val="00987913"/>
    <w:rsid w:val="00987A4A"/>
    <w:rsid w:val="00990515"/>
    <w:rsid w:val="00996DFE"/>
    <w:rsid w:val="009A1EA8"/>
    <w:rsid w:val="009A42A8"/>
    <w:rsid w:val="009A7440"/>
    <w:rsid w:val="009B403B"/>
    <w:rsid w:val="009C51DB"/>
    <w:rsid w:val="009C70E9"/>
    <w:rsid w:val="009E14CD"/>
    <w:rsid w:val="009E586C"/>
    <w:rsid w:val="009F2492"/>
    <w:rsid w:val="009F4EF7"/>
    <w:rsid w:val="009F599A"/>
    <w:rsid w:val="009F74E1"/>
    <w:rsid w:val="00A025C0"/>
    <w:rsid w:val="00A04E97"/>
    <w:rsid w:val="00A10015"/>
    <w:rsid w:val="00A51639"/>
    <w:rsid w:val="00A51CF2"/>
    <w:rsid w:val="00A51D45"/>
    <w:rsid w:val="00A538E3"/>
    <w:rsid w:val="00A66143"/>
    <w:rsid w:val="00A70C2D"/>
    <w:rsid w:val="00A723C2"/>
    <w:rsid w:val="00A8335A"/>
    <w:rsid w:val="00A84630"/>
    <w:rsid w:val="00A863CC"/>
    <w:rsid w:val="00A92ADA"/>
    <w:rsid w:val="00A9572D"/>
    <w:rsid w:val="00A96C32"/>
    <w:rsid w:val="00AA79BD"/>
    <w:rsid w:val="00AB45A8"/>
    <w:rsid w:val="00AB51B7"/>
    <w:rsid w:val="00AD1087"/>
    <w:rsid w:val="00AF408B"/>
    <w:rsid w:val="00B070C1"/>
    <w:rsid w:val="00B13B86"/>
    <w:rsid w:val="00B50A97"/>
    <w:rsid w:val="00B702C3"/>
    <w:rsid w:val="00B71244"/>
    <w:rsid w:val="00B73414"/>
    <w:rsid w:val="00B92E04"/>
    <w:rsid w:val="00BA415D"/>
    <w:rsid w:val="00BB0843"/>
    <w:rsid w:val="00BD0129"/>
    <w:rsid w:val="00BE5262"/>
    <w:rsid w:val="00BF0FB3"/>
    <w:rsid w:val="00BF6505"/>
    <w:rsid w:val="00C06097"/>
    <w:rsid w:val="00C069A1"/>
    <w:rsid w:val="00C0708F"/>
    <w:rsid w:val="00C20917"/>
    <w:rsid w:val="00C25438"/>
    <w:rsid w:val="00C32E37"/>
    <w:rsid w:val="00C33B1E"/>
    <w:rsid w:val="00C50DD9"/>
    <w:rsid w:val="00C53FC0"/>
    <w:rsid w:val="00C54E16"/>
    <w:rsid w:val="00C60F09"/>
    <w:rsid w:val="00C63A33"/>
    <w:rsid w:val="00C67ABF"/>
    <w:rsid w:val="00C91F3F"/>
    <w:rsid w:val="00C96FFA"/>
    <w:rsid w:val="00CC718F"/>
    <w:rsid w:val="00CD03DE"/>
    <w:rsid w:val="00CE665C"/>
    <w:rsid w:val="00CF4308"/>
    <w:rsid w:val="00D03031"/>
    <w:rsid w:val="00D030B2"/>
    <w:rsid w:val="00D11BE7"/>
    <w:rsid w:val="00D12113"/>
    <w:rsid w:val="00D154FC"/>
    <w:rsid w:val="00D21B94"/>
    <w:rsid w:val="00D3417F"/>
    <w:rsid w:val="00D36FDA"/>
    <w:rsid w:val="00D37B67"/>
    <w:rsid w:val="00D41692"/>
    <w:rsid w:val="00D5732C"/>
    <w:rsid w:val="00D62F79"/>
    <w:rsid w:val="00D753E8"/>
    <w:rsid w:val="00D80C93"/>
    <w:rsid w:val="00D817E2"/>
    <w:rsid w:val="00D84E02"/>
    <w:rsid w:val="00D97051"/>
    <w:rsid w:val="00DA1A23"/>
    <w:rsid w:val="00DB032B"/>
    <w:rsid w:val="00DC35A3"/>
    <w:rsid w:val="00DC4212"/>
    <w:rsid w:val="00DC62A5"/>
    <w:rsid w:val="00DD02FF"/>
    <w:rsid w:val="00DD1BA0"/>
    <w:rsid w:val="00DD2613"/>
    <w:rsid w:val="00DE0629"/>
    <w:rsid w:val="00E02021"/>
    <w:rsid w:val="00E07948"/>
    <w:rsid w:val="00E20390"/>
    <w:rsid w:val="00E24E77"/>
    <w:rsid w:val="00E528A1"/>
    <w:rsid w:val="00E55164"/>
    <w:rsid w:val="00E612FB"/>
    <w:rsid w:val="00E73306"/>
    <w:rsid w:val="00E738D5"/>
    <w:rsid w:val="00E739D2"/>
    <w:rsid w:val="00E74FFD"/>
    <w:rsid w:val="00E758A7"/>
    <w:rsid w:val="00E7725C"/>
    <w:rsid w:val="00E94B21"/>
    <w:rsid w:val="00EA5D99"/>
    <w:rsid w:val="00EA6A1B"/>
    <w:rsid w:val="00EC068C"/>
    <w:rsid w:val="00EE257A"/>
    <w:rsid w:val="00EF1ED6"/>
    <w:rsid w:val="00F00062"/>
    <w:rsid w:val="00F201A1"/>
    <w:rsid w:val="00F31557"/>
    <w:rsid w:val="00F346D4"/>
    <w:rsid w:val="00F371F7"/>
    <w:rsid w:val="00F4492E"/>
    <w:rsid w:val="00F44F32"/>
    <w:rsid w:val="00F464CE"/>
    <w:rsid w:val="00F66409"/>
    <w:rsid w:val="00F83136"/>
    <w:rsid w:val="00F839A7"/>
    <w:rsid w:val="00F857B7"/>
    <w:rsid w:val="00F9451C"/>
    <w:rsid w:val="00F945B4"/>
    <w:rsid w:val="00FA0B86"/>
    <w:rsid w:val="00FA4F13"/>
    <w:rsid w:val="00FA7539"/>
    <w:rsid w:val="00FC297B"/>
    <w:rsid w:val="00FC41C7"/>
    <w:rsid w:val="00FD1CC0"/>
    <w:rsid w:val="00FD27ED"/>
    <w:rsid w:val="00FD2B1E"/>
    <w:rsid w:val="00FE2DC1"/>
    <w:rsid w:val="00FF616D"/>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C3089"/>
  <w14:defaultImageDpi w14:val="0"/>
  <w15:docId w15:val="{47B39FCC-2898-4C87-9C0E-5F54C057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E0C79"/>
    <w:pPr>
      <w:ind w:left="720"/>
      <w:contextualSpacing/>
    </w:pPr>
  </w:style>
  <w:style w:type="character" w:styleId="Hyperlink">
    <w:name w:val="Hyperlink"/>
    <w:basedOn w:val="DefaultParagraphFont"/>
    <w:uiPriority w:val="99"/>
    <w:rsid w:val="008569C5"/>
    <w:rPr>
      <w:rFonts w:cs="Times New Roman"/>
      <w:color w:val="0000FF" w:themeColor="hyperlink"/>
      <w:u w:val="single"/>
    </w:rPr>
  </w:style>
  <w:style w:type="character" w:styleId="UnresolvedMention">
    <w:name w:val="Unresolved Mention"/>
    <w:basedOn w:val="DefaultParagraphFont"/>
    <w:uiPriority w:val="99"/>
    <w:semiHidden/>
    <w:unhideWhenUsed/>
    <w:rsid w:val="008569C5"/>
    <w:rPr>
      <w:rFonts w:cs="Times New Roman"/>
      <w:color w:val="605E5C"/>
      <w:shd w:val="clear" w:color="auto" w:fill="E1DFDD"/>
    </w:rPr>
  </w:style>
  <w:style w:type="paragraph" w:customStyle="1" w:styleId="Default">
    <w:name w:val="Default"/>
    <w:rsid w:val="00482A7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684768">
      <w:marLeft w:val="0"/>
      <w:marRight w:val="0"/>
      <w:marTop w:val="0"/>
      <w:marBottom w:val="0"/>
      <w:divBdr>
        <w:top w:val="none" w:sz="0" w:space="0" w:color="auto"/>
        <w:left w:val="none" w:sz="0" w:space="0" w:color="auto"/>
        <w:bottom w:val="none" w:sz="0" w:space="0" w:color="auto"/>
        <w:right w:val="none" w:sz="0" w:space="0" w:color="auto"/>
      </w:divBdr>
    </w:div>
    <w:div w:id="19397542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future-scientific-research-genetic-icf-assent-age-12-15.doc"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ethics.health.govt.nz/system/files/documents/pages/template-for-reproductive-risks-in-participant-information-sheets-sep17.doc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thics.health.govt.nz/system/files/documents/pages/piscf-template-feb-2020-270220.doc"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53E76CEB</Template>
  <TotalTime>0</TotalTime>
  <Pages>27</Pages>
  <Words>9060</Words>
  <Characters>48981</Characters>
  <Application>Microsoft Office Word</Application>
  <DocSecurity>4</DocSecurity>
  <Lines>408</Lines>
  <Paragraphs>115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2020-07-06T05:07:00Z</dcterms:created>
  <dcterms:modified xsi:type="dcterms:W3CDTF">2020-07-06T05:07:00Z</dcterms:modified>
</cp:coreProperties>
</file>