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754E4" w14:textId="77777777" w:rsidR="00E24E77" w:rsidRPr="00522B40" w:rsidRDefault="00E24E77" w:rsidP="00E24E77">
      <w:pPr>
        <w:rPr>
          <w:sz w:val="20"/>
        </w:rPr>
      </w:pPr>
    </w:p>
    <w:p w14:paraId="49E092B5"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037EE401" w14:textId="77777777" w:rsidTr="008F6D9D">
        <w:tc>
          <w:tcPr>
            <w:tcW w:w="2268" w:type="dxa"/>
            <w:tcBorders>
              <w:top w:val="single" w:sz="4" w:space="0" w:color="auto"/>
            </w:tcBorders>
          </w:tcPr>
          <w:p w14:paraId="4769088A" w14:textId="77777777" w:rsidR="00E24E77" w:rsidRPr="006743FE" w:rsidRDefault="00E24E77" w:rsidP="00E24E77">
            <w:pPr>
              <w:spacing w:before="80" w:after="80"/>
              <w:rPr>
                <w:rFonts w:cs="Arial"/>
                <w:b/>
                <w:sz w:val="20"/>
                <w:lang w:val="en-NZ"/>
              </w:rPr>
            </w:pPr>
            <w:r w:rsidRPr="006743FE">
              <w:rPr>
                <w:rFonts w:cs="Arial"/>
                <w:b/>
                <w:sz w:val="20"/>
                <w:lang w:val="en-NZ"/>
              </w:rPr>
              <w:t>Committee:</w:t>
            </w:r>
          </w:p>
        </w:tc>
        <w:tc>
          <w:tcPr>
            <w:tcW w:w="6941" w:type="dxa"/>
            <w:tcBorders>
              <w:top w:val="single" w:sz="4" w:space="0" w:color="auto"/>
            </w:tcBorders>
          </w:tcPr>
          <w:p w14:paraId="2379675B" w14:textId="77777777" w:rsidR="00E24E77" w:rsidRPr="006743FE" w:rsidRDefault="006743FE" w:rsidP="00E24E77">
            <w:pPr>
              <w:spacing w:before="80" w:after="80"/>
              <w:rPr>
                <w:rFonts w:cs="Arial"/>
                <w:sz w:val="20"/>
                <w:lang w:val="en-NZ"/>
              </w:rPr>
            </w:pPr>
            <w:r w:rsidRPr="006743FE">
              <w:rPr>
                <w:rFonts w:cs="Arial"/>
                <w:sz w:val="20"/>
                <w:lang w:val="en-NZ"/>
              </w:rPr>
              <w:t>Central HDEC</w:t>
            </w:r>
          </w:p>
        </w:tc>
      </w:tr>
      <w:tr w:rsidR="00E24E77" w:rsidRPr="00522B40" w14:paraId="4BE5288C" w14:textId="77777777" w:rsidTr="008F6D9D">
        <w:tc>
          <w:tcPr>
            <w:tcW w:w="2268" w:type="dxa"/>
          </w:tcPr>
          <w:p w14:paraId="35FDBAF4" w14:textId="77777777" w:rsidR="00E24E77" w:rsidRPr="006743FE" w:rsidRDefault="00E24E77" w:rsidP="00E24E77">
            <w:pPr>
              <w:spacing w:before="80" w:after="80"/>
              <w:rPr>
                <w:rFonts w:cs="Arial"/>
                <w:b/>
                <w:sz w:val="20"/>
                <w:lang w:val="en-NZ"/>
              </w:rPr>
            </w:pPr>
            <w:r w:rsidRPr="006743FE">
              <w:rPr>
                <w:rFonts w:cs="Arial"/>
                <w:b/>
                <w:sz w:val="20"/>
                <w:lang w:val="en-NZ"/>
              </w:rPr>
              <w:t>Meeting date:</w:t>
            </w:r>
          </w:p>
        </w:tc>
        <w:tc>
          <w:tcPr>
            <w:tcW w:w="6941" w:type="dxa"/>
          </w:tcPr>
          <w:p w14:paraId="61F9EC25" w14:textId="77777777" w:rsidR="00E24E77" w:rsidRPr="006743FE" w:rsidRDefault="006743FE" w:rsidP="00E24E77">
            <w:pPr>
              <w:spacing w:before="80" w:after="80"/>
              <w:rPr>
                <w:rFonts w:cs="Arial"/>
                <w:sz w:val="20"/>
                <w:lang w:val="en-NZ"/>
              </w:rPr>
            </w:pPr>
            <w:r w:rsidRPr="006743FE">
              <w:rPr>
                <w:rFonts w:cs="Arial"/>
                <w:sz w:val="20"/>
                <w:lang w:val="en-NZ"/>
              </w:rPr>
              <w:t>27 September 2022</w:t>
            </w:r>
          </w:p>
        </w:tc>
      </w:tr>
      <w:tr w:rsidR="00E24E77" w:rsidRPr="00522B40" w14:paraId="61E985AC" w14:textId="77777777" w:rsidTr="008F6D9D">
        <w:tc>
          <w:tcPr>
            <w:tcW w:w="2268" w:type="dxa"/>
            <w:tcBorders>
              <w:bottom w:val="single" w:sz="4" w:space="0" w:color="auto"/>
            </w:tcBorders>
          </w:tcPr>
          <w:p w14:paraId="31516C49" w14:textId="77777777" w:rsidR="00E24E77" w:rsidRPr="006743FE" w:rsidRDefault="008F6D9D" w:rsidP="00E24E77">
            <w:pPr>
              <w:spacing w:before="80" w:after="80"/>
              <w:rPr>
                <w:rFonts w:cs="Arial"/>
                <w:b/>
                <w:sz w:val="20"/>
                <w:lang w:val="en-NZ"/>
              </w:rPr>
            </w:pPr>
            <w:r w:rsidRPr="006743FE">
              <w:rPr>
                <w:rFonts w:cs="Arial"/>
                <w:b/>
                <w:sz w:val="20"/>
                <w:lang w:val="en-NZ"/>
              </w:rPr>
              <w:t>Zoom details</w:t>
            </w:r>
            <w:r w:rsidR="00E24E77" w:rsidRPr="006743FE">
              <w:rPr>
                <w:rFonts w:cs="Arial"/>
                <w:b/>
                <w:sz w:val="20"/>
                <w:lang w:val="en-NZ"/>
              </w:rPr>
              <w:t>:</w:t>
            </w:r>
          </w:p>
        </w:tc>
        <w:tc>
          <w:tcPr>
            <w:tcW w:w="6941" w:type="dxa"/>
            <w:tcBorders>
              <w:bottom w:val="single" w:sz="4" w:space="0" w:color="auto"/>
            </w:tcBorders>
          </w:tcPr>
          <w:p w14:paraId="1BB3F5CD" w14:textId="7D82EA26" w:rsidR="00E24E77" w:rsidRPr="006743FE" w:rsidRDefault="00F25C0D" w:rsidP="00E24E77">
            <w:pPr>
              <w:spacing w:before="80" w:after="80"/>
              <w:rPr>
                <w:rFonts w:cs="Arial"/>
                <w:sz w:val="20"/>
                <w:lang w:val="en-NZ"/>
              </w:rPr>
            </w:pPr>
            <w:r w:rsidRPr="00C74F47">
              <w:rPr>
                <w:rFonts w:cs="Arial"/>
                <w:sz w:val="20"/>
                <w:lang w:val="en-NZ"/>
              </w:rPr>
              <w:t>965 0758 9841</w:t>
            </w:r>
          </w:p>
        </w:tc>
      </w:tr>
    </w:tbl>
    <w:p w14:paraId="56BA0D45" w14:textId="77777777" w:rsidR="00E24E77" w:rsidRDefault="00E24E77" w:rsidP="00E24E77">
      <w:pPr>
        <w:spacing w:before="80" w:after="80"/>
        <w:rPr>
          <w:rFonts w:cs="Arial"/>
          <w:color w:val="FF0000"/>
          <w:sz w:val="20"/>
          <w:lang w:val="en-NZ"/>
        </w:rPr>
      </w:pPr>
    </w:p>
    <w:p w14:paraId="3A9BFE96" w14:textId="77777777" w:rsidR="006743FE" w:rsidRDefault="006743FE" w:rsidP="00E24E77">
      <w:pPr>
        <w:spacing w:before="80" w:after="80"/>
        <w:rPr>
          <w:rFonts w:cs="Arial"/>
          <w:color w:val="FF0000"/>
          <w:sz w:val="20"/>
          <w:lang w:val="en-NZ"/>
        </w:rPr>
      </w:pPr>
    </w:p>
    <w:p w14:paraId="0D829743" w14:textId="77777777" w:rsidR="006743FE" w:rsidRPr="006D18A0" w:rsidRDefault="006743FE" w:rsidP="00E24E77">
      <w:pPr>
        <w:spacing w:before="80" w:after="80"/>
        <w:rPr>
          <w:rFonts w:cs="Arial"/>
          <w:color w:val="FF0000"/>
          <w:sz w:val="20"/>
          <w:lang w:val="en-NZ"/>
        </w:rPr>
      </w:pPr>
    </w:p>
    <w:tbl>
      <w:tblPr>
        <w:tblW w:w="538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63"/>
        <w:gridCol w:w="1801"/>
        <w:gridCol w:w="2897"/>
        <w:gridCol w:w="1401"/>
        <w:gridCol w:w="1839"/>
      </w:tblGrid>
      <w:tr w:rsidR="00AD5238" w:rsidRPr="006D18A0" w14:paraId="5241DC83" w14:textId="77777777" w:rsidTr="00552F29">
        <w:tc>
          <w:tcPr>
            <w:tcW w:w="909" w:type="pct"/>
            <w:tcBorders>
              <w:top w:val="single" w:sz="4" w:space="0" w:color="auto"/>
              <w:left w:val="single" w:sz="4" w:space="0" w:color="auto"/>
              <w:bottom w:val="single" w:sz="4" w:space="0" w:color="auto"/>
            </w:tcBorders>
            <w:shd w:val="clear" w:color="auto" w:fill="D3D3D3"/>
            <w:hideMark/>
          </w:tcPr>
          <w:p w14:paraId="65F1A5DA" w14:textId="77777777" w:rsidR="00AD5238" w:rsidRPr="00552F29" w:rsidRDefault="00AD5238" w:rsidP="00AD5238">
            <w:pPr>
              <w:spacing w:after="240"/>
              <w:rPr>
                <w:rFonts w:cs="Arial"/>
                <w:b/>
                <w:bCs/>
                <w:sz w:val="16"/>
                <w:szCs w:val="16"/>
                <w:lang w:val="en-NZ" w:eastAsia="en-NZ"/>
              </w:rPr>
            </w:pPr>
            <w:r w:rsidRPr="00552F29">
              <w:rPr>
                <w:rFonts w:cs="Arial"/>
                <w:b/>
                <w:bCs/>
                <w:sz w:val="16"/>
                <w:szCs w:val="16"/>
                <w:lang w:val="en-NZ" w:eastAsia="en-NZ"/>
              </w:rPr>
              <w:t>Time</w:t>
            </w:r>
          </w:p>
        </w:tc>
        <w:tc>
          <w:tcPr>
            <w:tcW w:w="928" w:type="pct"/>
            <w:tcBorders>
              <w:top w:val="single" w:sz="4" w:space="0" w:color="auto"/>
              <w:bottom w:val="single" w:sz="4" w:space="0" w:color="auto"/>
            </w:tcBorders>
            <w:shd w:val="clear" w:color="auto" w:fill="D3D3D3"/>
            <w:hideMark/>
          </w:tcPr>
          <w:p w14:paraId="02748519" w14:textId="77777777" w:rsidR="00AD5238" w:rsidRPr="00552F29" w:rsidRDefault="00AD5238" w:rsidP="00AD5238">
            <w:pPr>
              <w:spacing w:after="240"/>
              <w:rPr>
                <w:rFonts w:cs="Arial"/>
                <w:b/>
                <w:bCs/>
                <w:sz w:val="16"/>
                <w:szCs w:val="16"/>
                <w:lang w:val="en-NZ" w:eastAsia="en-NZ"/>
              </w:rPr>
            </w:pPr>
            <w:r w:rsidRPr="00552F29">
              <w:rPr>
                <w:rFonts w:cs="Arial"/>
                <w:b/>
                <w:bCs/>
                <w:sz w:val="16"/>
                <w:szCs w:val="16"/>
                <w:lang w:val="en-NZ" w:eastAsia="en-NZ"/>
              </w:rPr>
              <w:t>Review Reference</w:t>
            </w:r>
          </w:p>
        </w:tc>
        <w:tc>
          <w:tcPr>
            <w:tcW w:w="1493" w:type="pct"/>
            <w:tcBorders>
              <w:top w:val="single" w:sz="4" w:space="0" w:color="auto"/>
              <w:bottom w:val="single" w:sz="4" w:space="0" w:color="auto"/>
            </w:tcBorders>
            <w:shd w:val="clear" w:color="auto" w:fill="D3D3D3"/>
            <w:hideMark/>
          </w:tcPr>
          <w:p w14:paraId="4B22CEF2" w14:textId="77777777" w:rsidR="00AD5238" w:rsidRPr="00552F29" w:rsidRDefault="00AD5238" w:rsidP="00AD5238">
            <w:pPr>
              <w:spacing w:after="240"/>
              <w:rPr>
                <w:rFonts w:cs="Arial"/>
                <w:b/>
                <w:bCs/>
                <w:sz w:val="16"/>
                <w:szCs w:val="16"/>
                <w:lang w:val="en-NZ" w:eastAsia="en-NZ"/>
              </w:rPr>
            </w:pPr>
            <w:r w:rsidRPr="00552F29">
              <w:rPr>
                <w:rFonts w:cs="Arial"/>
                <w:b/>
                <w:bCs/>
                <w:sz w:val="16"/>
                <w:szCs w:val="16"/>
                <w:lang w:val="en-NZ" w:eastAsia="en-NZ"/>
              </w:rPr>
              <w:t>Project Title</w:t>
            </w:r>
          </w:p>
        </w:tc>
        <w:tc>
          <w:tcPr>
            <w:tcW w:w="722" w:type="pct"/>
            <w:tcBorders>
              <w:top w:val="single" w:sz="4" w:space="0" w:color="auto"/>
              <w:bottom w:val="single" w:sz="4" w:space="0" w:color="auto"/>
            </w:tcBorders>
            <w:shd w:val="clear" w:color="auto" w:fill="D3D3D3"/>
            <w:hideMark/>
          </w:tcPr>
          <w:p w14:paraId="116A02F8" w14:textId="77777777" w:rsidR="00AD5238" w:rsidRPr="00552F29" w:rsidRDefault="00AD5238" w:rsidP="00AD5238">
            <w:pPr>
              <w:spacing w:after="240"/>
              <w:rPr>
                <w:rFonts w:cs="Arial"/>
                <w:b/>
                <w:bCs/>
                <w:sz w:val="16"/>
                <w:szCs w:val="16"/>
                <w:lang w:val="en-NZ" w:eastAsia="en-NZ"/>
              </w:rPr>
            </w:pPr>
            <w:r w:rsidRPr="00552F29">
              <w:rPr>
                <w:rFonts w:cs="Arial"/>
                <w:b/>
                <w:bCs/>
                <w:sz w:val="16"/>
                <w:szCs w:val="16"/>
                <w:lang w:val="en-NZ" w:eastAsia="en-NZ"/>
              </w:rPr>
              <w:t>Coordinating Investigator</w:t>
            </w:r>
          </w:p>
        </w:tc>
        <w:tc>
          <w:tcPr>
            <w:tcW w:w="948" w:type="pct"/>
            <w:tcBorders>
              <w:top w:val="single" w:sz="4" w:space="0" w:color="auto"/>
              <w:bottom w:val="single" w:sz="4" w:space="0" w:color="auto"/>
              <w:right w:val="single" w:sz="4" w:space="0" w:color="auto"/>
            </w:tcBorders>
            <w:shd w:val="clear" w:color="auto" w:fill="D3D3D3"/>
            <w:hideMark/>
          </w:tcPr>
          <w:p w14:paraId="2B00A189" w14:textId="77777777" w:rsidR="00AD5238" w:rsidRPr="00552F29" w:rsidRDefault="00AD5238" w:rsidP="00AD5238">
            <w:pPr>
              <w:spacing w:after="240"/>
              <w:rPr>
                <w:rFonts w:cs="Arial"/>
                <w:b/>
                <w:bCs/>
                <w:sz w:val="16"/>
                <w:szCs w:val="16"/>
                <w:lang w:val="en-NZ" w:eastAsia="en-NZ"/>
              </w:rPr>
            </w:pPr>
            <w:r w:rsidRPr="00552F29">
              <w:rPr>
                <w:rFonts w:cs="Arial"/>
                <w:b/>
                <w:bCs/>
                <w:sz w:val="16"/>
                <w:szCs w:val="16"/>
                <w:lang w:val="en-NZ" w:eastAsia="en-NZ"/>
              </w:rPr>
              <w:t>Lead Reviewers</w:t>
            </w:r>
          </w:p>
        </w:tc>
      </w:tr>
      <w:tr w:rsidR="006743FE" w:rsidRPr="006D18A0" w14:paraId="39E78128" w14:textId="77777777" w:rsidTr="00552F29">
        <w:tc>
          <w:tcPr>
            <w:tcW w:w="909" w:type="pct"/>
            <w:tcBorders>
              <w:top w:val="single" w:sz="4" w:space="0" w:color="auto"/>
              <w:left w:val="single" w:sz="4" w:space="0" w:color="auto"/>
              <w:bottom w:val="dotted" w:sz="6" w:space="0" w:color="CCCCCC"/>
              <w:right w:val="dotted" w:sz="6" w:space="0" w:color="CCCCCC"/>
            </w:tcBorders>
            <w:tcMar>
              <w:top w:w="48" w:type="dxa"/>
              <w:left w:w="72" w:type="dxa"/>
              <w:bottom w:w="48" w:type="dxa"/>
              <w:right w:w="72" w:type="dxa"/>
            </w:tcMar>
            <w:vAlign w:val="center"/>
          </w:tcPr>
          <w:p w14:paraId="43B55BF7" w14:textId="77777777" w:rsidR="006743FE" w:rsidRPr="00552F29" w:rsidRDefault="006743FE" w:rsidP="006743FE">
            <w:pPr>
              <w:spacing w:after="240"/>
              <w:rPr>
                <w:rFonts w:cs="Arial"/>
                <w:sz w:val="16"/>
                <w:szCs w:val="16"/>
                <w:lang w:val="en-NZ" w:eastAsia="en-NZ"/>
              </w:rPr>
            </w:pPr>
            <w:r w:rsidRPr="00552F29">
              <w:rPr>
                <w:rFonts w:cs="Arial"/>
                <w:sz w:val="16"/>
                <w:szCs w:val="16"/>
              </w:rPr>
              <w:t>10:30 – 11am</w:t>
            </w:r>
          </w:p>
        </w:tc>
        <w:tc>
          <w:tcPr>
            <w:tcW w:w="928" w:type="pct"/>
            <w:tcBorders>
              <w:top w:val="single" w:sz="4" w:space="0" w:color="auto"/>
              <w:left w:val="dotted" w:sz="6" w:space="0" w:color="CCCCCC"/>
              <w:bottom w:val="dotted" w:sz="6" w:space="0" w:color="CCCCCC"/>
              <w:right w:val="dotted" w:sz="6" w:space="0" w:color="CCCCCC"/>
            </w:tcBorders>
            <w:tcMar>
              <w:top w:w="48" w:type="dxa"/>
              <w:left w:w="72" w:type="dxa"/>
              <w:bottom w:w="48" w:type="dxa"/>
              <w:right w:w="72" w:type="dxa"/>
            </w:tcMar>
            <w:vAlign w:val="center"/>
          </w:tcPr>
          <w:p w14:paraId="1F95EC6C" w14:textId="0EE9B9EC" w:rsidR="006743FE" w:rsidRPr="00552F29" w:rsidRDefault="006743FE" w:rsidP="006743FE">
            <w:pPr>
              <w:spacing w:after="240"/>
              <w:rPr>
                <w:rFonts w:cs="Arial"/>
                <w:sz w:val="16"/>
                <w:szCs w:val="16"/>
                <w:lang w:val="en-NZ" w:eastAsia="en-NZ"/>
              </w:rPr>
            </w:pPr>
            <w:r w:rsidRPr="00552F29">
              <w:rPr>
                <w:rFonts w:cs="Arial"/>
                <w:sz w:val="16"/>
                <w:szCs w:val="16"/>
              </w:rPr>
              <w:t>2022 FULL 13482</w:t>
            </w:r>
          </w:p>
        </w:tc>
        <w:tc>
          <w:tcPr>
            <w:tcW w:w="1493" w:type="pct"/>
            <w:tcBorders>
              <w:top w:val="single" w:sz="4" w:space="0" w:color="auto"/>
              <w:left w:val="dotted" w:sz="6" w:space="0" w:color="CCCCCC"/>
              <w:bottom w:val="dotted" w:sz="6" w:space="0" w:color="CCCCCC"/>
              <w:right w:val="dotted" w:sz="6" w:space="0" w:color="CCCCCC"/>
            </w:tcBorders>
            <w:tcMar>
              <w:top w:w="48" w:type="dxa"/>
              <w:left w:w="72" w:type="dxa"/>
              <w:bottom w:w="48" w:type="dxa"/>
              <w:right w:w="72" w:type="dxa"/>
            </w:tcMar>
            <w:vAlign w:val="center"/>
          </w:tcPr>
          <w:p w14:paraId="559BAEF8" w14:textId="77777777" w:rsidR="006743FE" w:rsidRPr="00552F29" w:rsidRDefault="006743FE" w:rsidP="006743FE">
            <w:pPr>
              <w:spacing w:after="240"/>
              <w:rPr>
                <w:rFonts w:cs="Arial"/>
                <w:sz w:val="16"/>
                <w:szCs w:val="16"/>
                <w:lang w:val="en-NZ" w:eastAsia="en-NZ"/>
              </w:rPr>
            </w:pPr>
            <w:r w:rsidRPr="00552F29">
              <w:rPr>
                <w:rFonts w:cs="Arial"/>
                <w:sz w:val="16"/>
                <w:szCs w:val="16"/>
                <w:shd w:val="clear" w:color="auto" w:fill="F5F5F5"/>
              </w:rPr>
              <w:t>Variability of toe pressures during haemodialysis.</w:t>
            </w:r>
          </w:p>
        </w:tc>
        <w:tc>
          <w:tcPr>
            <w:tcW w:w="722" w:type="pct"/>
            <w:tcBorders>
              <w:top w:val="single" w:sz="4" w:space="0" w:color="auto"/>
            </w:tcBorders>
            <w:tcMar>
              <w:top w:w="48" w:type="dxa"/>
              <w:left w:w="72" w:type="dxa"/>
              <w:bottom w:w="48" w:type="dxa"/>
              <w:right w:w="72" w:type="dxa"/>
            </w:tcMar>
            <w:vAlign w:val="center"/>
          </w:tcPr>
          <w:p w14:paraId="509441BA" w14:textId="77777777" w:rsidR="006743FE" w:rsidRPr="00552F29" w:rsidRDefault="006743FE" w:rsidP="006743FE">
            <w:pPr>
              <w:spacing w:after="240"/>
              <w:rPr>
                <w:rFonts w:cs="Arial"/>
                <w:sz w:val="16"/>
                <w:szCs w:val="16"/>
                <w:lang w:val="en-NZ" w:eastAsia="en-NZ"/>
              </w:rPr>
            </w:pPr>
            <w:r w:rsidRPr="00552F29">
              <w:rPr>
                <w:rFonts w:cs="Arial"/>
                <w:sz w:val="16"/>
                <w:szCs w:val="16"/>
              </w:rPr>
              <w:t>Mrs Rachel Carle</w:t>
            </w:r>
          </w:p>
        </w:tc>
        <w:tc>
          <w:tcPr>
            <w:tcW w:w="948" w:type="pct"/>
            <w:tcBorders>
              <w:top w:val="single" w:sz="4" w:space="0" w:color="auto"/>
              <w:right w:val="single" w:sz="4" w:space="0" w:color="auto"/>
            </w:tcBorders>
            <w:tcMar>
              <w:top w:w="48" w:type="dxa"/>
              <w:left w:w="72" w:type="dxa"/>
              <w:bottom w:w="48" w:type="dxa"/>
              <w:right w:w="72" w:type="dxa"/>
            </w:tcMar>
            <w:vAlign w:val="center"/>
          </w:tcPr>
          <w:p w14:paraId="62AA4A0B" w14:textId="1C00CD63" w:rsidR="006743FE" w:rsidRPr="00552F29" w:rsidRDefault="00F0711F" w:rsidP="006743FE">
            <w:pPr>
              <w:spacing w:after="240"/>
              <w:rPr>
                <w:rFonts w:cs="Arial"/>
                <w:sz w:val="16"/>
                <w:szCs w:val="16"/>
                <w:lang w:val="en-NZ" w:eastAsia="en-NZ"/>
              </w:rPr>
            </w:pPr>
            <w:r>
              <w:rPr>
                <w:rFonts w:cs="Arial"/>
                <w:sz w:val="16"/>
                <w:szCs w:val="16"/>
              </w:rPr>
              <w:t xml:space="preserve">Mrs </w:t>
            </w:r>
            <w:r w:rsidR="006743FE" w:rsidRPr="00552F29">
              <w:rPr>
                <w:rFonts w:cs="Arial"/>
                <w:sz w:val="16"/>
                <w:szCs w:val="16"/>
              </w:rPr>
              <w:t xml:space="preserve">Helen Walker &amp; </w:t>
            </w:r>
            <w:r>
              <w:rPr>
                <w:rFonts w:cs="Arial"/>
                <w:sz w:val="16"/>
                <w:szCs w:val="16"/>
              </w:rPr>
              <w:t xml:space="preserve">Mx </w:t>
            </w:r>
            <w:r w:rsidR="006743FE" w:rsidRPr="00552F29">
              <w:rPr>
                <w:rFonts w:cs="Arial"/>
                <w:sz w:val="16"/>
                <w:szCs w:val="16"/>
              </w:rPr>
              <w:t>Albany Lucas</w:t>
            </w:r>
          </w:p>
        </w:tc>
      </w:tr>
      <w:tr w:rsidR="006743FE" w:rsidRPr="006D18A0" w14:paraId="3A5086D7"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vAlign w:val="center"/>
          </w:tcPr>
          <w:p w14:paraId="0152AA5C" w14:textId="77777777" w:rsidR="006743FE" w:rsidRPr="00552F29" w:rsidRDefault="006743FE" w:rsidP="006743FE">
            <w:pPr>
              <w:spacing w:after="240"/>
              <w:rPr>
                <w:rFonts w:cs="Arial"/>
                <w:sz w:val="16"/>
                <w:szCs w:val="16"/>
                <w:lang w:val="en-NZ" w:eastAsia="en-NZ"/>
              </w:rPr>
            </w:pPr>
            <w:r w:rsidRPr="00552F29">
              <w:rPr>
                <w:rFonts w:cs="Arial"/>
                <w:sz w:val="16"/>
                <w:szCs w:val="16"/>
              </w:rPr>
              <w:t xml:space="preserve">11.00 – 11.30am (withdrawn by sponsor) </w:t>
            </w: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5B5E4231" w14:textId="6930CB64" w:rsidR="006743FE" w:rsidRPr="00552F29" w:rsidRDefault="006743FE" w:rsidP="006743FE">
            <w:pPr>
              <w:spacing w:before="80" w:after="80"/>
              <w:jc w:val="center"/>
              <w:rPr>
                <w:rStyle w:val="Hyperlink"/>
                <w:rFonts w:cs="Arial"/>
                <w:color w:val="auto"/>
                <w:sz w:val="16"/>
                <w:szCs w:val="16"/>
              </w:rPr>
            </w:pPr>
            <w:r w:rsidRPr="00552F29">
              <w:rPr>
                <w:rFonts w:cs="Arial"/>
                <w:sz w:val="16"/>
                <w:szCs w:val="16"/>
              </w:rPr>
              <w:t>2022 FULL 13540</w:t>
            </w:r>
            <w:r w:rsidRPr="00552F29">
              <w:rPr>
                <w:rStyle w:val="Hyperlink"/>
                <w:rFonts w:cs="Arial"/>
                <w:color w:val="auto"/>
                <w:sz w:val="16"/>
                <w:szCs w:val="16"/>
              </w:rPr>
              <w:t xml:space="preserve"> </w:t>
            </w:r>
          </w:p>
          <w:p w14:paraId="4A1E4989" w14:textId="77777777" w:rsidR="006743FE" w:rsidRPr="00552F29" w:rsidRDefault="006743FE" w:rsidP="006743FE">
            <w:pPr>
              <w:spacing w:after="240"/>
              <w:rPr>
                <w:rFonts w:cs="Arial"/>
                <w:sz w:val="16"/>
                <w:szCs w:val="16"/>
                <w:lang w:val="en-NZ" w:eastAsia="en-NZ"/>
              </w:rPr>
            </w:pPr>
            <w:r w:rsidRPr="00552F29">
              <w:rPr>
                <w:rFonts w:cs="Arial"/>
                <w:sz w:val="16"/>
                <w:szCs w:val="16"/>
                <w:lang w:eastAsia="en-GB"/>
              </w:rPr>
              <w:t>(withdrawn by sponsor)</w:t>
            </w:r>
          </w:p>
        </w:tc>
        <w:tc>
          <w:tcPr>
            <w:tcW w:w="14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06F7FC1E" w14:textId="77777777" w:rsidR="006743FE" w:rsidRPr="00552F29" w:rsidRDefault="006743FE" w:rsidP="006743FE">
            <w:pPr>
              <w:spacing w:after="240"/>
              <w:rPr>
                <w:rFonts w:cs="Arial"/>
                <w:sz w:val="16"/>
                <w:szCs w:val="16"/>
                <w:lang w:val="en-NZ" w:eastAsia="en-NZ"/>
              </w:rPr>
            </w:pPr>
            <w:r w:rsidRPr="00552F29">
              <w:rPr>
                <w:rFonts w:cs="Arial"/>
                <w:sz w:val="16"/>
                <w:szCs w:val="16"/>
              </w:rPr>
              <w:t>ProtectH2H Study (withdrawn by sponsor)</w:t>
            </w:r>
          </w:p>
        </w:tc>
        <w:tc>
          <w:tcPr>
            <w:tcW w:w="722" w:type="pct"/>
            <w:tcMar>
              <w:top w:w="48" w:type="dxa"/>
              <w:left w:w="72" w:type="dxa"/>
              <w:bottom w:w="48" w:type="dxa"/>
              <w:right w:w="72" w:type="dxa"/>
            </w:tcMar>
            <w:vAlign w:val="center"/>
          </w:tcPr>
          <w:p w14:paraId="728FBB39" w14:textId="090B4CFC" w:rsidR="006743FE" w:rsidRPr="00552F29" w:rsidRDefault="009269C2" w:rsidP="006743FE">
            <w:pPr>
              <w:spacing w:after="240"/>
              <w:rPr>
                <w:rFonts w:cs="Arial"/>
                <w:sz w:val="16"/>
                <w:szCs w:val="16"/>
                <w:lang w:val="en-NZ" w:eastAsia="en-NZ"/>
              </w:rPr>
            </w:pPr>
            <w:r>
              <w:rPr>
                <w:rFonts w:cs="Arial"/>
                <w:sz w:val="16"/>
                <w:szCs w:val="16"/>
              </w:rPr>
              <w:t>Dr Mark Wesbter</w:t>
            </w:r>
            <w:r w:rsidR="006743FE" w:rsidRPr="00552F29">
              <w:rPr>
                <w:rFonts w:cs="Arial"/>
                <w:sz w:val="16"/>
                <w:szCs w:val="16"/>
              </w:rPr>
              <w:t xml:space="preserve"> (withdrawn by sponsor)</w:t>
            </w:r>
          </w:p>
        </w:tc>
        <w:tc>
          <w:tcPr>
            <w:tcW w:w="948" w:type="pct"/>
            <w:tcBorders>
              <w:right w:val="single" w:sz="4" w:space="0" w:color="auto"/>
            </w:tcBorders>
            <w:tcMar>
              <w:top w:w="48" w:type="dxa"/>
              <w:left w:w="72" w:type="dxa"/>
              <w:bottom w:w="48" w:type="dxa"/>
              <w:right w:w="72" w:type="dxa"/>
            </w:tcMar>
            <w:vAlign w:val="center"/>
          </w:tcPr>
          <w:p w14:paraId="0F0E7FFB" w14:textId="33FEE3EC" w:rsidR="006743FE" w:rsidRPr="00552F29" w:rsidRDefault="00F0711F" w:rsidP="006743FE">
            <w:pPr>
              <w:spacing w:after="240"/>
              <w:rPr>
                <w:rFonts w:cs="Arial"/>
                <w:sz w:val="16"/>
                <w:szCs w:val="16"/>
                <w:lang w:val="en-NZ" w:eastAsia="en-NZ"/>
              </w:rPr>
            </w:pPr>
            <w:r>
              <w:rPr>
                <w:rFonts w:cs="Arial"/>
                <w:sz w:val="16"/>
                <w:szCs w:val="16"/>
              </w:rPr>
              <w:t xml:space="preserve">Ms </w:t>
            </w:r>
            <w:r w:rsidR="006743FE" w:rsidRPr="00552F29">
              <w:rPr>
                <w:rFonts w:cs="Arial"/>
                <w:sz w:val="16"/>
                <w:szCs w:val="16"/>
              </w:rPr>
              <w:t xml:space="preserve">Sandy Gill &amp; </w:t>
            </w:r>
            <w:r>
              <w:rPr>
                <w:rFonts w:cs="Arial"/>
                <w:sz w:val="16"/>
                <w:szCs w:val="16"/>
              </w:rPr>
              <w:t xml:space="preserve">Ms </w:t>
            </w:r>
            <w:r w:rsidR="006743FE" w:rsidRPr="00552F29">
              <w:rPr>
                <w:rFonts w:cs="Arial"/>
                <w:sz w:val="16"/>
                <w:szCs w:val="16"/>
              </w:rPr>
              <w:t>Julie Jones (withdrawn by sponsor)</w:t>
            </w:r>
          </w:p>
        </w:tc>
      </w:tr>
      <w:tr w:rsidR="006743FE" w:rsidRPr="006D18A0" w14:paraId="1334CB4B"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vAlign w:val="center"/>
          </w:tcPr>
          <w:p w14:paraId="3E51CAF6" w14:textId="77777777" w:rsidR="006743FE" w:rsidRPr="00552F29" w:rsidRDefault="006743FE" w:rsidP="006743FE">
            <w:pPr>
              <w:spacing w:after="240"/>
              <w:rPr>
                <w:rFonts w:cs="Arial"/>
                <w:sz w:val="16"/>
                <w:szCs w:val="16"/>
                <w:lang w:val="en-NZ" w:eastAsia="en-NZ"/>
              </w:rPr>
            </w:pPr>
            <w:r w:rsidRPr="00552F29">
              <w:rPr>
                <w:rFonts w:cs="Arial"/>
                <w:sz w:val="16"/>
                <w:szCs w:val="16"/>
              </w:rPr>
              <w:t>11.30 – 12.00pm</w:t>
            </w: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2E40593" w14:textId="28BD9D50" w:rsidR="006743FE" w:rsidRPr="00552F29" w:rsidRDefault="006743FE" w:rsidP="006743FE">
            <w:pPr>
              <w:spacing w:after="240"/>
              <w:rPr>
                <w:rFonts w:cs="Arial"/>
                <w:sz w:val="16"/>
                <w:szCs w:val="16"/>
                <w:lang w:val="en-NZ" w:eastAsia="en-NZ"/>
              </w:rPr>
            </w:pPr>
            <w:r w:rsidRPr="00552F29">
              <w:rPr>
                <w:rFonts w:cs="Arial"/>
                <w:sz w:val="16"/>
                <w:szCs w:val="16"/>
              </w:rPr>
              <w:t>2022 FULL 13422</w:t>
            </w:r>
          </w:p>
        </w:tc>
        <w:tc>
          <w:tcPr>
            <w:tcW w:w="14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0B6B9CF" w14:textId="77777777" w:rsidR="006743FE" w:rsidRPr="00552F29" w:rsidRDefault="006743FE" w:rsidP="006743FE">
            <w:pPr>
              <w:spacing w:after="240"/>
              <w:rPr>
                <w:rFonts w:cs="Arial"/>
                <w:sz w:val="16"/>
                <w:szCs w:val="16"/>
                <w:lang w:val="en-NZ" w:eastAsia="en-NZ"/>
              </w:rPr>
            </w:pPr>
            <w:r w:rsidRPr="00552F29">
              <w:rPr>
                <w:rFonts w:cs="Arial"/>
                <w:sz w:val="16"/>
                <w:szCs w:val="16"/>
              </w:rPr>
              <w:t>HZNP-HZN-457-101: A Study to Evaluate Single Ascending Doses of HZN-457 in Healthy Participants</w:t>
            </w:r>
          </w:p>
        </w:tc>
        <w:tc>
          <w:tcPr>
            <w:tcW w:w="722" w:type="pct"/>
            <w:tcMar>
              <w:top w:w="48" w:type="dxa"/>
              <w:left w:w="72" w:type="dxa"/>
              <w:bottom w:w="48" w:type="dxa"/>
              <w:right w:w="72" w:type="dxa"/>
            </w:tcMar>
            <w:vAlign w:val="center"/>
          </w:tcPr>
          <w:p w14:paraId="5D031922" w14:textId="7571EED4" w:rsidR="006743FE" w:rsidRPr="00552F29" w:rsidRDefault="009269C2" w:rsidP="006743FE">
            <w:pPr>
              <w:spacing w:after="240"/>
              <w:rPr>
                <w:rFonts w:cs="Arial"/>
                <w:sz w:val="16"/>
                <w:szCs w:val="16"/>
                <w:lang w:val="en-NZ" w:eastAsia="en-NZ"/>
              </w:rPr>
            </w:pPr>
            <w:r>
              <w:rPr>
                <w:rFonts w:cs="Arial"/>
                <w:sz w:val="16"/>
                <w:szCs w:val="16"/>
              </w:rPr>
              <w:t>Dr Alexandra Cole</w:t>
            </w:r>
          </w:p>
        </w:tc>
        <w:tc>
          <w:tcPr>
            <w:tcW w:w="948" w:type="pct"/>
            <w:tcBorders>
              <w:right w:val="single" w:sz="4" w:space="0" w:color="auto"/>
            </w:tcBorders>
            <w:tcMar>
              <w:top w:w="48" w:type="dxa"/>
              <w:left w:w="72" w:type="dxa"/>
              <w:bottom w:w="48" w:type="dxa"/>
              <w:right w:w="72" w:type="dxa"/>
            </w:tcMar>
            <w:vAlign w:val="center"/>
          </w:tcPr>
          <w:p w14:paraId="5AE80C82" w14:textId="74D9BFD4" w:rsidR="006743FE" w:rsidRPr="00552F29" w:rsidRDefault="00F0711F" w:rsidP="006743FE">
            <w:pPr>
              <w:spacing w:after="240"/>
              <w:rPr>
                <w:rFonts w:cs="Arial"/>
                <w:sz w:val="16"/>
                <w:szCs w:val="16"/>
                <w:lang w:val="en-NZ" w:eastAsia="en-NZ"/>
              </w:rPr>
            </w:pPr>
            <w:r>
              <w:rPr>
                <w:rFonts w:cs="Arial"/>
                <w:sz w:val="16"/>
                <w:szCs w:val="16"/>
              </w:rPr>
              <w:t xml:space="preserve">Dr </w:t>
            </w:r>
            <w:r w:rsidR="006743FE" w:rsidRPr="00552F29">
              <w:rPr>
                <w:rFonts w:cs="Arial"/>
                <w:sz w:val="16"/>
                <w:szCs w:val="16"/>
              </w:rPr>
              <w:t xml:space="preserve">Cordelia Thomas &amp; </w:t>
            </w:r>
            <w:r>
              <w:rPr>
                <w:rFonts w:cs="Arial"/>
                <w:sz w:val="16"/>
                <w:szCs w:val="16"/>
              </w:rPr>
              <w:t xml:space="preserve">Ms </w:t>
            </w:r>
            <w:r w:rsidR="006743FE" w:rsidRPr="00552F29">
              <w:rPr>
                <w:rFonts w:cs="Arial"/>
                <w:sz w:val="16"/>
                <w:szCs w:val="16"/>
              </w:rPr>
              <w:t>Patricia Mitchell</w:t>
            </w:r>
          </w:p>
        </w:tc>
      </w:tr>
      <w:tr w:rsidR="006743FE" w:rsidRPr="006D18A0" w14:paraId="2F56292B"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vAlign w:val="center"/>
          </w:tcPr>
          <w:p w14:paraId="6B67BD95" w14:textId="77777777" w:rsidR="006743FE" w:rsidRPr="00552F29" w:rsidRDefault="006743FE" w:rsidP="006743FE">
            <w:pPr>
              <w:spacing w:after="240"/>
              <w:rPr>
                <w:rFonts w:cs="Arial"/>
                <w:sz w:val="16"/>
                <w:szCs w:val="16"/>
                <w:lang w:val="en-NZ" w:eastAsia="en-NZ"/>
              </w:rPr>
            </w:pPr>
            <w:r w:rsidRPr="00552F29">
              <w:rPr>
                <w:rFonts w:cs="Arial"/>
                <w:sz w:val="16"/>
                <w:szCs w:val="16"/>
              </w:rPr>
              <w:t>12.00 – 12.30pm</w:t>
            </w: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05E0E5F5" w14:textId="3B16A864" w:rsidR="006743FE" w:rsidRPr="00552F29" w:rsidRDefault="006743FE" w:rsidP="006743FE">
            <w:pPr>
              <w:spacing w:after="240"/>
              <w:rPr>
                <w:rFonts w:cs="Arial"/>
                <w:sz w:val="16"/>
                <w:szCs w:val="16"/>
                <w:lang w:val="en-NZ" w:eastAsia="en-NZ"/>
              </w:rPr>
            </w:pPr>
            <w:r w:rsidRPr="00552F29">
              <w:rPr>
                <w:rFonts w:cs="Arial"/>
                <w:sz w:val="16"/>
                <w:szCs w:val="16"/>
              </w:rPr>
              <w:t>2022 FULL 13543</w:t>
            </w:r>
          </w:p>
        </w:tc>
        <w:tc>
          <w:tcPr>
            <w:tcW w:w="14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FE29FFA" w14:textId="77777777" w:rsidR="006743FE" w:rsidRPr="00552F29" w:rsidRDefault="006743FE" w:rsidP="006743FE">
            <w:pPr>
              <w:spacing w:after="240"/>
              <w:rPr>
                <w:rFonts w:cs="Arial"/>
                <w:sz w:val="16"/>
                <w:szCs w:val="16"/>
                <w:lang w:val="en-NZ" w:eastAsia="en-NZ"/>
              </w:rPr>
            </w:pPr>
            <w:r w:rsidRPr="00552F29">
              <w:rPr>
                <w:rFonts w:cs="Arial"/>
                <w:sz w:val="16"/>
                <w:szCs w:val="16"/>
              </w:rPr>
              <w:t>The long-term impacts of Covid-19 infection in children</w:t>
            </w:r>
          </w:p>
        </w:tc>
        <w:tc>
          <w:tcPr>
            <w:tcW w:w="722" w:type="pct"/>
            <w:tcMar>
              <w:top w:w="48" w:type="dxa"/>
              <w:left w:w="72" w:type="dxa"/>
              <w:bottom w:w="48" w:type="dxa"/>
              <w:right w:w="72" w:type="dxa"/>
            </w:tcMar>
            <w:vAlign w:val="center"/>
          </w:tcPr>
          <w:p w14:paraId="54200798" w14:textId="77777777" w:rsidR="006743FE" w:rsidRPr="00552F29" w:rsidRDefault="006743FE" w:rsidP="006743FE">
            <w:pPr>
              <w:spacing w:after="240"/>
              <w:rPr>
                <w:rFonts w:cs="Arial"/>
                <w:sz w:val="16"/>
                <w:szCs w:val="16"/>
                <w:lang w:val="en-NZ" w:eastAsia="en-NZ"/>
              </w:rPr>
            </w:pPr>
            <w:r w:rsidRPr="00552F29">
              <w:rPr>
                <w:rFonts w:cs="Arial"/>
                <w:sz w:val="16"/>
                <w:szCs w:val="16"/>
              </w:rPr>
              <w:t>Dr. Julie Bennett</w:t>
            </w:r>
          </w:p>
        </w:tc>
        <w:tc>
          <w:tcPr>
            <w:tcW w:w="948" w:type="pct"/>
            <w:tcBorders>
              <w:right w:val="single" w:sz="4" w:space="0" w:color="auto"/>
            </w:tcBorders>
            <w:tcMar>
              <w:top w:w="48" w:type="dxa"/>
              <w:left w:w="72" w:type="dxa"/>
              <w:bottom w:w="48" w:type="dxa"/>
              <w:right w:w="72" w:type="dxa"/>
            </w:tcMar>
            <w:vAlign w:val="center"/>
          </w:tcPr>
          <w:p w14:paraId="6BD040E3" w14:textId="5BC58DF1" w:rsidR="006743FE" w:rsidRPr="00552F29" w:rsidRDefault="00F0711F" w:rsidP="006743FE">
            <w:pPr>
              <w:spacing w:after="240"/>
              <w:rPr>
                <w:rFonts w:cs="Arial"/>
                <w:sz w:val="16"/>
                <w:szCs w:val="16"/>
                <w:lang w:val="en-NZ" w:eastAsia="en-NZ"/>
              </w:rPr>
            </w:pPr>
            <w:r>
              <w:rPr>
                <w:rFonts w:cs="Arial"/>
                <w:sz w:val="16"/>
                <w:szCs w:val="16"/>
              </w:rPr>
              <w:t xml:space="preserve">Ms </w:t>
            </w:r>
            <w:r w:rsidR="006743FE" w:rsidRPr="00552F29">
              <w:rPr>
                <w:rFonts w:cs="Arial"/>
                <w:sz w:val="16"/>
                <w:szCs w:val="16"/>
              </w:rPr>
              <w:t>Jessie Lenagh-Glue &amp;</w:t>
            </w:r>
            <w:r>
              <w:rPr>
                <w:rFonts w:cs="Arial"/>
                <w:sz w:val="16"/>
                <w:szCs w:val="16"/>
              </w:rPr>
              <w:t xml:space="preserve"> Dr</w:t>
            </w:r>
            <w:r w:rsidR="006743FE" w:rsidRPr="00552F29">
              <w:rPr>
                <w:rFonts w:cs="Arial"/>
                <w:sz w:val="16"/>
                <w:szCs w:val="16"/>
              </w:rPr>
              <w:t xml:space="preserve"> Patries Herst</w:t>
            </w:r>
          </w:p>
        </w:tc>
      </w:tr>
      <w:tr w:rsidR="006743FE" w:rsidRPr="006D18A0" w14:paraId="61223455"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tcPr>
          <w:p w14:paraId="17763542" w14:textId="77777777" w:rsidR="006743FE" w:rsidRPr="00552F29" w:rsidRDefault="006743FE" w:rsidP="006743FE">
            <w:pPr>
              <w:spacing w:after="240"/>
              <w:rPr>
                <w:rFonts w:cs="Arial"/>
                <w:sz w:val="16"/>
                <w:szCs w:val="16"/>
                <w:lang w:val="en-NZ" w:eastAsia="en-NZ"/>
              </w:rPr>
            </w:pP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CE5E843" w14:textId="77777777" w:rsidR="006743FE" w:rsidRPr="00552F29" w:rsidRDefault="006743FE" w:rsidP="006743FE">
            <w:pPr>
              <w:spacing w:after="240"/>
              <w:rPr>
                <w:rFonts w:cs="Arial"/>
                <w:sz w:val="16"/>
                <w:szCs w:val="16"/>
                <w:lang w:val="en-NZ" w:eastAsia="en-NZ"/>
              </w:rPr>
            </w:pPr>
          </w:p>
        </w:tc>
        <w:tc>
          <w:tcPr>
            <w:tcW w:w="14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0C3087" w14:textId="77777777" w:rsidR="006743FE" w:rsidRPr="00552F29" w:rsidRDefault="006743FE" w:rsidP="006743FE">
            <w:pPr>
              <w:spacing w:after="240"/>
              <w:jc w:val="center"/>
              <w:rPr>
                <w:rFonts w:cs="Arial"/>
                <w:sz w:val="16"/>
                <w:szCs w:val="16"/>
                <w:lang w:val="en-NZ" w:eastAsia="en-NZ"/>
              </w:rPr>
            </w:pPr>
            <w:r w:rsidRPr="00552F29">
              <w:rPr>
                <w:rFonts w:cs="Arial"/>
                <w:sz w:val="16"/>
                <w:szCs w:val="16"/>
                <w:lang w:val="en-NZ" w:eastAsia="en-NZ"/>
              </w:rPr>
              <w:t>BREAK (30 MINUTES)</w:t>
            </w:r>
          </w:p>
        </w:tc>
        <w:tc>
          <w:tcPr>
            <w:tcW w:w="7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DAE6AE1" w14:textId="77777777" w:rsidR="006743FE" w:rsidRPr="00552F29" w:rsidRDefault="006743FE" w:rsidP="006743FE">
            <w:pPr>
              <w:spacing w:after="240"/>
              <w:rPr>
                <w:rFonts w:cs="Arial"/>
                <w:sz w:val="16"/>
                <w:szCs w:val="16"/>
                <w:lang w:val="en-NZ" w:eastAsia="en-NZ"/>
              </w:rPr>
            </w:pPr>
          </w:p>
        </w:tc>
        <w:tc>
          <w:tcPr>
            <w:tcW w:w="948" w:type="pct"/>
            <w:tcBorders>
              <w:top w:val="dotted" w:sz="6" w:space="0" w:color="CCCCCC"/>
              <w:left w:val="dotted" w:sz="6" w:space="0" w:color="CCCCCC"/>
              <w:bottom w:val="dotted" w:sz="6" w:space="0" w:color="CCCCCC"/>
              <w:right w:val="single" w:sz="4" w:space="0" w:color="auto"/>
            </w:tcBorders>
            <w:tcMar>
              <w:top w:w="48" w:type="dxa"/>
              <w:left w:w="72" w:type="dxa"/>
              <w:bottom w:w="48" w:type="dxa"/>
              <w:right w:w="72" w:type="dxa"/>
            </w:tcMar>
          </w:tcPr>
          <w:p w14:paraId="574730A6" w14:textId="77777777" w:rsidR="006743FE" w:rsidRPr="00552F29" w:rsidRDefault="006743FE" w:rsidP="006743FE">
            <w:pPr>
              <w:spacing w:after="240"/>
              <w:rPr>
                <w:rFonts w:cs="Arial"/>
                <w:sz w:val="16"/>
                <w:szCs w:val="16"/>
                <w:lang w:val="en-NZ" w:eastAsia="en-NZ"/>
              </w:rPr>
            </w:pPr>
          </w:p>
        </w:tc>
      </w:tr>
      <w:tr w:rsidR="006743FE" w:rsidRPr="006D18A0" w14:paraId="31F29B12"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vAlign w:val="center"/>
          </w:tcPr>
          <w:p w14:paraId="783E8D86" w14:textId="77777777" w:rsidR="006743FE" w:rsidRPr="00552F29" w:rsidRDefault="006743FE" w:rsidP="006743FE">
            <w:pPr>
              <w:spacing w:after="240"/>
              <w:rPr>
                <w:rFonts w:cs="Arial"/>
                <w:sz w:val="16"/>
                <w:szCs w:val="16"/>
                <w:lang w:val="en-NZ" w:eastAsia="en-NZ"/>
              </w:rPr>
            </w:pPr>
            <w:r w:rsidRPr="00552F29">
              <w:rPr>
                <w:rFonts w:cs="Arial"/>
                <w:sz w:val="16"/>
                <w:szCs w:val="16"/>
              </w:rPr>
              <w:t>1.00 – 1.30pm</w:t>
            </w: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2C8360F" w14:textId="0AE8BEC4" w:rsidR="006743FE" w:rsidRPr="00552F29" w:rsidRDefault="006743FE" w:rsidP="006743FE">
            <w:pPr>
              <w:spacing w:after="240"/>
              <w:rPr>
                <w:rFonts w:cs="Arial"/>
                <w:sz w:val="16"/>
                <w:szCs w:val="16"/>
                <w:lang w:val="en-NZ" w:eastAsia="en-NZ"/>
              </w:rPr>
            </w:pPr>
            <w:r w:rsidRPr="00552F29">
              <w:rPr>
                <w:rFonts w:cs="Arial"/>
                <w:sz w:val="16"/>
                <w:szCs w:val="16"/>
              </w:rPr>
              <w:t>2022 FULL 13491</w:t>
            </w:r>
          </w:p>
        </w:tc>
        <w:tc>
          <w:tcPr>
            <w:tcW w:w="14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5CE91FA" w14:textId="77777777" w:rsidR="006743FE" w:rsidRPr="00552F29" w:rsidRDefault="006743FE" w:rsidP="006743FE">
            <w:pPr>
              <w:spacing w:after="240"/>
              <w:rPr>
                <w:rFonts w:cs="Arial"/>
                <w:sz w:val="16"/>
                <w:szCs w:val="16"/>
                <w:lang w:val="en-NZ" w:eastAsia="en-NZ"/>
              </w:rPr>
            </w:pPr>
            <w:r w:rsidRPr="00552F29">
              <w:rPr>
                <w:rFonts w:cs="Arial"/>
                <w:sz w:val="16"/>
                <w:szCs w:val="16"/>
              </w:rPr>
              <w:t>ZB002-01-001: A Study to Evaluate ZB002 in Healthy Participants</w:t>
            </w:r>
          </w:p>
        </w:tc>
        <w:tc>
          <w:tcPr>
            <w:tcW w:w="722" w:type="pct"/>
            <w:tcBorders>
              <w:bottom w:val="nil"/>
            </w:tcBorders>
            <w:tcMar>
              <w:top w:w="48" w:type="dxa"/>
              <w:left w:w="72" w:type="dxa"/>
              <w:bottom w:w="48" w:type="dxa"/>
              <w:right w:w="72" w:type="dxa"/>
            </w:tcMar>
          </w:tcPr>
          <w:p w14:paraId="00C2E3F7" w14:textId="7A286EB8" w:rsidR="006743FE" w:rsidRPr="00552F29" w:rsidRDefault="008B089B" w:rsidP="006743FE">
            <w:pPr>
              <w:spacing w:after="240"/>
              <w:rPr>
                <w:rFonts w:cs="Arial"/>
                <w:sz w:val="16"/>
                <w:szCs w:val="16"/>
                <w:lang w:val="en-NZ" w:eastAsia="en-NZ"/>
              </w:rPr>
            </w:pPr>
            <w:r>
              <w:rPr>
                <w:rFonts w:cs="Arial"/>
                <w:sz w:val="16"/>
                <w:szCs w:val="16"/>
              </w:rPr>
              <w:t>Dr Cory Sellwood</w:t>
            </w:r>
          </w:p>
        </w:tc>
        <w:tc>
          <w:tcPr>
            <w:tcW w:w="948" w:type="pct"/>
            <w:tcBorders>
              <w:bottom w:val="nil"/>
              <w:right w:val="single" w:sz="4" w:space="0" w:color="auto"/>
            </w:tcBorders>
            <w:tcMar>
              <w:top w:w="48" w:type="dxa"/>
              <w:left w:w="72" w:type="dxa"/>
              <w:bottom w:w="48" w:type="dxa"/>
              <w:right w:w="72" w:type="dxa"/>
            </w:tcMar>
            <w:vAlign w:val="center"/>
          </w:tcPr>
          <w:p w14:paraId="4FB01A6D" w14:textId="26316F94" w:rsidR="006743FE" w:rsidRPr="00552F29" w:rsidRDefault="00F0711F" w:rsidP="006743FE">
            <w:pPr>
              <w:spacing w:after="240"/>
              <w:rPr>
                <w:rFonts w:cs="Arial"/>
                <w:sz w:val="16"/>
                <w:szCs w:val="16"/>
                <w:lang w:val="en-NZ" w:eastAsia="en-NZ"/>
              </w:rPr>
            </w:pPr>
            <w:r>
              <w:rPr>
                <w:rFonts w:cs="Arial"/>
                <w:sz w:val="16"/>
                <w:szCs w:val="16"/>
                <w:lang w:eastAsia="en-GB"/>
              </w:rPr>
              <w:t xml:space="preserve">Mrs </w:t>
            </w:r>
            <w:r w:rsidR="006743FE" w:rsidRPr="00552F29">
              <w:rPr>
                <w:rFonts w:cs="Arial"/>
                <w:sz w:val="16"/>
                <w:szCs w:val="16"/>
                <w:lang w:eastAsia="en-GB"/>
              </w:rPr>
              <w:t xml:space="preserve">Helen Walker &amp; </w:t>
            </w:r>
            <w:r>
              <w:rPr>
                <w:rFonts w:cs="Arial"/>
                <w:sz w:val="16"/>
                <w:szCs w:val="16"/>
                <w:lang w:eastAsia="en-GB"/>
              </w:rPr>
              <w:t xml:space="preserve">Ms </w:t>
            </w:r>
            <w:r w:rsidR="006743FE" w:rsidRPr="00552F29">
              <w:rPr>
                <w:rFonts w:cs="Arial"/>
                <w:sz w:val="16"/>
                <w:szCs w:val="16"/>
                <w:lang w:eastAsia="en-GB"/>
              </w:rPr>
              <w:t>Julie Jones</w:t>
            </w:r>
          </w:p>
        </w:tc>
      </w:tr>
      <w:tr w:rsidR="006743FE" w:rsidRPr="006D18A0" w14:paraId="361CDB9C" w14:textId="77777777" w:rsidTr="00552F29">
        <w:tc>
          <w:tcPr>
            <w:tcW w:w="909" w:type="pct"/>
            <w:tcBorders>
              <w:top w:val="dotted" w:sz="6" w:space="0" w:color="CCCCCC"/>
              <w:left w:val="single" w:sz="4" w:space="0" w:color="auto"/>
              <w:bottom w:val="dotted" w:sz="6" w:space="0" w:color="CCCCCC"/>
              <w:right w:val="dotted" w:sz="6" w:space="0" w:color="CCCCCC"/>
            </w:tcBorders>
            <w:tcMar>
              <w:top w:w="48" w:type="dxa"/>
              <w:left w:w="72" w:type="dxa"/>
              <w:bottom w:w="48" w:type="dxa"/>
              <w:right w:w="72" w:type="dxa"/>
            </w:tcMar>
            <w:vAlign w:val="center"/>
          </w:tcPr>
          <w:p w14:paraId="4333CDD1" w14:textId="77777777" w:rsidR="006743FE" w:rsidRPr="00552F29" w:rsidRDefault="006743FE" w:rsidP="006743FE">
            <w:pPr>
              <w:spacing w:after="240"/>
              <w:rPr>
                <w:rFonts w:cs="Arial"/>
                <w:sz w:val="16"/>
                <w:szCs w:val="16"/>
                <w:lang w:val="en-NZ" w:eastAsia="en-NZ"/>
              </w:rPr>
            </w:pPr>
            <w:r w:rsidRPr="00552F29">
              <w:rPr>
                <w:rFonts w:cs="Arial"/>
                <w:sz w:val="16"/>
                <w:szCs w:val="16"/>
              </w:rPr>
              <w:t>1.30 – 2.00pm</w:t>
            </w:r>
          </w:p>
        </w:tc>
        <w:tc>
          <w:tcPr>
            <w:tcW w:w="9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56BA152" w14:textId="5E1628C7" w:rsidR="006743FE" w:rsidRPr="00552F29" w:rsidRDefault="006743FE" w:rsidP="006743FE">
            <w:pPr>
              <w:spacing w:after="240"/>
              <w:rPr>
                <w:rFonts w:cs="Arial"/>
                <w:sz w:val="16"/>
                <w:szCs w:val="16"/>
                <w:lang w:val="en-NZ" w:eastAsia="en-NZ"/>
              </w:rPr>
            </w:pPr>
            <w:r w:rsidRPr="00552F29">
              <w:rPr>
                <w:rFonts w:cs="Arial"/>
                <w:sz w:val="16"/>
                <w:szCs w:val="16"/>
              </w:rPr>
              <w:t>2022 FULL 13456</w:t>
            </w:r>
          </w:p>
        </w:tc>
        <w:tc>
          <w:tcPr>
            <w:tcW w:w="1493" w:type="pct"/>
            <w:tcBorders>
              <w:top w:val="dotted" w:sz="6" w:space="0" w:color="CCCCCC"/>
              <w:left w:val="dotted" w:sz="6" w:space="0" w:color="CCCCCC"/>
              <w:bottom w:val="dotted" w:sz="6" w:space="0" w:color="CCCCCC"/>
              <w:right w:val="nil"/>
            </w:tcBorders>
            <w:tcMar>
              <w:top w:w="48" w:type="dxa"/>
              <w:left w:w="72" w:type="dxa"/>
              <w:bottom w:w="48" w:type="dxa"/>
              <w:right w:w="72" w:type="dxa"/>
            </w:tcMar>
          </w:tcPr>
          <w:p w14:paraId="7D188AD2" w14:textId="77777777" w:rsidR="006743FE" w:rsidRPr="00552F29" w:rsidRDefault="006743FE" w:rsidP="006743FE">
            <w:pPr>
              <w:spacing w:after="240"/>
              <w:rPr>
                <w:rFonts w:cs="Arial"/>
                <w:sz w:val="16"/>
                <w:szCs w:val="16"/>
                <w:lang w:val="en-NZ" w:eastAsia="en-NZ"/>
              </w:rPr>
            </w:pPr>
            <w:r w:rsidRPr="00552F29">
              <w:rPr>
                <w:rFonts w:cs="Arial"/>
                <w:sz w:val="16"/>
                <w:szCs w:val="16"/>
              </w:rPr>
              <w:t>1305-0023 - Fibroneer PF-ILD: A study to find out whether BI 1015550 improves lung function in people with Progressive Fibrosing Interstitial Lung Diseases (PF-ILDs)</w:t>
            </w:r>
          </w:p>
        </w:tc>
        <w:tc>
          <w:tcPr>
            <w:tcW w:w="722" w:type="pct"/>
            <w:tcBorders>
              <w:top w:val="nil"/>
              <w:left w:val="nil"/>
              <w:bottom w:val="nil"/>
              <w:right w:val="nil"/>
            </w:tcBorders>
            <w:tcMar>
              <w:top w:w="48" w:type="dxa"/>
              <w:left w:w="72" w:type="dxa"/>
              <w:bottom w:w="48" w:type="dxa"/>
              <w:right w:w="72" w:type="dxa"/>
            </w:tcMar>
          </w:tcPr>
          <w:p w14:paraId="319297CC" w14:textId="5F619B83" w:rsidR="006743FE" w:rsidRPr="00552F29" w:rsidRDefault="008B089B" w:rsidP="006743FE">
            <w:pPr>
              <w:spacing w:after="240"/>
              <w:rPr>
                <w:rFonts w:cs="Arial"/>
                <w:sz w:val="16"/>
                <w:szCs w:val="16"/>
                <w:lang w:val="en-NZ" w:eastAsia="en-NZ"/>
              </w:rPr>
            </w:pPr>
            <w:r>
              <w:rPr>
                <w:rFonts w:cs="Arial"/>
                <w:sz w:val="16"/>
                <w:szCs w:val="16"/>
              </w:rPr>
              <w:t>Dr Connor O’Dochartaigh</w:t>
            </w:r>
          </w:p>
        </w:tc>
        <w:tc>
          <w:tcPr>
            <w:tcW w:w="948" w:type="pct"/>
            <w:tcBorders>
              <w:top w:val="nil"/>
              <w:left w:val="nil"/>
              <w:bottom w:val="nil"/>
              <w:right w:val="single" w:sz="4" w:space="0" w:color="auto"/>
            </w:tcBorders>
            <w:tcMar>
              <w:top w:w="48" w:type="dxa"/>
              <w:left w:w="72" w:type="dxa"/>
              <w:bottom w:w="48" w:type="dxa"/>
              <w:right w:w="72" w:type="dxa"/>
            </w:tcMar>
            <w:vAlign w:val="center"/>
          </w:tcPr>
          <w:p w14:paraId="5FD62A2D" w14:textId="2CC3F237" w:rsidR="006743FE" w:rsidRPr="00552F29" w:rsidRDefault="00F0711F" w:rsidP="006743FE">
            <w:pPr>
              <w:spacing w:after="240"/>
              <w:rPr>
                <w:rFonts w:cs="Arial"/>
                <w:sz w:val="16"/>
                <w:szCs w:val="16"/>
                <w:lang w:val="en-NZ" w:eastAsia="en-NZ"/>
              </w:rPr>
            </w:pPr>
            <w:r>
              <w:rPr>
                <w:rFonts w:cs="Arial"/>
                <w:sz w:val="16"/>
                <w:szCs w:val="16"/>
                <w:lang w:eastAsia="en-GB"/>
              </w:rPr>
              <w:t xml:space="preserve">Dr </w:t>
            </w:r>
            <w:r w:rsidR="006743FE" w:rsidRPr="00552F29">
              <w:rPr>
                <w:rFonts w:cs="Arial"/>
                <w:sz w:val="16"/>
                <w:szCs w:val="16"/>
                <w:lang w:eastAsia="en-GB"/>
              </w:rPr>
              <w:t xml:space="preserve">Cordelia Thomas &amp; </w:t>
            </w:r>
            <w:r>
              <w:rPr>
                <w:rFonts w:cs="Arial"/>
                <w:sz w:val="16"/>
                <w:szCs w:val="16"/>
                <w:lang w:eastAsia="en-GB"/>
              </w:rPr>
              <w:t xml:space="preserve">Mx </w:t>
            </w:r>
            <w:r w:rsidR="006743FE" w:rsidRPr="00552F29">
              <w:rPr>
                <w:rFonts w:cs="Arial"/>
                <w:sz w:val="16"/>
                <w:szCs w:val="16"/>
                <w:lang w:eastAsia="en-GB"/>
              </w:rPr>
              <w:t>Albany Lucas</w:t>
            </w:r>
          </w:p>
        </w:tc>
      </w:tr>
      <w:tr w:rsidR="006743FE" w:rsidRPr="006D18A0" w14:paraId="236599DF" w14:textId="77777777" w:rsidTr="00552F29">
        <w:tc>
          <w:tcPr>
            <w:tcW w:w="909" w:type="pct"/>
            <w:tcBorders>
              <w:top w:val="dotted" w:sz="6" w:space="0" w:color="CCCCCC"/>
              <w:left w:val="single" w:sz="4" w:space="0" w:color="auto"/>
              <w:bottom w:val="single" w:sz="4" w:space="0" w:color="auto"/>
              <w:right w:val="dotted" w:sz="6" w:space="0" w:color="CCCCCC"/>
            </w:tcBorders>
            <w:tcMar>
              <w:top w:w="48" w:type="dxa"/>
              <w:left w:w="72" w:type="dxa"/>
              <w:bottom w:w="48" w:type="dxa"/>
              <w:right w:w="72" w:type="dxa"/>
            </w:tcMar>
            <w:vAlign w:val="center"/>
          </w:tcPr>
          <w:p w14:paraId="0C21D2A8" w14:textId="77777777" w:rsidR="006743FE" w:rsidRPr="00552F29" w:rsidRDefault="006743FE" w:rsidP="006743FE">
            <w:pPr>
              <w:spacing w:after="240"/>
              <w:rPr>
                <w:rFonts w:cs="Arial"/>
                <w:sz w:val="16"/>
                <w:szCs w:val="16"/>
              </w:rPr>
            </w:pPr>
            <w:r w:rsidRPr="00552F29">
              <w:rPr>
                <w:rFonts w:cs="Arial"/>
                <w:sz w:val="16"/>
                <w:szCs w:val="16"/>
              </w:rPr>
              <w:t>2.00 – 2.30pm</w:t>
            </w:r>
          </w:p>
        </w:tc>
        <w:tc>
          <w:tcPr>
            <w:tcW w:w="928" w:type="pct"/>
            <w:tcBorders>
              <w:top w:val="dotted" w:sz="6" w:space="0" w:color="CCCCCC"/>
              <w:left w:val="dotted" w:sz="6" w:space="0" w:color="CCCCCC"/>
              <w:bottom w:val="single" w:sz="4" w:space="0" w:color="auto"/>
              <w:right w:val="dotted" w:sz="6" w:space="0" w:color="CCCCCC"/>
            </w:tcBorders>
            <w:tcMar>
              <w:top w:w="48" w:type="dxa"/>
              <w:left w:w="72" w:type="dxa"/>
              <w:bottom w:w="48" w:type="dxa"/>
              <w:right w:w="72" w:type="dxa"/>
            </w:tcMar>
            <w:vAlign w:val="center"/>
          </w:tcPr>
          <w:p w14:paraId="089B287D" w14:textId="6709D458" w:rsidR="006743FE" w:rsidRPr="00552F29" w:rsidRDefault="006743FE" w:rsidP="006743FE">
            <w:pPr>
              <w:spacing w:after="240"/>
              <w:rPr>
                <w:rFonts w:cs="Arial"/>
                <w:sz w:val="16"/>
                <w:szCs w:val="16"/>
              </w:rPr>
            </w:pPr>
            <w:r w:rsidRPr="00552F29">
              <w:rPr>
                <w:rFonts w:cs="Arial"/>
                <w:sz w:val="16"/>
                <w:szCs w:val="16"/>
              </w:rPr>
              <w:t>2022 FULL 13058</w:t>
            </w:r>
          </w:p>
        </w:tc>
        <w:tc>
          <w:tcPr>
            <w:tcW w:w="1493" w:type="pct"/>
            <w:tcBorders>
              <w:top w:val="dotted" w:sz="6" w:space="0" w:color="CCCCCC"/>
              <w:left w:val="dotted" w:sz="6" w:space="0" w:color="CCCCCC"/>
              <w:bottom w:val="single" w:sz="4" w:space="0" w:color="auto"/>
              <w:right w:val="dotted" w:sz="6" w:space="0" w:color="CCCCCC"/>
            </w:tcBorders>
            <w:tcMar>
              <w:top w:w="48" w:type="dxa"/>
              <w:left w:w="72" w:type="dxa"/>
              <w:bottom w:w="48" w:type="dxa"/>
              <w:right w:w="72" w:type="dxa"/>
            </w:tcMar>
          </w:tcPr>
          <w:p w14:paraId="436CF264" w14:textId="77777777" w:rsidR="006743FE" w:rsidRPr="00552F29" w:rsidRDefault="006743FE" w:rsidP="006743FE">
            <w:pPr>
              <w:spacing w:after="240"/>
              <w:rPr>
                <w:rFonts w:cs="Arial"/>
                <w:sz w:val="16"/>
                <w:szCs w:val="16"/>
              </w:rPr>
            </w:pPr>
            <w:r w:rsidRPr="00552F29">
              <w:rPr>
                <w:rFonts w:cs="Arial"/>
                <w:sz w:val="16"/>
                <w:szCs w:val="16"/>
              </w:rPr>
              <w:t>1305-0014 - Fibroneer IPF: A study to find out whether BI 1015550 improves lung function in people with Idiopathic Pulmonary Fibrosis (IPF)</w:t>
            </w:r>
          </w:p>
        </w:tc>
        <w:tc>
          <w:tcPr>
            <w:tcW w:w="722" w:type="pct"/>
            <w:tcBorders>
              <w:top w:val="nil"/>
              <w:bottom w:val="single" w:sz="4" w:space="0" w:color="auto"/>
            </w:tcBorders>
            <w:tcMar>
              <w:top w:w="48" w:type="dxa"/>
              <w:left w:w="72" w:type="dxa"/>
              <w:bottom w:w="48" w:type="dxa"/>
              <w:right w:w="72" w:type="dxa"/>
            </w:tcMar>
            <w:vAlign w:val="center"/>
          </w:tcPr>
          <w:p w14:paraId="459BBBE5" w14:textId="63FDDBB1" w:rsidR="006743FE" w:rsidRPr="00552F29" w:rsidRDefault="008B089B" w:rsidP="006743FE">
            <w:pPr>
              <w:spacing w:after="240"/>
              <w:rPr>
                <w:rFonts w:cs="Arial"/>
                <w:sz w:val="16"/>
                <w:szCs w:val="16"/>
                <w:lang w:val="en-NZ" w:eastAsia="en-NZ"/>
              </w:rPr>
            </w:pPr>
            <w:r>
              <w:rPr>
                <w:rFonts w:cs="Arial"/>
                <w:sz w:val="16"/>
                <w:szCs w:val="16"/>
              </w:rPr>
              <w:t>Dr Connor O’Dochartaigh</w:t>
            </w:r>
          </w:p>
        </w:tc>
        <w:tc>
          <w:tcPr>
            <w:tcW w:w="948" w:type="pct"/>
            <w:tcBorders>
              <w:top w:val="nil"/>
              <w:bottom w:val="single" w:sz="4" w:space="0" w:color="auto"/>
              <w:right w:val="single" w:sz="4" w:space="0" w:color="auto"/>
            </w:tcBorders>
            <w:tcMar>
              <w:top w:w="48" w:type="dxa"/>
              <w:left w:w="72" w:type="dxa"/>
              <w:bottom w:w="48" w:type="dxa"/>
              <w:right w:w="72" w:type="dxa"/>
            </w:tcMar>
            <w:vAlign w:val="center"/>
          </w:tcPr>
          <w:p w14:paraId="02842AAB" w14:textId="2D86BC95" w:rsidR="006743FE" w:rsidRPr="00552F29" w:rsidRDefault="00F0711F" w:rsidP="006743FE">
            <w:pPr>
              <w:spacing w:after="240"/>
              <w:rPr>
                <w:rFonts w:cs="Arial"/>
                <w:sz w:val="16"/>
                <w:szCs w:val="16"/>
                <w:lang w:val="en-NZ" w:eastAsia="en-NZ"/>
              </w:rPr>
            </w:pPr>
            <w:r>
              <w:rPr>
                <w:rFonts w:cs="Arial"/>
                <w:sz w:val="16"/>
                <w:szCs w:val="16"/>
                <w:lang w:eastAsia="en-GB"/>
              </w:rPr>
              <w:t xml:space="preserve">Ms </w:t>
            </w:r>
            <w:r w:rsidR="006743FE" w:rsidRPr="00552F29">
              <w:rPr>
                <w:rFonts w:cs="Arial"/>
                <w:sz w:val="16"/>
                <w:szCs w:val="16"/>
                <w:lang w:eastAsia="en-GB"/>
              </w:rPr>
              <w:t xml:space="preserve">Sandy Gill &amp; </w:t>
            </w:r>
            <w:r>
              <w:rPr>
                <w:rFonts w:cs="Arial"/>
                <w:sz w:val="16"/>
                <w:szCs w:val="16"/>
                <w:lang w:eastAsia="en-GB"/>
              </w:rPr>
              <w:t xml:space="preserve">Dr </w:t>
            </w:r>
            <w:r w:rsidR="006743FE" w:rsidRPr="00552F29">
              <w:rPr>
                <w:rFonts w:cs="Arial"/>
                <w:sz w:val="16"/>
                <w:szCs w:val="16"/>
                <w:lang w:eastAsia="en-GB"/>
              </w:rPr>
              <w:t>Patries Herst</w:t>
            </w:r>
          </w:p>
        </w:tc>
      </w:tr>
    </w:tbl>
    <w:p w14:paraId="0BCCB8E3" w14:textId="77777777" w:rsidR="007F56D5" w:rsidRDefault="007F56D5" w:rsidP="00E24E77">
      <w:pPr>
        <w:spacing w:before="80" w:after="80"/>
        <w:rPr>
          <w:rFonts w:cs="Arial"/>
          <w:sz w:val="20"/>
          <w:lang w:val="en-NZ"/>
        </w:rPr>
      </w:pPr>
    </w:p>
    <w:p w14:paraId="47DDA1C6" w14:textId="77777777" w:rsidR="006743FE" w:rsidRDefault="006743FE" w:rsidP="00E24E77">
      <w:pPr>
        <w:spacing w:before="80" w:after="80"/>
        <w:rPr>
          <w:rFonts w:cs="Arial"/>
          <w:sz w:val="20"/>
          <w:lang w:val="en-NZ"/>
        </w:rPr>
      </w:pPr>
    </w:p>
    <w:p w14:paraId="1C940372" w14:textId="77777777" w:rsidR="006743FE" w:rsidRDefault="006743FE" w:rsidP="00E24E77">
      <w:pPr>
        <w:spacing w:before="80" w:after="80"/>
        <w:rPr>
          <w:rFonts w:cs="Arial"/>
          <w:sz w:val="20"/>
          <w:lang w:val="en-NZ"/>
        </w:rPr>
      </w:pPr>
    </w:p>
    <w:p w14:paraId="7554F012" w14:textId="77777777" w:rsidR="006743FE" w:rsidRDefault="006743FE" w:rsidP="00E24E77">
      <w:pPr>
        <w:spacing w:before="80" w:after="80"/>
        <w:rPr>
          <w:rFonts w:cs="Arial"/>
          <w:sz w:val="20"/>
          <w:lang w:val="en-NZ"/>
        </w:rPr>
      </w:pPr>
    </w:p>
    <w:p w14:paraId="568AE391" w14:textId="77777777" w:rsidR="006743FE" w:rsidRDefault="006743FE" w:rsidP="00E24E77">
      <w:pPr>
        <w:spacing w:before="80" w:after="80"/>
        <w:rPr>
          <w:rFonts w:cs="Arial"/>
          <w:sz w:val="20"/>
          <w:lang w:val="en-NZ"/>
        </w:rPr>
      </w:pPr>
    </w:p>
    <w:p w14:paraId="2949036D" w14:textId="77777777" w:rsidR="006743FE" w:rsidRDefault="006743FE" w:rsidP="00E24E77">
      <w:pPr>
        <w:spacing w:before="80" w:after="80"/>
        <w:rPr>
          <w:rFonts w:cs="Arial"/>
          <w:sz w:val="20"/>
          <w:lang w:val="en-NZ"/>
        </w:rPr>
      </w:pPr>
    </w:p>
    <w:p w14:paraId="71152697" w14:textId="77777777" w:rsidR="006743FE" w:rsidRDefault="006743FE" w:rsidP="00E24E77">
      <w:pPr>
        <w:spacing w:before="80" w:after="80"/>
        <w:rPr>
          <w:rFonts w:cs="Arial"/>
          <w:sz w:val="20"/>
          <w:lang w:val="en-NZ"/>
        </w:rPr>
      </w:pPr>
    </w:p>
    <w:p w14:paraId="53765F52" w14:textId="77777777" w:rsidR="006743FE" w:rsidRDefault="006743FE" w:rsidP="00E24E77">
      <w:pPr>
        <w:spacing w:before="80" w:after="80"/>
        <w:rPr>
          <w:rFonts w:cs="Arial"/>
          <w:sz w:val="20"/>
          <w:lang w:val="en-NZ"/>
        </w:rPr>
      </w:pPr>
    </w:p>
    <w:p w14:paraId="7F33BF5A" w14:textId="77777777" w:rsidR="006743FE" w:rsidRDefault="006743FE" w:rsidP="00E24E77">
      <w:pPr>
        <w:spacing w:before="80" w:after="80"/>
        <w:rPr>
          <w:rFonts w:cs="Arial"/>
          <w:sz w:val="20"/>
          <w:lang w:val="en-NZ"/>
        </w:rPr>
      </w:pPr>
    </w:p>
    <w:p w14:paraId="7F40D57B" w14:textId="77777777" w:rsidR="006743FE" w:rsidRPr="00522B40" w:rsidRDefault="006743FE" w:rsidP="00E24E77">
      <w:pPr>
        <w:spacing w:before="80" w:after="80"/>
        <w:rPr>
          <w:rFonts w:cs="Arial"/>
          <w:sz w:val="20"/>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743FE" w:rsidRPr="00E20390" w14:paraId="1F3A97E3" w14:textId="77777777" w:rsidTr="00184FC8">
        <w:trPr>
          <w:trHeight w:val="240"/>
        </w:trPr>
        <w:tc>
          <w:tcPr>
            <w:tcW w:w="2700" w:type="dxa"/>
            <w:shd w:val="pct12" w:color="auto" w:fill="FFFFFF"/>
            <w:vAlign w:val="center"/>
          </w:tcPr>
          <w:p w14:paraId="754ABE33" w14:textId="77777777" w:rsidR="006743FE" w:rsidRPr="00E20390" w:rsidRDefault="006743FE" w:rsidP="00184FC8">
            <w:pPr>
              <w:autoSpaceDE w:val="0"/>
              <w:autoSpaceDN w:val="0"/>
              <w:adjustRightInd w:val="0"/>
              <w:rPr>
                <w:sz w:val="16"/>
                <w:szCs w:val="16"/>
              </w:rPr>
            </w:pPr>
            <w:r w:rsidRPr="00E20390">
              <w:rPr>
                <w:b/>
                <w:sz w:val="16"/>
                <w:szCs w:val="16"/>
              </w:rPr>
              <w:lastRenderedPageBreak/>
              <w:t xml:space="preserve">Member Name </w:t>
            </w:r>
            <w:r w:rsidRPr="00E20390">
              <w:rPr>
                <w:sz w:val="16"/>
                <w:szCs w:val="16"/>
              </w:rPr>
              <w:t xml:space="preserve"> </w:t>
            </w:r>
          </w:p>
        </w:tc>
        <w:tc>
          <w:tcPr>
            <w:tcW w:w="2600" w:type="dxa"/>
            <w:shd w:val="pct12" w:color="auto" w:fill="FFFFFF"/>
            <w:vAlign w:val="center"/>
          </w:tcPr>
          <w:p w14:paraId="4F6FA7BB" w14:textId="77777777" w:rsidR="006743FE" w:rsidRPr="00E20390" w:rsidRDefault="006743FE" w:rsidP="00184FC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9829EDB" w14:textId="77777777" w:rsidR="006743FE" w:rsidRPr="00E20390" w:rsidRDefault="006743FE" w:rsidP="00184FC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314FCF0" w14:textId="77777777" w:rsidR="006743FE" w:rsidRPr="00E20390" w:rsidRDefault="006743FE" w:rsidP="00184FC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7388B09" w14:textId="77777777" w:rsidR="006743FE" w:rsidRPr="00E20390" w:rsidRDefault="006743FE" w:rsidP="00184FC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743FE" w:rsidRPr="00E20390" w14:paraId="7B7276EB" w14:textId="77777777" w:rsidTr="00184FC8">
        <w:trPr>
          <w:trHeight w:val="280"/>
        </w:trPr>
        <w:tc>
          <w:tcPr>
            <w:tcW w:w="2700" w:type="dxa"/>
          </w:tcPr>
          <w:p w14:paraId="25E19B1C" w14:textId="77777777" w:rsidR="006743FE" w:rsidRPr="00E20390" w:rsidRDefault="006743FE" w:rsidP="00184FC8">
            <w:pPr>
              <w:autoSpaceDE w:val="0"/>
              <w:autoSpaceDN w:val="0"/>
              <w:adjustRightInd w:val="0"/>
              <w:rPr>
                <w:sz w:val="16"/>
                <w:szCs w:val="16"/>
              </w:rPr>
            </w:pPr>
            <w:r w:rsidRPr="00E20390">
              <w:rPr>
                <w:sz w:val="16"/>
                <w:szCs w:val="16"/>
              </w:rPr>
              <w:t xml:space="preserve">Mrs Helen Walker </w:t>
            </w:r>
          </w:p>
        </w:tc>
        <w:tc>
          <w:tcPr>
            <w:tcW w:w="2600" w:type="dxa"/>
          </w:tcPr>
          <w:p w14:paraId="5B084B20" w14:textId="77777777" w:rsidR="006743FE" w:rsidRPr="00E20390" w:rsidRDefault="006743FE" w:rsidP="00184FC8">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r>
              <w:rPr>
                <w:sz w:val="16"/>
                <w:szCs w:val="16"/>
              </w:rPr>
              <w:t>(Chair)</w:t>
            </w:r>
          </w:p>
        </w:tc>
        <w:tc>
          <w:tcPr>
            <w:tcW w:w="1300" w:type="dxa"/>
          </w:tcPr>
          <w:p w14:paraId="6836EF2D" w14:textId="77777777" w:rsidR="006743FE" w:rsidRPr="00E20390" w:rsidRDefault="006743FE" w:rsidP="00184FC8">
            <w:pPr>
              <w:autoSpaceDE w:val="0"/>
              <w:autoSpaceDN w:val="0"/>
              <w:adjustRightInd w:val="0"/>
              <w:rPr>
                <w:sz w:val="16"/>
                <w:szCs w:val="16"/>
              </w:rPr>
            </w:pPr>
            <w:r w:rsidRPr="00E20390">
              <w:rPr>
                <w:sz w:val="16"/>
                <w:szCs w:val="16"/>
              </w:rPr>
              <w:t xml:space="preserve">22/05/2018 </w:t>
            </w:r>
          </w:p>
        </w:tc>
        <w:tc>
          <w:tcPr>
            <w:tcW w:w="1200" w:type="dxa"/>
          </w:tcPr>
          <w:p w14:paraId="1E828869" w14:textId="77777777" w:rsidR="006743FE" w:rsidRPr="00E20390" w:rsidRDefault="006743FE" w:rsidP="00184FC8">
            <w:pPr>
              <w:autoSpaceDE w:val="0"/>
              <w:autoSpaceDN w:val="0"/>
              <w:adjustRightInd w:val="0"/>
              <w:rPr>
                <w:sz w:val="16"/>
                <w:szCs w:val="16"/>
              </w:rPr>
            </w:pPr>
            <w:r w:rsidRPr="00E20390">
              <w:rPr>
                <w:sz w:val="16"/>
                <w:szCs w:val="16"/>
              </w:rPr>
              <w:t xml:space="preserve">22/05/2020 </w:t>
            </w:r>
          </w:p>
        </w:tc>
        <w:tc>
          <w:tcPr>
            <w:tcW w:w="1200" w:type="dxa"/>
          </w:tcPr>
          <w:p w14:paraId="10B7EFAD"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6A44C1C7" w14:textId="77777777" w:rsidTr="00184FC8">
        <w:trPr>
          <w:trHeight w:val="280"/>
        </w:trPr>
        <w:tc>
          <w:tcPr>
            <w:tcW w:w="2700" w:type="dxa"/>
          </w:tcPr>
          <w:p w14:paraId="7149029D" w14:textId="77777777" w:rsidR="006743FE" w:rsidRPr="00E20390" w:rsidRDefault="006743FE" w:rsidP="00184FC8">
            <w:pPr>
              <w:autoSpaceDE w:val="0"/>
              <w:autoSpaceDN w:val="0"/>
              <w:adjustRightInd w:val="0"/>
              <w:rPr>
                <w:sz w:val="16"/>
                <w:szCs w:val="16"/>
              </w:rPr>
            </w:pPr>
            <w:r w:rsidRPr="00E20390">
              <w:rPr>
                <w:sz w:val="16"/>
                <w:szCs w:val="16"/>
              </w:rPr>
              <w:t xml:space="preserve">Mrs Sandy Gill </w:t>
            </w:r>
          </w:p>
        </w:tc>
        <w:tc>
          <w:tcPr>
            <w:tcW w:w="2600" w:type="dxa"/>
          </w:tcPr>
          <w:p w14:paraId="18F63AF2" w14:textId="77777777" w:rsidR="006743FE" w:rsidRPr="00E20390" w:rsidRDefault="006743FE" w:rsidP="00184FC8">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39401DC5" w14:textId="77777777" w:rsidR="006743FE" w:rsidRPr="00E20390" w:rsidRDefault="006743FE" w:rsidP="00184FC8">
            <w:pPr>
              <w:autoSpaceDE w:val="0"/>
              <w:autoSpaceDN w:val="0"/>
              <w:adjustRightInd w:val="0"/>
              <w:rPr>
                <w:sz w:val="16"/>
                <w:szCs w:val="16"/>
              </w:rPr>
            </w:pPr>
            <w:r w:rsidRPr="00E20390">
              <w:rPr>
                <w:sz w:val="16"/>
                <w:szCs w:val="16"/>
              </w:rPr>
              <w:t xml:space="preserve">22/05/2020 </w:t>
            </w:r>
          </w:p>
        </w:tc>
        <w:tc>
          <w:tcPr>
            <w:tcW w:w="1200" w:type="dxa"/>
          </w:tcPr>
          <w:p w14:paraId="6BC2EFD2" w14:textId="77777777" w:rsidR="006743FE" w:rsidRPr="00E20390" w:rsidRDefault="006743FE" w:rsidP="00184FC8">
            <w:pPr>
              <w:autoSpaceDE w:val="0"/>
              <w:autoSpaceDN w:val="0"/>
              <w:adjustRightInd w:val="0"/>
              <w:rPr>
                <w:sz w:val="16"/>
                <w:szCs w:val="16"/>
              </w:rPr>
            </w:pPr>
            <w:r w:rsidRPr="00E20390">
              <w:rPr>
                <w:sz w:val="16"/>
                <w:szCs w:val="16"/>
              </w:rPr>
              <w:t xml:space="preserve">22/05/2023 </w:t>
            </w:r>
          </w:p>
        </w:tc>
        <w:tc>
          <w:tcPr>
            <w:tcW w:w="1200" w:type="dxa"/>
          </w:tcPr>
          <w:p w14:paraId="307742A7"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762C9C2B" w14:textId="77777777" w:rsidTr="00184FC8">
        <w:trPr>
          <w:trHeight w:val="280"/>
        </w:trPr>
        <w:tc>
          <w:tcPr>
            <w:tcW w:w="2700" w:type="dxa"/>
          </w:tcPr>
          <w:p w14:paraId="6ACAE993" w14:textId="77777777" w:rsidR="006743FE" w:rsidRPr="00E20390" w:rsidRDefault="006743FE" w:rsidP="00184FC8">
            <w:pPr>
              <w:autoSpaceDE w:val="0"/>
              <w:autoSpaceDN w:val="0"/>
              <w:adjustRightInd w:val="0"/>
              <w:rPr>
                <w:sz w:val="16"/>
                <w:szCs w:val="16"/>
              </w:rPr>
            </w:pPr>
            <w:r w:rsidRPr="00E20390">
              <w:rPr>
                <w:sz w:val="16"/>
                <w:szCs w:val="16"/>
              </w:rPr>
              <w:t xml:space="preserve">Dr Patries Herst </w:t>
            </w:r>
          </w:p>
        </w:tc>
        <w:tc>
          <w:tcPr>
            <w:tcW w:w="2600" w:type="dxa"/>
          </w:tcPr>
          <w:p w14:paraId="056F9707" w14:textId="77777777" w:rsidR="006743FE" w:rsidRPr="00E20390" w:rsidRDefault="006743FE" w:rsidP="00184FC8">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501AD4E" w14:textId="77777777" w:rsidR="006743FE" w:rsidRPr="00E20390" w:rsidRDefault="006743FE" w:rsidP="00184FC8">
            <w:pPr>
              <w:autoSpaceDE w:val="0"/>
              <w:autoSpaceDN w:val="0"/>
              <w:adjustRightInd w:val="0"/>
              <w:rPr>
                <w:sz w:val="16"/>
                <w:szCs w:val="16"/>
              </w:rPr>
            </w:pPr>
            <w:r w:rsidRPr="00E20390">
              <w:rPr>
                <w:sz w:val="16"/>
                <w:szCs w:val="16"/>
              </w:rPr>
              <w:t xml:space="preserve">22/05/2020 </w:t>
            </w:r>
          </w:p>
        </w:tc>
        <w:tc>
          <w:tcPr>
            <w:tcW w:w="1200" w:type="dxa"/>
          </w:tcPr>
          <w:p w14:paraId="4C6240EF" w14:textId="77777777" w:rsidR="006743FE" w:rsidRPr="00E20390" w:rsidRDefault="006743FE" w:rsidP="00184FC8">
            <w:pPr>
              <w:autoSpaceDE w:val="0"/>
              <w:autoSpaceDN w:val="0"/>
              <w:adjustRightInd w:val="0"/>
              <w:rPr>
                <w:sz w:val="16"/>
                <w:szCs w:val="16"/>
              </w:rPr>
            </w:pPr>
            <w:r w:rsidRPr="00E20390">
              <w:rPr>
                <w:sz w:val="16"/>
                <w:szCs w:val="16"/>
              </w:rPr>
              <w:t xml:space="preserve">22/05/2023 </w:t>
            </w:r>
          </w:p>
        </w:tc>
        <w:tc>
          <w:tcPr>
            <w:tcW w:w="1200" w:type="dxa"/>
          </w:tcPr>
          <w:p w14:paraId="7061E21E"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4E986D23" w14:textId="77777777" w:rsidTr="00184FC8">
        <w:trPr>
          <w:trHeight w:val="280"/>
        </w:trPr>
        <w:tc>
          <w:tcPr>
            <w:tcW w:w="2700" w:type="dxa"/>
          </w:tcPr>
          <w:p w14:paraId="287026D1" w14:textId="77777777" w:rsidR="006743FE" w:rsidRPr="00E20390" w:rsidRDefault="006743FE" w:rsidP="00184FC8">
            <w:pPr>
              <w:autoSpaceDE w:val="0"/>
              <w:autoSpaceDN w:val="0"/>
              <w:adjustRightInd w:val="0"/>
              <w:rPr>
                <w:sz w:val="16"/>
                <w:szCs w:val="16"/>
              </w:rPr>
            </w:pPr>
            <w:r w:rsidRPr="00E20390">
              <w:rPr>
                <w:sz w:val="16"/>
                <w:szCs w:val="16"/>
              </w:rPr>
              <w:t xml:space="preserve">Dr Cordelia Thomas </w:t>
            </w:r>
          </w:p>
        </w:tc>
        <w:tc>
          <w:tcPr>
            <w:tcW w:w="2600" w:type="dxa"/>
          </w:tcPr>
          <w:p w14:paraId="718DE9E1" w14:textId="77777777" w:rsidR="006743FE" w:rsidRPr="00E20390" w:rsidRDefault="006743FE" w:rsidP="00184FC8">
            <w:pPr>
              <w:autoSpaceDE w:val="0"/>
              <w:autoSpaceDN w:val="0"/>
              <w:adjustRightInd w:val="0"/>
              <w:rPr>
                <w:sz w:val="16"/>
                <w:szCs w:val="16"/>
              </w:rPr>
            </w:pPr>
            <w:r w:rsidRPr="00E20390">
              <w:rPr>
                <w:sz w:val="16"/>
                <w:szCs w:val="16"/>
              </w:rPr>
              <w:t xml:space="preserve">Lay (the </w:t>
            </w:r>
            <w:r>
              <w:rPr>
                <w:sz w:val="16"/>
                <w:szCs w:val="16"/>
              </w:rPr>
              <w:t>L</w:t>
            </w:r>
            <w:r w:rsidRPr="00E20390">
              <w:rPr>
                <w:sz w:val="16"/>
                <w:szCs w:val="16"/>
              </w:rPr>
              <w:t xml:space="preserve">aw) </w:t>
            </w:r>
          </w:p>
        </w:tc>
        <w:tc>
          <w:tcPr>
            <w:tcW w:w="1300" w:type="dxa"/>
          </w:tcPr>
          <w:p w14:paraId="6C52414A" w14:textId="77777777" w:rsidR="006743FE" w:rsidRPr="00E20390" w:rsidRDefault="006743FE" w:rsidP="00184FC8">
            <w:pPr>
              <w:autoSpaceDE w:val="0"/>
              <w:autoSpaceDN w:val="0"/>
              <w:adjustRightInd w:val="0"/>
              <w:rPr>
                <w:sz w:val="16"/>
                <w:szCs w:val="16"/>
              </w:rPr>
            </w:pPr>
            <w:r w:rsidRPr="00E20390">
              <w:rPr>
                <w:sz w:val="16"/>
                <w:szCs w:val="16"/>
              </w:rPr>
              <w:t xml:space="preserve">20/05/2017 </w:t>
            </w:r>
          </w:p>
        </w:tc>
        <w:tc>
          <w:tcPr>
            <w:tcW w:w="1200" w:type="dxa"/>
          </w:tcPr>
          <w:p w14:paraId="2A9FAB18" w14:textId="77777777" w:rsidR="006743FE" w:rsidRPr="00E20390" w:rsidRDefault="006743FE" w:rsidP="00184FC8">
            <w:pPr>
              <w:autoSpaceDE w:val="0"/>
              <w:autoSpaceDN w:val="0"/>
              <w:adjustRightInd w:val="0"/>
              <w:rPr>
                <w:sz w:val="16"/>
                <w:szCs w:val="16"/>
              </w:rPr>
            </w:pPr>
            <w:r w:rsidRPr="00E20390">
              <w:rPr>
                <w:sz w:val="16"/>
                <w:szCs w:val="16"/>
              </w:rPr>
              <w:t xml:space="preserve">20/05/2020 </w:t>
            </w:r>
          </w:p>
        </w:tc>
        <w:tc>
          <w:tcPr>
            <w:tcW w:w="1200" w:type="dxa"/>
          </w:tcPr>
          <w:p w14:paraId="4A739142"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21978B72" w14:textId="77777777" w:rsidTr="00184FC8">
        <w:trPr>
          <w:trHeight w:val="280"/>
        </w:trPr>
        <w:tc>
          <w:tcPr>
            <w:tcW w:w="2700" w:type="dxa"/>
          </w:tcPr>
          <w:p w14:paraId="489FC197" w14:textId="77777777" w:rsidR="006743FE" w:rsidRPr="00E20390" w:rsidRDefault="006743FE" w:rsidP="00184FC8">
            <w:pPr>
              <w:autoSpaceDE w:val="0"/>
              <w:autoSpaceDN w:val="0"/>
              <w:adjustRightInd w:val="0"/>
              <w:rPr>
                <w:sz w:val="16"/>
                <w:szCs w:val="16"/>
              </w:rPr>
            </w:pPr>
            <w:r>
              <w:rPr>
                <w:sz w:val="16"/>
                <w:szCs w:val="16"/>
              </w:rPr>
              <w:t>Ms Patricia Mitchell</w:t>
            </w:r>
            <w:r w:rsidRPr="00E20390">
              <w:rPr>
                <w:sz w:val="16"/>
                <w:szCs w:val="16"/>
              </w:rPr>
              <w:t xml:space="preserve"> </w:t>
            </w:r>
          </w:p>
        </w:tc>
        <w:tc>
          <w:tcPr>
            <w:tcW w:w="2600" w:type="dxa"/>
          </w:tcPr>
          <w:p w14:paraId="33D28A95" w14:textId="77777777" w:rsidR="006743FE" w:rsidRPr="00E20390" w:rsidRDefault="006743FE" w:rsidP="00184FC8">
            <w:pPr>
              <w:autoSpaceDE w:val="0"/>
              <w:autoSpaceDN w:val="0"/>
              <w:adjustRightInd w:val="0"/>
              <w:rPr>
                <w:sz w:val="16"/>
                <w:szCs w:val="16"/>
              </w:rPr>
            </w:pPr>
            <w:r w:rsidRPr="00E20390">
              <w:rPr>
                <w:sz w:val="16"/>
                <w:szCs w:val="16"/>
              </w:rPr>
              <w:t>Non-lay (</w:t>
            </w:r>
            <w:r>
              <w:rPr>
                <w:sz w:val="16"/>
                <w:szCs w:val="16"/>
              </w:rPr>
              <w:t>H</w:t>
            </w:r>
            <w:r w:rsidRPr="00E20390">
              <w:rPr>
                <w:sz w:val="16"/>
                <w:szCs w:val="16"/>
              </w:rPr>
              <w:t>ealth/</w:t>
            </w:r>
            <w:r>
              <w:rPr>
                <w:sz w:val="16"/>
                <w:szCs w:val="16"/>
              </w:rPr>
              <w:t>D</w:t>
            </w:r>
            <w:r w:rsidRPr="00E20390">
              <w:rPr>
                <w:sz w:val="16"/>
                <w:szCs w:val="16"/>
              </w:rPr>
              <w:t xml:space="preserve">isability service provision) </w:t>
            </w:r>
          </w:p>
        </w:tc>
        <w:tc>
          <w:tcPr>
            <w:tcW w:w="1300" w:type="dxa"/>
          </w:tcPr>
          <w:p w14:paraId="2F1B4FF8" w14:textId="77777777" w:rsidR="006743FE" w:rsidRPr="00E20390" w:rsidRDefault="006743FE" w:rsidP="00184FC8">
            <w:pPr>
              <w:autoSpaceDE w:val="0"/>
              <w:autoSpaceDN w:val="0"/>
              <w:adjustRightInd w:val="0"/>
              <w:rPr>
                <w:sz w:val="16"/>
                <w:szCs w:val="16"/>
              </w:rPr>
            </w:pPr>
            <w:r>
              <w:rPr>
                <w:sz w:val="16"/>
                <w:szCs w:val="16"/>
              </w:rPr>
              <w:t>08/07/2022</w:t>
            </w:r>
          </w:p>
        </w:tc>
        <w:tc>
          <w:tcPr>
            <w:tcW w:w="1200" w:type="dxa"/>
          </w:tcPr>
          <w:p w14:paraId="45D7AEC4" w14:textId="77777777" w:rsidR="006743FE" w:rsidRPr="00E20390" w:rsidRDefault="006743FE" w:rsidP="00184FC8">
            <w:pPr>
              <w:autoSpaceDE w:val="0"/>
              <w:autoSpaceDN w:val="0"/>
              <w:adjustRightInd w:val="0"/>
              <w:rPr>
                <w:sz w:val="16"/>
                <w:szCs w:val="16"/>
              </w:rPr>
            </w:pPr>
            <w:r>
              <w:rPr>
                <w:sz w:val="16"/>
                <w:szCs w:val="16"/>
              </w:rPr>
              <w:t>08/07/2025</w:t>
            </w:r>
          </w:p>
        </w:tc>
        <w:tc>
          <w:tcPr>
            <w:tcW w:w="1200" w:type="dxa"/>
          </w:tcPr>
          <w:p w14:paraId="7E586E97"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0797A0C6" w14:textId="77777777" w:rsidTr="00184FC8">
        <w:trPr>
          <w:trHeight w:val="280"/>
        </w:trPr>
        <w:tc>
          <w:tcPr>
            <w:tcW w:w="2700" w:type="dxa"/>
          </w:tcPr>
          <w:p w14:paraId="4DCD602B" w14:textId="77777777" w:rsidR="006743FE" w:rsidRPr="00E20390" w:rsidRDefault="006743FE" w:rsidP="00184FC8">
            <w:pPr>
              <w:autoSpaceDE w:val="0"/>
              <w:autoSpaceDN w:val="0"/>
              <w:adjustRightInd w:val="0"/>
              <w:rPr>
                <w:sz w:val="16"/>
                <w:szCs w:val="16"/>
              </w:rPr>
            </w:pPr>
            <w:r w:rsidRPr="00E20390">
              <w:rPr>
                <w:sz w:val="16"/>
                <w:szCs w:val="16"/>
              </w:rPr>
              <w:t xml:space="preserve">Ms Julie Jones </w:t>
            </w:r>
          </w:p>
        </w:tc>
        <w:tc>
          <w:tcPr>
            <w:tcW w:w="2600" w:type="dxa"/>
          </w:tcPr>
          <w:p w14:paraId="5AEF1D99" w14:textId="77777777" w:rsidR="006743FE" w:rsidRPr="00E20390" w:rsidRDefault="006743FE" w:rsidP="00184FC8">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24F5777" w14:textId="77777777" w:rsidR="006743FE" w:rsidRPr="00E20390" w:rsidRDefault="006743FE" w:rsidP="00184FC8">
            <w:pPr>
              <w:autoSpaceDE w:val="0"/>
              <w:autoSpaceDN w:val="0"/>
              <w:adjustRightInd w:val="0"/>
              <w:rPr>
                <w:sz w:val="16"/>
                <w:szCs w:val="16"/>
              </w:rPr>
            </w:pPr>
            <w:r w:rsidRPr="00E20390">
              <w:rPr>
                <w:sz w:val="16"/>
                <w:szCs w:val="16"/>
              </w:rPr>
              <w:t xml:space="preserve">22/05/2020 </w:t>
            </w:r>
          </w:p>
        </w:tc>
        <w:tc>
          <w:tcPr>
            <w:tcW w:w="1200" w:type="dxa"/>
          </w:tcPr>
          <w:p w14:paraId="58DB44C0" w14:textId="77777777" w:rsidR="006743FE" w:rsidRPr="00E20390" w:rsidRDefault="006743FE" w:rsidP="00184FC8">
            <w:pPr>
              <w:autoSpaceDE w:val="0"/>
              <w:autoSpaceDN w:val="0"/>
              <w:adjustRightInd w:val="0"/>
              <w:rPr>
                <w:sz w:val="16"/>
                <w:szCs w:val="16"/>
              </w:rPr>
            </w:pPr>
            <w:r w:rsidRPr="00E20390">
              <w:rPr>
                <w:sz w:val="16"/>
                <w:szCs w:val="16"/>
              </w:rPr>
              <w:t xml:space="preserve">22/05/2022 </w:t>
            </w:r>
          </w:p>
        </w:tc>
        <w:tc>
          <w:tcPr>
            <w:tcW w:w="1200" w:type="dxa"/>
          </w:tcPr>
          <w:p w14:paraId="6EE94F64" w14:textId="77777777" w:rsidR="006743FE" w:rsidRPr="00E20390" w:rsidRDefault="006743FE" w:rsidP="00184FC8">
            <w:pPr>
              <w:autoSpaceDE w:val="0"/>
              <w:autoSpaceDN w:val="0"/>
              <w:adjustRightInd w:val="0"/>
              <w:rPr>
                <w:sz w:val="16"/>
                <w:szCs w:val="16"/>
              </w:rPr>
            </w:pPr>
            <w:r w:rsidRPr="00E20390">
              <w:rPr>
                <w:sz w:val="16"/>
                <w:szCs w:val="16"/>
              </w:rPr>
              <w:t xml:space="preserve">Present </w:t>
            </w:r>
          </w:p>
        </w:tc>
      </w:tr>
      <w:tr w:rsidR="006743FE" w:rsidRPr="00E20390" w14:paraId="13BE53EA" w14:textId="77777777" w:rsidTr="00184FC8">
        <w:trPr>
          <w:trHeight w:val="280"/>
        </w:trPr>
        <w:tc>
          <w:tcPr>
            <w:tcW w:w="2700" w:type="dxa"/>
          </w:tcPr>
          <w:p w14:paraId="5EFF7FB4" w14:textId="77777777" w:rsidR="006743FE" w:rsidRPr="00E20390" w:rsidRDefault="006743FE" w:rsidP="00184FC8">
            <w:pPr>
              <w:autoSpaceDE w:val="0"/>
              <w:autoSpaceDN w:val="0"/>
              <w:adjustRightInd w:val="0"/>
              <w:rPr>
                <w:sz w:val="16"/>
                <w:szCs w:val="16"/>
              </w:rPr>
            </w:pPr>
            <w:r>
              <w:rPr>
                <w:sz w:val="16"/>
                <w:szCs w:val="16"/>
              </w:rPr>
              <w:t>Ms Albany Lucas</w:t>
            </w:r>
          </w:p>
        </w:tc>
        <w:tc>
          <w:tcPr>
            <w:tcW w:w="2600" w:type="dxa"/>
          </w:tcPr>
          <w:p w14:paraId="0AD309F0" w14:textId="77777777" w:rsidR="006743FE" w:rsidRPr="00E20390" w:rsidRDefault="006743FE" w:rsidP="00184FC8">
            <w:pPr>
              <w:autoSpaceDE w:val="0"/>
              <w:autoSpaceDN w:val="0"/>
              <w:adjustRightInd w:val="0"/>
              <w:rPr>
                <w:sz w:val="16"/>
                <w:szCs w:val="16"/>
              </w:rPr>
            </w:pPr>
            <w:r>
              <w:rPr>
                <w:sz w:val="16"/>
                <w:szCs w:val="16"/>
              </w:rPr>
              <w:t>Non-lay (Observational studies)</w:t>
            </w:r>
          </w:p>
        </w:tc>
        <w:tc>
          <w:tcPr>
            <w:tcW w:w="1300" w:type="dxa"/>
          </w:tcPr>
          <w:p w14:paraId="5D310517" w14:textId="77777777" w:rsidR="006743FE" w:rsidRPr="00E20390" w:rsidRDefault="006743FE" w:rsidP="00184FC8">
            <w:pPr>
              <w:autoSpaceDE w:val="0"/>
              <w:autoSpaceDN w:val="0"/>
              <w:adjustRightInd w:val="0"/>
              <w:rPr>
                <w:sz w:val="16"/>
                <w:szCs w:val="16"/>
              </w:rPr>
            </w:pPr>
            <w:r>
              <w:rPr>
                <w:sz w:val="16"/>
                <w:szCs w:val="16"/>
              </w:rPr>
              <w:t>22/12/2021</w:t>
            </w:r>
          </w:p>
        </w:tc>
        <w:tc>
          <w:tcPr>
            <w:tcW w:w="1200" w:type="dxa"/>
          </w:tcPr>
          <w:p w14:paraId="3C9D3971" w14:textId="77777777" w:rsidR="006743FE" w:rsidRPr="00E20390" w:rsidRDefault="006743FE" w:rsidP="00184FC8">
            <w:pPr>
              <w:autoSpaceDE w:val="0"/>
              <w:autoSpaceDN w:val="0"/>
              <w:adjustRightInd w:val="0"/>
              <w:rPr>
                <w:sz w:val="16"/>
                <w:szCs w:val="16"/>
              </w:rPr>
            </w:pPr>
            <w:r>
              <w:rPr>
                <w:sz w:val="16"/>
                <w:szCs w:val="16"/>
              </w:rPr>
              <w:t>22/12/2024</w:t>
            </w:r>
          </w:p>
        </w:tc>
        <w:tc>
          <w:tcPr>
            <w:tcW w:w="1200" w:type="dxa"/>
          </w:tcPr>
          <w:p w14:paraId="76B18814" w14:textId="77777777" w:rsidR="006743FE" w:rsidRPr="00E20390" w:rsidRDefault="006743FE" w:rsidP="00184FC8">
            <w:pPr>
              <w:autoSpaceDE w:val="0"/>
              <w:autoSpaceDN w:val="0"/>
              <w:adjustRightInd w:val="0"/>
              <w:rPr>
                <w:sz w:val="16"/>
                <w:szCs w:val="16"/>
              </w:rPr>
            </w:pPr>
            <w:r>
              <w:rPr>
                <w:sz w:val="16"/>
                <w:szCs w:val="16"/>
              </w:rPr>
              <w:t>Present</w:t>
            </w:r>
          </w:p>
        </w:tc>
      </w:tr>
      <w:tr w:rsidR="006743FE" w:rsidRPr="00E20390" w14:paraId="43794077" w14:textId="77777777" w:rsidTr="00184FC8">
        <w:trPr>
          <w:trHeight w:val="280"/>
        </w:trPr>
        <w:tc>
          <w:tcPr>
            <w:tcW w:w="2700" w:type="dxa"/>
          </w:tcPr>
          <w:p w14:paraId="07A5FA2C" w14:textId="77777777" w:rsidR="006743FE" w:rsidRPr="00E20390" w:rsidRDefault="006743FE" w:rsidP="00184FC8">
            <w:pPr>
              <w:autoSpaceDE w:val="0"/>
              <w:autoSpaceDN w:val="0"/>
              <w:adjustRightInd w:val="0"/>
              <w:rPr>
                <w:sz w:val="16"/>
                <w:szCs w:val="16"/>
              </w:rPr>
            </w:pPr>
            <w:r>
              <w:rPr>
                <w:sz w:val="16"/>
                <w:szCs w:val="16"/>
              </w:rPr>
              <w:t>Ms Jessie Lenagh-Glue</w:t>
            </w:r>
          </w:p>
        </w:tc>
        <w:tc>
          <w:tcPr>
            <w:tcW w:w="2600" w:type="dxa"/>
          </w:tcPr>
          <w:p w14:paraId="057B2C60" w14:textId="77777777" w:rsidR="006743FE" w:rsidRPr="00E20390" w:rsidRDefault="006743FE" w:rsidP="00184FC8">
            <w:pPr>
              <w:autoSpaceDE w:val="0"/>
              <w:autoSpaceDN w:val="0"/>
              <w:adjustRightInd w:val="0"/>
              <w:rPr>
                <w:sz w:val="16"/>
                <w:szCs w:val="16"/>
              </w:rPr>
            </w:pPr>
            <w:r>
              <w:rPr>
                <w:sz w:val="16"/>
                <w:szCs w:val="16"/>
              </w:rPr>
              <w:t>Lay (Ethical/Moral reasoning)</w:t>
            </w:r>
          </w:p>
        </w:tc>
        <w:tc>
          <w:tcPr>
            <w:tcW w:w="1300" w:type="dxa"/>
          </w:tcPr>
          <w:p w14:paraId="61620FCD" w14:textId="77777777" w:rsidR="006743FE" w:rsidRPr="00E20390" w:rsidRDefault="006743FE" w:rsidP="00184FC8">
            <w:pPr>
              <w:autoSpaceDE w:val="0"/>
              <w:autoSpaceDN w:val="0"/>
              <w:adjustRightInd w:val="0"/>
              <w:rPr>
                <w:sz w:val="16"/>
                <w:szCs w:val="16"/>
              </w:rPr>
            </w:pPr>
            <w:r>
              <w:rPr>
                <w:sz w:val="16"/>
                <w:szCs w:val="16"/>
              </w:rPr>
              <w:t>22/12/2021</w:t>
            </w:r>
          </w:p>
        </w:tc>
        <w:tc>
          <w:tcPr>
            <w:tcW w:w="1200" w:type="dxa"/>
          </w:tcPr>
          <w:p w14:paraId="0A051CC5" w14:textId="77777777" w:rsidR="006743FE" w:rsidRPr="00E20390" w:rsidRDefault="006743FE" w:rsidP="00184FC8">
            <w:pPr>
              <w:autoSpaceDE w:val="0"/>
              <w:autoSpaceDN w:val="0"/>
              <w:adjustRightInd w:val="0"/>
              <w:rPr>
                <w:sz w:val="16"/>
                <w:szCs w:val="16"/>
              </w:rPr>
            </w:pPr>
            <w:r>
              <w:rPr>
                <w:sz w:val="16"/>
                <w:szCs w:val="16"/>
              </w:rPr>
              <w:t>22/12/2024</w:t>
            </w:r>
          </w:p>
        </w:tc>
        <w:tc>
          <w:tcPr>
            <w:tcW w:w="1200" w:type="dxa"/>
          </w:tcPr>
          <w:p w14:paraId="012D5742" w14:textId="77777777" w:rsidR="006743FE" w:rsidRPr="00E20390" w:rsidRDefault="006743FE" w:rsidP="00184FC8">
            <w:pPr>
              <w:autoSpaceDE w:val="0"/>
              <w:autoSpaceDN w:val="0"/>
              <w:adjustRightInd w:val="0"/>
              <w:rPr>
                <w:sz w:val="16"/>
                <w:szCs w:val="16"/>
              </w:rPr>
            </w:pPr>
            <w:r>
              <w:rPr>
                <w:sz w:val="16"/>
                <w:szCs w:val="16"/>
              </w:rPr>
              <w:t>Present</w:t>
            </w:r>
          </w:p>
        </w:tc>
      </w:tr>
    </w:tbl>
    <w:p w14:paraId="1DAAE5A2" w14:textId="77777777" w:rsidR="00E24E77" w:rsidRDefault="00E24E77" w:rsidP="00E24E77">
      <w:pPr>
        <w:spacing w:before="80" w:after="80"/>
        <w:rPr>
          <w:rFonts w:cs="Arial"/>
          <w:sz w:val="24"/>
          <w:szCs w:val="24"/>
          <w:lang w:val="en-NZ"/>
        </w:rPr>
      </w:pPr>
    </w:p>
    <w:p w14:paraId="403832F8" w14:textId="77777777" w:rsidR="00451CD6" w:rsidRPr="0054344C" w:rsidRDefault="00E24E77" w:rsidP="00451CD6">
      <w:pPr>
        <w:pStyle w:val="Heading2"/>
      </w:pPr>
      <w:r>
        <w:br w:type="page"/>
      </w:r>
      <w:r w:rsidR="00451CD6" w:rsidRPr="0054344C">
        <w:lastRenderedPageBreak/>
        <w:t>Welcome</w:t>
      </w:r>
    </w:p>
    <w:p w14:paraId="470839FF" w14:textId="77777777" w:rsidR="00451CD6" w:rsidRPr="008F6D9D" w:rsidRDefault="00451CD6" w:rsidP="00451CD6">
      <w:r>
        <w:t xml:space="preserve"> </w:t>
      </w:r>
    </w:p>
    <w:p w14:paraId="21A5C6AD" w14:textId="52EEDDA4" w:rsidR="00451CD6" w:rsidRPr="00204AC4" w:rsidRDefault="00451CD6" w:rsidP="00451CD6">
      <w:pPr>
        <w:spacing w:before="80" w:after="80"/>
        <w:rPr>
          <w:rFonts w:cs="Arial"/>
          <w:color w:val="33CCCC"/>
          <w:szCs w:val="22"/>
          <w:lang w:val="en-NZ"/>
        </w:rPr>
      </w:pPr>
      <w:r w:rsidRPr="00204AC4">
        <w:rPr>
          <w:rFonts w:cs="Arial"/>
          <w:szCs w:val="22"/>
          <w:lang w:val="en-NZ"/>
        </w:rPr>
        <w:t>The Chair opened the meeting a</w:t>
      </w:r>
      <w:r w:rsidR="006743FE">
        <w:rPr>
          <w:rFonts w:cs="Arial"/>
          <w:szCs w:val="22"/>
          <w:lang w:val="en-NZ"/>
        </w:rPr>
        <w:t>t 10.00am</w:t>
      </w:r>
      <w:r w:rsidRPr="00204AC4">
        <w:rPr>
          <w:rFonts w:cs="Arial"/>
          <w:color w:val="33CCCC"/>
          <w:szCs w:val="22"/>
          <w:lang w:val="en-NZ"/>
        </w:rPr>
        <w:t xml:space="preserve"> </w:t>
      </w:r>
      <w:r w:rsidRPr="00204AC4">
        <w:rPr>
          <w:rFonts w:cs="Arial"/>
          <w:szCs w:val="22"/>
          <w:lang w:val="en-NZ"/>
        </w:rPr>
        <w:t>and welcomed Committee members</w:t>
      </w:r>
      <w:r w:rsidR="00FA2088">
        <w:rPr>
          <w:rFonts w:cs="Arial"/>
          <w:szCs w:val="22"/>
          <w:lang w:val="en-NZ"/>
        </w:rPr>
        <w:t>.</w:t>
      </w:r>
    </w:p>
    <w:p w14:paraId="6FC3A8EC" w14:textId="77777777" w:rsidR="00451CD6" w:rsidRDefault="00451CD6" w:rsidP="00451CD6">
      <w:pPr>
        <w:rPr>
          <w:lang w:val="en-NZ"/>
        </w:rPr>
      </w:pPr>
    </w:p>
    <w:p w14:paraId="403449EA" w14:textId="77777777" w:rsidR="00451CD6" w:rsidRDefault="00451CD6" w:rsidP="00451CD6">
      <w:pPr>
        <w:rPr>
          <w:lang w:val="en-NZ"/>
        </w:rPr>
      </w:pPr>
      <w:r>
        <w:rPr>
          <w:lang w:val="en-NZ"/>
        </w:rPr>
        <w:t xml:space="preserve">The Chair noted that the meeting was quorate. </w:t>
      </w:r>
    </w:p>
    <w:p w14:paraId="31046A4E" w14:textId="77777777" w:rsidR="00451CD6" w:rsidRDefault="00451CD6" w:rsidP="00451CD6">
      <w:pPr>
        <w:rPr>
          <w:lang w:val="en-NZ"/>
        </w:rPr>
      </w:pPr>
    </w:p>
    <w:p w14:paraId="116EF314" w14:textId="77777777" w:rsidR="00451CD6" w:rsidRDefault="00451CD6" w:rsidP="00451CD6">
      <w:pPr>
        <w:rPr>
          <w:lang w:val="en-NZ"/>
        </w:rPr>
      </w:pPr>
      <w:r>
        <w:rPr>
          <w:lang w:val="en-NZ"/>
        </w:rPr>
        <w:t>The Committee noted and agreed the agenda for the meeting.</w:t>
      </w:r>
    </w:p>
    <w:p w14:paraId="686FF757" w14:textId="77777777" w:rsidR="00451CD6" w:rsidRDefault="00451CD6" w:rsidP="00451CD6">
      <w:pPr>
        <w:rPr>
          <w:lang w:val="en-NZ"/>
        </w:rPr>
      </w:pPr>
    </w:p>
    <w:p w14:paraId="2A70C3D6" w14:textId="77777777" w:rsidR="00451CD6" w:rsidRPr="00CE6AA6" w:rsidRDefault="00451CD6" w:rsidP="00451CD6">
      <w:pPr>
        <w:pStyle w:val="Heading2"/>
      </w:pPr>
      <w:r w:rsidRPr="00CE6AA6">
        <w:t>Confirmation of previous minutes</w:t>
      </w:r>
    </w:p>
    <w:p w14:paraId="4315AC8D" w14:textId="77777777" w:rsidR="00451CD6" w:rsidRDefault="00451CD6" w:rsidP="00451CD6">
      <w:pPr>
        <w:rPr>
          <w:lang w:val="en-NZ"/>
        </w:rPr>
      </w:pPr>
    </w:p>
    <w:p w14:paraId="318985D3" w14:textId="77777777" w:rsidR="00451CD6" w:rsidRDefault="00451CD6" w:rsidP="00451CD6">
      <w:pPr>
        <w:rPr>
          <w:lang w:val="en-NZ"/>
        </w:rPr>
      </w:pPr>
      <w:r>
        <w:rPr>
          <w:lang w:val="en-NZ"/>
        </w:rPr>
        <w:t>The minutes of the meeting o</w:t>
      </w:r>
      <w:r w:rsidR="004A64D1">
        <w:rPr>
          <w:lang w:val="en-NZ"/>
        </w:rPr>
        <w:t xml:space="preserve">f </w:t>
      </w:r>
      <w:r w:rsidR="009F02F5">
        <w:rPr>
          <w:lang w:val="en-NZ"/>
        </w:rPr>
        <w:t>23 August 2022</w:t>
      </w:r>
      <w:r>
        <w:rPr>
          <w:lang w:val="en-NZ"/>
        </w:rPr>
        <w:t xml:space="preserve"> were confirmed.</w:t>
      </w:r>
    </w:p>
    <w:p w14:paraId="03DFB903" w14:textId="77777777" w:rsidR="00E24E77" w:rsidRDefault="00E24E77" w:rsidP="00FA2088">
      <w:pPr>
        <w:pStyle w:val="NoSpacing"/>
        <w:rPr>
          <w:lang w:val="en-NZ"/>
        </w:rPr>
      </w:pPr>
    </w:p>
    <w:p w14:paraId="38C954E6" w14:textId="77777777" w:rsidR="00D324AA" w:rsidRDefault="00D324AA" w:rsidP="00D324AA">
      <w:pPr>
        <w:rPr>
          <w:lang w:val="en-NZ"/>
        </w:rPr>
      </w:pPr>
    </w:p>
    <w:p w14:paraId="1ECAC6DC" w14:textId="77777777" w:rsidR="00D324AA" w:rsidRDefault="00D324AA" w:rsidP="00D324AA">
      <w:pPr>
        <w:rPr>
          <w:color w:val="FF0000"/>
          <w:lang w:val="en-NZ"/>
        </w:rPr>
      </w:pPr>
    </w:p>
    <w:p w14:paraId="643BAE73" w14:textId="77777777" w:rsidR="00D324AA" w:rsidRDefault="00D324AA" w:rsidP="00E24E77">
      <w:pPr>
        <w:rPr>
          <w:lang w:val="en-NZ"/>
        </w:rPr>
      </w:pPr>
    </w:p>
    <w:p w14:paraId="60A06B62" w14:textId="77777777" w:rsidR="00D324AA" w:rsidRPr="00540FF2" w:rsidRDefault="00D324AA" w:rsidP="00540FF2">
      <w:pPr>
        <w:rPr>
          <w:lang w:val="en-NZ"/>
        </w:rPr>
      </w:pPr>
    </w:p>
    <w:p w14:paraId="0544873D" w14:textId="77777777" w:rsidR="00E24E77" w:rsidRDefault="00E24E77" w:rsidP="00E24E77">
      <w:pPr>
        <w:rPr>
          <w:lang w:val="en-NZ"/>
        </w:rPr>
      </w:pPr>
    </w:p>
    <w:p w14:paraId="3104F392" w14:textId="77777777" w:rsidR="00E24E77" w:rsidRPr="00DC35A3" w:rsidRDefault="00E24E77" w:rsidP="00E24E77">
      <w:pPr>
        <w:rPr>
          <w:lang w:val="en-NZ"/>
        </w:rPr>
      </w:pPr>
    </w:p>
    <w:p w14:paraId="2600FBA9" w14:textId="77777777" w:rsidR="00E24E77" w:rsidRPr="00DA5F0B" w:rsidRDefault="00540FF2" w:rsidP="00B37D44">
      <w:pPr>
        <w:pStyle w:val="Heading2"/>
      </w:pPr>
      <w:r>
        <w:br w:type="page"/>
      </w:r>
      <w:r w:rsidR="00E24E77" w:rsidRPr="00DA5F0B">
        <w:lastRenderedPageBreak/>
        <w:t xml:space="preserve">New applications </w:t>
      </w:r>
    </w:p>
    <w:p w14:paraId="0EC35126"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38751CF1" w14:textId="77777777" w:rsidTr="00540FF2">
        <w:trPr>
          <w:trHeight w:val="280"/>
        </w:trPr>
        <w:tc>
          <w:tcPr>
            <w:tcW w:w="966" w:type="dxa"/>
            <w:tcBorders>
              <w:top w:val="nil"/>
              <w:left w:val="nil"/>
              <w:bottom w:val="nil"/>
              <w:right w:val="nil"/>
            </w:tcBorders>
          </w:tcPr>
          <w:p w14:paraId="760CCE9B"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645F0C2A"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628AD7" w14:textId="77777777" w:rsidR="00540FF2" w:rsidRPr="002B62FF" w:rsidRDefault="00C10174" w:rsidP="004444E1">
            <w:pPr>
              <w:autoSpaceDE w:val="0"/>
              <w:autoSpaceDN w:val="0"/>
              <w:adjustRightInd w:val="0"/>
              <w:rPr>
                <w:b/>
                <w:bCs/>
              </w:rPr>
            </w:pPr>
            <w:r w:rsidRPr="00C10174">
              <w:rPr>
                <w:b/>
                <w:bCs/>
              </w:rPr>
              <w:t>2022 FULL 13482</w:t>
            </w:r>
          </w:p>
        </w:tc>
      </w:tr>
      <w:tr w:rsidR="00540FF2" w:rsidRPr="00960BFE" w14:paraId="144D8ECE" w14:textId="77777777" w:rsidTr="00540FF2">
        <w:trPr>
          <w:trHeight w:val="280"/>
        </w:trPr>
        <w:tc>
          <w:tcPr>
            <w:tcW w:w="966" w:type="dxa"/>
            <w:tcBorders>
              <w:top w:val="nil"/>
              <w:left w:val="nil"/>
              <w:bottom w:val="nil"/>
              <w:right w:val="nil"/>
            </w:tcBorders>
          </w:tcPr>
          <w:p w14:paraId="7FE4244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E510372"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34FE213A" w14:textId="77777777" w:rsidR="00540FF2" w:rsidRPr="00960BFE" w:rsidRDefault="00C10174" w:rsidP="004444E1">
            <w:pPr>
              <w:autoSpaceDE w:val="0"/>
              <w:autoSpaceDN w:val="0"/>
              <w:adjustRightInd w:val="0"/>
            </w:pPr>
            <w:r w:rsidRPr="00C10174">
              <w:t>Variability of toe pressures during haemodialysis</w:t>
            </w:r>
          </w:p>
        </w:tc>
      </w:tr>
      <w:tr w:rsidR="00540FF2" w:rsidRPr="00960BFE" w14:paraId="10BF48BE" w14:textId="77777777" w:rsidTr="00540FF2">
        <w:trPr>
          <w:trHeight w:val="280"/>
        </w:trPr>
        <w:tc>
          <w:tcPr>
            <w:tcW w:w="966" w:type="dxa"/>
            <w:tcBorders>
              <w:top w:val="nil"/>
              <w:left w:val="nil"/>
              <w:bottom w:val="nil"/>
              <w:right w:val="nil"/>
            </w:tcBorders>
          </w:tcPr>
          <w:p w14:paraId="7E6C3B6A"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93055C2"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6E56BDE1" w14:textId="77777777" w:rsidR="00540FF2" w:rsidRPr="00960BFE" w:rsidRDefault="00C10174" w:rsidP="007D4362">
            <w:r w:rsidRPr="00C10174">
              <w:t>Mrs Rachel Carle</w:t>
            </w:r>
          </w:p>
        </w:tc>
      </w:tr>
      <w:tr w:rsidR="00540FF2" w:rsidRPr="00960BFE" w14:paraId="1E43AE45" w14:textId="77777777" w:rsidTr="00540FF2">
        <w:trPr>
          <w:trHeight w:val="280"/>
        </w:trPr>
        <w:tc>
          <w:tcPr>
            <w:tcW w:w="966" w:type="dxa"/>
            <w:tcBorders>
              <w:top w:val="nil"/>
              <w:left w:val="nil"/>
              <w:bottom w:val="nil"/>
              <w:right w:val="nil"/>
            </w:tcBorders>
          </w:tcPr>
          <w:p w14:paraId="155658FF"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CA0FC6A"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370036D1" w14:textId="2C0FFF43" w:rsidR="00540FF2" w:rsidRPr="00960BFE" w:rsidRDefault="008B089B" w:rsidP="004444E1">
            <w:pPr>
              <w:autoSpaceDE w:val="0"/>
              <w:autoSpaceDN w:val="0"/>
              <w:adjustRightInd w:val="0"/>
            </w:pPr>
            <w:r>
              <w:t>Auckland University of Technology</w:t>
            </w:r>
          </w:p>
        </w:tc>
      </w:tr>
      <w:tr w:rsidR="00540FF2" w:rsidRPr="00960BFE" w14:paraId="15C5235F" w14:textId="77777777" w:rsidTr="00540FF2">
        <w:trPr>
          <w:trHeight w:val="280"/>
        </w:trPr>
        <w:tc>
          <w:tcPr>
            <w:tcW w:w="966" w:type="dxa"/>
            <w:tcBorders>
              <w:top w:val="nil"/>
              <w:left w:val="nil"/>
              <w:bottom w:val="nil"/>
              <w:right w:val="nil"/>
            </w:tcBorders>
          </w:tcPr>
          <w:p w14:paraId="25814557"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B4DDDE4"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25465204" w14:textId="03E7780B" w:rsidR="00540FF2" w:rsidRPr="00960BFE" w:rsidRDefault="009269C2" w:rsidP="004444E1">
            <w:pPr>
              <w:autoSpaceDE w:val="0"/>
              <w:autoSpaceDN w:val="0"/>
              <w:adjustRightInd w:val="0"/>
            </w:pPr>
            <w:r>
              <w:t>15 September</w:t>
            </w:r>
            <w:r w:rsidR="00C10174">
              <w:t xml:space="preserve"> 2022</w:t>
            </w:r>
            <w:r w:rsidR="00540FF2" w:rsidRPr="00960BFE">
              <w:t xml:space="preserve"> </w:t>
            </w:r>
          </w:p>
        </w:tc>
      </w:tr>
    </w:tbl>
    <w:p w14:paraId="46EAA4AA" w14:textId="77777777" w:rsidR="00E24E77" w:rsidRPr="00795EDD" w:rsidRDefault="00E24E77" w:rsidP="00E24E77"/>
    <w:p w14:paraId="32BBED98" w14:textId="77777777" w:rsidR="00540FF2" w:rsidRPr="004A64D1" w:rsidRDefault="004A64D1" w:rsidP="00540FF2">
      <w:pPr>
        <w:autoSpaceDE w:val="0"/>
        <w:autoSpaceDN w:val="0"/>
        <w:adjustRightInd w:val="0"/>
        <w:rPr>
          <w:sz w:val="20"/>
          <w:lang w:val="en-NZ"/>
        </w:rPr>
      </w:pPr>
      <w:r w:rsidRPr="004A64D1">
        <w:rPr>
          <w:rFonts w:cs="Arial"/>
          <w:szCs w:val="22"/>
          <w:lang w:val="en-NZ"/>
        </w:rPr>
        <w:t xml:space="preserve">Rachel Carle </w:t>
      </w:r>
      <w:r w:rsidR="00540FF2" w:rsidRPr="004A64D1">
        <w:rPr>
          <w:lang w:val="en-NZ"/>
        </w:rPr>
        <w:t>was present via videoconference for discussion of this application.</w:t>
      </w:r>
    </w:p>
    <w:p w14:paraId="6E969FE8" w14:textId="77777777" w:rsidR="00540FF2" w:rsidRPr="00D324AA" w:rsidRDefault="00540FF2" w:rsidP="00540FF2">
      <w:pPr>
        <w:rPr>
          <w:u w:val="single"/>
          <w:lang w:val="en-NZ"/>
        </w:rPr>
      </w:pPr>
    </w:p>
    <w:p w14:paraId="23817042" w14:textId="77777777" w:rsidR="00540FF2" w:rsidRPr="0054344C" w:rsidRDefault="00540FF2" w:rsidP="00540FF2">
      <w:pPr>
        <w:pStyle w:val="Headingbold"/>
      </w:pPr>
      <w:r w:rsidRPr="0054344C">
        <w:t>Potential conflicts of interest</w:t>
      </w:r>
    </w:p>
    <w:p w14:paraId="37BC59E3" w14:textId="77777777" w:rsidR="00540FF2" w:rsidRPr="00D324AA" w:rsidRDefault="00540FF2" w:rsidP="00540FF2">
      <w:pPr>
        <w:rPr>
          <w:b/>
          <w:lang w:val="en-NZ"/>
        </w:rPr>
      </w:pPr>
    </w:p>
    <w:p w14:paraId="4FD11EFF"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249F0C0F" w14:textId="77777777" w:rsidR="00540FF2" w:rsidRPr="00D324AA" w:rsidRDefault="00540FF2" w:rsidP="00540FF2">
      <w:pPr>
        <w:rPr>
          <w:lang w:val="en-NZ"/>
        </w:rPr>
      </w:pPr>
    </w:p>
    <w:p w14:paraId="049E52C0"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48D9452C" w14:textId="77777777" w:rsidR="00540FF2" w:rsidRPr="00D324AA" w:rsidRDefault="00540FF2" w:rsidP="00540FF2">
      <w:pPr>
        <w:autoSpaceDE w:val="0"/>
        <w:autoSpaceDN w:val="0"/>
        <w:adjustRightInd w:val="0"/>
        <w:rPr>
          <w:lang w:val="en-NZ"/>
        </w:rPr>
      </w:pPr>
    </w:p>
    <w:p w14:paraId="523F9661" w14:textId="77777777" w:rsidR="00540FF2" w:rsidRPr="0054344C" w:rsidRDefault="00540FF2" w:rsidP="00540FF2">
      <w:pPr>
        <w:pStyle w:val="Headingbold"/>
      </w:pPr>
      <w:r w:rsidRPr="0054344C">
        <w:t xml:space="preserve">Summary of resolved ethical issues </w:t>
      </w:r>
    </w:p>
    <w:p w14:paraId="6C78E891" w14:textId="77777777" w:rsidR="00540FF2" w:rsidRPr="00D324AA" w:rsidRDefault="00540FF2" w:rsidP="00540FF2">
      <w:pPr>
        <w:rPr>
          <w:u w:val="single"/>
          <w:lang w:val="en-NZ"/>
        </w:rPr>
      </w:pPr>
    </w:p>
    <w:p w14:paraId="757F0101"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245666CC" w14:textId="77777777" w:rsidR="00540FF2" w:rsidRPr="00D324AA" w:rsidRDefault="00540FF2" w:rsidP="00540FF2">
      <w:pPr>
        <w:rPr>
          <w:lang w:val="en-NZ"/>
        </w:rPr>
      </w:pPr>
    </w:p>
    <w:p w14:paraId="21B25516" w14:textId="062B37AB" w:rsidR="00540FF2" w:rsidRPr="00D324AA" w:rsidRDefault="00540FF2" w:rsidP="00540FF2">
      <w:pPr>
        <w:pStyle w:val="ListParagraph"/>
      </w:pPr>
      <w:r w:rsidRPr="00D324AA">
        <w:t xml:space="preserve">The Committee </w:t>
      </w:r>
      <w:r w:rsidR="009F02F5">
        <w:t xml:space="preserve">asked about the two groups </w:t>
      </w:r>
      <w:r w:rsidR="00D02D3D">
        <w:t>the researchers are comparing</w:t>
      </w:r>
      <w:r w:rsidR="009F02F5">
        <w:t xml:space="preserve">. The Researcher explained </w:t>
      </w:r>
      <w:r w:rsidR="00EB6DFA">
        <w:t xml:space="preserve">they are </w:t>
      </w:r>
      <w:r w:rsidR="009F02F5">
        <w:t xml:space="preserve">diabetics </w:t>
      </w:r>
      <w:r w:rsidR="00D02D3D">
        <w:t>undergoing haemodialysis</w:t>
      </w:r>
      <w:r w:rsidR="009F02F5">
        <w:t xml:space="preserve"> </w:t>
      </w:r>
      <w:r w:rsidR="00D02D3D">
        <w:t>&amp;</w:t>
      </w:r>
      <w:r w:rsidR="009F02F5">
        <w:t xml:space="preserve"> non-diabetics</w:t>
      </w:r>
      <w:r w:rsidR="00D02D3D">
        <w:t xml:space="preserve"> </w:t>
      </w:r>
      <w:r w:rsidR="00D02D3D" w:rsidRPr="00D02D3D">
        <w:t>undergoing haemodialysis</w:t>
      </w:r>
      <w:r w:rsidR="00D02D3D">
        <w:t xml:space="preserve">. This allows for direct comparison </w:t>
      </w:r>
      <w:r w:rsidR="00EB6DFA">
        <w:t xml:space="preserve">with </w:t>
      </w:r>
      <w:r w:rsidR="00D02D3D">
        <w:t xml:space="preserve">a study that was done in Canada. </w:t>
      </w:r>
    </w:p>
    <w:p w14:paraId="5176F094" w14:textId="724F8537" w:rsidR="009F02F5" w:rsidRPr="00D324AA" w:rsidRDefault="009F02F5" w:rsidP="009F02F5">
      <w:pPr>
        <w:pStyle w:val="ListParagraph"/>
      </w:pPr>
      <w:r w:rsidRPr="00D324AA">
        <w:t xml:space="preserve">The Committee </w:t>
      </w:r>
      <w:r>
        <w:t>asked if all participants get the same participa</w:t>
      </w:r>
      <w:r w:rsidR="00EB6DFA">
        <w:t>nt information</w:t>
      </w:r>
      <w:r>
        <w:t xml:space="preserve"> sheet. The Researcher confirmed that all participants get the same participa</w:t>
      </w:r>
      <w:r w:rsidR="00EB6DFA">
        <w:t>nt information</w:t>
      </w:r>
      <w:r>
        <w:t xml:space="preserve"> sheet. </w:t>
      </w:r>
    </w:p>
    <w:p w14:paraId="5AF83176" w14:textId="49753958" w:rsidR="009F02F5" w:rsidRPr="00D324AA" w:rsidRDefault="009F02F5" w:rsidP="009F02F5">
      <w:pPr>
        <w:pStyle w:val="ListParagraph"/>
      </w:pPr>
      <w:r w:rsidRPr="00D324AA">
        <w:t xml:space="preserve">The Committee </w:t>
      </w:r>
      <w:r>
        <w:t xml:space="preserve">asked </w:t>
      </w:r>
      <w:r w:rsidR="00EB6DFA">
        <w:t xml:space="preserve">if </w:t>
      </w:r>
      <w:r>
        <w:t xml:space="preserve">the half </w:t>
      </w:r>
      <w:r w:rsidR="00EB6DFA">
        <w:t xml:space="preserve">and half </w:t>
      </w:r>
      <w:r>
        <w:t>diabetic vs non-</w:t>
      </w:r>
      <w:r w:rsidR="00F45CA0">
        <w:t>diabetic</w:t>
      </w:r>
      <w:r w:rsidR="00EB6DFA">
        <w:t xml:space="preserve"> groups</w:t>
      </w:r>
      <w:r>
        <w:t xml:space="preserve"> </w:t>
      </w:r>
      <w:r w:rsidR="00EB6DFA">
        <w:t>are</w:t>
      </w:r>
      <w:r>
        <w:t xml:space="preserve"> feasible to recruit</w:t>
      </w:r>
      <w:r w:rsidR="00EB6DFA">
        <w:t>.</w:t>
      </w:r>
      <w:r w:rsidR="00F45CA0">
        <w:t xml:space="preserve"> </w:t>
      </w:r>
      <w:r>
        <w:t xml:space="preserve">The Researcher explained they are optimistic they will </w:t>
      </w:r>
      <w:r w:rsidR="00EB6DFA">
        <w:t xml:space="preserve">be able to recruit </w:t>
      </w:r>
      <w:r>
        <w:t xml:space="preserve">20 </w:t>
      </w:r>
      <w:r w:rsidR="00EB6DFA">
        <w:t>in</w:t>
      </w:r>
      <w:r>
        <w:t xml:space="preserve"> each</w:t>
      </w:r>
      <w:r w:rsidR="00EB6DFA">
        <w:t xml:space="preserve"> group</w:t>
      </w:r>
      <w:r w:rsidR="00F45CA0">
        <w:t xml:space="preserve">. </w:t>
      </w:r>
    </w:p>
    <w:p w14:paraId="7E8E5195" w14:textId="45A5E4CA" w:rsidR="009F02F5" w:rsidRPr="00D324AA" w:rsidRDefault="009F02F5" w:rsidP="009F02F5">
      <w:pPr>
        <w:pStyle w:val="ListParagraph"/>
      </w:pPr>
      <w:r w:rsidRPr="00D324AA">
        <w:t xml:space="preserve">The Committee </w:t>
      </w:r>
      <w:r>
        <w:t>asked</w:t>
      </w:r>
      <w:r w:rsidR="00F45CA0">
        <w:t xml:space="preserve"> if there are any </w:t>
      </w:r>
      <w:r w:rsidR="00D02D3D">
        <w:t>plans to match</w:t>
      </w:r>
      <w:r w:rsidR="00F45CA0">
        <w:t xml:space="preserve"> non-diabetic</w:t>
      </w:r>
      <w:r w:rsidR="00EB6DFA">
        <w:t>s</w:t>
      </w:r>
      <w:r w:rsidR="00F45CA0">
        <w:t xml:space="preserve"> </w:t>
      </w:r>
      <w:r w:rsidR="00D02D3D">
        <w:t>to</w:t>
      </w:r>
      <w:r w:rsidR="00F45CA0">
        <w:t xml:space="preserve"> diabetic</w:t>
      </w:r>
      <w:r w:rsidR="00D02D3D">
        <w:t>s</w:t>
      </w:r>
      <w:r w:rsidR="00F45CA0">
        <w:t xml:space="preserve"> such as gender, age etc.</w:t>
      </w:r>
      <w:r>
        <w:t xml:space="preserve"> The Researcher explained </w:t>
      </w:r>
      <w:r w:rsidR="00F45CA0">
        <w:t xml:space="preserve">once they have enough potential participants for the study, they will look </w:t>
      </w:r>
      <w:r w:rsidR="00EB6DFA">
        <w:t xml:space="preserve">carefully </w:t>
      </w:r>
      <w:r w:rsidR="00F45CA0">
        <w:t xml:space="preserve">at </w:t>
      </w:r>
      <w:r w:rsidR="00EB6DFA">
        <w:t xml:space="preserve">matching </w:t>
      </w:r>
      <w:r w:rsidR="00F45CA0">
        <w:t xml:space="preserve">characteristics </w:t>
      </w:r>
      <w:r w:rsidR="00EB6DFA">
        <w:t xml:space="preserve">between groups </w:t>
      </w:r>
      <w:r w:rsidR="00F45CA0">
        <w:t xml:space="preserve">but </w:t>
      </w:r>
      <w:r w:rsidR="00EB6DFA">
        <w:t xml:space="preserve">they </w:t>
      </w:r>
      <w:r w:rsidR="00F45CA0">
        <w:t xml:space="preserve">must </w:t>
      </w:r>
      <w:r w:rsidR="000142B3">
        <w:t>co-</w:t>
      </w:r>
      <w:r w:rsidR="00F45CA0">
        <w:t xml:space="preserve">operate </w:t>
      </w:r>
      <w:r w:rsidR="00B304C4">
        <w:t>with</w:t>
      </w:r>
      <w:r w:rsidR="00F45CA0">
        <w:t xml:space="preserve"> the </w:t>
      </w:r>
      <w:r w:rsidR="00D02D3D">
        <w:t>dialysis team.</w:t>
      </w:r>
      <w:r w:rsidR="00F45CA0">
        <w:t xml:space="preserve">  </w:t>
      </w:r>
    </w:p>
    <w:p w14:paraId="34DCB98A" w14:textId="3B9989D8" w:rsidR="00540FF2" w:rsidRPr="00AC0055" w:rsidRDefault="009F02F5" w:rsidP="00AC0055">
      <w:pPr>
        <w:pStyle w:val="ListParagraph"/>
      </w:pPr>
      <w:r w:rsidRPr="00D324AA">
        <w:t xml:space="preserve">The Committee </w:t>
      </w:r>
      <w:r>
        <w:t xml:space="preserve">asked </w:t>
      </w:r>
      <w:r w:rsidR="00D02D3D">
        <w:t xml:space="preserve">if the researchers will be putting pre-diabetics into the same group as non-diabetics. </w:t>
      </w:r>
      <w:r>
        <w:t>The Researcher explained</w:t>
      </w:r>
      <w:r w:rsidR="00D02D3D">
        <w:t xml:space="preserve"> the plan is </w:t>
      </w:r>
      <w:r w:rsidR="00EB6DFA">
        <w:t>that</w:t>
      </w:r>
      <w:r w:rsidR="00D02D3D">
        <w:t xml:space="preserve"> pre-diabetics </w:t>
      </w:r>
      <w:r w:rsidR="00EB6DFA">
        <w:t>would not be recruited</w:t>
      </w:r>
      <w:r w:rsidR="00AC0055">
        <w:t>.</w:t>
      </w:r>
    </w:p>
    <w:p w14:paraId="12C6B914" w14:textId="77777777" w:rsidR="00540FF2" w:rsidRPr="00D324AA" w:rsidRDefault="00540FF2" w:rsidP="00540FF2">
      <w:pPr>
        <w:spacing w:before="80" w:after="80"/>
        <w:rPr>
          <w:lang w:val="en-NZ"/>
        </w:rPr>
      </w:pPr>
    </w:p>
    <w:p w14:paraId="6CB6F4DA" w14:textId="77777777" w:rsidR="00540FF2" w:rsidRPr="0054344C" w:rsidRDefault="00540FF2" w:rsidP="00540FF2">
      <w:pPr>
        <w:pStyle w:val="Headingbold"/>
      </w:pPr>
      <w:r w:rsidRPr="0054344C">
        <w:t>Summary of outstanding ethical issues</w:t>
      </w:r>
    </w:p>
    <w:p w14:paraId="41DC3F10" w14:textId="77777777" w:rsidR="00540FF2" w:rsidRPr="00D324AA" w:rsidRDefault="00540FF2" w:rsidP="00540FF2">
      <w:pPr>
        <w:rPr>
          <w:lang w:val="en-NZ"/>
        </w:rPr>
      </w:pPr>
    </w:p>
    <w:p w14:paraId="396C29FF" w14:textId="77777777" w:rsidR="00540FF2" w:rsidRPr="00D324AA" w:rsidRDefault="00540FF2" w:rsidP="00540FF2">
      <w:pPr>
        <w:rPr>
          <w:rFonts w:cs="Arial"/>
          <w:szCs w:val="22"/>
        </w:rPr>
      </w:pPr>
      <w:r w:rsidRPr="00D324AA">
        <w:rPr>
          <w:lang w:val="en-NZ"/>
        </w:rPr>
        <w:t xml:space="preserve">The main ethical issues considered by the </w:t>
      </w:r>
      <w:r w:rsidR="004A64D1" w:rsidRPr="00D324AA">
        <w:rPr>
          <w:szCs w:val="22"/>
          <w:lang w:val="en-NZ"/>
        </w:rPr>
        <w:t>Committee,</w:t>
      </w:r>
      <w:r w:rsidRPr="00D324AA">
        <w:rPr>
          <w:szCs w:val="22"/>
          <w:lang w:val="en-NZ"/>
        </w:rPr>
        <w:t xml:space="preserve"> and which require addressing by the Researcher are as follows</w:t>
      </w:r>
      <w:r w:rsidRPr="00D324AA">
        <w:rPr>
          <w:rFonts w:cs="Arial"/>
          <w:szCs w:val="22"/>
        </w:rPr>
        <w:t>.</w:t>
      </w:r>
    </w:p>
    <w:p w14:paraId="0593E5AB" w14:textId="77777777" w:rsidR="00540FF2" w:rsidRPr="00D324AA" w:rsidRDefault="00540FF2" w:rsidP="00540FF2">
      <w:pPr>
        <w:autoSpaceDE w:val="0"/>
        <w:autoSpaceDN w:val="0"/>
        <w:adjustRightInd w:val="0"/>
        <w:rPr>
          <w:szCs w:val="22"/>
          <w:lang w:val="en-NZ"/>
        </w:rPr>
      </w:pPr>
    </w:p>
    <w:p w14:paraId="15DE9648" w14:textId="1C3FE581" w:rsidR="00F45CA0" w:rsidRPr="000A3579" w:rsidRDefault="004A64D1" w:rsidP="000A3579">
      <w:pPr>
        <w:pStyle w:val="ListParagraph"/>
      </w:pPr>
      <w:r>
        <w:t xml:space="preserve">Please amend section </w:t>
      </w:r>
      <w:r w:rsidRPr="004A64D1">
        <w:t>D22.1</w:t>
      </w:r>
      <w:r w:rsidR="00CE717B">
        <w:t xml:space="preserve"> of the application form as a</w:t>
      </w:r>
      <w:r w:rsidRPr="004A64D1">
        <w:t xml:space="preserve"> $50 gift voucher as koha </w:t>
      </w:r>
      <w:r>
        <w:t xml:space="preserve">is </w:t>
      </w:r>
      <w:r w:rsidRPr="004A64D1">
        <w:t>potentially taxable</w:t>
      </w:r>
      <w:r w:rsidR="00CE717B">
        <w:t>,</w:t>
      </w:r>
      <w:r w:rsidRPr="004A64D1">
        <w:t xml:space="preserve"> so make sure that this is an expression of gratitude, not reimbursement for time or effort</w:t>
      </w:r>
      <w:r w:rsidR="000A3579">
        <w:t xml:space="preserve">. </w:t>
      </w:r>
      <w:r w:rsidR="00EB4209">
        <w:t>The R</w:t>
      </w:r>
      <w:r w:rsidR="000A3579">
        <w:t>esearcher will need to discuss this with the university and decide how best to proceed.</w:t>
      </w:r>
    </w:p>
    <w:p w14:paraId="173814BC" w14:textId="0C49E58F" w:rsidR="00540FF2" w:rsidRPr="00D324AA" w:rsidRDefault="00F45CA0" w:rsidP="00540FF2">
      <w:pPr>
        <w:pStyle w:val="ListParagraph"/>
        <w:rPr>
          <w:rFonts w:cs="Arial"/>
          <w:color w:val="FF0000"/>
        </w:rPr>
      </w:pPr>
      <w:r>
        <w:t xml:space="preserve">Please include </w:t>
      </w:r>
      <w:r w:rsidR="00B304C4">
        <w:t>the length of time that</w:t>
      </w:r>
      <w:r>
        <w:t xml:space="preserve"> a participant cannot have caffeine before</w:t>
      </w:r>
      <w:r w:rsidR="00D02D3D">
        <w:t xml:space="preserve"> the tests.</w:t>
      </w:r>
      <w:r w:rsidR="00540FF2" w:rsidRPr="00D324AA">
        <w:br/>
      </w:r>
    </w:p>
    <w:p w14:paraId="5D803C33" w14:textId="77777777" w:rsidR="00540FF2" w:rsidRPr="00D324AA" w:rsidRDefault="00F45CA0" w:rsidP="00540FF2">
      <w:pPr>
        <w:spacing w:before="80" w:after="80"/>
        <w:rPr>
          <w:rFonts w:cs="Arial"/>
          <w:szCs w:val="22"/>
          <w:lang w:val="en-NZ"/>
        </w:rPr>
      </w:pPr>
      <w:r>
        <w:rPr>
          <w:rFonts w:cs="Arial"/>
          <w:szCs w:val="22"/>
          <w:lang w:val="en-NZ"/>
        </w:rPr>
        <w:br w:type="page"/>
      </w:r>
      <w:r w:rsidR="00540FF2" w:rsidRPr="00D324AA">
        <w:rPr>
          <w:rFonts w:cs="Arial"/>
          <w:szCs w:val="22"/>
          <w:lang w:val="en-NZ"/>
        </w:rPr>
        <w:lastRenderedPageBreak/>
        <w:t>The Committee requested the following changes to the Participant Information Sheet and Consent Form</w:t>
      </w:r>
      <w:r w:rsidR="00540FF2">
        <w:rPr>
          <w:rFonts w:cs="Arial"/>
          <w:szCs w:val="22"/>
          <w:lang w:val="en-NZ"/>
        </w:rPr>
        <w:t xml:space="preserve"> (PIS/CF)</w:t>
      </w:r>
      <w:r w:rsidR="00540FF2" w:rsidRPr="00D324AA">
        <w:rPr>
          <w:rFonts w:cs="Arial"/>
          <w:szCs w:val="22"/>
          <w:lang w:val="en-NZ"/>
        </w:rPr>
        <w:t xml:space="preserve">: </w:t>
      </w:r>
    </w:p>
    <w:p w14:paraId="1B924A72" w14:textId="77777777" w:rsidR="004A64D1" w:rsidRDefault="004A64D1" w:rsidP="004A64D1">
      <w:pPr>
        <w:pStyle w:val="ListParagraph"/>
        <w:numPr>
          <w:ilvl w:val="0"/>
          <w:numId w:val="0"/>
        </w:numPr>
      </w:pPr>
    </w:p>
    <w:p w14:paraId="563EA9B1" w14:textId="01FBB8FC" w:rsidR="004A64D1" w:rsidRDefault="004A64D1" w:rsidP="004A64D1">
      <w:pPr>
        <w:pStyle w:val="ListParagraph"/>
      </w:pPr>
      <w:r>
        <w:t>Please update the ACC statement, the one submitted is out of date.</w:t>
      </w:r>
    </w:p>
    <w:p w14:paraId="3D00C092" w14:textId="77777777" w:rsidR="004A64D1" w:rsidRDefault="004A64D1" w:rsidP="004A64D1">
      <w:pPr>
        <w:pStyle w:val="ListParagraph"/>
      </w:pPr>
      <w:r>
        <w:t xml:space="preserve">Please add on page 5 that you will not be able to be identified from reports, </w:t>
      </w:r>
      <w:r w:rsidR="009F02F5">
        <w:t>presentations,</w:t>
      </w:r>
      <w:r>
        <w:t xml:space="preserve"> or publications.</w:t>
      </w:r>
    </w:p>
    <w:p w14:paraId="60E86FA3" w14:textId="6CC7D827" w:rsidR="00F45CA0" w:rsidRDefault="00F45CA0" w:rsidP="004A64D1">
      <w:pPr>
        <w:pStyle w:val="ListParagraph"/>
      </w:pPr>
      <w:r>
        <w:t>Please amend page 3 of the PIS: change information to be collected to “review</w:t>
      </w:r>
      <w:r w:rsidR="00066298">
        <w:t>ed</w:t>
      </w:r>
      <w:r>
        <w:t xml:space="preserve">”. </w:t>
      </w:r>
    </w:p>
    <w:p w14:paraId="500FAECF" w14:textId="77777777" w:rsidR="009F02F5" w:rsidRDefault="009F02F5" w:rsidP="004A64D1">
      <w:pPr>
        <w:pStyle w:val="ListParagraph"/>
      </w:pPr>
      <w:r>
        <w:t xml:space="preserve">Please mention the 15-minute interview earlier in the participant information sheet. </w:t>
      </w:r>
    </w:p>
    <w:p w14:paraId="04B218F0" w14:textId="77777777" w:rsidR="004A64D1" w:rsidRDefault="004A64D1" w:rsidP="004A64D1">
      <w:pPr>
        <w:pStyle w:val="ListParagraph"/>
      </w:pPr>
      <w:r>
        <w:t>Please explain where the money is coming from, as your study has no sponsor listed.</w:t>
      </w:r>
      <w:r w:rsidR="009F02F5">
        <w:t xml:space="preserve"> If there is the grant from the university, please include this.</w:t>
      </w:r>
    </w:p>
    <w:p w14:paraId="3F736B94" w14:textId="77777777" w:rsidR="004A64D1" w:rsidRDefault="004A64D1" w:rsidP="004A64D1">
      <w:pPr>
        <w:pStyle w:val="ListParagraph"/>
        <w:ind w:left="357" w:hanging="357"/>
      </w:pPr>
      <w:r>
        <w:t>Please change Māori health support to Māori cultural support</w:t>
      </w:r>
    </w:p>
    <w:p w14:paraId="49F2F60A" w14:textId="77777777" w:rsidR="004A64D1" w:rsidRDefault="004A64D1" w:rsidP="004A64D1">
      <w:pPr>
        <w:pStyle w:val="ListParagraph"/>
      </w:pPr>
      <w:r>
        <w:t>Please remove yes/no tick boxes unless truly optional on the consent forms.</w:t>
      </w:r>
    </w:p>
    <w:p w14:paraId="08D5BF58" w14:textId="0A9EB7ED" w:rsidR="004A64D1" w:rsidRDefault="004A64D1" w:rsidP="004A64D1">
      <w:pPr>
        <w:pStyle w:val="ListParagraph"/>
        <w:ind w:left="357" w:hanging="357"/>
      </w:pPr>
      <w:r>
        <w:t xml:space="preserve">Please remove the bullet point </w:t>
      </w:r>
      <w:r w:rsidR="00066298">
        <w:t xml:space="preserve">in the consent form </w:t>
      </w:r>
      <w:r>
        <w:t>about fitting inclusion criteria: that is something the researcher is responsible for, not the participant.</w:t>
      </w:r>
    </w:p>
    <w:p w14:paraId="0B1A410E" w14:textId="77777777" w:rsidR="00540FF2" w:rsidRDefault="009F02F5" w:rsidP="004A64D1">
      <w:pPr>
        <w:pStyle w:val="ListParagraph"/>
      </w:pPr>
      <w:r>
        <w:t>Please note that i</w:t>
      </w:r>
      <w:r w:rsidR="004A64D1">
        <w:t>f the GP needs to be informed, please include this first in the participant information sheets</w:t>
      </w:r>
      <w:r w:rsidR="00F45CA0">
        <w:t xml:space="preserve"> or remove this statement. </w:t>
      </w:r>
    </w:p>
    <w:p w14:paraId="093E5E67" w14:textId="71DC3538" w:rsidR="00F45CA0" w:rsidRPr="00D324AA" w:rsidRDefault="00F45CA0" w:rsidP="004A64D1">
      <w:pPr>
        <w:pStyle w:val="ListParagraph"/>
      </w:pPr>
      <w:r>
        <w:t xml:space="preserve">Please remove </w:t>
      </w:r>
      <w:r w:rsidR="00066298">
        <w:t xml:space="preserve">from </w:t>
      </w:r>
      <w:r w:rsidR="00066298" w:rsidRPr="00F45CA0">
        <w:t>the data management plan</w:t>
      </w:r>
      <w:r w:rsidR="00066298">
        <w:t xml:space="preserve"> </w:t>
      </w:r>
      <w:r>
        <w:t xml:space="preserve">the statement: </w:t>
      </w:r>
      <w:r w:rsidRPr="00F45CA0">
        <w:t>no data will be used for commercial purposes</w:t>
      </w:r>
      <w:r>
        <w:t xml:space="preserve"> &amp; the </w:t>
      </w:r>
      <w:r w:rsidRPr="00F45CA0">
        <w:t>mention</w:t>
      </w:r>
      <w:r>
        <w:t xml:space="preserve"> of</w:t>
      </w:r>
      <w:r w:rsidRPr="00F45CA0">
        <w:t xml:space="preserve"> under ownership rights that information from the study may lead to the development of a commercial product</w:t>
      </w:r>
      <w:r>
        <w:t>.</w:t>
      </w:r>
    </w:p>
    <w:p w14:paraId="38B83E41" w14:textId="77777777" w:rsidR="00540FF2" w:rsidRPr="00D324AA" w:rsidRDefault="00540FF2" w:rsidP="004A64D1">
      <w:pPr>
        <w:pStyle w:val="ListParagraph"/>
        <w:numPr>
          <w:ilvl w:val="0"/>
          <w:numId w:val="0"/>
        </w:numPr>
        <w:ind w:left="357"/>
      </w:pPr>
    </w:p>
    <w:p w14:paraId="0F391D3B" w14:textId="77777777" w:rsidR="00540FF2" w:rsidRPr="0054344C" w:rsidRDefault="00540FF2" w:rsidP="00540FF2">
      <w:pPr>
        <w:rPr>
          <w:b/>
          <w:bCs/>
          <w:lang w:val="en-NZ"/>
        </w:rPr>
      </w:pPr>
      <w:r w:rsidRPr="0054344C">
        <w:rPr>
          <w:b/>
          <w:bCs/>
          <w:lang w:val="en-NZ"/>
        </w:rPr>
        <w:t xml:space="preserve">Decision </w:t>
      </w:r>
    </w:p>
    <w:p w14:paraId="1D231D34" w14:textId="77777777" w:rsidR="00540FF2" w:rsidRPr="00D324AA" w:rsidRDefault="00540FF2" w:rsidP="00540FF2">
      <w:pPr>
        <w:rPr>
          <w:lang w:val="en-NZ"/>
        </w:rPr>
      </w:pPr>
    </w:p>
    <w:p w14:paraId="67241347" w14:textId="77777777" w:rsidR="00540FF2" w:rsidRPr="00D324AA" w:rsidRDefault="00540FF2" w:rsidP="00540FF2">
      <w:pPr>
        <w:rPr>
          <w:lang w:val="en-NZ"/>
        </w:rPr>
      </w:pPr>
      <w:r w:rsidRPr="00D324AA">
        <w:rPr>
          <w:lang w:val="en-NZ"/>
        </w:rPr>
        <w:t xml:space="preserve">This application was </w:t>
      </w:r>
      <w:r w:rsidRPr="00D324AA">
        <w:rPr>
          <w:i/>
          <w:lang w:val="en-NZ"/>
        </w:rPr>
        <w:t>approved</w:t>
      </w:r>
      <w:r w:rsidR="00294CE9">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E047E41" w14:textId="77777777" w:rsidR="00540FF2" w:rsidRPr="00D324AA" w:rsidRDefault="00540FF2" w:rsidP="00540FF2">
      <w:pPr>
        <w:rPr>
          <w:color w:val="FF0000"/>
          <w:lang w:val="en-NZ"/>
        </w:rPr>
      </w:pPr>
    </w:p>
    <w:p w14:paraId="3D6C804B" w14:textId="77777777" w:rsidR="00540FF2" w:rsidRPr="00294CE9" w:rsidRDefault="00540FF2" w:rsidP="00540FF2">
      <w:pPr>
        <w:pStyle w:val="NSCbullet"/>
        <w:rPr>
          <w:color w:val="auto"/>
        </w:rPr>
      </w:pPr>
      <w:r w:rsidRPr="00294CE9">
        <w:rPr>
          <w:color w:val="auto"/>
        </w:rPr>
        <w:t>please address all outstanding ethical issues raised by the Committee</w:t>
      </w:r>
    </w:p>
    <w:p w14:paraId="0682A0AE" w14:textId="77777777" w:rsidR="00540FF2" w:rsidRPr="00294CE9" w:rsidRDefault="00540FF2" w:rsidP="00540FF2">
      <w:pPr>
        <w:numPr>
          <w:ilvl w:val="0"/>
          <w:numId w:val="5"/>
        </w:numPr>
        <w:spacing w:before="80" w:after="80"/>
        <w:ind w:left="714" w:hanging="357"/>
        <w:rPr>
          <w:rFonts w:cs="Arial"/>
          <w:szCs w:val="22"/>
          <w:lang w:val="en-NZ"/>
        </w:rPr>
      </w:pPr>
      <w:r w:rsidRPr="00294CE9">
        <w:rPr>
          <w:rFonts w:cs="Arial"/>
          <w:szCs w:val="22"/>
          <w:lang w:val="en-NZ"/>
        </w:rPr>
        <w:t xml:space="preserve">please update the Participant Information Sheet and Consent Form, taking into account the feedback provided by the Committee. </w:t>
      </w:r>
      <w:r w:rsidRPr="00294CE9">
        <w:rPr>
          <w:i/>
          <w:iCs/>
        </w:rPr>
        <w:t>(National Ethical Standards for Health and Disability Research and Quality Improvement, para 7.15 – 7.17).</w:t>
      </w:r>
    </w:p>
    <w:p w14:paraId="5C5AE81C" w14:textId="77777777" w:rsidR="00294CE9" w:rsidRDefault="00294CE9" w:rsidP="006743FE">
      <w:pPr>
        <w:keepNext/>
        <w:pBdr>
          <w:bottom w:val="single" w:sz="12" w:space="1" w:color="auto"/>
        </w:pBdr>
        <w:spacing w:before="240" w:after="60"/>
        <w:outlineLvl w:val="1"/>
        <w:rPr>
          <w:rFonts w:cs="Arial"/>
          <w:b/>
          <w:bCs/>
          <w:sz w:val="36"/>
          <w:szCs w:val="28"/>
        </w:rPr>
      </w:pPr>
      <w:r>
        <w:rPr>
          <w:rFonts w:cs="Arial"/>
          <w:b/>
          <w:bCs/>
          <w:sz w:val="36"/>
          <w:szCs w:val="28"/>
        </w:rPr>
        <w:br w:type="page"/>
      </w:r>
    </w:p>
    <w:p w14:paraId="26875D27" w14:textId="77777777" w:rsidR="009F02F5" w:rsidRPr="006743FE" w:rsidRDefault="009F02F5" w:rsidP="006743FE">
      <w:pPr>
        <w:keepNext/>
        <w:pBdr>
          <w:bottom w:val="single" w:sz="12" w:space="1" w:color="auto"/>
        </w:pBdr>
        <w:spacing w:before="240" w:after="60"/>
        <w:outlineLvl w:val="1"/>
        <w:rPr>
          <w:rFonts w:cs="Arial"/>
          <w:b/>
          <w:bCs/>
          <w:sz w:val="36"/>
          <w:szCs w:val="28"/>
        </w:rPr>
      </w:pPr>
    </w:p>
    <w:p w14:paraId="320D78FC" w14:textId="77777777" w:rsidR="006743FE" w:rsidRDefault="006743FE" w:rsidP="006743FE"/>
    <w:p w14:paraId="49E730E4" w14:textId="77777777" w:rsidR="009F02F5" w:rsidRDefault="009F02F5" w:rsidP="006743FE"/>
    <w:p w14:paraId="454B7065" w14:textId="77777777" w:rsidR="009F02F5" w:rsidRPr="006743FE" w:rsidRDefault="009F02F5" w:rsidP="006743F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3FE" w:rsidRPr="006743FE" w14:paraId="07EF6746" w14:textId="77777777" w:rsidTr="00184FC8">
        <w:trPr>
          <w:trHeight w:val="280"/>
        </w:trPr>
        <w:tc>
          <w:tcPr>
            <w:tcW w:w="966" w:type="dxa"/>
            <w:tcBorders>
              <w:top w:val="nil"/>
              <w:left w:val="nil"/>
              <w:bottom w:val="nil"/>
              <w:right w:val="nil"/>
            </w:tcBorders>
          </w:tcPr>
          <w:p w14:paraId="7A23BD29" w14:textId="77777777" w:rsidR="006743FE" w:rsidRPr="006743FE" w:rsidRDefault="006743FE" w:rsidP="006743FE">
            <w:pPr>
              <w:autoSpaceDE w:val="0"/>
              <w:autoSpaceDN w:val="0"/>
              <w:adjustRightInd w:val="0"/>
            </w:pPr>
            <w:r>
              <w:rPr>
                <w:b/>
              </w:rPr>
              <w:t>2</w:t>
            </w:r>
            <w:r w:rsidRPr="006743FE">
              <w:rPr>
                <w:b/>
              </w:rPr>
              <w:t xml:space="preserve"> </w:t>
            </w:r>
            <w:r w:rsidRPr="006743FE">
              <w:t xml:space="preserve"> </w:t>
            </w:r>
          </w:p>
        </w:tc>
        <w:tc>
          <w:tcPr>
            <w:tcW w:w="2575" w:type="dxa"/>
            <w:tcBorders>
              <w:top w:val="nil"/>
              <w:left w:val="nil"/>
              <w:bottom w:val="nil"/>
              <w:right w:val="nil"/>
            </w:tcBorders>
          </w:tcPr>
          <w:p w14:paraId="481CD25E" w14:textId="77777777" w:rsidR="006743FE" w:rsidRPr="006743FE" w:rsidRDefault="006743FE" w:rsidP="006743FE">
            <w:pPr>
              <w:autoSpaceDE w:val="0"/>
              <w:autoSpaceDN w:val="0"/>
              <w:adjustRightInd w:val="0"/>
            </w:pPr>
            <w:r w:rsidRPr="006743FE">
              <w:rPr>
                <w:b/>
              </w:rPr>
              <w:t xml:space="preserve">Ethics ref: </w:t>
            </w:r>
            <w:r w:rsidRPr="006743FE">
              <w:t xml:space="preserve"> </w:t>
            </w:r>
          </w:p>
        </w:tc>
        <w:tc>
          <w:tcPr>
            <w:tcW w:w="6459" w:type="dxa"/>
            <w:tcBorders>
              <w:top w:val="nil"/>
              <w:left w:val="nil"/>
              <w:bottom w:val="nil"/>
              <w:right w:val="nil"/>
            </w:tcBorders>
          </w:tcPr>
          <w:p w14:paraId="14BF3F63" w14:textId="77777777" w:rsidR="006743FE" w:rsidRPr="006743FE" w:rsidRDefault="00C10174" w:rsidP="006743FE">
            <w:pPr>
              <w:autoSpaceDE w:val="0"/>
              <w:autoSpaceDN w:val="0"/>
              <w:adjustRightInd w:val="0"/>
              <w:rPr>
                <w:b/>
                <w:bCs/>
              </w:rPr>
            </w:pPr>
            <w:r w:rsidRPr="00C10174">
              <w:rPr>
                <w:b/>
                <w:bCs/>
              </w:rPr>
              <w:t>2022 FULL 13422</w:t>
            </w:r>
          </w:p>
        </w:tc>
      </w:tr>
      <w:tr w:rsidR="006743FE" w:rsidRPr="006743FE" w14:paraId="04B3417F" w14:textId="77777777" w:rsidTr="00184FC8">
        <w:trPr>
          <w:trHeight w:val="280"/>
        </w:trPr>
        <w:tc>
          <w:tcPr>
            <w:tcW w:w="966" w:type="dxa"/>
            <w:tcBorders>
              <w:top w:val="nil"/>
              <w:left w:val="nil"/>
              <w:bottom w:val="nil"/>
              <w:right w:val="nil"/>
            </w:tcBorders>
          </w:tcPr>
          <w:p w14:paraId="0659A5A6"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38349424" w14:textId="77777777" w:rsidR="006743FE" w:rsidRPr="006743FE" w:rsidRDefault="006743FE" w:rsidP="006743FE">
            <w:pPr>
              <w:autoSpaceDE w:val="0"/>
              <w:autoSpaceDN w:val="0"/>
              <w:adjustRightInd w:val="0"/>
            </w:pPr>
            <w:r w:rsidRPr="006743FE">
              <w:t xml:space="preserve">Title: </w:t>
            </w:r>
          </w:p>
        </w:tc>
        <w:tc>
          <w:tcPr>
            <w:tcW w:w="6459" w:type="dxa"/>
            <w:tcBorders>
              <w:top w:val="nil"/>
              <w:left w:val="nil"/>
              <w:bottom w:val="nil"/>
              <w:right w:val="nil"/>
            </w:tcBorders>
          </w:tcPr>
          <w:p w14:paraId="542403D1" w14:textId="77777777" w:rsidR="006743FE" w:rsidRPr="006743FE" w:rsidRDefault="00C10174" w:rsidP="006743FE">
            <w:pPr>
              <w:autoSpaceDE w:val="0"/>
              <w:autoSpaceDN w:val="0"/>
              <w:adjustRightInd w:val="0"/>
            </w:pPr>
            <w:r w:rsidRPr="00C10174">
              <w:t>HZNP-HZN-457-101: A Study to Evaluate Single Ascending Doses of HZN-457 in Healthy Participants</w:t>
            </w:r>
          </w:p>
        </w:tc>
      </w:tr>
      <w:tr w:rsidR="006743FE" w:rsidRPr="006743FE" w14:paraId="405C5F71" w14:textId="77777777" w:rsidTr="00184FC8">
        <w:trPr>
          <w:trHeight w:val="280"/>
        </w:trPr>
        <w:tc>
          <w:tcPr>
            <w:tcW w:w="966" w:type="dxa"/>
            <w:tcBorders>
              <w:top w:val="nil"/>
              <w:left w:val="nil"/>
              <w:bottom w:val="nil"/>
              <w:right w:val="nil"/>
            </w:tcBorders>
          </w:tcPr>
          <w:p w14:paraId="6BE44D12"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306DA4A0" w14:textId="77777777" w:rsidR="006743FE" w:rsidRPr="006743FE" w:rsidRDefault="006743FE" w:rsidP="006743FE">
            <w:pPr>
              <w:autoSpaceDE w:val="0"/>
              <w:autoSpaceDN w:val="0"/>
              <w:adjustRightInd w:val="0"/>
            </w:pPr>
            <w:r w:rsidRPr="006743FE">
              <w:t xml:space="preserve">Principal Investigator: </w:t>
            </w:r>
          </w:p>
        </w:tc>
        <w:tc>
          <w:tcPr>
            <w:tcW w:w="6459" w:type="dxa"/>
            <w:tcBorders>
              <w:top w:val="nil"/>
              <w:left w:val="nil"/>
              <w:bottom w:val="nil"/>
              <w:right w:val="nil"/>
            </w:tcBorders>
          </w:tcPr>
          <w:p w14:paraId="795155FA" w14:textId="3E7ACA24" w:rsidR="006743FE" w:rsidRPr="006743FE" w:rsidRDefault="001B4B7B" w:rsidP="006743FE">
            <w:r>
              <w:t>Dr Alexandra Cole</w:t>
            </w:r>
          </w:p>
        </w:tc>
      </w:tr>
      <w:tr w:rsidR="006743FE" w:rsidRPr="006743FE" w14:paraId="7DAE7F9B" w14:textId="77777777" w:rsidTr="00184FC8">
        <w:trPr>
          <w:trHeight w:val="280"/>
        </w:trPr>
        <w:tc>
          <w:tcPr>
            <w:tcW w:w="966" w:type="dxa"/>
            <w:tcBorders>
              <w:top w:val="nil"/>
              <w:left w:val="nil"/>
              <w:bottom w:val="nil"/>
              <w:right w:val="nil"/>
            </w:tcBorders>
          </w:tcPr>
          <w:p w14:paraId="32C64333"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7B0CCA80" w14:textId="77777777" w:rsidR="006743FE" w:rsidRPr="006743FE" w:rsidRDefault="006743FE" w:rsidP="006743FE">
            <w:pPr>
              <w:autoSpaceDE w:val="0"/>
              <w:autoSpaceDN w:val="0"/>
              <w:adjustRightInd w:val="0"/>
            </w:pPr>
            <w:r w:rsidRPr="006743FE">
              <w:t xml:space="preserve">Sponsor: </w:t>
            </w:r>
          </w:p>
        </w:tc>
        <w:tc>
          <w:tcPr>
            <w:tcW w:w="6459" w:type="dxa"/>
            <w:tcBorders>
              <w:top w:val="nil"/>
              <w:left w:val="nil"/>
              <w:bottom w:val="nil"/>
              <w:right w:val="nil"/>
            </w:tcBorders>
          </w:tcPr>
          <w:p w14:paraId="34C17B93" w14:textId="127648BF" w:rsidR="006743FE" w:rsidRPr="006743FE" w:rsidRDefault="001B4B7B" w:rsidP="006743FE">
            <w:pPr>
              <w:autoSpaceDE w:val="0"/>
              <w:autoSpaceDN w:val="0"/>
              <w:adjustRightInd w:val="0"/>
            </w:pPr>
            <w:r>
              <w:t>Novotech</w:t>
            </w:r>
            <w:r w:rsidR="00C97CD9">
              <w:t xml:space="preserve"> (New Zealand) Limited</w:t>
            </w:r>
          </w:p>
        </w:tc>
      </w:tr>
      <w:tr w:rsidR="006743FE" w:rsidRPr="006743FE" w14:paraId="2F263F66" w14:textId="77777777" w:rsidTr="00184FC8">
        <w:trPr>
          <w:trHeight w:val="280"/>
        </w:trPr>
        <w:tc>
          <w:tcPr>
            <w:tcW w:w="966" w:type="dxa"/>
            <w:tcBorders>
              <w:top w:val="nil"/>
              <w:left w:val="nil"/>
              <w:bottom w:val="nil"/>
              <w:right w:val="nil"/>
            </w:tcBorders>
          </w:tcPr>
          <w:p w14:paraId="2A6248E8"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1793BFD4" w14:textId="77777777" w:rsidR="006743FE" w:rsidRPr="006743FE" w:rsidRDefault="006743FE" w:rsidP="006743FE">
            <w:pPr>
              <w:autoSpaceDE w:val="0"/>
              <w:autoSpaceDN w:val="0"/>
              <w:adjustRightInd w:val="0"/>
            </w:pPr>
            <w:r w:rsidRPr="006743FE">
              <w:t xml:space="preserve">Clock Start Date: </w:t>
            </w:r>
          </w:p>
        </w:tc>
        <w:tc>
          <w:tcPr>
            <w:tcW w:w="6459" w:type="dxa"/>
            <w:tcBorders>
              <w:top w:val="nil"/>
              <w:left w:val="nil"/>
              <w:bottom w:val="nil"/>
              <w:right w:val="nil"/>
            </w:tcBorders>
          </w:tcPr>
          <w:p w14:paraId="1A32EFCD" w14:textId="4E5D0361" w:rsidR="006743FE" w:rsidRPr="006743FE" w:rsidRDefault="001B4B7B" w:rsidP="006743FE">
            <w:pPr>
              <w:autoSpaceDE w:val="0"/>
              <w:autoSpaceDN w:val="0"/>
              <w:adjustRightInd w:val="0"/>
            </w:pPr>
            <w:r>
              <w:t>15 September 2022</w:t>
            </w:r>
          </w:p>
        </w:tc>
      </w:tr>
    </w:tbl>
    <w:p w14:paraId="695B012C" w14:textId="77777777" w:rsidR="006743FE" w:rsidRPr="006743FE" w:rsidRDefault="006743FE" w:rsidP="006743FE"/>
    <w:p w14:paraId="6348DC02" w14:textId="12623D06" w:rsidR="006743FE" w:rsidRPr="006743FE" w:rsidRDefault="00294CE9" w:rsidP="006743FE">
      <w:pPr>
        <w:autoSpaceDE w:val="0"/>
        <w:autoSpaceDN w:val="0"/>
        <w:adjustRightInd w:val="0"/>
        <w:rPr>
          <w:sz w:val="20"/>
          <w:lang w:val="en-NZ"/>
        </w:rPr>
      </w:pPr>
      <w:r w:rsidRPr="00294CE9">
        <w:rPr>
          <w:lang w:val="en-NZ"/>
        </w:rPr>
        <w:t>Holly Thirlwall</w:t>
      </w:r>
      <w:r>
        <w:rPr>
          <w:lang w:val="en-NZ"/>
        </w:rPr>
        <w:t xml:space="preserve"> </w:t>
      </w:r>
      <w:r w:rsidR="006743FE" w:rsidRPr="006743FE">
        <w:rPr>
          <w:lang w:val="en-NZ"/>
        </w:rPr>
        <w:t>was present via videoconference for discussion of this application.</w:t>
      </w:r>
    </w:p>
    <w:p w14:paraId="7D2D2F8F" w14:textId="77777777" w:rsidR="006743FE" w:rsidRPr="006743FE" w:rsidRDefault="006743FE" w:rsidP="006743FE">
      <w:pPr>
        <w:rPr>
          <w:u w:val="single"/>
          <w:lang w:val="en-NZ"/>
        </w:rPr>
      </w:pPr>
    </w:p>
    <w:p w14:paraId="4986844C" w14:textId="77777777" w:rsidR="006743FE" w:rsidRPr="006743FE" w:rsidRDefault="006743FE" w:rsidP="006743FE">
      <w:pPr>
        <w:rPr>
          <w:b/>
          <w:bCs/>
          <w:lang w:val="en-NZ"/>
        </w:rPr>
      </w:pPr>
      <w:r w:rsidRPr="006743FE">
        <w:rPr>
          <w:b/>
          <w:bCs/>
          <w:lang w:val="en-NZ"/>
        </w:rPr>
        <w:t>Potential conflicts of interest</w:t>
      </w:r>
    </w:p>
    <w:p w14:paraId="488E417C" w14:textId="77777777" w:rsidR="006743FE" w:rsidRPr="006743FE" w:rsidRDefault="006743FE" w:rsidP="006743FE">
      <w:pPr>
        <w:rPr>
          <w:b/>
          <w:lang w:val="en-NZ"/>
        </w:rPr>
      </w:pPr>
    </w:p>
    <w:p w14:paraId="1472FEC7" w14:textId="77777777" w:rsidR="006743FE" w:rsidRPr="006743FE" w:rsidRDefault="006743FE" w:rsidP="006743FE">
      <w:pPr>
        <w:rPr>
          <w:lang w:val="en-NZ"/>
        </w:rPr>
      </w:pPr>
      <w:r w:rsidRPr="006743FE">
        <w:rPr>
          <w:lang w:val="en-NZ"/>
        </w:rPr>
        <w:t>The Chair asked members to declare any potential conflicts of interest related to this application.</w:t>
      </w:r>
    </w:p>
    <w:p w14:paraId="1AA4CBC5" w14:textId="77777777" w:rsidR="006743FE" w:rsidRPr="006743FE" w:rsidRDefault="006743FE" w:rsidP="006743FE">
      <w:pPr>
        <w:rPr>
          <w:lang w:val="en-NZ"/>
        </w:rPr>
      </w:pPr>
    </w:p>
    <w:p w14:paraId="3F2A163D" w14:textId="77777777" w:rsidR="006743FE" w:rsidRPr="006743FE" w:rsidRDefault="006743FE" w:rsidP="006743FE">
      <w:pPr>
        <w:rPr>
          <w:lang w:val="en-NZ"/>
        </w:rPr>
      </w:pPr>
      <w:r w:rsidRPr="006743FE">
        <w:rPr>
          <w:lang w:val="en-NZ"/>
        </w:rPr>
        <w:t>No potential conflicts of interest related to this application were declared by any member.</w:t>
      </w:r>
    </w:p>
    <w:p w14:paraId="4CA3FB8D" w14:textId="77777777" w:rsidR="006743FE" w:rsidRPr="006743FE" w:rsidRDefault="006743FE" w:rsidP="006743FE">
      <w:pPr>
        <w:rPr>
          <w:lang w:val="en-NZ"/>
        </w:rPr>
      </w:pPr>
    </w:p>
    <w:p w14:paraId="49F61E73" w14:textId="77777777" w:rsidR="006743FE" w:rsidRPr="006743FE" w:rsidRDefault="006743FE" w:rsidP="006743FE">
      <w:pPr>
        <w:autoSpaceDE w:val="0"/>
        <w:autoSpaceDN w:val="0"/>
        <w:adjustRightInd w:val="0"/>
        <w:rPr>
          <w:lang w:val="en-NZ"/>
        </w:rPr>
      </w:pPr>
    </w:p>
    <w:p w14:paraId="01FAED89" w14:textId="77777777" w:rsidR="006743FE" w:rsidRPr="006743FE" w:rsidRDefault="006743FE" w:rsidP="006743FE">
      <w:pPr>
        <w:rPr>
          <w:b/>
          <w:bCs/>
          <w:lang w:val="en-NZ"/>
        </w:rPr>
      </w:pPr>
      <w:r w:rsidRPr="006743FE">
        <w:rPr>
          <w:b/>
          <w:bCs/>
          <w:lang w:val="en-NZ"/>
        </w:rPr>
        <w:t xml:space="preserve">Summary of resolved ethical issues </w:t>
      </w:r>
    </w:p>
    <w:p w14:paraId="12774663" w14:textId="77777777" w:rsidR="006743FE" w:rsidRPr="006743FE" w:rsidRDefault="006743FE" w:rsidP="006743FE">
      <w:pPr>
        <w:rPr>
          <w:u w:val="single"/>
          <w:lang w:val="en-NZ"/>
        </w:rPr>
      </w:pPr>
    </w:p>
    <w:p w14:paraId="04D3FE7D" w14:textId="77777777" w:rsidR="006743FE" w:rsidRPr="006743FE" w:rsidRDefault="006743FE" w:rsidP="006743FE">
      <w:pPr>
        <w:rPr>
          <w:lang w:val="en-NZ"/>
        </w:rPr>
      </w:pPr>
      <w:r w:rsidRPr="006743FE">
        <w:rPr>
          <w:lang w:val="en-NZ"/>
        </w:rPr>
        <w:t>The main ethical issues considered by the Committee and addressed by the Researcher are as follows.</w:t>
      </w:r>
    </w:p>
    <w:p w14:paraId="53D6C691" w14:textId="77777777" w:rsidR="006743FE" w:rsidRPr="006743FE" w:rsidRDefault="006743FE" w:rsidP="006743FE">
      <w:pPr>
        <w:rPr>
          <w:lang w:val="en-NZ"/>
        </w:rPr>
      </w:pPr>
    </w:p>
    <w:p w14:paraId="1F569634" w14:textId="73E01545" w:rsidR="00066298" w:rsidRDefault="006743FE" w:rsidP="00066298">
      <w:pPr>
        <w:pStyle w:val="ListParagraph"/>
        <w:numPr>
          <w:ilvl w:val="0"/>
          <w:numId w:val="21"/>
        </w:numPr>
      </w:pPr>
      <w:r w:rsidRPr="006743FE">
        <w:t xml:space="preserve">The Committee </w:t>
      </w:r>
      <w:r w:rsidR="00653B4E">
        <w:t>asked about electronic consent and how the process will be done. The Researcher explained that it is not group consenting</w:t>
      </w:r>
      <w:r w:rsidR="00D36CA3">
        <w:t xml:space="preserve">; </w:t>
      </w:r>
      <w:r w:rsidR="00653B4E">
        <w:t xml:space="preserve">it is group </w:t>
      </w:r>
      <w:r w:rsidR="00066298">
        <w:t>explanation</w:t>
      </w:r>
      <w:r w:rsidR="00653B4E">
        <w:t xml:space="preserve"> of the study</w:t>
      </w:r>
      <w:r w:rsidR="00D36CA3">
        <w:t xml:space="preserve">. </w:t>
      </w:r>
      <w:r w:rsidR="00066298">
        <w:t xml:space="preserve">The participants </w:t>
      </w:r>
      <w:r w:rsidR="000142B3">
        <w:t>will</w:t>
      </w:r>
      <w:r w:rsidR="00066298">
        <w:t xml:space="preserve"> have opportunities to ask questions one on one before giving consent.</w:t>
      </w:r>
    </w:p>
    <w:p w14:paraId="3A3AC84D" w14:textId="202E6E0A" w:rsidR="00653B4E" w:rsidRDefault="00D36CA3" w:rsidP="00066298">
      <w:pPr>
        <w:pStyle w:val="ListParagraph"/>
        <w:numPr>
          <w:ilvl w:val="0"/>
          <w:numId w:val="19"/>
        </w:numPr>
      </w:pPr>
      <w:r>
        <w:t>The actual consent would be done in</w:t>
      </w:r>
      <w:r w:rsidR="00653B4E">
        <w:t xml:space="preserve"> the same way they would do it before COVID times</w:t>
      </w:r>
      <w:r>
        <w:t>. There is</w:t>
      </w:r>
      <w:r w:rsidR="00653B4E">
        <w:t xml:space="preserve"> an opportunity to discuss the study online and consent online</w:t>
      </w:r>
      <w:r w:rsidR="00AC0055">
        <w:t xml:space="preserve"> digitally before coming in for the physical screening visit. </w:t>
      </w:r>
      <w:r w:rsidR="00653B4E" w:rsidRPr="006743FE">
        <w:t xml:space="preserve">The Committee </w:t>
      </w:r>
      <w:r w:rsidR="00653B4E">
        <w:t xml:space="preserve">asked about what would happen if someone would not have a device available. The Researcher explained that the screening process, discussion of the study will then be done in person if a device </w:t>
      </w:r>
      <w:r w:rsidR="00AC0055">
        <w:t>cannot</w:t>
      </w:r>
      <w:r w:rsidR="00653B4E">
        <w:t xml:space="preserve"> be </w:t>
      </w:r>
      <w:r w:rsidR="00AC0055">
        <w:t>provided, and that consent will be done on paper.</w:t>
      </w:r>
    </w:p>
    <w:p w14:paraId="7C230BF5" w14:textId="3D7AAAC9" w:rsidR="00AC0055" w:rsidRPr="006743FE" w:rsidRDefault="00AC0055" w:rsidP="00653B4E">
      <w:pPr>
        <w:pStyle w:val="ListParagraph"/>
        <w:numPr>
          <w:ilvl w:val="0"/>
          <w:numId w:val="19"/>
        </w:numPr>
      </w:pPr>
      <w:r>
        <w:t xml:space="preserve">The Committee asked about the difference between samples and data that is </w:t>
      </w:r>
      <w:r w:rsidR="00D36CA3">
        <w:t xml:space="preserve">referred to </w:t>
      </w:r>
      <w:r>
        <w:t xml:space="preserve">throughout the study application. The Researcher explained that the samples to be sent overseas are to go to the American labs with de-identified data being sent to </w:t>
      </w:r>
      <w:r w:rsidR="000142B3">
        <w:t>Lab</w:t>
      </w:r>
      <w:r>
        <w:t xml:space="preserve">Corp in Singapore. </w:t>
      </w:r>
      <w:r w:rsidR="00D36CA3">
        <w:t>W</w:t>
      </w:r>
      <w:r>
        <w:t>hen the researcher refers to data, they are talking about the data specifically taken from those samples.</w:t>
      </w:r>
    </w:p>
    <w:p w14:paraId="678EBBF9" w14:textId="076DE473" w:rsidR="00653B4E" w:rsidRDefault="00653B4E" w:rsidP="004536D1">
      <w:pPr>
        <w:pStyle w:val="ListParagraph"/>
        <w:numPr>
          <w:ilvl w:val="0"/>
          <w:numId w:val="19"/>
        </w:numPr>
      </w:pPr>
      <w:r w:rsidRPr="006743FE">
        <w:t xml:space="preserve">The Committee </w:t>
      </w:r>
      <w:r>
        <w:t xml:space="preserve">asked about future unspecified research. The Researcher explained they </w:t>
      </w:r>
      <w:r w:rsidR="00D36CA3">
        <w:t xml:space="preserve">will be </w:t>
      </w:r>
      <w:r>
        <w:t>collecting different information from the samples</w:t>
      </w:r>
      <w:r w:rsidR="00D36CA3">
        <w:t xml:space="preserve"> over time</w:t>
      </w:r>
      <w:r>
        <w:t>.</w:t>
      </w:r>
    </w:p>
    <w:p w14:paraId="69CE36F7" w14:textId="77777777" w:rsidR="00217DC3" w:rsidRDefault="00217DC3" w:rsidP="004536D1">
      <w:pPr>
        <w:pStyle w:val="ListParagraph"/>
        <w:numPr>
          <w:ilvl w:val="0"/>
          <w:numId w:val="19"/>
        </w:numPr>
      </w:pPr>
      <w:r>
        <w:t xml:space="preserve">The Committee asked about Māori consultation and the time frames for completion. The Researcher explained that they will be applying for Māori consultation for the study on the day this meeting was held with the review period being around a week and a half. </w:t>
      </w:r>
    </w:p>
    <w:p w14:paraId="271F9712" w14:textId="77777777" w:rsidR="00217DC3" w:rsidRPr="006743FE" w:rsidRDefault="00217DC3" w:rsidP="004536D1">
      <w:pPr>
        <w:pStyle w:val="ListParagraph"/>
        <w:numPr>
          <w:ilvl w:val="0"/>
          <w:numId w:val="19"/>
        </w:numPr>
      </w:pPr>
      <w:r>
        <w:t xml:space="preserve">The Committee asked about the advertising used for this study and the targeting advertisement process/plan. The Researcher explained they always follow the template and the way it differs is the avenue where they advertise through. This is also a phase 1 genetic study, when the study is pushed to phase 3 the advertisements will change </w:t>
      </w:r>
      <w:r w:rsidR="007D3316">
        <w:t>and the relationship building with stakeholders, targeted population etc will also see a big change.</w:t>
      </w:r>
    </w:p>
    <w:p w14:paraId="01F35241" w14:textId="77777777" w:rsidR="007D3316" w:rsidRDefault="007D3316" w:rsidP="006743FE">
      <w:pPr>
        <w:rPr>
          <w:b/>
          <w:bCs/>
          <w:lang w:val="en-NZ"/>
        </w:rPr>
      </w:pPr>
    </w:p>
    <w:p w14:paraId="1D2054E6" w14:textId="77777777" w:rsidR="006C3AC4" w:rsidRDefault="006C3AC4" w:rsidP="006743FE">
      <w:pPr>
        <w:rPr>
          <w:b/>
          <w:bCs/>
          <w:lang w:val="en-NZ"/>
        </w:rPr>
      </w:pPr>
    </w:p>
    <w:p w14:paraId="683CE66F" w14:textId="77777777" w:rsidR="006C3AC4" w:rsidRDefault="006C3AC4" w:rsidP="006743FE">
      <w:pPr>
        <w:rPr>
          <w:b/>
          <w:bCs/>
          <w:lang w:val="en-NZ"/>
        </w:rPr>
      </w:pPr>
    </w:p>
    <w:p w14:paraId="3DCCB38D" w14:textId="77777777" w:rsidR="006C3AC4" w:rsidRDefault="006C3AC4" w:rsidP="006743FE">
      <w:pPr>
        <w:rPr>
          <w:b/>
          <w:bCs/>
          <w:lang w:val="en-NZ"/>
        </w:rPr>
      </w:pPr>
    </w:p>
    <w:p w14:paraId="6EA72A61" w14:textId="036110C3" w:rsidR="006743FE" w:rsidRPr="006743FE" w:rsidRDefault="006743FE" w:rsidP="006743FE">
      <w:pPr>
        <w:rPr>
          <w:b/>
          <w:bCs/>
          <w:lang w:val="en-NZ"/>
        </w:rPr>
      </w:pPr>
      <w:r w:rsidRPr="006743FE">
        <w:rPr>
          <w:b/>
          <w:bCs/>
          <w:lang w:val="en-NZ"/>
        </w:rPr>
        <w:lastRenderedPageBreak/>
        <w:t>Summary of outstanding ethical issues</w:t>
      </w:r>
    </w:p>
    <w:p w14:paraId="1E11AFDF" w14:textId="77777777" w:rsidR="00AC0055" w:rsidRDefault="00AC0055" w:rsidP="00BD6903">
      <w:pPr>
        <w:pStyle w:val="ListParagraph"/>
        <w:numPr>
          <w:ilvl w:val="0"/>
          <w:numId w:val="0"/>
        </w:numPr>
        <w:rPr>
          <w:rFonts w:cs="Arial"/>
          <w:szCs w:val="22"/>
        </w:rPr>
      </w:pPr>
    </w:p>
    <w:p w14:paraId="2794C652" w14:textId="77777777" w:rsidR="006743FE" w:rsidRPr="006743FE" w:rsidRDefault="006743FE" w:rsidP="00BD6903">
      <w:pPr>
        <w:pStyle w:val="ListParagraph"/>
        <w:numPr>
          <w:ilvl w:val="0"/>
          <w:numId w:val="0"/>
        </w:numPr>
        <w:rPr>
          <w:rFonts w:cs="Arial"/>
          <w:color w:val="FF0000"/>
        </w:rPr>
      </w:pPr>
      <w:r w:rsidRPr="006743FE">
        <w:rPr>
          <w:rFonts w:cs="Arial"/>
          <w:szCs w:val="22"/>
        </w:rPr>
        <w:t xml:space="preserve">The Committee requested the following changes to the Participant Information Sheet and Consent Form (PIS/CF): </w:t>
      </w:r>
    </w:p>
    <w:p w14:paraId="1188F622" w14:textId="77777777" w:rsidR="006743FE" w:rsidRPr="006743FE" w:rsidRDefault="006743FE" w:rsidP="006743FE">
      <w:pPr>
        <w:spacing w:before="80" w:after="80"/>
        <w:rPr>
          <w:rFonts w:cs="Arial"/>
          <w:szCs w:val="22"/>
          <w:lang w:val="en-NZ"/>
        </w:rPr>
      </w:pPr>
    </w:p>
    <w:p w14:paraId="4E572E9F" w14:textId="77777777" w:rsidR="00BD6903" w:rsidRPr="00BD6903" w:rsidRDefault="006743FE" w:rsidP="00BD6903">
      <w:pPr>
        <w:pStyle w:val="ListParagraph"/>
      </w:pPr>
      <w:r w:rsidRPr="006743FE">
        <w:t>Please</w:t>
      </w:r>
      <w:r w:rsidR="00BD6903">
        <w:t xml:space="preserve"> amend the m</w:t>
      </w:r>
      <w:r w:rsidR="00BD6903" w:rsidRPr="00BD6903">
        <w:t>ain PIS</w:t>
      </w:r>
      <w:r w:rsidR="00BD6903">
        <w:t xml:space="preserve"> sections of page </w:t>
      </w:r>
      <w:r w:rsidR="00BD6903" w:rsidRPr="00BD6903">
        <w:t>4 and p</w:t>
      </w:r>
      <w:r w:rsidR="00BD6903">
        <w:t xml:space="preserve">age </w:t>
      </w:r>
      <w:r w:rsidR="00BD6903" w:rsidRPr="00BD6903">
        <w:t xml:space="preserve">6 </w:t>
      </w:r>
      <w:r w:rsidR="00BD6903">
        <w:t>change “require” to “ask”.</w:t>
      </w:r>
    </w:p>
    <w:p w14:paraId="01A4736A" w14:textId="77777777" w:rsidR="006743FE" w:rsidRDefault="00BD6903" w:rsidP="00BD6903">
      <w:pPr>
        <w:pStyle w:val="ListParagraph"/>
      </w:pPr>
      <w:r>
        <w:t>Please include the right to access and correct information for participants.</w:t>
      </w:r>
    </w:p>
    <w:p w14:paraId="1CEC6155" w14:textId="77777777" w:rsidR="00BD6903" w:rsidRDefault="00BD6903" w:rsidP="00BD6903">
      <w:pPr>
        <w:pStyle w:val="ListParagraph"/>
      </w:pPr>
      <w:r>
        <w:t>Please amend the heading of PIS page 2, the heading should be information and data.</w:t>
      </w:r>
    </w:p>
    <w:p w14:paraId="335EB9B8" w14:textId="77777777" w:rsidR="00BD6903" w:rsidRDefault="00BD6903" w:rsidP="00BD6903">
      <w:pPr>
        <w:pStyle w:val="ListParagraph"/>
      </w:pPr>
      <w:r>
        <w:t>Please u</w:t>
      </w:r>
      <w:r w:rsidRPr="00BD6903">
        <w:t>pdate DHB information</w:t>
      </w:r>
      <w:r>
        <w:t xml:space="preserve"> in the contacts section</w:t>
      </w:r>
      <w:r w:rsidRPr="00BD6903">
        <w:t xml:space="preserve"> (Waitemata DHB no longer exist</w:t>
      </w:r>
      <w:r>
        <w:t>s</w:t>
      </w:r>
      <w:r w:rsidRPr="00BD6903">
        <w:t>)</w:t>
      </w:r>
    </w:p>
    <w:p w14:paraId="5407A3E4" w14:textId="77777777" w:rsidR="00BD6903" w:rsidRDefault="00BD6903" w:rsidP="00BD6903">
      <w:pPr>
        <w:pStyle w:val="ListParagraph"/>
      </w:pPr>
      <w:r>
        <w:t>Please amend page 3 of the PIS/withdrawal. Withdrawal should end their involvement</w:t>
      </w:r>
      <w:r w:rsidR="00217DC3">
        <w:t xml:space="preserve"> immediately</w:t>
      </w:r>
      <w:r>
        <w:t xml:space="preserve">. </w:t>
      </w:r>
      <w:r w:rsidR="00217DC3">
        <w:t>Please include a line of text explaining the process of withdrawal and what is expected to happen to a participant and their samples who wishes to withdraw from the study.</w:t>
      </w:r>
    </w:p>
    <w:p w14:paraId="4427546E" w14:textId="77777777" w:rsidR="004536D1" w:rsidRDefault="00BD6903" w:rsidP="006743FE">
      <w:pPr>
        <w:pStyle w:val="ListParagraph"/>
      </w:pPr>
      <w:r>
        <w:t xml:space="preserve">Please amend the consent forms, CF currently refers to collecting data but there is no additional collection. </w:t>
      </w:r>
    </w:p>
    <w:p w14:paraId="33DEE604" w14:textId="77777777" w:rsidR="00AC0055" w:rsidRDefault="00AC0055" w:rsidP="006743FE">
      <w:pPr>
        <w:pStyle w:val="ListParagraph"/>
      </w:pPr>
      <w:r>
        <w:t>Please include where the participants sample, data, information will be sent to.</w:t>
      </w:r>
    </w:p>
    <w:p w14:paraId="092AEA11" w14:textId="77777777" w:rsidR="007D3316" w:rsidRDefault="007D3316" w:rsidP="006743FE">
      <w:pPr>
        <w:pStyle w:val="ListParagraph"/>
      </w:pPr>
      <w:r>
        <w:t>Please double check section 6.3: right to access and change your data, is there in the body of the PIS/CF as on second review by the committee it seems it is missing.</w:t>
      </w:r>
    </w:p>
    <w:p w14:paraId="4E625402" w14:textId="77777777" w:rsidR="00AC0055" w:rsidRDefault="00AC0055" w:rsidP="004536D1">
      <w:pPr>
        <w:pStyle w:val="ListParagraph"/>
        <w:numPr>
          <w:ilvl w:val="0"/>
          <w:numId w:val="0"/>
        </w:numPr>
        <w:rPr>
          <w:b/>
          <w:bCs/>
        </w:rPr>
      </w:pPr>
    </w:p>
    <w:p w14:paraId="2D3DB5A8" w14:textId="77777777" w:rsidR="006743FE" w:rsidRPr="004536D1" w:rsidRDefault="006743FE" w:rsidP="004536D1">
      <w:pPr>
        <w:pStyle w:val="ListParagraph"/>
        <w:numPr>
          <w:ilvl w:val="0"/>
          <w:numId w:val="0"/>
        </w:numPr>
      </w:pPr>
      <w:r w:rsidRPr="004536D1">
        <w:rPr>
          <w:b/>
          <w:bCs/>
        </w:rPr>
        <w:t xml:space="preserve">Decision </w:t>
      </w:r>
    </w:p>
    <w:p w14:paraId="336EBB35" w14:textId="77777777" w:rsidR="006743FE" w:rsidRPr="006743FE" w:rsidRDefault="006743FE" w:rsidP="006743FE">
      <w:pPr>
        <w:rPr>
          <w:lang w:val="en-NZ"/>
        </w:rPr>
      </w:pPr>
    </w:p>
    <w:p w14:paraId="3A10BD8A" w14:textId="77777777" w:rsidR="006743FE" w:rsidRPr="006743FE" w:rsidRDefault="006743FE" w:rsidP="006743FE">
      <w:pPr>
        <w:rPr>
          <w:lang w:val="en-NZ"/>
        </w:rPr>
      </w:pPr>
      <w:r w:rsidRPr="006743FE">
        <w:rPr>
          <w:lang w:val="en-NZ"/>
        </w:rPr>
        <w:t xml:space="preserve">This application was </w:t>
      </w:r>
      <w:r w:rsidRPr="006743FE">
        <w:rPr>
          <w:i/>
          <w:lang w:val="en-NZ"/>
        </w:rPr>
        <w:t>approved</w:t>
      </w:r>
      <w:r w:rsidR="00AC0055">
        <w:rPr>
          <w:i/>
          <w:lang w:val="en-NZ"/>
        </w:rPr>
        <w:t xml:space="preserve"> with non-standard conditions</w:t>
      </w:r>
      <w:r w:rsidRPr="006743FE">
        <w:rPr>
          <w:lang w:val="en-NZ"/>
        </w:rPr>
        <w:t xml:space="preserve"> by </w:t>
      </w:r>
      <w:r w:rsidRPr="006743FE">
        <w:rPr>
          <w:rFonts w:cs="Arial"/>
          <w:szCs w:val="22"/>
          <w:lang w:val="en-NZ"/>
        </w:rPr>
        <w:t>consensus</w:t>
      </w:r>
      <w:r w:rsidRPr="006743FE">
        <w:rPr>
          <w:lang w:val="en-NZ"/>
        </w:rPr>
        <w:t xml:space="preserve">, </w:t>
      </w:r>
      <w:r w:rsidRPr="006743FE">
        <w:rPr>
          <w:rFonts w:cs="Arial"/>
          <w:szCs w:val="22"/>
          <w:lang w:val="en-NZ"/>
        </w:rPr>
        <w:t>subject to the following non-standard conditions:</w:t>
      </w:r>
    </w:p>
    <w:p w14:paraId="2F443671" w14:textId="77777777" w:rsidR="006743FE" w:rsidRPr="006743FE" w:rsidRDefault="006743FE" w:rsidP="006743FE">
      <w:pPr>
        <w:rPr>
          <w:color w:val="FF0000"/>
          <w:lang w:val="en-NZ"/>
        </w:rPr>
      </w:pPr>
    </w:p>
    <w:p w14:paraId="66E968B0" w14:textId="77777777" w:rsidR="006743FE" w:rsidRPr="0093250C" w:rsidRDefault="006743FE" w:rsidP="0093250C">
      <w:pPr>
        <w:pStyle w:val="ListParagraph"/>
        <w:numPr>
          <w:ilvl w:val="0"/>
          <w:numId w:val="38"/>
        </w:numPr>
        <w:rPr>
          <w:rFonts w:cs="Arial"/>
          <w:szCs w:val="22"/>
        </w:rPr>
      </w:pPr>
      <w:r w:rsidRPr="0093250C">
        <w:rPr>
          <w:rFonts w:cs="Arial"/>
          <w:szCs w:val="22"/>
        </w:rPr>
        <w:t>please address all outstanding ethical issues raised by the Committee</w:t>
      </w:r>
    </w:p>
    <w:p w14:paraId="23620766" w14:textId="77777777" w:rsidR="006743FE" w:rsidRPr="006743FE" w:rsidRDefault="006743FE" w:rsidP="0093250C">
      <w:pPr>
        <w:numPr>
          <w:ilvl w:val="0"/>
          <w:numId w:val="38"/>
        </w:numPr>
        <w:spacing w:before="80" w:after="80"/>
        <w:rPr>
          <w:rFonts w:cs="Arial"/>
          <w:szCs w:val="22"/>
          <w:lang w:val="en-NZ"/>
        </w:rPr>
      </w:pPr>
      <w:r w:rsidRPr="006743FE">
        <w:rPr>
          <w:rFonts w:cs="Arial"/>
          <w:szCs w:val="22"/>
          <w:lang w:val="en-NZ"/>
        </w:rPr>
        <w:t xml:space="preserve">please update the Participant Information Sheet and Consent Form, taking into account the feedback provided by the Committee. </w:t>
      </w:r>
      <w:r w:rsidRPr="006743FE">
        <w:rPr>
          <w:i/>
          <w:iCs/>
        </w:rPr>
        <w:t>(National Ethical Standards for Health and Disability Research and Quality Improvement, para 7.15 – 7.17)</w:t>
      </w:r>
      <w:r w:rsidR="00BD6903">
        <w:rPr>
          <w:i/>
          <w:iCs/>
        </w:rPr>
        <w:t>.</w:t>
      </w:r>
    </w:p>
    <w:p w14:paraId="02C29745" w14:textId="77777777" w:rsidR="006743FE" w:rsidRDefault="006743FE" w:rsidP="00263263"/>
    <w:p w14:paraId="7E31E2EB" w14:textId="77777777" w:rsidR="006743FE" w:rsidRPr="006743FE" w:rsidRDefault="003253FE" w:rsidP="006743FE">
      <w:pPr>
        <w:keepNext/>
        <w:pBdr>
          <w:bottom w:val="single" w:sz="12" w:space="1" w:color="auto"/>
        </w:pBdr>
        <w:spacing w:before="240" w:after="60"/>
        <w:outlineLvl w:val="1"/>
        <w:rPr>
          <w:rFonts w:cs="Arial"/>
          <w:b/>
          <w:bCs/>
          <w:sz w:val="36"/>
          <w:szCs w:val="28"/>
        </w:rPr>
      </w:pPr>
      <w:r>
        <w:rPr>
          <w:rFonts w:cs="Arial"/>
          <w:b/>
          <w:bCs/>
          <w:sz w:val="36"/>
          <w:szCs w:val="28"/>
        </w:rPr>
        <w:br w:type="page"/>
      </w:r>
    </w:p>
    <w:p w14:paraId="5ADB3BB2" w14:textId="77777777" w:rsidR="006743FE" w:rsidRPr="006743FE" w:rsidRDefault="006743FE" w:rsidP="006743F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3FE" w:rsidRPr="006743FE" w14:paraId="34229337" w14:textId="77777777" w:rsidTr="00184FC8">
        <w:trPr>
          <w:trHeight w:val="280"/>
        </w:trPr>
        <w:tc>
          <w:tcPr>
            <w:tcW w:w="966" w:type="dxa"/>
            <w:tcBorders>
              <w:top w:val="nil"/>
              <w:left w:val="nil"/>
              <w:bottom w:val="nil"/>
              <w:right w:val="nil"/>
            </w:tcBorders>
          </w:tcPr>
          <w:p w14:paraId="278E02D8" w14:textId="77777777" w:rsidR="006743FE" w:rsidRPr="006743FE" w:rsidRDefault="006743FE" w:rsidP="006743FE">
            <w:pPr>
              <w:autoSpaceDE w:val="0"/>
              <w:autoSpaceDN w:val="0"/>
              <w:adjustRightInd w:val="0"/>
            </w:pPr>
            <w:r>
              <w:rPr>
                <w:b/>
              </w:rPr>
              <w:t>3</w:t>
            </w:r>
            <w:r w:rsidRPr="006743FE">
              <w:rPr>
                <w:b/>
              </w:rPr>
              <w:t xml:space="preserve"> </w:t>
            </w:r>
            <w:r w:rsidRPr="006743FE">
              <w:t xml:space="preserve"> </w:t>
            </w:r>
          </w:p>
        </w:tc>
        <w:tc>
          <w:tcPr>
            <w:tcW w:w="2575" w:type="dxa"/>
            <w:tcBorders>
              <w:top w:val="nil"/>
              <w:left w:val="nil"/>
              <w:bottom w:val="nil"/>
              <w:right w:val="nil"/>
            </w:tcBorders>
          </w:tcPr>
          <w:p w14:paraId="0E0FD085" w14:textId="77777777" w:rsidR="006743FE" w:rsidRPr="006743FE" w:rsidRDefault="006743FE" w:rsidP="006743FE">
            <w:pPr>
              <w:autoSpaceDE w:val="0"/>
              <w:autoSpaceDN w:val="0"/>
              <w:adjustRightInd w:val="0"/>
            </w:pPr>
            <w:r w:rsidRPr="006743FE">
              <w:rPr>
                <w:b/>
              </w:rPr>
              <w:t xml:space="preserve">Ethics ref: </w:t>
            </w:r>
            <w:r w:rsidRPr="006743FE">
              <w:t xml:space="preserve"> </w:t>
            </w:r>
          </w:p>
        </w:tc>
        <w:tc>
          <w:tcPr>
            <w:tcW w:w="6459" w:type="dxa"/>
            <w:tcBorders>
              <w:top w:val="nil"/>
              <w:left w:val="nil"/>
              <w:bottom w:val="nil"/>
              <w:right w:val="nil"/>
            </w:tcBorders>
          </w:tcPr>
          <w:p w14:paraId="0FBF2CB3" w14:textId="77777777" w:rsidR="006743FE" w:rsidRPr="006743FE" w:rsidRDefault="00C10174" w:rsidP="006743FE">
            <w:pPr>
              <w:autoSpaceDE w:val="0"/>
              <w:autoSpaceDN w:val="0"/>
              <w:adjustRightInd w:val="0"/>
              <w:rPr>
                <w:b/>
                <w:bCs/>
              </w:rPr>
            </w:pPr>
            <w:r w:rsidRPr="00C10174">
              <w:rPr>
                <w:b/>
                <w:bCs/>
              </w:rPr>
              <w:t>2022 FULL 13543</w:t>
            </w:r>
          </w:p>
        </w:tc>
      </w:tr>
      <w:tr w:rsidR="006743FE" w:rsidRPr="006743FE" w14:paraId="01BE5C4E" w14:textId="77777777" w:rsidTr="00184FC8">
        <w:trPr>
          <w:trHeight w:val="280"/>
        </w:trPr>
        <w:tc>
          <w:tcPr>
            <w:tcW w:w="966" w:type="dxa"/>
            <w:tcBorders>
              <w:top w:val="nil"/>
              <w:left w:val="nil"/>
              <w:bottom w:val="nil"/>
              <w:right w:val="nil"/>
            </w:tcBorders>
          </w:tcPr>
          <w:p w14:paraId="2D7663B2"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31DB7EC7" w14:textId="77777777" w:rsidR="006743FE" w:rsidRPr="006743FE" w:rsidRDefault="006743FE" w:rsidP="006743FE">
            <w:pPr>
              <w:autoSpaceDE w:val="0"/>
              <w:autoSpaceDN w:val="0"/>
              <w:adjustRightInd w:val="0"/>
            </w:pPr>
            <w:r w:rsidRPr="006743FE">
              <w:t xml:space="preserve">Title: </w:t>
            </w:r>
          </w:p>
        </w:tc>
        <w:tc>
          <w:tcPr>
            <w:tcW w:w="6459" w:type="dxa"/>
            <w:tcBorders>
              <w:top w:val="nil"/>
              <w:left w:val="nil"/>
              <w:bottom w:val="nil"/>
              <w:right w:val="nil"/>
            </w:tcBorders>
          </w:tcPr>
          <w:p w14:paraId="4C9B6D56" w14:textId="77777777" w:rsidR="006743FE" w:rsidRPr="006743FE" w:rsidRDefault="00C10174" w:rsidP="006743FE">
            <w:pPr>
              <w:autoSpaceDE w:val="0"/>
              <w:autoSpaceDN w:val="0"/>
              <w:adjustRightInd w:val="0"/>
            </w:pPr>
            <w:r w:rsidRPr="00C10174">
              <w:t>The long-term impacts of Covid-19 infection in children</w:t>
            </w:r>
          </w:p>
        </w:tc>
      </w:tr>
      <w:tr w:rsidR="006743FE" w:rsidRPr="006743FE" w14:paraId="101634A4" w14:textId="77777777" w:rsidTr="00184FC8">
        <w:trPr>
          <w:trHeight w:val="280"/>
        </w:trPr>
        <w:tc>
          <w:tcPr>
            <w:tcW w:w="966" w:type="dxa"/>
            <w:tcBorders>
              <w:top w:val="nil"/>
              <w:left w:val="nil"/>
              <w:bottom w:val="nil"/>
              <w:right w:val="nil"/>
            </w:tcBorders>
          </w:tcPr>
          <w:p w14:paraId="7EE7CA90"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1D52F94B" w14:textId="77777777" w:rsidR="006743FE" w:rsidRPr="006743FE" w:rsidRDefault="006743FE" w:rsidP="006743FE">
            <w:pPr>
              <w:autoSpaceDE w:val="0"/>
              <w:autoSpaceDN w:val="0"/>
              <w:adjustRightInd w:val="0"/>
            </w:pPr>
            <w:r w:rsidRPr="006743FE">
              <w:t xml:space="preserve">Principal Investigator: </w:t>
            </w:r>
          </w:p>
        </w:tc>
        <w:tc>
          <w:tcPr>
            <w:tcW w:w="6459" w:type="dxa"/>
            <w:tcBorders>
              <w:top w:val="nil"/>
              <w:left w:val="nil"/>
              <w:bottom w:val="nil"/>
              <w:right w:val="nil"/>
            </w:tcBorders>
          </w:tcPr>
          <w:p w14:paraId="133269EC" w14:textId="65375326" w:rsidR="006743FE" w:rsidRPr="006743FE" w:rsidRDefault="00C10174" w:rsidP="006743FE">
            <w:r w:rsidRPr="00C10174">
              <w:t>Dr</w:t>
            </w:r>
            <w:r w:rsidR="00BA5389">
              <w:t xml:space="preserve"> </w:t>
            </w:r>
            <w:r w:rsidRPr="00C10174">
              <w:t>Julie Bennett</w:t>
            </w:r>
          </w:p>
        </w:tc>
      </w:tr>
      <w:tr w:rsidR="006743FE" w:rsidRPr="006743FE" w14:paraId="18D4A00A" w14:textId="77777777" w:rsidTr="00184FC8">
        <w:trPr>
          <w:trHeight w:val="280"/>
        </w:trPr>
        <w:tc>
          <w:tcPr>
            <w:tcW w:w="966" w:type="dxa"/>
            <w:tcBorders>
              <w:top w:val="nil"/>
              <w:left w:val="nil"/>
              <w:bottom w:val="nil"/>
              <w:right w:val="nil"/>
            </w:tcBorders>
          </w:tcPr>
          <w:p w14:paraId="3EEE2A01"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51CE4B91" w14:textId="77777777" w:rsidR="006743FE" w:rsidRPr="006743FE" w:rsidRDefault="006743FE" w:rsidP="006743FE">
            <w:pPr>
              <w:autoSpaceDE w:val="0"/>
              <w:autoSpaceDN w:val="0"/>
              <w:adjustRightInd w:val="0"/>
            </w:pPr>
            <w:r w:rsidRPr="006743FE">
              <w:t xml:space="preserve">Sponsor: </w:t>
            </w:r>
          </w:p>
        </w:tc>
        <w:tc>
          <w:tcPr>
            <w:tcW w:w="6459" w:type="dxa"/>
            <w:tcBorders>
              <w:top w:val="nil"/>
              <w:left w:val="nil"/>
              <w:bottom w:val="nil"/>
              <w:right w:val="nil"/>
            </w:tcBorders>
          </w:tcPr>
          <w:p w14:paraId="7235E665" w14:textId="77777777" w:rsidR="006743FE" w:rsidRPr="006743FE" w:rsidRDefault="006743FE" w:rsidP="006743FE">
            <w:pPr>
              <w:autoSpaceDE w:val="0"/>
              <w:autoSpaceDN w:val="0"/>
              <w:adjustRightInd w:val="0"/>
            </w:pPr>
          </w:p>
        </w:tc>
      </w:tr>
      <w:tr w:rsidR="008B089B" w:rsidRPr="006743FE" w14:paraId="3380330A" w14:textId="77777777" w:rsidTr="00184FC8">
        <w:trPr>
          <w:trHeight w:val="280"/>
        </w:trPr>
        <w:tc>
          <w:tcPr>
            <w:tcW w:w="966" w:type="dxa"/>
            <w:tcBorders>
              <w:top w:val="nil"/>
              <w:left w:val="nil"/>
              <w:bottom w:val="nil"/>
              <w:right w:val="nil"/>
            </w:tcBorders>
          </w:tcPr>
          <w:p w14:paraId="300C501D" w14:textId="77777777" w:rsidR="008B089B" w:rsidRPr="006743FE" w:rsidRDefault="008B089B" w:rsidP="008B089B">
            <w:pPr>
              <w:autoSpaceDE w:val="0"/>
              <w:autoSpaceDN w:val="0"/>
              <w:adjustRightInd w:val="0"/>
            </w:pPr>
            <w:r w:rsidRPr="006743FE">
              <w:t xml:space="preserve"> </w:t>
            </w:r>
          </w:p>
        </w:tc>
        <w:tc>
          <w:tcPr>
            <w:tcW w:w="2575" w:type="dxa"/>
            <w:tcBorders>
              <w:top w:val="nil"/>
              <w:left w:val="nil"/>
              <w:bottom w:val="nil"/>
              <w:right w:val="nil"/>
            </w:tcBorders>
          </w:tcPr>
          <w:p w14:paraId="636A3004" w14:textId="77777777" w:rsidR="008B089B" w:rsidRPr="006743FE" w:rsidRDefault="008B089B" w:rsidP="008B089B">
            <w:pPr>
              <w:autoSpaceDE w:val="0"/>
              <w:autoSpaceDN w:val="0"/>
              <w:adjustRightInd w:val="0"/>
            </w:pPr>
            <w:r w:rsidRPr="006743FE">
              <w:t xml:space="preserve">Clock Start Date: </w:t>
            </w:r>
          </w:p>
        </w:tc>
        <w:tc>
          <w:tcPr>
            <w:tcW w:w="6459" w:type="dxa"/>
            <w:tcBorders>
              <w:top w:val="nil"/>
              <w:left w:val="nil"/>
              <w:bottom w:val="nil"/>
              <w:right w:val="nil"/>
            </w:tcBorders>
          </w:tcPr>
          <w:p w14:paraId="7BC0EE3A" w14:textId="182F62B1" w:rsidR="008B089B" w:rsidRPr="006743FE" w:rsidRDefault="008B089B" w:rsidP="008B089B">
            <w:pPr>
              <w:autoSpaceDE w:val="0"/>
              <w:autoSpaceDN w:val="0"/>
              <w:adjustRightInd w:val="0"/>
            </w:pPr>
            <w:r>
              <w:t>15 September 2022</w:t>
            </w:r>
            <w:r w:rsidRPr="00960BFE">
              <w:t xml:space="preserve"> </w:t>
            </w:r>
          </w:p>
        </w:tc>
      </w:tr>
    </w:tbl>
    <w:p w14:paraId="5832C5CC" w14:textId="77777777" w:rsidR="006743FE" w:rsidRPr="006743FE" w:rsidRDefault="006743FE" w:rsidP="006743FE"/>
    <w:p w14:paraId="2EDB01AC" w14:textId="77777777" w:rsidR="006743FE" w:rsidRPr="006743FE" w:rsidRDefault="00BD6903" w:rsidP="006743FE">
      <w:pPr>
        <w:autoSpaceDE w:val="0"/>
        <w:autoSpaceDN w:val="0"/>
        <w:adjustRightInd w:val="0"/>
        <w:rPr>
          <w:sz w:val="20"/>
          <w:lang w:val="en-NZ"/>
        </w:rPr>
      </w:pPr>
      <w:r>
        <w:rPr>
          <w:lang w:val="en-NZ"/>
        </w:rPr>
        <w:t xml:space="preserve">Dr Julie Bennet </w:t>
      </w:r>
      <w:r w:rsidR="006743FE" w:rsidRPr="006743FE">
        <w:rPr>
          <w:lang w:val="en-NZ"/>
        </w:rPr>
        <w:t>was present via videoconference for discussion of this application.</w:t>
      </w:r>
    </w:p>
    <w:p w14:paraId="22DBDFCE" w14:textId="77777777" w:rsidR="006743FE" w:rsidRPr="006743FE" w:rsidRDefault="006743FE" w:rsidP="006743FE">
      <w:pPr>
        <w:rPr>
          <w:u w:val="single"/>
          <w:lang w:val="en-NZ"/>
        </w:rPr>
      </w:pPr>
    </w:p>
    <w:p w14:paraId="68259DC7" w14:textId="77777777" w:rsidR="006743FE" w:rsidRPr="006743FE" w:rsidRDefault="006743FE" w:rsidP="006743FE">
      <w:pPr>
        <w:rPr>
          <w:b/>
          <w:bCs/>
          <w:lang w:val="en-NZ"/>
        </w:rPr>
      </w:pPr>
      <w:r w:rsidRPr="006743FE">
        <w:rPr>
          <w:b/>
          <w:bCs/>
          <w:lang w:val="en-NZ"/>
        </w:rPr>
        <w:t>Potential conflicts of interest</w:t>
      </w:r>
    </w:p>
    <w:p w14:paraId="0622C120" w14:textId="77777777" w:rsidR="006743FE" w:rsidRPr="006743FE" w:rsidRDefault="006743FE" w:rsidP="006743FE">
      <w:pPr>
        <w:rPr>
          <w:b/>
          <w:lang w:val="en-NZ"/>
        </w:rPr>
      </w:pPr>
    </w:p>
    <w:p w14:paraId="7E579654" w14:textId="77777777" w:rsidR="006743FE" w:rsidRPr="006743FE" w:rsidRDefault="006743FE" w:rsidP="006743FE">
      <w:pPr>
        <w:rPr>
          <w:lang w:val="en-NZ"/>
        </w:rPr>
      </w:pPr>
      <w:r w:rsidRPr="006743FE">
        <w:rPr>
          <w:lang w:val="en-NZ"/>
        </w:rPr>
        <w:t>The Chair asked members to declare any potential conflicts of interest related to this application.</w:t>
      </w:r>
    </w:p>
    <w:p w14:paraId="012F0D14" w14:textId="77777777" w:rsidR="006743FE" w:rsidRPr="006743FE" w:rsidRDefault="006743FE" w:rsidP="006743FE">
      <w:pPr>
        <w:rPr>
          <w:lang w:val="en-NZ"/>
        </w:rPr>
      </w:pPr>
    </w:p>
    <w:p w14:paraId="051575C9" w14:textId="77777777" w:rsidR="006743FE" w:rsidRPr="006743FE" w:rsidRDefault="006743FE" w:rsidP="006743FE">
      <w:pPr>
        <w:rPr>
          <w:lang w:val="en-NZ"/>
        </w:rPr>
      </w:pPr>
      <w:r w:rsidRPr="006743FE">
        <w:rPr>
          <w:lang w:val="en-NZ"/>
        </w:rPr>
        <w:t>No potential conflicts of interest related to this application were declared by any member.</w:t>
      </w:r>
    </w:p>
    <w:p w14:paraId="2354585E" w14:textId="77777777" w:rsidR="006743FE" w:rsidRPr="006743FE" w:rsidRDefault="006743FE" w:rsidP="006743FE">
      <w:pPr>
        <w:rPr>
          <w:lang w:val="en-NZ"/>
        </w:rPr>
      </w:pPr>
    </w:p>
    <w:p w14:paraId="75CEE3E5" w14:textId="77777777" w:rsidR="006743FE" w:rsidRPr="006743FE" w:rsidRDefault="006743FE" w:rsidP="006743FE">
      <w:pPr>
        <w:autoSpaceDE w:val="0"/>
        <w:autoSpaceDN w:val="0"/>
        <w:adjustRightInd w:val="0"/>
        <w:rPr>
          <w:lang w:val="en-NZ"/>
        </w:rPr>
      </w:pPr>
    </w:p>
    <w:p w14:paraId="1D09CFA0" w14:textId="77777777" w:rsidR="006743FE" w:rsidRPr="006743FE" w:rsidRDefault="006743FE" w:rsidP="006743FE">
      <w:pPr>
        <w:rPr>
          <w:b/>
          <w:bCs/>
          <w:lang w:val="en-NZ"/>
        </w:rPr>
      </w:pPr>
      <w:r w:rsidRPr="006743FE">
        <w:rPr>
          <w:b/>
          <w:bCs/>
          <w:lang w:val="en-NZ"/>
        </w:rPr>
        <w:t xml:space="preserve">Summary of resolved ethical issues </w:t>
      </w:r>
    </w:p>
    <w:p w14:paraId="1C6EFFEC" w14:textId="77777777" w:rsidR="006743FE" w:rsidRPr="006743FE" w:rsidRDefault="006743FE" w:rsidP="006743FE">
      <w:pPr>
        <w:rPr>
          <w:u w:val="single"/>
          <w:lang w:val="en-NZ"/>
        </w:rPr>
      </w:pPr>
    </w:p>
    <w:p w14:paraId="695CCF8F" w14:textId="77777777" w:rsidR="006743FE" w:rsidRDefault="006743FE" w:rsidP="003253FE">
      <w:pPr>
        <w:rPr>
          <w:lang w:val="en-NZ"/>
        </w:rPr>
      </w:pPr>
      <w:r w:rsidRPr="006743FE">
        <w:rPr>
          <w:lang w:val="en-NZ"/>
        </w:rPr>
        <w:t>The main ethical issues considered by the Committee and addressed by the Researcher are as follows.</w:t>
      </w:r>
    </w:p>
    <w:p w14:paraId="28937E16" w14:textId="77777777" w:rsidR="003253FE" w:rsidRPr="006743FE" w:rsidRDefault="003253FE" w:rsidP="003253FE">
      <w:pPr>
        <w:rPr>
          <w:lang w:val="en-NZ"/>
        </w:rPr>
      </w:pPr>
    </w:p>
    <w:p w14:paraId="3D58E35D" w14:textId="77777777" w:rsidR="006743FE" w:rsidRPr="006C3AC4" w:rsidRDefault="003253FE" w:rsidP="00BD6903">
      <w:pPr>
        <w:pStyle w:val="ListParagraph"/>
        <w:numPr>
          <w:ilvl w:val="0"/>
          <w:numId w:val="30"/>
        </w:numPr>
        <w:contextualSpacing/>
        <w:rPr>
          <w:rFonts w:cs="Arial"/>
          <w:szCs w:val="21"/>
        </w:rPr>
      </w:pPr>
      <w:r w:rsidRPr="006C3AC4">
        <w:rPr>
          <w:rFonts w:cs="Arial"/>
          <w:szCs w:val="21"/>
        </w:rPr>
        <w:t xml:space="preserve">The Committee asked </w:t>
      </w:r>
      <w:r w:rsidR="007D3316" w:rsidRPr="006C3AC4">
        <w:rPr>
          <w:rFonts w:cs="Arial"/>
          <w:szCs w:val="21"/>
        </w:rPr>
        <w:t>if the participants are people who have already consented from past studies to be contacted for future research. The Researchers confirmed this.</w:t>
      </w:r>
    </w:p>
    <w:p w14:paraId="16174AAB" w14:textId="29FC63F4" w:rsidR="004536D1" w:rsidRPr="006C3AC4" w:rsidRDefault="004536D1" w:rsidP="00F034EF">
      <w:pPr>
        <w:pStyle w:val="ListParagraph"/>
        <w:numPr>
          <w:ilvl w:val="0"/>
          <w:numId w:val="30"/>
        </w:numPr>
        <w:rPr>
          <w:rFonts w:cs="Arial"/>
          <w:szCs w:val="21"/>
        </w:rPr>
      </w:pPr>
      <w:r w:rsidRPr="006C3AC4">
        <w:rPr>
          <w:rFonts w:cs="Arial"/>
          <w:szCs w:val="21"/>
        </w:rPr>
        <w:t xml:space="preserve">The Committee asked </w:t>
      </w:r>
      <w:r w:rsidR="00F034EF" w:rsidRPr="006C3AC4">
        <w:rPr>
          <w:rFonts w:cs="Arial"/>
          <w:szCs w:val="21"/>
        </w:rPr>
        <w:t>why the Researcher is doing this study and its goals. The Researcher explained that they want to see if vaccination has any effect on long C</w:t>
      </w:r>
      <w:r w:rsidR="006C3AC4">
        <w:rPr>
          <w:rFonts w:cs="Arial"/>
          <w:szCs w:val="21"/>
        </w:rPr>
        <w:t>ovid</w:t>
      </w:r>
      <w:r w:rsidR="00F034EF" w:rsidRPr="006C3AC4">
        <w:rPr>
          <w:rFonts w:cs="Arial"/>
          <w:szCs w:val="21"/>
        </w:rPr>
        <w:t>, if children who are vaccinated are less likely to be affected by long C</w:t>
      </w:r>
      <w:r w:rsidR="006C3AC4">
        <w:rPr>
          <w:rFonts w:cs="Arial"/>
          <w:szCs w:val="21"/>
        </w:rPr>
        <w:t>ovid</w:t>
      </w:r>
      <w:r w:rsidR="00F034EF" w:rsidRPr="006C3AC4">
        <w:rPr>
          <w:rFonts w:cs="Arial"/>
          <w:szCs w:val="21"/>
        </w:rPr>
        <w:t xml:space="preserve"> symptoms</w:t>
      </w:r>
      <w:r w:rsidR="004D428C" w:rsidRPr="006C3AC4">
        <w:rPr>
          <w:rFonts w:cs="Arial"/>
          <w:szCs w:val="21"/>
        </w:rPr>
        <w:t xml:space="preserve"> </w:t>
      </w:r>
      <w:r w:rsidR="00692DE2">
        <w:rPr>
          <w:rFonts w:cs="Arial"/>
          <w:szCs w:val="21"/>
        </w:rPr>
        <w:t>and</w:t>
      </w:r>
      <w:r w:rsidR="004D428C" w:rsidRPr="006C3AC4">
        <w:rPr>
          <w:rFonts w:cs="Arial"/>
          <w:szCs w:val="21"/>
        </w:rPr>
        <w:t xml:space="preserve"> to identify risk factors associate with worse long Covid symptoms.</w:t>
      </w:r>
    </w:p>
    <w:p w14:paraId="16983A78" w14:textId="4DB570F8" w:rsidR="00F034EF" w:rsidRPr="006C3AC4" w:rsidRDefault="00F034EF" w:rsidP="00F034EF">
      <w:pPr>
        <w:pStyle w:val="ListParagraph"/>
        <w:numPr>
          <w:ilvl w:val="0"/>
          <w:numId w:val="30"/>
        </w:numPr>
        <w:rPr>
          <w:rFonts w:cs="Arial"/>
          <w:szCs w:val="21"/>
        </w:rPr>
      </w:pPr>
      <w:r w:rsidRPr="006C3AC4">
        <w:rPr>
          <w:rFonts w:cs="Arial"/>
          <w:szCs w:val="21"/>
        </w:rPr>
        <w:t xml:space="preserve">The Committee asked why the Researcher is asking questions </w:t>
      </w:r>
      <w:r w:rsidR="00066298" w:rsidRPr="006C3AC4">
        <w:rPr>
          <w:rFonts w:cs="Arial"/>
          <w:szCs w:val="21"/>
        </w:rPr>
        <w:t>about</w:t>
      </w:r>
      <w:r w:rsidR="003E2F67" w:rsidRPr="006C3AC4">
        <w:rPr>
          <w:rFonts w:cs="Arial"/>
          <w:szCs w:val="21"/>
        </w:rPr>
        <w:t xml:space="preserve"> </w:t>
      </w:r>
      <w:r w:rsidRPr="006C3AC4">
        <w:rPr>
          <w:rFonts w:cs="Arial"/>
          <w:szCs w:val="21"/>
        </w:rPr>
        <w:t xml:space="preserve">participant economics in the questionnaire. The Researcher explained that those questions have already been </w:t>
      </w:r>
      <w:r w:rsidR="00AF16D5" w:rsidRPr="006C3AC4">
        <w:rPr>
          <w:rFonts w:cs="Arial"/>
          <w:szCs w:val="21"/>
        </w:rPr>
        <w:t xml:space="preserve">asked in </w:t>
      </w:r>
      <w:r w:rsidRPr="006C3AC4">
        <w:rPr>
          <w:rFonts w:cs="Arial"/>
          <w:szCs w:val="21"/>
        </w:rPr>
        <w:t xml:space="preserve">the New Zealand </w:t>
      </w:r>
      <w:r w:rsidR="00AF16D5" w:rsidRPr="006C3AC4">
        <w:rPr>
          <w:rFonts w:cs="Arial"/>
          <w:szCs w:val="21"/>
        </w:rPr>
        <w:t>H</w:t>
      </w:r>
      <w:r w:rsidRPr="006C3AC4">
        <w:rPr>
          <w:rFonts w:cs="Arial"/>
          <w:szCs w:val="21"/>
        </w:rPr>
        <w:t xml:space="preserve">ealth </w:t>
      </w:r>
      <w:r w:rsidR="00AF16D5" w:rsidRPr="006C3AC4">
        <w:rPr>
          <w:rFonts w:cs="Arial"/>
          <w:szCs w:val="21"/>
        </w:rPr>
        <w:t>S</w:t>
      </w:r>
      <w:r w:rsidRPr="006C3AC4">
        <w:rPr>
          <w:rFonts w:cs="Arial"/>
          <w:szCs w:val="21"/>
        </w:rPr>
        <w:t>urvey and this is explained at the top of the questionnaire.</w:t>
      </w:r>
      <w:r w:rsidR="00AF16D5" w:rsidRPr="006C3AC4">
        <w:rPr>
          <w:rFonts w:cs="Arial"/>
          <w:szCs w:val="21"/>
        </w:rPr>
        <w:t xml:space="preserve"> The answers regarding deprivation data from the N</w:t>
      </w:r>
      <w:r w:rsidR="00692DE2">
        <w:rPr>
          <w:rFonts w:cs="Arial"/>
          <w:szCs w:val="21"/>
        </w:rPr>
        <w:t xml:space="preserve">ew </w:t>
      </w:r>
      <w:r w:rsidR="00AF16D5" w:rsidRPr="006C3AC4">
        <w:rPr>
          <w:rFonts w:cs="Arial"/>
          <w:szCs w:val="21"/>
        </w:rPr>
        <w:t>Z</w:t>
      </w:r>
      <w:r w:rsidR="00692DE2">
        <w:rPr>
          <w:rFonts w:cs="Arial"/>
          <w:szCs w:val="21"/>
        </w:rPr>
        <w:t>ealand (NZ)</w:t>
      </w:r>
      <w:r w:rsidR="00AF16D5" w:rsidRPr="006C3AC4">
        <w:rPr>
          <w:rFonts w:cs="Arial"/>
          <w:szCs w:val="21"/>
        </w:rPr>
        <w:t xml:space="preserve"> Health Survey will be linked to the current study data and will be included in the analysis</w:t>
      </w:r>
      <w:r w:rsidR="00A66145" w:rsidRPr="006C3AC4">
        <w:rPr>
          <w:rFonts w:cs="Arial"/>
          <w:szCs w:val="21"/>
        </w:rPr>
        <w:t>; this survey will not be asking for this information directly</w:t>
      </w:r>
      <w:r w:rsidR="00AF16D5" w:rsidRPr="006C3AC4">
        <w:rPr>
          <w:rFonts w:cs="Arial"/>
          <w:szCs w:val="21"/>
        </w:rPr>
        <w:t>.</w:t>
      </w:r>
    </w:p>
    <w:p w14:paraId="6907D7D8" w14:textId="023C2A24" w:rsidR="00F034EF" w:rsidRPr="006C3AC4" w:rsidRDefault="00F034EF" w:rsidP="00F034EF">
      <w:pPr>
        <w:pStyle w:val="ListParagraph"/>
        <w:numPr>
          <w:ilvl w:val="0"/>
          <w:numId w:val="30"/>
        </w:numPr>
        <w:rPr>
          <w:rFonts w:cs="Arial"/>
          <w:szCs w:val="21"/>
        </w:rPr>
      </w:pPr>
      <w:r w:rsidRPr="006C3AC4">
        <w:rPr>
          <w:rFonts w:cs="Arial"/>
          <w:szCs w:val="21"/>
        </w:rPr>
        <w:t>The Committee asked how the Researchers know t</w:t>
      </w:r>
      <w:r w:rsidR="007C4444" w:rsidRPr="006C3AC4">
        <w:rPr>
          <w:rFonts w:cs="Arial"/>
          <w:szCs w:val="21"/>
        </w:rPr>
        <w:t>he</w:t>
      </w:r>
      <w:r w:rsidRPr="006C3AC4">
        <w:rPr>
          <w:rFonts w:cs="Arial"/>
          <w:szCs w:val="21"/>
        </w:rPr>
        <w:t xml:space="preserve"> </w:t>
      </w:r>
      <w:r w:rsidR="007C4444" w:rsidRPr="006C3AC4">
        <w:rPr>
          <w:rFonts w:cs="Arial"/>
          <w:szCs w:val="21"/>
        </w:rPr>
        <w:t xml:space="preserve">NZ Health Survey </w:t>
      </w:r>
      <w:r w:rsidRPr="006C3AC4">
        <w:rPr>
          <w:rFonts w:cs="Arial"/>
          <w:szCs w:val="21"/>
        </w:rPr>
        <w:t xml:space="preserve">data </w:t>
      </w:r>
      <w:r w:rsidR="007C4444" w:rsidRPr="006C3AC4">
        <w:rPr>
          <w:rFonts w:cs="Arial"/>
          <w:szCs w:val="21"/>
        </w:rPr>
        <w:t>are</w:t>
      </w:r>
      <w:r w:rsidRPr="006C3AC4">
        <w:rPr>
          <w:rFonts w:cs="Arial"/>
          <w:szCs w:val="21"/>
        </w:rPr>
        <w:t xml:space="preserve"> accurate. The Researchers explained that the health survey is done every year and they will be using data from 2 or 3 years ago and will be used to identify risk factors that can link into longer term effects.</w:t>
      </w:r>
    </w:p>
    <w:p w14:paraId="6CF079E5" w14:textId="77777777" w:rsidR="009E6286" w:rsidRPr="006C3AC4" w:rsidRDefault="009E6286" w:rsidP="00F034EF">
      <w:pPr>
        <w:pStyle w:val="ListParagraph"/>
        <w:numPr>
          <w:ilvl w:val="0"/>
          <w:numId w:val="30"/>
        </w:numPr>
        <w:rPr>
          <w:rFonts w:cs="Arial"/>
          <w:szCs w:val="21"/>
        </w:rPr>
      </w:pPr>
      <w:r w:rsidRPr="006C3AC4">
        <w:rPr>
          <w:rFonts w:cs="Arial"/>
          <w:szCs w:val="21"/>
        </w:rPr>
        <w:t xml:space="preserve">The Committee asked if the Researchers will be linking in how many people are in the house as a risk factor. The Researchers explained that they are using this as a risk factor indicator. </w:t>
      </w:r>
    </w:p>
    <w:p w14:paraId="60812CC4" w14:textId="54CB8BEB" w:rsidR="009E6286" w:rsidRPr="006C3AC4" w:rsidRDefault="009E6286" w:rsidP="00F034EF">
      <w:pPr>
        <w:pStyle w:val="ListParagraph"/>
        <w:numPr>
          <w:ilvl w:val="0"/>
          <w:numId w:val="30"/>
        </w:numPr>
        <w:rPr>
          <w:rFonts w:cs="Arial"/>
          <w:szCs w:val="21"/>
        </w:rPr>
      </w:pPr>
      <w:r w:rsidRPr="006C3AC4">
        <w:rPr>
          <w:rFonts w:cs="Arial"/>
          <w:szCs w:val="21"/>
        </w:rPr>
        <w:t xml:space="preserve">The Committee asked how the Researchers will avoid stigmatization </w:t>
      </w:r>
      <w:r w:rsidR="007C4444" w:rsidRPr="006C3AC4">
        <w:rPr>
          <w:rFonts w:cs="Arial"/>
          <w:szCs w:val="21"/>
        </w:rPr>
        <w:t xml:space="preserve">in reporting about </w:t>
      </w:r>
      <w:r w:rsidRPr="006C3AC4">
        <w:rPr>
          <w:rFonts w:cs="Arial"/>
          <w:szCs w:val="21"/>
        </w:rPr>
        <w:t>the study in relation to overcrowding of housing</w:t>
      </w:r>
      <w:r w:rsidR="007F1A14" w:rsidRPr="006C3AC4">
        <w:rPr>
          <w:rFonts w:cs="Arial"/>
          <w:szCs w:val="21"/>
        </w:rPr>
        <w:t>, Māori as a risk factor</w:t>
      </w:r>
      <w:r w:rsidR="007C4444" w:rsidRPr="006C3AC4">
        <w:rPr>
          <w:rFonts w:cs="Arial"/>
          <w:szCs w:val="21"/>
        </w:rPr>
        <w:t xml:space="preserve">. </w:t>
      </w:r>
      <w:r w:rsidR="007F1A14" w:rsidRPr="006C3AC4">
        <w:rPr>
          <w:rFonts w:cs="Arial"/>
          <w:szCs w:val="21"/>
        </w:rPr>
        <w:t>The Researchers explained that there is no intention of treating Māori as a risk factor</w:t>
      </w:r>
      <w:r w:rsidR="007C4444" w:rsidRPr="006C3AC4">
        <w:rPr>
          <w:rFonts w:cs="Arial"/>
          <w:szCs w:val="21"/>
        </w:rPr>
        <w:t>. I</w:t>
      </w:r>
      <w:r w:rsidR="007F1A14" w:rsidRPr="006C3AC4">
        <w:rPr>
          <w:rFonts w:cs="Arial"/>
          <w:szCs w:val="21"/>
        </w:rPr>
        <w:t xml:space="preserve">n </w:t>
      </w:r>
      <w:r w:rsidR="00A66145" w:rsidRPr="006C3AC4">
        <w:rPr>
          <w:rFonts w:cs="Arial"/>
          <w:szCs w:val="21"/>
        </w:rPr>
        <w:t xml:space="preserve">the </w:t>
      </w:r>
      <w:r w:rsidR="007F1A14" w:rsidRPr="006C3AC4">
        <w:rPr>
          <w:rFonts w:cs="Arial"/>
          <w:szCs w:val="21"/>
        </w:rPr>
        <w:t xml:space="preserve">context </w:t>
      </w:r>
      <w:r w:rsidR="007C4444" w:rsidRPr="006C3AC4">
        <w:rPr>
          <w:rFonts w:cs="Arial"/>
          <w:szCs w:val="21"/>
        </w:rPr>
        <w:t xml:space="preserve">of this study, </w:t>
      </w:r>
      <w:r w:rsidR="007F1A14" w:rsidRPr="006C3AC4">
        <w:rPr>
          <w:rFonts w:cs="Arial"/>
          <w:szCs w:val="21"/>
        </w:rPr>
        <w:t>one determinant of the inequities has got to do with housing. Associating one with ethnicity, housing situation, place in the community is not the intent for this study.</w:t>
      </w:r>
    </w:p>
    <w:p w14:paraId="569F4EAB" w14:textId="47216BB5" w:rsidR="007F1A14" w:rsidRPr="006C3AC4" w:rsidRDefault="007F1A14" w:rsidP="00F034EF">
      <w:pPr>
        <w:pStyle w:val="ListParagraph"/>
        <w:numPr>
          <w:ilvl w:val="0"/>
          <w:numId w:val="30"/>
        </w:numPr>
        <w:rPr>
          <w:rFonts w:cs="Arial"/>
          <w:szCs w:val="21"/>
        </w:rPr>
      </w:pPr>
      <w:r w:rsidRPr="006C3AC4">
        <w:rPr>
          <w:rFonts w:cs="Arial"/>
          <w:szCs w:val="21"/>
        </w:rPr>
        <w:t>The Researchers explained that the inten</w:t>
      </w:r>
      <w:r w:rsidR="007C4444" w:rsidRPr="006C3AC4">
        <w:rPr>
          <w:rFonts w:cs="Arial"/>
          <w:szCs w:val="21"/>
        </w:rPr>
        <w:t>t</w:t>
      </w:r>
      <w:r w:rsidRPr="006C3AC4">
        <w:rPr>
          <w:rFonts w:cs="Arial"/>
          <w:szCs w:val="21"/>
        </w:rPr>
        <w:t xml:space="preserve"> is to avoid </w:t>
      </w:r>
      <w:r w:rsidR="0008787A" w:rsidRPr="006C3AC4">
        <w:rPr>
          <w:rFonts w:cs="Arial"/>
          <w:szCs w:val="21"/>
        </w:rPr>
        <w:t xml:space="preserve">stigmatization at all steps, </w:t>
      </w:r>
      <w:r w:rsidR="007C4444" w:rsidRPr="006C3AC4">
        <w:rPr>
          <w:rFonts w:cs="Arial"/>
          <w:szCs w:val="21"/>
        </w:rPr>
        <w:t xml:space="preserve">noting </w:t>
      </w:r>
      <w:r w:rsidR="0008787A" w:rsidRPr="006C3AC4">
        <w:rPr>
          <w:rFonts w:cs="Arial"/>
          <w:szCs w:val="21"/>
        </w:rPr>
        <w:t xml:space="preserve">that people may </w:t>
      </w:r>
      <w:r w:rsidR="007C4444" w:rsidRPr="006C3AC4">
        <w:rPr>
          <w:rFonts w:cs="Arial"/>
          <w:szCs w:val="21"/>
        </w:rPr>
        <w:t xml:space="preserve">want to live together </w:t>
      </w:r>
      <w:r w:rsidR="0008787A" w:rsidRPr="006C3AC4">
        <w:rPr>
          <w:rFonts w:cs="Arial"/>
          <w:szCs w:val="21"/>
        </w:rPr>
        <w:t>for cultural reasons and that it is all about long C</w:t>
      </w:r>
      <w:r w:rsidR="006C3AC4">
        <w:rPr>
          <w:rFonts w:cs="Arial"/>
          <w:szCs w:val="21"/>
        </w:rPr>
        <w:t xml:space="preserve">ovid </w:t>
      </w:r>
      <w:r w:rsidR="0008787A" w:rsidRPr="006C3AC4">
        <w:rPr>
          <w:rFonts w:cs="Arial"/>
          <w:szCs w:val="21"/>
        </w:rPr>
        <w:t>and what resources children are going to need in the future to support them.</w:t>
      </w:r>
    </w:p>
    <w:p w14:paraId="3899CC70" w14:textId="4115F97D" w:rsidR="0008787A" w:rsidRDefault="0008787A" w:rsidP="00F034EF">
      <w:pPr>
        <w:pStyle w:val="ListParagraph"/>
        <w:numPr>
          <w:ilvl w:val="0"/>
          <w:numId w:val="30"/>
        </w:numPr>
      </w:pPr>
      <w:r>
        <w:t xml:space="preserve">The Committee asked how the researchers plan </w:t>
      </w:r>
      <w:r w:rsidR="00066298">
        <w:t>to</w:t>
      </w:r>
      <w:r>
        <w:t xml:space="preserve"> send the letter. The Researcher explained they plan to send the letter by mail to potential participants</w:t>
      </w:r>
      <w:r w:rsidR="00066298">
        <w:t>’</w:t>
      </w:r>
      <w:r>
        <w:t xml:space="preserve"> households as they do not have complete email information from the participants from previous studies</w:t>
      </w:r>
      <w:r w:rsidR="007C4444">
        <w:t>. I</w:t>
      </w:r>
      <w:r>
        <w:t>f more information is needed the researcher can email the potential participants more information about the study.</w:t>
      </w:r>
    </w:p>
    <w:p w14:paraId="7F44C81D" w14:textId="0311060F" w:rsidR="0008787A" w:rsidRDefault="007C409F" w:rsidP="00F034EF">
      <w:pPr>
        <w:pStyle w:val="ListParagraph"/>
        <w:numPr>
          <w:ilvl w:val="0"/>
          <w:numId w:val="30"/>
        </w:numPr>
      </w:pPr>
      <w:r>
        <w:lastRenderedPageBreak/>
        <w:t xml:space="preserve">The Committee asked if more than one child </w:t>
      </w:r>
      <w:r w:rsidR="007C4444">
        <w:t xml:space="preserve">of each household </w:t>
      </w:r>
      <w:r>
        <w:t>will be taking part in th</w:t>
      </w:r>
      <w:r w:rsidR="007C4444">
        <w:t xml:space="preserve">is </w:t>
      </w:r>
      <w:r>
        <w:t xml:space="preserve">survey. The Researcher explained it is just one child that is answering the questions even if there are multiple children in the household with the child being randomly selected. </w:t>
      </w:r>
    </w:p>
    <w:p w14:paraId="0CBE022A" w14:textId="35B3F052" w:rsidR="00EA3D8A" w:rsidRPr="00BD6903" w:rsidRDefault="00EA3D8A" w:rsidP="00F034EF">
      <w:pPr>
        <w:pStyle w:val="ListParagraph"/>
        <w:numPr>
          <w:ilvl w:val="0"/>
          <w:numId w:val="30"/>
        </w:numPr>
      </w:pPr>
      <w:r>
        <w:t>The Committee asked how the researche</w:t>
      </w:r>
      <w:r w:rsidR="00066298">
        <w:t>r</w:t>
      </w:r>
      <w:r>
        <w:t>s will know what infection type of C</w:t>
      </w:r>
      <w:r w:rsidR="006C3AC4">
        <w:t>ovid</w:t>
      </w:r>
      <w:r>
        <w:t xml:space="preserve"> the potential participants have had. The Researchers explained that most people in New Zealand have had Omnicom and is what most potential participants are exposed to. </w:t>
      </w:r>
      <w:r w:rsidR="007C4444">
        <w:t>They agreed it would be more correct to use the term Covid because they would not be able to rule out infection with other variants.</w:t>
      </w:r>
    </w:p>
    <w:p w14:paraId="7065C206" w14:textId="77777777" w:rsidR="006743FE" w:rsidRPr="006743FE" w:rsidRDefault="006743FE" w:rsidP="006743FE">
      <w:pPr>
        <w:spacing w:before="80" w:after="80"/>
        <w:rPr>
          <w:lang w:val="en-NZ"/>
        </w:rPr>
      </w:pPr>
    </w:p>
    <w:p w14:paraId="0AD145F0" w14:textId="77777777" w:rsidR="006743FE" w:rsidRPr="006743FE" w:rsidRDefault="006743FE" w:rsidP="006743FE">
      <w:pPr>
        <w:rPr>
          <w:b/>
          <w:bCs/>
          <w:lang w:val="en-NZ"/>
        </w:rPr>
      </w:pPr>
      <w:r w:rsidRPr="006743FE">
        <w:rPr>
          <w:b/>
          <w:bCs/>
          <w:lang w:val="en-NZ"/>
        </w:rPr>
        <w:t>Summary of outstanding ethical issues</w:t>
      </w:r>
    </w:p>
    <w:p w14:paraId="1974AF14" w14:textId="77777777" w:rsidR="006743FE" w:rsidRPr="006743FE" w:rsidRDefault="006743FE" w:rsidP="006743FE">
      <w:pPr>
        <w:rPr>
          <w:lang w:val="en-NZ"/>
        </w:rPr>
      </w:pPr>
    </w:p>
    <w:p w14:paraId="2C6D5028" w14:textId="77777777" w:rsidR="006743FE" w:rsidRPr="006743FE" w:rsidRDefault="006743FE" w:rsidP="006743FE">
      <w:pPr>
        <w:rPr>
          <w:rFonts w:cs="Arial"/>
          <w:szCs w:val="22"/>
        </w:rPr>
      </w:pPr>
      <w:r w:rsidRPr="006743FE">
        <w:rPr>
          <w:lang w:val="en-NZ"/>
        </w:rPr>
        <w:t xml:space="preserve">The main ethical issues considered by the </w:t>
      </w:r>
      <w:r w:rsidR="00282EE6" w:rsidRPr="006743FE">
        <w:rPr>
          <w:szCs w:val="22"/>
          <w:lang w:val="en-NZ"/>
        </w:rPr>
        <w:t>Committee,</w:t>
      </w:r>
      <w:r w:rsidRPr="006743FE">
        <w:rPr>
          <w:szCs w:val="22"/>
          <w:lang w:val="en-NZ"/>
        </w:rPr>
        <w:t xml:space="preserve"> and which require addressing by the Researcher are as follows</w:t>
      </w:r>
      <w:r w:rsidRPr="006743FE">
        <w:rPr>
          <w:rFonts w:cs="Arial"/>
          <w:szCs w:val="22"/>
        </w:rPr>
        <w:t>.</w:t>
      </w:r>
    </w:p>
    <w:p w14:paraId="78A8E9B7" w14:textId="77777777" w:rsidR="006743FE" w:rsidRPr="006743FE" w:rsidRDefault="006743FE" w:rsidP="006743FE">
      <w:pPr>
        <w:autoSpaceDE w:val="0"/>
        <w:autoSpaceDN w:val="0"/>
        <w:adjustRightInd w:val="0"/>
        <w:rPr>
          <w:szCs w:val="22"/>
          <w:lang w:val="en-NZ"/>
        </w:rPr>
      </w:pPr>
    </w:p>
    <w:p w14:paraId="67446779" w14:textId="652FBDA9" w:rsidR="006C3AC4" w:rsidRDefault="006C3AC4" w:rsidP="0008787A">
      <w:pPr>
        <w:pStyle w:val="ListParagraph"/>
      </w:pPr>
      <w:r>
        <w:t>The Committee noted the following changes to the questionnaire:</w:t>
      </w:r>
    </w:p>
    <w:p w14:paraId="031B13DC" w14:textId="4CB217B5" w:rsidR="00BD6903" w:rsidRPr="006C3AC4" w:rsidRDefault="00282EE6" w:rsidP="006C3AC4">
      <w:pPr>
        <w:pStyle w:val="ListParagraph"/>
        <w:numPr>
          <w:ilvl w:val="1"/>
          <w:numId w:val="42"/>
        </w:numPr>
      </w:pPr>
      <w:r w:rsidRPr="006C3AC4">
        <w:t>Please amend the questionnaire</w:t>
      </w:r>
      <w:r w:rsidR="006C3AC4" w:rsidRPr="006C3AC4">
        <w:t xml:space="preserve"> to</w:t>
      </w:r>
      <w:r w:rsidR="007C409F" w:rsidRPr="006C3AC4">
        <w:t xml:space="preserve"> </w:t>
      </w:r>
      <w:r w:rsidR="006C3AC4" w:rsidRPr="006C3AC4">
        <w:t>c</w:t>
      </w:r>
      <w:r w:rsidR="00BD6903" w:rsidRPr="006C3AC4">
        <w:t>larify Q2.b – child’s age group (1-5)</w:t>
      </w:r>
      <w:r w:rsidRPr="006C3AC4">
        <w:t>.</w:t>
      </w:r>
    </w:p>
    <w:p w14:paraId="40D5947F" w14:textId="79F911B9" w:rsidR="00282EE6" w:rsidRPr="006C3AC4" w:rsidRDefault="00282EE6" w:rsidP="006C3AC4">
      <w:pPr>
        <w:pStyle w:val="ListParagraph"/>
        <w:numPr>
          <w:ilvl w:val="1"/>
          <w:numId w:val="42"/>
        </w:numPr>
        <w:rPr>
          <w:rFonts w:cs="Arial"/>
        </w:rPr>
      </w:pPr>
      <w:r w:rsidRPr="006C3AC4">
        <w:t>Please amend the q</w:t>
      </w:r>
      <w:r w:rsidR="00BD6903" w:rsidRPr="006C3AC4">
        <w:t xml:space="preserve">uestionnaire </w:t>
      </w:r>
      <w:r w:rsidR="0056718D" w:rsidRPr="006C3AC4">
        <w:t xml:space="preserve">as it </w:t>
      </w:r>
      <w:r w:rsidRPr="006C3AC4">
        <w:t xml:space="preserve">currently </w:t>
      </w:r>
      <w:r w:rsidR="00BD6903" w:rsidRPr="006C3AC4">
        <w:t>doe</w:t>
      </w:r>
      <w:r w:rsidRPr="006C3AC4">
        <w:t>s not</w:t>
      </w:r>
      <w:r w:rsidR="00BD6903" w:rsidRPr="006C3AC4">
        <w:t xml:space="preserve"> have text for children </w:t>
      </w:r>
      <w:r w:rsidR="00167374" w:rsidRPr="006C3AC4">
        <w:t>under</w:t>
      </w:r>
      <w:r w:rsidR="00BD6903" w:rsidRPr="006C3AC4">
        <w:t xml:space="preserve"> the age of 15.</w:t>
      </w:r>
    </w:p>
    <w:p w14:paraId="5CAEA11B" w14:textId="3DF857EB" w:rsidR="00282EE6" w:rsidRPr="006C3AC4" w:rsidRDefault="00282EE6" w:rsidP="006C3AC4">
      <w:pPr>
        <w:pStyle w:val="ListParagraph"/>
        <w:numPr>
          <w:ilvl w:val="1"/>
          <w:numId w:val="42"/>
        </w:numPr>
      </w:pPr>
      <w:r w:rsidRPr="006C3AC4">
        <w:t xml:space="preserve">Please amend the </w:t>
      </w:r>
      <w:r w:rsidR="00ED0342" w:rsidRPr="006C3AC4">
        <w:t xml:space="preserve">15+ </w:t>
      </w:r>
      <w:r w:rsidRPr="006C3AC4">
        <w:t xml:space="preserve">questionnaire </w:t>
      </w:r>
      <w:r w:rsidR="00ED0342" w:rsidRPr="006C3AC4">
        <w:t xml:space="preserve">change </w:t>
      </w:r>
      <w:r w:rsidRPr="006C3AC4">
        <w:t>"name" to "yo</w:t>
      </w:r>
      <w:r w:rsidR="00ED0342" w:rsidRPr="006C3AC4">
        <w:t>u”.</w:t>
      </w:r>
    </w:p>
    <w:p w14:paraId="082E5AF2" w14:textId="77777777" w:rsidR="006C3AC4" w:rsidRPr="006C3AC4" w:rsidRDefault="006C3AC4" w:rsidP="006C3AC4">
      <w:pPr>
        <w:pStyle w:val="ListParagraph"/>
        <w:numPr>
          <w:ilvl w:val="1"/>
          <w:numId w:val="42"/>
        </w:numPr>
      </w:pPr>
      <w:r w:rsidRPr="006C3AC4">
        <w:t>Please amend the blood sample section of the questionnaire, either remove this question or reword it to clearly state that it is not a part of this study – it is not in the protocol or submission doc but is the last question in the questionnaire.</w:t>
      </w:r>
    </w:p>
    <w:p w14:paraId="7563B8AC" w14:textId="77777777" w:rsidR="006C3AC4" w:rsidRPr="006C3AC4" w:rsidRDefault="006C3AC4" w:rsidP="006C3AC4">
      <w:pPr>
        <w:pStyle w:val="ListParagraph"/>
        <w:numPr>
          <w:ilvl w:val="1"/>
          <w:numId w:val="42"/>
        </w:numPr>
      </w:pPr>
      <w:r w:rsidRPr="006C3AC4">
        <w:t xml:space="preserve">Please include ER visits into the questionnaire when asking about children seeing their GP or hospitalization. </w:t>
      </w:r>
    </w:p>
    <w:p w14:paraId="7B51B233" w14:textId="3E578A84" w:rsidR="006C3AC4" w:rsidRDefault="006C3AC4" w:rsidP="006C3AC4">
      <w:pPr>
        <w:pStyle w:val="ListParagraph"/>
        <w:numPr>
          <w:ilvl w:val="1"/>
          <w:numId w:val="42"/>
        </w:numPr>
      </w:pPr>
      <w:r w:rsidRPr="006C3AC4">
        <w:t xml:space="preserve">Please remove the statement that the questionnaire is anonymous, there is data linking occurring </w:t>
      </w:r>
      <w:r>
        <w:t xml:space="preserve">with date of births also being recorded. The questionnaire is de-identified. </w:t>
      </w:r>
    </w:p>
    <w:p w14:paraId="326778E7" w14:textId="45D357F9" w:rsidR="00ED0342" w:rsidRPr="00ED0342" w:rsidRDefault="00ED0342" w:rsidP="0008787A">
      <w:pPr>
        <w:pStyle w:val="ListParagraph"/>
        <w:rPr>
          <w:rFonts w:cs="Arial"/>
          <w:color w:val="FF0000"/>
        </w:rPr>
      </w:pPr>
      <w:r>
        <w:t>Please amend the wording of</w:t>
      </w:r>
      <w:r w:rsidR="00282EE6">
        <w:t xml:space="preserve"> "caregiver" to "Parent/Guardian"</w:t>
      </w:r>
      <w:r w:rsidR="006C3AC4">
        <w:t xml:space="preserve"> across study documentation</w:t>
      </w:r>
      <w:r w:rsidR="00593652">
        <w:t xml:space="preserve">. </w:t>
      </w:r>
      <w:r w:rsidR="00593652" w:rsidRPr="00593652">
        <w:t>If a child has no parent/</w:t>
      </w:r>
      <w:r w:rsidR="00BA5389" w:rsidRPr="00593652">
        <w:t>guardian,</w:t>
      </w:r>
      <w:r w:rsidR="00593652" w:rsidRPr="00593652">
        <w:t xml:space="preserve"> then it becomes the caregiver</w:t>
      </w:r>
      <w:r w:rsidR="006C3AC4">
        <w:t>. The Committee referred the Researcher to the</w:t>
      </w:r>
      <w:r w:rsidR="00593652" w:rsidRPr="00593652">
        <w:t xml:space="preserve"> s</w:t>
      </w:r>
      <w:r w:rsidR="00593652">
        <w:t xml:space="preserve">ection </w:t>
      </w:r>
      <w:r w:rsidR="00593652" w:rsidRPr="00593652">
        <w:t xml:space="preserve">36 </w:t>
      </w:r>
      <w:r w:rsidR="00593652">
        <w:t xml:space="preserve">of the </w:t>
      </w:r>
      <w:r w:rsidR="00593652" w:rsidRPr="00593652">
        <w:t>Care of Children Act</w:t>
      </w:r>
      <w:r w:rsidR="00593652">
        <w:t>.</w:t>
      </w:r>
    </w:p>
    <w:p w14:paraId="46960591" w14:textId="77777777" w:rsidR="00F034EF" w:rsidRDefault="00ED0342" w:rsidP="0008787A">
      <w:pPr>
        <w:pStyle w:val="ListParagraph"/>
      </w:pPr>
      <w:r w:rsidRPr="003F6DA7">
        <w:t xml:space="preserve">The Committee stated more information around data management is required than what is available in the study documentation </w:t>
      </w:r>
      <w:r>
        <w:t xml:space="preserve">to </w:t>
      </w:r>
      <w:r w:rsidRPr="003F6DA7">
        <w:t xml:space="preserve">satisfy the Committee that privacy and confidentiality is protected and that Standard 12.15a is met. Use of the HDEC template from the </w:t>
      </w:r>
      <w:hyperlink r:id="rId7" w:history="1">
        <w:r w:rsidRPr="003F6DA7">
          <w:rPr>
            <w:rStyle w:val="Hyperlink"/>
            <w:rFonts w:cs="Arial"/>
            <w:szCs w:val="22"/>
          </w:rPr>
          <w:t>HDEC website</w:t>
        </w:r>
      </w:hyperlink>
      <w:r w:rsidRPr="003F6DA7">
        <w:t xml:space="preserve"> is not mandatory but is encouraged to be adapted or used as a guide/starting point.</w:t>
      </w:r>
    </w:p>
    <w:p w14:paraId="24FBCFE6" w14:textId="08DAEBA2" w:rsidR="00EA3D8A" w:rsidRDefault="00EA3D8A" w:rsidP="0008787A">
      <w:pPr>
        <w:pStyle w:val="ListParagraph"/>
      </w:pPr>
      <w:r>
        <w:t>Please amend the l</w:t>
      </w:r>
      <w:r w:rsidRPr="00EA3D8A">
        <w:t>etter of invitation</w:t>
      </w:r>
      <w:r w:rsidR="006C3AC4">
        <w:t xml:space="preserve"> that states currently</w:t>
      </w:r>
      <w:r w:rsidRPr="00EA3D8A">
        <w:t xml:space="preserve"> "Te Whatu Ora (previously the Ministry of Health).</w:t>
      </w:r>
      <w:r>
        <w:t xml:space="preserve"> It is still the Ministry of Health.</w:t>
      </w:r>
    </w:p>
    <w:p w14:paraId="6B6383CB" w14:textId="20AF654F" w:rsidR="006743FE" w:rsidRPr="00ED0342" w:rsidRDefault="00EA3D8A" w:rsidP="0008787A">
      <w:pPr>
        <w:pStyle w:val="ListParagraph"/>
      </w:pPr>
      <w:r>
        <w:t>Please amend section A8 of your application</w:t>
      </w:r>
      <w:r w:rsidR="006C3AC4">
        <w:t xml:space="preserve"> and change</w:t>
      </w:r>
      <w:r>
        <w:t xml:space="preserve"> change “</w:t>
      </w:r>
      <w:r w:rsidR="007E1068">
        <w:t>Omicrom</w:t>
      </w:r>
      <w:r>
        <w:t>” to “COVID</w:t>
      </w:r>
      <w:r w:rsidR="006C3AC4">
        <w:t>-19</w:t>
      </w:r>
      <w:r>
        <w:t>”.</w:t>
      </w:r>
      <w:r w:rsidR="006743FE" w:rsidRPr="006743FE">
        <w:br/>
      </w:r>
    </w:p>
    <w:p w14:paraId="63C3E965" w14:textId="3478C9E9" w:rsidR="006743FE" w:rsidRDefault="006743FE" w:rsidP="006743FE">
      <w:pPr>
        <w:spacing w:before="80" w:after="80"/>
        <w:rPr>
          <w:rFonts w:cs="Arial"/>
          <w:szCs w:val="22"/>
          <w:lang w:val="en-NZ"/>
        </w:rPr>
      </w:pPr>
      <w:r w:rsidRPr="006743FE">
        <w:rPr>
          <w:rFonts w:cs="Arial"/>
          <w:szCs w:val="22"/>
          <w:lang w:val="en-NZ"/>
        </w:rPr>
        <w:t>The Committee requested the following changes to the Participant Information Sheet and Consent Form (PIS/CF)</w:t>
      </w:r>
      <w:r w:rsidR="00692DE2">
        <w:rPr>
          <w:rFonts w:cs="Arial"/>
          <w:szCs w:val="22"/>
          <w:lang w:val="en-NZ"/>
        </w:rPr>
        <w:t xml:space="preserve"> </w:t>
      </w:r>
      <w:r w:rsidR="00692DE2" w:rsidRPr="003F6DA7">
        <w:rPr>
          <w:rFonts w:cs="Arial"/>
          <w:i/>
        </w:rPr>
        <w:t>(National Ethical Standards for Health and Disability Research and Quality Improvement, para 7.15 – 7.17)</w:t>
      </w:r>
      <w:r w:rsidRPr="006743FE">
        <w:rPr>
          <w:rFonts w:cs="Arial"/>
          <w:szCs w:val="22"/>
          <w:lang w:val="en-NZ"/>
        </w:rPr>
        <w:t xml:space="preserve">: </w:t>
      </w:r>
    </w:p>
    <w:p w14:paraId="6DDDC232" w14:textId="77777777" w:rsidR="007D3316" w:rsidRDefault="007D3316" w:rsidP="006743FE">
      <w:pPr>
        <w:spacing w:before="80" w:after="80"/>
        <w:rPr>
          <w:rFonts w:cs="Arial"/>
          <w:szCs w:val="22"/>
          <w:lang w:val="en-NZ"/>
        </w:rPr>
      </w:pPr>
    </w:p>
    <w:p w14:paraId="6F6FF7B1" w14:textId="3A46947C" w:rsidR="007D3316" w:rsidRDefault="007D3316" w:rsidP="007D3316">
      <w:pPr>
        <w:pStyle w:val="ListParagraph"/>
      </w:pPr>
      <w:r>
        <w:t xml:space="preserve">Please include separate </w:t>
      </w:r>
      <w:r w:rsidR="0008787A">
        <w:t>participant information sheet</w:t>
      </w:r>
      <w:r w:rsidR="0056718D">
        <w:t>s</w:t>
      </w:r>
      <w:r w:rsidR="0008787A">
        <w:t xml:space="preserve"> and </w:t>
      </w:r>
      <w:r>
        <w:t>consent</w:t>
      </w:r>
      <w:r w:rsidR="007E1068">
        <w:t>/assent</w:t>
      </w:r>
      <w:r>
        <w:t xml:space="preserve"> forms for </w:t>
      </w:r>
      <w:r w:rsidR="0056718D">
        <w:t>this study</w:t>
      </w:r>
      <w:r>
        <w:t xml:space="preserve"> </w:t>
      </w:r>
      <w:r w:rsidR="0056718D">
        <w:t>for parents, children under 1</w:t>
      </w:r>
      <w:r w:rsidR="00593652">
        <w:t>6</w:t>
      </w:r>
      <w:r w:rsidR="0056718D">
        <w:t xml:space="preserve"> and a reconsent for those turning 16 during the study. </w:t>
      </w:r>
      <w:r>
        <w:t>The participants need to be fully informed of what the study entails, what questions will be asked and what will happen to their data</w:t>
      </w:r>
      <w:r w:rsidR="00F034EF">
        <w:t xml:space="preserve"> (where it will be stored, future unspecified data, data linkage etc).</w:t>
      </w:r>
      <w:r w:rsidR="0056718D">
        <w:t xml:space="preserve"> Please use the HDEC template as a guide.</w:t>
      </w:r>
    </w:p>
    <w:p w14:paraId="42C9FB7B" w14:textId="77777777" w:rsidR="0008787A" w:rsidRDefault="0008787A" w:rsidP="007D3316">
      <w:pPr>
        <w:pStyle w:val="ListParagraph"/>
      </w:pPr>
      <w:r>
        <w:t>Please include in the PIS/CF’s that when participants fill out the questionnaire that information will be linked to different, previous health studies and who will have access to this data, and how long the data will be stored for.</w:t>
      </w:r>
    </w:p>
    <w:p w14:paraId="59C16743" w14:textId="77777777" w:rsidR="007C409F" w:rsidRPr="006743FE" w:rsidRDefault="007C409F" w:rsidP="007C409F">
      <w:pPr>
        <w:pStyle w:val="ListParagraph"/>
      </w:pPr>
      <w:r>
        <w:lastRenderedPageBreak/>
        <w:t xml:space="preserve">Please include what exactly the data linking is in this study for, what is being linked and if this linking is a requirement for being in the study, please put this at the start of the questionnaire to avoid potential time waste of participants. </w:t>
      </w:r>
    </w:p>
    <w:p w14:paraId="6BA35D6A" w14:textId="77777777" w:rsidR="006743FE" w:rsidRPr="006743FE" w:rsidRDefault="006743FE" w:rsidP="006743FE">
      <w:pPr>
        <w:spacing w:before="80" w:after="80"/>
        <w:rPr>
          <w:rFonts w:cs="Arial"/>
          <w:szCs w:val="22"/>
          <w:lang w:val="en-NZ"/>
        </w:rPr>
      </w:pPr>
    </w:p>
    <w:p w14:paraId="754390CF" w14:textId="77777777" w:rsidR="00EA3D8A" w:rsidRDefault="00EA3D8A" w:rsidP="006743FE">
      <w:pPr>
        <w:rPr>
          <w:b/>
          <w:bCs/>
          <w:lang w:val="en-NZ"/>
        </w:rPr>
      </w:pPr>
    </w:p>
    <w:p w14:paraId="3C174538" w14:textId="77777777" w:rsidR="006743FE" w:rsidRPr="006743FE" w:rsidRDefault="0008787A" w:rsidP="006743FE">
      <w:pPr>
        <w:rPr>
          <w:b/>
          <w:bCs/>
          <w:lang w:val="en-NZ"/>
        </w:rPr>
      </w:pPr>
      <w:r>
        <w:rPr>
          <w:b/>
          <w:bCs/>
          <w:lang w:val="en-NZ"/>
        </w:rPr>
        <w:t>D</w:t>
      </w:r>
      <w:r w:rsidR="006743FE" w:rsidRPr="006743FE">
        <w:rPr>
          <w:b/>
          <w:bCs/>
          <w:lang w:val="en-NZ"/>
        </w:rPr>
        <w:t xml:space="preserve">ecision </w:t>
      </w:r>
    </w:p>
    <w:p w14:paraId="63C73E19" w14:textId="77777777" w:rsidR="006743FE" w:rsidRPr="006743FE" w:rsidRDefault="006743FE" w:rsidP="006743FE">
      <w:pPr>
        <w:rPr>
          <w:lang w:val="en-NZ"/>
        </w:rPr>
      </w:pPr>
    </w:p>
    <w:p w14:paraId="6DA62D3B" w14:textId="77777777" w:rsidR="006743FE" w:rsidRPr="006743FE" w:rsidRDefault="006743FE" w:rsidP="006743FE">
      <w:pPr>
        <w:rPr>
          <w:lang w:val="en-NZ"/>
        </w:rPr>
      </w:pPr>
      <w:r w:rsidRPr="006743FE">
        <w:rPr>
          <w:lang w:val="en-NZ"/>
        </w:rPr>
        <w:t xml:space="preserve">This application was </w:t>
      </w:r>
      <w:r w:rsidRPr="006743FE">
        <w:rPr>
          <w:i/>
          <w:lang w:val="en-NZ"/>
        </w:rPr>
        <w:t>declined</w:t>
      </w:r>
      <w:r w:rsidRPr="006743FE">
        <w:rPr>
          <w:lang w:val="en-NZ"/>
        </w:rPr>
        <w:t xml:space="preserve"> by </w:t>
      </w:r>
      <w:r w:rsidRPr="006743FE">
        <w:rPr>
          <w:rFonts w:cs="Arial"/>
          <w:szCs w:val="22"/>
          <w:lang w:val="en-NZ"/>
        </w:rPr>
        <w:t>consensus,</w:t>
      </w:r>
      <w:r w:rsidRPr="006743FE">
        <w:rPr>
          <w:rFonts w:cs="Arial"/>
          <w:color w:val="33CCCC"/>
          <w:szCs w:val="22"/>
          <w:lang w:val="en-NZ"/>
        </w:rPr>
        <w:t xml:space="preserve"> </w:t>
      </w:r>
      <w:r w:rsidRPr="006743FE">
        <w:rPr>
          <w:lang w:val="en-NZ"/>
        </w:rPr>
        <w:t>as the Committee did not consider that the study would meet the ethical standards referenced above.</w:t>
      </w:r>
    </w:p>
    <w:p w14:paraId="1B221CB5" w14:textId="77777777" w:rsidR="006743FE" w:rsidRDefault="006743FE" w:rsidP="00263263"/>
    <w:p w14:paraId="06B4115E" w14:textId="77777777" w:rsidR="006743FE" w:rsidRDefault="006743FE" w:rsidP="00263263"/>
    <w:p w14:paraId="450AECCF" w14:textId="77777777" w:rsidR="00C10174" w:rsidRDefault="00C10174" w:rsidP="00263263"/>
    <w:p w14:paraId="4F2B9ABD" w14:textId="77777777" w:rsidR="00C10174" w:rsidRDefault="00C10174" w:rsidP="00263263"/>
    <w:p w14:paraId="56DC20D2" w14:textId="77777777" w:rsidR="00C10174" w:rsidRDefault="00C10174" w:rsidP="00263263"/>
    <w:p w14:paraId="55E40229" w14:textId="77777777" w:rsidR="00C10174" w:rsidRDefault="00C10174" w:rsidP="00263263"/>
    <w:p w14:paraId="2733D1FC" w14:textId="77777777" w:rsidR="00C10174" w:rsidRDefault="00C10174" w:rsidP="00263263"/>
    <w:p w14:paraId="0A0B8A64" w14:textId="77777777" w:rsidR="00C10174" w:rsidRDefault="00C10174" w:rsidP="00263263"/>
    <w:p w14:paraId="77C8C9A2" w14:textId="77777777" w:rsidR="00C10174" w:rsidRDefault="00C10174" w:rsidP="00263263"/>
    <w:p w14:paraId="6CEC4B9A" w14:textId="77777777" w:rsidR="00C10174" w:rsidRDefault="00C10174" w:rsidP="00263263"/>
    <w:p w14:paraId="401D479C" w14:textId="77777777" w:rsidR="00C10174" w:rsidRDefault="00C10174" w:rsidP="00263263"/>
    <w:p w14:paraId="3E50FE78" w14:textId="77777777" w:rsidR="00C10174" w:rsidRDefault="00C10174" w:rsidP="00263263"/>
    <w:p w14:paraId="443F106B" w14:textId="77777777" w:rsidR="00C10174" w:rsidRDefault="00C10174" w:rsidP="00263263"/>
    <w:p w14:paraId="4265B602" w14:textId="77777777" w:rsidR="00C10174" w:rsidRDefault="00C10174" w:rsidP="00263263"/>
    <w:p w14:paraId="53043C19" w14:textId="77777777" w:rsidR="00C10174" w:rsidRDefault="00C10174" w:rsidP="00263263"/>
    <w:p w14:paraId="64826EF6" w14:textId="77777777" w:rsidR="00C10174" w:rsidRDefault="00C10174" w:rsidP="00263263"/>
    <w:p w14:paraId="7AE7B213" w14:textId="77777777" w:rsidR="00C10174" w:rsidRDefault="00C10174" w:rsidP="00263263"/>
    <w:p w14:paraId="25A77386" w14:textId="77777777" w:rsidR="00C10174" w:rsidRDefault="00C10174" w:rsidP="00263263"/>
    <w:p w14:paraId="24078F75" w14:textId="77777777" w:rsidR="00C10174" w:rsidRDefault="009F02F5" w:rsidP="00263263">
      <w:r>
        <w:br w:type="page"/>
      </w:r>
    </w:p>
    <w:p w14:paraId="511742AF" w14:textId="77777777" w:rsidR="006743FE" w:rsidRPr="006743FE" w:rsidRDefault="006743FE" w:rsidP="006743F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3FE" w:rsidRPr="006743FE" w14:paraId="5C45E8A9" w14:textId="77777777" w:rsidTr="00184FC8">
        <w:trPr>
          <w:trHeight w:val="280"/>
        </w:trPr>
        <w:tc>
          <w:tcPr>
            <w:tcW w:w="966" w:type="dxa"/>
            <w:tcBorders>
              <w:top w:val="nil"/>
              <w:left w:val="nil"/>
              <w:bottom w:val="nil"/>
              <w:right w:val="nil"/>
            </w:tcBorders>
          </w:tcPr>
          <w:p w14:paraId="046622D9" w14:textId="77777777" w:rsidR="006743FE" w:rsidRPr="006743FE" w:rsidRDefault="006743FE" w:rsidP="006743FE">
            <w:pPr>
              <w:autoSpaceDE w:val="0"/>
              <w:autoSpaceDN w:val="0"/>
              <w:adjustRightInd w:val="0"/>
            </w:pPr>
            <w:r>
              <w:rPr>
                <w:b/>
              </w:rPr>
              <w:t>4</w:t>
            </w:r>
            <w:r w:rsidRPr="006743FE">
              <w:rPr>
                <w:b/>
              </w:rPr>
              <w:t xml:space="preserve"> </w:t>
            </w:r>
            <w:r w:rsidRPr="006743FE">
              <w:t xml:space="preserve"> </w:t>
            </w:r>
          </w:p>
        </w:tc>
        <w:tc>
          <w:tcPr>
            <w:tcW w:w="2575" w:type="dxa"/>
            <w:tcBorders>
              <w:top w:val="nil"/>
              <w:left w:val="nil"/>
              <w:bottom w:val="nil"/>
              <w:right w:val="nil"/>
            </w:tcBorders>
          </w:tcPr>
          <w:p w14:paraId="5D538831" w14:textId="77777777" w:rsidR="006743FE" w:rsidRPr="006743FE" w:rsidRDefault="006743FE" w:rsidP="006743FE">
            <w:pPr>
              <w:autoSpaceDE w:val="0"/>
              <w:autoSpaceDN w:val="0"/>
              <w:adjustRightInd w:val="0"/>
            </w:pPr>
            <w:r w:rsidRPr="006743FE">
              <w:rPr>
                <w:b/>
              </w:rPr>
              <w:t xml:space="preserve">Ethics ref: </w:t>
            </w:r>
            <w:r w:rsidRPr="006743FE">
              <w:t xml:space="preserve"> </w:t>
            </w:r>
          </w:p>
        </w:tc>
        <w:tc>
          <w:tcPr>
            <w:tcW w:w="6459" w:type="dxa"/>
            <w:tcBorders>
              <w:top w:val="nil"/>
              <w:left w:val="nil"/>
              <w:bottom w:val="nil"/>
              <w:right w:val="nil"/>
            </w:tcBorders>
          </w:tcPr>
          <w:p w14:paraId="689CA3D4" w14:textId="77777777" w:rsidR="006743FE" w:rsidRPr="006743FE" w:rsidRDefault="00C10174" w:rsidP="006743FE">
            <w:pPr>
              <w:autoSpaceDE w:val="0"/>
              <w:autoSpaceDN w:val="0"/>
              <w:adjustRightInd w:val="0"/>
              <w:rPr>
                <w:b/>
                <w:bCs/>
              </w:rPr>
            </w:pPr>
            <w:r w:rsidRPr="00C10174">
              <w:rPr>
                <w:b/>
                <w:bCs/>
              </w:rPr>
              <w:t>2022 FULL 13491</w:t>
            </w:r>
          </w:p>
        </w:tc>
      </w:tr>
      <w:tr w:rsidR="006743FE" w:rsidRPr="006743FE" w14:paraId="3EF63893" w14:textId="77777777" w:rsidTr="00184FC8">
        <w:trPr>
          <w:trHeight w:val="280"/>
        </w:trPr>
        <w:tc>
          <w:tcPr>
            <w:tcW w:w="966" w:type="dxa"/>
            <w:tcBorders>
              <w:top w:val="nil"/>
              <w:left w:val="nil"/>
              <w:bottom w:val="nil"/>
              <w:right w:val="nil"/>
            </w:tcBorders>
          </w:tcPr>
          <w:p w14:paraId="00FB83C6"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4BFAF761" w14:textId="77777777" w:rsidR="006743FE" w:rsidRPr="006743FE" w:rsidRDefault="006743FE" w:rsidP="006743FE">
            <w:pPr>
              <w:autoSpaceDE w:val="0"/>
              <w:autoSpaceDN w:val="0"/>
              <w:adjustRightInd w:val="0"/>
            </w:pPr>
            <w:r w:rsidRPr="006743FE">
              <w:t xml:space="preserve">Title: </w:t>
            </w:r>
          </w:p>
        </w:tc>
        <w:tc>
          <w:tcPr>
            <w:tcW w:w="6459" w:type="dxa"/>
            <w:tcBorders>
              <w:top w:val="nil"/>
              <w:left w:val="nil"/>
              <w:bottom w:val="nil"/>
              <w:right w:val="nil"/>
            </w:tcBorders>
          </w:tcPr>
          <w:p w14:paraId="75F123C5" w14:textId="77777777" w:rsidR="006743FE" w:rsidRPr="006743FE" w:rsidRDefault="00C10174" w:rsidP="006743FE">
            <w:pPr>
              <w:autoSpaceDE w:val="0"/>
              <w:autoSpaceDN w:val="0"/>
              <w:adjustRightInd w:val="0"/>
            </w:pPr>
            <w:r w:rsidRPr="00C10174">
              <w:t>ZB002-01-001: A Study to Evaluate ZB002 in Healthy Participants</w:t>
            </w:r>
          </w:p>
        </w:tc>
      </w:tr>
      <w:tr w:rsidR="006743FE" w:rsidRPr="006743FE" w14:paraId="1D0C6212" w14:textId="77777777" w:rsidTr="00184FC8">
        <w:trPr>
          <w:trHeight w:val="280"/>
        </w:trPr>
        <w:tc>
          <w:tcPr>
            <w:tcW w:w="966" w:type="dxa"/>
            <w:tcBorders>
              <w:top w:val="nil"/>
              <w:left w:val="nil"/>
              <w:bottom w:val="nil"/>
              <w:right w:val="nil"/>
            </w:tcBorders>
          </w:tcPr>
          <w:p w14:paraId="06E52A8F"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209E6A8C" w14:textId="77777777" w:rsidR="006743FE" w:rsidRPr="006743FE" w:rsidRDefault="006743FE" w:rsidP="006743FE">
            <w:pPr>
              <w:autoSpaceDE w:val="0"/>
              <w:autoSpaceDN w:val="0"/>
              <w:adjustRightInd w:val="0"/>
            </w:pPr>
            <w:r w:rsidRPr="006743FE">
              <w:t xml:space="preserve">Principal Investigator: </w:t>
            </w:r>
          </w:p>
        </w:tc>
        <w:tc>
          <w:tcPr>
            <w:tcW w:w="6459" w:type="dxa"/>
            <w:tcBorders>
              <w:top w:val="nil"/>
              <w:left w:val="nil"/>
              <w:bottom w:val="nil"/>
              <w:right w:val="nil"/>
            </w:tcBorders>
          </w:tcPr>
          <w:p w14:paraId="786A31FB" w14:textId="3F9266EE" w:rsidR="006743FE" w:rsidRPr="006743FE" w:rsidRDefault="00AF79B8" w:rsidP="006743FE">
            <w:r>
              <w:t>Dr Cory Sellwood</w:t>
            </w:r>
          </w:p>
        </w:tc>
      </w:tr>
      <w:tr w:rsidR="006743FE" w:rsidRPr="006743FE" w14:paraId="3C6D5C4E" w14:textId="77777777" w:rsidTr="00184FC8">
        <w:trPr>
          <w:trHeight w:val="280"/>
        </w:trPr>
        <w:tc>
          <w:tcPr>
            <w:tcW w:w="966" w:type="dxa"/>
            <w:tcBorders>
              <w:top w:val="nil"/>
              <w:left w:val="nil"/>
              <w:bottom w:val="nil"/>
              <w:right w:val="nil"/>
            </w:tcBorders>
          </w:tcPr>
          <w:p w14:paraId="7F1B17FD"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4D7441BD" w14:textId="77777777" w:rsidR="006743FE" w:rsidRPr="006743FE" w:rsidRDefault="006743FE" w:rsidP="006743FE">
            <w:pPr>
              <w:autoSpaceDE w:val="0"/>
              <w:autoSpaceDN w:val="0"/>
              <w:adjustRightInd w:val="0"/>
            </w:pPr>
            <w:r w:rsidRPr="006743FE">
              <w:t xml:space="preserve">Sponsor: </w:t>
            </w:r>
          </w:p>
        </w:tc>
        <w:tc>
          <w:tcPr>
            <w:tcW w:w="6459" w:type="dxa"/>
            <w:tcBorders>
              <w:top w:val="nil"/>
              <w:left w:val="nil"/>
              <w:bottom w:val="nil"/>
              <w:right w:val="nil"/>
            </w:tcBorders>
          </w:tcPr>
          <w:p w14:paraId="000AE12E" w14:textId="4266B82E" w:rsidR="006743FE" w:rsidRPr="006743FE" w:rsidRDefault="00AF79B8" w:rsidP="006743FE">
            <w:pPr>
              <w:autoSpaceDE w:val="0"/>
              <w:autoSpaceDN w:val="0"/>
              <w:adjustRightInd w:val="0"/>
            </w:pPr>
            <w:r>
              <w:t>PPD, Part of Thermo Fisher Scientific</w:t>
            </w:r>
          </w:p>
        </w:tc>
      </w:tr>
      <w:tr w:rsidR="00AF79B8" w:rsidRPr="006743FE" w14:paraId="0C9C5F0B" w14:textId="77777777" w:rsidTr="00184FC8">
        <w:trPr>
          <w:trHeight w:val="280"/>
        </w:trPr>
        <w:tc>
          <w:tcPr>
            <w:tcW w:w="966" w:type="dxa"/>
            <w:tcBorders>
              <w:top w:val="nil"/>
              <w:left w:val="nil"/>
              <w:bottom w:val="nil"/>
              <w:right w:val="nil"/>
            </w:tcBorders>
          </w:tcPr>
          <w:p w14:paraId="4A7AF7D3" w14:textId="77777777" w:rsidR="00AF79B8" w:rsidRPr="006743FE" w:rsidRDefault="00AF79B8" w:rsidP="00AF79B8">
            <w:pPr>
              <w:autoSpaceDE w:val="0"/>
              <w:autoSpaceDN w:val="0"/>
              <w:adjustRightInd w:val="0"/>
            </w:pPr>
            <w:r w:rsidRPr="006743FE">
              <w:t xml:space="preserve"> </w:t>
            </w:r>
          </w:p>
        </w:tc>
        <w:tc>
          <w:tcPr>
            <w:tcW w:w="2575" w:type="dxa"/>
            <w:tcBorders>
              <w:top w:val="nil"/>
              <w:left w:val="nil"/>
              <w:bottom w:val="nil"/>
              <w:right w:val="nil"/>
            </w:tcBorders>
          </w:tcPr>
          <w:p w14:paraId="6A8238CF" w14:textId="77777777" w:rsidR="00AF79B8" w:rsidRPr="006743FE" w:rsidRDefault="00AF79B8" w:rsidP="00AF79B8">
            <w:pPr>
              <w:autoSpaceDE w:val="0"/>
              <w:autoSpaceDN w:val="0"/>
              <w:adjustRightInd w:val="0"/>
            </w:pPr>
            <w:r w:rsidRPr="006743FE">
              <w:t xml:space="preserve">Clock Start Date: </w:t>
            </w:r>
          </w:p>
        </w:tc>
        <w:tc>
          <w:tcPr>
            <w:tcW w:w="6459" w:type="dxa"/>
            <w:tcBorders>
              <w:top w:val="nil"/>
              <w:left w:val="nil"/>
              <w:bottom w:val="nil"/>
              <w:right w:val="nil"/>
            </w:tcBorders>
          </w:tcPr>
          <w:p w14:paraId="20CA5144" w14:textId="615F75F0" w:rsidR="00AF79B8" w:rsidRPr="006743FE" w:rsidRDefault="00AF79B8" w:rsidP="00AF79B8">
            <w:pPr>
              <w:autoSpaceDE w:val="0"/>
              <w:autoSpaceDN w:val="0"/>
              <w:adjustRightInd w:val="0"/>
            </w:pPr>
            <w:r>
              <w:t>15 September 2022</w:t>
            </w:r>
            <w:r w:rsidRPr="00960BFE">
              <w:t xml:space="preserve"> </w:t>
            </w:r>
          </w:p>
        </w:tc>
      </w:tr>
    </w:tbl>
    <w:p w14:paraId="65F6EB75" w14:textId="77777777" w:rsidR="006743FE" w:rsidRPr="006743FE" w:rsidRDefault="006743FE" w:rsidP="006743FE"/>
    <w:p w14:paraId="4CB3C5C3" w14:textId="2DBCD6FC" w:rsidR="006743FE" w:rsidRPr="007E0F3E" w:rsidRDefault="007E0F3E" w:rsidP="007E0F3E">
      <w:r w:rsidRPr="00C10174">
        <w:t>Julia O'Sullivan</w:t>
      </w:r>
      <w:r>
        <w:t xml:space="preserve"> </w:t>
      </w:r>
      <w:r w:rsidR="006743FE" w:rsidRPr="006743FE">
        <w:rPr>
          <w:lang w:val="en-NZ"/>
        </w:rPr>
        <w:t>was present via videoconference for discussion of this application.</w:t>
      </w:r>
    </w:p>
    <w:p w14:paraId="27B6B703" w14:textId="77777777" w:rsidR="006743FE" w:rsidRPr="006743FE" w:rsidRDefault="006743FE" w:rsidP="006743FE">
      <w:pPr>
        <w:rPr>
          <w:u w:val="single"/>
          <w:lang w:val="en-NZ"/>
        </w:rPr>
      </w:pPr>
    </w:p>
    <w:p w14:paraId="2797BA85" w14:textId="77777777" w:rsidR="006743FE" w:rsidRPr="006743FE" w:rsidRDefault="006743FE" w:rsidP="006743FE">
      <w:pPr>
        <w:rPr>
          <w:b/>
          <w:bCs/>
          <w:lang w:val="en-NZ"/>
        </w:rPr>
      </w:pPr>
      <w:r w:rsidRPr="006743FE">
        <w:rPr>
          <w:b/>
          <w:bCs/>
          <w:lang w:val="en-NZ"/>
        </w:rPr>
        <w:t>Potential conflicts of interest</w:t>
      </w:r>
    </w:p>
    <w:p w14:paraId="02DB3E49" w14:textId="77777777" w:rsidR="006743FE" w:rsidRPr="006743FE" w:rsidRDefault="006743FE" w:rsidP="006743FE">
      <w:pPr>
        <w:rPr>
          <w:b/>
          <w:lang w:val="en-NZ"/>
        </w:rPr>
      </w:pPr>
    </w:p>
    <w:p w14:paraId="2FF13250" w14:textId="77777777" w:rsidR="006743FE" w:rsidRPr="006743FE" w:rsidRDefault="006743FE" w:rsidP="006743FE">
      <w:pPr>
        <w:rPr>
          <w:lang w:val="en-NZ"/>
        </w:rPr>
      </w:pPr>
      <w:r w:rsidRPr="006743FE">
        <w:rPr>
          <w:lang w:val="en-NZ"/>
        </w:rPr>
        <w:t>The Chair asked members to declare any potential conflicts of interest related to this application.</w:t>
      </w:r>
    </w:p>
    <w:p w14:paraId="5323FEF4" w14:textId="77777777" w:rsidR="006743FE" w:rsidRPr="006743FE" w:rsidRDefault="006743FE" w:rsidP="006743FE">
      <w:pPr>
        <w:rPr>
          <w:lang w:val="en-NZ"/>
        </w:rPr>
      </w:pPr>
    </w:p>
    <w:p w14:paraId="699C8723" w14:textId="6544FE17" w:rsidR="006743FE" w:rsidRPr="006743FE" w:rsidRDefault="006743FE" w:rsidP="006743FE">
      <w:pPr>
        <w:rPr>
          <w:lang w:val="en-NZ"/>
        </w:rPr>
      </w:pPr>
      <w:r w:rsidRPr="006743FE">
        <w:rPr>
          <w:lang w:val="en-NZ"/>
        </w:rPr>
        <w:t>No potential conflicts of interest related to this application were declared by any member.</w:t>
      </w:r>
    </w:p>
    <w:p w14:paraId="34F948A5" w14:textId="77777777" w:rsidR="006743FE" w:rsidRPr="006743FE" w:rsidRDefault="006743FE" w:rsidP="006743FE">
      <w:pPr>
        <w:autoSpaceDE w:val="0"/>
        <w:autoSpaceDN w:val="0"/>
        <w:adjustRightInd w:val="0"/>
        <w:rPr>
          <w:lang w:val="en-NZ"/>
        </w:rPr>
      </w:pPr>
    </w:p>
    <w:p w14:paraId="5A64B03D" w14:textId="77777777" w:rsidR="006743FE" w:rsidRPr="006743FE" w:rsidRDefault="006743FE" w:rsidP="006743FE">
      <w:pPr>
        <w:rPr>
          <w:b/>
          <w:bCs/>
          <w:lang w:val="en-NZ"/>
        </w:rPr>
      </w:pPr>
      <w:r w:rsidRPr="006743FE">
        <w:rPr>
          <w:b/>
          <w:bCs/>
          <w:lang w:val="en-NZ"/>
        </w:rPr>
        <w:t xml:space="preserve">Summary of resolved ethical issues </w:t>
      </w:r>
    </w:p>
    <w:p w14:paraId="63CA0D3E" w14:textId="77777777" w:rsidR="006743FE" w:rsidRPr="006743FE" w:rsidRDefault="006743FE" w:rsidP="006743FE">
      <w:pPr>
        <w:rPr>
          <w:u w:val="single"/>
          <w:lang w:val="en-NZ"/>
        </w:rPr>
      </w:pPr>
    </w:p>
    <w:p w14:paraId="596AF1BE" w14:textId="77777777" w:rsidR="006743FE" w:rsidRPr="006743FE" w:rsidRDefault="006743FE" w:rsidP="006743FE">
      <w:pPr>
        <w:rPr>
          <w:lang w:val="en-NZ"/>
        </w:rPr>
      </w:pPr>
      <w:r w:rsidRPr="006743FE">
        <w:rPr>
          <w:lang w:val="en-NZ"/>
        </w:rPr>
        <w:t>The main ethical issues considered by the Committee and addressed by the Researcher are as follows.</w:t>
      </w:r>
    </w:p>
    <w:p w14:paraId="145D8628" w14:textId="6FC88E80" w:rsidR="006743FE" w:rsidRPr="006743FE" w:rsidRDefault="006743FE" w:rsidP="007E0F3E">
      <w:pPr>
        <w:spacing w:before="80" w:after="80"/>
        <w:rPr>
          <w:lang w:val="en-NZ"/>
        </w:rPr>
      </w:pPr>
    </w:p>
    <w:p w14:paraId="7C0FAAD9" w14:textId="77777777" w:rsidR="007E0F3E" w:rsidRPr="00267799" w:rsidRDefault="007E0F3E" w:rsidP="007E0F3E">
      <w:pPr>
        <w:pStyle w:val="ListParagraph"/>
        <w:numPr>
          <w:ilvl w:val="0"/>
          <w:numId w:val="7"/>
        </w:numPr>
      </w:pPr>
      <w:r w:rsidRPr="00267799">
        <w:t xml:space="preserve">The Committee </w:t>
      </w:r>
      <w:r>
        <w:t>noted that the table of assessments should be simplified in future applications. This should then be paired with a separate listing of what the assessments are in more detail.</w:t>
      </w:r>
    </w:p>
    <w:p w14:paraId="001A4BD5" w14:textId="77777777" w:rsidR="007E0F3E" w:rsidRDefault="007E0F3E" w:rsidP="007E0F3E">
      <w:pPr>
        <w:pStyle w:val="ListParagraph"/>
        <w:contextualSpacing/>
      </w:pPr>
      <w:r>
        <w:t xml:space="preserve">The Committee clarified that the MAD arm of the study would be updated with the schedule of assessment etc. as per the results from the SAD arm. </w:t>
      </w:r>
    </w:p>
    <w:p w14:paraId="0BDBEDBE" w14:textId="77777777" w:rsidR="007E0F3E" w:rsidRDefault="007E0F3E" w:rsidP="007E0F3E">
      <w:pPr>
        <w:pStyle w:val="ListParagraph"/>
        <w:contextualSpacing/>
      </w:pPr>
      <w:r>
        <w:t xml:space="preserve">The Committee clarified that the future research would not be unspecified and would only concern de-identified data use relating to this study. </w:t>
      </w:r>
    </w:p>
    <w:p w14:paraId="62F06DA4" w14:textId="72151E8A" w:rsidR="006743FE" w:rsidRPr="007E0F3E" w:rsidRDefault="007E0F3E" w:rsidP="007E0F3E">
      <w:pPr>
        <w:pStyle w:val="ListParagraph"/>
        <w:contextualSpacing/>
      </w:pPr>
      <w:r>
        <w:t xml:space="preserve">The Committee clarified that the amount of reimbursement </w:t>
      </w:r>
      <w:r w:rsidR="003E6F83">
        <w:t xml:space="preserve">for the SAD study </w:t>
      </w:r>
      <w:r>
        <w:t xml:space="preserve">would be determined after the MAD arm of the study has been decided. </w:t>
      </w:r>
    </w:p>
    <w:p w14:paraId="3CAB26DD" w14:textId="77777777" w:rsidR="006743FE" w:rsidRPr="006743FE" w:rsidRDefault="006743FE" w:rsidP="006743FE">
      <w:pPr>
        <w:spacing w:before="80" w:after="80"/>
        <w:rPr>
          <w:lang w:val="en-NZ"/>
        </w:rPr>
      </w:pPr>
    </w:p>
    <w:p w14:paraId="0CFEB08C" w14:textId="77777777" w:rsidR="006743FE" w:rsidRPr="006743FE" w:rsidRDefault="006743FE" w:rsidP="006743FE">
      <w:pPr>
        <w:rPr>
          <w:b/>
          <w:bCs/>
          <w:lang w:val="en-NZ"/>
        </w:rPr>
      </w:pPr>
      <w:r w:rsidRPr="006743FE">
        <w:rPr>
          <w:b/>
          <w:bCs/>
          <w:lang w:val="en-NZ"/>
        </w:rPr>
        <w:t>Summary of outstanding ethical issues</w:t>
      </w:r>
    </w:p>
    <w:p w14:paraId="21C7B08B" w14:textId="77777777" w:rsidR="006743FE" w:rsidRPr="006743FE" w:rsidRDefault="006743FE" w:rsidP="006743FE">
      <w:pPr>
        <w:rPr>
          <w:lang w:val="en-NZ"/>
        </w:rPr>
      </w:pPr>
    </w:p>
    <w:p w14:paraId="04CC9B7E" w14:textId="77777777" w:rsidR="006743FE" w:rsidRPr="006743FE" w:rsidRDefault="006743FE" w:rsidP="006743FE">
      <w:pPr>
        <w:rPr>
          <w:rFonts w:cs="Arial"/>
          <w:szCs w:val="22"/>
        </w:rPr>
      </w:pPr>
      <w:r w:rsidRPr="006743FE">
        <w:rPr>
          <w:lang w:val="en-NZ"/>
        </w:rPr>
        <w:t xml:space="preserve">The main ethical issues considered by the </w:t>
      </w:r>
      <w:r w:rsidRPr="006743FE">
        <w:rPr>
          <w:szCs w:val="22"/>
          <w:lang w:val="en-NZ"/>
        </w:rPr>
        <w:t>Committee and which require addressing by the Researcher are as follows</w:t>
      </w:r>
      <w:r w:rsidRPr="006743FE">
        <w:rPr>
          <w:rFonts w:cs="Arial"/>
          <w:szCs w:val="22"/>
        </w:rPr>
        <w:t>.</w:t>
      </w:r>
    </w:p>
    <w:p w14:paraId="3875DFD4" w14:textId="77777777" w:rsidR="006743FE" w:rsidRPr="006743FE" w:rsidRDefault="006743FE" w:rsidP="006743FE">
      <w:pPr>
        <w:autoSpaceDE w:val="0"/>
        <w:autoSpaceDN w:val="0"/>
        <w:adjustRightInd w:val="0"/>
        <w:rPr>
          <w:szCs w:val="22"/>
          <w:lang w:val="en-NZ"/>
        </w:rPr>
      </w:pPr>
    </w:p>
    <w:p w14:paraId="1D18A48E" w14:textId="5FB54F5E" w:rsidR="006743FE" w:rsidRPr="007E0F3E" w:rsidRDefault="007E0F3E" w:rsidP="007E0F3E">
      <w:pPr>
        <w:pStyle w:val="ListParagraph"/>
      </w:pPr>
      <w:r>
        <w:t xml:space="preserve">The Committee noted that the statements around blood donation in the exclusion and restrictions require some clarification as currently they repeat information. </w:t>
      </w:r>
      <w:r w:rsidR="006743FE" w:rsidRPr="007E0F3E">
        <w:br/>
      </w:r>
    </w:p>
    <w:p w14:paraId="556D9B93" w14:textId="77777777" w:rsidR="006743FE" w:rsidRPr="006743FE" w:rsidRDefault="006743FE" w:rsidP="006743FE">
      <w:pPr>
        <w:spacing w:before="80" w:after="80"/>
        <w:rPr>
          <w:rFonts w:cs="Arial"/>
          <w:szCs w:val="22"/>
          <w:lang w:val="en-NZ"/>
        </w:rPr>
      </w:pPr>
      <w:r w:rsidRPr="006743FE">
        <w:rPr>
          <w:rFonts w:cs="Arial"/>
          <w:szCs w:val="22"/>
          <w:lang w:val="en-NZ"/>
        </w:rPr>
        <w:t xml:space="preserve">The Committee requested the following changes to the Participant Information Sheet and Consent Form (PIS/CF): </w:t>
      </w:r>
    </w:p>
    <w:p w14:paraId="68F634E2" w14:textId="77777777" w:rsidR="006743FE" w:rsidRPr="006743FE" w:rsidRDefault="006743FE" w:rsidP="006743FE">
      <w:pPr>
        <w:spacing w:before="80" w:after="80"/>
        <w:rPr>
          <w:rFonts w:cs="Arial"/>
          <w:szCs w:val="22"/>
          <w:lang w:val="en-NZ"/>
        </w:rPr>
      </w:pPr>
    </w:p>
    <w:p w14:paraId="60D379FB" w14:textId="50D86401" w:rsidR="007E0F3E" w:rsidRDefault="007E0F3E" w:rsidP="007E0F3E">
      <w:pPr>
        <w:pStyle w:val="ListParagraph"/>
      </w:pPr>
      <w:r w:rsidRPr="006743FE">
        <w:t>Please</w:t>
      </w:r>
      <w:r>
        <w:t xml:space="preserve"> change all mention of Canterbury District Health Board (DHB) with the Te Whatu Ora </w:t>
      </w:r>
      <w:r w:rsidR="003E6F83">
        <w:t xml:space="preserve">(Canterbury) </w:t>
      </w:r>
      <w:r>
        <w:t xml:space="preserve">locality. </w:t>
      </w:r>
    </w:p>
    <w:p w14:paraId="2BFB8B58" w14:textId="77777777" w:rsidR="007E0F3E" w:rsidRDefault="007E0F3E" w:rsidP="007E0F3E">
      <w:pPr>
        <w:pStyle w:val="ListParagraph"/>
      </w:pPr>
      <w:r>
        <w:t xml:space="preserve">Please clarify for participants what PPD stands for and who they are. </w:t>
      </w:r>
    </w:p>
    <w:p w14:paraId="6C1D7DCA" w14:textId="5598A76E" w:rsidR="007E0F3E" w:rsidRDefault="007E0F3E" w:rsidP="007E0F3E">
      <w:pPr>
        <w:pStyle w:val="ListParagraph"/>
      </w:pPr>
      <w:r>
        <w:t xml:space="preserve">Please clarify the meaning of “significant” in the statements around health conditions that may prohibit someone from being included in the study. Please include a statement concerning that the participants may discuss this with them </w:t>
      </w:r>
      <w:r w:rsidR="00DB79EC">
        <w:t>prior to</w:t>
      </w:r>
      <w:r>
        <w:t xml:space="preserve"> consent</w:t>
      </w:r>
      <w:r w:rsidR="00063CAA">
        <w:t>.</w:t>
      </w:r>
      <w:r>
        <w:t xml:space="preserve"> </w:t>
      </w:r>
    </w:p>
    <w:p w14:paraId="426FB1E2" w14:textId="77777777" w:rsidR="007E0F3E" w:rsidRDefault="007E0F3E" w:rsidP="007E0F3E">
      <w:pPr>
        <w:pStyle w:val="ListParagraph"/>
      </w:pPr>
      <w:r>
        <w:t xml:space="preserve">Please amend “…has smoked 10 cigarettes a day…” to ‘have smoked’ for grammatical correctness. </w:t>
      </w:r>
    </w:p>
    <w:p w14:paraId="5207FC8C" w14:textId="77777777" w:rsidR="007E0F3E" w:rsidRPr="007905DA" w:rsidRDefault="007E0F3E" w:rsidP="007E0F3E">
      <w:pPr>
        <w:pStyle w:val="ListParagraph"/>
      </w:pPr>
      <w:r>
        <w:t>Please amend mention of ‘both’ in regard to the notifiable diseases to state ‘all’ as there are three things listed.</w:t>
      </w:r>
    </w:p>
    <w:p w14:paraId="6B5747CD" w14:textId="77777777" w:rsidR="00A3541D" w:rsidRDefault="00A3541D" w:rsidP="006743FE">
      <w:pPr>
        <w:rPr>
          <w:b/>
          <w:bCs/>
          <w:lang w:val="en-NZ"/>
        </w:rPr>
      </w:pPr>
    </w:p>
    <w:p w14:paraId="706ECC31" w14:textId="3B34957A" w:rsidR="006743FE" w:rsidRPr="006743FE" w:rsidRDefault="006743FE" w:rsidP="006743FE">
      <w:pPr>
        <w:rPr>
          <w:b/>
          <w:bCs/>
          <w:lang w:val="en-NZ"/>
        </w:rPr>
      </w:pPr>
      <w:r w:rsidRPr="006743FE">
        <w:rPr>
          <w:b/>
          <w:bCs/>
          <w:lang w:val="en-NZ"/>
        </w:rPr>
        <w:lastRenderedPageBreak/>
        <w:t xml:space="preserve">Decision </w:t>
      </w:r>
    </w:p>
    <w:p w14:paraId="659C5A9A" w14:textId="77777777" w:rsidR="006743FE" w:rsidRPr="006743FE" w:rsidRDefault="006743FE" w:rsidP="006743FE">
      <w:pPr>
        <w:rPr>
          <w:lang w:val="en-NZ"/>
        </w:rPr>
      </w:pPr>
    </w:p>
    <w:p w14:paraId="177E4D66" w14:textId="77777777" w:rsidR="007E0F3E" w:rsidRPr="006743FE" w:rsidRDefault="007E0F3E" w:rsidP="007E0F3E">
      <w:pPr>
        <w:rPr>
          <w:lang w:val="en-NZ"/>
        </w:rPr>
      </w:pPr>
      <w:r w:rsidRPr="006743FE">
        <w:rPr>
          <w:lang w:val="en-NZ"/>
        </w:rPr>
        <w:t xml:space="preserve">This application was </w:t>
      </w:r>
      <w:r w:rsidRPr="006743FE">
        <w:rPr>
          <w:i/>
          <w:lang w:val="en-NZ"/>
        </w:rPr>
        <w:t>approved</w:t>
      </w:r>
      <w:r w:rsidRPr="006743FE">
        <w:rPr>
          <w:lang w:val="en-NZ"/>
        </w:rPr>
        <w:t xml:space="preserve"> by </w:t>
      </w:r>
      <w:r w:rsidRPr="006743FE">
        <w:rPr>
          <w:rFonts w:cs="Arial"/>
          <w:szCs w:val="22"/>
          <w:lang w:val="en-NZ"/>
        </w:rPr>
        <w:t>consensus</w:t>
      </w:r>
      <w:r w:rsidRPr="006743FE">
        <w:rPr>
          <w:lang w:val="en-NZ"/>
        </w:rPr>
        <w:t xml:space="preserve">, </w:t>
      </w:r>
      <w:r w:rsidRPr="006743FE">
        <w:rPr>
          <w:rFonts w:cs="Arial"/>
          <w:szCs w:val="22"/>
          <w:lang w:val="en-NZ"/>
        </w:rPr>
        <w:t>subject to the following non-standard conditions:</w:t>
      </w:r>
    </w:p>
    <w:p w14:paraId="636BF77A" w14:textId="77777777" w:rsidR="007E0F3E" w:rsidRPr="006743FE" w:rsidRDefault="007E0F3E" w:rsidP="007E0F3E">
      <w:pPr>
        <w:rPr>
          <w:color w:val="FF0000"/>
          <w:lang w:val="en-NZ"/>
        </w:rPr>
      </w:pPr>
    </w:p>
    <w:p w14:paraId="4001F0B7" w14:textId="1E0D1E3F" w:rsidR="007E0F3E" w:rsidRPr="00373A45" w:rsidRDefault="00FD6366" w:rsidP="00167ED7">
      <w:pPr>
        <w:pStyle w:val="ListParagraph"/>
        <w:numPr>
          <w:ilvl w:val="0"/>
          <w:numId w:val="39"/>
        </w:numPr>
      </w:pPr>
      <w:r>
        <w:t>p</w:t>
      </w:r>
      <w:r w:rsidR="007E0F3E" w:rsidRPr="00373A45">
        <w:t>lease address all outstanding ethical issues raised by the Committee</w:t>
      </w:r>
    </w:p>
    <w:p w14:paraId="257C7DD0" w14:textId="77777777" w:rsidR="007E0F3E" w:rsidRPr="00373A45" w:rsidRDefault="007E0F3E" w:rsidP="00167ED7">
      <w:pPr>
        <w:numPr>
          <w:ilvl w:val="0"/>
          <w:numId w:val="39"/>
        </w:numPr>
        <w:spacing w:before="80" w:after="80"/>
        <w:rPr>
          <w:rFonts w:cs="Arial"/>
          <w:szCs w:val="22"/>
          <w:lang w:val="en-NZ"/>
        </w:rPr>
      </w:pPr>
      <w:r w:rsidRPr="00373A45">
        <w:rPr>
          <w:rFonts w:cs="Arial"/>
          <w:szCs w:val="22"/>
          <w:lang w:val="en-NZ"/>
        </w:rPr>
        <w:t xml:space="preserve">please update the Participant Information Sheet and Consent Form, taking into account the feedback provided by the Committee. </w:t>
      </w:r>
      <w:r w:rsidRPr="00373A45">
        <w:rPr>
          <w:i/>
          <w:iCs/>
        </w:rPr>
        <w:t>(National Ethical Standards for Health and Disability Research and Quality Improvement, para 7.15 – 7.17).</w:t>
      </w:r>
    </w:p>
    <w:p w14:paraId="71CE7125" w14:textId="77777777" w:rsidR="006743FE" w:rsidRDefault="006743FE" w:rsidP="00263263"/>
    <w:p w14:paraId="17D787CA" w14:textId="77777777" w:rsidR="006743FE" w:rsidRDefault="006743FE" w:rsidP="00263263"/>
    <w:p w14:paraId="428100DD" w14:textId="77777777" w:rsidR="009F02F5" w:rsidRPr="006743FE" w:rsidRDefault="009F02F5" w:rsidP="006743FE">
      <w:pPr>
        <w:keepNext/>
        <w:pBdr>
          <w:bottom w:val="single" w:sz="12" w:space="1" w:color="auto"/>
        </w:pBdr>
        <w:spacing w:before="240" w:after="60"/>
        <w:outlineLvl w:val="1"/>
        <w:rPr>
          <w:rFonts w:cs="Arial"/>
          <w:b/>
          <w:bCs/>
          <w:sz w:val="36"/>
          <w:szCs w:val="28"/>
        </w:rPr>
      </w:pPr>
      <w:r>
        <w:rPr>
          <w:rFonts w:cs="Arial"/>
          <w:b/>
          <w:bCs/>
          <w:sz w:val="36"/>
          <w:szCs w:val="28"/>
        </w:rPr>
        <w:br w:type="page"/>
      </w:r>
    </w:p>
    <w:p w14:paraId="6A0AE5C4" w14:textId="77777777" w:rsidR="006743FE" w:rsidRPr="006743FE" w:rsidRDefault="006743FE" w:rsidP="006743F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3FE" w:rsidRPr="006743FE" w14:paraId="592FA36B" w14:textId="77777777" w:rsidTr="00184FC8">
        <w:trPr>
          <w:trHeight w:val="280"/>
        </w:trPr>
        <w:tc>
          <w:tcPr>
            <w:tcW w:w="966" w:type="dxa"/>
            <w:tcBorders>
              <w:top w:val="nil"/>
              <w:left w:val="nil"/>
              <w:bottom w:val="nil"/>
              <w:right w:val="nil"/>
            </w:tcBorders>
          </w:tcPr>
          <w:p w14:paraId="3F1D74FB" w14:textId="77777777" w:rsidR="006743FE" w:rsidRPr="006743FE" w:rsidRDefault="006743FE" w:rsidP="006743FE">
            <w:pPr>
              <w:autoSpaceDE w:val="0"/>
              <w:autoSpaceDN w:val="0"/>
              <w:adjustRightInd w:val="0"/>
            </w:pPr>
            <w:r>
              <w:rPr>
                <w:b/>
              </w:rPr>
              <w:t>5</w:t>
            </w:r>
            <w:r w:rsidRPr="006743FE">
              <w:rPr>
                <w:b/>
              </w:rPr>
              <w:t xml:space="preserve"> </w:t>
            </w:r>
            <w:r w:rsidRPr="006743FE">
              <w:t xml:space="preserve"> </w:t>
            </w:r>
          </w:p>
        </w:tc>
        <w:tc>
          <w:tcPr>
            <w:tcW w:w="2575" w:type="dxa"/>
            <w:tcBorders>
              <w:top w:val="nil"/>
              <w:left w:val="nil"/>
              <w:bottom w:val="nil"/>
              <w:right w:val="nil"/>
            </w:tcBorders>
          </w:tcPr>
          <w:p w14:paraId="681DA6C9" w14:textId="77777777" w:rsidR="006743FE" w:rsidRPr="006743FE" w:rsidRDefault="006743FE" w:rsidP="006743FE">
            <w:pPr>
              <w:autoSpaceDE w:val="0"/>
              <w:autoSpaceDN w:val="0"/>
              <w:adjustRightInd w:val="0"/>
            </w:pPr>
            <w:r w:rsidRPr="006743FE">
              <w:rPr>
                <w:b/>
              </w:rPr>
              <w:t xml:space="preserve">Ethics ref: </w:t>
            </w:r>
            <w:r w:rsidRPr="006743FE">
              <w:t xml:space="preserve"> </w:t>
            </w:r>
          </w:p>
        </w:tc>
        <w:tc>
          <w:tcPr>
            <w:tcW w:w="6459" w:type="dxa"/>
            <w:tcBorders>
              <w:top w:val="nil"/>
              <w:left w:val="nil"/>
              <w:bottom w:val="nil"/>
              <w:right w:val="nil"/>
            </w:tcBorders>
          </w:tcPr>
          <w:p w14:paraId="5494528C" w14:textId="77777777" w:rsidR="006743FE" w:rsidRPr="006743FE" w:rsidRDefault="00C10174" w:rsidP="006743FE">
            <w:pPr>
              <w:autoSpaceDE w:val="0"/>
              <w:autoSpaceDN w:val="0"/>
              <w:adjustRightInd w:val="0"/>
              <w:rPr>
                <w:b/>
                <w:bCs/>
              </w:rPr>
            </w:pPr>
            <w:r w:rsidRPr="00C10174">
              <w:rPr>
                <w:b/>
                <w:bCs/>
              </w:rPr>
              <w:t>2022 FULL 13456</w:t>
            </w:r>
          </w:p>
        </w:tc>
      </w:tr>
      <w:tr w:rsidR="006743FE" w:rsidRPr="006743FE" w14:paraId="3283E415" w14:textId="77777777" w:rsidTr="00184FC8">
        <w:trPr>
          <w:trHeight w:val="280"/>
        </w:trPr>
        <w:tc>
          <w:tcPr>
            <w:tcW w:w="966" w:type="dxa"/>
            <w:tcBorders>
              <w:top w:val="nil"/>
              <w:left w:val="nil"/>
              <w:bottom w:val="nil"/>
              <w:right w:val="nil"/>
            </w:tcBorders>
          </w:tcPr>
          <w:p w14:paraId="139D228E"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0E435D88" w14:textId="77777777" w:rsidR="006743FE" w:rsidRPr="006743FE" w:rsidRDefault="006743FE" w:rsidP="006743FE">
            <w:pPr>
              <w:autoSpaceDE w:val="0"/>
              <w:autoSpaceDN w:val="0"/>
              <w:adjustRightInd w:val="0"/>
            </w:pPr>
            <w:r w:rsidRPr="006743FE">
              <w:t xml:space="preserve">Title: </w:t>
            </w:r>
          </w:p>
        </w:tc>
        <w:tc>
          <w:tcPr>
            <w:tcW w:w="6459" w:type="dxa"/>
            <w:tcBorders>
              <w:top w:val="nil"/>
              <w:left w:val="nil"/>
              <w:bottom w:val="nil"/>
              <w:right w:val="nil"/>
            </w:tcBorders>
          </w:tcPr>
          <w:p w14:paraId="4967E9DF" w14:textId="77777777" w:rsidR="006743FE" w:rsidRPr="006743FE" w:rsidRDefault="00C10174" w:rsidP="006743FE">
            <w:pPr>
              <w:autoSpaceDE w:val="0"/>
              <w:autoSpaceDN w:val="0"/>
              <w:adjustRightInd w:val="0"/>
            </w:pPr>
            <w:r w:rsidRPr="00C10174">
              <w:t>1305-0023 - Fibroneer PF-ILD: A study to find out whether BI 1015550 improves lung function in people with Progressive Fibrosing Interstitial Lung Diseases (PF-ILDs)</w:t>
            </w:r>
          </w:p>
        </w:tc>
      </w:tr>
      <w:tr w:rsidR="006743FE" w:rsidRPr="006743FE" w14:paraId="0AFC2857" w14:textId="77777777" w:rsidTr="00184FC8">
        <w:trPr>
          <w:trHeight w:val="280"/>
        </w:trPr>
        <w:tc>
          <w:tcPr>
            <w:tcW w:w="966" w:type="dxa"/>
            <w:tcBorders>
              <w:top w:val="nil"/>
              <w:left w:val="nil"/>
              <w:bottom w:val="nil"/>
              <w:right w:val="nil"/>
            </w:tcBorders>
          </w:tcPr>
          <w:p w14:paraId="08D1CBD4"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73854174" w14:textId="77777777" w:rsidR="006743FE" w:rsidRPr="006743FE" w:rsidRDefault="006743FE" w:rsidP="006743FE">
            <w:pPr>
              <w:autoSpaceDE w:val="0"/>
              <w:autoSpaceDN w:val="0"/>
              <w:adjustRightInd w:val="0"/>
            </w:pPr>
            <w:r w:rsidRPr="006743FE">
              <w:t xml:space="preserve">Principal Investigator: </w:t>
            </w:r>
          </w:p>
        </w:tc>
        <w:tc>
          <w:tcPr>
            <w:tcW w:w="6459" w:type="dxa"/>
            <w:tcBorders>
              <w:top w:val="nil"/>
              <w:left w:val="nil"/>
              <w:bottom w:val="nil"/>
              <w:right w:val="nil"/>
            </w:tcBorders>
          </w:tcPr>
          <w:p w14:paraId="5A2CFD3E" w14:textId="59A8B543" w:rsidR="006743FE" w:rsidRPr="006743FE" w:rsidRDefault="0070754D" w:rsidP="006743FE">
            <w:r>
              <w:t>Dr Connor O’Dochartaigh</w:t>
            </w:r>
          </w:p>
        </w:tc>
      </w:tr>
      <w:tr w:rsidR="006743FE" w:rsidRPr="006743FE" w14:paraId="65CA7F76" w14:textId="77777777" w:rsidTr="00184FC8">
        <w:trPr>
          <w:trHeight w:val="280"/>
        </w:trPr>
        <w:tc>
          <w:tcPr>
            <w:tcW w:w="966" w:type="dxa"/>
            <w:tcBorders>
              <w:top w:val="nil"/>
              <w:left w:val="nil"/>
              <w:bottom w:val="nil"/>
              <w:right w:val="nil"/>
            </w:tcBorders>
          </w:tcPr>
          <w:p w14:paraId="06A44BE7"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68009C88" w14:textId="77777777" w:rsidR="006743FE" w:rsidRPr="006743FE" w:rsidRDefault="006743FE" w:rsidP="006743FE">
            <w:pPr>
              <w:autoSpaceDE w:val="0"/>
              <w:autoSpaceDN w:val="0"/>
              <w:adjustRightInd w:val="0"/>
            </w:pPr>
            <w:r w:rsidRPr="006743FE">
              <w:t xml:space="preserve">Sponsor: </w:t>
            </w:r>
          </w:p>
        </w:tc>
        <w:tc>
          <w:tcPr>
            <w:tcW w:w="6459" w:type="dxa"/>
            <w:tcBorders>
              <w:top w:val="nil"/>
              <w:left w:val="nil"/>
              <w:bottom w:val="nil"/>
              <w:right w:val="nil"/>
            </w:tcBorders>
          </w:tcPr>
          <w:p w14:paraId="7A81EF69" w14:textId="65B0A357" w:rsidR="006743FE" w:rsidRPr="006743FE" w:rsidRDefault="003A57DF" w:rsidP="006743FE">
            <w:pPr>
              <w:autoSpaceDE w:val="0"/>
              <w:autoSpaceDN w:val="0"/>
              <w:adjustRightInd w:val="0"/>
            </w:pPr>
            <w:r>
              <w:t>Boehringer Ingelheim</w:t>
            </w:r>
          </w:p>
        </w:tc>
      </w:tr>
      <w:tr w:rsidR="0070754D" w:rsidRPr="006743FE" w14:paraId="301A1B56" w14:textId="77777777" w:rsidTr="00184FC8">
        <w:trPr>
          <w:trHeight w:val="280"/>
        </w:trPr>
        <w:tc>
          <w:tcPr>
            <w:tcW w:w="966" w:type="dxa"/>
            <w:tcBorders>
              <w:top w:val="nil"/>
              <w:left w:val="nil"/>
              <w:bottom w:val="nil"/>
              <w:right w:val="nil"/>
            </w:tcBorders>
          </w:tcPr>
          <w:p w14:paraId="2488B67F" w14:textId="77777777" w:rsidR="0070754D" w:rsidRPr="006743FE" w:rsidRDefault="0070754D" w:rsidP="0070754D">
            <w:pPr>
              <w:autoSpaceDE w:val="0"/>
              <w:autoSpaceDN w:val="0"/>
              <w:adjustRightInd w:val="0"/>
            </w:pPr>
            <w:r w:rsidRPr="006743FE">
              <w:t xml:space="preserve"> </w:t>
            </w:r>
          </w:p>
        </w:tc>
        <w:tc>
          <w:tcPr>
            <w:tcW w:w="2575" w:type="dxa"/>
            <w:tcBorders>
              <w:top w:val="nil"/>
              <w:left w:val="nil"/>
              <w:bottom w:val="nil"/>
              <w:right w:val="nil"/>
            </w:tcBorders>
          </w:tcPr>
          <w:p w14:paraId="2BCDFDCE" w14:textId="77777777" w:rsidR="0070754D" w:rsidRPr="006743FE" w:rsidRDefault="0070754D" w:rsidP="0070754D">
            <w:pPr>
              <w:autoSpaceDE w:val="0"/>
              <w:autoSpaceDN w:val="0"/>
              <w:adjustRightInd w:val="0"/>
            </w:pPr>
            <w:r w:rsidRPr="006743FE">
              <w:t xml:space="preserve">Clock Start Date: </w:t>
            </w:r>
          </w:p>
        </w:tc>
        <w:tc>
          <w:tcPr>
            <w:tcW w:w="6459" w:type="dxa"/>
            <w:tcBorders>
              <w:top w:val="nil"/>
              <w:left w:val="nil"/>
              <w:bottom w:val="nil"/>
              <w:right w:val="nil"/>
            </w:tcBorders>
          </w:tcPr>
          <w:p w14:paraId="188E8F3F" w14:textId="37AFE2ED" w:rsidR="0070754D" w:rsidRPr="006743FE" w:rsidRDefault="0070754D" w:rsidP="0070754D">
            <w:pPr>
              <w:autoSpaceDE w:val="0"/>
              <w:autoSpaceDN w:val="0"/>
              <w:adjustRightInd w:val="0"/>
            </w:pPr>
            <w:r>
              <w:t>15 September 2022</w:t>
            </w:r>
            <w:r w:rsidRPr="00960BFE">
              <w:t xml:space="preserve"> </w:t>
            </w:r>
          </w:p>
        </w:tc>
      </w:tr>
    </w:tbl>
    <w:p w14:paraId="7497759A" w14:textId="77777777" w:rsidR="006743FE" w:rsidRPr="006743FE" w:rsidRDefault="006743FE" w:rsidP="006743FE"/>
    <w:p w14:paraId="71877A19" w14:textId="524FBB88" w:rsidR="006743FE" w:rsidRPr="007E0F3E" w:rsidRDefault="007E0F3E" w:rsidP="007E0F3E">
      <w:r w:rsidRPr="00C10174">
        <w:t>Sara Homes-Gray</w:t>
      </w:r>
      <w:r>
        <w:t xml:space="preserve"> </w:t>
      </w:r>
      <w:r w:rsidR="006743FE" w:rsidRPr="006743FE">
        <w:rPr>
          <w:lang w:val="en-NZ"/>
        </w:rPr>
        <w:t>was present via videoconference for discussion of this application.</w:t>
      </w:r>
    </w:p>
    <w:p w14:paraId="7563F34F" w14:textId="77777777" w:rsidR="006743FE" w:rsidRPr="006743FE" w:rsidRDefault="006743FE" w:rsidP="006743FE">
      <w:pPr>
        <w:rPr>
          <w:u w:val="single"/>
          <w:lang w:val="en-NZ"/>
        </w:rPr>
      </w:pPr>
    </w:p>
    <w:p w14:paraId="167A2300" w14:textId="77777777" w:rsidR="006743FE" w:rsidRPr="006743FE" w:rsidRDefault="006743FE" w:rsidP="006743FE">
      <w:pPr>
        <w:rPr>
          <w:b/>
          <w:bCs/>
          <w:lang w:val="en-NZ"/>
        </w:rPr>
      </w:pPr>
      <w:r w:rsidRPr="006743FE">
        <w:rPr>
          <w:b/>
          <w:bCs/>
          <w:lang w:val="en-NZ"/>
        </w:rPr>
        <w:t>Potential conflicts of interest</w:t>
      </w:r>
    </w:p>
    <w:p w14:paraId="669D6FDE" w14:textId="77777777" w:rsidR="006743FE" w:rsidRPr="006743FE" w:rsidRDefault="006743FE" w:rsidP="006743FE">
      <w:pPr>
        <w:rPr>
          <w:b/>
          <w:lang w:val="en-NZ"/>
        </w:rPr>
      </w:pPr>
    </w:p>
    <w:p w14:paraId="40D992AE" w14:textId="77777777" w:rsidR="006743FE" w:rsidRPr="006743FE" w:rsidRDefault="006743FE" w:rsidP="006743FE">
      <w:pPr>
        <w:rPr>
          <w:lang w:val="en-NZ"/>
        </w:rPr>
      </w:pPr>
      <w:r w:rsidRPr="006743FE">
        <w:rPr>
          <w:lang w:val="en-NZ"/>
        </w:rPr>
        <w:t>The Chair asked members to declare any potential conflicts of interest related to this application.</w:t>
      </w:r>
    </w:p>
    <w:p w14:paraId="75DD00CA" w14:textId="77777777" w:rsidR="006743FE" w:rsidRPr="006743FE" w:rsidRDefault="006743FE" w:rsidP="006743FE">
      <w:pPr>
        <w:rPr>
          <w:lang w:val="en-NZ"/>
        </w:rPr>
      </w:pPr>
    </w:p>
    <w:p w14:paraId="6D6C4C98" w14:textId="2201E6FC" w:rsidR="006743FE" w:rsidRPr="007E0F3E" w:rsidRDefault="006743FE" w:rsidP="006743FE">
      <w:pPr>
        <w:rPr>
          <w:lang w:val="en-NZ"/>
        </w:rPr>
      </w:pPr>
      <w:r w:rsidRPr="006743FE">
        <w:rPr>
          <w:lang w:val="en-NZ"/>
        </w:rPr>
        <w:t>No potential conflicts of interest related to this application were declared by any member.</w:t>
      </w:r>
    </w:p>
    <w:p w14:paraId="6EC34479" w14:textId="77777777" w:rsidR="006743FE" w:rsidRPr="006743FE" w:rsidRDefault="006743FE" w:rsidP="006743FE">
      <w:pPr>
        <w:autoSpaceDE w:val="0"/>
        <w:autoSpaceDN w:val="0"/>
        <w:adjustRightInd w:val="0"/>
        <w:rPr>
          <w:lang w:val="en-NZ"/>
        </w:rPr>
      </w:pPr>
    </w:p>
    <w:p w14:paraId="5426CD77" w14:textId="77777777" w:rsidR="006743FE" w:rsidRPr="006743FE" w:rsidRDefault="006743FE" w:rsidP="006743FE">
      <w:pPr>
        <w:rPr>
          <w:b/>
          <w:bCs/>
          <w:lang w:val="en-NZ"/>
        </w:rPr>
      </w:pPr>
      <w:r w:rsidRPr="006743FE">
        <w:rPr>
          <w:b/>
          <w:bCs/>
          <w:lang w:val="en-NZ"/>
        </w:rPr>
        <w:t xml:space="preserve">Summary of resolved ethical issues </w:t>
      </w:r>
    </w:p>
    <w:p w14:paraId="6FA543A4" w14:textId="77777777" w:rsidR="006743FE" w:rsidRPr="006743FE" w:rsidRDefault="006743FE" w:rsidP="006743FE">
      <w:pPr>
        <w:rPr>
          <w:u w:val="single"/>
          <w:lang w:val="en-NZ"/>
        </w:rPr>
      </w:pPr>
    </w:p>
    <w:p w14:paraId="3220DC9F" w14:textId="77777777" w:rsidR="006743FE" w:rsidRPr="006743FE" w:rsidRDefault="006743FE" w:rsidP="006743FE">
      <w:pPr>
        <w:rPr>
          <w:lang w:val="en-NZ"/>
        </w:rPr>
      </w:pPr>
      <w:r w:rsidRPr="006743FE">
        <w:rPr>
          <w:lang w:val="en-NZ"/>
        </w:rPr>
        <w:t>The main ethical issues considered by the Committee and addressed by the Researcher are as follows.</w:t>
      </w:r>
    </w:p>
    <w:p w14:paraId="31BC84EC" w14:textId="77777777" w:rsidR="006743FE" w:rsidRPr="006743FE" w:rsidRDefault="006743FE" w:rsidP="006743FE">
      <w:pPr>
        <w:rPr>
          <w:lang w:val="en-NZ"/>
        </w:rPr>
      </w:pPr>
    </w:p>
    <w:p w14:paraId="3E070C84" w14:textId="4F5CD617" w:rsidR="007E0F3E" w:rsidRPr="0073474E" w:rsidRDefault="007E0F3E" w:rsidP="007E0F3E">
      <w:pPr>
        <w:pStyle w:val="ListParagraph"/>
        <w:numPr>
          <w:ilvl w:val="0"/>
          <w:numId w:val="33"/>
        </w:numPr>
      </w:pPr>
      <w:r w:rsidRPr="0073474E">
        <w:t xml:space="preserve">The Committee </w:t>
      </w:r>
      <w:r>
        <w:t xml:space="preserve">clarified that there was no plan for compassionate </w:t>
      </w:r>
      <w:r w:rsidR="002C27BD">
        <w:t>supply</w:t>
      </w:r>
      <w:r>
        <w:t xml:space="preserve"> of the drug but there would likely be a follow up open-label extension study. </w:t>
      </w:r>
    </w:p>
    <w:p w14:paraId="2F77FBEC" w14:textId="058DE23A" w:rsidR="007E0F3E" w:rsidRDefault="007E0F3E" w:rsidP="007E0F3E">
      <w:pPr>
        <w:pStyle w:val="ListParagraph"/>
      </w:pPr>
      <w:r>
        <w:t xml:space="preserve">The Committee clarified the process for home-visits. This would be dependent on the sites in the event of another pandemic-type scenario where hospital visits could not occur.  </w:t>
      </w:r>
      <w:r w:rsidR="003E6F83">
        <w:t>Any safety issues would be covered by hospital-specific protocols around home visits.</w:t>
      </w:r>
    </w:p>
    <w:p w14:paraId="290849A7" w14:textId="61710F05" w:rsidR="007E0F3E" w:rsidRDefault="007E0F3E" w:rsidP="007E0F3E">
      <w:pPr>
        <w:pStyle w:val="ListParagraph"/>
      </w:pPr>
      <w:r>
        <w:t xml:space="preserve">The Committee clarified that an insurance certificate specific to New Zealand would be uploaded. </w:t>
      </w:r>
    </w:p>
    <w:p w14:paraId="495A2A8D" w14:textId="6C67A260" w:rsidR="0078565D" w:rsidRPr="0078565D" w:rsidRDefault="0078565D" w:rsidP="0078565D">
      <w:pPr>
        <w:pStyle w:val="ListParagraph"/>
        <w:rPr>
          <w:rFonts w:cs="Arial"/>
          <w:color w:val="FF0000"/>
        </w:rPr>
      </w:pPr>
      <w:r>
        <w:t xml:space="preserve">The Committee clarified that there was an error in the PIS/CF and that the questionnaires would be given 3 days prior to or at the study visit. </w:t>
      </w:r>
    </w:p>
    <w:p w14:paraId="584BAEF7" w14:textId="77777777" w:rsidR="006743FE" w:rsidRPr="006743FE" w:rsidRDefault="006743FE" w:rsidP="007E0F3E">
      <w:pPr>
        <w:spacing w:before="80" w:after="80"/>
        <w:ind w:left="360"/>
        <w:contextualSpacing/>
        <w:rPr>
          <w:lang w:val="en-NZ"/>
        </w:rPr>
      </w:pPr>
    </w:p>
    <w:p w14:paraId="67F27994" w14:textId="77777777" w:rsidR="006743FE" w:rsidRPr="006743FE" w:rsidRDefault="006743FE" w:rsidP="006743FE">
      <w:pPr>
        <w:rPr>
          <w:b/>
          <w:bCs/>
          <w:lang w:val="en-NZ"/>
        </w:rPr>
      </w:pPr>
      <w:r w:rsidRPr="006743FE">
        <w:rPr>
          <w:b/>
          <w:bCs/>
          <w:lang w:val="en-NZ"/>
        </w:rPr>
        <w:t>Summary of outstanding ethical issues</w:t>
      </w:r>
    </w:p>
    <w:p w14:paraId="5C2F1E65" w14:textId="77777777" w:rsidR="006743FE" w:rsidRPr="006743FE" w:rsidRDefault="006743FE" w:rsidP="006743FE">
      <w:pPr>
        <w:rPr>
          <w:lang w:val="en-NZ"/>
        </w:rPr>
      </w:pPr>
    </w:p>
    <w:p w14:paraId="16ADFDA8" w14:textId="77777777" w:rsidR="006743FE" w:rsidRPr="006743FE" w:rsidRDefault="006743FE" w:rsidP="006743FE">
      <w:pPr>
        <w:rPr>
          <w:rFonts w:cs="Arial"/>
          <w:szCs w:val="22"/>
        </w:rPr>
      </w:pPr>
      <w:r w:rsidRPr="006743FE">
        <w:rPr>
          <w:lang w:val="en-NZ"/>
        </w:rPr>
        <w:t xml:space="preserve">The main ethical issues considered by the </w:t>
      </w:r>
      <w:r w:rsidRPr="006743FE">
        <w:rPr>
          <w:szCs w:val="22"/>
          <w:lang w:val="en-NZ"/>
        </w:rPr>
        <w:t>Committee and which require addressing by the Researcher are as follows</w:t>
      </w:r>
      <w:r w:rsidRPr="006743FE">
        <w:rPr>
          <w:rFonts w:cs="Arial"/>
          <w:szCs w:val="22"/>
        </w:rPr>
        <w:t>.</w:t>
      </w:r>
    </w:p>
    <w:p w14:paraId="2BE8DE44" w14:textId="77777777" w:rsidR="006743FE" w:rsidRPr="006743FE" w:rsidRDefault="006743FE" w:rsidP="006743FE">
      <w:pPr>
        <w:autoSpaceDE w:val="0"/>
        <w:autoSpaceDN w:val="0"/>
        <w:adjustRightInd w:val="0"/>
        <w:rPr>
          <w:szCs w:val="22"/>
          <w:lang w:val="en-NZ"/>
        </w:rPr>
      </w:pPr>
    </w:p>
    <w:p w14:paraId="63689C5C" w14:textId="60B3C01E" w:rsidR="007E0F3E" w:rsidRPr="0073474E" w:rsidRDefault="007E0F3E" w:rsidP="007E0F3E">
      <w:pPr>
        <w:pStyle w:val="ListParagraph"/>
        <w:rPr>
          <w:rFonts w:cs="Arial"/>
          <w:color w:val="FF0000"/>
        </w:rPr>
      </w:pPr>
      <w:r w:rsidRPr="006743FE">
        <w:t xml:space="preserve">The Committee </w:t>
      </w:r>
      <w:r>
        <w:t xml:space="preserve">requested that someone separate from the clinical care of the participants be the person to recruit participants. This is requested in order for the participants to not feel </w:t>
      </w:r>
      <w:r w:rsidR="007E1068">
        <w:t xml:space="preserve">pressured </w:t>
      </w:r>
      <w:r>
        <w:t xml:space="preserve">they need to participate to keep their clinician happy. </w:t>
      </w:r>
    </w:p>
    <w:p w14:paraId="225F160A" w14:textId="77777777" w:rsidR="007E0F3E" w:rsidRPr="007E0F3E" w:rsidRDefault="007E0F3E" w:rsidP="007E0F3E">
      <w:pPr>
        <w:pStyle w:val="ListParagraph"/>
        <w:rPr>
          <w:rFonts w:cs="Arial"/>
          <w:color w:val="FF0000"/>
        </w:rPr>
      </w:pPr>
      <w:r>
        <w:t xml:space="preserve">The Committee requested that the sponsor ask the sites whether karakia would be possible. </w:t>
      </w:r>
    </w:p>
    <w:p w14:paraId="24E58E85" w14:textId="77777777" w:rsidR="007E0F3E" w:rsidRDefault="007E0F3E" w:rsidP="007E0F3E">
      <w:pPr>
        <w:spacing w:before="80" w:after="80"/>
      </w:pPr>
    </w:p>
    <w:p w14:paraId="29541857" w14:textId="77777777" w:rsidR="007E0F3E" w:rsidRDefault="007E0F3E" w:rsidP="007E0F3E">
      <w:pPr>
        <w:spacing w:before="80" w:after="80"/>
        <w:rPr>
          <w:rFonts w:cs="Arial"/>
          <w:szCs w:val="22"/>
          <w:lang w:val="en-NZ"/>
        </w:rPr>
      </w:pPr>
    </w:p>
    <w:p w14:paraId="3924B68C" w14:textId="77777777" w:rsidR="007E0F3E" w:rsidRDefault="007E0F3E" w:rsidP="007E0F3E">
      <w:pPr>
        <w:spacing w:before="80" w:after="80"/>
        <w:rPr>
          <w:rFonts w:cs="Arial"/>
          <w:szCs w:val="22"/>
          <w:lang w:val="en-NZ"/>
        </w:rPr>
      </w:pPr>
    </w:p>
    <w:p w14:paraId="3DD2B1EF" w14:textId="77777777" w:rsidR="007E0F3E" w:rsidRDefault="007E0F3E" w:rsidP="007E0F3E">
      <w:pPr>
        <w:spacing w:before="80" w:after="80"/>
        <w:rPr>
          <w:rFonts w:cs="Arial"/>
          <w:szCs w:val="22"/>
          <w:lang w:val="en-NZ"/>
        </w:rPr>
      </w:pPr>
    </w:p>
    <w:p w14:paraId="5949FC07" w14:textId="77777777" w:rsidR="007E0F3E" w:rsidRDefault="007E0F3E" w:rsidP="007E0F3E">
      <w:pPr>
        <w:spacing w:before="80" w:after="80"/>
        <w:rPr>
          <w:rFonts w:cs="Arial"/>
          <w:szCs w:val="22"/>
          <w:lang w:val="en-NZ"/>
        </w:rPr>
      </w:pPr>
    </w:p>
    <w:p w14:paraId="3D04900F" w14:textId="77777777" w:rsidR="007E0F3E" w:rsidRDefault="007E0F3E" w:rsidP="007E0F3E">
      <w:pPr>
        <w:spacing w:before="80" w:after="80"/>
        <w:rPr>
          <w:rFonts w:cs="Arial"/>
          <w:szCs w:val="22"/>
          <w:lang w:val="en-NZ"/>
        </w:rPr>
      </w:pPr>
    </w:p>
    <w:p w14:paraId="63F87003" w14:textId="77777777" w:rsidR="007E0F3E" w:rsidRDefault="007E0F3E" w:rsidP="007E0F3E">
      <w:pPr>
        <w:spacing w:before="80" w:after="80"/>
        <w:rPr>
          <w:rFonts w:cs="Arial"/>
          <w:szCs w:val="22"/>
          <w:lang w:val="en-NZ"/>
        </w:rPr>
      </w:pPr>
    </w:p>
    <w:p w14:paraId="613B0610" w14:textId="77777777" w:rsidR="007E0F3E" w:rsidRDefault="007E0F3E" w:rsidP="007E0F3E">
      <w:pPr>
        <w:spacing w:before="80" w:after="80"/>
        <w:rPr>
          <w:rFonts w:cs="Arial"/>
          <w:szCs w:val="22"/>
          <w:lang w:val="en-NZ"/>
        </w:rPr>
      </w:pPr>
    </w:p>
    <w:p w14:paraId="2BA03746" w14:textId="77777777" w:rsidR="001F07D5" w:rsidRDefault="001F07D5" w:rsidP="007E0F3E">
      <w:pPr>
        <w:spacing w:before="80" w:after="80"/>
        <w:rPr>
          <w:rFonts w:cs="Arial"/>
          <w:szCs w:val="22"/>
          <w:lang w:val="en-NZ"/>
        </w:rPr>
      </w:pPr>
    </w:p>
    <w:p w14:paraId="608E51A8" w14:textId="46F12188" w:rsidR="006743FE" w:rsidRPr="006743FE" w:rsidRDefault="007E0F3E" w:rsidP="007E0F3E">
      <w:pPr>
        <w:spacing w:before="80" w:after="80"/>
        <w:rPr>
          <w:rFonts w:cs="Arial"/>
          <w:szCs w:val="22"/>
          <w:lang w:val="en-NZ"/>
        </w:rPr>
      </w:pPr>
      <w:r>
        <w:rPr>
          <w:rFonts w:cs="Arial"/>
          <w:szCs w:val="22"/>
          <w:lang w:val="en-NZ"/>
        </w:rPr>
        <w:lastRenderedPageBreak/>
        <w:t>T</w:t>
      </w:r>
      <w:r w:rsidR="006743FE" w:rsidRPr="006743FE">
        <w:rPr>
          <w:rFonts w:cs="Arial"/>
          <w:szCs w:val="22"/>
          <w:lang w:val="en-NZ"/>
        </w:rPr>
        <w:t xml:space="preserve">he Committee requested the following changes to the Participant Information Sheet and Consent Form (PIS/CF): </w:t>
      </w:r>
    </w:p>
    <w:p w14:paraId="6FBD290A" w14:textId="2214D204" w:rsidR="006743FE" w:rsidRDefault="006743FE" w:rsidP="007E0F3E">
      <w:pPr>
        <w:spacing w:before="80" w:after="80"/>
        <w:rPr>
          <w:rFonts w:cs="Arial"/>
          <w:szCs w:val="22"/>
          <w:lang w:val="en-NZ"/>
        </w:rPr>
      </w:pPr>
    </w:p>
    <w:p w14:paraId="3B814E2A" w14:textId="51825FA1" w:rsidR="007E0F3E" w:rsidRPr="006743FE" w:rsidRDefault="007E0F3E" w:rsidP="007E0F3E">
      <w:pPr>
        <w:spacing w:before="80" w:after="80"/>
        <w:rPr>
          <w:rFonts w:cs="Arial"/>
          <w:szCs w:val="22"/>
          <w:lang w:val="en-NZ"/>
        </w:rPr>
      </w:pPr>
      <w:r>
        <w:rPr>
          <w:rFonts w:cs="Arial"/>
          <w:szCs w:val="22"/>
          <w:lang w:val="en-NZ"/>
        </w:rPr>
        <w:t>Main PIS/CF:</w:t>
      </w:r>
    </w:p>
    <w:p w14:paraId="6AA06690" w14:textId="6ADE2326" w:rsidR="007E0F3E" w:rsidRDefault="007E0F3E" w:rsidP="007E0F3E">
      <w:pPr>
        <w:pStyle w:val="ListParagraph"/>
      </w:pPr>
      <w:r w:rsidRPr="006743FE">
        <w:t>Please</w:t>
      </w:r>
      <w:r>
        <w:t xml:space="preserve"> clarify for participants a safety plan should any distress be identified in any of the questionnaires. This should highlight any potential follow up, the timeframe for this and the treatment/options that may be provided. The statement noting that the participants will be taken off the medication in the case of suicidality should </w:t>
      </w:r>
      <w:r w:rsidR="003E6F83">
        <w:t>include a paragraph about what will be done to support them.</w:t>
      </w:r>
    </w:p>
    <w:p w14:paraId="268BA331" w14:textId="77777777" w:rsidR="007E0F3E" w:rsidRDefault="007E0F3E" w:rsidP="007E0F3E">
      <w:pPr>
        <w:pStyle w:val="ListParagraph"/>
      </w:pPr>
      <w:r>
        <w:t>Please ensure that any option for participants to choose for their General Practitioner to be notified should be clarified. As there is conflicting information as to whether the participants need to have their GP informed to be in the study.</w:t>
      </w:r>
    </w:p>
    <w:p w14:paraId="56005276" w14:textId="7155E62D" w:rsidR="007E0F3E" w:rsidRDefault="007E0F3E" w:rsidP="007E0F3E">
      <w:pPr>
        <w:pStyle w:val="ListParagraph"/>
      </w:pPr>
      <w:r>
        <w:t xml:space="preserve">Please clarify the placebo procedure as currently it is unclear as to what </w:t>
      </w:r>
      <w:r w:rsidR="003E6F83">
        <w:t>pills</w:t>
      </w:r>
      <w:r>
        <w:t xml:space="preserve"> </w:t>
      </w:r>
      <w:r w:rsidR="003E6F83">
        <w:t xml:space="preserve">each group </w:t>
      </w:r>
      <w:r>
        <w:t>will be taking. Consider utilizing an image as well</w:t>
      </w:r>
      <w:r w:rsidR="003E6F83">
        <w:t xml:space="preserve"> as a better description</w:t>
      </w:r>
      <w:r>
        <w:t>.</w:t>
      </w:r>
    </w:p>
    <w:p w14:paraId="65685387" w14:textId="076C4C41" w:rsidR="007E0F3E" w:rsidRDefault="007E0F3E" w:rsidP="007E0F3E">
      <w:pPr>
        <w:pStyle w:val="ListParagraph"/>
      </w:pPr>
      <w:r>
        <w:t xml:space="preserve">Please amend the statements around “avoiding” certain beverages to simply state that only water should be consumed as there is a large list of beverages listed. Please also specify the timeframe of this. </w:t>
      </w:r>
    </w:p>
    <w:p w14:paraId="6E595A00" w14:textId="77F8C6A3" w:rsidR="007E0F3E" w:rsidRDefault="007E0F3E" w:rsidP="007E0F3E">
      <w:pPr>
        <w:pStyle w:val="ListParagraph"/>
      </w:pPr>
      <w:r>
        <w:t xml:space="preserve">Please notify participants that there will be an open label follow on to the study that could provide the drug should the study drug work for them. </w:t>
      </w:r>
    </w:p>
    <w:p w14:paraId="74DEAAC8" w14:textId="77777777" w:rsidR="007E0F3E" w:rsidRDefault="007E0F3E" w:rsidP="007E0F3E">
      <w:pPr>
        <w:pStyle w:val="ListParagraph"/>
      </w:pPr>
      <w:r>
        <w:t xml:space="preserve">Please remove the quotation marks around the cultural statement and update said statement with that in the new HDEC PIS template. </w:t>
      </w:r>
    </w:p>
    <w:p w14:paraId="1D4AB35E" w14:textId="77777777" w:rsidR="007E0F3E" w:rsidRDefault="007E0F3E" w:rsidP="007E0F3E">
      <w:pPr>
        <w:pStyle w:val="ListParagraph"/>
      </w:pPr>
      <w:r>
        <w:t xml:space="preserve">Please amend mention of the Local Data Protection Authority to instead refer to the Privacy Commissioner. </w:t>
      </w:r>
    </w:p>
    <w:p w14:paraId="55CFE89A" w14:textId="77777777" w:rsidR="007E0F3E" w:rsidRDefault="007E0F3E" w:rsidP="007E0F3E">
      <w:pPr>
        <w:pStyle w:val="ListParagraph"/>
      </w:pPr>
      <w:r>
        <w:t xml:space="preserve">Please change “…justifiable efforts…” where mentioning notification of incidental findings to “…reasonable efforts…”. </w:t>
      </w:r>
    </w:p>
    <w:p w14:paraId="241B326A" w14:textId="77777777" w:rsidR="007E0F3E" w:rsidRDefault="007E0F3E" w:rsidP="007E0F3E">
      <w:pPr>
        <w:pStyle w:val="ListParagraph"/>
      </w:pPr>
      <w:r>
        <w:t xml:space="preserve">Please include yes/no boxes should the GP notification aspect be optional. </w:t>
      </w:r>
    </w:p>
    <w:p w14:paraId="4269D783" w14:textId="77777777" w:rsidR="007E0F3E" w:rsidRDefault="007E0F3E" w:rsidP="007E0F3E">
      <w:pPr>
        <w:pStyle w:val="ListParagraph"/>
      </w:pPr>
      <w:r>
        <w:t xml:space="preserve">Please amend the first paragraph on page 2 as it is unclear and repetitive. </w:t>
      </w:r>
    </w:p>
    <w:p w14:paraId="717D8F9C" w14:textId="77777777" w:rsidR="007E0F3E" w:rsidRDefault="007E0F3E" w:rsidP="007E0F3E">
      <w:pPr>
        <w:pStyle w:val="ListParagraph"/>
      </w:pPr>
      <w:r>
        <w:t>Please amend the statement “…you will be offered standard medical care.” to read “… continue to receive standard medical care”.</w:t>
      </w:r>
    </w:p>
    <w:p w14:paraId="78FB3766" w14:textId="77777777" w:rsidR="007E0F3E" w:rsidRDefault="007E0F3E" w:rsidP="007E0F3E">
      <w:pPr>
        <w:pStyle w:val="ListParagraph"/>
      </w:pPr>
      <w:r>
        <w:t xml:space="preserve">Please remove redundant repetitions in the section on incidental findings. </w:t>
      </w:r>
    </w:p>
    <w:p w14:paraId="58893B44" w14:textId="77777777" w:rsidR="007E0F3E" w:rsidRDefault="007E0F3E" w:rsidP="007E0F3E">
      <w:pPr>
        <w:pStyle w:val="ListParagraph"/>
      </w:pPr>
      <w:r>
        <w:t xml:space="preserve">Please elaborate on the “Routine physical medical exam”. </w:t>
      </w:r>
    </w:p>
    <w:p w14:paraId="23B3793F" w14:textId="77777777" w:rsidR="007E0F3E" w:rsidRDefault="007E0F3E" w:rsidP="007E0F3E">
      <w:pPr>
        <w:pStyle w:val="ListParagraph"/>
      </w:pPr>
      <w:r>
        <w:t xml:space="preserve">Please amend the ‘benefits’ to state the benefits of the trial or remove this section. </w:t>
      </w:r>
    </w:p>
    <w:p w14:paraId="373F1BB0" w14:textId="77777777" w:rsidR="007E0F3E" w:rsidRDefault="007E0F3E" w:rsidP="007E0F3E">
      <w:pPr>
        <w:pStyle w:val="ListParagraph"/>
      </w:pPr>
      <w:r>
        <w:t>Please amend the information surrounding pregnancy and the follow-up should the participant withdraw as this cannot be mandatory.</w:t>
      </w:r>
    </w:p>
    <w:p w14:paraId="0B15F274" w14:textId="77777777" w:rsidR="007E0F3E" w:rsidRDefault="007E0F3E" w:rsidP="007E0F3E">
      <w:pPr>
        <w:pStyle w:val="ListParagraph"/>
      </w:pPr>
      <w:r>
        <w:t xml:space="preserve">Please clarify for participants the circumstances where home-visits may occur. </w:t>
      </w:r>
    </w:p>
    <w:p w14:paraId="6402F281" w14:textId="77777777" w:rsidR="007E0F3E" w:rsidRDefault="007E0F3E" w:rsidP="007E0F3E">
      <w:pPr>
        <w:pStyle w:val="ListParagraph"/>
      </w:pPr>
      <w:r>
        <w:t xml:space="preserve">Please amend reimbursement information to detail what exactly will be reimbursed. </w:t>
      </w:r>
    </w:p>
    <w:p w14:paraId="601E18B3" w14:textId="33DD3063" w:rsidR="007E0F3E" w:rsidRDefault="007E0F3E" w:rsidP="007E0F3E">
      <w:pPr>
        <w:pStyle w:val="ListParagraph"/>
      </w:pPr>
      <w:r>
        <w:t xml:space="preserve">Please include a statement in the consent form referring to the ability for partner consent and contact </w:t>
      </w:r>
      <w:r w:rsidR="00954CCE">
        <w:t>with others</w:t>
      </w:r>
      <w:r>
        <w:t xml:space="preserve"> where the participant may not be </w:t>
      </w:r>
      <w:r w:rsidR="008434AB">
        <w:t xml:space="preserve">able to be </w:t>
      </w:r>
      <w:r>
        <w:t xml:space="preserve">contacted. </w:t>
      </w:r>
    </w:p>
    <w:p w14:paraId="7DA6830F" w14:textId="3521FAE0" w:rsidR="007E0F3E" w:rsidRDefault="007E0F3E" w:rsidP="007E0F3E">
      <w:pPr>
        <w:pStyle w:val="ListParagraph"/>
      </w:pPr>
      <w:r>
        <w:t>Please not</w:t>
      </w:r>
      <w:r w:rsidR="002C27BD">
        <w:t>e</w:t>
      </w:r>
      <w:r>
        <w:t xml:space="preserve"> on page 3 the statement regarding finding out what drug the participant is on should be amended to state “…at the end of the study”. </w:t>
      </w:r>
    </w:p>
    <w:p w14:paraId="77FED633" w14:textId="77777777" w:rsidR="007E0F3E" w:rsidRDefault="007E0F3E" w:rsidP="007E0F3E">
      <w:pPr>
        <w:pStyle w:val="ListParagraph"/>
        <w:numPr>
          <w:ilvl w:val="0"/>
          <w:numId w:val="0"/>
        </w:numPr>
      </w:pPr>
    </w:p>
    <w:p w14:paraId="066C5732" w14:textId="77777777" w:rsidR="007E0F3E" w:rsidRDefault="007E0F3E" w:rsidP="007E0F3E">
      <w:pPr>
        <w:pStyle w:val="ListParagraph"/>
        <w:numPr>
          <w:ilvl w:val="0"/>
          <w:numId w:val="0"/>
        </w:numPr>
      </w:pPr>
      <w:r>
        <w:t xml:space="preserve">Optional Future Unspecified Research PIS/CF: </w:t>
      </w:r>
    </w:p>
    <w:p w14:paraId="0559C59A" w14:textId="77777777" w:rsidR="007E0F3E" w:rsidRDefault="007E0F3E" w:rsidP="007E0F3E">
      <w:pPr>
        <w:pStyle w:val="ListParagraph"/>
      </w:pPr>
      <w:r>
        <w:t xml:space="preserve">Please remove the second agreement/statement regarding the storage of tissue for unspecified use. </w:t>
      </w:r>
    </w:p>
    <w:p w14:paraId="5FFE4D68" w14:textId="77777777" w:rsidR="007E0F3E" w:rsidRDefault="007E0F3E" w:rsidP="007E0F3E">
      <w:pPr>
        <w:pStyle w:val="ListParagraph"/>
      </w:pPr>
      <w:r>
        <w:t xml:space="preserve">Please amend the withdrawal statement to note that this is regarding the optional DNA samples. </w:t>
      </w:r>
    </w:p>
    <w:p w14:paraId="39EC6BEB" w14:textId="77777777" w:rsidR="007E0F3E" w:rsidRDefault="007E0F3E" w:rsidP="007E0F3E">
      <w:pPr>
        <w:pStyle w:val="ListParagraph"/>
      </w:pPr>
      <w:r>
        <w:t xml:space="preserve">Please amend storage details to state one date. Either 30 years or indefinitely. </w:t>
      </w:r>
    </w:p>
    <w:p w14:paraId="3DF4E7BE" w14:textId="77777777" w:rsidR="007E0F3E" w:rsidRDefault="007E0F3E" w:rsidP="007E0F3E">
      <w:pPr>
        <w:pStyle w:val="ListParagraph"/>
        <w:numPr>
          <w:ilvl w:val="0"/>
          <w:numId w:val="0"/>
        </w:numPr>
        <w:ind w:left="360" w:hanging="360"/>
      </w:pPr>
    </w:p>
    <w:p w14:paraId="776B47E6" w14:textId="77777777" w:rsidR="007E0F3E" w:rsidRDefault="007E0F3E" w:rsidP="007E0F3E">
      <w:pPr>
        <w:pStyle w:val="ListParagraph"/>
        <w:numPr>
          <w:ilvl w:val="0"/>
          <w:numId w:val="0"/>
        </w:numPr>
      </w:pPr>
      <w:r>
        <w:lastRenderedPageBreak/>
        <w:t>Biobanking PIS/CF:</w:t>
      </w:r>
    </w:p>
    <w:p w14:paraId="69B247A0" w14:textId="77777777" w:rsidR="007E0F3E" w:rsidRDefault="007E0F3E" w:rsidP="007E0F3E">
      <w:pPr>
        <w:pStyle w:val="ListParagraph"/>
      </w:pPr>
      <w:r>
        <w:t>Please specify where the samples will be stored.</w:t>
      </w:r>
    </w:p>
    <w:p w14:paraId="13C9B068" w14:textId="77777777" w:rsidR="007E0F3E" w:rsidRPr="006743FE" w:rsidRDefault="007E0F3E" w:rsidP="007E0F3E">
      <w:pPr>
        <w:spacing w:before="80" w:after="80"/>
        <w:rPr>
          <w:lang w:val="en-NZ"/>
        </w:rPr>
      </w:pPr>
    </w:p>
    <w:p w14:paraId="0C278982" w14:textId="2C809FD2" w:rsidR="007E0F3E" w:rsidRPr="006743FE" w:rsidRDefault="006743FE" w:rsidP="007E0F3E">
      <w:pPr>
        <w:rPr>
          <w:b/>
          <w:bCs/>
          <w:lang w:val="en-NZ"/>
        </w:rPr>
      </w:pPr>
      <w:r w:rsidRPr="006743FE">
        <w:rPr>
          <w:b/>
          <w:bCs/>
          <w:lang w:val="en-NZ"/>
        </w:rPr>
        <w:t>Decision</w:t>
      </w:r>
    </w:p>
    <w:p w14:paraId="63D2FC64" w14:textId="77777777" w:rsidR="007E0F3E" w:rsidRPr="006743FE" w:rsidRDefault="007E0F3E" w:rsidP="007E0F3E">
      <w:pPr>
        <w:rPr>
          <w:lang w:val="en-NZ"/>
        </w:rPr>
      </w:pPr>
    </w:p>
    <w:p w14:paraId="30298310" w14:textId="77777777" w:rsidR="007E0F3E" w:rsidRPr="006743FE" w:rsidRDefault="007E0F3E" w:rsidP="007E0F3E">
      <w:pPr>
        <w:rPr>
          <w:lang w:val="en-NZ"/>
        </w:rPr>
      </w:pPr>
      <w:r w:rsidRPr="006743FE">
        <w:rPr>
          <w:lang w:val="en-NZ"/>
        </w:rPr>
        <w:t xml:space="preserve">This application was </w:t>
      </w:r>
      <w:r w:rsidRPr="006743FE">
        <w:rPr>
          <w:i/>
          <w:lang w:val="en-NZ"/>
        </w:rPr>
        <w:t>provisionally approved</w:t>
      </w:r>
      <w:r w:rsidRPr="006743FE">
        <w:rPr>
          <w:lang w:val="en-NZ"/>
        </w:rPr>
        <w:t xml:space="preserve"> by </w:t>
      </w:r>
      <w:r w:rsidRPr="006743FE">
        <w:rPr>
          <w:rFonts w:cs="Arial"/>
          <w:szCs w:val="22"/>
          <w:lang w:val="en-NZ"/>
        </w:rPr>
        <w:t>consensus,</w:t>
      </w:r>
      <w:r w:rsidRPr="006743FE">
        <w:rPr>
          <w:rFonts w:cs="Arial"/>
          <w:color w:val="33CCCC"/>
          <w:szCs w:val="22"/>
          <w:lang w:val="en-NZ"/>
        </w:rPr>
        <w:t xml:space="preserve"> </w:t>
      </w:r>
      <w:r w:rsidRPr="006743FE">
        <w:rPr>
          <w:lang w:val="en-NZ"/>
        </w:rPr>
        <w:t>subject to the following information being received:</w:t>
      </w:r>
    </w:p>
    <w:p w14:paraId="4395C485" w14:textId="77777777" w:rsidR="007E0F3E" w:rsidRPr="006743FE" w:rsidRDefault="007E0F3E" w:rsidP="007E0F3E">
      <w:pPr>
        <w:rPr>
          <w:lang w:val="en-NZ"/>
        </w:rPr>
      </w:pPr>
    </w:p>
    <w:p w14:paraId="63A0F5A3" w14:textId="77777777" w:rsidR="007E0F3E" w:rsidRPr="001F07D5" w:rsidRDefault="007E0F3E" w:rsidP="00DC578E">
      <w:pPr>
        <w:pStyle w:val="ListParagraph"/>
      </w:pPr>
      <w:r w:rsidRPr="001F07D5">
        <w:t>Please address all outstanding ethical issues, providing the information requested by the Committee.</w:t>
      </w:r>
    </w:p>
    <w:p w14:paraId="30FC4775" w14:textId="77777777" w:rsidR="007E0F3E" w:rsidRPr="001F07D5" w:rsidRDefault="007E0F3E" w:rsidP="00DC578E">
      <w:pPr>
        <w:pStyle w:val="ListParagraph"/>
      </w:pPr>
      <w:r w:rsidRPr="001F07D5">
        <w:t xml:space="preserve">Please update the participant information sheet and consent form, taking into account feedback provided by the Committee. </w:t>
      </w:r>
      <w:r w:rsidRPr="001F07D5">
        <w:rPr>
          <w:i/>
          <w:iCs/>
        </w:rPr>
        <w:t>(National Ethical Standards for Health and Disability Research and Quality Improvement, para 7.15 – 7.17).</w:t>
      </w:r>
    </w:p>
    <w:p w14:paraId="594E13CB" w14:textId="77777777" w:rsidR="007E0F3E" w:rsidRPr="006743FE" w:rsidRDefault="007E0F3E" w:rsidP="007E0F3E">
      <w:pPr>
        <w:rPr>
          <w:color w:val="FF0000"/>
          <w:lang w:val="en-NZ"/>
        </w:rPr>
      </w:pPr>
    </w:p>
    <w:p w14:paraId="235A26BE" w14:textId="77777777" w:rsidR="007E0F3E" w:rsidRPr="006743FE" w:rsidRDefault="007E0F3E" w:rsidP="007E0F3E">
      <w:pPr>
        <w:rPr>
          <w:lang w:val="en-NZ"/>
        </w:rPr>
      </w:pPr>
      <w:r w:rsidRPr="006743FE">
        <w:rPr>
          <w:lang w:val="en-NZ"/>
        </w:rPr>
        <w:t xml:space="preserve">After receipt of the information requested by the Committee, a final decision on the application will be made by </w:t>
      </w:r>
      <w:r>
        <w:rPr>
          <w:lang w:val="en-NZ"/>
        </w:rPr>
        <w:t>Dr Cordelia Thomas, Mx Albany Lucas, Dr Patries Herst &amp; Ms Sandy Gill</w:t>
      </w:r>
      <w:r w:rsidRPr="006743FE">
        <w:rPr>
          <w:lang w:val="en-NZ"/>
        </w:rPr>
        <w:t>.</w:t>
      </w:r>
    </w:p>
    <w:p w14:paraId="4D3AC226" w14:textId="77777777" w:rsidR="006743FE" w:rsidRDefault="006743FE" w:rsidP="00263263"/>
    <w:p w14:paraId="623704E5" w14:textId="77777777" w:rsidR="006743FE" w:rsidRDefault="006743FE" w:rsidP="00263263"/>
    <w:p w14:paraId="73C39DE7" w14:textId="77777777" w:rsidR="006743FE" w:rsidRPr="006743FE" w:rsidRDefault="009F02F5" w:rsidP="006743FE">
      <w:pPr>
        <w:keepNext/>
        <w:pBdr>
          <w:bottom w:val="single" w:sz="12" w:space="1" w:color="auto"/>
        </w:pBdr>
        <w:spacing w:before="240" w:after="60"/>
        <w:outlineLvl w:val="1"/>
        <w:rPr>
          <w:rFonts w:cs="Arial"/>
          <w:b/>
          <w:bCs/>
          <w:sz w:val="36"/>
          <w:szCs w:val="28"/>
        </w:rPr>
      </w:pPr>
      <w:r>
        <w:rPr>
          <w:rFonts w:cs="Arial"/>
          <w:b/>
          <w:bCs/>
          <w:sz w:val="36"/>
          <w:szCs w:val="28"/>
        </w:rPr>
        <w:br w:type="page"/>
      </w:r>
    </w:p>
    <w:p w14:paraId="328DA985" w14:textId="77777777" w:rsidR="006743FE" w:rsidRPr="006743FE" w:rsidRDefault="006743FE" w:rsidP="006743F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3FE" w:rsidRPr="006743FE" w14:paraId="170433C3" w14:textId="77777777" w:rsidTr="00184FC8">
        <w:trPr>
          <w:trHeight w:val="280"/>
        </w:trPr>
        <w:tc>
          <w:tcPr>
            <w:tcW w:w="966" w:type="dxa"/>
            <w:tcBorders>
              <w:top w:val="nil"/>
              <w:left w:val="nil"/>
              <w:bottom w:val="nil"/>
              <w:right w:val="nil"/>
            </w:tcBorders>
          </w:tcPr>
          <w:p w14:paraId="7FAD1DDE" w14:textId="77777777" w:rsidR="006743FE" w:rsidRPr="006743FE" w:rsidRDefault="006743FE" w:rsidP="006743FE">
            <w:pPr>
              <w:autoSpaceDE w:val="0"/>
              <w:autoSpaceDN w:val="0"/>
              <w:adjustRightInd w:val="0"/>
            </w:pPr>
            <w:r>
              <w:rPr>
                <w:b/>
              </w:rPr>
              <w:t>6</w:t>
            </w:r>
            <w:r w:rsidRPr="006743FE">
              <w:rPr>
                <w:b/>
              </w:rPr>
              <w:t xml:space="preserve"> </w:t>
            </w:r>
            <w:r w:rsidRPr="006743FE">
              <w:t xml:space="preserve"> </w:t>
            </w:r>
          </w:p>
        </w:tc>
        <w:tc>
          <w:tcPr>
            <w:tcW w:w="2575" w:type="dxa"/>
            <w:tcBorders>
              <w:top w:val="nil"/>
              <w:left w:val="nil"/>
              <w:bottom w:val="nil"/>
              <w:right w:val="nil"/>
            </w:tcBorders>
          </w:tcPr>
          <w:p w14:paraId="2F5FC396" w14:textId="77777777" w:rsidR="006743FE" w:rsidRPr="006743FE" w:rsidRDefault="006743FE" w:rsidP="006743FE">
            <w:pPr>
              <w:autoSpaceDE w:val="0"/>
              <w:autoSpaceDN w:val="0"/>
              <w:adjustRightInd w:val="0"/>
            </w:pPr>
            <w:r w:rsidRPr="006743FE">
              <w:rPr>
                <w:b/>
              </w:rPr>
              <w:t xml:space="preserve">Ethics ref: </w:t>
            </w:r>
            <w:r w:rsidRPr="006743FE">
              <w:t xml:space="preserve"> </w:t>
            </w:r>
          </w:p>
        </w:tc>
        <w:tc>
          <w:tcPr>
            <w:tcW w:w="6459" w:type="dxa"/>
            <w:tcBorders>
              <w:top w:val="nil"/>
              <w:left w:val="nil"/>
              <w:bottom w:val="nil"/>
              <w:right w:val="nil"/>
            </w:tcBorders>
          </w:tcPr>
          <w:p w14:paraId="07DF27BD" w14:textId="77777777" w:rsidR="006743FE" w:rsidRPr="006743FE" w:rsidRDefault="00C10174" w:rsidP="006743FE">
            <w:pPr>
              <w:autoSpaceDE w:val="0"/>
              <w:autoSpaceDN w:val="0"/>
              <w:adjustRightInd w:val="0"/>
              <w:rPr>
                <w:b/>
                <w:bCs/>
              </w:rPr>
            </w:pPr>
            <w:r w:rsidRPr="00C10174">
              <w:rPr>
                <w:b/>
                <w:bCs/>
              </w:rPr>
              <w:t>2022 FULL 13058</w:t>
            </w:r>
          </w:p>
        </w:tc>
      </w:tr>
      <w:tr w:rsidR="006743FE" w:rsidRPr="006743FE" w14:paraId="0062F344" w14:textId="77777777" w:rsidTr="00184FC8">
        <w:trPr>
          <w:trHeight w:val="280"/>
        </w:trPr>
        <w:tc>
          <w:tcPr>
            <w:tcW w:w="966" w:type="dxa"/>
            <w:tcBorders>
              <w:top w:val="nil"/>
              <w:left w:val="nil"/>
              <w:bottom w:val="nil"/>
              <w:right w:val="nil"/>
            </w:tcBorders>
          </w:tcPr>
          <w:p w14:paraId="174278DD" w14:textId="77777777" w:rsidR="006743FE" w:rsidRPr="006743FE" w:rsidRDefault="006743FE" w:rsidP="006743FE">
            <w:pPr>
              <w:autoSpaceDE w:val="0"/>
              <w:autoSpaceDN w:val="0"/>
              <w:adjustRightInd w:val="0"/>
            </w:pPr>
            <w:r w:rsidRPr="006743FE">
              <w:t xml:space="preserve"> </w:t>
            </w:r>
          </w:p>
        </w:tc>
        <w:tc>
          <w:tcPr>
            <w:tcW w:w="2575" w:type="dxa"/>
            <w:tcBorders>
              <w:top w:val="nil"/>
              <w:left w:val="nil"/>
              <w:bottom w:val="nil"/>
              <w:right w:val="nil"/>
            </w:tcBorders>
          </w:tcPr>
          <w:p w14:paraId="6C237286" w14:textId="77777777" w:rsidR="006743FE" w:rsidRPr="006743FE" w:rsidRDefault="006743FE" w:rsidP="006743FE">
            <w:pPr>
              <w:autoSpaceDE w:val="0"/>
              <w:autoSpaceDN w:val="0"/>
              <w:adjustRightInd w:val="0"/>
            </w:pPr>
            <w:r w:rsidRPr="006743FE">
              <w:t xml:space="preserve">Title: </w:t>
            </w:r>
          </w:p>
        </w:tc>
        <w:tc>
          <w:tcPr>
            <w:tcW w:w="6459" w:type="dxa"/>
            <w:tcBorders>
              <w:top w:val="nil"/>
              <w:left w:val="nil"/>
              <w:bottom w:val="nil"/>
              <w:right w:val="nil"/>
            </w:tcBorders>
          </w:tcPr>
          <w:p w14:paraId="26ED8062" w14:textId="77777777" w:rsidR="006743FE" w:rsidRPr="006743FE" w:rsidRDefault="00C10174" w:rsidP="006743FE">
            <w:pPr>
              <w:autoSpaceDE w:val="0"/>
              <w:autoSpaceDN w:val="0"/>
              <w:adjustRightInd w:val="0"/>
            </w:pPr>
            <w:r w:rsidRPr="00C10174">
              <w:t>1305-0014 - Fibroneer IPF: A study to find out whether BI 1015550 improves lung function in people with Idiopathic Pulmonary Fibrosis (IPF)</w:t>
            </w:r>
          </w:p>
        </w:tc>
      </w:tr>
      <w:tr w:rsidR="00AE78A0" w:rsidRPr="006743FE" w14:paraId="20CD3CC6" w14:textId="77777777" w:rsidTr="00184FC8">
        <w:trPr>
          <w:trHeight w:val="280"/>
        </w:trPr>
        <w:tc>
          <w:tcPr>
            <w:tcW w:w="966" w:type="dxa"/>
            <w:tcBorders>
              <w:top w:val="nil"/>
              <w:left w:val="nil"/>
              <w:bottom w:val="nil"/>
              <w:right w:val="nil"/>
            </w:tcBorders>
          </w:tcPr>
          <w:p w14:paraId="6F1B2C00" w14:textId="77777777" w:rsidR="00AE78A0" w:rsidRPr="006743FE" w:rsidRDefault="00AE78A0" w:rsidP="00AE78A0">
            <w:pPr>
              <w:autoSpaceDE w:val="0"/>
              <w:autoSpaceDN w:val="0"/>
              <w:adjustRightInd w:val="0"/>
            </w:pPr>
            <w:r w:rsidRPr="006743FE">
              <w:t xml:space="preserve"> </w:t>
            </w:r>
          </w:p>
        </w:tc>
        <w:tc>
          <w:tcPr>
            <w:tcW w:w="2575" w:type="dxa"/>
            <w:tcBorders>
              <w:top w:val="nil"/>
              <w:left w:val="nil"/>
              <w:bottom w:val="nil"/>
              <w:right w:val="nil"/>
            </w:tcBorders>
          </w:tcPr>
          <w:p w14:paraId="0073F3F7" w14:textId="77777777" w:rsidR="00AE78A0" w:rsidRPr="006743FE" w:rsidRDefault="00AE78A0" w:rsidP="00AE78A0">
            <w:pPr>
              <w:autoSpaceDE w:val="0"/>
              <w:autoSpaceDN w:val="0"/>
              <w:adjustRightInd w:val="0"/>
            </w:pPr>
            <w:r w:rsidRPr="006743FE">
              <w:t xml:space="preserve">Principal Investigator: </w:t>
            </w:r>
          </w:p>
        </w:tc>
        <w:tc>
          <w:tcPr>
            <w:tcW w:w="6459" w:type="dxa"/>
            <w:tcBorders>
              <w:top w:val="nil"/>
              <w:left w:val="nil"/>
              <w:bottom w:val="nil"/>
              <w:right w:val="nil"/>
            </w:tcBorders>
          </w:tcPr>
          <w:p w14:paraId="7B63053F" w14:textId="5BFB3E13" w:rsidR="00AE78A0" w:rsidRPr="006743FE" w:rsidRDefault="00AE78A0" w:rsidP="00AE78A0">
            <w:r>
              <w:t>Dr Connor O’Dochartaigh</w:t>
            </w:r>
          </w:p>
        </w:tc>
      </w:tr>
      <w:tr w:rsidR="00AE78A0" w:rsidRPr="006743FE" w14:paraId="192B0881" w14:textId="77777777" w:rsidTr="00184FC8">
        <w:trPr>
          <w:trHeight w:val="280"/>
        </w:trPr>
        <w:tc>
          <w:tcPr>
            <w:tcW w:w="966" w:type="dxa"/>
            <w:tcBorders>
              <w:top w:val="nil"/>
              <w:left w:val="nil"/>
              <w:bottom w:val="nil"/>
              <w:right w:val="nil"/>
            </w:tcBorders>
          </w:tcPr>
          <w:p w14:paraId="7CA132BF" w14:textId="77777777" w:rsidR="00AE78A0" w:rsidRPr="006743FE" w:rsidRDefault="00AE78A0" w:rsidP="00AE78A0">
            <w:pPr>
              <w:autoSpaceDE w:val="0"/>
              <w:autoSpaceDN w:val="0"/>
              <w:adjustRightInd w:val="0"/>
            </w:pPr>
            <w:r w:rsidRPr="006743FE">
              <w:t xml:space="preserve"> </w:t>
            </w:r>
          </w:p>
        </w:tc>
        <w:tc>
          <w:tcPr>
            <w:tcW w:w="2575" w:type="dxa"/>
            <w:tcBorders>
              <w:top w:val="nil"/>
              <w:left w:val="nil"/>
              <w:bottom w:val="nil"/>
              <w:right w:val="nil"/>
            </w:tcBorders>
          </w:tcPr>
          <w:p w14:paraId="4F24B9C7" w14:textId="77777777" w:rsidR="00AE78A0" w:rsidRPr="006743FE" w:rsidRDefault="00AE78A0" w:rsidP="00AE78A0">
            <w:pPr>
              <w:autoSpaceDE w:val="0"/>
              <w:autoSpaceDN w:val="0"/>
              <w:adjustRightInd w:val="0"/>
            </w:pPr>
            <w:r w:rsidRPr="006743FE">
              <w:t xml:space="preserve">Sponsor: </w:t>
            </w:r>
          </w:p>
        </w:tc>
        <w:tc>
          <w:tcPr>
            <w:tcW w:w="6459" w:type="dxa"/>
            <w:tcBorders>
              <w:top w:val="nil"/>
              <w:left w:val="nil"/>
              <w:bottom w:val="nil"/>
              <w:right w:val="nil"/>
            </w:tcBorders>
          </w:tcPr>
          <w:p w14:paraId="4EF7F2D1" w14:textId="536320EB" w:rsidR="00AE78A0" w:rsidRPr="006743FE" w:rsidRDefault="00AE78A0" w:rsidP="00AE78A0">
            <w:pPr>
              <w:autoSpaceDE w:val="0"/>
              <w:autoSpaceDN w:val="0"/>
              <w:adjustRightInd w:val="0"/>
            </w:pPr>
            <w:r>
              <w:t>Boehringer Ingelheim</w:t>
            </w:r>
          </w:p>
        </w:tc>
      </w:tr>
      <w:tr w:rsidR="00AE78A0" w:rsidRPr="006743FE" w14:paraId="678E0766" w14:textId="77777777" w:rsidTr="00184FC8">
        <w:trPr>
          <w:trHeight w:val="280"/>
        </w:trPr>
        <w:tc>
          <w:tcPr>
            <w:tcW w:w="966" w:type="dxa"/>
            <w:tcBorders>
              <w:top w:val="nil"/>
              <w:left w:val="nil"/>
              <w:bottom w:val="nil"/>
              <w:right w:val="nil"/>
            </w:tcBorders>
          </w:tcPr>
          <w:p w14:paraId="22F208C5" w14:textId="77777777" w:rsidR="00AE78A0" w:rsidRPr="006743FE" w:rsidRDefault="00AE78A0" w:rsidP="00AE78A0">
            <w:pPr>
              <w:autoSpaceDE w:val="0"/>
              <w:autoSpaceDN w:val="0"/>
              <w:adjustRightInd w:val="0"/>
            </w:pPr>
            <w:r w:rsidRPr="006743FE">
              <w:t xml:space="preserve"> </w:t>
            </w:r>
          </w:p>
        </w:tc>
        <w:tc>
          <w:tcPr>
            <w:tcW w:w="2575" w:type="dxa"/>
            <w:tcBorders>
              <w:top w:val="nil"/>
              <w:left w:val="nil"/>
              <w:bottom w:val="nil"/>
              <w:right w:val="nil"/>
            </w:tcBorders>
          </w:tcPr>
          <w:p w14:paraId="3A47211E" w14:textId="77777777" w:rsidR="00AE78A0" w:rsidRPr="006743FE" w:rsidRDefault="00AE78A0" w:rsidP="00AE78A0">
            <w:pPr>
              <w:autoSpaceDE w:val="0"/>
              <w:autoSpaceDN w:val="0"/>
              <w:adjustRightInd w:val="0"/>
            </w:pPr>
            <w:r w:rsidRPr="006743FE">
              <w:t xml:space="preserve">Clock Start Date: </w:t>
            </w:r>
          </w:p>
        </w:tc>
        <w:tc>
          <w:tcPr>
            <w:tcW w:w="6459" w:type="dxa"/>
            <w:tcBorders>
              <w:top w:val="nil"/>
              <w:left w:val="nil"/>
              <w:bottom w:val="nil"/>
              <w:right w:val="nil"/>
            </w:tcBorders>
          </w:tcPr>
          <w:p w14:paraId="55CE548A" w14:textId="04D0F9A3" w:rsidR="00AE78A0" w:rsidRPr="006743FE" w:rsidRDefault="00AE78A0" w:rsidP="00AE78A0">
            <w:pPr>
              <w:autoSpaceDE w:val="0"/>
              <w:autoSpaceDN w:val="0"/>
              <w:adjustRightInd w:val="0"/>
            </w:pPr>
            <w:r>
              <w:t>15 September 2022</w:t>
            </w:r>
          </w:p>
        </w:tc>
      </w:tr>
    </w:tbl>
    <w:p w14:paraId="4EBEC904" w14:textId="77777777" w:rsidR="006743FE" w:rsidRPr="006743FE" w:rsidRDefault="006743FE" w:rsidP="006743FE"/>
    <w:p w14:paraId="08328D0D" w14:textId="1CF2B183" w:rsidR="006743FE" w:rsidRPr="007E0F3E" w:rsidRDefault="007E0F3E" w:rsidP="007E0F3E">
      <w:r w:rsidRPr="00C10174">
        <w:t>Sara Homes-Gray</w:t>
      </w:r>
      <w:r>
        <w:t xml:space="preserve"> </w:t>
      </w:r>
      <w:r w:rsidR="006743FE" w:rsidRPr="006743FE">
        <w:rPr>
          <w:lang w:val="en-NZ"/>
        </w:rPr>
        <w:t>was present via videoconference for discussion of this application.</w:t>
      </w:r>
    </w:p>
    <w:p w14:paraId="1659E319" w14:textId="77777777" w:rsidR="006743FE" w:rsidRPr="006743FE" w:rsidRDefault="006743FE" w:rsidP="006743FE">
      <w:pPr>
        <w:rPr>
          <w:u w:val="single"/>
          <w:lang w:val="en-NZ"/>
        </w:rPr>
      </w:pPr>
    </w:p>
    <w:p w14:paraId="1169F27A" w14:textId="77777777" w:rsidR="006743FE" w:rsidRPr="006743FE" w:rsidRDefault="006743FE" w:rsidP="006743FE">
      <w:pPr>
        <w:rPr>
          <w:b/>
          <w:bCs/>
          <w:lang w:val="en-NZ"/>
        </w:rPr>
      </w:pPr>
      <w:r w:rsidRPr="006743FE">
        <w:rPr>
          <w:b/>
          <w:bCs/>
          <w:lang w:val="en-NZ"/>
        </w:rPr>
        <w:t>Potential conflicts of interest</w:t>
      </w:r>
    </w:p>
    <w:p w14:paraId="2887F53C" w14:textId="77777777" w:rsidR="006743FE" w:rsidRPr="006743FE" w:rsidRDefault="006743FE" w:rsidP="006743FE">
      <w:pPr>
        <w:rPr>
          <w:b/>
          <w:lang w:val="en-NZ"/>
        </w:rPr>
      </w:pPr>
    </w:p>
    <w:p w14:paraId="02D7BA25" w14:textId="77777777" w:rsidR="006743FE" w:rsidRPr="006743FE" w:rsidRDefault="006743FE" w:rsidP="006743FE">
      <w:pPr>
        <w:rPr>
          <w:lang w:val="en-NZ"/>
        </w:rPr>
      </w:pPr>
      <w:r w:rsidRPr="006743FE">
        <w:rPr>
          <w:lang w:val="en-NZ"/>
        </w:rPr>
        <w:t>The Chair asked members to declare any potential conflicts of interest related to this application.</w:t>
      </w:r>
    </w:p>
    <w:p w14:paraId="290CCB86" w14:textId="77777777" w:rsidR="006743FE" w:rsidRPr="006743FE" w:rsidRDefault="006743FE" w:rsidP="006743FE">
      <w:pPr>
        <w:rPr>
          <w:lang w:val="en-NZ"/>
        </w:rPr>
      </w:pPr>
    </w:p>
    <w:p w14:paraId="293EE41E" w14:textId="5D800192" w:rsidR="006743FE" w:rsidRPr="006743FE" w:rsidRDefault="006743FE" w:rsidP="006743FE">
      <w:pPr>
        <w:rPr>
          <w:lang w:val="en-NZ"/>
        </w:rPr>
      </w:pPr>
      <w:r w:rsidRPr="006743FE">
        <w:rPr>
          <w:lang w:val="en-NZ"/>
        </w:rPr>
        <w:t>No potential conflicts of interest related to this application were declared by any member.</w:t>
      </w:r>
    </w:p>
    <w:p w14:paraId="6CC22997" w14:textId="77777777" w:rsidR="006743FE" w:rsidRPr="006743FE" w:rsidRDefault="006743FE" w:rsidP="006743FE">
      <w:pPr>
        <w:autoSpaceDE w:val="0"/>
        <w:autoSpaceDN w:val="0"/>
        <w:adjustRightInd w:val="0"/>
        <w:rPr>
          <w:lang w:val="en-NZ"/>
        </w:rPr>
      </w:pPr>
    </w:p>
    <w:p w14:paraId="6FC265C3" w14:textId="77777777" w:rsidR="006743FE" w:rsidRPr="006743FE" w:rsidRDefault="006743FE" w:rsidP="006743FE">
      <w:pPr>
        <w:rPr>
          <w:b/>
          <w:bCs/>
          <w:lang w:val="en-NZ"/>
        </w:rPr>
      </w:pPr>
      <w:r w:rsidRPr="006743FE">
        <w:rPr>
          <w:b/>
          <w:bCs/>
          <w:lang w:val="en-NZ"/>
        </w:rPr>
        <w:t xml:space="preserve">Summary of resolved ethical issues </w:t>
      </w:r>
    </w:p>
    <w:p w14:paraId="0FC6D6DD" w14:textId="77777777" w:rsidR="006743FE" w:rsidRPr="006743FE" w:rsidRDefault="006743FE" w:rsidP="006743FE">
      <w:pPr>
        <w:rPr>
          <w:u w:val="single"/>
          <w:lang w:val="en-NZ"/>
        </w:rPr>
      </w:pPr>
    </w:p>
    <w:p w14:paraId="5A2D9AD9" w14:textId="77777777" w:rsidR="006743FE" w:rsidRPr="006743FE" w:rsidRDefault="006743FE" w:rsidP="006743FE">
      <w:pPr>
        <w:rPr>
          <w:lang w:val="en-NZ"/>
        </w:rPr>
      </w:pPr>
      <w:r w:rsidRPr="006743FE">
        <w:rPr>
          <w:lang w:val="en-NZ"/>
        </w:rPr>
        <w:t>The main ethical issues considered by the Committee and addressed by the Researcher are as follows.</w:t>
      </w:r>
    </w:p>
    <w:p w14:paraId="229A6A60" w14:textId="77777777" w:rsidR="006743FE" w:rsidRPr="006743FE" w:rsidRDefault="006743FE" w:rsidP="006743FE">
      <w:pPr>
        <w:rPr>
          <w:lang w:val="en-NZ"/>
        </w:rPr>
      </w:pPr>
    </w:p>
    <w:p w14:paraId="73898AF6" w14:textId="77777777" w:rsidR="007E0F3E" w:rsidRPr="0073474E" w:rsidRDefault="007E0F3E" w:rsidP="007E0F3E">
      <w:pPr>
        <w:pStyle w:val="ListParagraph"/>
        <w:numPr>
          <w:ilvl w:val="0"/>
          <w:numId w:val="34"/>
        </w:numPr>
        <w:contextualSpacing/>
      </w:pPr>
      <w:r w:rsidRPr="0073474E">
        <w:t xml:space="preserve">The Committee </w:t>
      </w:r>
      <w:r>
        <w:t xml:space="preserve">clarified that there was no plan for compassionate application of the drug but there would likely be a follow up open-label extension study. </w:t>
      </w:r>
    </w:p>
    <w:p w14:paraId="7EA5038A" w14:textId="4F9650F9" w:rsidR="007E0F3E" w:rsidRDefault="007E0F3E" w:rsidP="007E0F3E">
      <w:pPr>
        <w:pStyle w:val="ListParagraph"/>
        <w:numPr>
          <w:ilvl w:val="0"/>
          <w:numId w:val="34"/>
        </w:numPr>
        <w:contextualSpacing/>
      </w:pPr>
      <w:r>
        <w:t xml:space="preserve">The Committee clarified the process for home-visits. This would be </w:t>
      </w:r>
      <w:r w:rsidR="00772585">
        <w:t>dependent</w:t>
      </w:r>
      <w:r>
        <w:t xml:space="preserve"> on the sites in the event of another pandemic-type scenario where hospital visits could not occur.  </w:t>
      </w:r>
    </w:p>
    <w:p w14:paraId="3B38C06B" w14:textId="666AF2FC" w:rsidR="006743FE" w:rsidRDefault="007E0F3E" w:rsidP="007E0F3E">
      <w:pPr>
        <w:pStyle w:val="ListParagraph"/>
        <w:numPr>
          <w:ilvl w:val="0"/>
          <w:numId w:val="34"/>
        </w:numPr>
        <w:contextualSpacing/>
      </w:pPr>
      <w:r>
        <w:t xml:space="preserve">The Committee clarified that an insurance certificate specific to New Zealand would be uploaded. </w:t>
      </w:r>
    </w:p>
    <w:p w14:paraId="2FF89699" w14:textId="5B745CCA" w:rsidR="00A174F3" w:rsidRPr="00A174F3" w:rsidRDefault="00A174F3" w:rsidP="00A174F3">
      <w:pPr>
        <w:pStyle w:val="ListParagraph"/>
        <w:numPr>
          <w:ilvl w:val="0"/>
          <w:numId w:val="34"/>
        </w:numPr>
        <w:rPr>
          <w:rFonts w:cs="Arial"/>
          <w:color w:val="FF0000"/>
        </w:rPr>
      </w:pPr>
      <w:r>
        <w:t>The Committee clarified that there was an error in the PIS/CF and that the questionnaires would be given 3 days prior to or at the study visit.</w:t>
      </w:r>
    </w:p>
    <w:p w14:paraId="0B3AA483" w14:textId="77777777" w:rsidR="006743FE" w:rsidRPr="006743FE" w:rsidRDefault="006743FE" w:rsidP="006743FE">
      <w:pPr>
        <w:spacing w:before="80" w:after="80"/>
        <w:rPr>
          <w:lang w:val="en-NZ"/>
        </w:rPr>
      </w:pPr>
    </w:p>
    <w:p w14:paraId="63C5EEAF" w14:textId="77777777" w:rsidR="006743FE" w:rsidRPr="006743FE" w:rsidRDefault="006743FE" w:rsidP="006743FE">
      <w:pPr>
        <w:rPr>
          <w:b/>
          <w:bCs/>
          <w:lang w:val="en-NZ"/>
        </w:rPr>
      </w:pPr>
      <w:r w:rsidRPr="006743FE">
        <w:rPr>
          <w:b/>
          <w:bCs/>
          <w:lang w:val="en-NZ"/>
        </w:rPr>
        <w:t>Summary of outstanding ethical issues</w:t>
      </w:r>
    </w:p>
    <w:p w14:paraId="3B629926" w14:textId="77777777" w:rsidR="006743FE" w:rsidRPr="006743FE" w:rsidRDefault="006743FE" w:rsidP="006743FE">
      <w:pPr>
        <w:rPr>
          <w:lang w:val="en-NZ"/>
        </w:rPr>
      </w:pPr>
    </w:p>
    <w:p w14:paraId="509A1E05" w14:textId="77777777" w:rsidR="006743FE" w:rsidRPr="006743FE" w:rsidRDefault="006743FE" w:rsidP="006743FE">
      <w:pPr>
        <w:rPr>
          <w:rFonts w:cs="Arial"/>
          <w:szCs w:val="22"/>
        </w:rPr>
      </w:pPr>
      <w:r w:rsidRPr="006743FE">
        <w:rPr>
          <w:lang w:val="en-NZ"/>
        </w:rPr>
        <w:t xml:space="preserve">The main ethical issues considered by the </w:t>
      </w:r>
      <w:r w:rsidRPr="006743FE">
        <w:rPr>
          <w:szCs w:val="22"/>
          <w:lang w:val="en-NZ"/>
        </w:rPr>
        <w:t>Committee and which require addressing by the Researcher are as follows</w:t>
      </w:r>
      <w:r w:rsidRPr="006743FE">
        <w:rPr>
          <w:rFonts w:cs="Arial"/>
          <w:szCs w:val="22"/>
        </w:rPr>
        <w:t>.</w:t>
      </w:r>
    </w:p>
    <w:p w14:paraId="437E9024" w14:textId="77777777" w:rsidR="006743FE" w:rsidRPr="006743FE" w:rsidRDefault="006743FE" w:rsidP="006743FE">
      <w:pPr>
        <w:autoSpaceDE w:val="0"/>
        <w:autoSpaceDN w:val="0"/>
        <w:adjustRightInd w:val="0"/>
        <w:rPr>
          <w:szCs w:val="22"/>
          <w:lang w:val="en-NZ"/>
        </w:rPr>
      </w:pPr>
    </w:p>
    <w:p w14:paraId="52814FED" w14:textId="77777777" w:rsidR="007E0F3E" w:rsidRPr="0073474E" w:rsidRDefault="007E0F3E" w:rsidP="007E0F3E">
      <w:pPr>
        <w:pStyle w:val="ListParagraph"/>
        <w:rPr>
          <w:rFonts w:cs="Arial"/>
          <w:color w:val="FF0000"/>
        </w:rPr>
      </w:pPr>
      <w:r w:rsidRPr="006743FE">
        <w:t xml:space="preserve">The Committee </w:t>
      </w:r>
      <w:r>
        <w:t xml:space="preserve">requested that someone separate from the clinical care of the participants be the person to recruit participants. This is requested in order for the participants to not feel like they need to participate to keep their clinician happy. </w:t>
      </w:r>
    </w:p>
    <w:p w14:paraId="7F2615DF" w14:textId="28E4DABC" w:rsidR="001F07D5" w:rsidRPr="00A174F3" w:rsidRDefault="007E0F3E" w:rsidP="006743FE">
      <w:pPr>
        <w:pStyle w:val="ListParagraph"/>
        <w:rPr>
          <w:rFonts w:cs="Arial"/>
          <w:color w:val="FF0000"/>
        </w:rPr>
      </w:pPr>
      <w:r>
        <w:t>The Committee requested that the sponsor ask the sites whether karakia would be possible.</w:t>
      </w:r>
      <w:r w:rsidR="006743FE" w:rsidRPr="006743FE">
        <w:br/>
      </w:r>
    </w:p>
    <w:p w14:paraId="7B0AB96F" w14:textId="77777777" w:rsidR="001F07D5" w:rsidRDefault="001F07D5" w:rsidP="006743FE">
      <w:pPr>
        <w:spacing w:before="80" w:after="80"/>
        <w:rPr>
          <w:rFonts w:cs="Arial"/>
          <w:szCs w:val="22"/>
          <w:lang w:val="en-NZ"/>
        </w:rPr>
      </w:pPr>
    </w:p>
    <w:p w14:paraId="0340CFBB" w14:textId="21FDB021" w:rsidR="006743FE" w:rsidRPr="006743FE" w:rsidRDefault="006743FE" w:rsidP="006743FE">
      <w:pPr>
        <w:spacing w:before="80" w:after="80"/>
        <w:rPr>
          <w:rFonts w:cs="Arial"/>
          <w:szCs w:val="22"/>
          <w:lang w:val="en-NZ"/>
        </w:rPr>
      </w:pPr>
      <w:r w:rsidRPr="006743FE">
        <w:rPr>
          <w:rFonts w:cs="Arial"/>
          <w:szCs w:val="22"/>
          <w:lang w:val="en-NZ"/>
        </w:rPr>
        <w:t xml:space="preserve">The Committee requested the following changes to the Participant Information Sheet and Consent Form (PIS/CF): </w:t>
      </w:r>
    </w:p>
    <w:p w14:paraId="686DE67D" w14:textId="77777777" w:rsidR="006743FE" w:rsidRPr="006743FE" w:rsidRDefault="006743FE" w:rsidP="006743FE">
      <w:pPr>
        <w:spacing w:before="80" w:after="80"/>
        <w:rPr>
          <w:rFonts w:cs="Arial"/>
          <w:szCs w:val="22"/>
          <w:lang w:val="en-NZ"/>
        </w:rPr>
      </w:pPr>
    </w:p>
    <w:p w14:paraId="43856068" w14:textId="77777777" w:rsidR="007E0F3E" w:rsidRPr="006743FE" w:rsidRDefault="007E0F3E" w:rsidP="007E0F3E">
      <w:pPr>
        <w:spacing w:before="80" w:after="80"/>
        <w:rPr>
          <w:rFonts w:cs="Arial"/>
          <w:szCs w:val="22"/>
          <w:lang w:val="en-NZ"/>
        </w:rPr>
      </w:pPr>
      <w:r>
        <w:rPr>
          <w:rFonts w:cs="Arial"/>
          <w:szCs w:val="22"/>
          <w:lang w:val="en-NZ"/>
        </w:rPr>
        <w:t>Main PIS/CF:</w:t>
      </w:r>
    </w:p>
    <w:p w14:paraId="6ED057B6" w14:textId="77777777" w:rsidR="007E0F3E" w:rsidRDefault="007E0F3E" w:rsidP="007E0F3E">
      <w:pPr>
        <w:pStyle w:val="ListParagraph"/>
      </w:pPr>
      <w:r w:rsidRPr="006743FE">
        <w:t>Please</w:t>
      </w:r>
      <w:r>
        <w:t xml:space="preserve"> clarify for participants a safety plan should any distress be identified in any of the questionnaires. This should highlight any potential follow up, the timeframe for this and the treatment/options that may be provided. The statement noting that the participants will be taken off of the medication in the case of suicidality should be expanded upon.</w:t>
      </w:r>
    </w:p>
    <w:p w14:paraId="49C1CA77" w14:textId="77777777" w:rsidR="007E0F3E" w:rsidRDefault="007E0F3E" w:rsidP="007E0F3E">
      <w:pPr>
        <w:pStyle w:val="ListParagraph"/>
      </w:pPr>
      <w:r>
        <w:t>Please ensure that any option for participants to choose for their General Practitioner to be notified should be clarified. As there is conflicting information as to whether the participants need to have their GP informed to be in the study.</w:t>
      </w:r>
    </w:p>
    <w:p w14:paraId="2A81200F" w14:textId="77777777" w:rsidR="007E0F3E" w:rsidRDefault="007E0F3E" w:rsidP="007E0F3E">
      <w:pPr>
        <w:pStyle w:val="ListParagraph"/>
      </w:pPr>
      <w:r>
        <w:lastRenderedPageBreak/>
        <w:t>Please clarify the placebo procedure as currently it is unclear as to what is expected of participants and what medications they will be taking. Consider utilizing an image or other visual aid as well.</w:t>
      </w:r>
    </w:p>
    <w:p w14:paraId="36B79759" w14:textId="77777777" w:rsidR="007E0F3E" w:rsidRDefault="007E0F3E" w:rsidP="007E0F3E">
      <w:pPr>
        <w:pStyle w:val="ListParagraph"/>
      </w:pPr>
      <w:r>
        <w:t xml:space="preserve">Please amend the statements around “avoiding” certain beverages to simply state that only water should be consumed as there is a large list of beverages listed. Please also specify the timeframe of this as well. </w:t>
      </w:r>
    </w:p>
    <w:p w14:paraId="3C35F824" w14:textId="77777777" w:rsidR="007E0F3E" w:rsidRDefault="007E0F3E" w:rsidP="007E0F3E">
      <w:pPr>
        <w:pStyle w:val="ListParagraph"/>
      </w:pPr>
      <w:r>
        <w:t xml:space="preserve">Please notify participants that there will be an open-label follow on to the study that could provide the drug should the study drug work for them. </w:t>
      </w:r>
    </w:p>
    <w:p w14:paraId="7D7D4980" w14:textId="77777777" w:rsidR="007E0F3E" w:rsidRDefault="007E0F3E" w:rsidP="007E0F3E">
      <w:pPr>
        <w:pStyle w:val="ListParagraph"/>
      </w:pPr>
      <w:r>
        <w:t xml:space="preserve">Please remove the quotation marks around the cultural statement and update said statement with that in the new HDEC PIS template. </w:t>
      </w:r>
    </w:p>
    <w:p w14:paraId="4A79BE31" w14:textId="77777777" w:rsidR="007E0F3E" w:rsidRDefault="007E0F3E" w:rsidP="007E0F3E">
      <w:pPr>
        <w:pStyle w:val="ListParagraph"/>
      </w:pPr>
      <w:r>
        <w:t xml:space="preserve">Please amend mention of the Local Data Protection Authority to instead refer to the Privacy Commissioner. </w:t>
      </w:r>
    </w:p>
    <w:p w14:paraId="3B824008" w14:textId="77777777" w:rsidR="007E0F3E" w:rsidRDefault="007E0F3E" w:rsidP="007E0F3E">
      <w:pPr>
        <w:pStyle w:val="ListParagraph"/>
      </w:pPr>
      <w:r>
        <w:t xml:space="preserve">Please change “…justifiable efforts…” where mentioning notification of incidental findings to “…reasonable efforts…”. </w:t>
      </w:r>
    </w:p>
    <w:p w14:paraId="0EDF51C5" w14:textId="77777777" w:rsidR="007E0F3E" w:rsidRDefault="007E0F3E" w:rsidP="007E0F3E">
      <w:pPr>
        <w:pStyle w:val="ListParagraph"/>
      </w:pPr>
      <w:r>
        <w:t xml:space="preserve">Please include yes/no boxes should the GP notification aspect be optional. </w:t>
      </w:r>
    </w:p>
    <w:p w14:paraId="2850A465" w14:textId="77777777" w:rsidR="007E0F3E" w:rsidRDefault="007E0F3E" w:rsidP="007E0F3E">
      <w:pPr>
        <w:pStyle w:val="ListParagraph"/>
      </w:pPr>
      <w:r>
        <w:t xml:space="preserve">Please amend the first paragraph on page 2 as it is unclear and repetitive. </w:t>
      </w:r>
    </w:p>
    <w:p w14:paraId="38BF8884" w14:textId="77777777" w:rsidR="007E0F3E" w:rsidRDefault="007E0F3E" w:rsidP="007E0F3E">
      <w:pPr>
        <w:pStyle w:val="ListParagraph"/>
      </w:pPr>
      <w:r>
        <w:t>Please amend the statement “…you will be offered standard medical care.” to read “… continue to receive standard medical care”.</w:t>
      </w:r>
    </w:p>
    <w:p w14:paraId="26E4F0EB" w14:textId="77777777" w:rsidR="007E0F3E" w:rsidRDefault="007E0F3E" w:rsidP="007E0F3E">
      <w:pPr>
        <w:pStyle w:val="ListParagraph"/>
      </w:pPr>
      <w:r>
        <w:t xml:space="preserve">Please remove redundant repetitions in the section on incidental findings. </w:t>
      </w:r>
    </w:p>
    <w:p w14:paraId="37FB2D5B" w14:textId="77777777" w:rsidR="007E0F3E" w:rsidRDefault="007E0F3E" w:rsidP="007E0F3E">
      <w:pPr>
        <w:pStyle w:val="ListParagraph"/>
      </w:pPr>
      <w:r>
        <w:t xml:space="preserve">Please elaborate on the “Routine physical medical exam”. </w:t>
      </w:r>
    </w:p>
    <w:p w14:paraId="3A07C890" w14:textId="77777777" w:rsidR="007E0F3E" w:rsidRDefault="007E0F3E" w:rsidP="007E0F3E">
      <w:pPr>
        <w:pStyle w:val="ListParagraph"/>
      </w:pPr>
      <w:r>
        <w:t xml:space="preserve">Please amend the ‘benefits’ to state the benefits of the trial or remove this section. </w:t>
      </w:r>
    </w:p>
    <w:p w14:paraId="57A6013F" w14:textId="77777777" w:rsidR="007E0F3E" w:rsidRDefault="007E0F3E" w:rsidP="007E0F3E">
      <w:pPr>
        <w:pStyle w:val="ListParagraph"/>
      </w:pPr>
      <w:r>
        <w:t>Please amend the information surrounding pregnancy and the follow-up should the participant withdraw as this cannot be mandatory.</w:t>
      </w:r>
    </w:p>
    <w:p w14:paraId="168AABED" w14:textId="77777777" w:rsidR="007E0F3E" w:rsidRDefault="007E0F3E" w:rsidP="007E0F3E">
      <w:pPr>
        <w:pStyle w:val="ListParagraph"/>
      </w:pPr>
      <w:r>
        <w:t xml:space="preserve">Please clarify for participants the circumstances where home-visits may occur. </w:t>
      </w:r>
    </w:p>
    <w:p w14:paraId="60F25500" w14:textId="77777777" w:rsidR="007E0F3E" w:rsidRDefault="007E0F3E" w:rsidP="007E0F3E">
      <w:pPr>
        <w:pStyle w:val="ListParagraph"/>
      </w:pPr>
      <w:r>
        <w:t xml:space="preserve">Please amend reimbursement information to detail what exactly will be reimbursed. </w:t>
      </w:r>
    </w:p>
    <w:p w14:paraId="4BB3B9CA" w14:textId="77777777" w:rsidR="007E0F3E" w:rsidRDefault="007E0F3E" w:rsidP="007E0F3E">
      <w:pPr>
        <w:pStyle w:val="ListParagraph"/>
      </w:pPr>
      <w:r>
        <w:t xml:space="preserve">Please include a statement in the consent form referring to the ability for partner consent and contact of others where the participant may not be contacted. </w:t>
      </w:r>
    </w:p>
    <w:p w14:paraId="48EB5D96" w14:textId="77777777" w:rsidR="007E0F3E" w:rsidRDefault="007E0F3E" w:rsidP="007E0F3E">
      <w:pPr>
        <w:pStyle w:val="ListParagraph"/>
      </w:pPr>
      <w:r>
        <w:t xml:space="preserve">Please not on page 3 the statement regarding finding out what drug the participant is on should be amended to state “…at the end of the study”. </w:t>
      </w:r>
    </w:p>
    <w:p w14:paraId="08723038" w14:textId="77777777" w:rsidR="007E0F3E" w:rsidRDefault="007E0F3E" w:rsidP="007E0F3E">
      <w:pPr>
        <w:pStyle w:val="ListParagraph"/>
        <w:numPr>
          <w:ilvl w:val="0"/>
          <w:numId w:val="0"/>
        </w:numPr>
      </w:pPr>
    </w:p>
    <w:p w14:paraId="1FB076F7" w14:textId="77777777" w:rsidR="007E0F3E" w:rsidRDefault="007E0F3E" w:rsidP="007E0F3E">
      <w:pPr>
        <w:pStyle w:val="ListParagraph"/>
        <w:numPr>
          <w:ilvl w:val="0"/>
          <w:numId w:val="0"/>
        </w:numPr>
      </w:pPr>
      <w:r>
        <w:t xml:space="preserve">Optional Future Unspecified Research PIS/CF: </w:t>
      </w:r>
    </w:p>
    <w:p w14:paraId="4FD0920F" w14:textId="77777777" w:rsidR="007E0F3E" w:rsidRDefault="007E0F3E" w:rsidP="007E0F3E">
      <w:pPr>
        <w:pStyle w:val="ListParagraph"/>
      </w:pPr>
      <w:r>
        <w:t xml:space="preserve">Please remove the second agreement/statement regarding the storage of tissue for unspecified use. </w:t>
      </w:r>
    </w:p>
    <w:p w14:paraId="0F80295C" w14:textId="77777777" w:rsidR="007E0F3E" w:rsidRDefault="007E0F3E" w:rsidP="007E0F3E">
      <w:pPr>
        <w:pStyle w:val="ListParagraph"/>
      </w:pPr>
      <w:r>
        <w:t xml:space="preserve">Please amend the withdrawal statement to note that this is regarding the optional DNA samples. </w:t>
      </w:r>
    </w:p>
    <w:p w14:paraId="42BF7514" w14:textId="77777777" w:rsidR="007E0F3E" w:rsidRDefault="007E0F3E" w:rsidP="007E0F3E">
      <w:pPr>
        <w:pStyle w:val="ListParagraph"/>
      </w:pPr>
      <w:r>
        <w:t xml:space="preserve">Please amend storage details to state one date. Either 30 years or indefinitely. </w:t>
      </w:r>
    </w:p>
    <w:p w14:paraId="45FB651E" w14:textId="77777777" w:rsidR="007E0F3E" w:rsidRDefault="007E0F3E" w:rsidP="007E0F3E">
      <w:pPr>
        <w:pStyle w:val="ListParagraph"/>
        <w:numPr>
          <w:ilvl w:val="0"/>
          <w:numId w:val="0"/>
        </w:numPr>
        <w:ind w:left="360" w:hanging="360"/>
      </w:pPr>
    </w:p>
    <w:p w14:paraId="58631C78" w14:textId="77777777" w:rsidR="007E0F3E" w:rsidRDefault="007E0F3E" w:rsidP="007E0F3E">
      <w:pPr>
        <w:pStyle w:val="ListParagraph"/>
        <w:numPr>
          <w:ilvl w:val="0"/>
          <w:numId w:val="0"/>
        </w:numPr>
        <w:ind w:left="360" w:hanging="360"/>
      </w:pPr>
      <w:r>
        <w:t>Biobanking PIS/CF:</w:t>
      </w:r>
    </w:p>
    <w:p w14:paraId="6D480900" w14:textId="77777777" w:rsidR="007E0F3E" w:rsidRDefault="007E0F3E" w:rsidP="007E0F3E">
      <w:pPr>
        <w:pStyle w:val="ListParagraph"/>
      </w:pPr>
      <w:r>
        <w:t>Please specify where the samples will be stored.</w:t>
      </w:r>
    </w:p>
    <w:p w14:paraId="5B303409" w14:textId="5E823057" w:rsidR="006743FE" w:rsidRPr="006743FE" w:rsidRDefault="006743FE" w:rsidP="006743FE">
      <w:pPr>
        <w:spacing w:before="80" w:after="80"/>
        <w:ind w:left="357" w:hanging="357"/>
        <w:rPr>
          <w:lang w:val="en-NZ"/>
        </w:rPr>
      </w:pPr>
    </w:p>
    <w:p w14:paraId="540B2DE2" w14:textId="77777777" w:rsidR="007E0F3E" w:rsidRPr="006743FE" w:rsidRDefault="007E0F3E" w:rsidP="007E0F3E">
      <w:pPr>
        <w:rPr>
          <w:b/>
          <w:bCs/>
          <w:lang w:val="en-NZ"/>
        </w:rPr>
      </w:pPr>
      <w:r w:rsidRPr="006743FE">
        <w:rPr>
          <w:b/>
          <w:bCs/>
          <w:lang w:val="en-NZ"/>
        </w:rPr>
        <w:t xml:space="preserve">Decision </w:t>
      </w:r>
    </w:p>
    <w:p w14:paraId="4BEC0A46" w14:textId="77777777" w:rsidR="007E0F3E" w:rsidRPr="006743FE" w:rsidRDefault="007E0F3E" w:rsidP="007E0F3E">
      <w:pPr>
        <w:rPr>
          <w:lang w:val="en-NZ"/>
        </w:rPr>
      </w:pPr>
    </w:p>
    <w:p w14:paraId="3952EABC" w14:textId="77777777" w:rsidR="007E0F3E" w:rsidRPr="006743FE" w:rsidRDefault="007E0F3E" w:rsidP="007E0F3E">
      <w:pPr>
        <w:rPr>
          <w:lang w:val="en-NZ"/>
        </w:rPr>
      </w:pPr>
      <w:r w:rsidRPr="006743FE">
        <w:rPr>
          <w:lang w:val="en-NZ"/>
        </w:rPr>
        <w:t xml:space="preserve">This application was </w:t>
      </w:r>
      <w:r w:rsidRPr="006743FE">
        <w:rPr>
          <w:i/>
          <w:lang w:val="en-NZ"/>
        </w:rPr>
        <w:t>provisionally approved</w:t>
      </w:r>
      <w:r w:rsidRPr="006743FE">
        <w:rPr>
          <w:lang w:val="en-NZ"/>
        </w:rPr>
        <w:t xml:space="preserve"> by </w:t>
      </w:r>
      <w:r w:rsidRPr="006743FE">
        <w:rPr>
          <w:rFonts w:cs="Arial"/>
          <w:szCs w:val="22"/>
          <w:lang w:val="en-NZ"/>
        </w:rPr>
        <w:t>consensus,</w:t>
      </w:r>
      <w:r w:rsidRPr="006743FE">
        <w:rPr>
          <w:rFonts w:cs="Arial"/>
          <w:color w:val="33CCCC"/>
          <w:szCs w:val="22"/>
          <w:lang w:val="en-NZ"/>
        </w:rPr>
        <w:t xml:space="preserve"> </w:t>
      </w:r>
      <w:r w:rsidRPr="006743FE">
        <w:rPr>
          <w:lang w:val="en-NZ"/>
        </w:rPr>
        <w:t>subject to the following information being received:</w:t>
      </w:r>
    </w:p>
    <w:p w14:paraId="3D03F6D4" w14:textId="77777777" w:rsidR="007E0F3E" w:rsidRPr="006743FE" w:rsidRDefault="007E0F3E" w:rsidP="007E0F3E">
      <w:pPr>
        <w:rPr>
          <w:lang w:val="en-NZ"/>
        </w:rPr>
      </w:pPr>
    </w:p>
    <w:p w14:paraId="5C20F642" w14:textId="77777777" w:rsidR="007E0F3E" w:rsidRPr="001F07D5" w:rsidRDefault="007E0F3E" w:rsidP="00FD2906">
      <w:pPr>
        <w:pStyle w:val="ListParagraph"/>
      </w:pPr>
      <w:r w:rsidRPr="001F07D5">
        <w:t>Please address all outstanding ethical issues, providing the information requested by the Committee.</w:t>
      </w:r>
    </w:p>
    <w:p w14:paraId="77943A9C" w14:textId="77777777" w:rsidR="007E0F3E" w:rsidRPr="001F07D5" w:rsidRDefault="007E0F3E" w:rsidP="00FD2906">
      <w:pPr>
        <w:pStyle w:val="ListParagraph"/>
      </w:pPr>
      <w:r w:rsidRPr="001F07D5">
        <w:lastRenderedPageBreak/>
        <w:t xml:space="preserve">Please update the participant information sheet and consent form, taking into account feedback provided by the Committee. </w:t>
      </w:r>
      <w:r w:rsidRPr="001F07D5">
        <w:rPr>
          <w:i/>
          <w:iCs/>
        </w:rPr>
        <w:t>(National Ethical Standards for Health and Disability Research and Quality Improvement, para 7.15 – 7.17).</w:t>
      </w:r>
    </w:p>
    <w:p w14:paraId="0C995D73" w14:textId="77777777" w:rsidR="007E0F3E" w:rsidRPr="006743FE" w:rsidRDefault="007E0F3E" w:rsidP="007E0F3E">
      <w:pPr>
        <w:rPr>
          <w:color w:val="FF0000"/>
          <w:lang w:val="en-NZ"/>
        </w:rPr>
      </w:pPr>
    </w:p>
    <w:p w14:paraId="72A2B21B" w14:textId="77777777" w:rsidR="007E0F3E" w:rsidRPr="006743FE" w:rsidRDefault="007E0F3E" w:rsidP="007E0F3E">
      <w:pPr>
        <w:rPr>
          <w:lang w:val="en-NZ"/>
        </w:rPr>
      </w:pPr>
      <w:r w:rsidRPr="006743FE">
        <w:rPr>
          <w:lang w:val="en-NZ"/>
        </w:rPr>
        <w:t xml:space="preserve">After receipt of the information requested by the Committee, a final decision on the application will be made by </w:t>
      </w:r>
      <w:r>
        <w:rPr>
          <w:lang w:val="en-NZ"/>
        </w:rPr>
        <w:t>Dr Cordelia Thomas, Mx Albany Lucas, Dr Patries Herst &amp; Ms Sandy Gill</w:t>
      </w:r>
      <w:r w:rsidRPr="006743FE">
        <w:rPr>
          <w:lang w:val="en-NZ"/>
        </w:rPr>
        <w:t>.</w:t>
      </w:r>
    </w:p>
    <w:p w14:paraId="7932DADB" w14:textId="77777777" w:rsidR="006743FE" w:rsidRDefault="006743FE" w:rsidP="00263263"/>
    <w:p w14:paraId="2F030F01" w14:textId="77777777" w:rsidR="006743FE" w:rsidRDefault="006743FE" w:rsidP="00263263"/>
    <w:p w14:paraId="236359BB" w14:textId="77777777" w:rsidR="006743FE" w:rsidRDefault="006743FE" w:rsidP="00263263"/>
    <w:p w14:paraId="35760F89" w14:textId="77777777" w:rsidR="006743FE" w:rsidRDefault="006743FE" w:rsidP="00263263"/>
    <w:p w14:paraId="0D3EC1E1" w14:textId="77777777" w:rsidR="006743FE" w:rsidRDefault="006743FE" w:rsidP="00263263"/>
    <w:p w14:paraId="3BA096AD" w14:textId="77777777" w:rsidR="006743FE" w:rsidRDefault="006743FE" w:rsidP="00263263"/>
    <w:p w14:paraId="1AC13EB2" w14:textId="77777777" w:rsidR="006743FE" w:rsidRPr="00DA5F0B" w:rsidRDefault="009F02F5" w:rsidP="00263263">
      <w:r>
        <w:br w:type="page"/>
      </w:r>
    </w:p>
    <w:p w14:paraId="028EEFF6" w14:textId="77777777" w:rsidR="00E24E77" w:rsidRPr="00DA5F0B" w:rsidRDefault="00E24E77" w:rsidP="00B37D44">
      <w:pPr>
        <w:pStyle w:val="Heading2"/>
      </w:pPr>
      <w:r w:rsidRPr="00DA5F0B">
        <w:lastRenderedPageBreak/>
        <w:t>General business</w:t>
      </w:r>
    </w:p>
    <w:p w14:paraId="409853CF" w14:textId="77777777" w:rsidR="00DC62A5" w:rsidRDefault="00DC62A5" w:rsidP="00540FF2"/>
    <w:p w14:paraId="167CFBDF" w14:textId="26102278" w:rsidR="00E24E77" w:rsidRPr="007E0F3E" w:rsidRDefault="00E24E77" w:rsidP="00AE78A0"/>
    <w:p w14:paraId="53D75BB9"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7E6AD8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4C7B4DC" w14:textId="77777777" w:rsidTr="00CE6AA6">
        <w:tc>
          <w:tcPr>
            <w:tcW w:w="2160" w:type="dxa"/>
            <w:tcBorders>
              <w:top w:val="single" w:sz="4" w:space="0" w:color="auto"/>
            </w:tcBorders>
          </w:tcPr>
          <w:p w14:paraId="379B443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5A95ED91" w14:textId="0EAC0F15" w:rsidR="008444A3" w:rsidRPr="007E0F3E" w:rsidRDefault="00AE78A0" w:rsidP="001A422A">
            <w:pPr>
              <w:spacing w:before="80" w:after="80"/>
              <w:rPr>
                <w:rFonts w:cs="Arial"/>
                <w:sz w:val="20"/>
                <w:lang w:val="en-NZ"/>
              </w:rPr>
            </w:pPr>
            <w:r>
              <w:rPr>
                <w:rFonts w:cs="Arial"/>
                <w:sz w:val="20"/>
                <w:lang w:val="en-NZ"/>
              </w:rPr>
              <w:t>25 October 2022</w:t>
            </w:r>
          </w:p>
        </w:tc>
      </w:tr>
      <w:tr w:rsidR="008444A3" w:rsidRPr="00E24E77" w14:paraId="24A5730D" w14:textId="77777777" w:rsidTr="00CE6AA6">
        <w:tc>
          <w:tcPr>
            <w:tcW w:w="2160" w:type="dxa"/>
            <w:tcBorders>
              <w:bottom w:val="single" w:sz="4" w:space="0" w:color="auto"/>
            </w:tcBorders>
          </w:tcPr>
          <w:p w14:paraId="3C7225F4"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0226C6CE"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2F44D4C5" w14:textId="77777777" w:rsidR="00E24E77" w:rsidRDefault="00E24E77" w:rsidP="00E24E77"/>
    <w:p w14:paraId="7EA34B46"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98BC818" w14:textId="276DA50D" w:rsidR="00540FF2" w:rsidRPr="00946B92" w:rsidRDefault="00540FF2" w:rsidP="00540FF2">
      <w:pPr>
        <w:rPr>
          <w:szCs w:val="22"/>
        </w:rPr>
      </w:pPr>
      <w:r w:rsidRPr="00946B92">
        <w:rPr>
          <w:szCs w:val="22"/>
        </w:rPr>
        <w:t xml:space="preserve">The minutes of the previous meeting were agreed and signed by the Chair </w:t>
      </w:r>
      <w:r w:rsidR="007E0F3E" w:rsidRPr="00946B92">
        <w:rPr>
          <w:szCs w:val="22"/>
        </w:rPr>
        <w:t>and Co</w:t>
      </w:r>
      <w:r w:rsidRPr="00946B92">
        <w:rPr>
          <w:szCs w:val="22"/>
        </w:rPr>
        <w:t>-ordinator as a true record.</w:t>
      </w:r>
    </w:p>
    <w:p w14:paraId="628830BC" w14:textId="77777777" w:rsidR="00770A9F" w:rsidRPr="00946B92" w:rsidRDefault="00770A9F" w:rsidP="008444A3">
      <w:pPr>
        <w:ind w:left="465"/>
        <w:rPr>
          <w:szCs w:val="22"/>
        </w:rPr>
      </w:pPr>
    </w:p>
    <w:p w14:paraId="1DC28B58" w14:textId="77777777" w:rsidR="00770A9F" w:rsidRPr="0054344C" w:rsidRDefault="00770A9F" w:rsidP="00F12B97">
      <w:pPr>
        <w:numPr>
          <w:ilvl w:val="0"/>
          <w:numId w:val="1"/>
        </w:numPr>
        <w:rPr>
          <w:b/>
          <w:szCs w:val="22"/>
        </w:rPr>
      </w:pPr>
      <w:r w:rsidRPr="0054344C">
        <w:rPr>
          <w:b/>
          <w:szCs w:val="22"/>
        </w:rPr>
        <w:t>Matters Arising</w:t>
      </w:r>
    </w:p>
    <w:p w14:paraId="4B6869C9" w14:textId="77777777" w:rsidR="00770A9F" w:rsidRPr="00946B92" w:rsidRDefault="00770A9F" w:rsidP="00770A9F">
      <w:pPr>
        <w:rPr>
          <w:b/>
          <w:szCs w:val="22"/>
          <w:u w:val="single"/>
        </w:rPr>
      </w:pPr>
    </w:p>
    <w:p w14:paraId="7FAF3469" w14:textId="77777777" w:rsidR="00770A9F" w:rsidRPr="0054344C" w:rsidRDefault="00770A9F" w:rsidP="00F12B97">
      <w:pPr>
        <w:numPr>
          <w:ilvl w:val="0"/>
          <w:numId w:val="1"/>
        </w:numPr>
        <w:rPr>
          <w:b/>
          <w:szCs w:val="22"/>
        </w:rPr>
      </w:pPr>
      <w:r w:rsidRPr="0054344C">
        <w:rPr>
          <w:b/>
          <w:szCs w:val="22"/>
        </w:rPr>
        <w:t>Other business</w:t>
      </w:r>
    </w:p>
    <w:p w14:paraId="7F7A8BAA" w14:textId="77777777" w:rsidR="00770A9F" w:rsidRPr="00946B92" w:rsidRDefault="00770A9F" w:rsidP="00770A9F">
      <w:pPr>
        <w:rPr>
          <w:szCs w:val="22"/>
        </w:rPr>
      </w:pPr>
    </w:p>
    <w:p w14:paraId="1B4CEBC6" w14:textId="77777777" w:rsidR="00770A9F" w:rsidRPr="0054344C" w:rsidRDefault="00770A9F" w:rsidP="00F12B97">
      <w:pPr>
        <w:numPr>
          <w:ilvl w:val="0"/>
          <w:numId w:val="1"/>
        </w:numPr>
        <w:rPr>
          <w:b/>
          <w:szCs w:val="22"/>
        </w:rPr>
      </w:pPr>
      <w:r w:rsidRPr="0054344C">
        <w:rPr>
          <w:b/>
          <w:szCs w:val="22"/>
        </w:rPr>
        <w:t>Other business for information</w:t>
      </w:r>
    </w:p>
    <w:p w14:paraId="70FDDDDF" w14:textId="77777777" w:rsidR="00540FF2" w:rsidRPr="00540FF2" w:rsidRDefault="00540FF2" w:rsidP="00540FF2">
      <w:pPr>
        <w:ind w:left="465"/>
        <w:rPr>
          <w:b/>
          <w:szCs w:val="22"/>
        </w:rPr>
      </w:pPr>
    </w:p>
    <w:p w14:paraId="5635B723" w14:textId="77777777" w:rsidR="00770A9F" w:rsidRPr="0054344C" w:rsidRDefault="00770A9F" w:rsidP="00F12B97">
      <w:pPr>
        <w:numPr>
          <w:ilvl w:val="0"/>
          <w:numId w:val="1"/>
        </w:numPr>
        <w:rPr>
          <w:b/>
          <w:szCs w:val="22"/>
        </w:rPr>
      </w:pPr>
      <w:r w:rsidRPr="0054344C">
        <w:rPr>
          <w:b/>
          <w:szCs w:val="22"/>
        </w:rPr>
        <w:t>Any other business</w:t>
      </w:r>
    </w:p>
    <w:p w14:paraId="65BF8EC2" w14:textId="77777777" w:rsidR="00770A9F" w:rsidRPr="00946B92" w:rsidRDefault="00770A9F" w:rsidP="00770A9F">
      <w:pPr>
        <w:rPr>
          <w:szCs w:val="22"/>
        </w:rPr>
      </w:pPr>
    </w:p>
    <w:p w14:paraId="00D4888A" w14:textId="77777777" w:rsidR="00770A9F" w:rsidRDefault="00770A9F" w:rsidP="00E24E77"/>
    <w:p w14:paraId="7486C45C" w14:textId="4E9388F8" w:rsidR="00C06097" w:rsidRPr="00121262" w:rsidRDefault="00E24E77" w:rsidP="00770A9F">
      <w:r>
        <w:t>The meeting closed a</w:t>
      </w:r>
      <w:r w:rsidR="007E0F3E">
        <w:t>t 3.00PM.</w:t>
      </w:r>
    </w:p>
    <w:sectPr w:rsidR="00C06097" w:rsidRPr="00121262" w:rsidSect="008F6D9D">
      <w:footerReference w:type="even" r:id="rId8"/>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552D" w14:textId="77777777" w:rsidR="005E60D9" w:rsidRDefault="005E60D9">
      <w:r>
        <w:separator/>
      </w:r>
    </w:p>
  </w:endnote>
  <w:endnote w:type="continuationSeparator" w:id="0">
    <w:p w14:paraId="45024E0A" w14:textId="77777777" w:rsidR="005E60D9" w:rsidRDefault="005E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6ED2" w14:textId="77777777" w:rsidR="00F62DA7" w:rsidRDefault="00F62DA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305850" w14:textId="77777777" w:rsidR="00F62DA7" w:rsidRDefault="00F62DA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F62DA7" w:rsidRPr="00977E7F" w14:paraId="126C404A" w14:textId="77777777" w:rsidTr="00D73B66">
      <w:trPr>
        <w:trHeight w:val="282"/>
      </w:trPr>
      <w:tc>
        <w:tcPr>
          <w:tcW w:w="8222" w:type="dxa"/>
        </w:tcPr>
        <w:p w14:paraId="0808C40B" w14:textId="77777777" w:rsidR="00F62DA7" w:rsidRPr="006743FE" w:rsidRDefault="00F62DA7" w:rsidP="00D73B66">
          <w:pPr>
            <w:pStyle w:val="Footer"/>
            <w:ind w:left="171" w:right="360"/>
            <w:rPr>
              <w:rFonts w:ascii="Arial Narrow" w:hAnsi="Arial Narrow"/>
              <w:sz w:val="16"/>
              <w:szCs w:val="16"/>
              <w:lang w:eastAsia="en-GB"/>
            </w:rPr>
          </w:pPr>
          <w:r w:rsidRPr="006743FE">
            <w:rPr>
              <w:rFonts w:cs="Arial"/>
              <w:sz w:val="16"/>
              <w:szCs w:val="16"/>
            </w:rPr>
            <w:t>HDEC Minutes – Central</w:t>
          </w:r>
          <w:r w:rsidRPr="006743FE">
            <w:rPr>
              <w:rFonts w:cs="Arial"/>
              <w:sz w:val="16"/>
              <w:szCs w:val="16"/>
              <w:lang w:val="en-NZ"/>
            </w:rPr>
            <w:t xml:space="preserve"> Health and Disability Ethics Committee </w:t>
          </w:r>
          <w:r w:rsidRPr="006743FE">
            <w:rPr>
              <w:rFonts w:cs="Arial"/>
              <w:sz w:val="16"/>
              <w:szCs w:val="16"/>
            </w:rPr>
            <w:t>– 27 September 2022</w:t>
          </w:r>
        </w:p>
      </w:tc>
      <w:tc>
        <w:tcPr>
          <w:tcW w:w="1789" w:type="dxa"/>
        </w:tcPr>
        <w:p w14:paraId="53558215" w14:textId="1C8F2FF5" w:rsidR="00F62DA7" w:rsidRPr="00977E7F" w:rsidRDefault="00F62DA7"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0B45">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0B45">
            <w:rPr>
              <w:rStyle w:val="PageNumber"/>
              <w:rFonts w:cs="Arial"/>
              <w:noProof/>
              <w:sz w:val="16"/>
              <w:szCs w:val="16"/>
            </w:rPr>
            <w:t>19</w:t>
          </w:r>
          <w:r w:rsidRPr="002A365B">
            <w:rPr>
              <w:rStyle w:val="PageNumber"/>
              <w:rFonts w:cs="Arial"/>
              <w:sz w:val="16"/>
              <w:szCs w:val="16"/>
            </w:rPr>
            <w:fldChar w:fldCharType="end"/>
          </w:r>
        </w:p>
      </w:tc>
    </w:tr>
  </w:tbl>
  <w:p w14:paraId="5DEB167F" w14:textId="2AEA8C81" w:rsidR="00F62DA7" w:rsidRPr="00BF6505" w:rsidRDefault="00F62DA7"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0AC9F079" wp14:editId="5C866556">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F62DA7" w:rsidRPr="00977E7F" w14:paraId="7C14689D" w14:textId="77777777" w:rsidTr="00D73B66">
      <w:trPr>
        <w:trHeight w:val="283"/>
      </w:trPr>
      <w:tc>
        <w:tcPr>
          <w:tcW w:w="7796" w:type="dxa"/>
        </w:tcPr>
        <w:p w14:paraId="0055D880" w14:textId="77777777" w:rsidR="00F62DA7" w:rsidRPr="00977E7F" w:rsidRDefault="00F62DA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6743FE">
            <w:rPr>
              <w:rFonts w:cs="Arial"/>
              <w:sz w:val="16"/>
              <w:szCs w:val="16"/>
            </w:rPr>
            <w:t xml:space="preserve">Central </w:t>
          </w:r>
          <w:r w:rsidRPr="006743FE">
            <w:rPr>
              <w:rFonts w:cs="Arial"/>
              <w:sz w:val="16"/>
              <w:szCs w:val="16"/>
              <w:lang w:val="en-NZ"/>
            </w:rPr>
            <w:t xml:space="preserve">Health and Disability Ethics Committee </w:t>
          </w:r>
          <w:r w:rsidRPr="006743FE">
            <w:rPr>
              <w:rFonts w:cs="Arial"/>
              <w:sz w:val="16"/>
              <w:szCs w:val="16"/>
            </w:rPr>
            <w:t>– 27 September 2022</w:t>
          </w:r>
        </w:p>
      </w:tc>
      <w:tc>
        <w:tcPr>
          <w:tcW w:w="1886" w:type="dxa"/>
        </w:tcPr>
        <w:p w14:paraId="785F5387" w14:textId="71657BA7" w:rsidR="00F62DA7" w:rsidRPr="00977E7F" w:rsidRDefault="00F62DA7"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0B4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0B45">
            <w:rPr>
              <w:rStyle w:val="PageNumber"/>
              <w:rFonts w:cs="Arial"/>
              <w:noProof/>
              <w:sz w:val="16"/>
              <w:szCs w:val="16"/>
            </w:rPr>
            <w:t>5</w:t>
          </w:r>
          <w:r w:rsidRPr="002A365B">
            <w:rPr>
              <w:rStyle w:val="PageNumber"/>
              <w:rFonts w:cs="Arial"/>
              <w:sz w:val="16"/>
              <w:szCs w:val="16"/>
            </w:rPr>
            <w:fldChar w:fldCharType="end"/>
          </w:r>
        </w:p>
      </w:tc>
    </w:tr>
  </w:tbl>
  <w:p w14:paraId="35FE3FF4" w14:textId="7B38200D" w:rsidR="00F62DA7" w:rsidRPr="00C91F3F" w:rsidRDefault="00F62DA7"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262276B7" wp14:editId="7FEB26B0">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5690" w14:textId="77777777" w:rsidR="005E60D9" w:rsidRDefault="005E60D9">
      <w:r>
        <w:separator/>
      </w:r>
    </w:p>
  </w:footnote>
  <w:footnote w:type="continuationSeparator" w:id="0">
    <w:p w14:paraId="4542E163" w14:textId="77777777" w:rsidR="005E60D9" w:rsidRDefault="005E6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F62DA7" w14:paraId="29AB1196" w14:textId="77777777" w:rsidTr="008F6D9D">
      <w:trPr>
        <w:trHeight w:val="1079"/>
      </w:trPr>
      <w:tc>
        <w:tcPr>
          <w:tcW w:w="1914" w:type="dxa"/>
          <w:tcBorders>
            <w:bottom w:val="single" w:sz="4" w:space="0" w:color="auto"/>
          </w:tcBorders>
        </w:tcPr>
        <w:p w14:paraId="69389D65" w14:textId="118D217F" w:rsidR="00F62DA7" w:rsidRPr="00987913" w:rsidRDefault="00F62DA7" w:rsidP="00296E6F">
          <w:pPr>
            <w:pStyle w:val="Heading1"/>
          </w:pPr>
          <w:r>
            <w:rPr>
              <w:noProof/>
              <w:lang w:eastAsia="en-NZ"/>
            </w:rPr>
            <w:drawing>
              <wp:anchor distT="0" distB="0" distL="114300" distR="114300" simplePos="0" relativeHeight="251656704" behindDoc="0" locked="0" layoutInCell="1" allowOverlap="1" wp14:anchorId="001AFB2C" wp14:editId="1DB706D0">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3BFB103F" w14:textId="77777777" w:rsidR="00F62DA7" w:rsidRPr="00296E6F" w:rsidRDefault="00F62DA7" w:rsidP="00296E6F">
          <w:pPr>
            <w:pStyle w:val="Heading1"/>
          </w:pPr>
          <w:r>
            <w:t xml:space="preserve">                  </w:t>
          </w:r>
          <w:r w:rsidRPr="00296E6F">
            <w:t>Minutes</w:t>
          </w:r>
        </w:p>
      </w:tc>
    </w:tr>
  </w:tbl>
  <w:p w14:paraId="22CE7306" w14:textId="77777777" w:rsidR="00F62DA7" w:rsidRDefault="00F62DA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2AF7"/>
    <w:multiLevelType w:val="hybridMultilevel"/>
    <w:tmpl w:val="E0362D92"/>
    <w:lvl w:ilvl="0" w:tplc="1409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B9604F1"/>
    <w:multiLevelType w:val="hybridMultilevel"/>
    <w:tmpl w:val="80AA5B96"/>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2"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373A193E"/>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27D1543"/>
    <w:multiLevelType w:val="hybridMultilevel"/>
    <w:tmpl w:val="C88C4002"/>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6" w15:restartNumberingAfterBreak="0">
    <w:nsid w:val="339A5D90"/>
    <w:multiLevelType w:val="hybridMultilevel"/>
    <w:tmpl w:val="4150F0E6"/>
    <w:lvl w:ilvl="0" w:tplc="F2C2B26A">
      <w:start w:val="1"/>
      <w:numFmt w:val="decimal"/>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34281A02"/>
    <w:multiLevelType w:val="hybridMultilevel"/>
    <w:tmpl w:val="F626BC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5692851"/>
    <w:multiLevelType w:val="hybridMultilevel"/>
    <w:tmpl w:val="AED4B114"/>
    <w:lvl w:ilvl="0" w:tplc="1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3C747893"/>
    <w:multiLevelType w:val="hybridMultilevel"/>
    <w:tmpl w:val="0298DB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41E95B03"/>
    <w:multiLevelType w:val="hybridMultilevel"/>
    <w:tmpl w:val="9B521C06"/>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2" w15:restartNumberingAfterBreak="0">
    <w:nsid w:val="4A444CB4"/>
    <w:multiLevelType w:val="hybridMultilevel"/>
    <w:tmpl w:val="966AEA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B35477D"/>
    <w:multiLevelType w:val="hybridMultilevel"/>
    <w:tmpl w:val="94922B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622F78E2"/>
    <w:multiLevelType w:val="hybridMultilevel"/>
    <w:tmpl w:val="7B9EC628"/>
    <w:lvl w:ilvl="0" w:tplc="C50263E8">
      <w:start w:val="1"/>
      <w:numFmt w:val="decimal"/>
      <w:lvlText w:val="%1."/>
      <w:lvlJc w:val="left"/>
      <w:pPr>
        <w:ind w:left="360" w:hanging="360"/>
      </w:pPr>
      <w:rPr>
        <w:rFonts w:cs="Times New Roman"/>
        <w:color w:val="auto"/>
      </w:rPr>
    </w:lvl>
    <w:lvl w:ilvl="1" w:tplc="65CCCB5C">
      <w:start w:val="1"/>
      <w:numFmt w:val="lowerLetter"/>
      <w:lvlText w:val="%2."/>
      <w:lvlJc w:val="left"/>
      <w:pPr>
        <w:ind w:left="1080" w:hanging="360"/>
      </w:pPr>
      <w:rPr>
        <w:rFonts w:cs="Times New Roman"/>
        <w:color w:val="auto"/>
      </w:rPr>
    </w:lvl>
    <w:lvl w:ilvl="2" w:tplc="1409001B">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5" w15:restartNumberingAfterBreak="0">
    <w:nsid w:val="65776566"/>
    <w:multiLevelType w:val="hybridMultilevel"/>
    <w:tmpl w:val="9ECC6E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97A2B02"/>
    <w:multiLevelType w:val="hybridMultilevel"/>
    <w:tmpl w:val="3B8CF0B6"/>
    <w:lvl w:ilvl="0" w:tplc="1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73F37D29"/>
    <w:multiLevelType w:val="hybridMultilevel"/>
    <w:tmpl w:val="AFD62DE0"/>
    <w:lvl w:ilvl="0" w:tplc="F2C2B26A">
      <w:start w:val="1"/>
      <w:numFmt w:val="decimal"/>
      <w:lvlText w:val="%1."/>
      <w:lvlJc w:val="left"/>
      <w:pPr>
        <w:ind w:left="1440" w:hanging="720"/>
      </w:pPr>
      <w:rPr>
        <w:rFonts w:cs="Times New Roman" w:hint="default"/>
      </w:rPr>
    </w:lvl>
    <w:lvl w:ilvl="1" w:tplc="14090019" w:tentative="1">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1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ED03E32"/>
    <w:multiLevelType w:val="hybridMultilevel"/>
    <w:tmpl w:val="913A0C5C"/>
    <w:lvl w:ilvl="0" w:tplc="F2C2B26A">
      <w:start w:val="1"/>
      <w:numFmt w:val="decimal"/>
      <w:lvlText w:val="%1."/>
      <w:lvlJc w:val="left"/>
      <w:pPr>
        <w:ind w:left="1440" w:hanging="720"/>
      </w:pPr>
      <w:rPr>
        <w:rFonts w:cs="Times New Roman" w:hint="default"/>
      </w:rPr>
    </w:lvl>
    <w:lvl w:ilvl="1" w:tplc="14090019" w:tentative="1">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num w:numId="1">
    <w:abstractNumId w:val="3"/>
  </w:num>
  <w:num w:numId="2">
    <w:abstractNumId w:val="11"/>
  </w:num>
  <w:num w:numId="3">
    <w:abstractNumId w:val="4"/>
  </w:num>
  <w:num w:numId="4">
    <w:abstractNumId w:val="19"/>
  </w:num>
  <w:num w:numId="5">
    <w:abstractNumId w:val="16"/>
  </w:num>
  <w:num w:numId="6">
    <w:abstractNumId w:val="2"/>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num>
  <w:num w:numId="20">
    <w:abstractNumId w:val="4"/>
    <w:lvlOverride w:ilvl="0">
      <w:startOverride w:val="1"/>
    </w:lvlOverride>
  </w:num>
  <w:num w:numId="21">
    <w:abstractNumId w:val="4"/>
    <w:lvlOverride w:ilvl="0">
      <w:startOverride w:val="1"/>
    </w:lvlOverride>
  </w:num>
  <w:num w:numId="22">
    <w:abstractNumId w:val="4"/>
  </w:num>
  <w:num w:numId="23">
    <w:abstractNumId w:val="4"/>
    <w:lvlOverride w:ilvl="0">
      <w:startOverride w:val="1"/>
    </w:lvlOverride>
  </w:num>
  <w:num w:numId="24">
    <w:abstractNumId w:val="4"/>
  </w:num>
  <w:num w:numId="25">
    <w:abstractNumId w:val="4"/>
  </w:num>
  <w:num w:numId="26">
    <w:abstractNumId w:val="6"/>
  </w:num>
  <w:num w:numId="27">
    <w:abstractNumId w:val="18"/>
  </w:num>
  <w:num w:numId="28">
    <w:abstractNumId w:val="20"/>
  </w:num>
  <w:num w:numId="29">
    <w:abstractNumId w:val="4"/>
  </w:num>
  <w:num w:numId="30">
    <w:abstractNumId w:val="4"/>
    <w:lvlOverride w:ilvl="0">
      <w:startOverride w:val="1"/>
    </w:lvlOverride>
  </w:num>
  <w:num w:numId="31">
    <w:abstractNumId w:val="14"/>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13"/>
  </w:num>
  <w:num w:numId="36">
    <w:abstractNumId w:val="1"/>
  </w:num>
  <w:num w:numId="37">
    <w:abstractNumId w:val="5"/>
  </w:num>
  <w:num w:numId="38">
    <w:abstractNumId w:val="12"/>
  </w:num>
  <w:num w:numId="39">
    <w:abstractNumId w:val="7"/>
  </w:num>
  <w:num w:numId="40">
    <w:abstractNumId w:val="9"/>
  </w:num>
  <w:num w:numId="41">
    <w:abstractNumId w:val="15"/>
  </w:num>
  <w:num w:numId="42">
    <w:abstractNumId w:val="10"/>
  </w:num>
  <w:num w:numId="43">
    <w:abstractNumId w:val="0"/>
  </w:num>
  <w:num w:numId="44">
    <w:abstractNumId w:val="8"/>
  </w:num>
  <w:num w:numId="45">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142B3"/>
    <w:rsid w:val="0001591E"/>
    <w:rsid w:val="00024BE1"/>
    <w:rsid w:val="00030E73"/>
    <w:rsid w:val="00063CAA"/>
    <w:rsid w:val="00064773"/>
    <w:rsid w:val="00066298"/>
    <w:rsid w:val="000732A9"/>
    <w:rsid w:val="00082758"/>
    <w:rsid w:val="0008787A"/>
    <w:rsid w:val="000A3579"/>
    <w:rsid w:val="000A5FB2"/>
    <w:rsid w:val="000B2F36"/>
    <w:rsid w:val="000F15E0"/>
    <w:rsid w:val="000F2F24"/>
    <w:rsid w:val="0011026E"/>
    <w:rsid w:val="00111D63"/>
    <w:rsid w:val="00121262"/>
    <w:rsid w:val="001260F1"/>
    <w:rsid w:val="00142A63"/>
    <w:rsid w:val="00152653"/>
    <w:rsid w:val="00167374"/>
    <w:rsid w:val="00167ED7"/>
    <w:rsid w:val="00184D6C"/>
    <w:rsid w:val="00184FC8"/>
    <w:rsid w:val="001853FE"/>
    <w:rsid w:val="0018623C"/>
    <w:rsid w:val="001964EA"/>
    <w:rsid w:val="001A3A93"/>
    <w:rsid w:val="001A422A"/>
    <w:rsid w:val="001B4B7B"/>
    <w:rsid w:val="001B6362"/>
    <w:rsid w:val="001E29B4"/>
    <w:rsid w:val="001F07D5"/>
    <w:rsid w:val="001F3A91"/>
    <w:rsid w:val="00204AC4"/>
    <w:rsid w:val="002070A8"/>
    <w:rsid w:val="00217DC3"/>
    <w:rsid w:val="00224E75"/>
    <w:rsid w:val="00243A5D"/>
    <w:rsid w:val="0025574F"/>
    <w:rsid w:val="00263263"/>
    <w:rsid w:val="00276B34"/>
    <w:rsid w:val="002773F9"/>
    <w:rsid w:val="00282EE6"/>
    <w:rsid w:val="00285CB4"/>
    <w:rsid w:val="00294CE9"/>
    <w:rsid w:val="00296E6F"/>
    <w:rsid w:val="002A365B"/>
    <w:rsid w:val="002B62FF"/>
    <w:rsid w:val="002B776D"/>
    <w:rsid w:val="002C27BD"/>
    <w:rsid w:val="00303AC5"/>
    <w:rsid w:val="00305DF9"/>
    <w:rsid w:val="003253FE"/>
    <w:rsid w:val="00326E85"/>
    <w:rsid w:val="00375C2D"/>
    <w:rsid w:val="00381DF9"/>
    <w:rsid w:val="003A5713"/>
    <w:rsid w:val="003A57DF"/>
    <w:rsid w:val="003A5D1E"/>
    <w:rsid w:val="003B2ED9"/>
    <w:rsid w:val="003E2F67"/>
    <w:rsid w:val="003E3E13"/>
    <w:rsid w:val="003E6F83"/>
    <w:rsid w:val="003F578D"/>
    <w:rsid w:val="003F6DA7"/>
    <w:rsid w:val="00404347"/>
    <w:rsid w:val="00405FE6"/>
    <w:rsid w:val="004156D0"/>
    <w:rsid w:val="00415ABA"/>
    <w:rsid w:val="00435DD0"/>
    <w:rsid w:val="00436F07"/>
    <w:rsid w:val="004444E1"/>
    <w:rsid w:val="00451CD6"/>
    <w:rsid w:val="004536D1"/>
    <w:rsid w:val="00457752"/>
    <w:rsid w:val="0047482A"/>
    <w:rsid w:val="004811C6"/>
    <w:rsid w:val="004A64D1"/>
    <w:rsid w:val="004B1081"/>
    <w:rsid w:val="004B7466"/>
    <w:rsid w:val="004B7C11"/>
    <w:rsid w:val="004C24F7"/>
    <w:rsid w:val="004D428C"/>
    <w:rsid w:val="004D7651"/>
    <w:rsid w:val="004E37FE"/>
    <w:rsid w:val="004E4133"/>
    <w:rsid w:val="00501A66"/>
    <w:rsid w:val="005157C2"/>
    <w:rsid w:val="00522B40"/>
    <w:rsid w:val="00540FF2"/>
    <w:rsid w:val="0054344C"/>
    <w:rsid w:val="00551BB9"/>
    <w:rsid w:val="00552F29"/>
    <w:rsid w:val="0056718D"/>
    <w:rsid w:val="005752D6"/>
    <w:rsid w:val="005866BA"/>
    <w:rsid w:val="00593652"/>
    <w:rsid w:val="00593C77"/>
    <w:rsid w:val="00595113"/>
    <w:rsid w:val="005A33C5"/>
    <w:rsid w:val="005D3F05"/>
    <w:rsid w:val="005D4E8F"/>
    <w:rsid w:val="005D669D"/>
    <w:rsid w:val="005E60D9"/>
    <w:rsid w:val="005F59BA"/>
    <w:rsid w:val="006012E9"/>
    <w:rsid w:val="00603524"/>
    <w:rsid w:val="00617C79"/>
    <w:rsid w:val="006211CE"/>
    <w:rsid w:val="00621206"/>
    <w:rsid w:val="00632C2B"/>
    <w:rsid w:val="00653B4E"/>
    <w:rsid w:val="0066588E"/>
    <w:rsid w:val="00666481"/>
    <w:rsid w:val="006743FE"/>
    <w:rsid w:val="00680B7B"/>
    <w:rsid w:val="00692DE2"/>
    <w:rsid w:val="00695001"/>
    <w:rsid w:val="006A496D"/>
    <w:rsid w:val="006B1823"/>
    <w:rsid w:val="006B3B84"/>
    <w:rsid w:val="006C3AC4"/>
    <w:rsid w:val="006C4833"/>
    <w:rsid w:val="006D0A33"/>
    <w:rsid w:val="006D18A0"/>
    <w:rsid w:val="006D4840"/>
    <w:rsid w:val="0070754D"/>
    <w:rsid w:val="0072793E"/>
    <w:rsid w:val="007433D6"/>
    <w:rsid w:val="007457C8"/>
    <w:rsid w:val="00752EC0"/>
    <w:rsid w:val="00753E2C"/>
    <w:rsid w:val="00770A9F"/>
    <w:rsid w:val="00772585"/>
    <w:rsid w:val="0078565D"/>
    <w:rsid w:val="00794ADC"/>
    <w:rsid w:val="00795EDD"/>
    <w:rsid w:val="007A6B47"/>
    <w:rsid w:val="007B18B7"/>
    <w:rsid w:val="007B79E0"/>
    <w:rsid w:val="007C409F"/>
    <w:rsid w:val="007C4444"/>
    <w:rsid w:val="007D3316"/>
    <w:rsid w:val="007D4362"/>
    <w:rsid w:val="007D5756"/>
    <w:rsid w:val="007E0F3E"/>
    <w:rsid w:val="007E1068"/>
    <w:rsid w:val="007F1A14"/>
    <w:rsid w:val="007F3F9F"/>
    <w:rsid w:val="007F56D5"/>
    <w:rsid w:val="00802219"/>
    <w:rsid w:val="0080327B"/>
    <w:rsid w:val="0081053D"/>
    <w:rsid w:val="00820B45"/>
    <w:rsid w:val="00826455"/>
    <w:rsid w:val="00841276"/>
    <w:rsid w:val="008434AB"/>
    <w:rsid w:val="008444A3"/>
    <w:rsid w:val="008869BB"/>
    <w:rsid w:val="0088735C"/>
    <w:rsid w:val="00894BEA"/>
    <w:rsid w:val="008958A3"/>
    <w:rsid w:val="008B0412"/>
    <w:rsid w:val="008B089B"/>
    <w:rsid w:val="008D61B5"/>
    <w:rsid w:val="008D77B5"/>
    <w:rsid w:val="008E26A8"/>
    <w:rsid w:val="008F6D9D"/>
    <w:rsid w:val="008F7153"/>
    <w:rsid w:val="00911213"/>
    <w:rsid w:val="009256CA"/>
    <w:rsid w:val="009269C2"/>
    <w:rsid w:val="0093250C"/>
    <w:rsid w:val="00932E8C"/>
    <w:rsid w:val="00940F99"/>
    <w:rsid w:val="00946B92"/>
    <w:rsid w:val="009513F0"/>
    <w:rsid w:val="00954CCE"/>
    <w:rsid w:val="00960BFE"/>
    <w:rsid w:val="00965308"/>
    <w:rsid w:val="009706C6"/>
    <w:rsid w:val="009742B0"/>
    <w:rsid w:val="00977E7F"/>
    <w:rsid w:val="0098032A"/>
    <w:rsid w:val="00987913"/>
    <w:rsid w:val="00987A4A"/>
    <w:rsid w:val="009A073D"/>
    <w:rsid w:val="009C3D58"/>
    <w:rsid w:val="009C51DB"/>
    <w:rsid w:val="009E6286"/>
    <w:rsid w:val="009E6C99"/>
    <w:rsid w:val="009F02F5"/>
    <w:rsid w:val="009F7E39"/>
    <w:rsid w:val="00A025C0"/>
    <w:rsid w:val="00A174F3"/>
    <w:rsid w:val="00A3541D"/>
    <w:rsid w:val="00A51639"/>
    <w:rsid w:val="00A66145"/>
    <w:rsid w:val="00A723C2"/>
    <w:rsid w:val="00A75CE9"/>
    <w:rsid w:val="00A84630"/>
    <w:rsid w:val="00A863CC"/>
    <w:rsid w:val="00A92ADA"/>
    <w:rsid w:val="00A9572D"/>
    <w:rsid w:val="00AA79BD"/>
    <w:rsid w:val="00AB51B7"/>
    <w:rsid w:val="00AC0055"/>
    <w:rsid w:val="00AC5113"/>
    <w:rsid w:val="00AD5238"/>
    <w:rsid w:val="00AE78A0"/>
    <w:rsid w:val="00AF16D5"/>
    <w:rsid w:val="00AF79B8"/>
    <w:rsid w:val="00B13B86"/>
    <w:rsid w:val="00B304C4"/>
    <w:rsid w:val="00B37D44"/>
    <w:rsid w:val="00B50A97"/>
    <w:rsid w:val="00B61F40"/>
    <w:rsid w:val="00B73414"/>
    <w:rsid w:val="00B82544"/>
    <w:rsid w:val="00B8463E"/>
    <w:rsid w:val="00B92E04"/>
    <w:rsid w:val="00BA5389"/>
    <w:rsid w:val="00BC572F"/>
    <w:rsid w:val="00BD0129"/>
    <w:rsid w:val="00BD6903"/>
    <w:rsid w:val="00BE2A32"/>
    <w:rsid w:val="00BE5262"/>
    <w:rsid w:val="00BF0FB3"/>
    <w:rsid w:val="00BF6505"/>
    <w:rsid w:val="00BF71CF"/>
    <w:rsid w:val="00C06097"/>
    <w:rsid w:val="00C0708F"/>
    <w:rsid w:val="00C10174"/>
    <w:rsid w:val="00C31E90"/>
    <w:rsid w:val="00C33B1E"/>
    <w:rsid w:val="00C54E16"/>
    <w:rsid w:val="00C7152F"/>
    <w:rsid w:val="00C856E5"/>
    <w:rsid w:val="00C91F3F"/>
    <w:rsid w:val="00C97CD9"/>
    <w:rsid w:val="00CA5491"/>
    <w:rsid w:val="00CE6AA6"/>
    <w:rsid w:val="00CE717B"/>
    <w:rsid w:val="00CF4308"/>
    <w:rsid w:val="00D02D3D"/>
    <w:rsid w:val="00D03031"/>
    <w:rsid w:val="00D11BE7"/>
    <w:rsid w:val="00D12113"/>
    <w:rsid w:val="00D154FC"/>
    <w:rsid w:val="00D324AA"/>
    <w:rsid w:val="00D3417F"/>
    <w:rsid w:val="00D36CA3"/>
    <w:rsid w:val="00D37B67"/>
    <w:rsid w:val="00D41692"/>
    <w:rsid w:val="00D5397B"/>
    <w:rsid w:val="00D62F79"/>
    <w:rsid w:val="00D73B66"/>
    <w:rsid w:val="00D80C93"/>
    <w:rsid w:val="00DA5F0B"/>
    <w:rsid w:val="00DB032B"/>
    <w:rsid w:val="00DB6F81"/>
    <w:rsid w:val="00DB79EC"/>
    <w:rsid w:val="00DC35A3"/>
    <w:rsid w:val="00DC578E"/>
    <w:rsid w:val="00DC62A5"/>
    <w:rsid w:val="00DD02FF"/>
    <w:rsid w:val="00DD1BA0"/>
    <w:rsid w:val="00E07948"/>
    <w:rsid w:val="00E20390"/>
    <w:rsid w:val="00E24E77"/>
    <w:rsid w:val="00E528A1"/>
    <w:rsid w:val="00E5290A"/>
    <w:rsid w:val="00E739D2"/>
    <w:rsid w:val="00E758A7"/>
    <w:rsid w:val="00E7725C"/>
    <w:rsid w:val="00EA3D8A"/>
    <w:rsid w:val="00EA6A1B"/>
    <w:rsid w:val="00EB4209"/>
    <w:rsid w:val="00EB6DFA"/>
    <w:rsid w:val="00EC068C"/>
    <w:rsid w:val="00ED0342"/>
    <w:rsid w:val="00F034EF"/>
    <w:rsid w:val="00F0711F"/>
    <w:rsid w:val="00F12B97"/>
    <w:rsid w:val="00F25C0D"/>
    <w:rsid w:val="00F346D4"/>
    <w:rsid w:val="00F45CA0"/>
    <w:rsid w:val="00F62DA7"/>
    <w:rsid w:val="00F722FC"/>
    <w:rsid w:val="00F9451C"/>
    <w:rsid w:val="00F945B4"/>
    <w:rsid w:val="00FA2088"/>
    <w:rsid w:val="00FA7539"/>
    <w:rsid w:val="00FC0334"/>
    <w:rsid w:val="00FD1CC0"/>
    <w:rsid w:val="00FD2906"/>
    <w:rsid w:val="00FD2B1E"/>
    <w:rsid w:val="00FD500C"/>
    <w:rsid w:val="00FD6366"/>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993160"/>
  <w14:defaultImageDpi w14:val="0"/>
  <w15:docId w15:val="{C1FD9304-25F7-426B-B174-58CBF96F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F3E"/>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unhideWhenUsed/>
    <w:rsid w:val="006743FE"/>
    <w:rPr>
      <w:color w:val="0000FF"/>
      <w:u w:val="single"/>
    </w:rPr>
  </w:style>
  <w:style w:type="paragraph" w:styleId="Revision">
    <w:name w:val="Revision"/>
    <w:hidden/>
    <w:uiPriority w:val="99"/>
    <w:semiHidden/>
    <w:rsid w:val="00EB6DFA"/>
    <w:rPr>
      <w:rFonts w:ascii="Arial" w:hAnsi="Arial"/>
      <w:sz w:val="21"/>
      <w:lang w:val="en-GB" w:eastAsia="en-US"/>
    </w:rPr>
  </w:style>
  <w:style w:type="paragraph" w:styleId="NoSpacing">
    <w:name w:val="No Spacing"/>
    <w:uiPriority w:val="1"/>
    <w:qFormat/>
    <w:rsid w:val="00FA2088"/>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327999">
      <w:marLeft w:val="0"/>
      <w:marRight w:val="0"/>
      <w:marTop w:val="0"/>
      <w:marBottom w:val="0"/>
      <w:divBdr>
        <w:top w:val="none" w:sz="0" w:space="0" w:color="auto"/>
        <w:left w:val="none" w:sz="0" w:space="0" w:color="auto"/>
        <w:bottom w:val="none" w:sz="0" w:space="0" w:color="auto"/>
        <w:right w:val="none" w:sz="0" w:space="0" w:color="auto"/>
      </w:divBdr>
    </w:div>
    <w:div w:id="2084328000">
      <w:marLeft w:val="0"/>
      <w:marRight w:val="0"/>
      <w:marTop w:val="0"/>
      <w:marBottom w:val="0"/>
      <w:divBdr>
        <w:top w:val="none" w:sz="0" w:space="0" w:color="auto"/>
        <w:left w:val="none" w:sz="0" w:space="0" w:color="auto"/>
        <w:bottom w:val="none" w:sz="0" w:space="0" w:color="auto"/>
        <w:right w:val="none" w:sz="0" w:space="0" w:color="auto"/>
      </w:divBdr>
    </w:div>
    <w:div w:id="2084328001">
      <w:marLeft w:val="0"/>
      <w:marRight w:val="0"/>
      <w:marTop w:val="0"/>
      <w:marBottom w:val="0"/>
      <w:divBdr>
        <w:top w:val="none" w:sz="0" w:space="0" w:color="auto"/>
        <w:left w:val="none" w:sz="0" w:space="0" w:color="auto"/>
        <w:bottom w:val="none" w:sz="0" w:space="0" w:color="auto"/>
        <w:right w:val="none" w:sz="0" w:space="0" w:color="auto"/>
      </w:divBdr>
    </w:div>
    <w:div w:id="2084328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guides-templates-and-for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4858</Words>
  <Characters>27695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41</cp:revision>
  <cp:lastPrinted>2011-05-20T06:26:00Z</cp:lastPrinted>
  <dcterms:created xsi:type="dcterms:W3CDTF">2022-09-28T22:21:00Z</dcterms:created>
  <dcterms:modified xsi:type="dcterms:W3CDTF">2022-11-23T00:39:00Z</dcterms:modified>
</cp:coreProperties>
</file>