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C203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9EECF34" w14:textId="77777777" w:rsidTr="00D11BE7">
        <w:tc>
          <w:tcPr>
            <w:tcW w:w="2268" w:type="dxa"/>
            <w:tcBorders>
              <w:top w:val="single" w:sz="4" w:space="0" w:color="auto"/>
            </w:tcBorders>
            <w:shd w:val="clear" w:color="auto" w:fill="F3F3F3"/>
          </w:tcPr>
          <w:p w14:paraId="263D5732"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A46D1E4"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1B766EAC" w14:textId="77777777" w:rsidTr="00D11BE7">
        <w:tc>
          <w:tcPr>
            <w:tcW w:w="2268" w:type="dxa"/>
            <w:shd w:val="clear" w:color="auto" w:fill="F3F3F3"/>
          </w:tcPr>
          <w:p w14:paraId="498FBA48"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9EA456F" w14:textId="77777777" w:rsidR="00E24E77" w:rsidRPr="00522B40" w:rsidRDefault="00AB51B7" w:rsidP="00E24E77">
            <w:pPr>
              <w:spacing w:before="80" w:after="80"/>
              <w:rPr>
                <w:rFonts w:cs="Arial"/>
                <w:color w:val="FF00FF"/>
                <w:sz w:val="20"/>
                <w:lang w:val="en-NZ"/>
              </w:rPr>
            </w:pPr>
            <w:r w:rsidRPr="00457752">
              <w:rPr>
                <w:rFonts w:cs="Arial"/>
                <w:sz w:val="20"/>
                <w:lang w:val="en-NZ"/>
              </w:rPr>
              <w:t>26 August 2014</w:t>
            </w:r>
          </w:p>
        </w:tc>
      </w:tr>
      <w:tr w:rsidR="00E24E77" w:rsidRPr="00522B40" w14:paraId="11114AE6" w14:textId="77777777" w:rsidTr="00D11BE7">
        <w:tc>
          <w:tcPr>
            <w:tcW w:w="2268" w:type="dxa"/>
            <w:tcBorders>
              <w:bottom w:val="single" w:sz="4" w:space="0" w:color="auto"/>
            </w:tcBorders>
            <w:shd w:val="clear" w:color="auto" w:fill="F3F3F3"/>
          </w:tcPr>
          <w:p w14:paraId="29806A9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E850B5A" w14:textId="77777777" w:rsidR="00E24E77" w:rsidRPr="00522B40" w:rsidRDefault="00AB51B7" w:rsidP="00E24E77">
            <w:pPr>
              <w:spacing w:before="80" w:after="80"/>
              <w:rPr>
                <w:rFonts w:cs="Arial"/>
                <w:color w:val="FF00FF"/>
                <w:sz w:val="20"/>
                <w:lang w:val="en-NZ"/>
              </w:rPr>
            </w:pPr>
            <w:r w:rsidRPr="00457752">
              <w:rPr>
                <w:rFonts w:cs="Arial"/>
                <w:sz w:val="20"/>
                <w:lang w:val="en-NZ"/>
              </w:rPr>
              <w:t>Terrace Conference Centre, 114 The Terrace, Wellington</w:t>
            </w:r>
          </w:p>
        </w:tc>
      </w:tr>
    </w:tbl>
    <w:p w14:paraId="5F730CCE"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94DCC26" w14:textId="77777777" w:rsidTr="00435DD0">
        <w:tc>
          <w:tcPr>
            <w:tcW w:w="1555" w:type="dxa"/>
            <w:tcBorders>
              <w:top w:val="single" w:sz="4" w:space="0" w:color="auto"/>
            </w:tcBorders>
            <w:shd w:val="clear" w:color="auto" w:fill="F2F2F2" w:themeFill="background1" w:themeFillShade="F2"/>
          </w:tcPr>
          <w:p w14:paraId="5BBF1DF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DED727C" w14:textId="77777777" w:rsidR="006C4833" w:rsidRPr="00826455" w:rsidRDefault="006C4833" w:rsidP="0029152F">
            <w:pPr>
              <w:spacing w:before="80" w:after="80"/>
              <w:ind w:left="742"/>
              <w:rPr>
                <w:rFonts w:cs="Arial"/>
                <w:b/>
                <w:sz w:val="20"/>
                <w:lang w:val="en-NZ" w:eastAsia="en-GB"/>
              </w:rPr>
            </w:pPr>
            <w:r w:rsidRPr="00826455">
              <w:rPr>
                <w:rFonts w:cs="Arial"/>
                <w:b/>
                <w:sz w:val="20"/>
                <w:lang w:val="en-NZ" w:eastAsia="en-GB"/>
              </w:rPr>
              <w:t>Item of business</w:t>
            </w:r>
          </w:p>
        </w:tc>
      </w:tr>
      <w:tr w:rsidR="006C4833" w14:paraId="2C8F8D91" w14:textId="77777777" w:rsidTr="00435DD0">
        <w:tc>
          <w:tcPr>
            <w:tcW w:w="1555" w:type="dxa"/>
            <w:shd w:val="clear" w:color="auto" w:fill="F2F2F2" w:themeFill="background1" w:themeFillShade="F2"/>
          </w:tcPr>
          <w:p w14:paraId="289DA420" w14:textId="77777777" w:rsidR="006C4833" w:rsidRPr="00AC2AAA" w:rsidRDefault="00624A5B" w:rsidP="00E24E77">
            <w:pPr>
              <w:spacing w:before="80" w:after="80"/>
              <w:rPr>
                <w:rFonts w:cs="Arial"/>
                <w:sz w:val="20"/>
                <w:lang w:val="en-NZ" w:eastAsia="en-GB"/>
              </w:rPr>
            </w:pPr>
            <w:r w:rsidRPr="00AC2AAA">
              <w:rPr>
                <w:rFonts w:cs="Arial"/>
                <w:sz w:val="20"/>
                <w:lang w:val="en-NZ" w:eastAsia="en-GB"/>
              </w:rPr>
              <w:t>12.00</w:t>
            </w:r>
            <w:r w:rsidR="008A79DD" w:rsidRPr="00AC2AAA">
              <w:rPr>
                <w:rFonts w:cs="Arial"/>
                <w:sz w:val="20"/>
                <w:lang w:val="en-NZ" w:eastAsia="en-GB"/>
              </w:rPr>
              <w:t>pm</w:t>
            </w:r>
          </w:p>
        </w:tc>
        <w:tc>
          <w:tcPr>
            <w:tcW w:w="8221" w:type="dxa"/>
            <w:shd w:val="clear" w:color="auto" w:fill="F2F2F2" w:themeFill="background1" w:themeFillShade="F2"/>
          </w:tcPr>
          <w:p w14:paraId="42AE1CB1" w14:textId="77777777" w:rsidR="006C4833" w:rsidRPr="00826455" w:rsidRDefault="006C4833" w:rsidP="0029152F">
            <w:pPr>
              <w:spacing w:before="80" w:after="80"/>
              <w:ind w:left="742"/>
              <w:rPr>
                <w:rFonts w:cs="Arial"/>
                <w:sz w:val="20"/>
                <w:lang w:val="en-NZ" w:eastAsia="en-GB"/>
              </w:rPr>
            </w:pPr>
            <w:r w:rsidRPr="00826455">
              <w:rPr>
                <w:rFonts w:cs="Arial"/>
                <w:sz w:val="20"/>
                <w:lang w:val="en-NZ" w:eastAsia="en-GB"/>
              </w:rPr>
              <w:t>Welcome</w:t>
            </w:r>
          </w:p>
        </w:tc>
      </w:tr>
      <w:tr w:rsidR="007F56D5" w14:paraId="4ACD0C28" w14:textId="77777777" w:rsidTr="00435DD0">
        <w:tc>
          <w:tcPr>
            <w:tcW w:w="1555" w:type="dxa"/>
            <w:shd w:val="clear" w:color="auto" w:fill="F2F2F2" w:themeFill="background1" w:themeFillShade="F2"/>
          </w:tcPr>
          <w:p w14:paraId="1A36B04C" w14:textId="77777777" w:rsidR="007F56D5" w:rsidRPr="00AC2AAA" w:rsidRDefault="008A79DD" w:rsidP="00E24E77">
            <w:pPr>
              <w:spacing w:before="80" w:after="80"/>
              <w:rPr>
                <w:rFonts w:cs="Arial"/>
                <w:sz w:val="20"/>
                <w:lang w:val="en-NZ" w:eastAsia="en-GB"/>
              </w:rPr>
            </w:pPr>
            <w:r w:rsidRPr="00AC2AAA">
              <w:rPr>
                <w:rFonts w:cs="Arial"/>
                <w:sz w:val="20"/>
                <w:lang w:val="en-NZ" w:eastAsia="en-GB"/>
              </w:rPr>
              <w:t>12.10pm</w:t>
            </w:r>
          </w:p>
        </w:tc>
        <w:tc>
          <w:tcPr>
            <w:tcW w:w="8221" w:type="dxa"/>
            <w:shd w:val="clear" w:color="auto" w:fill="F2F2F2" w:themeFill="background1" w:themeFillShade="F2"/>
          </w:tcPr>
          <w:p w14:paraId="3F160510" w14:textId="77777777" w:rsidR="007F56D5" w:rsidRPr="00826455" w:rsidRDefault="007F56D5" w:rsidP="0029152F">
            <w:pPr>
              <w:spacing w:before="80" w:after="80"/>
              <w:ind w:left="742"/>
              <w:rPr>
                <w:rFonts w:cs="Arial"/>
                <w:sz w:val="20"/>
                <w:lang w:val="en-NZ" w:eastAsia="en-GB"/>
              </w:rPr>
            </w:pPr>
            <w:r w:rsidRPr="00826455">
              <w:rPr>
                <w:rFonts w:cs="Arial"/>
                <w:sz w:val="20"/>
                <w:lang w:val="en-NZ" w:eastAsia="en-GB"/>
              </w:rPr>
              <w:t xml:space="preserve">Confirmation of minutes of meeting of </w:t>
            </w:r>
            <w:r w:rsidR="00624A5B">
              <w:rPr>
                <w:rFonts w:cs="Arial"/>
                <w:sz w:val="20"/>
                <w:lang w:val="en-NZ" w:eastAsia="en-GB"/>
              </w:rPr>
              <w:t>22 July 2014</w:t>
            </w:r>
          </w:p>
        </w:tc>
      </w:tr>
      <w:tr w:rsidR="007F56D5" w14:paraId="48F33AB2" w14:textId="77777777" w:rsidTr="00435DD0">
        <w:tc>
          <w:tcPr>
            <w:tcW w:w="1555" w:type="dxa"/>
            <w:shd w:val="clear" w:color="auto" w:fill="F2F2F2" w:themeFill="background1" w:themeFillShade="F2"/>
          </w:tcPr>
          <w:p w14:paraId="3758301A" w14:textId="77777777" w:rsidR="007F56D5" w:rsidRPr="00AC2AAA" w:rsidRDefault="008A79DD" w:rsidP="00E24E77">
            <w:pPr>
              <w:spacing w:before="80" w:after="80"/>
              <w:rPr>
                <w:rFonts w:cs="Arial"/>
                <w:sz w:val="20"/>
                <w:lang w:val="en-NZ" w:eastAsia="en-GB"/>
              </w:rPr>
            </w:pPr>
            <w:r w:rsidRPr="00AC2AAA">
              <w:rPr>
                <w:rFonts w:cs="Arial"/>
                <w:sz w:val="20"/>
                <w:lang w:val="en-NZ" w:eastAsia="en-GB"/>
              </w:rPr>
              <w:t>12.30pm</w:t>
            </w:r>
          </w:p>
        </w:tc>
        <w:tc>
          <w:tcPr>
            <w:tcW w:w="8221" w:type="dxa"/>
            <w:shd w:val="clear" w:color="auto" w:fill="F2F2F2" w:themeFill="background1" w:themeFillShade="F2"/>
          </w:tcPr>
          <w:p w14:paraId="4D3A198E" w14:textId="77777777" w:rsidR="007F56D5" w:rsidRPr="00826455" w:rsidRDefault="007F56D5" w:rsidP="0029152F">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1A6D4907" w14:textId="77777777" w:rsidTr="00435DD0">
        <w:tc>
          <w:tcPr>
            <w:tcW w:w="1555" w:type="dxa"/>
            <w:shd w:val="clear" w:color="auto" w:fill="F2F2F2" w:themeFill="background1" w:themeFillShade="F2"/>
          </w:tcPr>
          <w:p w14:paraId="361F9DE6" w14:textId="77777777" w:rsidR="00826455" w:rsidRPr="00AC2AAA" w:rsidRDefault="00826455" w:rsidP="00E24E77">
            <w:pPr>
              <w:spacing w:before="80" w:after="80"/>
              <w:rPr>
                <w:rFonts w:cs="Arial"/>
                <w:sz w:val="20"/>
                <w:lang w:val="en-NZ" w:eastAsia="en-GB"/>
              </w:rPr>
            </w:pPr>
          </w:p>
        </w:tc>
        <w:tc>
          <w:tcPr>
            <w:tcW w:w="8221" w:type="dxa"/>
            <w:shd w:val="clear" w:color="auto" w:fill="F2F2F2" w:themeFill="background1" w:themeFillShade="F2"/>
          </w:tcPr>
          <w:p w14:paraId="75F95538" w14:textId="77777777" w:rsidR="00826455" w:rsidRPr="00826455" w:rsidRDefault="00826455" w:rsidP="0029152F">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14/CEN/122</w:t>
            </w:r>
          </w:p>
          <w:p w14:paraId="79474F49" w14:textId="43FEBD0A" w:rsidR="00826455" w:rsidRPr="00826455" w:rsidRDefault="008A79DD" w:rsidP="0029152F">
            <w:pPr>
              <w:ind w:left="742"/>
              <w:rPr>
                <w:rFonts w:cs="Arial"/>
                <w:sz w:val="20"/>
                <w:lang w:val="en-NZ" w:eastAsia="en-GB"/>
              </w:rPr>
            </w:pPr>
            <w:r>
              <w:rPr>
                <w:rFonts w:cs="Arial"/>
                <w:sz w:val="20"/>
                <w:lang w:val="en-NZ" w:eastAsia="en-GB"/>
              </w:rPr>
              <w:t xml:space="preserve"> ii 14/CEN/127</w:t>
            </w:r>
          </w:p>
          <w:p w14:paraId="3FB98CCB" w14:textId="1EA6FA88" w:rsidR="00826455" w:rsidRPr="00826455" w:rsidRDefault="008A79DD" w:rsidP="0029152F">
            <w:pPr>
              <w:ind w:left="742"/>
              <w:rPr>
                <w:rFonts w:cs="Arial"/>
                <w:sz w:val="20"/>
                <w:lang w:val="en-NZ" w:eastAsia="en-GB"/>
              </w:rPr>
            </w:pPr>
            <w:r>
              <w:rPr>
                <w:rFonts w:cs="Arial"/>
                <w:sz w:val="20"/>
                <w:lang w:val="en-NZ" w:eastAsia="en-GB"/>
              </w:rPr>
              <w:t xml:space="preserve"> iii 14/CEN/128</w:t>
            </w:r>
          </w:p>
          <w:p w14:paraId="4C5B2987" w14:textId="06E5FB57" w:rsidR="00826455" w:rsidRPr="00826455" w:rsidRDefault="008A79DD" w:rsidP="0029152F">
            <w:pPr>
              <w:ind w:left="742"/>
              <w:rPr>
                <w:rFonts w:cs="Arial"/>
                <w:sz w:val="20"/>
                <w:lang w:val="en-NZ" w:eastAsia="en-GB"/>
              </w:rPr>
            </w:pPr>
            <w:r>
              <w:rPr>
                <w:rFonts w:cs="Arial"/>
                <w:sz w:val="20"/>
                <w:lang w:val="en-NZ" w:eastAsia="en-GB"/>
              </w:rPr>
              <w:t xml:space="preserve"> iv 14/CEN/129</w:t>
            </w:r>
          </w:p>
          <w:p w14:paraId="6054FB74" w14:textId="3FE7FA78" w:rsidR="00826455" w:rsidRPr="00826455" w:rsidRDefault="008A79DD" w:rsidP="0029152F">
            <w:pPr>
              <w:ind w:left="742"/>
              <w:rPr>
                <w:rFonts w:cs="Arial"/>
                <w:sz w:val="20"/>
                <w:lang w:val="en-NZ" w:eastAsia="en-GB"/>
              </w:rPr>
            </w:pPr>
            <w:r>
              <w:rPr>
                <w:rFonts w:cs="Arial"/>
                <w:sz w:val="20"/>
                <w:lang w:val="en-NZ" w:eastAsia="en-GB"/>
              </w:rPr>
              <w:t xml:space="preserve"> v 14/CEN/130</w:t>
            </w:r>
          </w:p>
          <w:p w14:paraId="373F820F" w14:textId="41809A78" w:rsidR="00826455" w:rsidRPr="00826455" w:rsidRDefault="008A79DD" w:rsidP="0029152F">
            <w:pPr>
              <w:ind w:left="742"/>
              <w:rPr>
                <w:rFonts w:cs="Arial"/>
                <w:sz w:val="20"/>
                <w:lang w:val="en-NZ" w:eastAsia="en-GB"/>
              </w:rPr>
            </w:pPr>
            <w:r>
              <w:rPr>
                <w:rFonts w:cs="Arial"/>
                <w:sz w:val="20"/>
                <w:lang w:val="en-NZ" w:eastAsia="en-GB"/>
              </w:rPr>
              <w:t xml:space="preserve"> vi 14/CEN/125</w:t>
            </w:r>
          </w:p>
        </w:tc>
      </w:tr>
      <w:tr w:rsidR="00826455" w14:paraId="2C159BBD" w14:textId="77777777" w:rsidTr="00435DD0">
        <w:tc>
          <w:tcPr>
            <w:tcW w:w="1555" w:type="dxa"/>
            <w:shd w:val="clear" w:color="auto" w:fill="F2F2F2" w:themeFill="background1" w:themeFillShade="F2"/>
          </w:tcPr>
          <w:p w14:paraId="2244D290" w14:textId="0BDA1534" w:rsidR="00826455" w:rsidRPr="00AC2AAA" w:rsidRDefault="00AC2AAA" w:rsidP="00826455">
            <w:pPr>
              <w:spacing w:before="80" w:after="80"/>
              <w:rPr>
                <w:rFonts w:cs="Arial"/>
                <w:sz w:val="20"/>
                <w:lang w:val="en-NZ" w:eastAsia="en-GB"/>
              </w:rPr>
            </w:pPr>
            <w:r>
              <w:rPr>
                <w:rFonts w:cs="Arial"/>
                <w:sz w:val="20"/>
                <w:lang w:val="en-NZ" w:eastAsia="en-GB"/>
              </w:rPr>
              <w:t>3.00</w:t>
            </w:r>
            <w:r w:rsidR="008A79DD" w:rsidRPr="00AC2AAA">
              <w:rPr>
                <w:rFonts w:cs="Arial"/>
                <w:sz w:val="20"/>
                <w:lang w:val="en-NZ" w:eastAsia="en-GB"/>
              </w:rPr>
              <w:t>pm</w:t>
            </w:r>
          </w:p>
        </w:tc>
        <w:tc>
          <w:tcPr>
            <w:tcW w:w="8221" w:type="dxa"/>
            <w:shd w:val="clear" w:color="auto" w:fill="F2F2F2" w:themeFill="background1" w:themeFillShade="F2"/>
          </w:tcPr>
          <w:p w14:paraId="454E9A54" w14:textId="77777777" w:rsidR="00826455" w:rsidRPr="00826455" w:rsidRDefault="00826455" w:rsidP="0029152F">
            <w:pPr>
              <w:spacing w:before="80" w:after="80"/>
              <w:ind w:left="742"/>
              <w:rPr>
                <w:rFonts w:cs="Arial"/>
                <w:sz w:val="20"/>
                <w:lang w:val="en-NZ" w:eastAsia="en-GB"/>
              </w:rPr>
            </w:pPr>
            <w:r w:rsidRPr="00826455">
              <w:rPr>
                <w:rFonts w:cs="Arial"/>
                <w:sz w:val="20"/>
                <w:lang w:val="en-NZ" w:eastAsia="en-GB"/>
              </w:rPr>
              <w:t>General business:</w:t>
            </w:r>
          </w:p>
          <w:p w14:paraId="15384E04" w14:textId="081FD014" w:rsidR="00826455" w:rsidRPr="0029152F" w:rsidRDefault="00826455" w:rsidP="0029152F">
            <w:pPr>
              <w:pStyle w:val="ListParagraph"/>
              <w:numPr>
                <w:ilvl w:val="0"/>
                <w:numId w:val="5"/>
              </w:numPr>
              <w:spacing w:before="80" w:after="80"/>
              <w:rPr>
                <w:rFonts w:cs="Arial"/>
                <w:sz w:val="20"/>
                <w:lang w:val="en-NZ" w:eastAsia="en-GB"/>
              </w:rPr>
            </w:pPr>
            <w:r w:rsidRPr="0029152F">
              <w:rPr>
                <w:rFonts w:cs="Arial"/>
                <w:sz w:val="20"/>
                <w:lang w:val="en-NZ" w:eastAsia="en-GB"/>
              </w:rPr>
              <w:t>Noting section of agenda</w:t>
            </w:r>
          </w:p>
        </w:tc>
      </w:tr>
      <w:tr w:rsidR="00826455" w14:paraId="4F6F46C8" w14:textId="77777777" w:rsidTr="00435DD0">
        <w:tc>
          <w:tcPr>
            <w:tcW w:w="1555" w:type="dxa"/>
            <w:tcBorders>
              <w:bottom w:val="single" w:sz="4" w:space="0" w:color="auto"/>
            </w:tcBorders>
            <w:shd w:val="clear" w:color="auto" w:fill="F2F2F2" w:themeFill="background1" w:themeFillShade="F2"/>
          </w:tcPr>
          <w:p w14:paraId="5404628C" w14:textId="1A99E599" w:rsidR="00826455" w:rsidRPr="00AC2AAA" w:rsidRDefault="00AC2AAA" w:rsidP="00826455">
            <w:pPr>
              <w:spacing w:before="80" w:after="80"/>
              <w:rPr>
                <w:rFonts w:cs="Arial"/>
                <w:sz w:val="20"/>
                <w:lang w:val="en-NZ" w:eastAsia="en-GB"/>
              </w:rPr>
            </w:pPr>
            <w:r>
              <w:rPr>
                <w:rFonts w:cs="Arial"/>
                <w:sz w:val="20"/>
                <w:lang w:val="en-NZ" w:eastAsia="en-GB"/>
              </w:rPr>
              <w:t>3.05</w:t>
            </w:r>
            <w:r w:rsidR="008A79DD" w:rsidRPr="00AC2AAA">
              <w:rPr>
                <w:rFonts w:cs="Arial"/>
                <w:sz w:val="20"/>
                <w:lang w:val="en-NZ" w:eastAsia="en-GB"/>
              </w:rPr>
              <w:t>pm</w:t>
            </w:r>
          </w:p>
        </w:tc>
        <w:tc>
          <w:tcPr>
            <w:tcW w:w="8221" w:type="dxa"/>
            <w:tcBorders>
              <w:bottom w:val="single" w:sz="4" w:space="0" w:color="auto"/>
            </w:tcBorders>
            <w:shd w:val="clear" w:color="auto" w:fill="F2F2F2" w:themeFill="background1" w:themeFillShade="F2"/>
          </w:tcPr>
          <w:p w14:paraId="47457A3D" w14:textId="77777777" w:rsidR="00826455" w:rsidRPr="00826455" w:rsidRDefault="00826455" w:rsidP="0029152F">
            <w:pPr>
              <w:spacing w:before="80" w:after="80"/>
              <w:ind w:left="742"/>
              <w:rPr>
                <w:rFonts w:cs="Arial"/>
                <w:sz w:val="20"/>
                <w:lang w:val="en-NZ" w:eastAsia="en-GB"/>
              </w:rPr>
            </w:pPr>
            <w:r w:rsidRPr="00826455">
              <w:rPr>
                <w:rFonts w:cs="Arial"/>
                <w:sz w:val="20"/>
                <w:lang w:val="en-NZ" w:eastAsia="en-GB"/>
              </w:rPr>
              <w:t>Meeting ends</w:t>
            </w:r>
          </w:p>
        </w:tc>
      </w:tr>
    </w:tbl>
    <w:p w14:paraId="7AFB5193" w14:textId="77777777" w:rsidR="007F56D5" w:rsidRPr="00522B40" w:rsidRDefault="007F56D5" w:rsidP="00E24E77">
      <w:pPr>
        <w:spacing w:before="80" w:after="80"/>
        <w:rPr>
          <w:rFonts w:cs="Arial"/>
          <w:sz w:val="20"/>
          <w:lang w:val="en-NZ"/>
        </w:rPr>
      </w:pPr>
    </w:p>
    <w:p w14:paraId="16757C5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14:paraId="3A86A683" w14:textId="77777777" w:rsidTr="00AA0BFE">
        <w:trPr>
          <w:trHeight w:val="240"/>
        </w:trPr>
        <w:tc>
          <w:tcPr>
            <w:tcW w:w="2700" w:type="dxa"/>
            <w:shd w:val="pct12" w:color="auto" w:fill="FFFFFF"/>
            <w:vAlign w:val="center"/>
          </w:tcPr>
          <w:p w14:paraId="342F42D0"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422E40E"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993B34C"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25225A7"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tcBorders>
              <w:right w:val="single" w:sz="4" w:space="0" w:color="auto"/>
            </w:tcBorders>
            <w:shd w:val="pct12" w:color="auto" w:fill="FFFFFF"/>
            <w:vAlign w:val="center"/>
          </w:tcPr>
          <w:p w14:paraId="347B569A"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Borders>
              <w:top w:val="nil"/>
              <w:left w:val="single" w:sz="4" w:space="0" w:color="auto"/>
              <w:bottom w:val="nil"/>
              <w:right w:val="nil"/>
            </w:tcBorders>
          </w:tcPr>
          <w:p w14:paraId="7AB6311A" w14:textId="77777777" w:rsidR="00F9451C" w:rsidRPr="00E20390" w:rsidRDefault="00F9451C">
            <w:pPr>
              <w:rPr>
                <w:sz w:val="16"/>
                <w:szCs w:val="16"/>
              </w:rPr>
            </w:pPr>
            <w:r w:rsidRPr="00E20390">
              <w:rPr>
                <w:sz w:val="16"/>
                <w:szCs w:val="16"/>
              </w:rPr>
              <w:t xml:space="preserve"> </w:t>
            </w:r>
          </w:p>
        </w:tc>
      </w:tr>
      <w:tr w:rsidR="00F9451C" w:rsidRPr="00E20390" w14:paraId="1F93B1D7" w14:textId="77777777" w:rsidTr="00AA0BFE">
        <w:trPr>
          <w:trHeight w:val="280"/>
        </w:trPr>
        <w:tc>
          <w:tcPr>
            <w:tcW w:w="2700" w:type="dxa"/>
          </w:tcPr>
          <w:p w14:paraId="5AAEB100"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7AC93CCA"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152E11E3" w14:textId="77777777"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14:paraId="2370F8B9"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Borders>
              <w:right w:val="single" w:sz="4" w:space="0" w:color="auto"/>
            </w:tcBorders>
          </w:tcPr>
          <w:p w14:paraId="4002A115"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tcW w:w="360" w:type="dxa"/>
            <w:tcBorders>
              <w:top w:val="nil"/>
              <w:left w:val="single" w:sz="4" w:space="0" w:color="auto"/>
              <w:bottom w:val="nil"/>
              <w:right w:val="nil"/>
            </w:tcBorders>
          </w:tcPr>
          <w:p w14:paraId="3FEA6E3B" w14:textId="77777777" w:rsidR="00F9451C" w:rsidRPr="00E20390" w:rsidRDefault="00F9451C">
            <w:pPr>
              <w:rPr>
                <w:sz w:val="16"/>
                <w:szCs w:val="16"/>
              </w:rPr>
            </w:pPr>
            <w:r w:rsidRPr="00E20390">
              <w:rPr>
                <w:sz w:val="16"/>
                <w:szCs w:val="16"/>
              </w:rPr>
              <w:t xml:space="preserve"> </w:t>
            </w:r>
          </w:p>
        </w:tc>
      </w:tr>
      <w:tr w:rsidR="00F9451C" w:rsidRPr="00E20390" w14:paraId="31C5F381" w14:textId="77777777" w:rsidTr="00AA0BFE">
        <w:trPr>
          <w:trHeight w:val="280"/>
        </w:trPr>
        <w:tc>
          <w:tcPr>
            <w:tcW w:w="2700" w:type="dxa"/>
          </w:tcPr>
          <w:p w14:paraId="001A47DF" w14:textId="77777777" w:rsidR="00F9451C" w:rsidRPr="00E20390" w:rsidRDefault="00F9451C">
            <w:pPr>
              <w:autoSpaceDE w:val="0"/>
              <w:autoSpaceDN w:val="0"/>
              <w:adjustRightInd w:val="0"/>
              <w:rPr>
                <w:sz w:val="16"/>
                <w:szCs w:val="16"/>
              </w:rPr>
            </w:pPr>
            <w:r w:rsidRPr="00E20390">
              <w:rPr>
                <w:sz w:val="16"/>
                <w:szCs w:val="16"/>
              </w:rPr>
              <w:t xml:space="preserve">Mr Paul Barnett </w:t>
            </w:r>
          </w:p>
        </w:tc>
        <w:tc>
          <w:tcPr>
            <w:tcW w:w="2600" w:type="dxa"/>
          </w:tcPr>
          <w:p w14:paraId="0B43E36C"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46785C8F" w14:textId="77777777"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14:paraId="1283B641"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Borders>
              <w:right w:val="single" w:sz="4" w:space="0" w:color="auto"/>
            </w:tcBorders>
          </w:tcPr>
          <w:p w14:paraId="61F39DC6"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Borders>
              <w:top w:val="nil"/>
              <w:left w:val="single" w:sz="4" w:space="0" w:color="auto"/>
              <w:bottom w:val="nil"/>
              <w:right w:val="nil"/>
            </w:tcBorders>
          </w:tcPr>
          <w:p w14:paraId="59F89DAE" w14:textId="77777777" w:rsidR="00F9451C" w:rsidRPr="00E20390" w:rsidRDefault="00F9451C">
            <w:pPr>
              <w:rPr>
                <w:sz w:val="16"/>
                <w:szCs w:val="16"/>
              </w:rPr>
            </w:pPr>
            <w:r w:rsidRPr="00E20390">
              <w:rPr>
                <w:sz w:val="16"/>
                <w:szCs w:val="16"/>
              </w:rPr>
              <w:t xml:space="preserve"> </w:t>
            </w:r>
          </w:p>
        </w:tc>
      </w:tr>
      <w:tr w:rsidR="00F9451C" w:rsidRPr="00E20390" w14:paraId="17CCD1FB" w14:textId="77777777" w:rsidTr="00AA0BFE">
        <w:trPr>
          <w:trHeight w:val="280"/>
        </w:trPr>
        <w:tc>
          <w:tcPr>
            <w:tcW w:w="2700" w:type="dxa"/>
          </w:tcPr>
          <w:p w14:paraId="121B66CB" w14:textId="77777777" w:rsidR="00F9451C" w:rsidRPr="00E20390" w:rsidRDefault="00F9451C">
            <w:pPr>
              <w:autoSpaceDE w:val="0"/>
              <w:autoSpaceDN w:val="0"/>
              <w:adjustRightInd w:val="0"/>
              <w:rPr>
                <w:sz w:val="16"/>
                <w:szCs w:val="16"/>
              </w:rPr>
            </w:pPr>
            <w:r w:rsidRPr="00E20390">
              <w:rPr>
                <w:sz w:val="16"/>
                <w:szCs w:val="16"/>
              </w:rPr>
              <w:t xml:space="preserve">Mrs Gael Donoghue </w:t>
            </w:r>
          </w:p>
        </w:tc>
        <w:tc>
          <w:tcPr>
            <w:tcW w:w="2600" w:type="dxa"/>
          </w:tcPr>
          <w:p w14:paraId="404345CC"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FD98AF5" w14:textId="77777777"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14:paraId="07B4CFC5"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Borders>
              <w:right w:val="single" w:sz="4" w:space="0" w:color="auto"/>
            </w:tcBorders>
          </w:tcPr>
          <w:p w14:paraId="3E93684C"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Borders>
              <w:top w:val="nil"/>
              <w:left w:val="single" w:sz="4" w:space="0" w:color="auto"/>
              <w:bottom w:val="nil"/>
              <w:right w:val="nil"/>
            </w:tcBorders>
          </w:tcPr>
          <w:p w14:paraId="3814FA23" w14:textId="77777777" w:rsidR="00F9451C" w:rsidRPr="00E20390" w:rsidRDefault="00F9451C">
            <w:pPr>
              <w:rPr>
                <w:sz w:val="16"/>
                <w:szCs w:val="16"/>
              </w:rPr>
            </w:pPr>
            <w:r w:rsidRPr="00E20390">
              <w:rPr>
                <w:sz w:val="16"/>
                <w:szCs w:val="16"/>
              </w:rPr>
              <w:t xml:space="preserve"> </w:t>
            </w:r>
          </w:p>
        </w:tc>
      </w:tr>
      <w:tr w:rsidR="00F9451C" w:rsidRPr="00E20390" w14:paraId="63116E04" w14:textId="77777777" w:rsidTr="00AA0BFE">
        <w:trPr>
          <w:trHeight w:val="280"/>
        </w:trPr>
        <w:tc>
          <w:tcPr>
            <w:tcW w:w="2700" w:type="dxa"/>
          </w:tcPr>
          <w:p w14:paraId="27A045AE" w14:textId="77777777" w:rsidR="00F9451C" w:rsidRPr="00E20390" w:rsidRDefault="00F9451C">
            <w:pPr>
              <w:autoSpaceDE w:val="0"/>
              <w:autoSpaceDN w:val="0"/>
              <w:adjustRightInd w:val="0"/>
              <w:rPr>
                <w:sz w:val="16"/>
                <w:szCs w:val="16"/>
              </w:rPr>
            </w:pPr>
            <w:r w:rsidRPr="00E20390">
              <w:rPr>
                <w:sz w:val="16"/>
                <w:szCs w:val="16"/>
              </w:rPr>
              <w:t xml:space="preserve">Mrs Sandy Gill </w:t>
            </w:r>
          </w:p>
        </w:tc>
        <w:tc>
          <w:tcPr>
            <w:tcW w:w="2600" w:type="dxa"/>
          </w:tcPr>
          <w:p w14:paraId="4A9DE03A"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25AFFDDE" w14:textId="77777777"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14:paraId="6BAAFD98"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Borders>
              <w:right w:val="single" w:sz="4" w:space="0" w:color="auto"/>
            </w:tcBorders>
          </w:tcPr>
          <w:p w14:paraId="19CFA928"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Borders>
              <w:top w:val="nil"/>
              <w:left w:val="single" w:sz="4" w:space="0" w:color="auto"/>
              <w:bottom w:val="nil"/>
              <w:right w:val="nil"/>
            </w:tcBorders>
          </w:tcPr>
          <w:p w14:paraId="4E991D9A" w14:textId="77777777" w:rsidR="00F9451C" w:rsidRPr="00E20390" w:rsidRDefault="00F9451C">
            <w:pPr>
              <w:rPr>
                <w:sz w:val="16"/>
                <w:szCs w:val="16"/>
              </w:rPr>
            </w:pPr>
            <w:r w:rsidRPr="00E20390">
              <w:rPr>
                <w:sz w:val="16"/>
                <w:szCs w:val="16"/>
              </w:rPr>
              <w:t xml:space="preserve"> </w:t>
            </w:r>
          </w:p>
        </w:tc>
      </w:tr>
      <w:tr w:rsidR="00F9451C" w:rsidRPr="00E20390" w14:paraId="255CEAE5" w14:textId="77777777" w:rsidTr="00AA0BFE">
        <w:trPr>
          <w:trHeight w:val="280"/>
        </w:trPr>
        <w:tc>
          <w:tcPr>
            <w:tcW w:w="2700" w:type="dxa"/>
          </w:tcPr>
          <w:p w14:paraId="2EB67DD3" w14:textId="77777777" w:rsidR="00F9451C" w:rsidRPr="00E20390" w:rsidRDefault="00F9451C">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2A05D07C"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3C1BEDCE" w14:textId="77777777"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14:paraId="167EB9A0"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Borders>
              <w:right w:val="single" w:sz="4" w:space="0" w:color="auto"/>
            </w:tcBorders>
          </w:tcPr>
          <w:p w14:paraId="16A3F509"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Borders>
              <w:top w:val="nil"/>
              <w:left w:val="single" w:sz="4" w:space="0" w:color="auto"/>
              <w:bottom w:val="nil"/>
              <w:right w:val="nil"/>
            </w:tcBorders>
          </w:tcPr>
          <w:p w14:paraId="2AFC1FCE" w14:textId="77777777" w:rsidR="00F9451C" w:rsidRPr="00E20390" w:rsidRDefault="00F9451C">
            <w:pPr>
              <w:rPr>
                <w:sz w:val="16"/>
                <w:szCs w:val="16"/>
              </w:rPr>
            </w:pPr>
            <w:r w:rsidRPr="00E20390">
              <w:rPr>
                <w:sz w:val="16"/>
                <w:szCs w:val="16"/>
              </w:rPr>
              <w:t xml:space="preserve"> </w:t>
            </w:r>
          </w:p>
        </w:tc>
      </w:tr>
      <w:tr w:rsidR="00F9451C" w:rsidRPr="00E20390" w14:paraId="03F10E66" w14:textId="77777777" w:rsidTr="00AA0BFE">
        <w:trPr>
          <w:trHeight w:val="280"/>
        </w:trPr>
        <w:tc>
          <w:tcPr>
            <w:tcW w:w="2700" w:type="dxa"/>
          </w:tcPr>
          <w:p w14:paraId="78AC0A7C" w14:textId="77777777" w:rsidR="00F9451C" w:rsidRPr="00E20390" w:rsidRDefault="00F9451C">
            <w:pPr>
              <w:autoSpaceDE w:val="0"/>
              <w:autoSpaceDN w:val="0"/>
              <w:adjustRightInd w:val="0"/>
              <w:rPr>
                <w:sz w:val="16"/>
                <w:szCs w:val="16"/>
              </w:rPr>
            </w:pPr>
            <w:r w:rsidRPr="00E20390">
              <w:rPr>
                <w:sz w:val="16"/>
                <w:szCs w:val="16"/>
              </w:rPr>
              <w:t xml:space="preserve">Dr Dean Quinn </w:t>
            </w:r>
          </w:p>
        </w:tc>
        <w:tc>
          <w:tcPr>
            <w:tcW w:w="2600" w:type="dxa"/>
          </w:tcPr>
          <w:p w14:paraId="7B1B3932"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5E6E20A2" w14:textId="77777777"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14:paraId="41E6CF3A"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Borders>
              <w:right w:val="single" w:sz="4" w:space="0" w:color="auto"/>
            </w:tcBorders>
          </w:tcPr>
          <w:p w14:paraId="4EA8BEE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Borders>
              <w:top w:val="nil"/>
              <w:left w:val="single" w:sz="4" w:space="0" w:color="auto"/>
              <w:bottom w:val="nil"/>
              <w:right w:val="nil"/>
            </w:tcBorders>
          </w:tcPr>
          <w:p w14:paraId="3AAFC3A3" w14:textId="77777777" w:rsidR="00F9451C" w:rsidRPr="00E20390" w:rsidRDefault="00F9451C">
            <w:pPr>
              <w:rPr>
                <w:sz w:val="16"/>
                <w:szCs w:val="16"/>
              </w:rPr>
            </w:pPr>
            <w:r w:rsidRPr="00E20390">
              <w:rPr>
                <w:sz w:val="16"/>
                <w:szCs w:val="16"/>
              </w:rPr>
              <w:t xml:space="preserve"> </w:t>
            </w:r>
          </w:p>
        </w:tc>
      </w:tr>
      <w:tr w:rsidR="00F9451C" w:rsidRPr="00E20390" w14:paraId="1231C9A1" w14:textId="77777777" w:rsidTr="00AA0BFE">
        <w:trPr>
          <w:trHeight w:val="280"/>
        </w:trPr>
        <w:tc>
          <w:tcPr>
            <w:tcW w:w="2700" w:type="dxa"/>
          </w:tcPr>
          <w:p w14:paraId="51C20BC9"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1C4B08B8"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059A4780" w14:textId="77777777" w:rsidR="00F9451C" w:rsidRPr="00E20390" w:rsidRDefault="00F9451C">
            <w:pPr>
              <w:autoSpaceDE w:val="0"/>
              <w:autoSpaceDN w:val="0"/>
              <w:adjustRightInd w:val="0"/>
              <w:rPr>
                <w:sz w:val="16"/>
                <w:szCs w:val="16"/>
              </w:rPr>
            </w:pPr>
            <w:r w:rsidRPr="00E20390">
              <w:rPr>
                <w:sz w:val="16"/>
                <w:szCs w:val="16"/>
              </w:rPr>
              <w:t xml:space="preserve">19/05/2014 </w:t>
            </w:r>
          </w:p>
        </w:tc>
        <w:tc>
          <w:tcPr>
            <w:tcW w:w="1200" w:type="dxa"/>
          </w:tcPr>
          <w:p w14:paraId="0AB5A603" w14:textId="77777777" w:rsidR="00F9451C" w:rsidRPr="00E20390" w:rsidRDefault="00F9451C">
            <w:pPr>
              <w:autoSpaceDE w:val="0"/>
              <w:autoSpaceDN w:val="0"/>
              <w:adjustRightInd w:val="0"/>
              <w:rPr>
                <w:sz w:val="16"/>
                <w:szCs w:val="16"/>
              </w:rPr>
            </w:pPr>
            <w:r w:rsidRPr="00E20390">
              <w:rPr>
                <w:sz w:val="16"/>
                <w:szCs w:val="16"/>
              </w:rPr>
              <w:t xml:space="preserve">19/05/2017 </w:t>
            </w:r>
          </w:p>
        </w:tc>
        <w:tc>
          <w:tcPr>
            <w:tcW w:w="1200" w:type="dxa"/>
            <w:tcBorders>
              <w:right w:val="single" w:sz="4" w:space="0" w:color="auto"/>
            </w:tcBorders>
          </w:tcPr>
          <w:p w14:paraId="75AE7084"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tcW w:w="360" w:type="dxa"/>
            <w:tcBorders>
              <w:top w:val="nil"/>
              <w:left w:val="single" w:sz="4" w:space="0" w:color="auto"/>
              <w:bottom w:val="nil"/>
              <w:right w:val="nil"/>
            </w:tcBorders>
          </w:tcPr>
          <w:p w14:paraId="401F7755" w14:textId="77777777" w:rsidR="00F9451C" w:rsidRPr="00E20390" w:rsidRDefault="00F9451C">
            <w:pPr>
              <w:rPr>
                <w:sz w:val="16"/>
                <w:szCs w:val="16"/>
              </w:rPr>
            </w:pPr>
            <w:r w:rsidRPr="00E20390">
              <w:rPr>
                <w:sz w:val="16"/>
                <w:szCs w:val="16"/>
              </w:rPr>
              <w:t xml:space="preserve"> </w:t>
            </w:r>
          </w:p>
        </w:tc>
      </w:tr>
      <w:tr w:rsidR="00F9451C" w:rsidRPr="00E20390" w14:paraId="612135CD" w14:textId="77777777" w:rsidTr="00AA0BFE">
        <w:trPr>
          <w:trHeight w:val="280"/>
        </w:trPr>
        <w:tc>
          <w:tcPr>
            <w:tcW w:w="2700" w:type="dxa"/>
          </w:tcPr>
          <w:p w14:paraId="1B10DF7C" w14:textId="77777777" w:rsidR="00F9451C" w:rsidRPr="00E20390" w:rsidRDefault="00F9451C">
            <w:pPr>
              <w:autoSpaceDE w:val="0"/>
              <w:autoSpaceDN w:val="0"/>
              <w:adjustRightInd w:val="0"/>
              <w:rPr>
                <w:sz w:val="16"/>
                <w:szCs w:val="16"/>
              </w:rPr>
            </w:pPr>
            <w:r w:rsidRPr="00E20390">
              <w:rPr>
                <w:sz w:val="16"/>
                <w:szCs w:val="16"/>
              </w:rPr>
              <w:t xml:space="preserve">Dr Kay de </w:t>
            </w:r>
            <w:proofErr w:type="spellStart"/>
            <w:r w:rsidRPr="00E20390">
              <w:rPr>
                <w:sz w:val="16"/>
                <w:szCs w:val="16"/>
              </w:rPr>
              <w:t>Vries</w:t>
            </w:r>
            <w:proofErr w:type="spellEnd"/>
            <w:r w:rsidRPr="00E20390">
              <w:rPr>
                <w:sz w:val="16"/>
                <w:szCs w:val="16"/>
              </w:rPr>
              <w:t xml:space="preserve"> </w:t>
            </w:r>
          </w:p>
        </w:tc>
        <w:tc>
          <w:tcPr>
            <w:tcW w:w="2600" w:type="dxa"/>
          </w:tcPr>
          <w:p w14:paraId="715A6226"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33743E4C" w14:textId="77777777" w:rsidR="00F9451C" w:rsidRPr="00E20390" w:rsidRDefault="00F9451C">
            <w:pPr>
              <w:autoSpaceDE w:val="0"/>
              <w:autoSpaceDN w:val="0"/>
              <w:adjustRightInd w:val="0"/>
              <w:rPr>
                <w:sz w:val="16"/>
                <w:szCs w:val="16"/>
              </w:rPr>
            </w:pPr>
            <w:r w:rsidRPr="00E20390">
              <w:rPr>
                <w:sz w:val="16"/>
                <w:szCs w:val="16"/>
              </w:rPr>
              <w:t xml:space="preserve">19/05/2014 </w:t>
            </w:r>
          </w:p>
        </w:tc>
        <w:tc>
          <w:tcPr>
            <w:tcW w:w="1200" w:type="dxa"/>
          </w:tcPr>
          <w:p w14:paraId="0D86B212" w14:textId="77777777" w:rsidR="00F9451C" w:rsidRPr="00E20390" w:rsidRDefault="00F9451C">
            <w:pPr>
              <w:autoSpaceDE w:val="0"/>
              <w:autoSpaceDN w:val="0"/>
              <w:adjustRightInd w:val="0"/>
              <w:rPr>
                <w:sz w:val="16"/>
                <w:szCs w:val="16"/>
              </w:rPr>
            </w:pPr>
            <w:r w:rsidRPr="00E20390">
              <w:rPr>
                <w:sz w:val="16"/>
                <w:szCs w:val="16"/>
              </w:rPr>
              <w:t xml:space="preserve">19/05/2017 </w:t>
            </w:r>
          </w:p>
        </w:tc>
        <w:tc>
          <w:tcPr>
            <w:tcW w:w="1200" w:type="dxa"/>
            <w:tcBorders>
              <w:right w:val="single" w:sz="4" w:space="0" w:color="auto"/>
            </w:tcBorders>
          </w:tcPr>
          <w:p w14:paraId="036A0275"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tcW w:w="360" w:type="dxa"/>
            <w:tcBorders>
              <w:top w:val="nil"/>
              <w:left w:val="single" w:sz="4" w:space="0" w:color="auto"/>
              <w:bottom w:val="nil"/>
              <w:right w:val="nil"/>
            </w:tcBorders>
          </w:tcPr>
          <w:p w14:paraId="14ECF289" w14:textId="77777777" w:rsidR="00F9451C" w:rsidRPr="00E20390" w:rsidRDefault="00F9451C">
            <w:pPr>
              <w:rPr>
                <w:sz w:val="16"/>
                <w:szCs w:val="16"/>
              </w:rPr>
            </w:pPr>
            <w:r w:rsidRPr="00E20390">
              <w:rPr>
                <w:sz w:val="16"/>
                <w:szCs w:val="16"/>
              </w:rPr>
              <w:t xml:space="preserve"> </w:t>
            </w:r>
          </w:p>
        </w:tc>
      </w:tr>
      <w:tr w:rsidR="008A79DD" w:rsidRPr="00E20390" w14:paraId="64F7BD88" w14:textId="77777777">
        <w:trPr>
          <w:gridAfter w:val="1"/>
          <w:wAfter w:w="360" w:type="dxa"/>
          <w:trHeight w:val="280"/>
        </w:trPr>
        <w:tc>
          <w:tcPr>
            <w:tcW w:w="2700" w:type="dxa"/>
          </w:tcPr>
          <w:p w14:paraId="5219F6FA" w14:textId="77777777" w:rsidR="008A79DD" w:rsidRPr="00E20390" w:rsidRDefault="008A79DD">
            <w:pPr>
              <w:autoSpaceDE w:val="0"/>
              <w:autoSpaceDN w:val="0"/>
              <w:adjustRightInd w:val="0"/>
              <w:rPr>
                <w:sz w:val="16"/>
                <w:szCs w:val="16"/>
              </w:rPr>
            </w:pPr>
            <w:r>
              <w:rPr>
                <w:sz w:val="16"/>
                <w:szCs w:val="16"/>
              </w:rPr>
              <w:t xml:space="preserve">Ms </w:t>
            </w:r>
            <w:proofErr w:type="spellStart"/>
            <w:r>
              <w:rPr>
                <w:sz w:val="16"/>
                <w:szCs w:val="16"/>
              </w:rPr>
              <w:t>Raewyn</w:t>
            </w:r>
            <w:proofErr w:type="spellEnd"/>
            <w:r>
              <w:rPr>
                <w:sz w:val="16"/>
                <w:szCs w:val="16"/>
              </w:rPr>
              <w:t xml:space="preserve"> </w:t>
            </w:r>
            <w:proofErr w:type="spellStart"/>
            <w:r>
              <w:rPr>
                <w:sz w:val="16"/>
                <w:szCs w:val="16"/>
              </w:rPr>
              <w:t>Idoine</w:t>
            </w:r>
            <w:proofErr w:type="spellEnd"/>
            <w:r>
              <w:rPr>
                <w:sz w:val="16"/>
                <w:szCs w:val="16"/>
              </w:rPr>
              <w:t xml:space="preserve"> (co-opted from Southern HDEC)</w:t>
            </w:r>
          </w:p>
        </w:tc>
        <w:tc>
          <w:tcPr>
            <w:tcW w:w="2600" w:type="dxa"/>
          </w:tcPr>
          <w:p w14:paraId="4924B82D" w14:textId="77777777" w:rsidR="008A79DD" w:rsidRPr="00E20390" w:rsidRDefault="008A79DD">
            <w:pPr>
              <w:autoSpaceDE w:val="0"/>
              <w:autoSpaceDN w:val="0"/>
              <w:adjustRightInd w:val="0"/>
              <w:rPr>
                <w:sz w:val="16"/>
                <w:szCs w:val="16"/>
              </w:rPr>
            </w:pPr>
            <w:r>
              <w:rPr>
                <w:sz w:val="16"/>
                <w:szCs w:val="16"/>
              </w:rPr>
              <w:t>Lay (consumer/community perspectives)</w:t>
            </w:r>
          </w:p>
        </w:tc>
        <w:tc>
          <w:tcPr>
            <w:tcW w:w="1300" w:type="dxa"/>
          </w:tcPr>
          <w:p w14:paraId="20BA6AA5" w14:textId="77777777" w:rsidR="008A79DD" w:rsidRPr="00E20390" w:rsidRDefault="008A79DD">
            <w:pPr>
              <w:autoSpaceDE w:val="0"/>
              <w:autoSpaceDN w:val="0"/>
              <w:adjustRightInd w:val="0"/>
              <w:rPr>
                <w:sz w:val="16"/>
                <w:szCs w:val="16"/>
              </w:rPr>
            </w:pPr>
            <w:r>
              <w:rPr>
                <w:sz w:val="16"/>
                <w:szCs w:val="16"/>
              </w:rPr>
              <w:t>01/07/2012</w:t>
            </w:r>
          </w:p>
        </w:tc>
        <w:tc>
          <w:tcPr>
            <w:tcW w:w="1200" w:type="dxa"/>
          </w:tcPr>
          <w:p w14:paraId="2A99FCAE" w14:textId="77777777" w:rsidR="008A79DD" w:rsidRPr="00E20390" w:rsidRDefault="008A79DD">
            <w:pPr>
              <w:autoSpaceDE w:val="0"/>
              <w:autoSpaceDN w:val="0"/>
              <w:adjustRightInd w:val="0"/>
              <w:rPr>
                <w:sz w:val="16"/>
                <w:szCs w:val="16"/>
              </w:rPr>
            </w:pPr>
            <w:r>
              <w:rPr>
                <w:sz w:val="16"/>
                <w:szCs w:val="16"/>
              </w:rPr>
              <w:t>01/07/2015</w:t>
            </w:r>
          </w:p>
        </w:tc>
        <w:tc>
          <w:tcPr>
            <w:tcW w:w="1200" w:type="dxa"/>
          </w:tcPr>
          <w:p w14:paraId="707F76A6" w14:textId="77777777" w:rsidR="008A79DD" w:rsidRPr="00E20390" w:rsidRDefault="008A79DD">
            <w:pPr>
              <w:autoSpaceDE w:val="0"/>
              <w:autoSpaceDN w:val="0"/>
              <w:adjustRightInd w:val="0"/>
              <w:rPr>
                <w:sz w:val="16"/>
                <w:szCs w:val="16"/>
              </w:rPr>
            </w:pPr>
            <w:r>
              <w:rPr>
                <w:sz w:val="16"/>
                <w:szCs w:val="16"/>
              </w:rPr>
              <w:t>Present</w:t>
            </w:r>
          </w:p>
        </w:tc>
      </w:tr>
    </w:tbl>
    <w:p w14:paraId="0F2EF4BC" w14:textId="77777777" w:rsidR="00522B40" w:rsidRPr="00F9451C" w:rsidRDefault="00F9451C" w:rsidP="00F9451C">
      <w:pPr>
        <w:rPr>
          <w:sz w:val="16"/>
          <w:szCs w:val="16"/>
        </w:rPr>
      </w:pPr>
      <w:r w:rsidRPr="00E20390">
        <w:rPr>
          <w:sz w:val="16"/>
          <w:szCs w:val="16"/>
        </w:rPr>
        <w:t xml:space="preserve"> </w:t>
      </w:r>
    </w:p>
    <w:p w14:paraId="176F7A1C" w14:textId="77777777" w:rsidR="00E24E77" w:rsidRDefault="00E24E77" w:rsidP="00E24E77">
      <w:pPr>
        <w:pStyle w:val="Heading2"/>
        <w:pBdr>
          <w:bottom w:val="single" w:sz="12" w:space="1" w:color="auto"/>
        </w:pBdr>
      </w:pPr>
      <w:r>
        <w:br w:type="page"/>
      </w:r>
      <w:r>
        <w:lastRenderedPageBreak/>
        <w:t>Welcome</w:t>
      </w:r>
    </w:p>
    <w:p w14:paraId="2DEAD571" w14:textId="77777777" w:rsidR="00E24E77" w:rsidRDefault="00E24E77" w:rsidP="00E24E77">
      <w:pPr>
        <w:rPr>
          <w:lang w:val="en-NZ"/>
        </w:rPr>
      </w:pPr>
    </w:p>
    <w:p w14:paraId="250B1450" w14:textId="6C8EDFE9" w:rsidR="00E24E77" w:rsidRPr="008A79DD" w:rsidRDefault="00E24E77" w:rsidP="00204AC4">
      <w:pPr>
        <w:spacing w:before="80" w:after="80"/>
        <w:rPr>
          <w:rFonts w:cs="Arial"/>
          <w:szCs w:val="22"/>
          <w:lang w:val="en-NZ"/>
        </w:rPr>
      </w:pPr>
      <w:r w:rsidRPr="00AC2AAA">
        <w:rPr>
          <w:rFonts w:cs="Arial"/>
          <w:szCs w:val="22"/>
          <w:lang w:val="en-NZ"/>
        </w:rPr>
        <w:t xml:space="preserve">The Chair opened the meeting at </w:t>
      </w:r>
      <w:r w:rsidR="0041046A" w:rsidRPr="00AC2AAA">
        <w:rPr>
          <w:rFonts w:cs="Arial"/>
          <w:szCs w:val="22"/>
          <w:lang w:val="en-NZ"/>
        </w:rPr>
        <w:t>12.10pm</w:t>
      </w:r>
      <w:r w:rsidRPr="00AC2AAA">
        <w:rPr>
          <w:rFonts w:cs="Arial"/>
          <w:szCs w:val="22"/>
          <w:lang w:val="en-NZ"/>
        </w:rPr>
        <w:t xml:space="preserve"> and welcomed Committee members, noting that </w:t>
      </w:r>
      <w:r w:rsidRPr="008A79DD">
        <w:rPr>
          <w:rFonts w:cs="Arial"/>
          <w:szCs w:val="22"/>
          <w:lang w:val="en-NZ"/>
        </w:rPr>
        <w:t xml:space="preserve">apologies had been received from </w:t>
      </w:r>
      <w:r w:rsidR="008A79DD" w:rsidRPr="008A79DD">
        <w:rPr>
          <w:rFonts w:cs="Arial"/>
          <w:szCs w:val="22"/>
          <w:lang w:val="en-NZ"/>
        </w:rPr>
        <w:t xml:space="preserve">Mrs Helen Walker, Dr Cordelia Thomas and Dr Kay de </w:t>
      </w:r>
      <w:proofErr w:type="spellStart"/>
      <w:r w:rsidR="008A79DD" w:rsidRPr="008A79DD">
        <w:rPr>
          <w:rFonts w:cs="Arial"/>
          <w:szCs w:val="22"/>
          <w:lang w:val="en-NZ"/>
        </w:rPr>
        <w:t>Vries</w:t>
      </w:r>
      <w:proofErr w:type="spellEnd"/>
      <w:r w:rsidR="008A79DD" w:rsidRPr="008A79DD">
        <w:rPr>
          <w:rFonts w:cs="Arial"/>
          <w:szCs w:val="22"/>
          <w:lang w:val="en-NZ"/>
        </w:rPr>
        <w:t>.</w:t>
      </w:r>
    </w:p>
    <w:p w14:paraId="351706BF" w14:textId="77777777" w:rsidR="00E24E77" w:rsidRDefault="00E24E77" w:rsidP="00E24E77">
      <w:pPr>
        <w:rPr>
          <w:lang w:val="en-NZ"/>
        </w:rPr>
      </w:pPr>
    </w:p>
    <w:p w14:paraId="4F6AA461" w14:textId="7A51EAB7" w:rsidR="00E24E77" w:rsidRPr="00204AC4" w:rsidRDefault="00E24E77" w:rsidP="00204AC4">
      <w:pPr>
        <w:spacing w:before="80" w:after="80"/>
        <w:rPr>
          <w:rFonts w:cs="Arial"/>
          <w:color w:val="33CCCC"/>
          <w:szCs w:val="22"/>
          <w:lang w:val="en-NZ"/>
        </w:rPr>
      </w:pPr>
      <w:r w:rsidRPr="00204AC4">
        <w:rPr>
          <w:rFonts w:cs="Arial"/>
          <w:szCs w:val="22"/>
          <w:lang w:val="en-NZ"/>
        </w:rPr>
        <w:t>The Chair noted that fewer than five appointed members of the Committee were present, and that it would be necessary to co-opt members of other HDECs in accordance with the SOPs.</w:t>
      </w:r>
      <w:r w:rsidRPr="00204AC4">
        <w:rPr>
          <w:rFonts w:cs="Arial"/>
          <w:color w:val="33CCCC"/>
          <w:szCs w:val="22"/>
          <w:lang w:val="en-NZ"/>
        </w:rPr>
        <w:t xml:space="preserve">  </w:t>
      </w:r>
      <w:r w:rsidR="008A79DD" w:rsidRPr="00AC2AAA">
        <w:rPr>
          <w:rFonts w:cs="Arial"/>
          <w:szCs w:val="22"/>
          <w:lang w:val="en-NZ"/>
        </w:rPr>
        <w:t xml:space="preserve">Ms </w:t>
      </w:r>
      <w:proofErr w:type="spellStart"/>
      <w:r w:rsidR="008A79DD" w:rsidRPr="00AC2AAA">
        <w:rPr>
          <w:rFonts w:cs="Arial"/>
          <w:szCs w:val="22"/>
          <w:lang w:val="en-NZ"/>
        </w:rPr>
        <w:t>Raewyn</w:t>
      </w:r>
      <w:proofErr w:type="spellEnd"/>
      <w:r w:rsidR="008A79DD" w:rsidRPr="00AC2AAA">
        <w:rPr>
          <w:rFonts w:cs="Arial"/>
          <w:szCs w:val="22"/>
          <w:lang w:val="en-NZ"/>
        </w:rPr>
        <w:t xml:space="preserve"> </w:t>
      </w:r>
      <w:proofErr w:type="spellStart"/>
      <w:r w:rsidR="008A79DD" w:rsidRPr="00AC2AAA">
        <w:rPr>
          <w:rFonts w:cs="Arial"/>
          <w:szCs w:val="22"/>
          <w:lang w:val="en-NZ"/>
        </w:rPr>
        <w:t>Idoine</w:t>
      </w:r>
      <w:proofErr w:type="spellEnd"/>
      <w:r w:rsidR="00AA79BD" w:rsidRPr="00AC2AAA">
        <w:rPr>
          <w:rFonts w:cs="Arial"/>
          <w:szCs w:val="22"/>
          <w:lang w:val="en-NZ"/>
        </w:rPr>
        <w:t xml:space="preserve"> </w:t>
      </w:r>
      <w:r w:rsidR="008A79DD" w:rsidRPr="00AC2AAA">
        <w:rPr>
          <w:rFonts w:cs="Arial"/>
          <w:szCs w:val="22"/>
          <w:lang w:val="en-NZ"/>
        </w:rPr>
        <w:t>confirmed her eligibility, and was</w:t>
      </w:r>
      <w:r w:rsidR="00AA79BD" w:rsidRPr="00AC2AAA">
        <w:rPr>
          <w:rFonts w:cs="Arial"/>
          <w:szCs w:val="22"/>
          <w:lang w:val="en-NZ"/>
        </w:rPr>
        <w:t xml:space="preserve"> co-opted </w:t>
      </w:r>
      <w:r w:rsidR="00AC2AAA">
        <w:rPr>
          <w:rFonts w:cs="Arial"/>
          <w:szCs w:val="22"/>
          <w:lang w:val="en-NZ"/>
        </w:rPr>
        <w:t xml:space="preserve">as </w:t>
      </w:r>
      <w:r w:rsidR="00AA79BD" w:rsidRPr="00AC2AAA">
        <w:rPr>
          <w:rFonts w:cs="Arial"/>
          <w:szCs w:val="22"/>
          <w:lang w:val="en-NZ"/>
        </w:rPr>
        <w:t xml:space="preserve">Chair </w:t>
      </w:r>
      <w:r w:rsidRPr="00AC2AAA">
        <w:rPr>
          <w:rFonts w:cs="Arial"/>
          <w:szCs w:val="22"/>
          <w:lang w:val="en-NZ"/>
        </w:rPr>
        <w:t xml:space="preserve">of the </w:t>
      </w:r>
      <w:r w:rsidRPr="00204AC4">
        <w:rPr>
          <w:rFonts w:cs="Arial"/>
          <w:szCs w:val="22"/>
          <w:lang w:val="en-NZ"/>
        </w:rPr>
        <w:t>Committee for the duration of the meeting.</w:t>
      </w:r>
    </w:p>
    <w:p w14:paraId="4930F2A8" w14:textId="77777777" w:rsidR="00E24E77" w:rsidRDefault="00E24E77" w:rsidP="00E24E77">
      <w:pPr>
        <w:rPr>
          <w:lang w:val="en-NZ"/>
        </w:rPr>
      </w:pPr>
    </w:p>
    <w:p w14:paraId="75D9F391" w14:textId="77777777" w:rsidR="00E24E77" w:rsidRDefault="00E24E77" w:rsidP="00E24E77">
      <w:pPr>
        <w:rPr>
          <w:lang w:val="en-NZ"/>
        </w:rPr>
      </w:pPr>
      <w:r>
        <w:rPr>
          <w:lang w:val="en-NZ"/>
        </w:rPr>
        <w:t xml:space="preserve">The Chair noted that the meeting was quorate. </w:t>
      </w:r>
    </w:p>
    <w:p w14:paraId="4561E807" w14:textId="77777777" w:rsidR="00E24E77" w:rsidRDefault="00E24E77" w:rsidP="00E24E77">
      <w:pPr>
        <w:rPr>
          <w:lang w:val="en-NZ"/>
        </w:rPr>
      </w:pPr>
    </w:p>
    <w:p w14:paraId="580F332D" w14:textId="77777777" w:rsidR="00E24E77" w:rsidRDefault="00E24E77" w:rsidP="00E24E77">
      <w:pPr>
        <w:rPr>
          <w:lang w:val="en-NZ"/>
        </w:rPr>
      </w:pPr>
      <w:r>
        <w:rPr>
          <w:lang w:val="en-NZ"/>
        </w:rPr>
        <w:t>The Committee noted and agreed the agenda for the meeting.</w:t>
      </w:r>
    </w:p>
    <w:p w14:paraId="6A5C0B1C" w14:textId="77777777" w:rsidR="00887D6D" w:rsidRDefault="00887D6D" w:rsidP="00E24E77">
      <w:pPr>
        <w:rPr>
          <w:lang w:val="en-NZ"/>
        </w:rPr>
      </w:pPr>
    </w:p>
    <w:p w14:paraId="68232B4E" w14:textId="19BD7908" w:rsidR="00887D6D" w:rsidRDefault="00887D6D" w:rsidP="00E24E77">
      <w:pPr>
        <w:rPr>
          <w:lang w:val="en-NZ"/>
        </w:rPr>
      </w:pPr>
      <w:r>
        <w:rPr>
          <w:lang w:val="en-NZ"/>
        </w:rPr>
        <w:t xml:space="preserve">The Committee acknowledged Dr Chambers letter </w:t>
      </w:r>
      <w:r w:rsidR="00AC2AAA">
        <w:rPr>
          <w:lang w:val="en-NZ"/>
        </w:rPr>
        <w:t xml:space="preserve">of </w:t>
      </w:r>
      <w:r w:rsidR="0041046A">
        <w:rPr>
          <w:lang w:val="en-NZ"/>
        </w:rPr>
        <w:t xml:space="preserve">29 July 2014 </w:t>
      </w:r>
      <w:r w:rsidR="00AC2AAA">
        <w:rPr>
          <w:lang w:val="en-NZ"/>
        </w:rPr>
        <w:t xml:space="preserve">in relation to study WGT/04/046/040/AM01 </w:t>
      </w:r>
      <w:r w:rsidR="0041046A">
        <w:rPr>
          <w:lang w:val="en-NZ"/>
        </w:rPr>
        <w:t>and agreed that the Secretariat would send him a letter acknowledging his r</w:t>
      </w:r>
      <w:r w:rsidR="00AC2AAA">
        <w:rPr>
          <w:lang w:val="en-NZ"/>
        </w:rPr>
        <w:t>esponse and advising him to submit</w:t>
      </w:r>
      <w:r w:rsidR="0041046A">
        <w:rPr>
          <w:lang w:val="en-NZ"/>
        </w:rPr>
        <w:t xml:space="preserve"> a full application</w:t>
      </w:r>
    </w:p>
    <w:p w14:paraId="45B6CAD2" w14:textId="77777777" w:rsidR="00E24E77" w:rsidRDefault="00E24E77" w:rsidP="00E24E77">
      <w:pPr>
        <w:rPr>
          <w:lang w:val="en-NZ"/>
        </w:rPr>
      </w:pPr>
    </w:p>
    <w:p w14:paraId="108FC07F" w14:textId="77777777" w:rsidR="00E24E77" w:rsidRDefault="00E24E77" w:rsidP="00E24E77">
      <w:pPr>
        <w:pStyle w:val="Heading2"/>
        <w:pBdr>
          <w:bottom w:val="single" w:sz="12" w:space="1" w:color="auto"/>
        </w:pBdr>
      </w:pPr>
      <w:r>
        <w:t>Confirmation of previous minutes</w:t>
      </w:r>
    </w:p>
    <w:p w14:paraId="0BA697BF" w14:textId="77777777" w:rsidR="00E24E77" w:rsidRDefault="00E24E77" w:rsidP="00E24E77">
      <w:pPr>
        <w:rPr>
          <w:lang w:val="en-NZ"/>
        </w:rPr>
      </w:pPr>
    </w:p>
    <w:p w14:paraId="111839DB" w14:textId="77777777" w:rsidR="00E24E77" w:rsidRDefault="008A79DD" w:rsidP="00E24E77">
      <w:pPr>
        <w:rPr>
          <w:lang w:val="en-NZ"/>
        </w:rPr>
      </w:pPr>
      <w:r>
        <w:rPr>
          <w:lang w:val="en-NZ"/>
        </w:rPr>
        <w:t xml:space="preserve">The minutes of the meeting of 22 July 2014 </w:t>
      </w:r>
      <w:r w:rsidR="00E24E77">
        <w:rPr>
          <w:lang w:val="en-NZ"/>
        </w:rPr>
        <w:t xml:space="preserve">were </w:t>
      </w:r>
      <w:r w:rsidR="00522B40">
        <w:rPr>
          <w:lang w:val="en-NZ"/>
        </w:rPr>
        <w:t>confirm</w:t>
      </w:r>
      <w:r w:rsidR="00E24E77">
        <w:rPr>
          <w:lang w:val="en-NZ"/>
        </w:rPr>
        <w:t>ed.</w:t>
      </w:r>
    </w:p>
    <w:p w14:paraId="03D993F1" w14:textId="77777777" w:rsidR="00E24E77" w:rsidRDefault="00E24E77" w:rsidP="00E24E77">
      <w:pPr>
        <w:pStyle w:val="Heading2"/>
        <w:pBdr>
          <w:bottom w:val="single" w:sz="12" w:space="1" w:color="auto"/>
        </w:pBdr>
      </w:pPr>
      <w:r>
        <w:br w:type="page"/>
      </w:r>
      <w:r w:rsidRPr="006D4840">
        <w:lastRenderedPageBreak/>
        <w:t xml:space="preserve">New applications </w:t>
      </w:r>
    </w:p>
    <w:p w14:paraId="0CB2D2AC"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52F" w:rsidRPr="00960BFE" w14:paraId="59710EF3" w14:textId="77777777" w:rsidTr="0029152F">
        <w:trPr>
          <w:trHeight w:val="280"/>
        </w:trPr>
        <w:tc>
          <w:tcPr>
            <w:tcW w:w="966" w:type="dxa"/>
            <w:tcBorders>
              <w:top w:val="nil"/>
              <w:left w:val="nil"/>
              <w:bottom w:val="nil"/>
              <w:right w:val="nil"/>
            </w:tcBorders>
          </w:tcPr>
          <w:p w14:paraId="4348B56D" w14:textId="77777777" w:rsidR="0029152F" w:rsidRPr="00960BFE" w:rsidRDefault="0029152F">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764DF21" w14:textId="77777777" w:rsidR="0029152F" w:rsidRPr="00960BFE" w:rsidRDefault="002915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D0C83C" w14:textId="77777777" w:rsidR="0029152F" w:rsidRPr="00960BFE" w:rsidRDefault="0029152F">
            <w:pPr>
              <w:autoSpaceDE w:val="0"/>
              <w:autoSpaceDN w:val="0"/>
              <w:adjustRightInd w:val="0"/>
            </w:pPr>
            <w:r w:rsidRPr="00960BFE">
              <w:rPr>
                <w:b/>
              </w:rPr>
              <w:t>14/CEN/122</w:t>
            </w:r>
            <w:r w:rsidRPr="00960BFE">
              <w:t xml:space="preserve"> </w:t>
            </w:r>
          </w:p>
        </w:tc>
      </w:tr>
      <w:tr w:rsidR="0029152F" w:rsidRPr="00960BFE" w14:paraId="3A86DF4E" w14:textId="77777777" w:rsidTr="0029152F">
        <w:trPr>
          <w:trHeight w:val="280"/>
        </w:trPr>
        <w:tc>
          <w:tcPr>
            <w:tcW w:w="966" w:type="dxa"/>
            <w:tcBorders>
              <w:top w:val="nil"/>
              <w:left w:val="nil"/>
              <w:bottom w:val="nil"/>
              <w:right w:val="nil"/>
            </w:tcBorders>
          </w:tcPr>
          <w:p w14:paraId="615753E5"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6E3A6D4D" w14:textId="77777777" w:rsidR="0029152F" w:rsidRPr="00960BFE" w:rsidRDefault="0029152F">
            <w:pPr>
              <w:autoSpaceDE w:val="0"/>
              <w:autoSpaceDN w:val="0"/>
              <w:adjustRightInd w:val="0"/>
            </w:pPr>
            <w:r w:rsidRPr="00960BFE">
              <w:t xml:space="preserve">Title: </w:t>
            </w:r>
          </w:p>
        </w:tc>
        <w:tc>
          <w:tcPr>
            <w:tcW w:w="6459" w:type="dxa"/>
            <w:tcBorders>
              <w:top w:val="nil"/>
              <w:left w:val="nil"/>
              <w:bottom w:val="nil"/>
              <w:right w:val="nil"/>
            </w:tcBorders>
          </w:tcPr>
          <w:p w14:paraId="52801F81" w14:textId="77777777" w:rsidR="0029152F" w:rsidRPr="00960BFE" w:rsidRDefault="0029152F">
            <w:pPr>
              <w:autoSpaceDE w:val="0"/>
              <w:autoSpaceDN w:val="0"/>
              <w:adjustRightInd w:val="0"/>
            </w:pPr>
            <w:r w:rsidRPr="00960BFE">
              <w:t xml:space="preserve">The effect on </w:t>
            </w:r>
            <w:proofErr w:type="spellStart"/>
            <w:r w:rsidRPr="00960BFE">
              <w:t>Fampyra</w:t>
            </w:r>
            <w:proofErr w:type="spellEnd"/>
            <w:r w:rsidRPr="00960BFE">
              <w:t xml:space="preserve"> on visual function following optic neuritis. </w:t>
            </w:r>
          </w:p>
        </w:tc>
      </w:tr>
      <w:tr w:rsidR="0029152F" w:rsidRPr="00960BFE" w14:paraId="0CFA3A0C" w14:textId="77777777" w:rsidTr="0029152F">
        <w:trPr>
          <w:trHeight w:val="280"/>
        </w:trPr>
        <w:tc>
          <w:tcPr>
            <w:tcW w:w="966" w:type="dxa"/>
            <w:tcBorders>
              <w:top w:val="nil"/>
              <w:left w:val="nil"/>
              <w:bottom w:val="nil"/>
              <w:right w:val="nil"/>
            </w:tcBorders>
          </w:tcPr>
          <w:p w14:paraId="63318D53"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7F0788C2" w14:textId="77777777" w:rsidR="0029152F" w:rsidRPr="00960BFE" w:rsidRDefault="0029152F">
            <w:pPr>
              <w:autoSpaceDE w:val="0"/>
              <w:autoSpaceDN w:val="0"/>
              <w:adjustRightInd w:val="0"/>
            </w:pPr>
            <w:r w:rsidRPr="00960BFE">
              <w:t xml:space="preserve">Principal Investigator: </w:t>
            </w:r>
          </w:p>
        </w:tc>
        <w:tc>
          <w:tcPr>
            <w:tcW w:w="6459" w:type="dxa"/>
            <w:tcBorders>
              <w:top w:val="nil"/>
              <w:left w:val="nil"/>
              <w:bottom w:val="nil"/>
              <w:right w:val="nil"/>
            </w:tcBorders>
          </w:tcPr>
          <w:p w14:paraId="5F1671FC" w14:textId="77777777" w:rsidR="0029152F" w:rsidRPr="00960BFE" w:rsidRDefault="0029152F">
            <w:pPr>
              <w:autoSpaceDE w:val="0"/>
              <w:autoSpaceDN w:val="0"/>
              <w:adjustRightInd w:val="0"/>
            </w:pPr>
            <w:r w:rsidRPr="00960BFE">
              <w:t xml:space="preserve">Dr Jennifer Taylor </w:t>
            </w:r>
          </w:p>
        </w:tc>
      </w:tr>
      <w:tr w:rsidR="0029152F" w:rsidRPr="00960BFE" w14:paraId="2D6CD746" w14:textId="77777777" w:rsidTr="0029152F">
        <w:trPr>
          <w:trHeight w:val="280"/>
        </w:trPr>
        <w:tc>
          <w:tcPr>
            <w:tcW w:w="966" w:type="dxa"/>
            <w:tcBorders>
              <w:top w:val="nil"/>
              <w:left w:val="nil"/>
              <w:bottom w:val="nil"/>
              <w:right w:val="nil"/>
            </w:tcBorders>
          </w:tcPr>
          <w:p w14:paraId="7691A384"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4C3AF1E5" w14:textId="77777777" w:rsidR="0029152F" w:rsidRPr="00960BFE" w:rsidRDefault="0029152F">
            <w:pPr>
              <w:autoSpaceDE w:val="0"/>
              <w:autoSpaceDN w:val="0"/>
              <w:adjustRightInd w:val="0"/>
            </w:pPr>
            <w:r w:rsidRPr="00960BFE">
              <w:t xml:space="preserve">Sponsor: </w:t>
            </w:r>
          </w:p>
        </w:tc>
        <w:tc>
          <w:tcPr>
            <w:tcW w:w="6459" w:type="dxa"/>
            <w:tcBorders>
              <w:top w:val="nil"/>
              <w:left w:val="nil"/>
              <w:bottom w:val="nil"/>
              <w:right w:val="nil"/>
            </w:tcBorders>
          </w:tcPr>
          <w:p w14:paraId="0C5EAA3F" w14:textId="77777777" w:rsidR="0029152F" w:rsidRPr="00960BFE" w:rsidRDefault="0029152F">
            <w:pPr>
              <w:autoSpaceDE w:val="0"/>
              <w:autoSpaceDN w:val="0"/>
              <w:adjustRightInd w:val="0"/>
            </w:pPr>
            <w:r w:rsidRPr="00960BFE">
              <w:t xml:space="preserve"> </w:t>
            </w:r>
          </w:p>
        </w:tc>
      </w:tr>
      <w:tr w:rsidR="0029152F" w:rsidRPr="00960BFE" w14:paraId="713B7449" w14:textId="77777777" w:rsidTr="0029152F">
        <w:trPr>
          <w:trHeight w:val="280"/>
        </w:trPr>
        <w:tc>
          <w:tcPr>
            <w:tcW w:w="966" w:type="dxa"/>
            <w:tcBorders>
              <w:top w:val="nil"/>
              <w:left w:val="nil"/>
              <w:bottom w:val="nil"/>
              <w:right w:val="nil"/>
            </w:tcBorders>
          </w:tcPr>
          <w:p w14:paraId="438B6E73"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5718F955" w14:textId="77777777" w:rsidR="0029152F" w:rsidRPr="00960BFE" w:rsidRDefault="0029152F">
            <w:pPr>
              <w:autoSpaceDE w:val="0"/>
              <w:autoSpaceDN w:val="0"/>
              <w:adjustRightInd w:val="0"/>
            </w:pPr>
            <w:r w:rsidRPr="00960BFE">
              <w:t xml:space="preserve">Clock Start Date: </w:t>
            </w:r>
          </w:p>
        </w:tc>
        <w:tc>
          <w:tcPr>
            <w:tcW w:w="6459" w:type="dxa"/>
            <w:tcBorders>
              <w:top w:val="nil"/>
              <w:left w:val="nil"/>
              <w:bottom w:val="nil"/>
              <w:right w:val="nil"/>
            </w:tcBorders>
          </w:tcPr>
          <w:p w14:paraId="74221D9F" w14:textId="77777777" w:rsidR="0029152F" w:rsidRPr="00960BFE" w:rsidRDefault="0029152F">
            <w:pPr>
              <w:autoSpaceDE w:val="0"/>
              <w:autoSpaceDN w:val="0"/>
              <w:adjustRightInd w:val="0"/>
            </w:pPr>
            <w:r w:rsidRPr="00960BFE">
              <w:t xml:space="preserve">14 August 2014 </w:t>
            </w:r>
          </w:p>
        </w:tc>
      </w:tr>
    </w:tbl>
    <w:p w14:paraId="10E8F687" w14:textId="77777777" w:rsidR="00795EDD" w:rsidRPr="00960BFE" w:rsidRDefault="00795EDD" w:rsidP="00E24E77">
      <w:r w:rsidRPr="00960BFE">
        <w:t xml:space="preserve"> </w:t>
      </w:r>
    </w:p>
    <w:p w14:paraId="544662FF" w14:textId="4030CDA1" w:rsidR="00987913" w:rsidRPr="008A79DD" w:rsidRDefault="008A79DD" w:rsidP="00E24E77">
      <w:pPr>
        <w:rPr>
          <w:sz w:val="20"/>
          <w:lang w:val="en-NZ"/>
        </w:rPr>
      </w:pPr>
      <w:r w:rsidRPr="008A79DD">
        <w:rPr>
          <w:rFonts w:cs="Arial"/>
          <w:szCs w:val="22"/>
          <w:lang w:val="en-NZ"/>
        </w:rPr>
        <w:t>No researchers</w:t>
      </w:r>
      <w:r w:rsidRPr="008A79DD">
        <w:rPr>
          <w:lang w:val="en-NZ"/>
        </w:rPr>
        <w:t xml:space="preserve"> were</w:t>
      </w:r>
      <w:r w:rsidR="00987913" w:rsidRPr="008A79DD">
        <w:rPr>
          <w:lang w:val="en-NZ"/>
        </w:rPr>
        <w:t xml:space="preserve"> </w:t>
      </w:r>
      <w:r w:rsidRPr="008A79DD">
        <w:rPr>
          <w:lang w:val="en-NZ"/>
        </w:rPr>
        <w:t xml:space="preserve">present </w:t>
      </w:r>
      <w:r w:rsidR="00987913" w:rsidRPr="008A79DD">
        <w:rPr>
          <w:lang w:val="en-NZ"/>
        </w:rPr>
        <w:t>for discussion of this application.</w:t>
      </w:r>
    </w:p>
    <w:p w14:paraId="2B50B531" w14:textId="77777777" w:rsidR="00987913" w:rsidRPr="00960BFE" w:rsidRDefault="00987913" w:rsidP="00E24E77">
      <w:pPr>
        <w:rPr>
          <w:u w:val="single"/>
          <w:lang w:val="en-NZ"/>
        </w:rPr>
      </w:pPr>
    </w:p>
    <w:p w14:paraId="5243E97F" w14:textId="77777777" w:rsidR="00E24E77" w:rsidRPr="00FD2B1E" w:rsidRDefault="00E24E77" w:rsidP="00E24E77">
      <w:pPr>
        <w:rPr>
          <w:u w:val="single"/>
          <w:lang w:val="en-NZ"/>
        </w:rPr>
      </w:pPr>
      <w:r w:rsidRPr="00FD2B1E">
        <w:rPr>
          <w:u w:val="single"/>
          <w:lang w:val="en-NZ"/>
        </w:rPr>
        <w:t>Potential conflicts of interest</w:t>
      </w:r>
    </w:p>
    <w:p w14:paraId="12619F08" w14:textId="77777777" w:rsidR="00E24E77" w:rsidRPr="008869BB" w:rsidRDefault="00E24E77" w:rsidP="00E24E77">
      <w:pPr>
        <w:rPr>
          <w:b/>
          <w:lang w:val="en-NZ"/>
        </w:rPr>
      </w:pPr>
    </w:p>
    <w:p w14:paraId="461EACFA"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21DEE011" w14:textId="77777777" w:rsidR="00E24E77" w:rsidRPr="00960BFE" w:rsidRDefault="00E24E77" w:rsidP="00E24E77">
      <w:pPr>
        <w:rPr>
          <w:lang w:val="en-NZ"/>
        </w:rPr>
      </w:pPr>
    </w:p>
    <w:p w14:paraId="7E46BF91"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61EB4850" w14:textId="77777777" w:rsidR="00E24E77" w:rsidRPr="00960BFE" w:rsidRDefault="00E24E77" w:rsidP="00E24E77">
      <w:pPr>
        <w:rPr>
          <w:lang w:val="en-NZ"/>
        </w:rPr>
      </w:pPr>
    </w:p>
    <w:p w14:paraId="1A421A1B" w14:textId="77777777" w:rsidR="00E24E77" w:rsidRPr="00FD2B1E" w:rsidRDefault="00E24E77" w:rsidP="00E24E77">
      <w:pPr>
        <w:rPr>
          <w:u w:val="single"/>
          <w:lang w:val="en-NZ"/>
        </w:rPr>
      </w:pPr>
      <w:r w:rsidRPr="00960BFE">
        <w:rPr>
          <w:u w:val="single"/>
          <w:lang w:val="en-NZ"/>
        </w:rPr>
        <w:t>Summary of ethical issues</w:t>
      </w:r>
    </w:p>
    <w:p w14:paraId="74F0321B" w14:textId="77777777" w:rsidR="00E24E77" w:rsidRPr="008869BB" w:rsidRDefault="00E24E77" w:rsidP="00E24E77">
      <w:pPr>
        <w:rPr>
          <w:b/>
          <w:lang w:val="en-NZ"/>
        </w:rPr>
      </w:pPr>
    </w:p>
    <w:p w14:paraId="3DBF2DC5" w14:textId="77777777" w:rsidR="00E24E77" w:rsidRPr="00960BFE" w:rsidRDefault="00E24E77" w:rsidP="00E24E77">
      <w:pPr>
        <w:rPr>
          <w:lang w:val="en-NZ"/>
        </w:rPr>
      </w:pPr>
      <w:r w:rsidRPr="00960BFE">
        <w:rPr>
          <w:lang w:val="en-NZ"/>
        </w:rPr>
        <w:t xml:space="preserve">The main ethical issues considered by the Committee were as follows. </w:t>
      </w:r>
    </w:p>
    <w:p w14:paraId="6A4BB10F" w14:textId="77777777" w:rsidR="008029EA" w:rsidRPr="003509A9" w:rsidRDefault="008029EA" w:rsidP="008029EA">
      <w:pPr>
        <w:rPr>
          <w:rFonts w:cs="Arial"/>
          <w:szCs w:val="22"/>
          <w:lang w:val="en-NZ"/>
        </w:rPr>
      </w:pPr>
    </w:p>
    <w:p w14:paraId="6C0AE384" w14:textId="77777777" w:rsidR="00454C2A" w:rsidRDefault="008029EA" w:rsidP="00D35B6B">
      <w:pPr>
        <w:numPr>
          <w:ilvl w:val="0"/>
          <w:numId w:val="2"/>
        </w:numPr>
        <w:rPr>
          <w:rFonts w:cs="Arial"/>
          <w:szCs w:val="22"/>
          <w:lang w:val="en-NZ"/>
        </w:rPr>
      </w:pPr>
      <w:r w:rsidRPr="008029EA">
        <w:rPr>
          <w:rFonts w:cs="Arial"/>
          <w:szCs w:val="22"/>
          <w:lang w:val="en-NZ"/>
        </w:rPr>
        <w:t>The Committee</w:t>
      </w:r>
      <w:r w:rsidR="0041046A">
        <w:rPr>
          <w:rFonts w:cs="Arial"/>
          <w:szCs w:val="22"/>
          <w:lang w:val="en-NZ"/>
        </w:rPr>
        <w:t xml:space="preserve"> noted this is a study</w:t>
      </w:r>
      <w:r w:rsidR="00454C2A">
        <w:rPr>
          <w:rFonts w:cs="Arial"/>
          <w:szCs w:val="22"/>
          <w:lang w:val="en-NZ"/>
        </w:rPr>
        <w:t xml:space="preserve"> on the effect of the drug</w:t>
      </w:r>
      <w:r w:rsidR="00CC4065">
        <w:rPr>
          <w:rFonts w:cs="Arial"/>
          <w:szCs w:val="22"/>
          <w:lang w:val="en-NZ"/>
        </w:rPr>
        <w:t xml:space="preserve"> </w:t>
      </w:r>
      <w:proofErr w:type="spellStart"/>
      <w:r w:rsidR="00CC4065">
        <w:rPr>
          <w:rFonts w:cs="Arial"/>
          <w:szCs w:val="22"/>
          <w:lang w:val="en-NZ"/>
        </w:rPr>
        <w:t>Fampyra</w:t>
      </w:r>
      <w:proofErr w:type="spellEnd"/>
      <w:r w:rsidR="00CC4065">
        <w:rPr>
          <w:rFonts w:cs="Arial"/>
          <w:szCs w:val="22"/>
          <w:lang w:val="en-NZ"/>
        </w:rPr>
        <w:t xml:space="preserve"> </w:t>
      </w:r>
      <w:r w:rsidR="00454C2A">
        <w:rPr>
          <w:rFonts w:cs="Arial"/>
          <w:szCs w:val="22"/>
          <w:lang w:val="en-NZ"/>
        </w:rPr>
        <w:t xml:space="preserve">on </w:t>
      </w:r>
      <w:r w:rsidR="0041046A">
        <w:rPr>
          <w:rFonts w:cs="Arial"/>
          <w:szCs w:val="22"/>
          <w:lang w:val="en-NZ"/>
        </w:rPr>
        <w:t xml:space="preserve">visual function following optic neuritis.  </w:t>
      </w:r>
    </w:p>
    <w:p w14:paraId="74D48C20" w14:textId="0E72B76B" w:rsidR="008029EA" w:rsidRDefault="00454C2A" w:rsidP="00D35B6B">
      <w:pPr>
        <w:numPr>
          <w:ilvl w:val="0"/>
          <w:numId w:val="2"/>
        </w:numPr>
        <w:rPr>
          <w:rFonts w:cs="Arial"/>
          <w:szCs w:val="22"/>
          <w:lang w:val="en-NZ"/>
        </w:rPr>
      </w:pPr>
      <w:r>
        <w:rPr>
          <w:rFonts w:cs="Arial"/>
          <w:szCs w:val="22"/>
          <w:lang w:val="en-NZ"/>
        </w:rPr>
        <w:t>The Committee noted that the study appears to present moderate risk for those participants who are fully informed.</w:t>
      </w:r>
      <w:r w:rsidR="0041046A">
        <w:rPr>
          <w:rFonts w:cs="Arial"/>
          <w:szCs w:val="22"/>
          <w:lang w:val="en-NZ"/>
        </w:rPr>
        <w:t xml:space="preserve"> </w:t>
      </w:r>
    </w:p>
    <w:p w14:paraId="4D77A28D" w14:textId="3C1AE40A" w:rsidR="0041046A" w:rsidRPr="005E0E78" w:rsidRDefault="0041046A" w:rsidP="00D35B6B">
      <w:pPr>
        <w:pStyle w:val="ListParagraph"/>
        <w:numPr>
          <w:ilvl w:val="0"/>
          <w:numId w:val="4"/>
        </w:numPr>
        <w:rPr>
          <w:rFonts w:cs="Arial"/>
          <w:szCs w:val="22"/>
          <w:lang w:val="en-NZ"/>
        </w:rPr>
      </w:pPr>
      <w:r>
        <w:rPr>
          <w:rFonts w:cs="Arial"/>
          <w:szCs w:val="22"/>
          <w:lang w:val="en-NZ"/>
        </w:rPr>
        <w:t xml:space="preserve">The Committee noted that </w:t>
      </w:r>
      <w:r w:rsidR="009E0925">
        <w:rPr>
          <w:rFonts w:cs="Arial"/>
          <w:szCs w:val="22"/>
          <w:lang w:val="en-NZ"/>
        </w:rPr>
        <w:t xml:space="preserve">this application </w:t>
      </w:r>
      <w:r>
        <w:rPr>
          <w:rFonts w:cs="Arial"/>
          <w:szCs w:val="22"/>
          <w:lang w:val="en-NZ"/>
        </w:rPr>
        <w:t xml:space="preserve">did raise </w:t>
      </w:r>
      <w:r w:rsidR="008405A3">
        <w:rPr>
          <w:rFonts w:cs="Arial"/>
          <w:szCs w:val="22"/>
          <w:lang w:val="en-NZ"/>
        </w:rPr>
        <w:t xml:space="preserve">possible cultural </w:t>
      </w:r>
      <w:r>
        <w:rPr>
          <w:rFonts w:cs="Arial"/>
          <w:szCs w:val="22"/>
          <w:lang w:val="en-NZ"/>
        </w:rPr>
        <w:t>issue</w:t>
      </w:r>
      <w:r w:rsidR="008405A3">
        <w:rPr>
          <w:rFonts w:cs="Arial"/>
          <w:szCs w:val="22"/>
          <w:lang w:val="en-NZ"/>
        </w:rPr>
        <w:t xml:space="preserve">s </w:t>
      </w:r>
      <w:r w:rsidR="009E0925">
        <w:rPr>
          <w:rFonts w:cs="Arial"/>
          <w:szCs w:val="22"/>
          <w:lang w:val="en-NZ"/>
        </w:rPr>
        <w:t xml:space="preserve">for </w:t>
      </w:r>
      <w:r w:rsidR="005E0E78">
        <w:rPr>
          <w:rFonts w:cs="Arial"/>
          <w:szCs w:val="22"/>
          <w:lang w:val="en-NZ"/>
        </w:rPr>
        <w:t>Māori</w:t>
      </w:r>
      <w:r w:rsidR="00CE57D4">
        <w:rPr>
          <w:rFonts w:cs="Arial"/>
          <w:szCs w:val="22"/>
          <w:lang w:val="en-NZ"/>
        </w:rPr>
        <w:t>,</w:t>
      </w:r>
      <w:r w:rsidR="009E0925" w:rsidRPr="005E0E78">
        <w:rPr>
          <w:rFonts w:cs="Arial"/>
          <w:szCs w:val="22"/>
          <w:lang w:val="en-NZ"/>
        </w:rPr>
        <w:t xml:space="preserve"> </w:t>
      </w:r>
      <w:r w:rsidR="00CE57D4">
        <w:rPr>
          <w:rFonts w:cs="Arial"/>
          <w:szCs w:val="22"/>
          <w:lang w:val="en-NZ"/>
        </w:rPr>
        <w:t>including</w:t>
      </w:r>
      <w:r w:rsidR="005E0E78">
        <w:rPr>
          <w:rFonts w:cs="Arial"/>
          <w:szCs w:val="22"/>
          <w:lang w:val="en-NZ"/>
        </w:rPr>
        <w:t xml:space="preserve"> treating the head and </w:t>
      </w:r>
      <w:r w:rsidR="008405A3" w:rsidRPr="005E0E78">
        <w:rPr>
          <w:rFonts w:cs="Arial"/>
          <w:szCs w:val="22"/>
          <w:lang w:val="en-NZ"/>
        </w:rPr>
        <w:t>t</w:t>
      </w:r>
      <w:r w:rsidR="005E0E78">
        <w:rPr>
          <w:rFonts w:cs="Arial"/>
          <w:szCs w:val="22"/>
          <w:lang w:val="en-NZ"/>
        </w:rPr>
        <w:t>aking blood</w:t>
      </w:r>
      <w:r w:rsidR="009E0925" w:rsidRPr="005E0E78">
        <w:rPr>
          <w:rFonts w:cs="Arial"/>
          <w:szCs w:val="22"/>
          <w:lang w:val="en-NZ"/>
        </w:rPr>
        <w:t xml:space="preserve"> and tissue samples.  These should be included in future application</w:t>
      </w:r>
      <w:r w:rsidR="00CC4065" w:rsidRPr="005E0E78">
        <w:rPr>
          <w:rFonts w:cs="Arial"/>
          <w:szCs w:val="22"/>
          <w:lang w:val="en-NZ"/>
        </w:rPr>
        <w:t>s (P.4.2).</w:t>
      </w:r>
    </w:p>
    <w:p w14:paraId="1910953F" w14:textId="77777777" w:rsidR="008029EA" w:rsidRPr="008029EA" w:rsidRDefault="008029EA" w:rsidP="00D35B6B">
      <w:pPr>
        <w:numPr>
          <w:ilvl w:val="0"/>
          <w:numId w:val="2"/>
        </w:numPr>
        <w:rPr>
          <w:rFonts w:cs="Arial"/>
          <w:szCs w:val="22"/>
          <w:lang w:val="en-NZ"/>
        </w:rPr>
      </w:pPr>
      <w:r w:rsidRPr="008029EA">
        <w:rPr>
          <w:rFonts w:cs="Arial"/>
          <w:szCs w:val="22"/>
          <w:lang w:val="en-NZ"/>
        </w:rPr>
        <w:t>The Committee requested the following changes to the PIS and consent form:</w:t>
      </w:r>
    </w:p>
    <w:p w14:paraId="728EC228" w14:textId="43DF19DC" w:rsidR="0041046A" w:rsidRPr="0041046A" w:rsidRDefault="0041046A" w:rsidP="00D35B6B">
      <w:pPr>
        <w:numPr>
          <w:ilvl w:val="1"/>
          <w:numId w:val="2"/>
        </w:numPr>
        <w:rPr>
          <w:lang w:val="en-NZ"/>
        </w:rPr>
      </w:pPr>
      <w:r>
        <w:rPr>
          <w:lang w:val="en-NZ"/>
        </w:rPr>
        <w:t>Please amend “</w:t>
      </w:r>
      <w:r w:rsidR="008405A3">
        <w:rPr>
          <w:lang w:val="en-NZ"/>
        </w:rPr>
        <w:t xml:space="preserve">you </w:t>
      </w:r>
      <w:r>
        <w:rPr>
          <w:lang w:val="en-NZ"/>
        </w:rPr>
        <w:t>would be eligible for ACC” to “</w:t>
      </w:r>
      <w:r w:rsidR="009E0925">
        <w:rPr>
          <w:lang w:val="en-NZ"/>
        </w:rPr>
        <w:t xml:space="preserve">you </w:t>
      </w:r>
      <w:r>
        <w:rPr>
          <w:lang w:val="en-NZ"/>
        </w:rPr>
        <w:t>may be eligible</w:t>
      </w:r>
      <w:r w:rsidR="009E0925">
        <w:rPr>
          <w:lang w:val="en-NZ"/>
        </w:rPr>
        <w:t xml:space="preserve"> for ACC</w:t>
      </w:r>
      <w:r>
        <w:rPr>
          <w:lang w:val="en-NZ"/>
        </w:rPr>
        <w:t>”</w:t>
      </w:r>
    </w:p>
    <w:p w14:paraId="2C3A61D6" w14:textId="3BDFC4A4" w:rsidR="00E24E77" w:rsidRPr="0041046A" w:rsidRDefault="008029EA" w:rsidP="00D35B6B">
      <w:pPr>
        <w:numPr>
          <w:ilvl w:val="1"/>
          <w:numId w:val="2"/>
        </w:numPr>
        <w:rPr>
          <w:lang w:val="en-NZ"/>
        </w:rPr>
      </w:pPr>
      <w:r w:rsidRPr="008029EA">
        <w:rPr>
          <w:rFonts w:cs="Arial"/>
          <w:szCs w:val="22"/>
          <w:lang w:val="en-NZ"/>
        </w:rPr>
        <w:t xml:space="preserve">Please </w:t>
      </w:r>
      <w:r w:rsidR="00454C2A">
        <w:rPr>
          <w:rFonts w:cs="Arial"/>
          <w:szCs w:val="22"/>
          <w:lang w:val="en-NZ"/>
        </w:rPr>
        <w:t xml:space="preserve">list exclusion criteria </w:t>
      </w:r>
      <w:r w:rsidR="0041046A">
        <w:rPr>
          <w:rFonts w:cs="Arial"/>
          <w:szCs w:val="22"/>
          <w:lang w:val="en-NZ"/>
        </w:rPr>
        <w:t>more fully</w:t>
      </w:r>
      <w:r w:rsidR="00454C2A">
        <w:rPr>
          <w:rFonts w:cs="Arial"/>
          <w:szCs w:val="22"/>
          <w:lang w:val="en-NZ"/>
        </w:rPr>
        <w:t xml:space="preserve"> in the PIS</w:t>
      </w:r>
      <w:r w:rsidR="0041046A">
        <w:rPr>
          <w:rFonts w:cs="Arial"/>
          <w:szCs w:val="22"/>
          <w:lang w:val="en-NZ"/>
        </w:rPr>
        <w:t>.</w:t>
      </w:r>
    </w:p>
    <w:p w14:paraId="2D3B00EF" w14:textId="76D1BE59" w:rsidR="0041046A" w:rsidRPr="0041046A" w:rsidRDefault="009E0925" w:rsidP="00D35B6B">
      <w:pPr>
        <w:numPr>
          <w:ilvl w:val="1"/>
          <w:numId w:val="2"/>
        </w:numPr>
        <w:rPr>
          <w:lang w:val="en-NZ"/>
        </w:rPr>
      </w:pPr>
      <w:r>
        <w:rPr>
          <w:rFonts w:cs="Arial"/>
          <w:szCs w:val="22"/>
          <w:lang w:val="en-NZ"/>
        </w:rPr>
        <w:t xml:space="preserve">Please include </w:t>
      </w:r>
      <w:r w:rsidR="005E0E78" w:rsidRPr="0006036F">
        <w:rPr>
          <w:rFonts w:cs="Arial"/>
          <w:szCs w:val="22"/>
          <w:lang w:val="en-NZ"/>
        </w:rPr>
        <w:t>Māori</w:t>
      </w:r>
      <w:r>
        <w:rPr>
          <w:rFonts w:cs="Arial"/>
          <w:szCs w:val="22"/>
          <w:lang w:val="en-NZ"/>
        </w:rPr>
        <w:t xml:space="preserve"> cultural </w:t>
      </w:r>
      <w:r w:rsidR="0041046A">
        <w:rPr>
          <w:rFonts w:cs="Arial"/>
          <w:szCs w:val="22"/>
          <w:lang w:val="en-NZ"/>
        </w:rPr>
        <w:t>support contact details.</w:t>
      </w:r>
    </w:p>
    <w:p w14:paraId="4B9F90E3" w14:textId="4601D734" w:rsidR="0041046A" w:rsidRDefault="009E0925" w:rsidP="00D35B6B">
      <w:pPr>
        <w:numPr>
          <w:ilvl w:val="1"/>
          <w:numId w:val="2"/>
        </w:numPr>
        <w:rPr>
          <w:lang w:val="en-NZ"/>
        </w:rPr>
      </w:pPr>
      <w:r>
        <w:rPr>
          <w:lang w:val="en-NZ"/>
        </w:rPr>
        <w:t xml:space="preserve">Please include if there is any remuneration for participants.  </w:t>
      </w:r>
    </w:p>
    <w:p w14:paraId="3D488CA1" w14:textId="227A82C0" w:rsidR="008405A3" w:rsidRDefault="009E0925" w:rsidP="00D35B6B">
      <w:pPr>
        <w:numPr>
          <w:ilvl w:val="1"/>
          <w:numId w:val="2"/>
        </w:numPr>
        <w:rPr>
          <w:lang w:val="en-NZ"/>
        </w:rPr>
      </w:pPr>
      <w:r>
        <w:rPr>
          <w:lang w:val="en-NZ"/>
        </w:rPr>
        <w:t xml:space="preserve">Please include that </w:t>
      </w:r>
      <w:r w:rsidR="005E0E78">
        <w:rPr>
          <w:lang w:val="en-NZ"/>
        </w:rPr>
        <w:t>participants’</w:t>
      </w:r>
      <w:r w:rsidR="008405A3">
        <w:rPr>
          <w:lang w:val="en-NZ"/>
        </w:rPr>
        <w:t xml:space="preserve"> GPs will be informed of </w:t>
      </w:r>
      <w:r w:rsidR="00454C2A">
        <w:rPr>
          <w:lang w:val="en-NZ"/>
        </w:rPr>
        <w:t xml:space="preserve">them </w:t>
      </w:r>
      <w:r w:rsidR="008405A3">
        <w:rPr>
          <w:lang w:val="en-NZ"/>
        </w:rPr>
        <w:t>taking part in the study.</w:t>
      </w:r>
    </w:p>
    <w:p w14:paraId="71E445C9" w14:textId="1786CEF8" w:rsidR="008405A3" w:rsidRPr="008029EA" w:rsidRDefault="009E0925" w:rsidP="00D35B6B">
      <w:pPr>
        <w:numPr>
          <w:ilvl w:val="1"/>
          <w:numId w:val="2"/>
        </w:numPr>
        <w:rPr>
          <w:lang w:val="en-NZ"/>
        </w:rPr>
      </w:pPr>
      <w:r>
        <w:rPr>
          <w:lang w:val="en-NZ"/>
        </w:rPr>
        <w:t>P</w:t>
      </w:r>
      <w:r w:rsidR="008405A3">
        <w:rPr>
          <w:lang w:val="en-NZ"/>
        </w:rPr>
        <w:t xml:space="preserve">lease amend “we are happy to ask any questions about the study” to “we are happy to answer </w:t>
      </w:r>
      <w:r>
        <w:rPr>
          <w:lang w:val="en-NZ"/>
        </w:rPr>
        <w:t>any questions about the study” (para 1 of the PIS).</w:t>
      </w:r>
    </w:p>
    <w:p w14:paraId="70379473" w14:textId="77777777" w:rsidR="008405A3" w:rsidRDefault="008405A3" w:rsidP="00E24E77">
      <w:pPr>
        <w:rPr>
          <w:lang w:val="en-NZ"/>
        </w:rPr>
      </w:pPr>
    </w:p>
    <w:p w14:paraId="56B2DA58" w14:textId="77777777" w:rsidR="00E24E77" w:rsidRPr="00FD2B1E" w:rsidRDefault="00E24E77" w:rsidP="00E24E77">
      <w:pPr>
        <w:rPr>
          <w:u w:val="single"/>
          <w:lang w:val="en-NZ"/>
        </w:rPr>
      </w:pPr>
      <w:r w:rsidRPr="00FD2B1E">
        <w:rPr>
          <w:u w:val="single"/>
          <w:lang w:val="en-NZ"/>
        </w:rPr>
        <w:t xml:space="preserve">Decision </w:t>
      </w:r>
    </w:p>
    <w:p w14:paraId="266F4B78" w14:textId="77777777" w:rsidR="00E24E77" w:rsidRPr="00960BFE" w:rsidRDefault="00E24E77" w:rsidP="00E24E77">
      <w:pPr>
        <w:rPr>
          <w:lang w:val="en-NZ"/>
        </w:rPr>
      </w:pPr>
    </w:p>
    <w:p w14:paraId="16AF0AD8" w14:textId="4F372729" w:rsidR="00E24E77" w:rsidRPr="009E0925" w:rsidRDefault="00E24E77" w:rsidP="00E24E77">
      <w:pPr>
        <w:rPr>
          <w:lang w:val="en-NZ"/>
        </w:rPr>
      </w:pPr>
      <w:r w:rsidRPr="009E0925">
        <w:rPr>
          <w:lang w:val="en-NZ"/>
        </w:rPr>
        <w:t xml:space="preserve">This application was </w:t>
      </w:r>
      <w:r w:rsidRPr="009E0925">
        <w:rPr>
          <w:i/>
          <w:lang w:val="en-NZ"/>
        </w:rPr>
        <w:t>approved</w:t>
      </w:r>
      <w:r w:rsidRPr="009E0925">
        <w:rPr>
          <w:lang w:val="en-NZ"/>
        </w:rPr>
        <w:t xml:space="preserve"> by </w:t>
      </w:r>
      <w:r w:rsidRPr="009E0925">
        <w:rPr>
          <w:rFonts w:cs="Arial"/>
          <w:szCs w:val="22"/>
          <w:lang w:val="en-NZ"/>
        </w:rPr>
        <w:t>consensu</w:t>
      </w:r>
      <w:r w:rsidR="009E0925" w:rsidRPr="009E0925">
        <w:rPr>
          <w:rFonts w:cs="Arial"/>
          <w:szCs w:val="22"/>
          <w:lang w:val="en-NZ"/>
        </w:rPr>
        <w:t>s, subject to the following non-standard conditions.</w:t>
      </w:r>
    </w:p>
    <w:p w14:paraId="4FC3EFD1" w14:textId="77777777" w:rsidR="00E24E77" w:rsidRPr="00960BFE" w:rsidRDefault="00E24E77" w:rsidP="00E24E77">
      <w:pPr>
        <w:rPr>
          <w:lang w:val="en-NZ"/>
        </w:rPr>
      </w:pPr>
    </w:p>
    <w:p w14:paraId="0B1AA2DB" w14:textId="77777777" w:rsidR="008029EA" w:rsidRPr="00071300" w:rsidRDefault="008029EA" w:rsidP="00D35B6B">
      <w:pPr>
        <w:pStyle w:val="ListParagraph"/>
        <w:numPr>
          <w:ilvl w:val="0"/>
          <w:numId w:val="3"/>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07D606E8" w14:textId="1C4B1936" w:rsidR="00B80EF1" w:rsidRPr="00960BFE" w:rsidRDefault="005D6F0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52F" w:rsidRPr="00960BFE" w14:paraId="0D549C63" w14:textId="77777777" w:rsidTr="0029152F">
        <w:trPr>
          <w:trHeight w:val="280"/>
        </w:trPr>
        <w:tc>
          <w:tcPr>
            <w:tcW w:w="966" w:type="dxa"/>
            <w:tcBorders>
              <w:top w:val="nil"/>
              <w:left w:val="nil"/>
              <w:bottom w:val="nil"/>
              <w:right w:val="nil"/>
            </w:tcBorders>
          </w:tcPr>
          <w:p w14:paraId="38D3B199" w14:textId="77777777" w:rsidR="0029152F" w:rsidRPr="00960BFE" w:rsidRDefault="0029152F">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2C5100B7" w14:textId="77777777" w:rsidR="0029152F" w:rsidRPr="00960BFE" w:rsidRDefault="002915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9546EB" w14:textId="77777777" w:rsidR="0029152F" w:rsidRPr="00960BFE" w:rsidRDefault="0029152F">
            <w:pPr>
              <w:autoSpaceDE w:val="0"/>
              <w:autoSpaceDN w:val="0"/>
              <w:adjustRightInd w:val="0"/>
            </w:pPr>
            <w:r w:rsidRPr="00960BFE">
              <w:rPr>
                <w:b/>
              </w:rPr>
              <w:t>14/CEN/125</w:t>
            </w:r>
            <w:r w:rsidRPr="00960BFE">
              <w:t xml:space="preserve"> </w:t>
            </w:r>
          </w:p>
        </w:tc>
      </w:tr>
      <w:tr w:rsidR="0029152F" w:rsidRPr="00960BFE" w14:paraId="5FD21FD0" w14:textId="77777777" w:rsidTr="0029152F">
        <w:trPr>
          <w:trHeight w:val="280"/>
        </w:trPr>
        <w:tc>
          <w:tcPr>
            <w:tcW w:w="966" w:type="dxa"/>
            <w:tcBorders>
              <w:top w:val="nil"/>
              <w:left w:val="nil"/>
              <w:bottom w:val="nil"/>
              <w:right w:val="nil"/>
            </w:tcBorders>
          </w:tcPr>
          <w:p w14:paraId="02002CD4"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5BC47098" w14:textId="77777777" w:rsidR="0029152F" w:rsidRPr="00960BFE" w:rsidRDefault="0029152F">
            <w:pPr>
              <w:autoSpaceDE w:val="0"/>
              <w:autoSpaceDN w:val="0"/>
              <w:adjustRightInd w:val="0"/>
            </w:pPr>
            <w:r w:rsidRPr="00960BFE">
              <w:t xml:space="preserve">Title: </w:t>
            </w:r>
          </w:p>
        </w:tc>
        <w:tc>
          <w:tcPr>
            <w:tcW w:w="6459" w:type="dxa"/>
            <w:tcBorders>
              <w:top w:val="nil"/>
              <w:left w:val="nil"/>
              <w:bottom w:val="nil"/>
              <w:right w:val="nil"/>
            </w:tcBorders>
          </w:tcPr>
          <w:p w14:paraId="1A205E2D" w14:textId="77777777" w:rsidR="0029152F" w:rsidRPr="00960BFE" w:rsidRDefault="0029152F">
            <w:pPr>
              <w:autoSpaceDE w:val="0"/>
              <w:autoSpaceDN w:val="0"/>
              <w:adjustRightInd w:val="0"/>
            </w:pPr>
            <w:r w:rsidRPr="00960BFE">
              <w:t xml:space="preserve">AVELINA </w:t>
            </w:r>
          </w:p>
        </w:tc>
      </w:tr>
      <w:tr w:rsidR="0029152F" w:rsidRPr="00960BFE" w14:paraId="4FB4309A" w14:textId="77777777" w:rsidTr="0029152F">
        <w:trPr>
          <w:trHeight w:val="280"/>
        </w:trPr>
        <w:tc>
          <w:tcPr>
            <w:tcW w:w="966" w:type="dxa"/>
            <w:tcBorders>
              <w:top w:val="nil"/>
              <w:left w:val="nil"/>
              <w:bottom w:val="nil"/>
              <w:right w:val="nil"/>
            </w:tcBorders>
          </w:tcPr>
          <w:p w14:paraId="1B1B58D0"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032AECC5" w14:textId="77777777" w:rsidR="0029152F" w:rsidRPr="00960BFE" w:rsidRDefault="0029152F">
            <w:pPr>
              <w:autoSpaceDE w:val="0"/>
              <w:autoSpaceDN w:val="0"/>
              <w:adjustRightInd w:val="0"/>
            </w:pPr>
            <w:r w:rsidRPr="00960BFE">
              <w:t xml:space="preserve">Principal Investigator: </w:t>
            </w:r>
          </w:p>
        </w:tc>
        <w:tc>
          <w:tcPr>
            <w:tcW w:w="6459" w:type="dxa"/>
            <w:tcBorders>
              <w:top w:val="nil"/>
              <w:left w:val="nil"/>
              <w:bottom w:val="nil"/>
              <w:right w:val="nil"/>
            </w:tcBorders>
          </w:tcPr>
          <w:p w14:paraId="20CA06CD" w14:textId="77777777" w:rsidR="0029152F" w:rsidRPr="00960BFE" w:rsidRDefault="0029152F">
            <w:pPr>
              <w:autoSpaceDE w:val="0"/>
              <w:autoSpaceDN w:val="0"/>
              <w:adjustRightInd w:val="0"/>
            </w:pPr>
            <w:r w:rsidRPr="00960BFE">
              <w:t xml:space="preserve">Dr John Baker </w:t>
            </w:r>
          </w:p>
        </w:tc>
      </w:tr>
      <w:tr w:rsidR="0029152F" w:rsidRPr="00960BFE" w14:paraId="6E60EE62" w14:textId="77777777" w:rsidTr="0029152F">
        <w:trPr>
          <w:trHeight w:val="280"/>
        </w:trPr>
        <w:tc>
          <w:tcPr>
            <w:tcW w:w="966" w:type="dxa"/>
            <w:tcBorders>
              <w:top w:val="nil"/>
              <w:left w:val="nil"/>
              <w:bottom w:val="nil"/>
              <w:right w:val="nil"/>
            </w:tcBorders>
          </w:tcPr>
          <w:p w14:paraId="4EB9552B"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37053407" w14:textId="77777777" w:rsidR="0029152F" w:rsidRPr="00960BFE" w:rsidRDefault="0029152F">
            <w:pPr>
              <w:autoSpaceDE w:val="0"/>
              <w:autoSpaceDN w:val="0"/>
              <w:adjustRightInd w:val="0"/>
            </w:pPr>
            <w:r w:rsidRPr="00960BFE">
              <w:t xml:space="preserve">Sponsor: </w:t>
            </w:r>
          </w:p>
        </w:tc>
        <w:tc>
          <w:tcPr>
            <w:tcW w:w="6459" w:type="dxa"/>
            <w:tcBorders>
              <w:top w:val="nil"/>
              <w:left w:val="nil"/>
              <w:bottom w:val="nil"/>
              <w:right w:val="nil"/>
            </w:tcBorders>
          </w:tcPr>
          <w:p w14:paraId="5DA9CF7A" w14:textId="77777777" w:rsidR="0029152F" w:rsidRPr="00960BFE" w:rsidRDefault="0029152F">
            <w:pPr>
              <w:autoSpaceDE w:val="0"/>
              <w:autoSpaceDN w:val="0"/>
              <w:adjustRightInd w:val="0"/>
            </w:pPr>
            <w:proofErr w:type="spellStart"/>
            <w:r w:rsidRPr="00960BFE">
              <w:t>Boehringer</w:t>
            </w:r>
            <w:proofErr w:type="spellEnd"/>
            <w:r w:rsidRPr="00960BFE">
              <w:t xml:space="preserve"> </w:t>
            </w:r>
            <w:proofErr w:type="spellStart"/>
            <w:r w:rsidRPr="00960BFE">
              <w:t>Ingelheim</w:t>
            </w:r>
            <w:proofErr w:type="spellEnd"/>
            <w:r w:rsidRPr="00960BFE">
              <w:t xml:space="preserve"> Pty Limited </w:t>
            </w:r>
          </w:p>
        </w:tc>
      </w:tr>
      <w:tr w:rsidR="0029152F" w:rsidRPr="00960BFE" w14:paraId="417BF44B" w14:textId="77777777" w:rsidTr="0029152F">
        <w:trPr>
          <w:trHeight w:val="280"/>
        </w:trPr>
        <w:tc>
          <w:tcPr>
            <w:tcW w:w="966" w:type="dxa"/>
            <w:tcBorders>
              <w:top w:val="nil"/>
              <w:left w:val="nil"/>
              <w:bottom w:val="nil"/>
              <w:right w:val="nil"/>
            </w:tcBorders>
          </w:tcPr>
          <w:p w14:paraId="17A60D4E"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58592BCC" w14:textId="77777777" w:rsidR="0029152F" w:rsidRPr="00960BFE" w:rsidRDefault="0029152F">
            <w:pPr>
              <w:autoSpaceDE w:val="0"/>
              <w:autoSpaceDN w:val="0"/>
              <w:adjustRightInd w:val="0"/>
            </w:pPr>
            <w:r w:rsidRPr="00960BFE">
              <w:t xml:space="preserve">Clock Start Date: </w:t>
            </w:r>
          </w:p>
        </w:tc>
        <w:tc>
          <w:tcPr>
            <w:tcW w:w="6459" w:type="dxa"/>
            <w:tcBorders>
              <w:top w:val="nil"/>
              <w:left w:val="nil"/>
              <w:bottom w:val="nil"/>
              <w:right w:val="nil"/>
            </w:tcBorders>
          </w:tcPr>
          <w:p w14:paraId="6FF20F5E" w14:textId="77777777" w:rsidR="0029152F" w:rsidRPr="00960BFE" w:rsidRDefault="0029152F">
            <w:pPr>
              <w:autoSpaceDE w:val="0"/>
              <w:autoSpaceDN w:val="0"/>
              <w:adjustRightInd w:val="0"/>
            </w:pPr>
            <w:r w:rsidRPr="00960BFE">
              <w:t xml:space="preserve">14 August 2014 </w:t>
            </w:r>
          </w:p>
        </w:tc>
      </w:tr>
    </w:tbl>
    <w:p w14:paraId="4B57A62E" w14:textId="77777777" w:rsidR="00B80EF1" w:rsidRPr="00960BFE" w:rsidRDefault="005D6F07">
      <w:pPr>
        <w:autoSpaceDE w:val="0"/>
        <w:autoSpaceDN w:val="0"/>
        <w:adjustRightInd w:val="0"/>
      </w:pPr>
      <w:r w:rsidRPr="00960BFE">
        <w:t xml:space="preserve"> </w:t>
      </w:r>
    </w:p>
    <w:p w14:paraId="7C8F10BE" w14:textId="77777777" w:rsidR="00987913" w:rsidRPr="00987913" w:rsidRDefault="008A79DD">
      <w:pPr>
        <w:autoSpaceDE w:val="0"/>
        <w:autoSpaceDN w:val="0"/>
        <w:adjustRightInd w:val="0"/>
        <w:rPr>
          <w:sz w:val="20"/>
          <w:lang w:val="en-NZ"/>
        </w:rPr>
      </w:pPr>
      <w:r w:rsidRPr="008A79DD">
        <w:rPr>
          <w:rFonts w:cs="Arial"/>
          <w:szCs w:val="22"/>
          <w:lang w:val="en-NZ"/>
        </w:rPr>
        <w:t>Dr John Baker and Mrs Catherine Howie were</w:t>
      </w:r>
      <w:r w:rsidR="00987913" w:rsidRPr="008A79DD">
        <w:rPr>
          <w:lang w:val="en-NZ"/>
        </w:rPr>
        <w:t xml:space="preserve"> present </w:t>
      </w:r>
      <w:r w:rsidRPr="008A79DD">
        <w:rPr>
          <w:rFonts w:cs="Arial"/>
          <w:szCs w:val="22"/>
          <w:lang w:val="en-NZ"/>
        </w:rPr>
        <w:t>by teleconference</w:t>
      </w:r>
      <w:r w:rsidR="00DC62A5" w:rsidRPr="008A79DD">
        <w:rPr>
          <w:lang w:val="en-NZ"/>
        </w:rPr>
        <w:t xml:space="preserve"> </w:t>
      </w:r>
      <w:r w:rsidR="00987913" w:rsidRPr="008A79DD">
        <w:rPr>
          <w:lang w:val="en-NZ"/>
        </w:rPr>
        <w:t xml:space="preserve">for discussion of this </w:t>
      </w:r>
      <w:r w:rsidR="00987913" w:rsidRPr="00987913">
        <w:rPr>
          <w:lang w:val="en-NZ"/>
        </w:rPr>
        <w:t>application.</w:t>
      </w:r>
    </w:p>
    <w:p w14:paraId="178247A8" w14:textId="77777777" w:rsidR="00987913" w:rsidRPr="00960BFE" w:rsidRDefault="00987913">
      <w:pPr>
        <w:autoSpaceDE w:val="0"/>
        <w:autoSpaceDN w:val="0"/>
        <w:adjustRightInd w:val="0"/>
        <w:rPr>
          <w:u w:val="single"/>
          <w:lang w:val="en-NZ"/>
        </w:rPr>
      </w:pPr>
    </w:p>
    <w:p w14:paraId="7C03AA9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3B4ED74" w14:textId="77777777" w:rsidR="00E24E77" w:rsidRPr="008869BB" w:rsidRDefault="00E24E77">
      <w:pPr>
        <w:autoSpaceDE w:val="0"/>
        <w:autoSpaceDN w:val="0"/>
        <w:adjustRightInd w:val="0"/>
        <w:rPr>
          <w:b/>
          <w:lang w:val="en-NZ"/>
        </w:rPr>
      </w:pPr>
    </w:p>
    <w:p w14:paraId="3F06396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CD52272" w14:textId="77777777" w:rsidR="00E24E77" w:rsidRPr="00960BFE" w:rsidRDefault="00E24E77">
      <w:pPr>
        <w:autoSpaceDE w:val="0"/>
        <w:autoSpaceDN w:val="0"/>
        <w:adjustRightInd w:val="0"/>
        <w:rPr>
          <w:lang w:val="en-NZ"/>
        </w:rPr>
      </w:pPr>
    </w:p>
    <w:p w14:paraId="47975D2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58131B2" w14:textId="77777777" w:rsidR="00E24E77" w:rsidRPr="00960BFE" w:rsidRDefault="00E24E77">
      <w:pPr>
        <w:autoSpaceDE w:val="0"/>
        <w:autoSpaceDN w:val="0"/>
        <w:adjustRightInd w:val="0"/>
        <w:rPr>
          <w:lang w:val="en-NZ"/>
        </w:rPr>
      </w:pPr>
    </w:p>
    <w:p w14:paraId="385C5C1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A46DEAA" w14:textId="77777777" w:rsidR="00E24E77" w:rsidRPr="008869BB" w:rsidRDefault="00E24E77">
      <w:pPr>
        <w:autoSpaceDE w:val="0"/>
        <w:autoSpaceDN w:val="0"/>
        <w:adjustRightInd w:val="0"/>
        <w:rPr>
          <w:b/>
          <w:lang w:val="en-NZ"/>
        </w:rPr>
      </w:pPr>
    </w:p>
    <w:p w14:paraId="1BD8EB96" w14:textId="77777777" w:rsidR="008029EA" w:rsidRPr="00960BFE" w:rsidRDefault="008029EA" w:rsidP="008029EA">
      <w:pPr>
        <w:rPr>
          <w:lang w:val="en-NZ"/>
        </w:rPr>
      </w:pPr>
      <w:r w:rsidRPr="00960BFE">
        <w:rPr>
          <w:lang w:val="en-NZ"/>
        </w:rPr>
        <w:t xml:space="preserve">The main ethical issues considered by the Committee were as follows. </w:t>
      </w:r>
    </w:p>
    <w:p w14:paraId="6BD2AC6F" w14:textId="77777777" w:rsidR="008029EA" w:rsidRPr="003509A9" w:rsidRDefault="008029EA" w:rsidP="008029EA">
      <w:pPr>
        <w:rPr>
          <w:rFonts w:cs="Arial"/>
          <w:szCs w:val="22"/>
          <w:lang w:val="en-NZ"/>
        </w:rPr>
      </w:pPr>
    </w:p>
    <w:p w14:paraId="0C2E2174" w14:textId="13416E4C" w:rsidR="008029EA" w:rsidRDefault="008029EA" w:rsidP="00D35B6B">
      <w:pPr>
        <w:numPr>
          <w:ilvl w:val="0"/>
          <w:numId w:val="2"/>
        </w:numPr>
        <w:rPr>
          <w:rFonts w:cs="Arial"/>
          <w:szCs w:val="22"/>
          <w:lang w:val="en-NZ"/>
        </w:rPr>
      </w:pPr>
      <w:r w:rsidRPr="008029EA">
        <w:rPr>
          <w:rFonts w:cs="Arial"/>
          <w:szCs w:val="22"/>
          <w:lang w:val="en-NZ"/>
        </w:rPr>
        <w:t>The Committee</w:t>
      </w:r>
      <w:r w:rsidR="003F776F">
        <w:rPr>
          <w:rFonts w:cs="Arial"/>
          <w:szCs w:val="22"/>
          <w:lang w:val="en-NZ"/>
        </w:rPr>
        <w:t xml:space="preserve"> noted that</w:t>
      </w:r>
      <w:r w:rsidR="00454C2A">
        <w:rPr>
          <w:rFonts w:cs="Arial"/>
          <w:szCs w:val="22"/>
          <w:lang w:val="en-NZ"/>
        </w:rPr>
        <w:t xml:space="preserve"> this is a study of </w:t>
      </w:r>
      <w:proofErr w:type="spellStart"/>
      <w:r w:rsidR="003F776F">
        <w:rPr>
          <w:rFonts w:cs="Arial"/>
          <w:szCs w:val="22"/>
          <w:lang w:val="en-NZ"/>
        </w:rPr>
        <w:t>lin</w:t>
      </w:r>
      <w:r w:rsidR="00454C2A">
        <w:rPr>
          <w:rFonts w:cs="Arial"/>
          <w:szCs w:val="22"/>
          <w:lang w:val="en-NZ"/>
        </w:rPr>
        <w:t>agliptin</w:t>
      </w:r>
      <w:proofErr w:type="spellEnd"/>
      <w:r w:rsidR="00454C2A">
        <w:rPr>
          <w:rFonts w:cs="Arial"/>
          <w:szCs w:val="22"/>
          <w:lang w:val="en-NZ"/>
        </w:rPr>
        <w:t xml:space="preserve"> to be added to basal </w:t>
      </w:r>
      <w:r w:rsidR="005E0E78">
        <w:rPr>
          <w:rFonts w:cs="Arial"/>
          <w:szCs w:val="22"/>
          <w:lang w:val="en-NZ"/>
        </w:rPr>
        <w:t>insulin in</w:t>
      </w:r>
      <w:r w:rsidR="003F776F">
        <w:rPr>
          <w:rFonts w:cs="Arial"/>
          <w:szCs w:val="22"/>
          <w:lang w:val="en-NZ"/>
        </w:rPr>
        <w:t xml:space="preserve"> people over </w:t>
      </w:r>
      <w:r w:rsidR="005E0E78">
        <w:rPr>
          <w:rFonts w:cs="Arial"/>
          <w:szCs w:val="22"/>
          <w:lang w:val="en-NZ"/>
        </w:rPr>
        <w:t xml:space="preserve">the age of </w:t>
      </w:r>
      <w:r w:rsidR="003F776F">
        <w:rPr>
          <w:rFonts w:cs="Arial"/>
          <w:szCs w:val="22"/>
          <w:lang w:val="en-NZ"/>
        </w:rPr>
        <w:t xml:space="preserve">70 who have type </w:t>
      </w:r>
      <w:proofErr w:type="gramStart"/>
      <w:r w:rsidR="003F776F">
        <w:rPr>
          <w:rFonts w:cs="Arial"/>
          <w:szCs w:val="22"/>
          <w:lang w:val="en-NZ"/>
        </w:rPr>
        <w:t>2 diabetes</w:t>
      </w:r>
      <w:proofErr w:type="gramEnd"/>
      <w:r w:rsidR="003F776F">
        <w:rPr>
          <w:rFonts w:cs="Arial"/>
          <w:szCs w:val="22"/>
          <w:lang w:val="en-NZ"/>
        </w:rPr>
        <w:t xml:space="preserve"> and </w:t>
      </w:r>
      <w:r w:rsidR="00454C2A">
        <w:rPr>
          <w:rFonts w:cs="Arial"/>
          <w:szCs w:val="22"/>
          <w:lang w:val="en-NZ"/>
        </w:rPr>
        <w:t xml:space="preserve">insufficient glycaemic </w:t>
      </w:r>
      <w:r w:rsidR="003F776F">
        <w:rPr>
          <w:rFonts w:cs="Arial"/>
          <w:szCs w:val="22"/>
          <w:lang w:val="en-NZ"/>
        </w:rPr>
        <w:t xml:space="preserve">control.  </w:t>
      </w:r>
    </w:p>
    <w:p w14:paraId="25C6EA57" w14:textId="2AF36E0B" w:rsidR="003F776F" w:rsidRDefault="003F776F" w:rsidP="00D35B6B">
      <w:pPr>
        <w:numPr>
          <w:ilvl w:val="0"/>
          <w:numId w:val="2"/>
        </w:numPr>
        <w:rPr>
          <w:rFonts w:cs="Arial"/>
          <w:szCs w:val="22"/>
          <w:lang w:val="en-NZ"/>
        </w:rPr>
      </w:pPr>
      <w:r>
        <w:rPr>
          <w:rFonts w:cs="Arial"/>
          <w:szCs w:val="22"/>
          <w:lang w:val="en-NZ"/>
        </w:rPr>
        <w:t xml:space="preserve">The Committee </w:t>
      </w:r>
      <w:r w:rsidR="00454C2A">
        <w:rPr>
          <w:rFonts w:cs="Arial"/>
          <w:szCs w:val="22"/>
          <w:lang w:val="en-NZ"/>
        </w:rPr>
        <w:t xml:space="preserve">queried whether </w:t>
      </w:r>
      <w:proofErr w:type="spellStart"/>
      <w:r w:rsidR="00454C2A">
        <w:rPr>
          <w:rFonts w:cs="Arial"/>
          <w:szCs w:val="22"/>
          <w:lang w:val="en-NZ"/>
        </w:rPr>
        <w:t>linagliptin</w:t>
      </w:r>
      <w:proofErr w:type="spellEnd"/>
      <w:r w:rsidR="00454C2A">
        <w:rPr>
          <w:rFonts w:cs="Arial"/>
          <w:szCs w:val="22"/>
          <w:lang w:val="en-NZ"/>
        </w:rPr>
        <w:t xml:space="preserve"> is </w:t>
      </w:r>
      <w:r>
        <w:rPr>
          <w:rFonts w:cs="Arial"/>
          <w:szCs w:val="22"/>
          <w:lang w:val="en-NZ"/>
        </w:rPr>
        <w:t>registered in N</w:t>
      </w:r>
      <w:r w:rsidR="00454C2A">
        <w:rPr>
          <w:rFonts w:cs="Arial"/>
          <w:szCs w:val="22"/>
          <w:lang w:val="en-NZ"/>
        </w:rPr>
        <w:t xml:space="preserve">ew </w:t>
      </w:r>
      <w:r>
        <w:rPr>
          <w:rFonts w:cs="Arial"/>
          <w:szCs w:val="22"/>
          <w:lang w:val="en-NZ"/>
        </w:rPr>
        <w:t>Z</w:t>
      </w:r>
      <w:r w:rsidR="00454C2A">
        <w:rPr>
          <w:rFonts w:cs="Arial"/>
          <w:szCs w:val="22"/>
          <w:lang w:val="en-NZ"/>
        </w:rPr>
        <w:t xml:space="preserve">ealand and noted that </w:t>
      </w:r>
      <w:r w:rsidR="005E0E78">
        <w:rPr>
          <w:rFonts w:cs="Arial"/>
          <w:szCs w:val="22"/>
          <w:lang w:val="en-NZ"/>
        </w:rPr>
        <w:t>SCOTT approval will be required if it is not</w:t>
      </w:r>
      <w:r w:rsidR="00454C2A">
        <w:rPr>
          <w:rFonts w:cs="Arial"/>
          <w:szCs w:val="22"/>
          <w:lang w:val="en-NZ"/>
        </w:rPr>
        <w:t xml:space="preserve">.  Mrs Howie agreed to confirm this with SCOTT and let the HDEC Secretariat know.  </w:t>
      </w:r>
      <w:r w:rsidR="003F1AD2">
        <w:rPr>
          <w:rFonts w:cs="Arial"/>
          <w:szCs w:val="22"/>
          <w:lang w:val="en-NZ"/>
        </w:rPr>
        <w:t xml:space="preserve"> </w:t>
      </w:r>
    </w:p>
    <w:p w14:paraId="5B14E749" w14:textId="6FD9244A" w:rsidR="003F776F" w:rsidRDefault="003F776F" w:rsidP="00D35B6B">
      <w:pPr>
        <w:numPr>
          <w:ilvl w:val="0"/>
          <w:numId w:val="2"/>
        </w:numPr>
        <w:rPr>
          <w:rFonts w:cs="Arial"/>
          <w:szCs w:val="22"/>
          <w:lang w:val="en-NZ"/>
        </w:rPr>
      </w:pPr>
      <w:r>
        <w:rPr>
          <w:rFonts w:cs="Arial"/>
          <w:szCs w:val="22"/>
          <w:lang w:val="en-NZ"/>
        </w:rPr>
        <w:t>The Commit</w:t>
      </w:r>
      <w:r w:rsidR="00454C2A">
        <w:rPr>
          <w:rFonts w:cs="Arial"/>
          <w:szCs w:val="22"/>
          <w:lang w:val="en-NZ"/>
        </w:rPr>
        <w:t>tee noted that study involves 800 participants from 18 countries, with 42 participants coming from New Zealand.  They asked if New Zealand is the first country to seek ethics approval.  Mrs Howie advis</w:t>
      </w:r>
      <w:r w:rsidR="005E0E78">
        <w:rPr>
          <w:rFonts w:cs="Arial"/>
          <w:szCs w:val="22"/>
          <w:lang w:val="en-NZ"/>
        </w:rPr>
        <w:t xml:space="preserve">ed that Australia has also </w:t>
      </w:r>
      <w:r w:rsidR="00454C2A">
        <w:rPr>
          <w:rFonts w:cs="Arial"/>
          <w:szCs w:val="22"/>
          <w:lang w:val="en-NZ"/>
        </w:rPr>
        <w:t xml:space="preserve">applied for ethics approval.  </w:t>
      </w:r>
      <w:r>
        <w:rPr>
          <w:rFonts w:cs="Arial"/>
          <w:szCs w:val="22"/>
          <w:lang w:val="en-NZ"/>
        </w:rPr>
        <w:t xml:space="preserve"> </w:t>
      </w:r>
    </w:p>
    <w:p w14:paraId="4BF9D14E" w14:textId="56D0858B" w:rsidR="003F776F" w:rsidRDefault="00454C2A" w:rsidP="00D35B6B">
      <w:pPr>
        <w:numPr>
          <w:ilvl w:val="0"/>
          <w:numId w:val="2"/>
        </w:numPr>
        <w:rPr>
          <w:rFonts w:cs="Arial"/>
          <w:szCs w:val="22"/>
          <w:lang w:val="en-NZ"/>
        </w:rPr>
      </w:pPr>
      <w:r>
        <w:rPr>
          <w:rFonts w:cs="Arial"/>
          <w:szCs w:val="22"/>
          <w:lang w:val="en-NZ"/>
        </w:rPr>
        <w:t xml:space="preserve">The </w:t>
      </w:r>
      <w:r w:rsidR="003F776F">
        <w:rPr>
          <w:rFonts w:cs="Arial"/>
          <w:szCs w:val="22"/>
          <w:lang w:val="en-NZ"/>
        </w:rPr>
        <w:t>Committee noted</w:t>
      </w:r>
      <w:r>
        <w:rPr>
          <w:rFonts w:cs="Arial"/>
          <w:szCs w:val="22"/>
          <w:lang w:val="en-NZ"/>
        </w:rPr>
        <w:t xml:space="preserve"> that </w:t>
      </w:r>
      <w:r w:rsidR="00FE6927">
        <w:rPr>
          <w:rFonts w:cs="Arial"/>
          <w:szCs w:val="22"/>
          <w:lang w:val="en-NZ"/>
        </w:rPr>
        <w:t>the</w:t>
      </w:r>
      <w:r w:rsidR="003F776F">
        <w:rPr>
          <w:rFonts w:cs="Arial"/>
          <w:szCs w:val="22"/>
          <w:lang w:val="en-NZ"/>
        </w:rPr>
        <w:t xml:space="preserve"> PIS </w:t>
      </w:r>
      <w:r w:rsidR="00FE6927">
        <w:rPr>
          <w:rFonts w:cs="Arial"/>
          <w:szCs w:val="22"/>
          <w:lang w:val="en-NZ"/>
        </w:rPr>
        <w:t xml:space="preserve">is </w:t>
      </w:r>
      <w:r w:rsidR="003F776F">
        <w:rPr>
          <w:rFonts w:cs="Arial"/>
          <w:szCs w:val="22"/>
          <w:lang w:val="en-NZ"/>
        </w:rPr>
        <w:t>ve</w:t>
      </w:r>
      <w:r w:rsidR="00FE6927">
        <w:rPr>
          <w:rFonts w:cs="Arial"/>
          <w:szCs w:val="22"/>
          <w:lang w:val="en-NZ"/>
        </w:rPr>
        <w:t xml:space="preserve">ry extensive but </w:t>
      </w:r>
      <w:r w:rsidR="005E0E78">
        <w:rPr>
          <w:rFonts w:cs="Arial"/>
          <w:szCs w:val="22"/>
          <w:lang w:val="en-NZ"/>
        </w:rPr>
        <w:t>suggested that the researchers consider whether the language and amount of detail is appropriate given that it will be read by people over the age of 70.</w:t>
      </w:r>
      <w:r w:rsidR="00FE6927">
        <w:rPr>
          <w:rFonts w:cs="Arial"/>
          <w:szCs w:val="22"/>
          <w:lang w:val="en-NZ"/>
        </w:rPr>
        <w:t xml:space="preserve"> </w:t>
      </w:r>
    </w:p>
    <w:p w14:paraId="3F3B8746" w14:textId="50F6C19C" w:rsidR="003F776F" w:rsidRPr="008029EA" w:rsidRDefault="00FE6927" w:rsidP="00D35B6B">
      <w:pPr>
        <w:numPr>
          <w:ilvl w:val="0"/>
          <w:numId w:val="2"/>
        </w:numPr>
        <w:rPr>
          <w:rFonts w:cs="Arial"/>
          <w:szCs w:val="22"/>
          <w:lang w:val="en-NZ"/>
        </w:rPr>
      </w:pPr>
      <w:r>
        <w:rPr>
          <w:rFonts w:cs="Arial"/>
          <w:szCs w:val="22"/>
          <w:lang w:val="en-NZ"/>
        </w:rPr>
        <w:t xml:space="preserve">The Committee thanked the researchers for the paragraph acknowledging </w:t>
      </w:r>
      <w:r w:rsidR="005E0E78" w:rsidRPr="0006036F">
        <w:rPr>
          <w:rFonts w:cs="Arial"/>
          <w:szCs w:val="22"/>
          <w:lang w:val="en-NZ"/>
        </w:rPr>
        <w:t>Māori</w:t>
      </w:r>
      <w:r>
        <w:rPr>
          <w:rFonts w:cs="Arial"/>
          <w:szCs w:val="22"/>
          <w:lang w:val="en-NZ"/>
        </w:rPr>
        <w:t xml:space="preserve"> cultural beliefs (para 2, page 11 of the PIS) which they felt was on</w:t>
      </w:r>
      <w:r w:rsidR="005E0E78">
        <w:rPr>
          <w:rFonts w:cs="Arial"/>
          <w:szCs w:val="22"/>
          <w:lang w:val="en-NZ"/>
        </w:rPr>
        <w:t>e</w:t>
      </w:r>
      <w:r>
        <w:rPr>
          <w:rFonts w:cs="Arial"/>
          <w:szCs w:val="22"/>
          <w:lang w:val="en-NZ"/>
        </w:rPr>
        <w:t xml:space="preserve"> </w:t>
      </w:r>
      <w:r w:rsidR="005E0E78">
        <w:rPr>
          <w:rFonts w:cs="Arial"/>
          <w:szCs w:val="22"/>
          <w:lang w:val="en-NZ"/>
        </w:rPr>
        <w:t>of</w:t>
      </w:r>
      <w:r>
        <w:rPr>
          <w:rFonts w:cs="Arial"/>
          <w:szCs w:val="22"/>
          <w:lang w:val="en-NZ"/>
        </w:rPr>
        <w:t xml:space="preserve"> most respectful </w:t>
      </w:r>
      <w:r w:rsidR="005E0E78">
        <w:rPr>
          <w:rFonts w:cs="Arial"/>
          <w:szCs w:val="22"/>
          <w:lang w:val="en-NZ"/>
        </w:rPr>
        <w:t>statements</w:t>
      </w:r>
      <w:r>
        <w:rPr>
          <w:rFonts w:cs="Arial"/>
          <w:szCs w:val="22"/>
          <w:lang w:val="en-NZ"/>
        </w:rPr>
        <w:t xml:space="preserve"> that they had seen.  The researcher</w:t>
      </w:r>
      <w:r w:rsidR="00E35883">
        <w:rPr>
          <w:rFonts w:cs="Arial"/>
          <w:szCs w:val="22"/>
          <w:lang w:val="en-NZ"/>
        </w:rPr>
        <w:t>s</w:t>
      </w:r>
      <w:r>
        <w:rPr>
          <w:rFonts w:cs="Arial"/>
          <w:szCs w:val="22"/>
          <w:lang w:val="en-NZ"/>
        </w:rPr>
        <w:t xml:space="preserve"> agreed that the Committee could use this as an example for the PIS template.</w:t>
      </w:r>
    </w:p>
    <w:p w14:paraId="60C60DD2" w14:textId="77777777" w:rsidR="008029EA" w:rsidRPr="008029EA" w:rsidRDefault="008029EA" w:rsidP="00D35B6B">
      <w:pPr>
        <w:numPr>
          <w:ilvl w:val="0"/>
          <w:numId w:val="2"/>
        </w:numPr>
        <w:rPr>
          <w:rFonts w:cs="Arial"/>
          <w:szCs w:val="22"/>
          <w:lang w:val="en-NZ"/>
        </w:rPr>
      </w:pPr>
      <w:r w:rsidRPr="008029EA">
        <w:rPr>
          <w:rFonts w:cs="Arial"/>
          <w:szCs w:val="22"/>
          <w:lang w:val="en-NZ"/>
        </w:rPr>
        <w:t>The Committee requested the following changes to the PIS and consent form:</w:t>
      </w:r>
    </w:p>
    <w:p w14:paraId="290D1159" w14:textId="523D7866" w:rsidR="008029EA" w:rsidRPr="003F776F" w:rsidRDefault="008029EA" w:rsidP="00D35B6B">
      <w:pPr>
        <w:numPr>
          <w:ilvl w:val="1"/>
          <w:numId w:val="2"/>
        </w:numPr>
        <w:rPr>
          <w:lang w:val="en-NZ"/>
        </w:rPr>
      </w:pPr>
      <w:r w:rsidRPr="008029EA">
        <w:rPr>
          <w:rFonts w:cs="Arial"/>
          <w:szCs w:val="22"/>
          <w:lang w:val="en-NZ"/>
        </w:rPr>
        <w:t xml:space="preserve">Please </w:t>
      </w:r>
      <w:r w:rsidR="00FE6927">
        <w:rPr>
          <w:rFonts w:cs="Arial"/>
          <w:szCs w:val="22"/>
          <w:lang w:val="en-NZ"/>
        </w:rPr>
        <w:t xml:space="preserve">amend “approved by an independent Ethics Committee” to “approved by “Central Health </w:t>
      </w:r>
      <w:r w:rsidR="005E0E78">
        <w:rPr>
          <w:rFonts w:cs="Arial"/>
          <w:szCs w:val="22"/>
          <w:lang w:val="en-NZ"/>
        </w:rPr>
        <w:t>and Disability Ethics Committee</w:t>
      </w:r>
      <w:r w:rsidR="00E35883">
        <w:rPr>
          <w:rFonts w:cs="Arial"/>
          <w:szCs w:val="22"/>
          <w:lang w:val="en-NZ"/>
        </w:rPr>
        <w:t xml:space="preserve">” </w:t>
      </w:r>
      <w:r w:rsidR="00FE6927">
        <w:rPr>
          <w:rFonts w:cs="Arial"/>
          <w:szCs w:val="22"/>
          <w:lang w:val="en-NZ"/>
        </w:rPr>
        <w:t>(page 16 of the PIS).</w:t>
      </w:r>
    </w:p>
    <w:p w14:paraId="5898834E" w14:textId="1B40C516" w:rsidR="003F776F" w:rsidRPr="003F776F" w:rsidRDefault="003F776F" w:rsidP="00D35B6B">
      <w:pPr>
        <w:numPr>
          <w:ilvl w:val="1"/>
          <w:numId w:val="2"/>
        </w:numPr>
        <w:rPr>
          <w:lang w:val="en-NZ"/>
        </w:rPr>
      </w:pPr>
      <w:r>
        <w:rPr>
          <w:rFonts w:cs="Arial"/>
          <w:szCs w:val="22"/>
          <w:lang w:val="en-NZ"/>
        </w:rPr>
        <w:t>Please amend</w:t>
      </w:r>
      <w:r w:rsidR="00FE6927">
        <w:rPr>
          <w:rFonts w:cs="Arial"/>
          <w:szCs w:val="22"/>
          <w:lang w:val="en-NZ"/>
        </w:rPr>
        <w:t xml:space="preserve"> reference </w:t>
      </w:r>
      <w:r w:rsidR="00E35883">
        <w:rPr>
          <w:rFonts w:cs="Arial"/>
          <w:szCs w:val="22"/>
          <w:lang w:val="en-NZ"/>
        </w:rPr>
        <w:t xml:space="preserve">from </w:t>
      </w:r>
      <w:r w:rsidR="00FE6927">
        <w:rPr>
          <w:rFonts w:cs="Arial"/>
          <w:szCs w:val="22"/>
          <w:lang w:val="en-NZ"/>
        </w:rPr>
        <w:t>Q Tip to cotton bud in the PIS.</w:t>
      </w:r>
    </w:p>
    <w:p w14:paraId="6DF2327B" w14:textId="0C9547E5" w:rsidR="003F776F" w:rsidRPr="003F1AD2" w:rsidRDefault="00FE6927" w:rsidP="00D35B6B">
      <w:pPr>
        <w:numPr>
          <w:ilvl w:val="1"/>
          <w:numId w:val="2"/>
        </w:numPr>
        <w:rPr>
          <w:lang w:val="en-NZ"/>
        </w:rPr>
      </w:pPr>
      <w:r>
        <w:rPr>
          <w:rFonts w:cs="Arial"/>
          <w:szCs w:val="22"/>
          <w:lang w:val="en-NZ"/>
        </w:rPr>
        <w:t xml:space="preserve">Please remove reference to “if you are unable to read, you will need a caregiver or relative who can read and write to attend all </w:t>
      </w:r>
      <w:r w:rsidR="005E0E78">
        <w:rPr>
          <w:rFonts w:cs="Arial"/>
          <w:szCs w:val="22"/>
          <w:lang w:val="en-NZ"/>
        </w:rPr>
        <w:t>visits</w:t>
      </w:r>
      <w:r>
        <w:rPr>
          <w:rFonts w:cs="Arial"/>
          <w:szCs w:val="22"/>
          <w:lang w:val="en-NZ"/>
        </w:rPr>
        <w:t xml:space="preserve"> with you” on page 5 of the PIS as if participants are unable to read, they will not understand the previous four pages of the PIS.</w:t>
      </w:r>
      <w:r w:rsidR="003F776F">
        <w:rPr>
          <w:rFonts w:cs="Arial"/>
          <w:szCs w:val="22"/>
          <w:lang w:val="en-NZ"/>
        </w:rPr>
        <w:t xml:space="preserve"> </w:t>
      </w:r>
    </w:p>
    <w:p w14:paraId="21B0B82D" w14:textId="2D22153B" w:rsidR="003F1AD2" w:rsidRPr="00FE6927" w:rsidRDefault="00FE6927" w:rsidP="00D35B6B">
      <w:pPr>
        <w:numPr>
          <w:ilvl w:val="1"/>
          <w:numId w:val="2"/>
        </w:numPr>
        <w:rPr>
          <w:lang w:val="en-NZ"/>
        </w:rPr>
      </w:pPr>
      <w:r>
        <w:rPr>
          <w:rFonts w:cs="Arial"/>
          <w:szCs w:val="22"/>
          <w:lang w:val="en-NZ"/>
        </w:rPr>
        <w:t xml:space="preserve">Please remove the reference to the study drug being investigational (page 14 of the PIS) as if it is registered for use in </w:t>
      </w:r>
      <w:proofErr w:type="gramStart"/>
      <w:r>
        <w:rPr>
          <w:rFonts w:cs="Arial"/>
          <w:szCs w:val="22"/>
          <w:lang w:val="en-NZ"/>
        </w:rPr>
        <w:t>New</w:t>
      </w:r>
      <w:proofErr w:type="gramEnd"/>
      <w:r>
        <w:rPr>
          <w:rFonts w:cs="Arial"/>
          <w:szCs w:val="22"/>
          <w:lang w:val="en-NZ"/>
        </w:rPr>
        <w:t xml:space="preserve"> Zealand it is not investigational. </w:t>
      </w:r>
    </w:p>
    <w:p w14:paraId="0F954A69" w14:textId="6D5446AE" w:rsidR="00FE6927" w:rsidRPr="00E75A05" w:rsidRDefault="00FE6927" w:rsidP="00D35B6B">
      <w:pPr>
        <w:numPr>
          <w:ilvl w:val="1"/>
          <w:numId w:val="2"/>
        </w:numPr>
        <w:rPr>
          <w:lang w:val="en-NZ"/>
        </w:rPr>
      </w:pPr>
      <w:r>
        <w:rPr>
          <w:rFonts w:cs="Arial"/>
          <w:szCs w:val="22"/>
          <w:lang w:val="en-NZ"/>
        </w:rPr>
        <w:t xml:space="preserve">Please include essential exclusion criteria in the PIS. </w:t>
      </w:r>
    </w:p>
    <w:p w14:paraId="708649E6" w14:textId="75ADA037" w:rsidR="00E75A05" w:rsidRPr="003F1AD2" w:rsidRDefault="00E75A05" w:rsidP="00384DA3">
      <w:pPr>
        <w:numPr>
          <w:ilvl w:val="0"/>
          <w:numId w:val="2"/>
        </w:numPr>
        <w:rPr>
          <w:lang w:val="en-NZ"/>
        </w:rPr>
      </w:pPr>
      <w:r>
        <w:rPr>
          <w:rFonts w:cs="Arial"/>
          <w:szCs w:val="22"/>
          <w:lang w:val="en-NZ"/>
        </w:rPr>
        <w:t xml:space="preserve">Following the meeting, Mrs Howie confirmed with </w:t>
      </w:r>
      <w:proofErr w:type="spellStart"/>
      <w:r>
        <w:rPr>
          <w:rFonts w:cs="Arial"/>
          <w:szCs w:val="22"/>
          <w:lang w:val="en-NZ"/>
        </w:rPr>
        <w:t>Medsafe</w:t>
      </w:r>
      <w:proofErr w:type="spellEnd"/>
      <w:r>
        <w:rPr>
          <w:rFonts w:cs="Arial"/>
          <w:szCs w:val="22"/>
          <w:lang w:val="en-NZ"/>
        </w:rPr>
        <w:t xml:space="preserve"> that SCOTT approval is not required.  She also advised that the CMDHB </w:t>
      </w:r>
      <w:r w:rsidRPr="0006036F">
        <w:rPr>
          <w:rFonts w:cs="Arial"/>
          <w:szCs w:val="22"/>
          <w:lang w:val="en-NZ"/>
        </w:rPr>
        <w:t>Māori</w:t>
      </w:r>
      <w:r>
        <w:rPr>
          <w:rFonts w:cs="Arial"/>
          <w:szCs w:val="22"/>
          <w:lang w:val="en-NZ"/>
        </w:rPr>
        <w:t xml:space="preserve"> Research Committee had advised that it would not be appropriate </w:t>
      </w:r>
      <w:r w:rsidR="00C6325F">
        <w:rPr>
          <w:rFonts w:cs="Arial"/>
          <w:szCs w:val="22"/>
          <w:lang w:val="en-NZ"/>
        </w:rPr>
        <w:t xml:space="preserve">at this time </w:t>
      </w:r>
      <w:r>
        <w:rPr>
          <w:rFonts w:cs="Arial"/>
          <w:szCs w:val="22"/>
          <w:lang w:val="en-NZ"/>
        </w:rPr>
        <w:t>to use the cultural statemen</w:t>
      </w:r>
      <w:r w:rsidR="00C6325F">
        <w:rPr>
          <w:rFonts w:cs="Arial"/>
          <w:szCs w:val="22"/>
          <w:lang w:val="en-NZ"/>
        </w:rPr>
        <w:t>t on tissue sampling</w:t>
      </w:r>
      <w:r>
        <w:rPr>
          <w:rFonts w:cs="Arial"/>
          <w:szCs w:val="22"/>
          <w:lang w:val="en-NZ"/>
        </w:rPr>
        <w:t xml:space="preserve"> for the PIS template.</w:t>
      </w:r>
    </w:p>
    <w:p w14:paraId="755F57EC" w14:textId="683175F9" w:rsidR="0029152F" w:rsidRDefault="0029152F">
      <w:pPr>
        <w:rPr>
          <w:color w:val="FF0000"/>
          <w:lang w:val="en-NZ"/>
        </w:rPr>
      </w:pPr>
      <w:r>
        <w:rPr>
          <w:color w:val="FF0000"/>
          <w:lang w:val="en-NZ"/>
        </w:rPr>
        <w:br w:type="page"/>
      </w:r>
    </w:p>
    <w:p w14:paraId="65BCFBB5" w14:textId="77777777" w:rsidR="00E24E77" w:rsidRPr="00FD2B1E" w:rsidRDefault="00E24E77" w:rsidP="00E24E77">
      <w:pPr>
        <w:rPr>
          <w:u w:val="single"/>
          <w:lang w:val="en-NZ"/>
        </w:rPr>
      </w:pPr>
      <w:r w:rsidRPr="00FD2B1E">
        <w:rPr>
          <w:u w:val="single"/>
          <w:lang w:val="en-NZ"/>
        </w:rPr>
        <w:lastRenderedPageBreak/>
        <w:t xml:space="preserve">Decision </w:t>
      </w:r>
    </w:p>
    <w:p w14:paraId="1E113C14" w14:textId="77777777" w:rsidR="00E24E77" w:rsidRPr="00960BFE" w:rsidRDefault="00E24E77" w:rsidP="00E24E77">
      <w:pPr>
        <w:rPr>
          <w:lang w:val="en-NZ"/>
        </w:rPr>
      </w:pPr>
    </w:p>
    <w:p w14:paraId="163A7F45" w14:textId="4A2E989E" w:rsidR="00E24E77" w:rsidRDefault="00E24E77" w:rsidP="00E24E77">
      <w:pPr>
        <w:rPr>
          <w:rFonts w:cs="Arial"/>
          <w:color w:val="33CCCC"/>
          <w:szCs w:val="22"/>
          <w:lang w:val="en-NZ"/>
        </w:rPr>
      </w:pPr>
      <w:r w:rsidRPr="00FE6927">
        <w:rPr>
          <w:lang w:val="en-NZ"/>
        </w:rPr>
        <w:t xml:space="preserve">This application was </w:t>
      </w:r>
      <w:r w:rsidRPr="00FE6927">
        <w:rPr>
          <w:i/>
          <w:lang w:val="en-NZ"/>
        </w:rPr>
        <w:t>approved</w:t>
      </w:r>
      <w:r w:rsidRPr="00FE6927">
        <w:rPr>
          <w:lang w:val="en-NZ"/>
        </w:rPr>
        <w:t xml:space="preserve"> by </w:t>
      </w:r>
      <w:r w:rsidRPr="00FE6927">
        <w:rPr>
          <w:rFonts w:cs="Arial"/>
          <w:szCs w:val="22"/>
          <w:lang w:val="en-NZ"/>
        </w:rPr>
        <w:t>consensus</w:t>
      </w:r>
      <w:r w:rsidR="00FE6927" w:rsidRPr="00FE6927">
        <w:rPr>
          <w:rFonts w:cs="Arial"/>
          <w:szCs w:val="22"/>
          <w:lang w:val="en-NZ"/>
        </w:rPr>
        <w:t xml:space="preserve">, subject to confirmation that SCOTT approval is not </w:t>
      </w:r>
      <w:r w:rsidR="003F1AD2" w:rsidRPr="00FE6927">
        <w:rPr>
          <w:rFonts w:cs="Arial"/>
          <w:szCs w:val="22"/>
          <w:lang w:val="en-NZ"/>
        </w:rPr>
        <w:t>required</w:t>
      </w:r>
      <w:r w:rsidR="00FE6927" w:rsidRPr="00FE6927">
        <w:rPr>
          <w:rFonts w:cs="Arial"/>
          <w:szCs w:val="22"/>
          <w:lang w:val="en-NZ"/>
        </w:rPr>
        <w:t xml:space="preserve"> and the following non-standard condition</w:t>
      </w:r>
      <w:r w:rsidR="00FE6927">
        <w:rPr>
          <w:rFonts w:cs="Arial"/>
          <w:color w:val="33CCCC"/>
          <w:szCs w:val="22"/>
          <w:lang w:val="en-NZ"/>
        </w:rPr>
        <w:t>.</w:t>
      </w:r>
    </w:p>
    <w:p w14:paraId="13C60B43" w14:textId="77777777" w:rsidR="00FE6927" w:rsidRDefault="00FE6927" w:rsidP="00E24E77">
      <w:pPr>
        <w:rPr>
          <w:rFonts w:cs="Arial"/>
          <w:color w:val="33CCCC"/>
          <w:szCs w:val="22"/>
          <w:lang w:val="en-NZ"/>
        </w:rPr>
      </w:pPr>
    </w:p>
    <w:p w14:paraId="135CAB59" w14:textId="77777777" w:rsidR="00FE6927" w:rsidRPr="00071300" w:rsidRDefault="00FE6927" w:rsidP="00D35B6B">
      <w:pPr>
        <w:pStyle w:val="ListParagraph"/>
        <w:numPr>
          <w:ilvl w:val="0"/>
          <w:numId w:val="3"/>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261DBB79" w14:textId="6F636224" w:rsidR="00FE6927" w:rsidRDefault="00FE6927">
      <w:r>
        <w:br w:type="page"/>
      </w:r>
    </w:p>
    <w:p w14:paraId="52B8F4CA" w14:textId="77777777" w:rsidR="00B80EF1" w:rsidRPr="00960BFE" w:rsidRDefault="00B80EF1">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52F" w:rsidRPr="00960BFE" w14:paraId="141AE5E3" w14:textId="77777777" w:rsidTr="0029152F">
        <w:trPr>
          <w:trHeight w:val="280"/>
        </w:trPr>
        <w:tc>
          <w:tcPr>
            <w:tcW w:w="966" w:type="dxa"/>
            <w:tcBorders>
              <w:top w:val="nil"/>
              <w:left w:val="nil"/>
              <w:bottom w:val="nil"/>
              <w:right w:val="nil"/>
            </w:tcBorders>
          </w:tcPr>
          <w:p w14:paraId="5DADDE22" w14:textId="77777777" w:rsidR="0029152F" w:rsidRPr="00960BFE" w:rsidRDefault="0029152F">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722F9BA2" w14:textId="77777777" w:rsidR="0029152F" w:rsidRPr="00960BFE" w:rsidRDefault="002915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729B87" w14:textId="77777777" w:rsidR="0029152F" w:rsidRPr="00960BFE" w:rsidRDefault="0029152F">
            <w:pPr>
              <w:autoSpaceDE w:val="0"/>
              <w:autoSpaceDN w:val="0"/>
              <w:adjustRightInd w:val="0"/>
            </w:pPr>
            <w:r w:rsidRPr="00960BFE">
              <w:rPr>
                <w:b/>
              </w:rPr>
              <w:t>14/CEN/127</w:t>
            </w:r>
            <w:r w:rsidRPr="00960BFE">
              <w:t xml:space="preserve"> </w:t>
            </w:r>
          </w:p>
        </w:tc>
      </w:tr>
      <w:tr w:rsidR="0029152F" w:rsidRPr="00960BFE" w14:paraId="2C61AC8D" w14:textId="77777777" w:rsidTr="0029152F">
        <w:trPr>
          <w:trHeight w:val="280"/>
        </w:trPr>
        <w:tc>
          <w:tcPr>
            <w:tcW w:w="966" w:type="dxa"/>
            <w:tcBorders>
              <w:top w:val="nil"/>
              <w:left w:val="nil"/>
              <w:bottom w:val="nil"/>
              <w:right w:val="nil"/>
            </w:tcBorders>
          </w:tcPr>
          <w:p w14:paraId="66F1F8D3"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6BE39BCE" w14:textId="77777777" w:rsidR="0029152F" w:rsidRPr="00960BFE" w:rsidRDefault="0029152F">
            <w:pPr>
              <w:autoSpaceDE w:val="0"/>
              <w:autoSpaceDN w:val="0"/>
              <w:adjustRightInd w:val="0"/>
            </w:pPr>
            <w:r w:rsidRPr="00960BFE">
              <w:t xml:space="preserve">Title: </w:t>
            </w:r>
          </w:p>
        </w:tc>
        <w:tc>
          <w:tcPr>
            <w:tcW w:w="6459" w:type="dxa"/>
            <w:tcBorders>
              <w:top w:val="nil"/>
              <w:left w:val="nil"/>
              <w:bottom w:val="nil"/>
              <w:right w:val="nil"/>
            </w:tcBorders>
          </w:tcPr>
          <w:p w14:paraId="15DD0FEC" w14:textId="77777777" w:rsidR="0029152F" w:rsidRPr="00960BFE" w:rsidRDefault="0029152F">
            <w:pPr>
              <w:autoSpaceDE w:val="0"/>
              <w:autoSpaceDN w:val="0"/>
              <w:adjustRightInd w:val="0"/>
            </w:pPr>
            <w:r w:rsidRPr="00960BFE">
              <w:t xml:space="preserve">Social context and smoking by people experiencing mental illness </w:t>
            </w:r>
          </w:p>
        </w:tc>
      </w:tr>
      <w:tr w:rsidR="0029152F" w:rsidRPr="00960BFE" w14:paraId="21C13F4C" w14:textId="77777777" w:rsidTr="0029152F">
        <w:trPr>
          <w:trHeight w:val="280"/>
        </w:trPr>
        <w:tc>
          <w:tcPr>
            <w:tcW w:w="966" w:type="dxa"/>
            <w:tcBorders>
              <w:top w:val="nil"/>
              <w:left w:val="nil"/>
              <w:bottom w:val="nil"/>
              <w:right w:val="nil"/>
            </w:tcBorders>
          </w:tcPr>
          <w:p w14:paraId="3A256A2D"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486708BA" w14:textId="77777777" w:rsidR="0029152F" w:rsidRPr="00960BFE" w:rsidRDefault="0029152F">
            <w:pPr>
              <w:autoSpaceDE w:val="0"/>
              <w:autoSpaceDN w:val="0"/>
              <w:adjustRightInd w:val="0"/>
            </w:pPr>
            <w:r w:rsidRPr="00960BFE">
              <w:t xml:space="preserve">Principal Investigator: </w:t>
            </w:r>
          </w:p>
        </w:tc>
        <w:tc>
          <w:tcPr>
            <w:tcW w:w="6459" w:type="dxa"/>
            <w:tcBorders>
              <w:top w:val="nil"/>
              <w:left w:val="nil"/>
              <w:bottom w:val="nil"/>
              <w:right w:val="nil"/>
            </w:tcBorders>
          </w:tcPr>
          <w:p w14:paraId="33C6B33E" w14:textId="77777777" w:rsidR="0029152F" w:rsidRPr="00960BFE" w:rsidRDefault="0029152F">
            <w:pPr>
              <w:autoSpaceDE w:val="0"/>
              <w:autoSpaceDN w:val="0"/>
              <w:adjustRightInd w:val="0"/>
            </w:pPr>
            <w:r w:rsidRPr="00960BFE">
              <w:t xml:space="preserve">Ms Stella </w:t>
            </w:r>
            <w:proofErr w:type="spellStart"/>
            <w:r w:rsidRPr="00960BFE">
              <w:t>McGough</w:t>
            </w:r>
            <w:proofErr w:type="spellEnd"/>
            <w:r w:rsidRPr="00960BFE">
              <w:t xml:space="preserve"> </w:t>
            </w:r>
          </w:p>
        </w:tc>
      </w:tr>
      <w:tr w:rsidR="0029152F" w:rsidRPr="00960BFE" w14:paraId="331D95B8" w14:textId="77777777" w:rsidTr="0029152F">
        <w:trPr>
          <w:trHeight w:val="280"/>
        </w:trPr>
        <w:tc>
          <w:tcPr>
            <w:tcW w:w="966" w:type="dxa"/>
            <w:tcBorders>
              <w:top w:val="nil"/>
              <w:left w:val="nil"/>
              <w:bottom w:val="nil"/>
              <w:right w:val="nil"/>
            </w:tcBorders>
          </w:tcPr>
          <w:p w14:paraId="0DA5FAEA"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33978E3E" w14:textId="77777777" w:rsidR="0029152F" w:rsidRPr="00960BFE" w:rsidRDefault="0029152F">
            <w:pPr>
              <w:autoSpaceDE w:val="0"/>
              <w:autoSpaceDN w:val="0"/>
              <w:adjustRightInd w:val="0"/>
            </w:pPr>
            <w:r w:rsidRPr="00960BFE">
              <w:t xml:space="preserve">Sponsor: </w:t>
            </w:r>
          </w:p>
        </w:tc>
        <w:tc>
          <w:tcPr>
            <w:tcW w:w="6459" w:type="dxa"/>
            <w:tcBorders>
              <w:top w:val="nil"/>
              <w:left w:val="nil"/>
              <w:bottom w:val="nil"/>
              <w:right w:val="nil"/>
            </w:tcBorders>
          </w:tcPr>
          <w:p w14:paraId="5838B2F2" w14:textId="77777777" w:rsidR="0029152F" w:rsidRPr="00960BFE" w:rsidRDefault="0029152F">
            <w:pPr>
              <w:autoSpaceDE w:val="0"/>
              <w:autoSpaceDN w:val="0"/>
              <w:adjustRightInd w:val="0"/>
            </w:pPr>
            <w:r w:rsidRPr="00960BFE">
              <w:t xml:space="preserve">University of Otago </w:t>
            </w:r>
          </w:p>
        </w:tc>
      </w:tr>
      <w:tr w:rsidR="0029152F" w:rsidRPr="00960BFE" w14:paraId="248A4ACD" w14:textId="77777777" w:rsidTr="0029152F">
        <w:trPr>
          <w:trHeight w:val="280"/>
        </w:trPr>
        <w:tc>
          <w:tcPr>
            <w:tcW w:w="966" w:type="dxa"/>
            <w:tcBorders>
              <w:top w:val="nil"/>
              <w:left w:val="nil"/>
              <w:bottom w:val="nil"/>
              <w:right w:val="nil"/>
            </w:tcBorders>
          </w:tcPr>
          <w:p w14:paraId="11058359"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1B8C9618" w14:textId="77777777" w:rsidR="0029152F" w:rsidRPr="00960BFE" w:rsidRDefault="0029152F">
            <w:pPr>
              <w:autoSpaceDE w:val="0"/>
              <w:autoSpaceDN w:val="0"/>
              <w:adjustRightInd w:val="0"/>
            </w:pPr>
            <w:r w:rsidRPr="00960BFE">
              <w:t xml:space="preserve">Clock Start Date: </w:t>
            </w:r>
          </w:p>
        </w:tc>
        <w:tc>
          <w:tcPr>
            <w:tcW w:w="6459" w:type="dxa"/>
            <w:tcBorders>
              <w:top w:val="nil"/>
              <w:left w:val="nil"/>
              <w:bottom w:val="nil"/>
              <w:right w:val="nil"/>
            </w:tcBorders>
          </w:tcPr>
          <w:p w14:paraId="7B66E95D" w14:textId="77777777" w:rsidR="0029152F" w:rsidRPr="00960BFE" w:rsidRDefault="0029152F">
            <w:pPr>
              <w:autoSpaceDE w:val="0"/>
              <w:autoSpaceDN w:val="0"/>
              <w:adjustRightInd w:val="0"/>
            </w:pPr>
            <w:r w:rsidRPr="00960BFE">
              <w:t xml:space="preserve">14 August 2014 </w:t>
            </w:r>
          </w:p>
        </w:tc>
      </w:tr>
    </w:tbl>
    <w:p w14:paraId="686452AB" w14:textId="77777777" w:rsidR="00B80EF1" w:rsidRPr="00960BFE" w:rsidRDefault="005D6F07">
      <w:pPr>
        <w:autoSpaceDE w:val="0"/>
        <w:autoSpaceDN w:val="0"/>
        <w:adjustRightInd w:val="0"/>
      </w:pPr>
      <w:r w:rsidRPr="00960BFE">
        <w:t xml:space="preserve"> </w:t>
      </w:r>
    </w:p>
    <w:p w14:paraId="6BC44CCD" w14:textId="77777777" w:rsidR="00987913" w:rsidRPr="008029EA" w:rsidRDefault="008A79DD">
      <w:pPr>
        <w:autoSpaceDE w:val="0"/>
        <w:autoSpaceDN w:val="0"/>
        <w:adjustRightInd w:val="0"/>
        <w:rPr>
          <w:sz w:val="20"/>
          <w:lang w:val="en-NZ"/>
        </w:rPr>
      </w:pPr>
      <w:r w:rsidRPr="008029EA">
        <w:rPr>
          <w:rFonts w:cs="Arial"/>
          <w:szCs w:val="22"/>
          <w:lang w:val="en-NZ"/>
        </w:rPr>
        <w:t xml:space="preserve">Ms Stella </w:t>
      </w:r>
      <w:proofErr w:type="spellStart"/>
      <w:r w:rsidRPr="008029EA">
        <w:rPr>
          <w:rFonts w:cs="Arial"/>
          <w:szCs w:val="22"/>
          <w:lang w:val="en-NZ"/>
        </w:rPr>
        <w:t>McGough</w:t>
      </w:r>
      <w:proofErr w:type="spellEnd"/>
      <w:r w:rsidRPr="008029EA">
        <w:rPr>
          <w:lang w:val="en-NZ"/>
        </w:rPr>
        <w:t xml:space="preserve"> </w:t>
      </w:r>
      <w:r w:rsidR="00987913" w:rsidRPr="008029EA">
        <w:rPr>
          <w:lang w:val="en-NZ"/>
        </w:rPr>
        <w:t xml:space="preserve">was present </w:t>
      </w:r>
      <w:r w:rsidR="00DC62A5" w:rsidRPr="008029EA">
        <w:rPr>
          <w:rFonts w:cs="Arial"/>
          <w:szCs w:val="22"/>
          <w:lang w:val="en-NZ"/>
        </w:rPr>
        <w:t>in person</w:t>
      </w:r>
      <w:r w:rsidR="00DC62A5" w:rsidRPr="008029EA">
        <w:rPr>
          <w:lang w:val="en-NZ"/>
        </w:rPr>
        <w:t xml:space="preserve"> </w:t>
      </w:r>
      <w:r w:rsidR="00987913" w:rsidRPr="008029EA">
        <w:rPr>
          <w:lang w:val="en-NZ"/>
        </w:rPr>
        <w:t>for discussion of this application.</w:t>
      </w:r>
    </w:p>
    <w:p w14:paraId="64C336C7" w14:textId="77777777" w:rsidR="00987913" w:rsidRPr="00960BFE" w:rsidRDefault="00987913">
      <w:pPr>
        <w:autoSpaceDE w:val="0"/>
        <w:autoSpaceDN w:val="0"/>
        <w:adjustRightInd w:val="0"/>
        <w:rPr>
          <w:u w:val="single"/>
          <w:lang w:val="en-NZ"/>
        </w:rPr>
      </w:pPr>
    </w:p>
    <w:p w14:paraId="3019561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709B755" w14:textId="77777777" w:rsidR="00E24E77" w:rsidRPr="008869BB" w:rsidRDefault="00E24E77">
      <w:pPr>
        <w:autoSpaceDE w:val="0"/>
        <w:autoSpaceDN w:val="0"/>
        <w:adjustRightInd w:val="0"/>
        <w:rPr>
          <w:b/>
          <w:lang w:val="en-NZ"/>
        </w:rPr>
      </w:pPr>
    </w:p>
    <w:p w14:paraId="2ACB0A1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A4E5EB5" w14:textId="77777777" w:rsidR="00E24E77" w:rsidRPr="00960BFE" w:rsidRDefault="00E24E77">
      <w:pPr>
        <w:autoSpaceDE w:val="0"/>
        <w:autoSpaceDN w:val="0"/>
        <w:adjustRightInd w:val="0"/>
        <w:rPr>
          <w:lang w:val="en-NZ"/>
        </w:rPr>
      </w:pPr>
    </w:p>
    <w:p w14:paraId="3B941D7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6AFD3E5" w14:textId="77777777" w:rsidR="00E24E77" w:rsidRPr="00960BFE" w:rsidRDefault="00E24E77">
      <w:pPr>
        <w:autoSpaceDE w:val="0"/>
        <w:autoSpaceDN w:val="0"/>
        <w:adjustRightInd w:val="0"/>
        <w:rPr>
          <w:lang w:val="en-NZ"/>
        </w:rPr>
      </w:pPr>
    </w:p>
    <w:p w14:paraId="2260B376"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72D18357" w14:textId="77777777" w:rsidR="00E24E77" w:rsidRPr="008869BB" w:rsidRDefault="00E24E77">
      <w:pPr>
        <w:autoSpaceDE w:val="0"/>
        <w:autoSpaceDN w:val="0"/>
        <w:adjustRightInd w:val="0"/>
        <w:rPr>
          <w:b/>
          <w:lang w:val="en-NZ"/>
        </w:rPr>
      </w:pPr>
    </w:p>
    <w:p w14:paraId="49A21247" w14:textId="77777777" w:rsidR="00876A96" w:rsidRPr="00960BFE" w:rsidRDefault="00876A96" w:rsidP="00876A96">
      <w:pPr>
        <w:rPr>
          <w:lang w:val="en-NZ"/>
        </w:rPr>
      </w:pPr>
      <w:r w:rsidRPr="00960BFE">
        <w:rPr>
          <w:lang w:val="en-NZ"/>
        </w:rPr>
        <w:t xml:space="preserve">The main ethical issues considered by the Committee were as follows. </w:t>
      </w:r>
    </w:p>
    <w:p w14:paraId="69A40FDF" w14:textId="77777777" w:rsidR="00876A96" w:rsidRPr="003509A9" w:rsidRDefault="00876A96" w:rsidP="00876A96">
      <w:pPr>
        <w:rPr>
          <w:rFonts w:cs="Arial"/>
          <w:szCs w:val="22"/>
          <w:lang w:val="en-NZ"/>
        </w:rPr>
      </w:pPr>
    </w:p>
    <w:p w14:paraId="5601D54C" w14:textId="3C487DCC" w:rsidR="00876A96" w:rsidRDefault="00876A96" w:rsidP="00D35B6B">
      <w:pPr>
        <w:numPr>
          <w:ilvl w:val="0"/>
          <w:numId w:val="2"/>
        </w:numPr>
        <w:rPr>
          <w:rFonts w:cs="Arial"/>
          <w:szCs w:val="22"/>
          <w:lang w:val="en-NZ"/>
        </w:rPr>
      </w:pPr>
      <w:r w:rsidRPr="008029EA">
        <w:rPr>
          <w:rFonts w:cs="Arial"/>
          <w:szCs w:val="22"/>
          <w:lang w:val="en-NZ"/>
        </w:rPr>
        <w:t>The Committee</w:t>
      </w:r>
      <w:r>
        <w:rPr>
          <w:rFonts w:cs="Arial"/>
          <w:szCs w:val="22"/>
          <w:lang w:val="en-NZ"/>
        </w:rPr>
        <w:t xml:space="preserve"> </w:t>
      </w:r>
      <w:r w:rsidR="001C4868">
        <w:rPr>
          <w:rFonts w:cs="Arial"/>
          <w:szCs w:val="22"/>
          <w:lang w:val="en-NZ"/>
        </w:rPr>
        <w:t xml:space="preserve">acknowledged the effort the researcher had made to prevent participants feeling coerced </w:t>
      </w:r>
      <w:r w:rsidR="006D6054">
        <w:rPr>
          <w:rFonts w:cs="Arial"/>
          <w:szCs w:val="22"/>
          <w:lang w:val="en-NZ"/>
        </w:rPr>
        <w:t xml:space="preserve">by their health provider </w:t>
      </w:r>
      <w:r w:rsidR="001C4868">
        <w:rPr>
          <w:rFonts w:cs="Arial"/>
          <w:szCs w:val="22"/>
          <w:lang w:val="en-NZ"/>
        </w:rPr>
        <w:t xml:space="preserve">to participate in the study.  </w:t>
      </w:r>
    </w:p>
    <w:p w14:paraId="2A326869" w14:textId="083D1DC1" w:rsidR="00876A96" w:rsidRDefault="001C4868" w:rsidP="00D35B6B">
      <w:pPr>
        <w:numPr>
          <w:ilvl w:val="0"/>
          <w:numId w:val="2"/>
        </w:numPr>
        <w:rPr>
          <w:rFonts w:cs="Arial"/>
          <w:szCs w:val="22"/>
          <w:lang w:val="en-NZ"/>
        </w:rPr>
      </w:pPr>
      <w:r>
        <w:rPr>
          <w:rFonts w:cs="Arial"/>
          <w:szCs w:val="22"/>
          <w:lang w:val="en-NZ"/>
        </w:rPr>
        <w:t xml:space="preserve">The Committee suggested putting up a study </w:t>
      </w:r>
      <w:r w:rsidR="005E0E78">
        <w:rPr>
          <w:rFonts w:cs="Arial"/>
          <w:szCs w:val="22"/>
          <w:lang w:val="en-NZ"/>
        </w:rPr>
        <w:t>invitation</w:t>
      </w:r>
      <w:r>
        <w:rPr>
          <w:rFonts w:cs="Arial"/>
          <w:szCs w:val="22"/>
          <w:lang w:val="en-NZ"/>
        </w:rPr>
        <w:t xml:space="preserve"> poster at</w:t>
      </w:r>
      <w:r w:rsidR="00876A96">
        <w:rPr>
          <w:rFonts w:cs="Arial"/>
          <w:szCs w:val="22"/>
          <w:lang w:val="en-NZ"/>
        </w:rPr>
        <w:t xml:space="preserve"> </w:t>
      </w:r>
      <w:r>
        <w:rPr>
          <w:rFonts w:cs="Arial"/>
          <w:szCs w:val="22"/>
          <w:lang w:val="en-NZ"/>
        </w:rPr>
        <w:t xml:space="preserve">The Clubhouse in Newtown, </w:t>
      </w:r>
      <w:r w:rsidR="00876A96">
        <w:rPr>
          <w:rFonts w:cs="Arial"/>
          <w:szCs w:val="22"/>
          <w:lang w:val="en-NZ"/>
        </w:rPr>
        <w:t xml:space="preserve">to </w:t>
      </w:r>
      <w:r w:rsidR="006D6054">
        <w:rPr>
          <w:rFonts w:cs="Arial"/>
          <w:szCs w:val="22"/>
          <w:lang w:val="en-NZ"/>
        </w:rPr>
        <w:t>advise potential participants of the study.</w:t>
      </w:r>
    </w:p>
    <w:p w14:paraId="21BB2D7B" w14:textId="2505CF96" w:rsidR="00876A96" w:rsidRDefault="001C4868" w:rsidP="00D35B6B">
      <w:pPr>
        <w:numPr>
          <w:ilvl w:val="0"/>
          <w:numId w:val="2"/>
        </w:numPr>
        <w:rPr>
          <w:rFonts w:cs="Arial"/>
          <w:szCs w:val="22"/>
          <w:lang w:val="en-NZ"/>
        </w:rPr>
      </w:pPr>
      <w:r>
        <w:rPr>
          <w:rFonts w:cs="Arial"/>
          <w:szCs w:val="22"/>
          <w:lang w:val="en-NZ"/>
        </w:rPr>
        <w:t>The Commit</w:t>
      </w:r>
      <w:r w:rsidR="005E0E78">
        <w:rPr>
          <w:rFonts w:cs="Arial"/>
          <w:szCs w:val="22"/>
          <w:lang w:val="en-NZ"/>
        </w:rPr>
        <w:t xml:space="preserve">tee recommended providing a </w:t>
      </w:r>
      <w:r w:rsidR="005E0E78" w:rsidRPr="0006036F">
        <w:rPr>
          <w:rFonts w:cs="Arial"/>
          <w:szCs w:val="22"/>
          <w:lang w:val="en-NZ"/>
        </w:rPr>
        <w:t>Māori</w:t>
      </w:r>
      <w:r w:rsidR="005E0E78">
        <w:rPr>
          <w:rFonts w:cs="Arial"/>
          <w:szCs w:val="22"/>
          <w:lang w:val="en-NZ"/>
        </w:rPr>
        <w:t xml:space="preserve"> </w:t>
      </w:r>
      <w:r>
        <w:rPr>
          <w:rFonts w:cs="Arial"/>
          <w:szCs w:val="22"/>
          <w:lang w:val="en-NZ"/>
        </w:rPr>
        <w:t>cultural s</w:t>
      </w:r>
      <w:r w:rsidR="005E0E78">
        <w:rPr>
          <w:rFonts w:cs="Arial"/>
          <w:szCs w:val="22"/>
          <w:lang w:val="en-NZ"/>
        </w:rPr>
        <w:t>upport contacts, for example</w:t>
      </w:r>
      <w:r>
        <w:rPr>
          <w:rFonts w:cs="Arial"/>
          <w:szCs w:val="22"/>
          <w:lang w:val="en-NZ"/>
        </w:rPr>
        <w:t xml:space="preserve"> the </w:t>
      </w:r>
      <w:r w:rsidR="005E0E78" w:rsidRPr="0006036F">
        <w:rPr>
          <w:rFonts w:cs="Arial"/>
          <w:szCs w:val="22"/>
          <w:lang w:val="en-NZ"/>
        </w:rPr>
        <w:t>Māori</w:t>
      </w:r>
      <w:r w:rsidR="005E0E78">
        <w:rPr>
          <w:rFonts w:cs="Arial"/>
          <w:szCs w:val="22"/>
          <w:lang w:val="en-NZ"/>
        </w:rPr>
        <w:t xml:space="preserve"> </w:t>
      </w:r>
      <w:r>
        <w:rPr>
          <w:rFonts w:cs="Arial"/>
          <w:szCs w:val="22"/>
          <w:lang w:val="en-NZ"/>
        </w:rPr>
        <w:t>mental health officers at CCDHB, as people may n</w:t>
      </w:r>
      <w:r w:rsidR="006D6054">
        <w:rPr>
          <w:rFonts w:cs="Arial"/>
          <w:szCs w:val="22"/>
          <w:lang w:val="en-NZ"/>
        </w:rPr>
        <w:t>ot call the university contact</w:t>
      </w:r>
      <w:r w:rsidR="005E0E78">
        <w:rPr>
          <w:rFonts w:cs="Arial"/>
          <w:szCs w:val="22"/>
          <w:lang w:val="en-NZ"/>
        </w:rPr>
        <w:t xml:space="preserve"> </w:t>
      </w:r>
      <w:r w:rsidR="00B51028">
        <w:rPr>
          <w:rFonts w:cs="Arial"/>
          <w:szCs w:val="22"/>
          <w:lang w:val="en-NZ"/>
        </w:rPr>
        <w:t>d</w:t>
      </w:r>
      <w:r>
        <w:rPr>
          <w:rFonts w:cs="Arial"/>
          <w:szCs w:val="22"/>
          <w:lang w:val="en-NZ"/>
        </w:rPr>
        <w:t xml:space="preserve">ue to </w:t>
      </w:r>
      <w:proofErr w:type="spellStart"/>
      <w:r>
        <w:rPr>
          <w:rFonts w:cs="Arial"/>
          <w:szCs w:val="22"/>
          <w:lang w:val="en-NZ"/>
        </w:rPr>
        <w:t>whakama</w:t>
      </w:r>
      <w:proofErr w:type="spellEnd"/>
      <w:r>
        <w:rPr>
          <w:rFonts w:cs="Arial"/>
          <w:szCs w:val="22"/>
          <w:lang w:val="en-NZ"/>
        </w:rPr>
        <w:t>.</w:t>
      </w:r>
    </w:p>
    <w:p w14:paraId="5BB8941B" w14:textId="51AF969D" w:rsidR="001C4868" w:rsidRDefault="001C4868" w:rsidP="00D35B6B">
      <w:pPr>
        <w:numPr>
          <w:ilvl w:val="0"/>
          <w:numId w:val="2"/>
        </w:numPr>
        <w:rPr>
          <w:rFonts w:cs="Arial"/>
          <w:szCs w:val="22"/>
          <w:lang w:val="en-NZ"/>
        </w:rPr>
      </w:pPr>
      <w:r>
        <w:rPr>
          <w:rFonts w:cs="Arial"/>
          <w:szCs w:val="22"/>
          <w:lang w:val="en-NZ"/>
        </w:rPr>
        <w:t xml:space="preserve">The Committee noted that the interviews would be 45 minutes and asked what strategies would be in place for dealing with stressed patients.  Ms </w:t>
      </w:r>
      <w:proofErr w:type="spellStart"/>
      <w:r>
        <w:rPr>
          <w:rFonts w:cs="Arial"/>
          <w:szCs w:val="22"/>
          <w:lang w:val="en-NZ"/>
        </w:rPr>
        <w:t>McGough</w:t>
      </w:r>
      <w:proofErr w:type="spellEnd"/>
      <w:r>
        <w:rPr>
          <w:rFonts w:cs="Arial"/>
          <w:szCs w:val="22"/>
          <w:lang w:val="en-NZ"/>
        </w:rPr>
        <w:t xml:space="preserve"> explained that she would give people breaks and offer them a cold drink and fresh air.  She assumed that people will want to take a smoking break and will ask at the beginning of each interview how often people smoke so these breaks can be factored into the interview.  </w:t>
      </w:r>
    </w:p>
    <w:p w14:paraId="37BE5BFD" w14:textId="477D9F52" w:rsidR="00880932" w:rsidRDefault="001C4868" w:rsidP="00D35B6B">
      <w:pPr>
        <w:numPr>
          <w:ilvl w:val="0"/>
          <w:numId w:val="2"/>
        </w:numPr>
        <w:rPr>
          <w:rFonts w:cs="Arial"/>
          <w:szCs w:val="22"/>
          <w:lang w:val="en-NZ"/>
        </w:rPr>
      </w:pPr>
      <w:r>
        <w:rPr>
          <w:rFonts w:cs="Arial"/>
          <w:szCs w:val="22"/>
          <w:lang w:val="en-NZ"/>
        </w:rPr>
        <w:t xml:space="preserve">The Committee noted for future applications </w:t>
      </w:r>
      <w:r w:rsidR="005E0E78">
        <w:rPr>
          <w:rFonts w:cs="Arial"/>
          <w:szCs w:val="22"/>
          <w:lang w:val="en-NZ"/>
        </w:rPr>
        <w:t>that question F.1.2 is looking for information</w:t>
      </w:r>
      <w:r>
        <w:rPr>
          <w:rFonts w:cs="Arial"/>
          <w:szCs w:val="22"/>
          <w:lang w:val="en-NZ"/>
        </w:rPr>
        <w:t xml:space="preserve"> on Pacific people and other groups </w:t>
      </w:r>
      <w:r w:rsidR="005E0E78">
        <w:rPr>
          <w:rFonts w:cs="Arial"/>
          <w:szCs w:val="22"/>
          <w:lang w:val="en-NZ"/>
        </w:rPr>
        <w:t xml:space="preserve">and not just </w:t>
      </w:r>
      <w:r w:rsidR="005E0E78" w:rsidRPr="0006036F">
        <w:rPr>
          <w:rFonts w:cs="Arial"/>
          <w:szCs w:val="22"/>
          <w:lang w:val="en-NZ"/>
        </w:rPr>
        <w:t>Māori</w:t>
      </w:r>
      <w:r w:rsidR="005E0E78">
        <w:rPr>
          <w:rFonts w:cs="Arial"/>
          <w:szCs w:val="22"/>
          <w:lang w:val="en-NZ"/>
        </w:rPr>
        <w:t>.</w:t>
      </w:r>
    </w:p>
    <w:p w14:paraId="0672900F" w14:textId="31662A2D" w:rsidR="001C4868" w:rsidRDefault="001C4868" w:rsidP="00D35B6B">
      <w:pPr>
        <w:numPr>
          <w:ilvl w:val="0"/>
          <w:numId w:val="2"/>
        </w:numPr>
        <w:rPr>
          <w:rFonts w:cs="Arial"/>
          <w:szCs w:val="22"/>
          <w:lang w:val="en-NZ"/>
        </w:rPr>
      </w:pPr>
      <w:r>
        <w:rPr>
          <w:rFonts w:cs="Arial"/>
          <w:szCs w:val="22"/>
          <w:lang w:val="en-NZ"/>
        </w:rPr>
        <w:t xml:space="preserve">The Committee noted that other funds may be sought for the study and queried whether </w:t>
      </w:r>
      <w:r w:rsidR="005E0E78">
        <w:rPr>
          <w:rFonts w:cs="Arial"/>
          <w:szCs w:val="22"/>
          <w:lang w:val="en-NZ"/>
        </w:rPr>
        <w:t>these had been obtained</w:t>
      </w:r>
      <w:r>
        <w:rPr>
          <w:rFonts w:cs="Arial"/>
          <w:szCs w:val="22"/>
          <w:lang w:val="en-NZ"/>
        </w:rPr>
        <w:t xml:space="preserve"> (R.5.1).  Ms </w:t>
      </w:r>
      <w:proofErr w:type="spellStart"/>
      <w:r>
        <w:rPr>
          <w:rFonts w:cs="Arial"/>
          <w:szCs w:val="22"/>
          <w:lang w:val="en-NZ"/>
        </w:rPr>
        <w:t>McGough</w:t>
      </w:r>
      <w:proofErr w:type="spellEnd"/>
      <w:r>
        <w:rPr>
          <w:rFonts w:cs="Arial"/>
          <w:szCs w:val="22"/>
          <w:lang w:val="en-NZ"/>
        </w:rPr>
        <w:t xml:space="preserve"> explained that the University of Otago will fund the basic study but she is likely to look for back up funding.  These would be applied for in October/November and she will inform the Committee if the applications are successful.  </w:t>
      </w:r>
    </w:p>
    <w:p w14:paraId="1F60A50B" w14:textId="77777777" w:rsidR="00876A96" w:rsidRPr="008029EA" w:rsidRDefault="00876A96" w:rsidP="00D35B6B">
      <w:pPr>
        <w:numPr>
          <w:ilvl w:val="0"/>
          <w:numId w:val="2"/>
        </w:numPr>
        <w:rPr>
          <w:rFonts w:cs="Arial"/>
          <w:szCs w:val="22"/>
          <w:lang w:val="en-NZ"/>
        </w:rPr>
      </w:pPr>
      <w:r w:rsidRPr="008029EA">
        <w:rPr>
          <w:rFonts w:cs="Arial"/>
          <w:szCs w:val="22"/>
          <w:lang w:val="en-NZ"/>
        </w:rPr>
        <w:t>The Committee requested the following changes to the PIS and consent form:</w:t>
      </w:r>
    </w:p>
    <w:p w14:paraId="1F344586" w14:textId="69335836" w:rsidR="00B732AF" w:rsidRPr="00B732AF" w:rsidRDefault="00B732AF" w:rsidP="00D35B6B">
      <w:pPr>
        <w:numPr>
          <w:ilvl w:val="1"/>
          <w:numId w:val="2"/>
        </w:numPr>
        <w:rPr>
          <w:lang w:val="en-NZ"/>
        </w:rPr>
      </w:pPr>
      <w:r>
        <w:rPr>
          <w:lang w:val="en-NZ"/>
        </w:rPr>
        <w:t xml:space="preserve">Please amend any references in the PIS from “mental illness” to “mental health issues” as this is potentially stigmatising.  </w:t>
      </w:r>
    </w:p>
    <w:p w14:paraId="59A86811" w14:textId="6468C737" w:rsidR="00876A96" w:rsidRPr="00876A96" w:rsidRDefault="00876A96" w:rsidP="00D35B6B">
      <w:pPr>
        <w:numPr>
          <w:ilvl w:val="1"/>
          <w:numId w:val="2"/>
        </w:numPr>
        <w:rPr>
          <w:lang w:val="en-NZ"/>
        </w:rPr>
      </w:pPr>
      <w:r w:rsidRPr="008029EA">
        <w:rPr>
          <w:rFonts w:cs="Arial"/>
          <w:szCs w:val="22"/>
          <w:lang w:val="en-NZ"/>
        </w:rPr>
        <w:t xml:space="preserve">Please </w:t>
      </w:r>
      <w:r>
        <w:rPr>
          <w:rFonts w:cs="Arial"/>
          <w:szCs w:val="22"/>
          <w:lang w:val="en-NZ"/>
        </w:rPr>
        <w:t xml:space="preserve">include contact details for </w:t>
      </w:r>
      <w:r w:rsidR="005E0E78" w:rsidRPr="0006036F">
        <w:rPr>
          <w:rFonts w:cs="Arial"/>
          <w:szCs w:val="22"/>
          <w:lang w:val="en-NZ"/>
        </w:rPr>
        <w:t>Māori</w:t>
      </w:r>
      <w:r>
        <w:rPr>
          <w:rFonts w:cs="Arial"/>
          <w:szCs w:val="22"/>
          <w:lang w:val="en-NZ"/>
        </w:rPr>
        <w:t xml:space="preserve"> cultural support.  </w:t>
      </w:r>
    </w:p>
    <w:p w14:paraId="576A27E4" w14:textId="5021D7A4" w:rsidR="00876A96" w:rsidRPr="00876A96" w:rsidRDefault="00A36FF7" w:rsidP="00D35B6B">
      <w:pPr>
        <w:numPr>
          <w:ilvl w:val="1"/>
          <w:numId w:val="2"/>
        </w:numPr>
        <w:rPr>
          <w:lang w:val="en-NZ"/>
        </w:rPr>
      </w:pPr>
      <w:r>
        <w:rPr>
          <w:rFonts w:cs="Arial"/>
          <w:szCs w:val="22"/>
          <w:lang w:val="en-NZ"/>
        </w:rPr>
        <w:t xml:space="preserve">Please spread out PIS as it is currently quite cluttered.  </w:t>
      </w:r>
    </w:p>
    <w:p w14:paraId="1E893058" w14:textId="5252414F" w:rsidR="00876A96" w:rsidRPr="00876A96" w:rsidRDefault="005E0E78" w:rsidP="00D35B6B">
      <w:pPr>
        <w:numPr>
          <w:ilvl w:val="1"/>
          <w:numId w:val="2"/>
        </w:numPr>
        <w:rPr>
          <w:lang w:val="en-NZ"/>
        </w:rPr>
      </w:pPr>
      <w:r>
        <w:rPr>
          <w:rFonts w:cs="Arial"/>
          <w:szCs w:val="22"/>
          <w:lang w:val="en-NZ"/>
        </w:rPr>
        <w:t xml:space="preserve">Please amend “one thirty </w:t>
      </w:r>
      <w:r w:rsidR="00A36FF7">
        <w:rPr>
          <w:rFonts w:cs="Arial"/>
          <w:szCs w:val="22"/>
          <w:lang w:val="en-NZ"/>
        </w:rPr>
        <w:t xml:space="preserve">dollar supermarket or department store voucher to “a $30 supermarket or department store voucher” as people may think it means $130. </w:t>
      </w:r>
    </w:p>
    <w:p w14:paraId="3E310479" w14:textId="5A676E41" w:rsidR="00876A96" w:rsidRPr="00876A96" w:rsidRDefault="00876A96" w:rsidP="00D35B6B">
      <w:pPr>
        <w:numPr>
          <w:ilvl w:val="1"/>
          <w:numId w:val="2"/>
        </w:numPr>
        <w:rPr>
          <w:lang w:val="en-NZ"/>
        </w:rPr>
      </w:pPr>
      <w:r>
        <w:rPr>
          <w:rFonts w:cs="Arial"/>
          <w:szCs w:val="22"/>
          <w:lang w:val="en-NZ"/>
        </w:rPr>
        <w:t xml:space="preserve">Please include </w:t>
      </w:r>
      <w:r w:rsidR="00A36FF7">
        <w:rPr>
          <w:rFonts w:cs="Arial"/>
          <w:szCs w:val="22"/>
          <w:lang w:val="en-NZ"/>
        </w:rPr>
        <w:t>a footer and page numbers on the PIS.</w:t>
      </w:r>
    </w:p>
    <w:p w14:paraId="0CF3EFBF" w14:textId="25FAFCF8" w:rsidR="00876A96" w:rsidRPr="009E0925" w:rsidRDefault="00A36FF7" w:rsidP="00D35B6B">
      <w:pPr>
        <w:numPr>
          <w:ilvl w:val="1"/>
          <w:numId w:val="2"/>
        </w:numPr>
        <w:rPr>
          <w:lang w:val="en-NZ"/>
        </w:rPr>
      </w:pPr>
      <w:r>
        <w:rPr>
          <w:rFonts w:cs="Arial"/>
          <w:szCs w:val="22"/>
          <w:lang w:val="en-NZ"/>
        </w:rPr>
        <w:t>Please include in the PIS that participants can bring a support person if they wish to.</w:t>
      </w:r>
    </w:p>
    <w:p w14:paraId="39B05CBD" w14:textId="19493A63" w:rsidR="009E0925" w:rsidRPr="009E0925" w:rsidRDefault="009E0925" w:rsidP="00D35B6B">
      <w:pPr>
        <w:numPr>
          <w:ilvl w:val="1"/>
          <w:numId w:val="2"/>
        </w:numPr>
        <w:rPr>
          <w:lang w:val="en-NZ"/>
        </w:rPr>
      </w:pPr>
      <w:r>
        <w:rPr>
          <w:rFonts w:cs="Arial"/>
          <w:szCs w:val="22"/>
          <w:lang w:val="en-NZ"/>
        </w:rPr>
        <w:t xml:space="preserve">Please include </w:t>
      </w:r>
      <w:r w:rsidR="00A36FF7">
        <w:rPr>
          <w:rFonts w:cs="Arial"/>
          <w:szCs w:val="22"/>
          <w:lang w:val="en-NZ"/>
        </w:rPr>
        <w:t>this study has received ethical approval from the Central Health and Disability Ethics Committee.</w:t>
      </w:r>
      <w:r>
        <w:rPr>
          <w:rFonts w:cs="Arial"/>
          <w:szCs w:val="22"/>
          <w:lang w:val="en-NZ"/>
        </w:rPr>
        <w:t xml:space="preserve">  </w:t>
      </w:r>
    </w:p>
    <w:p w14:paraId="7BAF51A3" w14:textId="52CDA9B4" w:rsidR="009E0925" w:rsidRPr="008029EA" w:rsidRDefault="009E0925" w:rsidP="00D35B6B">
      <w:pPr>
        <w:numPr>
          <w:ilvl w:val="1"/>
          <w:numId w:val="2"/>
        </w:numPr>
        <w:rPr>
          <w:lang w:val="en-NZ"/>
        </w:rPr>
      </w:pPr>
      <w:r>
        <w:rPr>
          <w:rFonts w:cs="Arial"/>
          <w:szCs w:val="22"/>
          <w:lang w:val="en-NZ"/>
        </w:rPr>
        <w:t xml:space="preserve">Please include </w:t>
      </w:r>
      <w:r w:rsidR="00A36FF7">
        <w:rPr>
          <w:rFonts w:cs="Arial"/>
          <w:szCs w:val="22"/>
          <w:lang w:val="en-NZ"/>
        </w:rPr>
        <w:t>the key exclusion and inclusion</w:t>
      </w:r>
      <w:r>
        <w:rPr>
          <w:rFonts w:cs="Arial"/>
          <w:szCs w:val="22"/>
          <w:lang w:val="en-NZ"/>
        </w:rPr>
        <w:t xml:space="preserve"> criteria in lay language.  </w:t>
      </w:r>
    </w:p>
    <w:p w14:paraId="0A501C37" w14:textId="77777777" w:rsidR="00E24E77" w:rsidRPr="00FD2B1E" w:rsidRDefault="00E24E77" w:rsidP="00E24E77">
      <w:pPr>
        <w:rPr>
          <w:u w:val="single"/>
          <w:lang w:val="en-NZ"/>
        </w:rPr>
      </w:pPr>
      <w:r w:rsidRPr="00FD2B1E">
        <w:rPr>
          <w:u w:val="single"/>
          <w:lang w:val="en-NZ"/>
        </w:rPr>
        <w:lastRenderedPageBreak/>
        <w:t xml:space="preserve">Decision </w:t>
      </w:r>
    </w:p>
    <w:p w14:paraId="3E571ECE" w14:textId="77777777" w:rsidR="00E24E77" w:rsidRPr="00960BFE" w:rsidRDefault="00E24E77" w:rsidP="00E24E77">
      <w:pPr>
        <w:rPr>
          <w:lang w:val="en-NZ"/>
        </w:rPr>
      </w:pPr>
    </w:p>
    <w:p w14:paraId="2F45A0D9" w14:textId="7A093DA6" w:rsidR="00E24E77" w:rsidRPr="00A36FF7" w:rsidRDefault="00E24E77" w:rsidP="00E24E77">
      <w:pPr>
        <w:rPr>
          <w:lang w:val="en-NZ"/>
        </w:rPr>
      </w:pPr>
      <w:r w:rsidRPr="00A36FF7">
        <w:rPr>
          <w:lang w:val="en-NZ"/>
        </w:rPr>
        <w:t xml:space="preserve">This application was </w:t>
      </w:r>
      <w:r w:rsidRPr="00A36FF7">
        <w:rPr>
          <w:i/>
          <w:lang w:val="en-NZ"/>
        </w:rPr>
        <w:t>approved</w:t>
      </w:r>
      <w:r w:rsidRPr="00A36FF7">
        <w:rPr>
          <w:lang w:val="en-NZ"/>
        </w:rPr>
        <w:t xml:space="preserve"> by </w:t>
      </w:r>
      <w:r w:rsidRPr="00A36FF7">
        <w:rPr>
          <w:rFonts w:cs="Arial"/>
          <w:szCs w:val="22"/>
          <w:lang w:val="en-NZ"/>
        </w:rPr>
        <w:t>consensus</w:t>
      </w:r>
      <w:r w:rsidR="009E0925" w:rsidRPr="00A36FF7">
        <w:rPr>
          <w:rFonts w:cs="Arial"/>
          <w:szCs w:val="22"/>
          <w:lang w:val="en-NZ"/>
        </w:rPr>
        <w:t xml:space="preserve"> subject to the following non-standard conditions</w:t>
      </w:r>
    </w:p>
    <w:p w14:paraId="1D3880C6" w14:textId="77777777" w:rsidR="00E24E77" w:rsidRPr="00960BFE" w:rsidRDefault="00E24E77" w:rsidP="00E24E77">
      <w:pPr>
        <w:rPr>
          <w:color w:val="FF0000"/>
          <w:lang w:val="en-NZ"/>
        </w:rPr>
      </w:pPr>
    </w:p>
    <w:p w14:paraId="51AB0647" w14:textId="014B2F3E" w:rsidR="00A36FF7" w:rsidRPr="00071300" w:rsidRDefault="00A36FF7" w:rsidP="00D35B6B">
      <w:pPr>
        <w:pStyle w:val="ListParagraph"/>
        <w:numPr>
          <w:ilvl w:val="0"/>
          <w:numId w:val="3"/>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w:t>
      </w:r>
      <w:r w:rsidR="008507FF">
        <w:rPr>
          <w:rFonts w:cs="Arial"/>
          <w:i/>
          <w:szCs w:val="22"/>
          <w:lang w:val="en-NZ"/>
        </w:rPr>
        <w:t>ical Guidelines for Observational</w:t>
      </w:r>
      <w:r w:rsidRPr="0013390D">
        <w:rPr>
          <w:rFonts w:cs="Arial"/>
          <w:i/>
          <w:szCs w:val="22"/>
          <w:lang w:val="en-NZ"/>
        </w:rPr>
        <w:t xml:space="preserve"> Studies, para 6.</w:t>
      </w:r>
      <w:r w:rsidR="008507FF">
        <w:rPr>
          <w:rFonts w:cs="Arial"/>
          <w:i/>
          <w:szCs w:val="22"/>
          <w:lang w:val="en-NZ"/>
        </w:rPr>
        <w:t>10</w:t>
      </w:r>
      <w:r w:rsidRPr="0013390D">
        <w:rPr>
          <w:rFonts w:cs="Arial"/>
          <w:i/>
          <w:szCs w:val="22"/>
          <w:lang w:val="en-NZ"/>
        </w:rPr>
        <w:t>).</w:t>
      </w:r>
    </w:p>
    <w:p w14:paraId="291CB693" w14:textId="77777777" w:rsidR="00A36FF7" w:rsidRPr="00960BFE" w:rsidRDefault="00A36FF7" w:rsidP="00A36FF7">
      <w:pPr>
        <w:autoSpaceDE w:val="0"/>
        <w:autoSpaceDN w:val="0"/>
        <w:adjustRightInd w:val="0"/>
      </w:pPr>
      <w:r w:rsidRPr="00960BFE">
        <w:br w:type="page"/>
      </w:r>
    </w:p>
    <w:p w14:paraId="582FA7D8" w14:textId="3CADA282" w:rsidR="00B80EF1" w:rsidRPr="00960BFE" w:rsidRDefault="00B80EF1">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52F" w:rsidRPr="00960BFE" w14:paraId="45EBE0C7" w14:textId="77777777" w:rsidTr="0029152F">
        <w:trPr>
          <w:trHeight w:val="280"/>
        </w:trPr>
        <w:tc>
          <w:tcPr>
            <w:tcW w:w="966" w:type="dxa"/>
            <w:tcBorders>
              <w:top w:val="nil"/>
              <w:left w:val="nil"/>
              <w:bottom w:val="nil"/>
              <w:right w:val="nil"/>
            </w:tcBorders>
          </w:tcPr>
          <w:p w14:paraId="3746F1D8" w14:textId="77777777" w:rsidR="0029152F" w:rsidRPr="00960BFE" w:rsidRDefault="0029152F">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37B8C648" w14:textId="77777777" w:rsidR="0029152F" w:rsidRPr="00960BFE" w:rsidRDefault="002915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69B97B1" w14:textId="77777777" w:rsidR="0029152F" w:rsidRPr="00960BFE" w:rsidRDefault="0029152F">
            <w:pPr>
              <w:autoSpaceDE w:val="0"/>
              <w:autoSpaceDN w:val="0"/>
              <w:adjustRightInd w:val="0"/>
            </w:pPr>
            <w:r w:rsidRPr="00960BFE">
              <w:rPr>
                <w:b/>
              </w:rPr>
              <w:t>14/CEN/128</w:t>
            </w:r>
            <w:r w:rsidRPr="00960BFE">
              <w:t xml:space="preserve"> </w:t>
            </w:r>
          </w:p>
        </w:tc>
      </w:tr>
      <w:tr w:rsidR="0029152F" w:rsidRPr="00960BFE" w14:paraId="45EDEE4C" w14:textId="77777777" w:rsidTr="0029152F">
        <w:trPr>
          <w:trHeight w:val="280"/>
        </w:trPr>
        <w:tc>
          <w:tcPr>
            <w:tcW w:w="966" w:type="dxa"/>
            <w:tcBorders>
              <w:top w:val="nil"/>
              <w:left w:val="nil"/>
              <w:bottom w:val="nil"/>
              <w:right w:val="nil"/>
            </w:tcBorders>
          </w:tcPr>
          <w:p w14:paraId="051B1CFF"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7C3408EC" w14:textId="77777777" w:rsidR="0029152F" w:rsidRPr="00960BFE" w:rsidRDefault="0029152F">
            <w:pPr>
              <w:autoSpaceDE w:val="0"/>
              <w:autoSpaceDN w:val="0"/>
              <w:adjustRightInd w:val="0"/>
            </w:pPr>
            <w:r w:rsidRPr="00960BFE">
              <w:t xml:space="preserve">Title: </w:t>
            </w:r>
          </w:p>
        </w:tc>
        <w:tc>
          <w:tcPr>
            <w:tcW w:w="6459" w:type="dxa"/>
            <w:tcBorders>
              <w:top w:val="nil"/>
              <w:left w:val="nil"/>
              <w:bottom w:val="nil"/>
              <w:right w:val="nil"/>
            </w:tcBorders>
          </w:tcPr>
          <w:p w14:paraId="73473EF7" w14:textId="77777777" w:rsidR="0029152F" w:rsidRPr="00960BFE" w:rsidRDefault="0029152F">
            <w:pPr>
              <w:autoSpaceDE w:val="0"/>
              <w:autoSpaceDN w:val="0"/>
              <w:adjustRightInd w:val="0"/>
            </w:pPr>
            <w:r w:rsidRPr="00960BFE">
              <w:t xml:space="preserve">A study assessing the similarity of </w:t>
            </w:r>
            <w:proofErr w:type="spellStart"/>
            <w:r w:rsidRPr="00960BFE">
              <w:t>Avastin</w:t>
            </w:r>
            <w:proofErr w:type="spellEnd"/>
            <w:r w:rsidRPr="00960BFE">
              <w:t xml:space="preserve"> and a new cancer drug, BS-503A (AVA-1) as compared to commercially available </w:t>
            </w:r>
            <w:proofErr w:type="spellStart"/>
            <w:r w:rsidRPr="00960BFE">
              <w:t>bevacizumab</w:t>
            </w:r>
            <w:proofErr w:type="spellEnd"/>
            <w:r w:rsidRPr="00960BFE">
              <w:t xml:space="preserve"> (</w:t>
            </w:r>
            <w:proofErr w:type="spellStart"/>
            <w:r w:rsidRPr="00960BFE">
              <w:t>Avastin</w:t>
            </w:r>
            <w:proofErr w:type="spellEnd"/>
            <w:r w:rsidRPr="00960BFE">
              <w:t xml:space="preserve">®) from the US. </w:t>
            </w:r>
          </w:p>
        </w:tc>
      </w:tr>
      <w:tr w:rsidR="0029152F" w:rsidRPr="00960BFE" w14:paraId="2F3BEB76" w14:textId="77777777" w:rsidTr="0029152F">
        <w:trPr>
          <w:trHeight w:val="280"/>
        </w:trPr>
        <w:tc>
          <w:tcPr>
            <w:tcW w:w="966" w:type="dxa"/>
            <w:tcBorders>
              <w:top w:val="nil"/>
              <w:left w:val="nil"/>
              <w:bottom w:val="nil"/>
              <w:right w:val="nil"/>
            </w:tcBorders>
          </w:tcPr>
          <w:p w14:paraId="53DBAA15"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2D18C49E" w14:textId="77777777" w:rsidR="0029152F" w:rsidRPr="00960BFE" w:rsidRDefault="0029152F">
            <w:pPr>
              <w:autoSpaceDE w:val="0"/>
              <w:autoSpaceDN w:val="0"/>
              <w:adjustRightInd w:val="0"/>
            </w:pPr>
            <w:r w:rsidRPr="00960BFE">
              <w:t xml:space="preserve">Principal Investigator: </w:t>
            </w:r>
          </w:p>
        </w:tc>
        <w:tc>
          <w:tcPr>
            <w:tcW w:w="6459" w:type="dxa"/>
            <w:tcBorders>
              <w:top w:val="nil"/>
              <w:left w:val="nil"/>
              <w:bottom w:val="nil"/>
              <w:right w:val="nil"/>
            </w:tcBorders>
          </w:tcPr>
          <w:p w14:paraId="2A3BA4D6" w14:textId="77777777" w:rsidR="0029152F" w:rsidRPr="00960BFE" w:rsidRDefault="0029152F">
            <w:pPr>
              <w:autoSpaceDE w:val="0"/>
              <w:autoSpaceDN w:val="0"/>
              <w:adjustRightInd w:val="0"/>
            </w:pPr>
            <w:r w:rsidRPr="00960BFE">
              <w:t xml:space="preserve">Dr Rod Ellis-Pegler </w:t>
            </w:r>
          </w:p>
        </w:tc>
      </w:tr>
      <w:tr w:rsidR="0029152F" w:rsidRPr="00960BFE" w14:paraId="77CF6466" w14:textId="77777777" w:rsidTr="0029152F">
        <w:trPr>
          <w:trHeight w:val="280"/>
        </w:trPr>
        <w:tc>
          <w:tcPr>
            <w:tcW w:w="966" w:type="dxa"/>
            <w:tcBorders>
              <w:top w:val="nil"/>
              <w:left w:val="nil"/>
              <w:bottom w:val="nil"/>
              <w:right w:val="nil"/>
            </w:tcBorders>
          </w:tcPr>
          <w:p w14:paraId="28C4DF2B"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23B22B2C" w14:textId="77777777" w:rsidR="0029152F" w:rsidRPr="00960BFE" w:rsidRDefault="0029152F">
            <w:pPr>
              <w:autoSpaceDE w:val="0"/>
              <w:autoSpaceDN w:val="0"/>
              <w:adjustRightInd w:val="0"/>
            </w:pPr>
            <w:r w:rsidRPr="00960BFE">
              <w:t xml:space="preserve">Sponsor: </w:t>
            </w:r>
          </w:p>
        </w:tc>
        <w:tc>
          <w:tcPr>
            <w:tcW w:w="6459" w:type="dxa"/>
            <w:tcBorders>
              <w:top w:val="nil"/>
              <w:left w:val="nil"/>
              <w:bottom w:val="nil"/>
              <w:right w:val="nil"/>
            </w:tcBorders>
          </w:tcPr>
          <w:p w14:paraId="052EF375" w14:textId="77777777" w:rsidR="0029152F" w:rsidRPr="00960BFE" w:rsidRDefault="0029152F">
            <w:pPr>
              <w:autoSpaceDE w:val="0"/>
              <w:autoSpaceDN w:val="0"/>
              <w:adjustRightInd w:val="0"/>
            </w:pPr>
            <w:r w:rsidRPr="00960BFE">
              <w:t xml:space="preserve">Daiichi Sankyo Pharma Development  </w:t>
            </w:r>
          </w:p>
        </w:tc>
      </w:tr>
      <w:tr w:rsidR="0029152F" w:rsidRPr="00960BFE" w14:paraId="1B6A096F" w14:textId="77777777" w:rsidTr="0029152F">
        <w:trPr>
          <w:trHeight w:val="280"/>
        </w:trPr>
        <w:tc>
          <w:tcPr>
            <w:tcW w:w="966" w:type="dxa"/>
            <w:tcBorders>
              <w:top w:val="nil"/>
              <w:left w:val="nil"/>
              <w:bottom w:val="nil"/>
              <w:right w:val="nil"/>
            </w:tcBorders>
          </w:tcPr>
          <w:p w14:paraId="6A4B984F"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711F0742" w14:textId="77777777" w:rsidR="0029152F" w:rsidRPr="00960BFE" w:rsidRDefault="0029152F">
            <w:pPr>
              <w:autoSpaceDE w:val="0"/>
              <w:autoSpaceDN w:val="0"/>
              <w:adjustRightInd w:val="0"/>
            </w:pPr>
            <w:r w:rsidRPr="00960BFE">
              <w:t xml:space="preserve">Clock Start Date: </w:t>
            </w:r>
          </w:p>
        </w:tc>
        <w:tc>
          <w:tcPr>
            <w:tcW w:w="6459" w:type="dxa"/>
            <w:tcBorders>
              <w:top w:val="nil"/>
              <w:left w:val="nil"/>
              <w:bottom w:val="nil"/>
              <w:right w:val="nil"/>
            </w:tcBorders>
          </w:tcPr>
          <w:p w14:paraId="4E6652C8" w14:textId="77777777" w:rsidR="0029152F" w:rsidRPr="00960BFE" w:rsidRDefault="0029152F">
            <w:pPr>
              <w:autoSpaceDE w:val="0"/>
              <w:autoSpaceDN w:val="0"/>
              <w:adjustRightInd w:val="0"/>
            </w:pPr>
            <w:r w:rsidRPr="00960BFE">
              <w:t xml:space="preserve">14 August 2014 </w:t>
            </w:r>
          </w:p>
        </w:tc>
      </w:tr>
    </w:tbl>
    <w:p w14:paraId="4DF89AA6" w14:textId="77777777" w:rsidR="00B80EF1" w:rsidRPr="00960BFE" w:rsidRDefault="005D6F07">
      <w:pPr>
        <w:autoSpaceDE w:val="0"/>
        <w:autoSpaceDN w:val="0"/>
        <w:adjustRightInd w:val="0"/>
      </w:pPr>
      <w:r w:rsidRPr="00960BFE">
        <w:t xml:space="preserve"> </w:t>
      </w:r>
    </w:p>
    <w:p w14:paraId="5551BC67" w14:textId="7D826AD2" w:rsidR="00987913" w:rsidRPr="00CC4065" w:rsidRDefault="008A79DD">
      <w:pPr>
        <w:autoSpaceDE w:val="0"/>
        <w:autoSpaceDN w:val="0"/>
        <w:adjustRightInd w:val="0"/>
        <w:rPr>
          <w:sz w:val="20"/>
          <w:lang w:val="en-NZ"/>
        </w:rPr>
      </w:pPr>
      <w:r w:rsidRPr="00CC4065">
        <w:rPr>
          <w:rFonts w:cs="Arial"/>
          <w:szCs w:val="22"/>
          <w:lang w:val="en-NZ"/>
        </w:rPr>
        <w:t>Dr Rod Ellis-Pegler</w:t>
      </w:r>
      <w:r w:rsidR="00987913" w:rsidRPr="00CC4065">
        <w:rPr>
          <w:lang w:val="en-NZ"/>
        </w:rPr>
        <w:t xml:space="preserve"> </w:t>
      </w:r>
      <w:r w:rsidR="00100864">
        <w:rPr>
          <w:lang w:val="en-NZ"/>
        </w:rPr>
        <w:t>and</w:t>
      </w:r>
      <w:r w:rsidR="006D6054">
        <w:rPr>
          <w:lang w:val="en-NZ"/>
        </w:rPr>
        <w:t xml:space="preserve"> Dr </w:t>
      </w:r>
      <w:r w:rsidR="00100864">
        <w:rPr>
          <w:lang w:val="en-NZ"/>
        </w:rPr>
        <w:t>Christian</w:t>
      </w:r>
      <w:r w:rsidR="006D6054">
        <w:rPr>
          <w:lang w:val="en-NZ"/>
        </w:rPr>
        <w:t xml:space="preserve"> </w:t>
      </w:r>
      <w:proofErr w:type="spellStart"/>
      <w:r w:rsidR="006D6054">
        <w:rPr>
          <w:lang w:val="en-NZ"/>
        </w:rPr>
        <w:t>Schwabe</w:t>
      </w:r>
      <w:proofErr w:type="spellEnd"/>
      <w:r w:rsidR="00100864">
        <w:rPr>
          <w:lang w:val="en-NZ"/>
        </w:rPr>
        <w:t xml:space="preserve"> </w:t>
      </w:r>
      <w:r w:rsidR="00CC4065" w:rsidRPr="00CC4065">
        <w:rPr>
          <w:lang w:val="en-NZ"/>
        </w:rPr>
        <w:t>were</w:t>
      </w:r>
      <w:r w:rsidR="00987913" w:rsidRPr="00CC4065">
        <w:rPr>
          <w:lang w:val="en-NZ"/>
        </w:rPr>
        <w:t xml:space="preserve"> present </w:t>
      </w:r>
      <w:r w:rsidR="00DC62A5" w:rsidRPr="00CC4065">
        <w:rPr>
          <w:rFonts w:cs="Arial"/>
          <w:szCs w:val="22"/>
          <w:lang w:val="en-NZ"/>
        </w:rPr>
        <w:t>by teleconference</w:t>
      </w:r>
      <w:r w:rsidR="00DC62A5" w:rsidRPr="00CC4065">
        <w:rPr>
          <w:lang w:val="en-NZ"/>
        </w:rPr>
        <w:t xml:space="preserve"> </w:t>
      </w:r>
      <w:r w:rsidR="00987913" w:rsidRPr="00CC4065">
        <w:rPr>
          <w:lang w:val="en-NZ"/>
        </w:rPr>
        <w:t>for discussion of this application.</w:t>
      </w:r>
    </w:p>
    <w:p w14:paraId="3BB59D0D" w14:textId="77777777" w:rsidR="00987913" w:rsidRPr="00960BFE" w:rsidRDefault="00987913">
      <w:pPr>
        <w:autoSpaceDE w:val="0"/>
        <w:autoSpaceDN w:val="0"/>
        <w:adjustRightInd w:val="0"/>
        <w:rPr>
          <w:u w:val="single"/>
          <w:lang w:val="en-NZ"/>
        </w:rPr>
      </w:pPr>
    </w:p>
    <w:p w14:paraId="4156C93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9717C53" w14:textId="77777777" w:rsidR="00E24E77" w:rsidRPr="008869BB" w:rsidRDefault="00E24E77">
      <w:pPr>
        <w:autoSpaceDE w:val="0"/>
        <w:autoSpaceDN w:val="0"/>
        <w:adjustRightInd w:val="0"/>
        <w:rPr>
          <w:b/>
          <w:lang w:val="en-NZ"/>
        </w:rPr>
      </w:pPr>
    </w:p>
    <w:p w14:paraId="51BB4AF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93835F5" w14:textId="77777777" w:rsidR="00E24E77" w:rsidRPr="00960BFE" w:rsidRDefault="00E24E77">
      <w:pPr>
        <w:autoSpaceDE w:val="0"/>
        <w:autoSpaceDN w:val="0"/>
        <w:adjustRightInd w:val="0"/>
        <w:rPr>
          <w:lang w:val="en-NZ"/>
        </w:rPr>
      </w:pPr>
    </w:p>
    <w:p w14:paraId="1C7AC96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8DCADE7" w14:textId="77777777" w:rsidR="00E24E77" w:rsidRPr="00960BFE" w:rsidRDefault="00E24E77">
      <w:pPr>
        <w:autoSpaceDE w:val="0"/>
        <w:autoSpaceDN w:val="0"/>
        <w:adjustRightInd w:val="0"/>
        <w:rPr>
          <w:lang w:val="en-NZ"/>
        </w:rPr>
      </w:pPr>
    </w:p>
    <w:p w14:paraId="4508776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70DA317D" w14:textId="77777777" w:rsidR="00E24E77" w:rsidRPr="008869BB" w:rsidRDefault="00E24E77">
      <w:pPr>
        <w:autoSpaceDE w:val="0"/>
        <w:autoSpaceDN w:val="0"/>
        <w:adjustRightInd w:val="0"/>
        <w:rPr>
          <w:b/>
          <w:lang w:val="en-NZ"/>
        </w:rPr>
      </w:pPr>
    </w:p>
    <w:p w14:paraId="7DA97EA5" w14:textId="77777777" w:rsidR="008029EA" w:rsidRPr="00960BFE" w:rsidRDefault="008029EA" w:rsidP="008029EA">
      <w:pPr>
        <w:rPr>
          <w:lang w:val="en-NZ"/>
        </w:rPr>
      </w:pPr>
      <w:r w:rsidRPr="00960BFE">
        <w:rPr>
          <w:lang w:val="en-NZ"/>
        </w:rPr>
        <w:t xml:space="preserve">The main ethical issues considered by the Committee were as follows. </w:t>
      </w:r>
    </w:p>
    <w:p w14:paraId="6A6C720E" w14:textId="77777777" w:rsidR="008029EA" w:rsidRPr="003509A9" w:rsidRDefault="008029EA" w:rsidP="008029EA">
      <w:pPr>
        <w:rPr>
          <w:rFonts w:cs="Arial"/>
          <w:szCs w:val="22"/>
          <w:lang w:val="en-NZ"/>
        </w:rPr>
      </w:pPr>
    </w:p>
    <w:p w14:paraId="5D607580" w14:textId="530E20FF" w:rsidR="008029EA" w:rsidRDefault="008029EA" w:rsidP="00D35B6B">
      <w:pPr>
        <w:numPr>
          <w:ilvl w:val="0"/>
          <w:numId w:val="2"/>
        </w:numPr>
        <w:rPr>
          <w:rFonts w:cs="Arial"/>
          <w:szCs w:val="22"/>
          <w:lang w:val="en-NZ"/>
        </w:rPr>
      </w:pPr>
      <w:r w:rsidRPr="008029EA">
        <w:rPr>
          <w:rFonts w:cs="Arial"/>
          <w:szCs w:val="22"/>
          <w:lang w:val="en-NZ"/>
        </w:rPr>
        <w:t>The Committee</w:t>
      </w:r>
      <w:r w:rsidR="00CC4065">
        <w:rPr>
          <w:rFonts w:cs="Arial"/>
          <w:szCs w:val="22"/>
          <w:lang w:val="en-NZ"/>
        </w:rPr>
        <w:t xml:space="preserve"> noted that this was a bioequivalence study of an anti-cancer drug </w:t>
      </w:r>
      <w:proofErr w:type="spellStart"/>
      <w:r w:rsidR="00CC4065">
        <w:rPr>
          <w:rFonts w:cs="Arial"/>
          <w:szCs w:val="22"/>
          <w:lang w:val="en-NZ"/>
        </w:rPr>
        <w:t>Avastin</w:t>
      </w:r>
      <w:proofErr w:type="spellEnd"/>
      <w:r w:rsidR="00CC4065">
        <w:rPr>
          <w:rFonts w:cs="Arial"/>
          <w:szCs w:val="22"/>
          <w:lang w:val="en-NZ"/>
        </w:rPr>
        <w:t xml:space="preserve"> vs </w:t>
      </w:r>
      <w:r w:rsidR="00F17852">
        <w:rPr>
          <w:rFonts w:cs="Arial"/>
          <w:szCs w:val="22"/>
          <w:lang w:val="en-NZ"/>
        </w:rPr>
        <w:t>a new study drug B</w:t>
      </w:r>
      <w:r w:rsidR="00F6421B">
        <w:rPr>
          <w:rFonts w:cs="Arial"/>
          <w:szCs w:val="22"/>
          <w:lang w:val="en-NZ"/>
        </w:rPr>
        <w:t xml:space="preserve">S-503A.  </w:t>
      </w:r>
    </w:p>
    <w:p w14:paraId="3439ADC1" w14:textId="23CBA0D4" w:rsidR="00F17852" w:rsidRDefault="00F17852" w:rsidP="00D35B6B">
      <w:pPr>
        <w:numPr>
          <w:ilvl w:val="0"/>
          <w:numId w:val="2"/>
        </w:numPr>
        <w:rPr>
          <w:rFonts w:cs="Arial"/>
          <w:szCs w:val="22"/>
          <w:lang w:val="en-NZ"/>
        </w:rPr>
      </w:pPr>
      <w:r>
        <w:rPr>
          <w:rFonts w:cs="Arial"/>
          <w:szCs w:val="22"/>
          <w:lang w:val="en-NZ"/>
        </w:rPr>
        <w:t>The Committee commended researchers on a clear and informative PIS</w:t>
      </w:r>
    </w:p>
    <w:p w14:paraId="224A7B70" w14:textId="4107A86F" w:rsidR="00100864" w:rsidRDefault="00B51028" w:rsidP="00D35B6B">
      <w:pPr>
        <w:numPr>
          <w:ilvl w:val="0"/>
          <w:numId w:val="2"/>
        </w:numPr>
        <w:rPr>
          <w:rFonts w:cs="Arial"/>
          <w:szCs w:val="22"/>
          <w:lang w:val="en-NZ"/>
        </w:rPr>
      </w:pPr>
      <w:r>
        <w:rPr>
          <w:rFonts w:cs="Arial"/>
          <w:szCs w:val="22"/>
          <w:lang w:val="en-NZ"/>
        </w:rPr>
        <w:t>The researchers confirmed that they do not want any participants who have just quit smoking to take part in the study.</w:t>
      </w:r>
    </w:p>
    <w:p w14:paraId="4387E634" w14:textId="063504DD" w:rsidR="00B51028" w:rsidRDefault="00B51028" w:rsidP="00D35B6B">
      <w:pPr>
        <w:numPr>
          <w:ilvl w:val="0"/>
          <w:numId w:val="2"/>
        </w:numPr>
        <w:rPr>
          <w:rFonts w:cs="Arial"/>
          <w:szCs w:val="22"/>
          <w:lang w:val="en-NZ"/>
        </w:rPr>
      </w:pPr>
      <w:r>
        <w:rPr>
          <w:rFonts w:cs="Arial"/>
          <w:szCs w:val="22"/>
          <w:lang w:val="en-NZ"/>
        </w:rPr>
        <w:t>The Committee asked why the frequently asked questions were included as they appeared to be referring participants to other contacts rather than</w:t>
      </w:r>
      <w:r w:rsidR="006D6054">
        <w:rPr>
          <w:rFonts w:cs="Arial"/>
          <w:szCs w:val="22"/>
          <w:lang w:val="en-NZ"/>
        </w:rPr>
        <w:t xml:space="preserve"> answering the questions.  Dr </w:t>
      </w:r>
      <w:proofErr w:type="spellStart"/>
      <w:r w:rsidR="006D6054">
        <w:rPr>
          <w:rFonts w:cs="Arial"/>
          <w:szCs w:val="22"/>
          <w:lang w:val="en-NZ"/>
        </w:rPr>
        <w:t>Schwabe</w:t>
      </w:r>
      <w:proofErr w:type="spellEnd"/>
      <w:r>
        <w:rPr>
          <w:rFonts w:cs="Arial"/>
          <w:szCs w:val="22"/>
          <w:lang w:val="en-NZ"/>
        </w:rPr>
        <w:t xml:space="preserve"> explained that these are a standard component of the PIS and they are often not </w:t>
      </w:r>
      <w:r w:rsidR="006D6054">
        <w:rPr>
          <w:rFonts w:cs="Arial"/>
          <w:szCs w:val="22"/>
          <w:lang w:val="en-NZ"/>
        </w:rPr>
        <w:t>required</w:t>
      </w:r>
      <w:r>
        <w:rPr>
          <w:rFonts w:cs="Arial"/>
          <w:szCs w:val="22"/>
          <w:lang w:val="en-NZ"/>
        </w:rPr>
        <w:t>.</w:t>
      </w:r>
    </w:p>
    <w:p w14:paraId="0D839E18" w14:textId="488B79F2" w:rsidR="0029336B" w:rsidRDefault="00F6421B" w:rsidP="00D35B6B">
      <w:pPr>
        <w:numPr>
          <w:ilvl w:val="0"/>
          <w:numId w:val="2"/>
        </w:numPr>
        <w:rPr>
          <w:rFonts w:cs="Arial"/>
          <w:szCs w:val="22"/>
          <w:lang w:val="en-NZ"/>
        </w:rPr>
      </w:pPr>
      <w:r>
        <w:rPr>
          <w:rFonts w:cs="Arial"/>
          <w:szCs w:val="22"/>
          <w:lang w:val="en-NZ"/>
        </w:rPr>
        <w:t xml:space="preserve">The Committee asked how long potential participants would have to make a decision whether to take part in the study.  </w:t>
      </w:r>
      <w:r w:rsidR="006D6054">
        <w:rPr>
          <w:rFonts w:cs="Arial"/>
          <w:szCs w:val="22"/>
          <w:lang w:val="en-NZ"/>
        </w:rPr>
        <w:t xml:space="preserve">Dr </w:t>
      </w:r>
      <w:proofErr w:type="spellStart"/>
      <w:r w:rsidR="006D6054">
        <w:rPr>
          <w:rFonts w:cs="Arial"/>
          <w:szCs w:val="22"/>
          <w:lang w:val="en-NZ"/>
        </w:rPr>
        <w:t>Schwabe</w:t>
      </w:r>
      <w:proofErr w:type="spellEnd"/>
      <w:r>
        <w:rPr>
          <w:rFonts w:cs="Arial"/>
          <w:szCs w:val="22"/>
          <w:lang w:val="en-NZ"/>
        </w:rPr>
        <w:t xml:space="preserve"> explained that the standard process is for the study coordinator to send out the PIS to potential participants four or five days before they come in to consent, which gives them time to discuss the study with friends, family and whanau.  The Committee were </w:t>
      </w:r>
      <w:r w:rsidR="00B51028">
        <w:rPr>
          <w:rFonts w:cs="Arial"/>
          <w:szCs w:val="22"/>
          <w:lang w:val="en-NZ"/>
        </w:rPr>
        <w:t>satisfied</w:t>
      </w:r>
      <w:r>
        <w:rPr>
          <w:rFonts w:cs="Arial"/>
          <w:szCs w:val="22"/>
          <w:lang w:val="en-NZ"/>
        </w:rPr>
        <w:t xml:space="preserve"> with this length of time.</w:t>
      </w:r>
    </w:p>
    <w:p w14:paraId="075A048A" w14:textId="34DDE4FA" w:rsidR="00F86E6C" w:rsidRDefault="00DD76C4" w:rsidP="00D35B6B">
      <w:pPr>
        <w:numPr>
          <w:ilvl w:val="0"/>
          <w:numId w:val="2"/>
        </w:numPr>
        <w:rPr>
          <w:rFonts w:cs="Arial"/>
          <w:szCs w:val="22"/>
          <w:lang w:val="en-NZ"/>
        </w:rPr>
      </w:pPr>
      <w:r>
        <w:rPr>
          <w:rFonts w:cs="Arial"/>
          <w:szCs w:val="22"/>
          <w:lang w:val="en-NZ"/>
        </w:rPr>
        <w:t xml:space="preserve">The Committee noted for future applications that </w:t>
      </w:r>
      <w:r w:rsidR="00B51028">
        <w:rPr>
          <w:rFonts w:cs="Arial"/>
          <w:szCs w:val="22"/>
          <w:lang w:val="en-NZ"/>
        </w:rPr>
        <w:t xml:space="preserve">questions </w:t>
      </w:r>
      <w:r w:rsidR="00F86E6C">
        <w:rPr>
          <w:rFonts w:cs="Arial"/>
          <w:szCs w:val="22"/>
          <w:lang w:val="en-NZ"/>
        </w:rPr>
        <w:t xml:space="preserve">P.4.1 and P.4.2 </w:t>
      </w:r>
      <w:r>
        <w:rPr>
          <w:rFonts w:cs="Arial"/>
          <w:szCs w:val="22"/>
          <w:lang w:val="en-NZ"/>
        </w:rPr>
        <w:t>are not asking for informatio</w:t>
      </w:r>
      <w:r w:rsidR="00B51028">
        <w:rPr>
          <w:rFonts w:cs="Arial"/>
          <w:szCs w:val="22"/>
          <w:lang w:val="en-NZ"/>
        </w:rPr>
        <w:t xml:space="preserve">n on the Treaty of Waitangi.  The response to these questions needs to be quite specific in how it relates to this trial and the answer </w:t>
      </w:r>
      <w:r w:rsidR="00F86E6C">
        <w:rPr>
          <w:rFonts w:cs="Arial"/>
          <w:szCs w:val="22"/>
          <w:lang w:val="en-NZ"/>
        </w:rPr>
        <w:t xml:space="preserve">to F.1.2 would have </w:t>
      </w:r>
      <w:r w:rsidR="00B51028">
        <w:rPr>
          <w:rFonts w:cs="Arial"/>
          <w:szCs w:val="22"/>
          <w:lang w:val="en-NZ"/>
        </w:rPr>
        <w:t>been appropriate.</w:t>
      </w:r>
    </w:p>
    <w:p w14:paraId="5682C0F5" w14:textId="1D7365F0" w:rsidR="00B51028" w:rsidRPr="00B51028" w:rsidRDefault="00B51028" w:rsidP="00D35B6B">
      <w:pPr>
        <w:numPr>
          <w:ilvl w:val="0"/>
          <w:numId w:val="2"/>
        </w:numPr>
        <w:rPr>
          <w:rFonts w:cs="Arial"/>
          <w:szCs w:val="22"/>
          <w:lang w:val="en-NZ"/>
        </w:rPr>
      </w:pPr>
      <w:r>
        <w:rPr>
          <w:rFonts w:cs="Arial"/>
          <w:szCs w:val="22"/>
          <w:lang w:val="en-NZ"/>
        </w:rPr>
        <w:t xml:space="preserve">The Committee noted for future applications that F.1.2 should include information not only on </w:t>
      </w:r>
      <w:r w:rsidRPr="0006036F">
        <w:rPr>
          <w:rFonts w:cs="Arial"/>
          <w:szCs w:val="22"/>
          <w:lang w:val="en-NZ"/>
        </w:rPr>
        <w:t>Māori</w:t>
      </w:r>
      <w:r>
        <w:rPr>
          <w:rFonts w:cs="Arial"/>
          <w:szCs w:val="22"/>
          <w:lang w:val="en-NZ"/>
        </w:rPr>
        <w:t xml:space="preserve"> but also Pacific people and other New Zealanders.</w:t>
      </w:r>
    </w:p>
    <w:p w14:paraId="5FDCE887" w14:textId="2C3901C2" w:rsidR="00F46C24" w:rsidRDefault="00DD76C4" w:rsidP="00D35B6B">
      <w:pPr>
        <w:numPr>
          <w:ilvl w:val="0"/>
          <w:numId w:val="2"/>
        </w:numPr>
        <w:rPr>
          <w:rFonts w:cs="Arial"/>
          <w:szCs w:val="22"/>
          <w:lang w:val="en-NZ"/>
        </w:rPr>
      </w:pPr>
      <w:r>
        <w:rPr>
          <w:rFonts w:cs="Arial"/>
          <w:szCs w:val="22"/>
          <w:lang w:val="en-NZ"/>
        </w:rPr>
        <w:t>The Committee asked whether the researchers were happy that ACC equi</w:t>
      </w:r>
      <w:r w:rsidR="00B51028">
        <w:rPr>
          <w:rFonts w:cs="Arial"/>
          <w:szCs w:val="22"/>
          <w:lang w:val="en-NZ"/>
        </w:rPr>
        <w:t xml:space="preserve">valent cover would be provided.  </w:t>
      </w:r>
      <w:r w:rsidR="00A61409">
        <w:rPr>
          <w:rFonts w:cs="Arial"/>
          <w:szCs w:val="22"/>
          <w:lang w:val="en-NZ"/>
        </w:rPr>
        <w:t xml:space="preserve">Dr </w:t>
      </w:r>
      <w:proofErr w:type="spellStart"/>
      <w:r w:rsidR="00A61409">
        <w:rPr>
          <w:rFonts w:cs="Arial"/>
          <w:szCs w:val="22"/>
          <w:lang w:val="en-NZ"/>
        </w:rPr>
        <w:t>Schwabe</w:t>
      </w:r>
      <w:proofErr w:type="spellEnd"/>
      <w:r>
        <w:rPr>
          <w:rFonts w:cs="Arial"/>
          <w:szCs w:val="22"/>
          <w:lang w:val="en-NZ"/>
        </w:rPr>
        <w:t xml:space="preserve"> confirmed that he will discuss with the sponsors and get it in writing that ACC equivalent cover will be provided.  </w:t>
      </w:r>
    </w:p>
    <w:p w14:paraId="60C9EB57" w14:textId="3ED4E5DE" w:rsidR="009C2279" w:rsidRDefault="00DD76C4" w:rsidP="00D35B6B">
      <w:pPr>
        <w:numPr>
          <w:ilvl w:val="0"/>
          <w:numId w:val="2"/>
        </w:numPr>
        <w:rPr>
          <w:rFonts w:cs="Arial"/>
          <w:szCs w:val="22"/>
          <w:lang w:val="en-NZ"/>
        </w:rPr>
      </w:pPr>
      <w:r>
        <w:rPr>
          <w:rFonts w:cs="Arial"/>
          <w:szCs w:val="22"/>
          <w:lang w:val="en-NZ"/>
        </w:rPr>
        <w:t xml:space="preserve">The Committee asked which independent </w:t>
      </w:r>
      <w:r w:rsidR="00F17852" w:rsidRPr="0006036F">
        <w:rPr>
          <w:rFonts w:cs="Arial"/>
          <w:szCs w:val="22"/>
          <w:lang w:val="en-NZ"/>
        </w:rPr>
        <w:t>Māori</w:t>
      </w:r>
      <w:r>
        <w:rPr>
          <w:rFonts w:cs="Arial"/>
          <w:szCs w:val="22"/>
          <w:lang w:val="en-NZ"/>
        </w:rPr>
        <w:t xml:space="preserve"> review organisation had been used (</w:t>
      </w:r>
      <w:r w:rsidR="009C2279">
        <w:rPr>
          <w:rFonts w:cs="Arial"/>
          <w:szCs w:val="22"/>
          <w:lang w:val="en-NZ"/>
        </w:rPr>
        <w:t>P.4.3.1</w:t>
      </w:r>
      <w:r>
        <w:rPr>
          <w:rFonts w:cs="Arial"/>
          <w:szCs w:val="22"/>
          <w:lang w:val="en-NZ"/>
        </w:rPr>
        <w:t xml:space="preserve">). </w:t>
      </w:r>
      <w:r w:rsidR="00A61409">
        <w:rPr>
          <w:rFonts w:cs="Arial"/>
          <w:szCs w:val="22"/>
          <w:lang w:val="en-NZ"/>
        </w:rPr>
        <w:t xml:space="preserve">Dr </w:t>
      </w:r>
      <w:proofErr w:type="spellStart"/>
      <w:r w:rsidR="00A61409">
        <w:rPr>
          <w:rFonts w:cs="Arial"/>
          <w:szCs w:val="22"/>
          <w:lang w:val="en-NZ"/>
        </w:rPr>
        <w:t>Schwabe</w:t>
      </w:r>
      <w:proofErr w:type="spellEnd"/>
      <w:r>
        <w:rPr>
          <w:rFonts w:cs="Arial"/>
          <w:szCs w:val="22"/>
          <w:lang w:val="en-NZ"/>
        </w:rPr>
        <w:t xml:space="preserve"> confirmed that this is Dr Helen </w:t>
      </w:r>
      <w:proofErr w:type="spellStart"/>
      <w:r>
        <w:rPr>
          <w:rFonts w:cs="Arial"/>
          <w:szCs w:val="22"/>
          <w:lang w:val="en-NZ"/>
        </w:rPr>
        <w:t>Wihongi</w:t>
      </w:r>
      <w:proofErr w:type="spellEnd"/>
      <w:r>
        <w:rPr>
          <w:rFonts w:cs="Arial"/>
          <w:szCs w:val="22"/>
          <w:lang w:val="en-NZ"/>
        </w:rPr>
        <w:t xml:space="preserve"> who does the review</w:t>
      </w:r>
      <w:r w:rsidR="006D6054">
        <w:rPr>
          <w:rFonts w:cs="Arial"/>
          <w:szCs w:val="22"/>
          <w:lang w:val="en-NZ"/>
        </w:rPr>
        <w:t>s</w:t>
      </w:r>
      <w:r>
        <w:rPr>
          <w:rFonts w:cs="Arial"/>
          <w:szCs w:val="22"/>
          <w:lang w:val="en-NZ"/>
        </w:rPr>
        <w:t xml:space="preserve"> for Auckland and Waitemata DHB.  </w:t>
      </w:r>
      <w:r w:rsidR="009C2279">
        <w:rPr>
          <w:rFonts w:cs="Arial"/>
          <w:szCs w:val="22"/>
          <w:lang w:val="en-NZ"/>
        </w:rPr>
        <w:t xml:space="preserve"> </w:t>
      </w:r>
    </w:p>
    <w:p w14:paraId="1F267ABA" w14:textId="7E525752" w:rsidR="009C2279" w:rsidRPr="009C2279" w:rsidRDefault="00DD76C4" w:rsidP="00D35B6B">
      <w:pPr>
        <w:numPr>
          <w:ilvl w:val="0"/>
          <w:numId w:val="2"/>
        </w:numPr>
        <w:rPr>
          <w:rFonts w:cs="Arial"/>
          <w:szCs w:val="22"/>
          <w:lang w:val="en-NZ"/>
        </w:rPr>
      </w:pPr>
      <w:r>
        <w:rPr>
          <w:rFonts w:cs="Arial"/>
          <w:szCs w:val="22"/>
          <w:lang w:val="en-NZ"/>
        </w:rPr>
        <w:t>The Committee t</w:t>
      </w:r>
      <w:r w:rsidR="009C2279">
        <w:rPr>
          <w:rFonts w:cs="Arial"/>
          <w:szCs w:val="22"/>
          <w:lang w:val="en-NZ"/>
        </w:rPr>
        <w:t xml:space="preserve">hanked the researchers for </w:t>
      </w:r>
      <w:r>
        <w:rPr>
          <w:rFonts w:cs="Arial"/>
          <w:szCs w:val="22"/>
          <w:lang w:val="en-NZ"/>
        </w:rPr>
        <w:t xml:space="preserve">the </w:t>
      </w:r>
      <w:r w:rsidR="009C2279">
        <w:rPr>
          <w:rFonts w:cs="Arial"/>
          <w:szCs w:val="22"/>
          <w:lang w:val="en-NZ"/>
        </w:rPr>
        <w:t xml:space="preserve">inclusion of </w:t>
      </w:r>
      <w:r w:rsidR="00B51028">
        <w:rPr>
          <w:rFonts w:cs="Arial"/>
          <w:szCs w:val="22"/>
          <w:lang w:val="en-NZ"/>
        </w:rPr>
        <w:t>cultural</w:t>
      </w:r>
      <w:r w:rsidR="009C2279">
        <w:rPr>
          <w:rFonts w:cs="Arial"/>
          <w:szCs w:val="22"/>
          <w:lang w:val="en-NZ"/>
        </w:rPr>
        <w:t xml:space="preserve"> issues </w:t>
      </w:r>
      <w:r>
        <w:rPr>
          <w:rFonts w:cs="Arial"/>
          <w:szCs w:val="22"/>
          <w:lang w:val="en-NZ"/>
        </w:rPr>
        <w:t xml:space="preserve">for </w:t>
      </w:r>
      <w:r w:rsidR="00B51028" w:rsidRPr="0006036F">
        <w:rPr>
          <w:rFonts w:cs="Arial"/>
          <w:szCs w:val="22"/>
          <w:lang w:val="en-NZ"/>
        </w:rPr>
        <w:t>Māori</w:t>
      </w:r>
      <w:r w:rsidR="009C2279">
        <w:rPr>
          <w:rFonts w:cs="Arial"/>
          <w:szCs w:val="22"/>
          <w:lang w:val="en-NZ"/>
        </w:rPr>
        <w:t xml:space="preserve"> in </w:t>
      </w:r>
      <w:r>
        <w:rPr>
          <w:rFonts w:cs="Arial"/>
          <w:szCs w:val="22"/>
          <w:lang w:val="en-NZ"/>
        </w:rPr>
        <w:t>the</w:t>
      </w:r>
      <w:r w:rsidR="00B51028">
        <w:rPr>
          <w:rFonts w:cs="Arial"/>
          <w:szCs w:val="22"/>
          <w:lang w:val="en-NZ"/>
        </w:rPr>
        <w:t xml:space="preserve"> </w:t>
      </w:r>
      <w:r w:rsidR="009C2279">
        <w:rPr>
          <w:rFonts w:cs="Arial"/>
          <w:szCs w:val="22"/>
          <w:lang w:val="en-NZ"/>
        </w:rPr>
        <w:t xml:space="preserve">PIS.  </w:t>
      </w:r>
    </w:p>
    <w:p w14:paraId="58889759" w14:textId="77777777" w:rsidR="008029EA" w:rsidRPr="008029EA" w:rsidRDefault="008029EA" w:rsidP="00D35B6B">
      <w:pPr>
        <w:numPr>
          <w:ilvl w:val="0"/>
          <w:numId w:val="2"/>
        </w:numPr>
        <w:rPr>
          <w:rFonts w:cs="Arial"/>
          <w:szCs w:val="22"/>
          <w:lang w:val="en-NZ"/>
        </w:rPr>
      </w:pPr>
      <w:r w:rsidRPr="008029EA">
        <w:rPr>
          <w:rFonts w:cs="Arial"/>
          <w:szCs w:val="22"/>
          <w:lang w:val="en-NZ"/>
        </w:rPr>
        <w:t>The Committee requested the following changes to the PIS and consent form:</w:t>
      </w:r>
    </w:p>
    <w:p w14:paraId="55E5A514" w14:textId="7A957627" w:rsidR="00F17852" w:rsidRDefault="00F17852" w:rsidP="00D35B6B">
      <w:pPr>
        <w:numPr>
          <w:ilvl w:val="1"/>
          <w:numId w:val="2"/>
        </w:numPr>
        <w:rPr>
          <w:lang w:val="en-NZ"/>
        </w:rPr>
      </w:pPr>
      <w:r>
        <w:rPr>
          <w:lang w:val="en-NZ"/>
        </w:rPr>
        <w:t>Please remove the sentence “if you choose not to take part, it will not affect the quality of medical care you receive” (page 1 of the PIS) as these are healthy participants.</w:t>
      </w:r>
    </w:p>
    <w:p w14:paraId="52E2C282" w14:textId="0ECF592F" w:rsidR="00F17852" w:rsidRDefault="00F17852" w:rsidP="00D35B6B">
      <w:pPr>
        <w:numPr>
          <w:ilvl w:val="1"/>
          <w:numId w:val="2"/>
        </w:numPr>
        <w:rPr>
          <w:lang w:val="en-NZ"/>
        </w:rPr>
      </w:pPr>
      <w:r>
        <w:rPr>
          <w:lang w:val="en-NZ"/>
        </w:rPr>
        <w:lastRenderedPageBreak/>
        <w:t xml:space="preserve">Please amend “if you do not understand any of the words or information” to “if some of the words or information </w:t>
      </w:r>
      <w:proofErr w:type="gramStart"/>
      <w:r>
        <w:rPr>
          <w:lang w:val="en-NZ"/>
        </w:rPr>
        <w:t>are</w:t>
      </w:r>
      <w:proofErr w:type="gramEnd"/>
      <w:r>
        <w:rPr>
          <w:lang w:val="en-NZ"/>
        </w:rPr>
        <w:t xml:space="preserve"> unclear” (page 1 of the PIS).</w:t>
      </w:r>
    </w:p>
    <w:p w14:paraId="439D28AE" w14:textId="70409EA7" w:rsidR="00F17852" w:rsidRDefault="00F17852" w:rsidP="00D35B6B">
      <w:pPr>
        <w:numPr>
          <w:ilvl w:val="1"/>
          <w:numId w:val="2"/>
        </w:numPr>
        <w:rPr>
          <w:lang w:val="en-NZ"/>
        </w:rPr>
      </w:pPr>
      <w:r>
        <w:rPr>
          <w:lang w:val="en-NZ"/>
        </w:rPr>
        <w:t>Please add the word whanau to “you may also want to discuss this study with your family, friends or doctor” (page 1 of the PIS).</w:t>
      </w:r>
    </w:p>
    <w:p w14:paraId="7A136DFE" w14:textId="2F3B3BA4" w:rsidR="00F17852" w:rsidRDefault="00F17852" w:rsidP="00D35B6B">
      <w:pPr>
        <w:numPr>
          <w:ilvl w:val="1"/>
          <w:numId w:val="2"/>
        </w:numPr>
        <w:rPr>
          <w:lang w:val="en-NZ"/>
        </w:rPr>
      </w:pPr>
      <w:r>
        <w:rPr>
          <w:lang w:val="en-NZ"/>
        </w:rPr>
        <w:t xml:space="preserve">Please amend “you will not be told which treatment you will be given” to “you </w:t>
      </w:r>
      <w:r w:rsidR="00A56FCD">
        <w:rPr>
          <w:lang w:val="en-NZ"/>
        </w:rPr>
        <w:t>and</w:t>
      </w:r>
      <w:r>
        <w:rPr>
          <w:lang w:val="en-NZ"/>
        </w:rPr>
        <w:t xml:space="preserve"> your doctor will not be told which treatment you will be given” (page 4 of the PIS).</w:t>
      </w:r>
    </w:p>
    <w:p w14:paraId="5DD59206" w14:textId="3D05CD19" w:rsidR="00B51028" w:rsidRDefault="00B51028" w:rsidP="00D35B6B">
      <w:pPr>
        <w:numPr>
          <w:ilvl w:val="1"/>
          <w:numId w:val="2"/>
        </w:numPr>
        <w:rPr>
          <w:lang w:val="en-NZ"/>
        </w:rPr>
      </w:pPr>
      <w:r>
        <w:rPr>
          <w:lang w:val="en-NZ"/>
        </w:rPr>
        <w:t>Please amend “you must not abuse drugs” to “you must not abuse recreational drugs” (page 4 of the PIS).</w:t>
      </w:r>
    </w:p>
    <w:p w14:paraId="70D023CC" w14:textId="3AB0621A" w:rsidR="00F17852" w:rsidRPr="00F17852" w:rsidRDefault="00F17852" w:rsidP="00D35B6B">
      <w:pPr>
        <w:numPr>
          <w:ilvl w:val="1"/>
          <w:numId w:val="2"/>
        </w:numPr>
        <w:rPr>
          <w:lang w:val="en-NZ"/>
        </w:rPr>
      </w:pPr>
      <w:r>
        <w:rPr>
          <w:lang w:val="en-NZ"/>
        </w:rPr>
        <w:t xml:space="preserve">Please add </w:t>
      </w:r>
      <w:r w:rsidRPr="0006036F">
        <w:rPr>
          <w:rFonts w:cs="Arial"/>
          <w:szCs w:val="22"/>
          <w:lang w:val="en-NZ"/>
        </w:rPr>
        <w:t>Māori</w:t>
      </w:r>
      <w:r>
        <w:rPr>
          <w:rFonts w:cs="Arial"/>
          <w:szCs w:val="22"/>
          <w:lang w:val="en-NZ"/>
        </w:rPr>
        <w:t xml:space="preserve"> contact details for each site.</w:t>
      </w:r>
    </w:p>
    <w:p w14:paraId="1BB05338" w14:textId="567541AA" w:rsidR="00F17852" w:rsidRPr="00B51028" w:rsidRDefault="00F17852" w:rsidP="00D35B6B">
      <w:pPr>
        <w:numPr>
          <w:ilvl w:val="1"/>
          <w:numId w:val="2"/>
        </w:numPr>
        <w:rPr>
          <w:lang w:val="en-NZ"/>
        </w:rPr>
      </w:pPr>
      <w:r>
        <w:rPr>
          <w:rFonts w:cs="Arial"/>
          <w:szCs w:val="22"/>
          <w:lang w:val="en-NZ"/>
        </w:rPr>
        <w:t>Please move point 6 on page 5 of the PIS to after point 2 so participants are clear about the study procedures.</w:t>
      </w:r>
    </w:p>
    <w:p w14:paraId="229A07F5" w14:textId="044E1BA9" w:rsidR="00B51028" w:rsidRPr="00F17852" w:rsidRDefault="00B51028" w:rsidP="00D35B6B">
      <w:pPr>
        <w:numPr>
          <w:ilvl w:val="1"/>
          <w:numId w:val="2"/>
        </w:numPr>
        <w:rPr>
          <w:lang w:val="en-NZ"/>
        </w:rPr>
      </w:pPr>
      <w:r>
        <w:rPr>
          <w:rFonts w:cs="Arial"/>
          <w:szCs w:val="22"/>
          <w:lang w:val="en-NZ"/>
        </w:rPr>
        <w:t>Please reformat the document so there is not the large white space on page 6 as it currently appears that this is the end of the PIS.</w:t>
      </w:r>
    </w:p>
    <w:p w14:paraId="0B232819" w14:textId="3477BE66" w:rsidR="008029EA" w:rsidRPr="00DD76C4" w:rsidRDefault="008029EA" w:rsidP="00D35B6B">
      <w:pPr>
        <w:numPr>
          <w:ilvl w:val="1"/>
          <w:numId w:val="2"/>
        </w:numPr>
        <w:rPr>
          <w:lang w:val="en-NZ"/>
        </w:rPr>
      </w:pPr>
      <w:r w:rsidRPr="008029EA">
        <w:rPr>
          <w:rFonts w:cs="Arial"/>
          <w:szCs w:val="22"/>
          <w:lang w:val="en-NZ"/>
        </w:rPr>
        <w:t xml:space="preserve">Please </w:t>
      </w:r>
      <w:r w:rsidR="00F17852">
        <w:rPr>
          <w:rFonts w:cs="Arial"/>
          <w:szCs w:val="22"/>
          <w:lang w:val="en-NZ"/>
        </w:rPr>
        <w:t>amend reference from “Central Regional Ethics Committee” to “Central Health and Disability Ethics Committee” (page 12 of the PIS)</w:t>
      </w:r>
    </w:p>
    <w:p w14:paraId="43E3EDC2" w14:textId="19A5C1F6" w:rsidR="00DD76C4" w:rsidRPr="006D6054" w:rsidRDefault="00DD76C4" w:rsidP="006D6054">
      <w:pPr>
        <w:numPr>
          <w:ilvl w:val="1"/>
          <w:numId w:val="2"/>
        </w:numPr>
        <w:rPr>
          <w:lang w:val="en-NZ"/>
        </w:rPr>
      </w:pPr>
      <w:r>
        <w:rPr>
          <w:rFonts w:cs="Arial"/>
          <w:szCs w:val="22"/>
          <w:lang w:val="en-NZ"/>
        </w:rPr>
        <w:t>Please remove reference to 19 tablespoons of blood (page 9 of the PIS).</w:t>
      </w:r>
    </w:p>
    <w:p w14:paraId="674648E7" w14:textId="4F974C4E" w:rsidR="006D6054" w:rsidRPr="00DD76C4" w:rsidRDefault="006D6054" w:rsidP="006D6054">
      <w:pPr>
        <w:numPr>
          <w:ilvl w:val="1"/>
          <w:numId w:val="2"/>
        </w:numPr>
        <w:rPr>
          <w:lang w:val="en-NZ"/>
        </w:rPr>
      </w:pPr>
      <w:r>
        <w:rPr>
          <w:rFonts w:cs="Arial"/>
          <w:szCs w:val="22"/>
          <w:lang w:val="en-NZ"/>
        </w:rPr>
        <w:t>Please include information on contraception (as listed in the protocol) in the inclusion criteria on the PIS.</w:t>
      </w:r>
    </w:p>
    <w:p w14:paraId="21410107" w14:textId="1D08F9F6" w:rsidR="006D6054" w:rsidRPr="00DA4115" w:rsidRDefault="006D6054" w:rsidP="006D6054">
      <w:pPr>
        <w:pStyle w:val="ListParagraph"/>
        <w:numPr>
          <w:ilvl w:val="1"/>
          <w:numId w:val="2"/>
        </w:numPr>
        <w:rPr>
          <w:rFonts w:cs="Arial"/>
          <w:szCs w:val="22"/>
          <w:lang w:val="en-NZ"/>
        </w:rPr>
      </w:pPr>
      <w:r w:rsidRPr="00DA4115">
        <w:rPr>
          <w:rFonts w:cs="Arial"/>
          <w:szCs w:val="22"/>
          <w:lang w:val="en-NZ"/>
        </w:rPr>
        <w:t>Please include the statement “</w:t>
      </w:r>
      <w:r w:rsidRPr="00DA4115">
        <w:rPr>
          <w:rFonts w:cs="Arial"/>
          <w:szCs w:val="22"/>
        </w:rPr>
        <w:t xml:space="preserve">I understand that there may be risks associated with the treatment in the event of myself or my partner becoming pregnant. I undertake to inform my partner of the risks and to take responsibility for the prevention of pregnancy” in the </w:t>
      </w:r>
      <w:r>
        <w:rPr>
          <w:rFonts w:cs="Arial"/>
          <w:szCs w:val="22"/>
        </w:rPr>
        <w:t>consent form</w:t>
      </w:r>
      <w:r w:rsidRPr="00DA4115">
        <w:rPr>
          <w:rFonts w:cs="Arial"/>
          <w:szCs w:val="22"/>
        </w:rPr>
        <w:t>.</w:t>
      </w:r>
    </w:p>
    <w:p w14:paraId="1A2507B7" w14:textId="7C5FB9FF" w:rsidR="00DD76C4" w:rsidRPr="00A56FCD" w:rsidRDefault="00DD76C4" w:rsidP="006D6054">
      <w:pPr>
        <w:numPr>
          <w:ilvl w:val="1"/>
          <w:numId w:val="2"/>
        </w:numPr>
        <w:rPr>
          <w:lang w:val="en-NZ"/>
        </w:rPr>
      </w:pPr>
      <w:r>
        <w:rPr>
          <w:rFonts w:cs="Arial"/>
          <w:szCs w:val="22"/>
          <w:lang w:val="en-NZ"/>
        </w:rPr>
        <w:t>Please include investigators’ contact details in the PIS.</w:t>
      </w:r>
    </w:p>
    <w:p w14:paraId="10D25EB0" w14:textId="77777777" w:rsidR="00A56FCD" w:rsidRPr="008029EA" w:rsidRDefault="00A56FCD" w:rsidP="00A56FCD">
      <w:pPr>
        <w:numPr>
          <w:ilvl w:val="1"/>
          <w:numId w:val="2"/>
        </w:numPr>
        <w:rPr>
          <w:lang w:val="en-NZ"/>
        </w:rPr>
      </w:pPr>
      <w:r>
        <w:rPr>
          <w:rFonts w:cs="Arial"/>
          <w:szCs w:val="22"/>
          <w:lang w:val="en-NZ"/>
        </w:rPr>
        <w:t>Please include HDC contact details in the PIS.</w:t>
      </w:r>
    </w:p>
    <w:p w14:paraId="18D9D269" w14:textId="77777777" w:rsidR="00A56FCD" w:rsidRPr="008029EA" w:rsidRDefault="00A56FCD" w:rsidP="00A56FCD">
      <w:pPr>
        <w:ind w:left="1843"/>
        <w:rPr>
          <w:lang w:val="en-NZ"/>
        </w:rPr>
      </w:pPr>
    </w:p>
    <w:p w14:paraId="5EC5F6BC" w14:textId="77777777" w:rsidR="00E24E77" w:rsidRPr="00960BFE" w:rsidRDefault="00E24E77" w:rsidP="006D6054">
      <w:pPr>
        <w:rPr>
          <w:color w:val="FF0000"/>
          <w:lang w:val="en-NZ"/>
        </w:rPr>
      </w:pPr>
    </w:p>
    <w:p w14:paraId="6B977837" w14:textId="77777777" w:rsidR="00E24E77" w:rsidRPr="00FD2B1E" w:rsidRDefault="00E24E77" w:rsidP="00E24E77">
      <w:pPr>
        <w:rPr>
          <w:u w:val="single"/>
          <w:lang w:val="en-NZ"/>
        </w:rPr>
      </w:pPr>
      <w:r w:rsidRPr="00FD2B1E">
        <w:rPr>
          <w:u w:val="single"/>
          <w:lang w:val="en-NZ"/>
        </w:rPr>
        <w:t xml:space="preserve">Decision </w:t>
      </w:r>
    </w:p>
    <w:p w14:paraId="2CEBC1BB" w14:textId="77777777" w:rsidR="00E24E77" w:rsidRPr="00960BFE" w:rsidRDefault="00E24E77" w:rsidP="00E24E77">
      <w:pPr>
        <w:rPr>
          <w:lang w:val="en-NZ"/>
        </w:rPr>
      </w:pPr>
    </w:p>
    <w:p w14:paraId="6B73DE33" w14:textId="529B11F0" w:rsidR="00E24E77" w:rsidRPr="00B51028" w:rsidRDefault="00E24E77" w:rsidP="00E24E77">
      <w:pPr>
        <w:rPr>
          <w:rFonts w:cs="Arial"/>
          <w:szCs w:val="22"/>
          <w:lang w:val="en-NZ"/>
        </w:rPr>
      </w:pPr>
      <w:r w:rsidRPr="00B51028">
        <w:rPr>
          <w:lang w:val="en-NZ"/>
        </w:rPr>
        <w:t xml:space="preserve">This application was </w:t>
      </w:r>
      <w:r w:rsidRPr="00B51028">
        <w:rPr>
          <w:i/>
          <w:lang w:val="en-NZ"/>
        </w:rPr>
        <w:t>approved</w:t>
      </w:r>
      <w:r w:rsidRPr="00B51028">
        <w:rPr>
          <w:lang w:val="en-NZ"/>
        </w:rPr>
        <w:t xml:space="preserve"> by </w:t>
      </w:r>
      <w:r w:rsidRPr="00B51028">
        <w:rPr>
          <w:rFonts w:cs="Arial"/>
          <w:szCs w:val="22"/>
          <w:lang w:val="en-NZ"/>
        </w:rPr>
        <w:t>consensus</w:t>
      </w:r>
      <w:r w:rsidR="008E3EB0" w:rsidRPr="00B51028">
        <w:rPr>
          <w:rFonts w:cs="Arial"/>
          <w:szCs w:val="22"/>
          <w:lang w:val="en-NZ"/>
        </w:rPr>
        <w:t xml:space="preserve"> subject to the following non-standard conditions</w:t>
      </w:r>
    </w:p>
    <w:p w14:paraId="1810ABCA" w14:textId="77777777" w:rsidR="008E3EB0" w:rsidRDefault="008E3EB0" w:rsidP="00E24E77">
      <w:pPr>
        <w:rPr>
          <w:rFonts w:cs="Arial"/>
          <w:color w:val="33CCCC"/>
          <w:szCs w:val="22"/>
          <w:lang w:val="en-NZ"/>
        </w:rPr>
      </w:pPr>
    </w:p>
    <w:p w14:paraId="60095E15" w14:textId="77777777" w:rsidR="00B51028" w:rsidRPr="00071300" w:rsidRDefault="00B51028" w:rsidP="00D35B6B">
      <w:pPr>
        <w:pStyle w:val="ListParagraph"/>
        <w:numPr>
          <w:ilvl w:val="0"/>
          <w:numId w:val="3"/>
        </w:numPr>
        <w:spacing w:before="80" w:after="80"/>
        <w:rPr>
          <w:rFonts w:cs="Arial"/>
          <w:szCs w:val="22"/>
          <w:lang w:val="en-NZ"/>
        </w:rPr>
      </w:pPr>
      <w:r w:rsidRPr="0013390D">
        <w:rPr>
          <w:rFonts w:cs="Arial"/>
          <w:szCs w:val="22"/>
          <w:lang w:val="en-NZ"/>
        </w:rPr>
        <w:t xml:space="preserve">Please amend the PIS and consent form, taking into account the suggestions made by the Committee </w:t>
      </w:r>
      <w:r w:rsidRPr="0013390D">
        <w:rPr>
          <w:rFonts w:cs="Arial"/>
          <w:i/>
          <w:szCs w:val="22"/>
          <w:lang w:val="en-NZ"/>
        </w:rPr>
        <w:t>(Ethical Guidelines for Intervention Studies, para 6.22).</w:t>
      </w:r>
    </w:p>
    <w:p w14:paraId="1CB671EF" w14:textId="1C26E468" w:rsidR="00B80EF1" w:rsidRPr="00960BFE" w:rsidRDefault="005D6F0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52F" w:rsidRPr="00960BFE" w14:paraId="08D01FF7" w14:textId="77777777" w:rsidTr="0029152F">
        <w:trPr>
          <w:trHeight w:val="280"/>
        </w:trPr>
        <w:tc>
          <w:tcPr>
            <w:tcW w:w="966" w:type="dxa"/>
            <w:tcBorders>
              <w:top w:val="nil"/>
              <w:left w:val="nil"/>
              <w:bottom w:val="nil"/>
              <w:right w:val="nil"/>
            </w:tcBorders>
          </w:tcPr>
          <w:p w14:paraId="1E3DAE00" w14:textId="77777777" w:rsidR="0029152F" w:rsidRPr="00960BFE" w:rsidRDefault="0029152F">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F48F71D" w14:textId="77777777" w:rsidR="0029152F" w:rsidRPr="00960BFE" w:rsidRDefault="002915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3CE774" w14:textId="7FEB4EBF" w:rsidR="0029152F" w:rsidRPr="00960BFE" w:rsidRDefault="0029152F">
            <w:pPr>
              <w:autoSpaceDE w:val="0"/>
              <w:autoSpaceDN w:val="0"/>
              <w:adjustRightInd w:val="0"/>
            </w:pPr>
            <w:r w:rsidRPr="00960BFE">
              <w:rPr>
                <w:b/>
              </w:rPr>
              <w:t>4/CEN/129</w:t>
            </w:r>
            <w:r w:rsidRPr="00960BFE">
              <w:t xml:space="preserve"> </w:t>
            </w:r>
          </w:p>
        </w:tc>
      </w:tr>
      <w:tr w:rsidR="0029152F" w:rsidRPr="00960BFE" w14:paraId="4BC02C43" w14:textId="77777777" w:rsidTr="0029152F">
        <w:trPr>
          <w:trHeight w:val="280"/>
        </w:trPr>
        <w:tc>
          <w:tcPr>
            <w:tcW w:w="966" w:type="dxa"/>
            <w:tcBorders>
              <w:top w:val="nil"/>
              <w:left w:val="nil"/>
              <w:bottom w:val="nil"/>
              <w:right w:val="nil"/>
            </w:tcBorders>
          </w:tcPr>
          <w:p w14:paraId="3366FE54"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1137ADD1" w14:textId="77777777" w:rsidR="0029152F" w:rsidRPr="00960BFE" w:rsidRDefault="0029152F">
            <w:pPr>
              <w:autoSpaceDE w:val="0"/>
              <w:autoSpaceDN w:val="0"/>
              <w:adjustRightInd w:val="0"/>
            </w:pPr>
            <w:r w:rsidRPr="00960BFE">
              <w:t xml:space="preserve">Title: </w:t>
            </w:r>
          </w:p>
        </w:tc>
        <w:tc>
          <w:tcPr>
            <w:tcW w:w="6459" w:type="dxa"/>
            <w:tcBorders>
              <w:top w:val="nil"/>
              <w:left w:val="nil"/>
              <w:bottom w:val="nil"/>
              <w:right w:val="nil"/>
            </w:tcBorders>
          </w:tcPr>
          <w:p w14:paraId="2013E17A" w14:textId="77777777" w:rsidR="0029152F" w:rsidRPr="00960BFE" w:rsidRDefault="0029152F">
            <w:pPr>
              <w:autoSpaceDE w:val="0"/>
              <w:autoSpaceDN w:val="0"/>
              <w:adjustRightInd w:val="0"/>
            </w:pPr>
            <w:r w:rsidRPr="00960BFE">
              <w:t xml:space="preserve">HPV related Oropharyngeal Cancer Study </w:t>
            </w:r>
          </w:p>
        </w:tc>
      </w:tr>
      <w:tr w:rsidR="0029152F" w:rsidRPr="00960BFE" w14:paraId="5535E6B4" w14:textId="77777777" w:rsidTr="0029152F">
        <w:trPr>
          <w:trHeight w:val="280"/>
        </w:trPr>
        <w:tc>
          <w:tcPr>
            <w:tcW w:w="966" w:type="dxa"/>
            <w:tcBorders>
              <w:top w:val="nil"/>
              <w:left w:val="nil"/>
              <w:bottom w:val="nil"/>
              <w:right w:val="nil"/>
            </w:tcBorders>
          </w:tcPr>
          <w:p w14:paraId="266EE3ED"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072ACFEC" w14:textId="77777777" w:rsidR="0029152F" w:rsidRPr="00960BFE" w:rsidRDefault="0029152F">
            <w:pPr>
              <w:autoSpaceDE w:val="0"/>
              <w:autoSpaceDN w:val="0"/>
              <w:adjustRightInd w:val="0"/>
            </w:pPr>
            <w:r w:rsidRPr="00960BFE">
              <w:t xml:space="preserve">Principal Investigator: </w:t>
            </w:r>
          </w:p>
        </w:tc>
        <w:tc>
          <w:tcPr>
            <w:tcW w:w="6459" w:type="dxa"/>
            <w:tcBorders>
              <w:top w:val="nil"/>
              <w:left w:val="nil"/>
              <w:bottom w:val="nil"/>
              <w:right w:val="nil"/>
            </w:tcBorders>
          </w:tcPr>
          <w:p w14:paraId="10773587" w14:textId="77777777" w:rsidR="0029152F" w:rsidRPr="00960BFE" w:rsidRDefault="0029152F">
            <w:pPr>
              <w:autoSpaceDE w:val="0"/>
              <w:autoSpaceDN w:val="0"/>
              <w:adjustRightInd w:val="0"/>
            </w:pPr>
            <w:r w:rsidRPr="00960BFE">
              <w:t xml:space="preserve">Dr </w:t>
            </w:r>
            <w:proofErr w:type="spellStart"/>
            <w:r w:rsidRPr="00960BFE">
              <w:t>Swee</w:t>
            </w:r>
            <w:proofErr w:type="spellEnd"/>
            <w:r w:rsidRPr="00960BFE">
              <w:t xml:space="preserve"> T Tan </w:t>
            </w:r>
          </w:p>
        </w:tc>
      </w:tr>
      <w:tr w:rsidR="0029152F" w:rsidRPr="00960BFE" w14:paraId="4AC50AE8" w14:textId="77777777" w:rsidTr="0029152F">
        <w:trPr>
          <w:trHeight w:val="280"/>
        </w:trPr>
        <w:tc>
          <w:tcPr>
            <w:tcW w:w="966" w:type="dxa"/>
            <w:tcBorders>
              <w:top w:val="nil"/>
              <w:left w:val="nil"/>
              <w:bottom w:val="nil"/>
              <w:right w:val="nil"/>
            </w:tcBorders>
          </w:tcPr>
          <w:p w14:paraId="0FE058EA"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2CBFD476" w14:textId="77777777" w:rsidR="0029152F" w:rsidRPr="00960BFE" w:rsidRDefault="0029152F">
            <w:pPr>
              <w:autoSpaceDE w:val="0"/>
              <w:autoSpaceDN w:val="0"/>
              <w:adjustRightInd w:val="0"/>
            </w:pPr>
            <w:r w:rsidRPr="00960BFE">
              <w:t xml:space="preserve">Sponsor: </w:t>
            </w:r>
          </w:p>
        </w:tc>
        <w:tc>
          <w:tcPr>
            <w:tcW w:w="6459" w:type="dxa"/>
            <w:tcBorders>
              <w:top w:val="nil"/>
              <w:left w:val="nil"/>
              <w:bottom w:val="nil"/>
              <w:right w:val="nil"/>
            </w:tcBorders>
          </w:tcPr>
          <w:p w14:paraId="56468955" w14:textId="77777777" w:rsidR="0029152F" w:rsidRPr="00960BFE" w:rsidRDefault="0029152F">
            <w:pPr>
              <w:autoSpaceDE w:val="0"/>
              <w:autoSpaceDN w:val="0"/>
              <w:adjustRightInd w:val="0"/>
            </w:pPr>
            <w:r w:rsidRPr="00960BFE">
              <w:t xml:space="preserve"> </w:t>
            </w:r>
          </w:p>
        </w:tc>
      </w:tr>
      <w:tr w:rsidR="0029152F" w:rsidRPr="00960BFE" w14:paraId="58E42DB6" w14:textId="77777777" w:rsidTr="0029152F">
        <w:trPr>
          <w:trHeight w:val="280"/>
        </w:trPr>
        <w:tc>
          <w:tcPr>
            <w:tcW w:w="966" w:type="dxa"/>
            <w:tcBorders>
              <w:top w:val="nil"/>
              <w:left w:val="nil"/>
              <w:bottom w:val="nil"/>
              <w:right w:val="nil"/>
            </w:tcBorders>
          </w:tcPr>
          <w:p w14:paraId="04404A04"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316425DD" w14:textId="77777777" w:rsidR="0029152F" w:rsidRPr="00960BFE" w:rsidRDefault="0029152F">
            <w:pPr>
              <w:autoSpaceDE w:val="0"/>
              <w:autoSpaceDN w:val="0"/>
              <w:adjustRightInd w:val="0"/>
            </w:pPr>
            <w:r w:rsidRPr="00960BFE">
              <w:t xml:space="preserve">Clock Start Date: </w:t>
            </w:r>
          </w:p>
        </w:tc>
        <w:tc>
          <w:tcPr>
            <w:tcW w:w="6459" w:type="dxa"/>
            <w:tcBorders>
              <w:top w:val="nil"/>
              <w:left w:val="nil"/>
              <w:bottom w:val="nil"/>
              <w:right w:val="nil"/>
            </w:tcBorders>
          </w:tcPr>
          <w:p w14:paraId="6A0D61C7" w14:textId="77777777" w:rsidR="0029152F" w:rsidRPr="00960BFE" w:rsidRDefault="0029152F">
            <w:pPr>
              <w:autoSpaceDE w:val="0"/>
              <w:autoSpaceDN w:val="0"/>
              <w:adjustRightInd w:val="0"/>
            </w:pPr>
            <w:r w:rsidRPr="00960BFE">
              <w:t xml:space="preserve">14 August 2014 </w:t>
            </w:r>
          </w:p>
        </w:tc>
      </w:tr>
    </w:tbl>
    <w:p w14:paraId="44BA955B" w14:textId="77777777" w:rsidR="00B80EF1" w:rsidRPr="00960BFE" w:rsidRDefault="005D6F07">
      <w:pPr>
        <w:autoSpaceDE w:val="0"/>
        <w:autoSpaceDN w:val="0"/>
        <w:adjustRightInd w:val="0"/>
      </w:pPr>
      <w:r w:rsidRPr="00960BFE">
        <w:t xml:space="preserve"> </w:t>
      </w:r>
    </w:p>
    <w:p w14:paraId="45008FA9" w14:textId="77777777" w:rsidR="00987913" w:rsidRPr="008029EA" w:rsidRDefault="008029EA">
      <w:pPr>
        <w:autoSpaceDE w:val="0"/>
        <w:autoSpaceDN w:val="0"/>
        <w:adjustRightInd w:val="0"/>
        <w:rPr>
          <w:sz w:val="20"/>
          <w:lang w:val="en-NZ"/>
        </w:rPr>
      </w:pPr>
      <w:r w:rsidRPr="008029EA">
        <w:rPr>
          <w:rFonts w:cs="Arial"/>
          <w:szCs w:val="22"/>
          <w:lang w:val="en-NZ"/>
        </w:rPr>
        <w:t xml:space="preserve">Mr </w:t>
      </w:r>
      <w:proofErr w:type="spellStart"/>
      <w:r w:rsidRPr="008029EA">
        <w:rPr>
          <w:rFonts w:cs="Arial"/>
          <w:szCs w:val="22"/>
          <w:lang w:val="en-NZ"/>
        </w:rPr>
        <w:t>Hyok</w:t>
      </w:r>
      <w:proofErr w:type="spellEnd"/>
      <w:r w:rsidRPr="008029EA">
        <w:rPr>
          <w:rFonts w:cs="Arial"/>
          <w:szCs w:val="22"/>
          <w:lang w:val="en-NZ"/>
        </w:rPr>
        <w:t xml:space="preserve"> Jun Kwon</w:t>
      </w:r>
      <w:r w:rsidR="00987913" w:rsidRPr="008029EA">
        <w:rPr>
          <w:lang w:val="en-NZ"/>
        </w:rPr>
        <w:t xml:space="preserve"> was present </w:t>
      </w:r>
      <w:r w:rsidR="00DC62A5" w:rsidRPr="008029EA">
        <w:rPr>
          <w:rFonts w:cs="Arial"/>
          <w:szCs w:val="22"/>
          <w:lang w:val="en-NZ"/>
        </w:rPr>
        <w:t>by teleconference</w:t>
      </w:r>
      <w:r w:rsidRPr="008029EA">
        <w:rPr>
          <w:rFonts w:cs="Arial"/>
          <w:szCs w:val="22"/>
          <w:lang w:val="en-NZ"/>
        </w:rPr>
        <w:t xml:space="preserve"> </w:t>
      </w:r>
      <w:r w:rsidR="00987913" w:rsidRPr="008029EA">
        <w:rPr>
          <w:lang w:val="en-NZ"/>
        </w:rPr>
        <w:t>for discussion of this application.</w:t>
      </w:r>
    </w:p>
    <w:p w14:paraId="41942ACC" w14:textId="77777777" w:rsidR="00987913" w:rsidRPr="00960BFE" w:rsidRDefault="00987913">
      <w:pPr>
        <w:autoSpaceDE w:val="0"/>
        <w:autoSpaceDN w:val="0"/>
        <w:adjustRightInd w:val="0"/>
        <w:rPr>
          <w:u w:val="single"/>
          <w:lang w:val="en-NZ"/>
        </w:rPr>
      </w:pPr>
    </w:p>
    <w:p w14:paraId="6C3ABD3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47A7A92" w14:textId="77777777" w:rsidR="00E24E77" w:rsidRPr="008869BB" w:rsidRDefault="00E24E77">
      <w:pPr>
        <w:autoSpaceDE w:val="0"/>
        <w:autoSpaceDN w:val="0"/>
        <w:adjustRightInd w:val="0"/>
        <w:rPr>
          <w:b/>
          <w:lang w:val="en-NZ"/>
        </w:rPr>
      </w:pPr>
    </w:p>
    <w:p w14:paraId="09BCE98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F572274" w14:textId="77777777" w:rsidR="00E24E77" w:rsidRPr="00960BFE" w:rsidRDefault="00E24E77">
      <w:pPr>
        <w:autoSpaceDE w:val="0"/>
        <w:autoSpaceDN w:val="0"/>
        <w:adjustRightInd w:val="0"/>
        <w:rPr>
          <w:lang w:val="en-NZ"/>
        </w:rPr>
      </w:pPr>
    </w:p>
    <w:p w14:paraId="0FED433A" w14:textId="1D6FF022" w:rsidR="00E24E77" w:rsidRPr="00753E2C" w:rsidRDefault="00887D6D">
      <w:pPr>
        <w:autoSpaceDE w:val="0"/>
        <w:autoSpaceDN w:val="0"/>
        <w:adjustRightInd w:val="0"/>
        <w:rPr>
          <w:lang w:val="en-NZ"/>
        </w:rPr>
      </w:pPr>
      <w:r w:rsidRPr="00887D6D">
        <w:rPr>
          <w:rFonts w:cs="Arial"/>
          <w:szCs w:val="22"/>
          <w:lang w:val="en-NZ"/>
        </w:rPr>
        <w:t>Dr Dean Quinn</w:t>
      </w:r>
      <w:r w:rsidR="00E24E77" w:rsidRPr="00887D6D">
        <w:rPr>
          <w:lang w:val="en-NZ"/>
        </w:rPr>
        <w:t xml:space="preserve"> declared a potential conflict of interes</w:t>
      </w:r>
      <w:r w:rsidRPr="00887D6D">
        <w:rPr>
          <w:lang w:val="en-NZ"/>
        </w:rPr>
        <w:t>t, and the Committee decided he would take</w:t>
      </w:r>
      <w:r>
        <w:rPr>
          <w:lang w:val="en-NZ"/>
        </w:rPr>
        <w:t xml:space="preserve"> part in the discussions but not voting.</w:t>
      </w:r>
    </w:p>
    <w:p w14:paraId="1C38C178" w14:textId="77777777" w:rsidR="00E24E77" w:rsidRPr="00960BFE" w:rsidRDefault="00E24E77">
      <w:pPr>
        <w:autoSpaceDE w:val="0"/>
        <w:autoSpaceDN w:val="0"/>
        <w:adjustRightInd w:val="0"/>
        <w:rPr>
          <w:lang w:val="en-NZ"/>
        </w:rPr>
      </w:pPr>
    </w:p>
    <w:p w14:paraId="4862D15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204D729" w14:textId="77777777" w:rsidR="00E24E77" w:rsidRPr="008869BB" w:rsidRDefault="00E24E77">
      <w:pPr>
        <w:autoSpaceDE w:val="0"/>
        <w:autoSpaceDN w:val="0"/>
        <w:adjustRightInd w:val="0"/>
        <w:rPr>
          <w:b/>
          <w:lang w:val="en-NZ"/>
        </w:rPr>
      </w:pPr>
    </w:p>
    <w:p w14:paraId="5EBF055A" w14:textId="77777777" w:rsidR="008029EA" w:rsidRPr="00960BFE" w:rsidRDefault="008029EA" w:rsidP="008029EA">
      <w:pPr>
        <w:rPr>
          <w:lang w:val="en-NZ"/>
        </w:rPr>
      </w:pPr>
      <w:r w:rsidRPr="00960BFE">
        <w:rPr>
          <w:lang w:val="en-NZ"/>
        </w:rPr>
        <w:t xml:space="preserve">The main ethical issues considered by the Committee were as follows. </w:t>
      </w:r>
    </w:p>
    <w:p w14:paraId="613D3625" w14:textId="77777777" w:rsidR="008029EA" w:rsidRPr="003509A9" w:rsidRDefault="008029EA" w:rsidP="008029EA">
      <w:pPr>
        <w:rPr>
          <w:rFonts w:cs="Arial"/>
          <w:szCs w:val="22"/>
          <w:lang w:val="en-NZ"/>
        </w:rPr>
      </w:pPr>
    </w:p>
    <w:p w14:paraId="04530B3A" w14:textId="626B46E2" w:rsidR="008029EA" w:rsidRDefault="008029EA" w:rsidP="00D35B6B">
      <w:pPr>
        <w:numPr>
          <w:ilvl w:val="0"/>
          <w:numId w:val="2"/>
        </w:numPr>
        <w:rPr>
          <w:rFonts w:cs="Arial"/>
          <w:szCs w:val="22"/>
          <w:lang w:val="en-NZ"/>
        </w:rPr>
      </w:pPr>
      <w:r w:rsidRPr="008029EA">
        <w:rPr>
          <w:rFonts w:cs="Arial"/>
          <w:szCs w:val="22"/>
          <w:lang w:val="en-NZ"/>
        </w:rPr>
        <w:t>The Committee</w:t>
      </w:r>
      <w:r w:rsidR="00ED0A84">
        <w:rPr>
          <w:rFonts w:cs="Arial"/>
          <w:szCs w:val="22"/>
          <w:lang w:val="en-NZ"/>
        </w:rPr>
        <w:t xml:space="preserve"> noted </w:t>
      </w:r>
      <w:r w:rsidR="0083596E">
        <w:rPr>
          <w:rFonts w:cs="Arial"/>
          <w:szCs w:val="22"/>
          <w:lang w:val="en-NZ"/>
        </w:rPr>
        <w:t xml:space="preserve">that </w:t>
      </w:r>
      <w:r w:rsidR="008A6DA6">
        <w:rPr>
          <w:rFonts w:cs="Arial"/>
          <w:szCs w:val="22"/>
          <w:lang w:val="en-NZ"/>
        </w:rPr>
        <w:t xml:space="preserve">this was </w:t>
      </w:r>
      <w:r w:rsidR="0083596E">
        <w:rPr>
          <w:rFonts w:cs="Arial"/>
          <w:szCs w:val="22"/>
          <w:lang w:val="en-NZ"/>
        </w:rPr>
        <w:t xml:space="preserve">a retrospective audit, taking oropharyngeal cancer tissue </w:t>
      </w:r>
      <w:r w:rsidR="001B26C6">
        <w:rPr>
          <w:rFonts w:cs="Arial"/>
          <w:szCs w:val="22"/>
          <w:lang w:val="en-NZ"/>
        </w:rPr>
        <w:t>blocks</w:t>
      </w:r>
      <w:r w:rsidR="0083596E">
        <w:rPr>
          <w:rFonts w:cs="Arial"/>
          <w:szCs w:val="22"/>
          <w:lang w:val="en-NZ"/>
        </w:rPr>
        <w:t xml:space="preserve"> t</w:t>
      </w:r>
      <w:r w:rsidR="008A6DA6">
        <w:rPr>
          <w:rFonts w:cs="Arial"/>
          <w:szCs w:val="22"/>
          <w:lang w:val="en-NZ"/>
        </w:rPr>
        <w:t>o test for HPV.</w:t>
      </w:r>
    </w:p>
    <w:p w14:paraId="5B1C4D43" w14:textId="77777777" w:rsidR="001B26C6" w:rsidRDefault="008A6DA6" w:rsidP="00D35B6B">
      <w:pPr>
        <w:numPr>
          <w:ilvl w:val="0"/>
          <w:numId w:val="2"/>
        </w:numPr>
        <w:rPr>
          <w:rFonts w:cs="Arial"/>
          <w:szCs w:val="22"/>
          <w:lang w:val="en-NZ"/>
        </w:rPr>
      </w:pPr>
      <w:r>
        <w:rPr>
          <w:rFonts w:cs="Arial"/>
          <w:szCs w:val="22"/>
          <w:lang w:val="en-NZ"/>
        </w:rPr>
        <w:t xml:space="preserve">The Committee noted that informed consent was not being obtained as </w:t>
      </w:r>
      <w:r w:rsidR="001B26C6">
        <w:rPr>
          <w:rFonts w:cs="Arial"/>
          <w:szCs w:val="22"/>
          <w:lang w:val="en-NZ"/>
        </w:rPr>
        <w:t xml:space="preserve">many of the patients may have passed away or moved.  </w:t>
      </w:r>
    </w:p>
    <w:p w14:paraId="3B53681B" w14:textId="4527008A" w:rsidR="001B26C6" w:rsidRDefault="001B26C6" w:rsidP="00D35B6B">
      <w:pPr>
        <w:numPr>
          <w:ilvl w:val="0"/>
          <w:numId w:val="2"/>
        </w:numPr>
        <w:rPr>
          <w:rFonts w:cs="Arial"/>
          <w:szCs w:val="22"/>
          <w:lang w:val="en-NZ"/>
        </w:rPr>
      </w:pPr>
      <w:r>
        <w:rPr>
          <w:rFonts w:cs="Arial"/>
          <w:szCs w:val="22"/>
          <w:lang w:val="en-NZ"/>
        </w:rPr>
        <w:t xml:space="preserve">The Committee noted that the researchers would like to add the remaining tissue to the </w:t>
      </w:r>
      <w:r w:rsidR="00CE746D">
        <w:rPr>
          <w:rFonts w:cs="Arial"/>
          <w:szCs w:val="22"/>
          <w:lang w:val="en-NZ"/>
        </w:rPr>
        <w:t xml:space="preserve">Gillies </w:t>
      </w:r>
      <w:proofErr w:type="spellStart"/>
      <w:r w:rsidR="00CE746D">
        <w:rPr>
          <w:rFonts w:cs="Arial"/>
          <w:szCs w:val="22"/>
          <w:lang w:val="en-NZ"/>
        </w:rPr>
        <w:t>McIndoe</w:t>
      </w:r>
      <w:proofErr w:type="spellEnd"/>
      <w:r w:rsidR="00CE746D">
        <w:rPr>
          <w:rFonts w:cs="Arial"/>
          <w:szCs w:val="22"/>
          <w:lang w:val="en-NZ"/>
        </w:rPr>
        <w:t xml:space="preserve"> Tissue Bank for future unspecified research.</w:t>
      </w:r>
    </w:p>
    <w:p w14:paraId="0D1375DE" w14:textId="5466B940" w:rsidR="008A6DA6" w:rsidRDefault="001B26C6" w:rsidP="00D35B6B">
      <w:pPr>
        <w:numPr>
          <w:ilvl w:val="0"/>
          <w:numId w:val="2"/>
        </w:numPr>
        <w:rPr>
          <w:rFonts w:cs="Arial"/>
          <w:szCs w:val="22"/>
          <w:lang w:val="en-NZ"/>
        </w:rPr>
      </w:pPr>
      <w:r>
        <w:rPr>
          <w:rFonts w:cs="Arial"/>
          <w:szCs w:val="22"/>
          <w:lang w:val="en-NZ"/>
        </w:rPr>
        <w:t>The Committee noted that the information obtained from this stud</w:t>
      </w:r>
      <w:r w:rsidR="00CE746D">
        <w:rPr>
          <w:rFonts w:cs="Arial"/>
          <w:szCs w:val="22"/>
          <w:lang w:val="en-NZ"/>
        </w:rPr>
        <w:t xml:space="preserve">y would be useful but were concerned with the future unspecified research to which participants had not given consent.  </w:t>
      </w:r>
    </w:p>
    <w:p w14:paraId="058B0604" w14:textId="6E472BAC" w:rsidR="00224310" w:rsidRPr="00A56FCD" w:rsidRDefault="00224310" w:rsidP="00A56FCD">
      <w:pPr>
        <w:numPr>
          <w:ilvl w:val="0"/>
          <w:numId w:val="2"/>
        </w:numPr>
        <w:rPr>
          <w:rFonts w:cs="Arial"/>
          <w:szCs w:val="22"/>
          <w:lang w:val="en-NZ"/>
        </w:rPr>
      </w:pPr>
      <w:r>
        <w:rPr>
          <w:rFonts w:cs="Arial"/>
          <w:szCs w:val="22"/>
          <w:lang w:val="en-NZ"/>
        </w:rPr>
        <w:t xml:space="preserve">The Committee agreed that they were happy for the tissue blocks to be used in this study but declined the remaining tissue being stored in a private tissue bank for future unspecified research as consent had not been obtained.  </w:t>
      </w:r>
      <w:r w:rsidR="00A56FCD" w:rsidRPr="00A56FCD">
        <w:rPr>
          <w:rFonts w:cs="Arial"/>
          <w:szCs w:val="22"/>
          <w:lang w:val="en-NZ"/>
        </w:rPr>
        <w:t>The Committee agreed that any unused blocks should be returned to the lab of origin.</w:t>
      </w:r>
    </w:p>
    <w:p w14:paraId="384DC180" w14:textId="77777777" w:rsidR="00E24E77" w:rsidRPr="00960BFE" w:rsidRDefault="00E24E77" w:rsidP="00E24E77">
      <w:pPr>
        <w:rPr>
          <w:color w:val="FF0000"/>
          <w:lang w:val="en-NZ"/>
        </w:rPr>
      </w:pPr>
    </w:p>
    <w:p w14:paraId="1A052D19" w14:textId="77777777" w:rsidR="00E24E77" w:rsidRPr="00FD2B1E" w:rsidRDefault="00E24E77" w:rsidP="00E24E77">
      <w:pPr>
        <w:rPr>
          <w:u w:val="single"/>
          <w:lang w:val="en-NZ"/>
        </w:rPr>
      </w:pPr>
      <w:r w:rsidRPr="00FD2B1E">
        <w:rPr>
          <w:u w:val="single"/>
          <w:lang w:val="en-NZ"/>
        </w:rPr>
        <w:t xml:space="preserve">Decision </w:t>
      </w:r>
    </w:p>
    <w:p w14:paraId="539FCEEE" w14:textId="77777777" w:rsidR="00E24E77" w:rsidRPr="00960BFE" w:rsidRDefault="00E24E77" w:rsidP="00E24E77">
      <w:pPr>
        <w:rPr>
          <w:lang w:val="en-NZ"/>
        </w:rPr>
      </w:pPr>
    </w:p>
    <w:p w14:paraId="34D258CD" w14:textId="7A49AEFC" w:rsidR="00E24E77" w:rsidRPr="00092E58" w:rsidRDefault="00E24E77" w:rsidP="00E24E77">
      <w:pPr>
        <w:rPr>
          <w:lang w:val="en-NZ"/>
        </w:rPr>
      </w:pPr>
      <w:r w:rsidRPr="00092E58">
        <w:rPr>
          <w:lang w:val="en-NZ"/>
        </w:rPr>
        <w:t xml:space="preserve">This application was </w:t>
      </w:r>
      <w:r w:rsidRPr="00092E58">
        <w:rPr>
          <w:i/>
          <w:lang w:val="en-NZ"/>
        </w:rPr>
        <w:t>approved</w:t>
      </w:r>
      <w:r w:rsidRPr="00092E58">
        <w:rPr>
          <w:lang w:val="en-NZ"/>
        </w:rPr>
        <w:t xml:space="preserve"> by </w:t>
      </w:r>
      <w:r w:rsidRPr="00092E58">
        <w:rPr>
          <w:rFonts w:cs="Arial"/>
          <w:szCs w:val="22"/>
          <w:lang w:val="en-NZ"/>
        </w:rPr>
        <w:t>consensus</w:t>
      </w:r>
      <w:r w:rsidR="00092E58" w:rsidRPr="00092E58">
        <w:rPr>
          <w:rFonts w:cs="Arial"/>
          <w:szCs w:val="22"/>
          <w:lang w:val="en-NZ"/>
        </w:rPr>
        <w:t>.</w:t>
      </w:r>
    </w:p>
    <w:p w14:paraId="56E27CC7" w14:textId="587E0B11" w:rsidR="00B80EF1" w:rsidRPr="00960BFE" w:rsidRDefault="005D6F0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152F" w:rsidRPr="00960BFE" w14:paraId="1A45CB17" w14:textId="77777777" w:rsidTr="0029152F">
        <w:trPr>
          <w:trHeight w:val="280"/>
        </w:trPr>
        <w:tc>
          <w:tcPr>
            <w:tcW w:w="966" w:type="dxa"/>
            <w:tcBorders>
              <w:top w:val="nil"/>
              <w:left w:val="nil"/>
              <w:bottom w:val="nil"/>
              <w:right w:val="nil"/>
            </w:tcBorders>
          </w:tcPr>
          <w:p w14:paraId="49D9C612" w14:textId="77777777" w:rsidR="0029152F" w:rsidRPr="00960BFE" w:rsidRDefault="0029152F">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429069F8" w14:textId="77777777" w:rsidR="0029152F" w:rsidRPr="00960BFE" w:rsidRDefault="0029152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3E293C" w14:textId="77777777" w:rsidR="0029152F" w:rsidRPr="00960BFE" w:rsidRDefault="0029152F">
            <w:pPr>
              <w:autoSpaceDE w:val="0"/>
              <w:autoSpaceDN w:val="0"/>
              <w:adjustRightInd w:val="0"/>
            </w:pPr>
            <w:r w:rsidRPr="00960BFE">
              <w:rPr>
                <w:b/>
              </w:rPr>
              <w:t>14/CEN/130</w:t>
            </w:r>
            <w:r w:rsidRPr="00960BFE">
              <w:t xml:space="preserve"> </w:t>
            </w:r>
          </w:p>
        </w:tc>
      </w:tr>
      <w:tr w:rsidR="0029152F" w:rsidRPr="00960BFE" w14:paraId="28DF55E0" w14:textId="77777777" w:rsidTr="0029152F">
        <w:trPr>
          <w:trHeight w:val="280"/>
        </w:trPr>
        <w:tc>
          <w:tcPr>
            <w:tcW w:w="966" w:type="dxa"/>
            <w:tcBorders>
              <w:top w:val="nil"/>
              <w:left w:val="nil"/>
              <w:bottom w:val="nil"/>
              <w:right w:val="nil"/>
            </w:tcBorders>
          </w:tcPr>
          <w:p w14:paraId="028D0115"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766F404B" w14:textId="77777777" w:rsidR="0029152F" w:rsidRPr="00960BFE" w:rsidRDefault="0029152F">
            <w:pPr>
              <w:autoSpaceDE w:val="0"/>
              <w:autoSpaceDN w:val="0"/>
              <w:adjustRightInd w:val="0"/>
            </w:pPr>
            <w:r w:rsidRPr="00960BFE">
              <w:t xml:space="preserve">Title: </w:t>
            </w:r>
          </w:p>
        </w:tc>
        <w:tc>
          <w:tcPr>
            <w:tcW w:w="6459" w:type="dxa"/>
            <w:tcBorders>
              <w:top w:val="nil"/>
              <w:left w:val="nil"/>
              <w:bottom w:val="nil"/>
              <w:right w:val="nil"/>
            </w:tcBorders>
          </w:tcPr>
          <w:p w14:paraId="250269E5" w14:textId="77777777" w:rsidR="0029152F" w:rsidRPr="00960BFE" w:rsidRDefault="0029152F">
            <w:pPr>
              <w:autoSpaceDE w:val="0"/>
              <w:autoSpaceDN w:val="0"/>
              <w:adjustRightInd w:val="0"/>
            </w:pPr>
            <w:r w:rsidRPr="00960BFE">
              <w:t xml:space="preserve">Citizens' interactions with public services </w:t>
            </w:r>
          </w:p>
        </w:tc>
      </w:tr>
      <w:tr w:rsidR="0029152F" w:rsidRPr="00960BFE" w14:paraId="5A56D77B" w14:textId="77777777" w:rsidTr="0029152F">
        <w:trPr>
          <w:trHeight w:val="280"/>
        </w:trPr>
        <w:tc>
          <w:tcPr>
            <w:tcW w:w="966" w:type="dxa"/>
            <w:tcBorders>
              <w:top w:val="nil"/>
              <w:left w:val="nil"/>
              <w:bottom w:val="nil"/>
              <w:right w:val="nil"/>
            </w:tcBorders>
          </w:tcPr>
          <w:p w14:paraId="1AEE2840"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3D8AE9BB" w14:textId="77777777" w:rsidR="0029152F" w:rsidRPr="00960BFE" w:rsidRDefault="0029152F">
            <w:pPr>
              <w:autoSpaceDE w:val="0"/>
              <w:autoSpaceDN w:val="0"/>
              <w:adjustRightInd w:val="0"/>
            </w:pPr>
            <w:r w:rsidRPr="00960BFE">
              <w:t xml:space="preserve">Principal Investigator: </w:t>
            </w:r>
          </w:p>
        </w:tc>
        <w:tc>
          <w:tcPr>
            <w:tcW w:w="6459" w:type="dxa"/>
            <w:tcBorders>
              <w:top w:val="nil"/>
              <w:left w:val="nil"/>
              <w:bottom w:val="nil"/>
              <w:right w:val="nil"/>
            </w:tcBorders>
          </w:tcPr>
          <w:p w14:paraId="1535738B" w14:textId="77777777" w:rsidR="0029152F" w:rsidRPr="00960BFE" w:rsidRDefault="0029152F">
            <w:pPr>
              <w:autoSpaceDE w:val="0"/>
              <w:autoSpaceDN w:val="0"/>
              <w:adjustRightInd w:val="0"/>
            </w:pPr>
            <w:r w:rsidRPr="00960BFE">
              <w:t xml:space="preserve">Ms Sarah Crichton </w:t>
            </w:r>
          </w:p>
        </w:tc>
      </w:tr>
      <w:tr w:rsidR="0029152F" w:rsidRPr="00960BFE" w14:paraId="4437CF56" w14:textId="77777777" w:rsidTr="0029152F">
        <w:trPr>
          <w:trHeight w:val="280"/>
        </w:trPr>
        <w:tc>
          <w:tcPr>
            <w:tcW w:w="966" w:type="dxa"/>
            <w:tcBorders>
              <w:top w:val="nil"/>
              <w:left w:val="nil"/>
              <w:bottom w:val="nil"/>
              <w:right w:val="nil"/>
            </w:tcBorders>
          </w:tcPr>
          <w:p w14:paraId="509574D5"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10AFDF7B" w14:textId="77777777" w:rsidR="0029152F" w:rsidRPr="00960BFE" w:rsidRDefault="0029152F">
            <w:pPr>
              <w:autoSpaceDE w:val="0"/>
              <w:autoSpaceDN w:val="0"/>
              <w:adjustRightInd w:val="0"/>
            </w:pPr>
            <w:r w:rsidRPr="00960BFE">
              <w:t xml:space="preserve">Sponsor: </w:t>
            </w:r>
          </w:p>
        </w:tc>
        <w:tc>
          <w:tcPr>
            <w:tcW w:w="6459" w:type="dxa"/>
            <w:tcBorders>
              <w:top w:val="nil"/>
              <w:left w:val="nil"/>
              <w:bottom w:val="nil"/>
              <w:right w:val="nil"/>
            </w:tcBorders>
          </w:tcPr>
          <w:p w14:paraId="461D2BD4" w14:textId="77777777" w:rsidR="0029152F" w:rsidRPr="00960BFE" w:rsidRDefault="0029152F">
            <w:pPr>
              <w:autoSpaceDE w:val="0"/>
              <w:autoSpaceDN w:val="0"/>
              <w:adjustRightInd w:val="0"/>
            </w:pPr>
            <w:r w:rsidRPr="00960BFE">
              <w:t xml:space="preserve">Ministry of Health  </w:t>
            </w:r>
          </w:p>
        </w:tc>
      </w:tr>
      <w:tr w:rsidR="0029152F" w:rsidRPr="00960BFE" w14:paraId="56C1DECC" w14:textId="77777777" w:rsidTr="0029152F">
        <w:trPr>
          <w:trHeight w:val="280"/>
        </w:trPr>
        <w:tc>
          <w:tcPr>
            <w:tcW w:w="966" w:type="dxa"/>
            <w:tcBorders>
              <w:top w:val="nil"/>
              <w:left w:val="nil"/>
              <w:bottom w:val="nil"/>
              <w:right w:val="nil"/>
            </w:tcBorders>
          </w:tcPr>
          <w:p w14:paraId="2C19DF73" w14:textId="77777777" w:rsidR="0029152F" w:rsidRPr="00960BFE" w:rsidRDefault="0029152F">
            <w:pPr>
              <w:autoSpaceDE w:val="0"/>
              <w:autoSpaceDN w:val="0"/>
              <w:adjustRightInd w:val="0"/>
            </w:pPr>
            <w:r w:rsidRPr="00960BFE">
              <w:t xml:space="preserve"> </w:t>
            </w:r>
          </w:p>
        </w:tc>
        <w:tc>
          <w:tcPr>
            <w:tcW w:w="2575" w:type="dxa"/>
            <w:tcBorders>
              <w:top w:val="nil"/>
              <w:left w:val="nil"/>
              <w:bottom w:val="nil"/>
              <w:right w:val="nil"/>
            </w:tcBorders>
          </w:tcPr>
          <w:p w14:paraId="779E0402" w14:textId="77777777" w:rsidR="0029152F" w:rsidRPr="00960BFE" w:rsidRDefault="0029152F">
            <w:pPr>
              <w:autoSpaceDE w:val="0"/>
              <w:autoSpaceDN w:val="0"/>
              <w:adjustRightInd w:val="0"/>
            </w:pPr>
            <w:r w:rsidRPr="00960BFE">
              <w:t xml:space="preserve">Clock Start Date: </w:t>
            </w:r>
          </w:p>
        </w:tc>
        <w:tc>
          <w:tcPr>
            <w:tcW w:w="6459" w:type="dxa"/>
            <w:tcBorders>
              <w:top w:val="nil"/>
              <w:left w:val="nil"/>
              <w:bottom w:val="nil"/>
              <w:right w:val="nil"/>
            </w:tcBorders>
          </w:tcPr>
          <w:p w14:paraId="040CBAA4" w14:textId="77777777" w:rsidR="0029152F" w:rsidRPr="00960BFE" w:rsidRDefault="0029152F">
            <w:pPr>
              <w:autoSpaceDE w:val="0"/>
              <w:autoSpaceDN w:val="0"/>
              <w:adjustRightInd w:val="0"/>
            </w:pPr>
            <w:r w:rsidRPr="00960BFE">
              <w:t xml:space="preserve">14 August 2014 </w:t>
            </w:r>
          </w:p>
        </w:tc>
      </w:tr>
    </w:tbl>
    <w:p w14:paraId="668D0941" w14:textId="77777777" w:rsidR="00B80EF1" w:rsidRPr="00960BFE" w:rsidRDefault="005D6F07">
      <w:pPr>
        <w:autoSpaceDE w:val="0"/>
        <w:autoSpaceDN w:val="0"/>
        <w:adjustRightInd w:val="0"/>
      </w:pPr>
      <w:r w:rsidRPr="00960BFE">
        <w:t xml:space="preserve"> </w:t>
      </w:r>
    </w:p>
    <w:p w14:paraId="4BA8F7F3" w14:textId="2599AFBD" w:rsidR="00987913" w:rsidRPr="00987913" w:rsidRDefault="004207DB">
      <w:pPr>
        <w:autoSpaceDE w:val="0"/>
        <w:autoSpaceDN w:val="0"/>
        <w:adjustRightInd w:val="0"/>
        <w:rPr>
          <w:sz w:val="20"/>
          <w:lang w:val="en-NZ"/>
        </w:rPr>
      </w:pPr>
      <w:r>
        <w:rPr>
          <w:rFonts w:cs="Arial"/>
          <w:szCs w:val="22"/>
          <w:lang w:val="en-NZ"/>
        </w:rPr>
        <w:t xml:space="preserve">Ms Sarah Crichton, </w:t>
      </w:r>
      <w:r w:rsidR="008A79DD" w:rsidRPr="008029EA">
        <w:rPr>
          <w:rFonts w:cs="Arial"/>
          <w:szCs w:val="22"/>
          <w:lang w:val="en-NZ"/>
        </w:rPr>
        <w:t>Mr Rob Templeton</w:t>
      </w:r>
      <w:r>
        <w:rPr>
          <w:rFonts w:cs="Arial"/>
          <w:szCs w:val="22"/>
          <w:lang w:val="en-NZ"/>
        </w:rPr>
        <w:t>, Ms Andrea Blackburn and Ms Jackie Fawcett</w:t>
      </w:r>
      <w:r w:rsidR="008A79DD" w:rsidRPr="008029EA">
        <w:rPr>
          <w:lang w:val="en-NZ"/>
        </w:rPr>
        <w:t xml:space="preserve"> were</w:t>
      </w:r>
      <w:r w:rsidR="00987913" w:rsidRPr="008029EA">
        <w:rPr>
          <w:lang w:val="en-NZ"/>
        </w:rPr>
        <w:t xml:space="preserve"> present </w:t>
      </w:r>
      <w:r w:rsidR="00DC62A5" w:rsidRPr="008029EA">
        <w:rPr>
          <w:rFonts w:cs="Arial"/>
          <w:szCs w:val="22"/>
          <w:lang w:val="en-NZ"/>
        </w:rPr>
        <w:t>in person</w:t>
      </w:r>
      <w:r w:rsidR="008A79DD" w:rsidRPr="008029EA">
        <w:rPr>
          <w:rFonts w:cs="Arial"/>
          <w:szCs w:val="22"/>
          <w:lang w:val="en-NZ"/>
        </w:rPr>
        <w:t xml:space="preserve"> </w:t>
      </w:r>
      <w:r w:rsidR="00987913" w:rsidRPr="008029EA">
        <w:rPr>
          <w:lang w:val="en-NZ"/>
        </w:rPr>
        <w:t xml:space="preserve">for discussion of this </w:t>
      </w:r>
      <w:r w:rsidR="00987913" w:rsidRPr="00987913">
        <w:rPr>
          <w:lang w:val="en-NZ"/>
        </w:rPr>
        <w:t>application.</w:t>
      </w:r>
    </w:p>
    <w:p w14:paraId="2C3D105A" w14:textId="77777777" w:rsidR="00987913" w:rsidRPr="00960BFE" w:rsidRDefault="00987913">
      <w:pPr>
        <w:autoSpaceDE w:val="0"/>
        <w:autoSpaceDN w:val="0"/>
        <w:adjustRightInd w:val="0"/>
        <w:rPr>
          <w:u w:val="single"/>
          <w:lang w:val="en-NZ"/>
        </w:rPr>
      </w:pPr>
    </w:p>
    <w:p w14:paraId="3DA915D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AB72449" w14:textId="77777777" w:rsidR="00E24E77" w:rsidRPr="008869BB" w:rsidRDefault="00E24E77">
      <w:pPr>
        <w:autoSpaceDE w:val="0"/>
        <w:autoSpaceDN w:val="0"/>
        <w:adjustRightInd w:val="0"/>
        <w:rPr>
          <w:b/>
          <w:lang w:val="en-NZ"/>
        </w:rPr>
      </w:pPr>
    </w:p>
    <w:p w14:paraId="7EF7B5D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0072710" w14:textId="77777777" w:rsidR="00E24E77" w:rsidRPr="00960BFE" w:rsidRDefault="00E24E77">
      <w:pPr>
        <w:autoSpaceDE w:val="0"/>
        <w:autoSpaceDN w:val="0"/>
        <w:adjustRightInd w:val="0"/>
        <w:rPr>
          <w:lang w:val="en-NZ"/>
        </w:rPr>
      </w:pPr>
    </w:p>
    <w:p w14:paraId="2D72485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3E47474" w14:textId="77777777" w:rsidR="00E24E77" w:rsidRPr="00960BFE" w:rsidRDefault="00E24E77">
      <w:pPr>
        <w:autoSpaceDE w:val="0"/>
        <w:autoSpaceDN w:val="0"/>
        <w:adjustRightInd w:val="0"/>
        <w:rPr>
          <w:lang w:val="en-NZ"/>
        </w:rPr>
      </w:pPr>
    </w:p>
    <w:p w14:paraId="1E548B2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C6AA771" w14:textId="77777777" w:rsidR="00E24E77" w:rsidRPr="008869BB" w:rsidRDefault="00E24E77">
      <w:pPr>
        <w:autoSpaceDE w:val="0"/>
        <w:autoSpaceDN w:val="0"/>
        <w:adjustRightInd w:val="0"/>
        <w:rPr>
          <w:b/>
          <w:lang w:val="en-NZ"/>
        </w:rPr>
      </w:pPr>
    </w:p>
    <w:p w14:paraId="12A658D8" w14:textId="77777777" w:rsidR="008029EA" w:rsidRPr="00960BFE" w:rsidRDefault="008029EA" w:rsidP="008029EA">
      <w:pPr>
        <w:rPr>
          <w:lang w:val="en-NZ"/>
        </w:rPr>
      </w:pPr>
      <w:r w:rsidRPr="00960BFE">
        <w:rPr>
          <w:lang w:val="en-NZ"/>
        </w:rPr>
        <w:t xml:space="preserve">The main ethical issues considered by the Committee were as follows. </w:t>
      </w:r>
    </w:p>
    <w:p w14:paraId="12AB1231" w14:textId="77777777" w:rsidR="008029EA" w:rsidRPr="003509A9" w:rsidRDefault="008029EA" w:rsidP="008029EA">
      <w:pPr>
        <w:rPr>
          <w:rFonts w:cs="Arial"/>
          <w:szCs w:val="22"/>
          <w:lang w:val="en-NZ"/>
        </w:rPr>
      </w:pPr>
    </w:p>
    <w:p w14:paraId="47E58C5C" w14:textId="11B30D47" w:rsidR="008029EA" w:rsidRDefault="008029EA" w:rsidP="00D35B6B">
      <w:pPr>
        <w:numPr>
          <w:ilvl w:val="0"/>
          <w:numId w:val="2"/>
        </w:numPr>
        <w:rPr>
          <w:rFonts w:cs="Arial"/>
          <w:szCs w:val="22"/>
          <w:lang w:val="en-NZ"/>
        </w:rPr>
      </w:pPr>
      <w:r w:rsidRPr="008029EA">
        <w:rPr>
          <w:rFonts w:cs="Arial"/>
          <w:szCs w:val="22"/>
          <w:lang w:val="en-NZ"/>
        </w:rPr>
        <w:t>The Committee</w:t>
      </w:r>
      <w:r w:rsidR="004207DB">
        <w:rPr>
          <w:rFonts w:cs="Arial"/>
          <w:szCs w:val="22"/>
          <w:lang w:val="en-NZ"/>
        </w:rPr>
        <w:t xml:space="preserve"> asked if this study would go through any other ethics committees.  </w:t>
      </w:r>
      <w:r w:rsidR="00DE2F28">
        <w:rPr>
          <w:rFonts w:cs="Arial"/>
          <w:szCs w:val="22"/>
          <w:lang w:val="en-NZ"/>
        </w:rPr>
        <w:t xml:space="preserve">The researchers confirmed </w:t>
      </w:r>
      <w:r w:rsidR="00A61409">
        <w:rPr>
          <w:rFonts w:cs="Arial"/>
          <w:szCs w:val="22"/>
          <w:lang w:val="en-NZ"/>
        </w:rPr>
        <w:t>that it did not require ethical</w:t>
      </w:r>
      <w:r w:rsidR="00DE2F28">
        <w:rPr>
          <w:rFonts w:cs="Arial"/>
          <w:szCs w:val="22"/>
          <w:lang w:val="en-NZ"/>
        </w:rPr>
        <w:t xml:space="preserve"> </w:t>
      </w:r>
      <w:r w:rsidR="00A61409">
        <w:rPr>
          <w:rFonts w:cs="Arial"/>
          <w:szCs w:val="22"/>
          <w:lang w:val="en-NZ"/>
        </w:rPr>
        <w:t xml:space="preserve">approval from any other agency </w:t>
      </w:r>
      <w:r w:rsidR="00DE2F28">
        <w:rPr>
          <w:rFonts w:cs="Arial"/>
          <w:szCs w:val="22"/>
          <w:lang w:val="en-NZ"/>
        </w:rPr>
        <w:t>but that the broader project had been discussed with the Office of the Privacy Commissioner.</w:t>
      </w:r>
      <w:r w:rsidR="00B51028">
        <w:rPr>
          <w:rFonts w:cs="Arial"/>
          <w:szCs w:val="22"/>
          <w:lang w:val="en-NZ"/>
        </w:rPr>
        <w:t xml:space="preserve"> </w:t>
      </w:r>
    </w:p>
    <w:p w14:paraId="2D26D821" w14:textId="75C7E62B" w:rsidR="00EC1BD3" w:rsidRDefault="00DE2F28" w:rsidP="00D35B6B">
      <w:pPr>
        <w:numPr>
          <w:ilvl w:val="0"/>
          <w:numId w:val="2"/>
        </w:numPr>
        <w:rPr>
          <w:rFonts w:cs="Arial"/>
          <w:szCs w:val="22"/>
          <w:lang w:val="en-NZ"/>
        </w:rPr>
      </w:pPr>
      <w:r>
        <w:rPr>
          <w:rFonts w:cs="Arial"/>
          <w:szCs w:val="22"/>
          <w:lang w:val="en-NZ"/>
        </w:rPr>
        <w:t xml:space="preserve">The Committee asked how much effort was made to </w:t>
      </w:r>
      <w:r w:rsidR="00A61409">
        <w:rPr>
          <w:rFonts w:cs="Arial"/>
          <w:szCs w:val="22"/>
          <w:lang w:val="en-NZ"/>
        </w:rPr>
        <w:t>inform people</w:t>
      </w:r>
      <w:r>
        <w:rPr>
          <w:rFonts w:cs="Arial"/>
          <w:szCs w:val="22"/>
          <w:lang w:val="en-NZ"/>
        </w:rPr>
        <w:t xml:space="preserve"> on what happened with the information being collected about them.  The researchers explained that </w:t>
      </w:r>
      <w:r w:rsidR="00A61409">
        <w:rPr>
          <w:rFonts w:cs="Arial"/>
          <w:szCs w:val="22"/>
          <w:lang w:val="en-NZ"/>
        </w:rPr>
        <w:t xml:space="preserve">under some elements of the Privacy Act, </w:t>
      </w:r>
      <w:r>
        <w:rPr>
          <w:rFonts w:cs="Arial"/>
          <w:szCs w:val="22"/>
          <w:lang w:val="en-NZ"/>
        </w:rPr>
        <w:t xml:space="preserve">Statistics New Zealand </w:t>
      </w:r>
      <w:r w:rsidR="00A61409">
        <w:rPr>
          <w:rFonts w:cs="Arial"/>
          <w:szCs w:val="22"/>
          <w:lang w:val="en-NZ"/>
        </w:rPr>
        <w:t xml:space="preserve">does not require </w:t>
      </w:r>
      <w:r>
        <w:rPr>
          <w:rFonts w:cs="Arial"/>
          <w:szCs w:val="22"/>
          <w:lang w:val="en-NZ"/>
        </w:rPr>
        <w:t>informed consent and that a lot of information can be collected for wider statistical purpose.  They advised that they were planning some focus groups to explain how the statistical information would be used.</w:t>
      </w:r>
    </w:p>
    <w:p w14:paraId="4C860A11" w14:textId="4EC6F631" w:rsidR="00DE2F28" w:rsidRDefault="00DE2F28" w:rsidP="00D35B6B">
      <w:pPr>
        <w:numPr>
          <w:ilvl w:val="0"/>
          <w:numId w:val="2"/>
        </w:numPr>
        <w:rPr>
          <w:rFonts w:cs="Arial"/>
          <w:szCs w:val="22"/>
          <w:lang w:val="en-NZ"/>
        </w:rPr>
      </w:pPr>
      <w:r>
        <w:rPr>
          <w:rFonts w:cs="Arial"/>
          <w:szCs w:val="22"/>
          <w:lang w:val="en-NZ"/>
        </w:rPr>
        <w:t>The Committee were concerned about the small possibility of data being produced where an individual could be identified.  The researchers explained that there are a number of proc</w:t>
      </w:r>
      <w:r w:rsidR="00A61409">
        <w:rPr>
          <w:rFonts w:cs="Arial"/>
          <w:szCs w:val="22"/>
          <w:lang w:val="en-NZ"/>
        </w:rPr>
        <w:t>esses in place to minimise this, for example vetting researchers.</w:t>
      </w:r>
      <w:r>
        <w:rPr>
          <w:rFonts w:cs="Arial"/>
          <w:szCs w:val="22"/>
          <w:lang w:val="en-NZ"/>
        </w:rPr>
        <w:t xml:space="preserve">  Researchers also have to sign an undertaking after being vetted to say that they will not try to identify individuals and there are sanctions for breaching this.</w:t>
      </w:r>
    </w:p>
    <w:p w14:paraId="4C633B6C" w14:textId="4E7D03BE" w:rsidR="00BA12BE" w:rsidRDefault="00DE2F28" w:rsidP="00D35B6B">
      <w:pPr>
        <w:numPr>
          <w:ilvl w:val="0"/>
          <w:numId w:val="2"/>
        </w:numPr>
        <w:rPr>
          <w:rFonts w:cs="Arial"/>
          <w:szCs w:val="22"/>
          <w:lang w:val="en-NZ"/>
        </w:rPr>
      </w:pPr>
      <w:r>
        <w:rPr>
          <w:rFonts w:cs="Arial"/>
          <w:szCs w:val="22"/>
          <w:lang w:val="en-NZ"/>
        </w:rPr>
        <w:t xml:space="preserve">The Committee asked whether the researchers </w:t>
      </w:r>
      <w:r w:rsidR="00D014CC">
        <w:rPr>
          <w:rFonts w:cs="Arial"/>
          <w:szCs w:val="22"/>
          <w:lang w:val="en-NZ"/>
        </w:rPr>
        <w:t>wanted</w:t>
      </w:r>
      <w:r>
        <w:rPr>
          <w:rFonts w:cs="Arial"/>
          <w:szCs w:val="22"/>
          <w:lang w:val="en-NZ"/>
        </w:rPr>
        <w:t xml:space="preserve"> approval for a particular project or </w:t>
      </w:r>
      <w:r w:rsidR="00D014CC">
        <w:rPr>
          <w:rFonts w:cs="Arial"/>
          <w:szCs w:val="22"/>
          <w:lang w:val="en-NZ"/>
        </w:rPr>
        <w:t xml:space="preserve">for a number of projects.  The researchers explained that there were a number of projects that could use the same </w:t>
      </w:r>
      <w:r w:rsidR="00A61409">
        <w:rPr>
          <w:rFonts w:cs="Arial"/>
          <w:szCs w:val="22"/>
          <w:lang w:val="en-NZ"/>
        </w:rPr>
        <w:t xml:space="preserve">dataset but for this application, </w:t>
      </w:r>
      <w:r w:rsidR="00D014CC">
        <w:rPr>
          <w:rFonts w:cs="Arial"/>
          <w:szCs w:val="22"/>
          <w:lang w:val="en-NZ"/>
        </w:rPr>
        <w:t>they would be looking at updateable datasets rather than just one.  The Committee advised that amendments would need to be submitted for any variations to the datasets.</w:t>
      </w:r>
    </w:p>
    <w:p w14:paraId="655434E0" w14:textId="0ACCEA7F" w:rsidR="00874077" w:rsidRDefault="00D014CC" w:rsidP="00D35B6B">
      <w:pPr>
        <w:numPr>
          <w:ilvl w:val="0"/>
          <w:numId w:val="2"/>
        </w:numPr>
        <w:rPr>
          <w:rFonts w:cs="Arial"/>
          <w:szCs w:val="22"/>
          <w:lang w:val="en-NZ"/>
        </w:rPr>
      </w:pPr>
      <w:r>
        <w:rPr>
          <w:rFonts w:cs="Arial"/>
          <w:szCs w:val="22"/>
          <w:lang w:val="en-NZ"/>
        </w:rPr>
        <w:t xml:space="preserve">The </w:t>
      </w:r>
      <w:r w:rsidR="00874077">
        <w:rPr>
          <w:rFonts w:cs="Arial"/>
          <w:szCs w:val="22"/>
          <w:lang w:val="en-NZ"/>
        </w:rPr>
        <w:t xml:space="preserve">Committee noted </w:t>
      </w:r>
      <w:r>
        <w:rPr>
          <w:rFonts w:cs="Arial"/>
          <w:szCs w:val="22"/>
          <w:lang w:val="en-NZ"/>
        </w:rPr>
        <w:t xml:space="preserve">that </w:t>
      </w:r>
      <w:r w:rsidR="00874077">
        <w:rPr>
          <w:rFonts w:cs="Arial"/>
          <w:szCs w:val="22"/>
          <w:lang w:val="en-NZ"/>
        </w:rPr>
        <w:t>progress report</w:t>
      </w:r>
      <w:r>
        <w:rPr>
          <w:rFonts w:cs="Arial"/>
          <w:szCs w:val="22"/>
          <w:lang w:val="en-NZ"/>
        </w:rPr>
        <w:t>s</w:t>
      </w:r>
      <w:r w:rsidR="00874077">
        <w:rPr>
          <w:rFonts w:cs="Arial"/>
          <w:szCs w:val="22"/>
          <w:lang w:val="en-NZ"/>
        </w:rPr>
        <w:t xml:space="preserve"> </w:t>
      </w:r>
      <w:r>
        <w:rPr>
          <w:rFonts w:cs="Arial"/>
          <w:szCs w:val="22"/>
          <w:lang w:val="en-NZ"/>
        </w:rPr>
        <w:t xml:space="preserve">should include interim results as it would be </w:t>
      </w:r>
      <w:r w:rsidR="00874077">
        <w:rPr>
          <w:rFonts w:cs="Arial"/>
          <w:szCs w:val="22"/>
          <w:lang w:val="en-NZ"/>
        </w:rPr>
        <w:t xml:space="preserve">useful </w:t>
      </w:r>
      <w:r>
        <w:rPr>
          <w:rFonts w:cs="Arial"/>
          <w:szCs w:val="22"/>
          <w:lang w:val="en-NZ"/>
        </w:rPr>
        <w:t xml:space="preserve">for the Committee </w:t>
      </w:r>
      <w:r w:rsidR="00874077">
        <w:rPr>
          <w:rFonts w:cs="Arial"/>
          <w:szCs w:val="22"/>
          <w:lang w:val="en-NZ"/>
        </w:rPr>
        <w:t>to see how</w:t>
      </w:r>
      <w:r>
        <w:rPr>
          <w:rFonts w:cs="Arial"/>
          <w:szCs w:val="22"/>
          <w:lang w:val="en-NZ"/>
        </w:rPr>
        <w:t xml:space="preserve"> the </w:t>
      </w:r>
      <w:r w:rsidR="00874077">
        <w:rPr>
          <w:rFonts w:cs="Arial"/>
          <w:szCs w:val="22"/>
          <w:lang w:val="en-NZ"/>
        </w:rPr>
        <w:t xml:space="preserve">data </w:t>
      </w:r>
      <w:r>
        <w:rPr>
          <w:rFonts w:cs="Arial"/>
          <w:szCs w:val="22"/>
          <w:lang w:val="en-NZ"/>
        </w:rPr>
        <w:t xml:space="preserve">was being </w:t>
      </w:r>
      <w:r w:rsidR="00874077">
        <w:rPr>
          <w:rFonts w:cs="Arial"/>
          <w:szCs w:val="22"/>
          <w:lang w:val="en-NZ"/>
        </w:rPr>
        <w:t>used</w:t>
      </w:r>
      <w:r w:rsidR="00533E3F">
        <w:rPr>
          <w:rFonts w:cs="Arial"/>
          <w:szCs w:val="22"/>
          <w:lang w:val="en-NZ"/>
        </w:rPr>
        <w:t>.</w:t>
      </w:r>
    </w:p>
    <w:p w14:paraId="4108697E" w14:textId="48981B09" w:rsidR="00533E3F" w:rsidRDefault="00D014CC" w:rsidP="00D35B6B">
      <w:pPr>
        <w:numPr>
          <w:ilvl w:val="0"/>
          <w:numId w:val="2"/>
        </w:numPr>
        <w:rPr>
          <w:rFonts w:cs="Arial"/>
          <w:szCs w:val="22"/>
          <w:lang w:val="en-NZ"/>
        </w:rPr>
      </w:pPr>
      <w:r>
        <w:rPr>
          <w:rFonts w:cs="Arial"/>
          <w:szCs w:val="22"/>
          <w:lang w:val="en-NZ"/>
        </w:rPr>
        <w:t xml:space="preserve">Ms Fawcett explained that the Ministry of Health are keen </w:t>
      </w:r>
      <w:r w:rsidR="00533E3F">
        <w:rPr>
          <w:rFonts w:cs="Arial"/>
          <w:szCs w:val="22"/>
          <w:lang w:val="en-NZ"/>
        </w:rPr>
        <w:t xml:space="preserve">to use IDI as it offers </w:t>
      </w:r>
      <w:r>
        <w:rPr>
          <w:rFonts w:cs="Arial"/>
          <w:szCs w:val="22"/>
          <w:lang w:val="en-NZ"/>
        </w:rPr>
        <w:t xml:space="preserve">a </w:t>
      </w:r>
      <w:r w:rsidR="00533E3F">
        <w:rPr>
          <w:rFonts w:cs="Arial"/>
          <w:szCs w:val="22"/>
          <w:lang w:val="en-NZ"/>
        </w:rPr>
        <w:t xml:space="preserve">consistent process and protection for health information.  </w:t>
      </w:r>
    </w:p>
    <w:p w14:paraId="3ED2A9F5" w14:textId="7973879F" w:rsidR="00D014CC" w:rsidRDefault="00D014CC" w:rsidP="00D35B6B">
      <w:pPr>
        <w:numPr>
          <w:ilvl w:val="0"/>
          <w:numId w:val="2"/>
        </w:numPr>
        <w:rPr>
          <w:rFonts w:cs="Arial"/>
          <w:szCs w:val="22"/>
          <w:lang w:val="en-NZ"/>
        </w:rPr>
      </w:pPr>
      <w:r>
        <w:rPr>
          <w:rFonts w:cs="Arial"/>
          <w:szCs w:val="22"/>
          <w:lang w:val="en-NZ"/>
        </w:rPr>
        <w:t xml:space="preserve">The </w:t>
      </w:r>
      <w:r w:rsidR="00533E3F">
        <w:rPr>
          <w:rFonts w:cs="Arial"/>
          <w:szCs w:val="22"/>
          <w:lang w:val="en-NZ"/>
        </w:rPr>
        <w:t xml:space="preserve">Committee </w:t>
      </w:r>
      <w:r>
        <w:rPr>
          <w:rFonts w:cs="Arial"/>
          <w:szCs w:val="22"/>
          <w:lang w:val="en-NZ"/>
        </w:rPr>
        <w:t>asked</w:t>
      </w:r>
      <w:r w:rsidR="00533E3F">
        <w:rPr>
          <w:rFonts w:cs="Arial"/>
          <w:szCs w:val="22"/>
          <w:lang w:val="en-NZ"/>
        </w:rPr>
        <w:t xml:space="preserve"> if </w:t>
      </w:r>
      <w:r>
        <w:rPr>
          <w:rFonts w:cs="Arial"/>
          <w:szCs w:val="22"/>
          <w:lang w:val="en-NZ"/>
        </w:rPr>
        <w:t>the project would primarily be looking at people on low incomes.  The researchers advised that this would depend on what agencies data was included in the IDI.</w:t>
      </w:r>
    </w:p>
    <w:p w14:paraId="2B305D2E" w14:textId="7F6056BC" w:rsidR="00D014CC" w:rsidRDefault="00D014CC" w:rsidP="00D35B6B">
      <w:pPr>
        <w:numPr>
          <w:ilvl w:val="0"/>
          <w:numId w:val="2"/>
        </w:numPr>
        <w:rPr>
          <w:rFonts w:cs="Arial"/>
          <w:szCs w:val="22"/>
          <w:lang w:val="en-NZ"/>
        </w:rPr>
      </w:pPr>
      <w:r>
        <w:rPr>
          <w:rFonts w:cs="Arial"/>
          <w:szCs w:val="22"/>
          <w:lang w:val="en-NZ"/>
        </w:rPr>
        <w:t xml:space="preserve">The Committee asked what approximate percentage of information would relate to </w:t>
      </w:r>
      <w:r w:rsidR="00D35B6B" w:rsidRPr="0006036F">
        <w:rPr>
          <w:rFonts w:cs="Arial"/>
          <w:szCs w:val="22"/>
          <w:lang w:val="en-NZ"/>
        </w:rPr>
        <w:t>Māori</w:t>
      </w:r>
      <w:r w:rsidR="00D35B6B">
        <w:rPr>
          <w:rFonts w:cs="Arial"/>
          <w:szCs w:val="22"/>
          <w:lang w:val="en-NZ"/>
        </w:rPr>
        <w:t>.  The researchers advised that the health data would help provide this figure as they do not currently hold any ethnicity data.</w:t>
      </w:r>
    </w:p>
    <w:p w14:paraId="56A47D1B" w14:textId="69193EA3" w:rsidR="00D35B6B" w:rsidRPr="00D014CC" w:rsidRDefault="00D35B6B" w:rsidP="00D35B6B">
      <w:pPr>
        <w:numPr>
          <w:ilvl w:val="0"/>
          <w:numId w:val="2"/>
        </w:numPr>
        <w:rPr>
          <w:rFonts w:cs="Arial"/>
          <w:szCs w:val="22"/>
          <w:lang w:val="en-NZ"/>
        </w:rPr>
      </w:pPr>
      <w:r>
        <w:rPr>
          <w:rFonts w:cs="Arial"/>
          <w:szCs w:val="22"/>
          <w:lang w:val="en-NZ"/>
        </w:rPr>
        <w:t xml:space="preserve">The Committee asked why the researchers did not feel it necessary to consult with </w:t>
      </w:r>
      <w:r w:rsidRPr="0006036F">
        <w:rPr>
          <w:rFonts w:cs="Arial"/>
          <w:szCs w:val="22"/>
          <w:lang w:val="en-NZ"/>
        </w:rPr>
        <w:t>Māori</w:t>
      </w:r>
      <w:r>
        <w:rPr>
          <w:rFonts w:cs="Arial"/>
          <w:szCs w:val="22"/>
          <w:lang w:val="en-NZ"/>
        </w:rPr>
        <w:t xml:space="preserve"> at the beginning the process.  The researchers advised that they were planning to consult with the </w:t>
      </w:r>
      <w:r w:rsidRPr="0006036F">
        <w:rPr>
          <w:rFonts w:cs="Arial"/>
          <w:szCs w:val="22"/>
          <w:lang w:val="en-NZ"/>
        </w:rPr>
        <w:t>Māori</w:t>
      </w:r>
      <w:r>
        <w:rPr>
          <w:rFonts w:cs="Arial"/>
          <w:szCs w:val="22"/>
          <w:lang w:val="en-NZ"/>
        </w:rPr>
        <w:t xml:space="preserve"> research team at the Ministry of Health next week.</w:t>
      </w:r>
    </w:p>
    <w:p w14:paraId="6A28DCBC" w14:textId="28F37008" w:rsidR="00515535" w:rsidRDefault="00A61409" w:rsidP="00D35B6B">
      <w:pPr>
        <w:numPr>
          <w:ilvl w:val="0"/>
          <w:numId w:val="2"/>
        </w:numPr>
        <w:rPr>
          <w:rFonts w:cs="Arial"/>
          <w:szCs w:val="22"/>
          <w:lang w:val="en-NZ"/>
        </w:rPr>
      </w:pPr>
      <w:r>
        <w:rPr>
          <w:rFonts w:cs="Arial"/>
          <w:szCs w:val="22"/>
          <w:lang w:val="en-NZ"/>
        </w:rPr>
        <w:t>In order to verify privacy and safety issues, t</w:t>
      </w:r>
      <w:r w:rsidR="00D35B6B">
        <w:rPr>
          <w:rFonts w:cs="Arial"/>
          <w:szCs w:val="22"/>
          <w:lang w:val="en-NZ"/>
        </w:rPr>
        <w:t xml:space="preserve">he Committee asked to see a copy of the undertaking that researchers </w:t>
      </w:r>
      <w:r>
        <w:rPr>
          <w:rFonts w:cs="Arial"/>
          <w:szCs w:val="22"/>
          <w:lang w:val="en-NZ"/>
        </w:rPr>
        <w:t>sign.</w:t>
      </w:r>
    </w:p>
    <w:p w14:paraId="605FDE5D" w14:textId="25CDD8FA" w:rsidR="00515535" w:rsidRDefault="00D35B6B" w:rsidP="00D35B6B">
      <w:pPr>
        <w:numPr>
          <w:ilvl w:val="0"/>
          <w:numId w:val="2"/>
        </w:numPr>
        <w:rPr>
          <w:rFonts w:cs="Arial"/>
          <w:szCs w:val="22"/>
          <w:lang w:val="en-NZ"/>
        </w:rPr>
      </w:pPr>
      <w:r>
        <w:rPr>
          <w:rFonts w:cs="Arial"/>
          <w:szCs w:val="22"/>
          <w:lang w:val="en-NZ"/>
        </w:rPr>
        <w:lastRenderedPageBreak/>
        <w:t xml:space="preserve">The Committee agreed that it would beneficial for </w:t>
      </w:r>
      <w:r w:rsidR="00515535">
        <w:rPr>
          <w:rFonts w:cs="Arial"/>
          <w:szCs w:val="22"/>
          <w:lang w:val="en-NZ"/>
        </w:rPr>
        <w:t>health data to be added to</w:t>
      </w:r>
      <w:r>
        <w:rPr>
          <w:rFonts w:cs="Arial"/>
          <w:szCs w:val="22"/>
          <w:lang w:val="en-NZ"/>
        </w:rPr>
        <w:t xml:space="preserve"> be added</w:t>
      </w:r>
      <w:r w:rsidR="00515535">
        <w:rPr>
          <w:rFonts w:cs="Arial"/>
          <w:szCs w:val="22"/>
          <w:lang w:val="en-NZ"/>
        </w:rPr>
        <w:t xml:space="preserve"> IDI project.</w:t>
      </w:r>
    </w:p>
    <w:p w14:paraId="71A49E4C" w14:textId="6D7F4300" w:rsidR="00F90A16" w:rsidRPr="00D35B6B" w:rsidRDefault="00D35B6B" w:rsidP="00D35B6B">
      <w:pPr>
        <w:numPr>
          <w:ilvl w:val="0"/>
          <w:numId w:val="2"/>
        </w:numPr>
        <w:rPr>
          <w:rFonts w:cs="Arial"/>
          <w:szCs w:val="22"/>
          <w:lang w:val="en-NZ"/>
        </w:rPr>
      </w:pPr>
      <w:r>
        <w:rPr>
          <w:rFonts w:cs="Arial"/>
          <w:szCs w:val="22"/>
          <w:lang w:val="en-NZ"/>
        </w:rPr>
        <w:t xml:space="preserve">The </w:t>
      </w:r>
      <w:r w:rsidR="00515535">
        <w:rPr>
          <w:rFonts w:cs="Arial"/>
          <w:szCs w:val="22"/>
          <w:lang w:val="en-NZ"/>
        </w:rPr>
        <w:t>Committee noted that data needs to be retained</w:t>
      </w:r>
      <w:r>
        <w:rPr>
          <w:rFonts w:cs="Arial"/>
          <w:szCs w:val="22"/>
          <w:lang w:val="en-NZ"/>
        </w:rPr>
        <w:t xml:space="preserve"> for a minimum of 10 years.</w:t>
      </w:r>
    </w:p>
    <w:p w14:paraId="5359B6DB" w14:textId="71746DDC" w:rsidR="00F90A16" w:rsidRPr="008029EA" w:rsidRDefault="00D35B6B" w:rsidP="00D35B6B">
      <w:pPr>
        <w:numPr>
          <w:ilvl w:val="0"/>
          <w:numId w:val="2"/>
        </w:numPr>
        <w:rPr>
          <w:rFonts w:cs="Arial"/>
          <w:szCs w:val="22"/>
          <w:lang w:val="en-NZ"/>
        </w:rPr>
      </w:pPr>
      <w:r>
        <w:rPr>
          <w:rFonts w:cs="Arial"/>
          <w:szCs w:val="22"/>
          <w:lang w:val="en-NZ"/>
        </w:rPr>
        <w:t xml:space="preserve">The </w:t>
      </w:r>
      <w:r w:rsidR="00F90A16">
        <w:rPr>
          <w:rFonts w:cs="Arial"/>
          <w:szCs w:val="22"/>
          <w:lang w:val="en-NZ"/>
        </w:rPr>
        <w:t>Committee agreed to</w:t>
      </w:r>
      <w:r w:rsidR="00A61409">
        <w:rPr>
          <w:rFonts w:cs="Arial"/>
          <w:szCs w:val="22"/>
          <w:lang w:val="en-NZ"/>
        </w:rPr>
        <w:t xml:space="preserve"> forward </w:t>
      </w:r>
      <w:r>
        <w:rPr>
          <w:rFonts w:cs="Arial"/>
          <w:szCs w:val="22"/>
          <w:lang w:val="en-NZ"/>
        </w:rPr>
        <w:t xml:space="preserve">this application to the other HDECs </w:t>
      </w:r>
      <w:r w:rsidR="00A61409">
        <w:rPr>
          <w:rFonts w:cs="Arial"/>
          <w:szCs w:val="22"/>
          <w:lang w:val="en-NZ"/>
        </w:rPr>
        <w:t xml:space="preserve">for their information </w:t>
      </w:r>
      <w:r>
        <w:rPr>
          <w:rFonts w:cs="Arial"/>
          <w:szCs w:val="22"/>
          <w:lang w:val="en-NZ"/>
        </w:rPr>
        <w:t xml:space="preserve">as the study </w:t>
      </w:r>
      <w:r w:rsidR="00F90A16">
        <w:rPr>
          <w:rFonts w:cs="Arial"/>
          <w:szCs w:val="22"/>
          <w:lang w:val="en-NZ"/>
        </w:rPr>
        <w:t xml:space="preserve">covers </w:t>
      </w:r>
      <w:r>
        <w:rPr>
          <w:rFonts w:cs="Arial"/>
          <w:szCs w:val="22"/>
          <w:lang w:val="en-NZ"/>
        </w:rPr>
        <w:t xml:space="preserve">the </w:t>
      </w:r>
      <w:r w:rsidR="00F90A16">
        <w:rPr>
          <w:rFonts w:cs="Arial"/>
          <w:szCs w:val="22"/>
          <w:lang w:val="en-NZ"/>
        </w:rPr>
        <w:t>whole of New Zealand.</w:t>
      </w:r>
    </w:p>
    <w:p w14:paraId="6F5455DB" w14:textId="77777777" w:rsidR="00E24E77" w:rsidRPr="00960BFE" w:rsidRDefault="00E24E77" w:rsidP="00E24E77">
      <w:pPr>
        <w:rPr>
          <w:color w:val="FF0000"/>
          <w:lang w:val="en-NZ"/>
        </w:rPr>
      </w:pPr>
    </w:p>
    <w:p w14:paraId="116EA1C1" w14:textId="77777777" w:rsidR="00E24E77" w:rsidRPr="00FD2B1E" w:rsidRDefault="00E24E77" w:rsidP="00E24E77">
      <w:pPr>
        <w:rPr>
          <w:u w:val="single"/>
          <w:lang w:val="en-NZ"/>
        </w:rPr>
      </w:pPr>
      <w:r w:rsidRPr="00FD2B1E">
        <w:rPr>
          <w:u w:val="single"/>
          <w:lang w:val="en-NZ"/>
        </w:rPr>
        <w:t xml:space="preserve">Decision </w:t>
      </w:r>
    </w:p>
    <w:p w14:paraId="1CFB53C6" w14:textId="77777777" w:rsidR="00E24E77" w:rsidRPr="00960BFE" w:rsidRDefault="00E24E77" w:rsidP="00E24E77">
      <w:pPr>
        <w:rPr>
          <w:lang w:val="en-NZ"/>
        </w:rPr>
      </w:pPr>
    </w:p>
    <w:p w14:paraId="70C98A39" w14:textId="631E6B38"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DD76C4" w:rsidRPr="00D35B6B">
        <w:rPr>
          <w:rFonts w:cs="Arial"/>
          <w:szCs w:val="22"/>
          <w:lang w:val="en-NZ"/>
        </w:rPr>
        <w:t>consensus</w:t>
      </w:r>
      <w:r w:rsidR="00DD76C4">
        <w:rPr>
          <w:rFonts w:cs="Arial"/>
          <w:color w:val="33CCCC"/>
          <w:szCs w:val="22"/>
          <w:lang w:val="en-NZ"/>
        </w:rPr>
        <w:t xml:space="preserve"> </w:t>
      </w:r>
      <w:r w:rsidRPr="00960BFE">
        <w:rPr>
          <w:lang w:val="en-NZ"/>
        </w:rPr>
        <w:t>subject to</w:t>
      </w:r>
      <w:r w:rsidR="00515535">
        <w:rPr>
          <w:lang w:val="en-NZ"/>
        </w:rPr>
        <w:t xml:space="preserve"> </w:t>
      </w:r>
      <w:r w:rsidR="00DD76C4">
        <w:rPr>
          <w:lang w:val="en-NZ"/>
        </w:rPr>
        <w:t xml:space="preserve">the </w:t>
      </w:r>
      <w:r w:rsidR="00515535">
        <w:rPr>
          <w:lang w:val="en-NZ"/>
        </w:rPr>
        <w:t>undertaking being received.</w:t>
      </w:r>
    </w:p>
    <w:p w14:paraId="4B0CF5EB" w14:textId="77777777" w:rsidR="00E24E77" w:rsidRPr="00960BFE" w:rsidRDefault="00E24E77" w:rsidP="00E24E77">
      <w:pPr>
        <w:rPr>
          <w:color w:val="FF0000"/>
          <w:lang w:val="en-NZ"/>
        </w:rPr>
      </w:pPr>
    </w:p>
    <w:p w14:paraId="4B431342" w14:textId="1712F462" w:rsidR="00E24E77" w:rsidRPr="00FD2B1E" w:rsidRDefault="00A61409" w:rsidP="00E24E77">
      <w:pPr>
        <w:rPr>
          <w:lang w:val="en-NZ"/>
        </w:rPr>
      </w:pPr>
      <w:r>
        <w:rPr>
          <w:lang w:val="en-NZ"/>
        </w:rPr>
        <w:t>The</w:t>
      </w:r>
      <w:r w:rsidR="00E24E77" w:rsidRPr="00960BFE">
        <w:rPr>
          <w:lang w:val="en-NZ"/>
        </w:rPr>
        <w:t xml:space="preserve"> information </w:t>
      </w:r>
      <w:r>
        <w:rPr>
          <w:lang w:val="en-NZ"/>
        </w:rPr>
        <w:t xml:space="preserve">received by the researcher </w:t>
      </w:r>
      <w:r w:rsidR="00E24E77" w:rsidRPr="00960BFE">
        <w:rPr>
          <w:lang w:val="en-NZ"/>
        </w:rPr>
        <w:t xml:space="preserve">will be reviewed, and a final decision made on the application, </w:t>
      </w:r>
      <w:r w:rsidR="00D35B6B">
        <w:rPr>
          <w:lang w:val="en-NZ"/>
        </w:rPr>
        <w:t>by M</w:t>
      </w:r>
      <w:r w:rsidR="00F90A16">
        <w:rPr>
          <w:lang w:val="en-NZ"/>
        </w:rPr>
        <w:t xml:space="preserve">s </w:t>
      </w:r>
      <w:proofErr w:type="spellStart"/>
      <w:r w:rsidR="00F90A16">
        <w:rPr>
          <w:lang w:val="en-NZ"/>
        </w:rPr>
        <w:t>Raewyn</w:t>
      </w:r>
      <w:proofErr w:type="spellEnd"/>
      <w:r w:rsidR="00F90A16">
        <w:rPr>
          <w:lang w:val="en-NZ"/>
        </w:rPr>
        <w:t xml:space="preserve"> </w:t>
      </w:r>
      <w:proofErr w:type="spellStart"/>
      <w:r w:rsidR="00F90A16">
        <w:rPr>
          <w:lang w:val="en-NZ"/>
        </w:rPr>
        <w:t>Idoine</w:t>
      </w:r>
      <w:proofErr w:type="spellEnd"/>
      <w:r w:rsidR="00F90A16">
        <w:rPr>
          <w:lang w:val="en-NZ"/>
        </w:rPr>
        <w:t xml:space="preserve">, </w:t>
      </w:r>
      <w:r w:rsidR="00D35B6B">
        <w:rPr>
          <w:lang w:val="en-NZ"/>
        </w:rPr>
        <w:t xml:space="preserve">Mrs </w:t>
      </w:r>
      <w:r w:rsidR="00F90A16">
        <w:rPr>
          <w:lang w:val="en-NZ"/>
        </w:rPr>
        <w:t xml:space="preserve">Sandy </w:t>
      </w:r>
      <w:r w:rsidR="00D35B6B">
        <w:rPr>
          <w:lang w:val="en-NZ"/>
        </w:rPr>
        <w:t>Gill and Dr Dean Quinn.</w:t>
      </w:r>
    </w:p>
    <w:p w14:paraId="63B903C6" w14:textId="77777777" w:rsidR="00B80EF1"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5D6F07" w:rsidRPr="009C51DB">
        <w:rPr>
          <w:rFonts w:cs="Arial"/>
          <w:szCs w:val="22"/>
          <w:lang w:eastAsia="en-GB"/>
        </w:rPr>
        <w:br w:type="page"/>
      </w:r>
    </w:p>
    <w:p w14:paraId="6CFCBEE5" w14:textId="77777777" w:rsidR="00E24E77" w:rsidRDefault="00E24E77" w:rsidP="00E24E77">
      <w:pPr>
        <w:pStyle w:val="Heading2"/>
        <w:pBdr>
          <w:bottom w:val="single" w:sz="12" w:space="1" w:color="auto"/>
        </w:pBdr>
      </w:pPr>
      <w:r>
        <w:lastRenderedPageBreak/>
        <w:t>General business</w:t>
      </w:r>
    </w:p>
    <w:p w14:paraId="6CE73C93" w14:textId="77777777" w:rsidR="00E24E77" w:rsidRDefault="00E24E77" w:rsidP="00E24E77"/>
    <w:p w14:paraId="7E0BB4F5" w14:textId="72D7E119" w:rsidR="00DC62A5" w:rsidRPr="00184D6C" w:rsidRDefault="00E24E77" w:rsidP="00D35B6B">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E1E0659" w14:textId="77777777" w:rsidR="00E24E77" w:rsidRDefault="00E24E77" w:rsidP="005D4E8F"/>
    <w:p w14:paraId="70E6619D" w14:textId="77777777" w:rsidR="00E24E77" w:rsidRDefault="00E24E77" w:rsidP="00D35B6B">
      <w:pPr>
        <w:numPr>
          <w:ilvl w:val="0"/>
          <w:numId w:val="1"/>
        </w:numPr>
      </w:pPr>
      <w:r>
        <w:t>The</w:t>
      </w:r>
      <w:r w:rsidRPr="00F945B4">
        <w:rPr>
          <w:color w:val="FF0000"/>
        </w:rPr>
        <w:t xml:space="preserve"> </w:t>
      </w:r>
      <w:r>
        <w:t>Chair reminded the Committee of the date and time of its next scheduled meeting, namely:</w:t>
      </w:r>
    </w:p>
    <w:p w14:paraId="513BC9B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8B197BF" w14:textId="77777777" w:rsidTr="001A422A">
        <w:tc>
          <w:tcPr>
            <w:tcW w:w="2160" w:type="dxa"/>
            <w:tcBorders>
              <w:top w:val="single" w:sz="4" w:space="0" w:color="auto"/>
            </w:tcBorders>
            <w:shd w:val="clear" w:color="auto" w:fill="F3F3F3"/>
          </w:tcPr>
          <w:p w14:paraId="7DB6006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A39DBC9" w14:textId="77777777" w:rsidR="008444A3" w:rsidRPr="00D12113" w:rsidRDefault="008444A3" w:rsidP="001A422A">
            <w:pPr>
              <w:spacing w:before="80" w:after="80"/>
              <w:rPr>
                <w:rFonts w:cs="Arial"/>
                <w:color w:val="FF3399"/>
                <w:sz w:val="20"/>
                <w:lang w:val="en-NZ"/>
              </w:rPr>
            </w:pPr>
            <w:r w:rsidRPr="00375C2D">
              <w:rPr>
                <w:rFonts w:cs="Arial"/>
                <w:sz w:val="20"/>
                <w:lang w:val="en-NZ"/>
              </w:rPr>
              <w:t>23 September 2014, 12:00 PM</w:t>
            </w:r>
          </w:p>
        </w:tc>
      </w:tr>
      <w:tr w:rsidR="008444A3" w:rsidRPr="00E24E77" w14:paraId="594F2DE2" w14:textId="77777777" w:rsidTr="001A422A">
        <w:tc>
          <w:tcPr>
            <w:tcW w:w="2160" w:type="dxa"/>
            <w:tcBorders>
              <w:bottom w:val="single" w:sz="4" w:space="0" w:color="auto"/>
            </w:tcBorders>
            <w:shd w:val="clear" w:color="auto" w:fill="F3F3F3"/>
          </w:tcPr>
          <w:p w14:paraId="4017392D"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5F9556E" w14:textId="77777777" w:rsidR="008444A3" w:rsidRPr="00D12113" w:rsidRDefault="008444A3" w:rsidP="001A422A">
            <w:pPr>
              <w:spacing w:before="80" w:after="80"/>
              <w:rPr>
                <w:rFonts w:cs="Arial"/>
                <w:color w:val="FF3399"/>
                <w:sz w:val="20"/>
                <w:lang w:val="en-NZ"/>
              </w:rPr>
            </w:pPr>
            <w:r w:rsidRPr="00375C2D">
              <w:rPr>
                <w:rFonts w:cs="Arial"/>
                <w:sz w:val="20"/>
                <w:lang w:val="en-NZ"/>
              </w:rPr>
              <w:t>Deloitte House, MEDSAFE, Level 6, 10 Brandon Street, Wellington, 6011</w:t>
            </w:r>
          </w:p>
        </w:tc>
      </w:tr>
    </w:tbl>
    <w:p w14:paraId="4DA01789" w14:textId="77777777" w:rsidR="008444A3" w:rsidRDefault="008444A3" w:rsidP="008444A3">
      <w:pPr>
        <w:ind w:left="105"/>
      </w:pPr>
    </w:p>
    <w:p w14:paraId="11B3B3D8" w14:textId="77777777" w:rsidR="008444A3" w:rsidRDefault="008444A3" w:rsidP="008444A3">
      <w:pPr>
        <w:ind w:left="465"/>
      </w:pPr>
      <w:r>
        <w:tab/>
        <w:t>The following members tendered apologies for this meeting.</w:t>
      </w:r>
    </w:p>
    <w:p w14:paraId="36072D7A" w14:textId="77777777" w:rsidR="008444A3" w:rsidRDefault="008444A3" w:rsidP="008444A3">
      <w:pPr>
        <w:ind w:left="465"/>
      </w:pPr>
    </w:p>
    <w:p w14:paraId="4C686A26" w14:textId="77777777" w:rsidR="008444A3" w:rsidRPr="00887D6D" w:rsidRDefault="008A79DD" w:rsidP="005D3F05">
      <w:pPr>
        <w:ind w:left="105" w:firstLine="615"/>
      </w:pPr>
      <w:r w:rsidRPr="00887D6D">
        <w:t>Mr Paul Barnett</w:t>
      </w:r>
    </w:p>
    <w:p w14:paraId="7A63DC32" w14:textId="64036F76" w:rsidR="00887D6D" w:rsidRPr="00887D6D" w:rsidRDefault="00887D6D" w:rsidP="005D3F05">
      <w:pPr>
        <w:ind w:left="105" w:firstLine="615"/>
      </w:pPr>
      <w:r w:rsidRPr="00887D6D">
        <w:t xml:space="preserve">Dr </w:t>
      </w:r>
      <w:proofErr w:type="spellStart"/>
      <w:r w:rsidRPr="00887D6D">
        <w:t>Patries</w:t>
      </w:r>
      <w:proofErr w:type="spellEnd"/>
      <w:r w:rsidRPr="00887D6D">
        <w:t xml:space="preserve"> </w:t>
      </w:r>
      <w:proofErr w:type="spellStart"/>
      <w:r w:rsidRPr="00887D6D">
        <w:t>Herst</w:t>
      </w:r>
      <w:proofErr w:type="spellEnd"/>
    </w:p>
    <w:p w14:paraId="5873D648" w14:textId="77777777" w:rsidR="00D35B6B" w:rsidRDefault="00D35B6B" w:rsidP="00E24E77">
      <w:bookmarkStart w:id="0" w:name="_GoBack"/>
      <w:bookmarkEnd w:id="0"/>
    </w:p>
    <w:p w14:paraId="5DB0198A" w14:textId="3A4A12EC" w:rsidR="00C06097" w:rsidRPr="00121262" w:rsidRDefault="00E24E77" w:rsidP="00770A9F">
      <w:r>
        <w:t xml:space="preserve">The meeting closed </w:t>
      </w:r>
      <w:r w:rsidR="00DD76C4">
        <w:t>at 3.05pm.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9C5D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C612C" w14:textId="77777777" w:rsidR="00AC2AAA" w:rsidRDefault="00AC2AAA">
      <w:r>
        <w:separator/>
      </w:r>
    </w:p>
  </w:endnote>
  <w:endnote w:type="continuationSeparator" w:id="0">
    <w:p w14:paraId="734DDE31" w14:textId="77777777" w:rsidR="00AC2AAA" w:rsidRDefault="00AC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6F27E" w14:textId="77777777" w:rsidR="00AC2AAA" w:rsidRDefault="00AC2AA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518791" w14:textId="77777777" w:rsidR="00AC2AAA" w:rsidRDefault="00AC2AA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AC2AAA" w:rsidRPr="00977E7F" w14:paraId="6ECD53E7" w14:textId="77777777" w:rsidTr="0081053D">
      <w:trPr>
        <w:trHeight w:val="282"/>
      </w:trPr>
      <w:tc>
        <w:tcPr>
          <w:tcW w:w="8623" w:type="dxa"/>
        </w:tcPr>
        <w:p w14:paraId="4C0B9FFD" w14:textId="77777777" w:rsidR="00AC2AAA" w:rsidRPr="00977E7F" w:rsidRDefault="00AC2AA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August 2014</w:t>
          </w:r>
        </w:p>
      </w:tc>
      <w:tc>
        <w:tcPr>
          <w:tcW w:w="1638" w:type="dxa"/>
        </w:tcPr>
        <w:p w14:paraId="75057E5B" w14:textId="77777777" w:rsidR="00AC2AAA" w:rsidRPr="00977E7F" w:rsidRDefault="00AC2AA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E390A">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E390A">
            <w:rPr>
              <w:rStyle w:val="PageNumber"/>
              <w:rFonts w:cs="Arial"/>
              <w:noProof/>
              <w:sz w:val="16"/>
              <w:szCs w:val="16"/>
            </w:rPr>
            <w:t>13</w:t>
          </w:r>
          <w:r w:rsidRPr="002A365B">
            <w:rPr>
              <w:rStyle w:val="PageNumber"/>
              <w:rFonts w:cs="Arial"/>
              <w:sz w:val="16"/>
              <w:szCs w:val="16"/>
            </w:rPr>
            <w:fldChar w:fldCharType="end"/>
          </w:r>
        </w:p>
      </w:tc>
    </w:tr>
  </w:tbl>
  <w:p w14:paraId="5618C605" w14:textId="77777777" w:rsidR="00AC2AAA" w:rsidRPr="00BF6505" w:rsidRDefault="00AC2AA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AC2AAA" w:rsidRPr="00977E7F" w14:paraId="6A807850" w14:textId="77777777" w:rsidTr="0081053D">
      <w:trPr>
        <w:trHeight w:val="283"/>
      </w:trPr>
      <w:tc>
        <w:tcPr>
          <w:tcW w:w="8585" w:type="dxa"/>
        </w:tcPr>
        <w:p w14:paraId="151DC52F" w14:textId="77777777" w:rsidR="00AC2AAA" w:rsidRPr="00977E7F" w:rsidRDefault="00AC2AA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August 2014</w:t>
          </w:r>
        </w:p>
      </w:tc>
      <w:tc>
        <w:tcPr>
          <w:tcW w:w="1631" w:type="dxa"/>
        </w:tcPr>
        <w:p w14:paraId="3222576B" w14:textId="77777777" w:rsidR="00AC2AAA" w:rsidRPr="00977E7F" w:rsidRDefault="00AC2AA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9152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9152F">
            <w:rPr>
              <w:rStyle w:val="PageNumber"/>
              <w:rFonts w:cs="Arial"/>
              <w:noProof/>
              <w:sz w:val="16"/>
              <w:szCs w:val="16"/>
            </w:rPr>
            <w:t>13</w:t>
          </w:r>
          <w:r w:rsidRPr="002A365B">
            <w:rPr>
              <w:rStyle w:val="PageNumber"/>
              <w:rFonts w:cs="Arial"/>
              <w:sz w:val="16"/>
              <w:szCs w:val="16"/>
            </w:rPr>
            <w:fldChar w:fldCharType="end"/>
          </w:r>
        </w:p>
      </w:tc>
    </w:tr>
  </w:tbl>
  <w:p w14:paraId="5D948A19" w14:textId="77777777" w:rsidR="00AC2AAA" w:rsidRPr="00C91F3F" w:rsidRDefault="00AC2AA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0B52C" w14:textId="77777777" w:rsidR="00AC2AAA" w:rsidRDefault="00AC2AAA">
      <w:r>
        <w:separator/>
      </w:r>
    </w:p>
  </w:footnote>
  <w:footnote w:type="continuationSeparator" w:id="0">
    <w:p w14:paraId="5A223C10" w14:textId="77777777" w:rsidR="00AC2AAA" w:rsidRDefault="00AC2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AC2AAA" w14:paraId="50131EA3" w14:textId="77777777" w:rsidTr="00987913">
      <w:trPr>
        <w:trHeight w:val="1079"/>
      </w:trPr>
      <w:tc>
        <w:tcPr>
          <w:tcW w:w="1914" w:type="dxa"/>
          <w:tcBorders>
            <w:bottom w:val="single" w:sz="4" w:space="0" w:color="auto"/>
          </w:tcBorders>
        </w:tcPr>
        <w:p w14:paraId="11400BC7" w14:textId="77777777" w:rsidR="00AC2AAA" w:rsidRPr="00987913" w:rsidRDefault="00AC2AAA" w:rsidP="00987913">
          <w:pPr>
            <w:pStyle w:val="Heading1"/>
          </w:pPr>
          <w:r>
            <w:rPr>
              <w:noProof/>
              <w:lang w:eastAsia="en-NZ"/>
            </w:rPr>
            <w:drawing>
              <wp:inline distT="0" distB="0" distL="0" distR="0" wp14:anchorId="0A5297B8" wp14:editId="1D932D3C">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61107987" w14:textId="77777777" w:rsidR="00AC2AAA" w:rsidRPr="00987913" w:rsidRDefault="00AC2AAA" w:rsidP="00987913">
          <w:pPr>
            <w:pStyle w:val="Heading1"/>
          </w:pPr>
          <w:r>
            <w:tab/>
            <w:t>Minutes</w:t>
          </w:r>
        </w:p>
      </w:tc>
    </w:tr>
  </w:tbl>
  <w:p w14:paraId="088B30F4" w14:textId="77777777" w:rsidR="00AC2AAA" w:rsidRDefault="00AC2AA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2392"/>
    <w:multiLevelType w:val="hybridMultilevel"/>
    <w:tmpl w:val="8F7AE268"/>
    <w:lvl w:ilvl="0" w:tplc="64765AB0">
      <w:start w:val="1"/>
      <w:numFmt w:val="bullet"/>
      <w:lvlText w:val=""/>
      <w:lvlJc w:val="left"/>
      <w:pPr>
        <w:ind w:left="992" w:hanging="425"/>
      </w:pPr>
      <w:rPr>
        <w:rFonts w:ascii="Symbol" w:hAnsi="Symbol" w:hint="default"/>
        <w:color w:val="auto"/>
      </w:rPr>
    </w:lvl>
    <w:lvl w:ilvl="1" w:tplc="0908F80C">
      <w:start w:val="1"/>
      <w:numFmt w:val="bullet"/>
      <w:lvlText w:val="o"/>
      <w:lvlJc w:val="left"/>
      <w:pPr>
        <w:ind w:left="1843" w:hanging="425"/>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1">
    <w:nsid w:val="148F574F"/>
    <w:multiLevelType w:val="hybridMultilevel"/>
    <w:tmpl w:val="EC922732"/>
    <w:lvl w:ilvl="0" w:tplc="2BE0BBFC">
      <w:start w:val="1"/>
      <w:numFmt w:val="bullet"/>
      <w:lvlText w:val=""/>
      <w:lvlJc w:val="left"/>
      <w:pPr>
        <w:tabs>
          <w:tab w:val="num" w:pos="992"/>
        </w:tabs>
        <w:ind w:left="992" w:hanging="425"/>
      </w:pPr>
      <w:rPr>
        <w:rFonts w:ascii="Symbol" w:hAnsi="Symbol" w:hint="default"/>
      </w:rPr>
    </w:lvl>
    <w:lvl w:ilvl="1" w:tplc="D6065F14">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77D4F77"/>
    <w:multiLevelType w:val="hybridMultilevel"/>
    <w:tmpl w:val="76762B92"/>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4">
    <w:nsid w:val="60381F09"/>
    <w:multiLevelType w:val="hybridMultilevel"/>
    <w:tmpl w:val="F7A29FCE"/>
    <w:lvl w:ilvl="0" w:tplc="365008B2">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an Quinn">
    <w15:presenceInfo w15:providerId="AD" w15:userId="S-1-5-21-2111208991-443985864-2094836998-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732A9"/>
    <w:rsid w:val="00082758"/>
    <w:rsid w:val="00085537"/>
    <w:rsid w:val="00092E58"/>
    <w:rsid w:val="000B2F36"/>
    <w:rsid w:val="000F2F24"/>
    <w:rsid w:val="00100864"/>
    <w:rsid w:val="0011026E"/>
    <w:rsid w:val="00121262"/>
    <w:rsid w:val="001260F1"/>
    <w:rsid w:val="00142A63"/>
    <w:rsid w:val="00184D6C"/>
    <w:rsid w:val="001853FE"/>
    <w:rsid w:val="0018623C"/>
    <w:rsid w:val="001A3A93"/>
    <w:rsid w:val="001A422A"/>
    <w:rsid w:val="001B26C6"/>
    <w:rsid w:val="001B6362"/>
    <w:rsid w:val="001C4868"/>
    <w:rsid w:val="001E29B4"/>
    <w:rsid w:val="001F3A91"/>
    <w:rsid w:val="00204AC4"/>
    <w:rsid w:val="002070A8"/>
    <w:rsid w:val="00224310"/>
    <w:rsid w:val="00243A5D"/>
    <w:rsid w:val="0025574F"/>
    <w:rsid w:val="00276B34"/>
    <w:rsid w:val="00285CB4"/>
    <w:rsid w:val="0029152F"/>
    <w:rsid w:val="0029336B"/>
    <w:rsid w:val="00296877"/>
    <w:rsid w:val="002A365B"/>
    <w:rsid w:val="003403A8"/>
    <w:rsid w:val="00375C2D"/>
    <w:rsid w:val="00381DF9"/>
    <w:rsid w:val="00384DA3"/>
    <w:rsid w:val="003A5713"/>
    <w:rsid w:val="003A5D1E"/>
    <w:rsid w:val="003E3E13"/>
    <w:rsid w:val="003F1AD2"/>
    <w:rsid w:val="003F776F"/>
    <w:rsid w:val="00404347"/>
    <w:rsid w:val="0041046A"/>
    <w:rsid w:val="00415ABA"/>
    <w:rsid w:val="004207DB"/>
    <w:rsid w:val="00435DD0"/>
    <w:rsid w:val="00436F07"/>
    <w:rsid w:val="00454C2A"/>
    <w:rsid w:val="00457752"/>
    <w:rsid w:val="0047482A"/>
    <w:rsid w:val="004B1081"/>
    <w:rsid w:val="004B7466"/>
    <w:rsid w:val="004C24F7"/>
    <w:rsid w:val="004D7651"/>
    <w:rsid w:val="004E4133"/>
    <w:rsid w:val="00501A66"/>
    <w:rsid w:val="00515535"/>
    <w:rsid w:val="00522B40"/>
    <w:rsid w:val="00533E3F"/>
    <w:rsid w:val="005866BA"/>
    <w:rsid w:val="00593C77"/>
    <w:rsid w:val="00595113"/>
    <w:rsid w:val="005A23FD"/>
    <w:rsid w:val="005C5B53"/>
    <w:rsid w:val="005D3F05"/>
    <w:rsid w:val="005D4E8F"/>
    <w:rsid w:val="005D6299"/>
    <w:rsid w:val="005D669D"/>
    <w:rsid w:val="005D6F07"/>
    <w:rsid w:val="005E0E78"/>
    <w:rsid w:val="005E7791"/>
    <w:rsid w:val="00624A5B"/>
    <w:rsid w:val="00666481"/>
    <w:rsid w:val="00680B7B"/>
    <w:rsid w:val="006A496D"/>
    <w:rsid w:val="006B1823"/>
    <w:rsid w:val="006C4833"/>
    <w:rsid w:val="006D4840"/>
    <w:rsid w:val="006D6054"/>
    <w:rsid w:val="006E390A"/>
    <w:rsid w:val="0072793E"/>
    <w:rsid w:val="007433D6"/>
    <w:rsid w:val="007457C8"/>
    <w:rsid w:val="00753E2C"/>
    <w:rsid w:val="00770A9F"/>
    <w:rsid w:val="00795EDD"/>
    <w:rsid w:val="007A6B47"/>
    <w:rsid w:val="007D5756"/>
    <w:rsid w:val="007F56D5"/>
    <w:rsid w:val="008029EA"/>
    <w:rsid w:val="0081053D"/>
    <w:rsid w:val="008120CA"/>
    <w:rsid w:val="00826455"/>
    <w:rsid w:val="0083596E"/>
    <w:rsid w:val="008405A3"/>
    <w:rsid w:val="00841276"/>
    <w:rsid w:val="008444A3"/>
    <w:rsid w:val="008507FF"/>
    <w:rsid w:val="00874077"/>
    <w:rsid w:val="00876A96"/>
    <w:rsid w:val="00880932"/>
    <w:rsid w:val="008869BB"/>
    <w:rsid w:val="0088735C"/>
    <w:rsid w:val="00887D6D"/>
    <w:rsid w:val="00894BEA"/>
    <w:rsid w:val="008A6DA6"/>
    <w:rsid w:val="008A79DD"/>
    <w:rsid w:val="008D61B5"/>
    <w:rsid w:val="008E26A8"/>
    <w:rsid w:val="008E3EB0"/>
    <w:rsid w:val="008F7153"/>
    <w:rsid w:val="00911213"/>
    <w:rsid w:val="00932E8C"/>
    <w:rsid w:val="00946B92"/>
    <w:rsid w:val="009513F0"/>
    <w:rsid w:val="00960BFE"/>
    <w:rsid w:val="00961E76"/>
    <w:rsid w:val="00965308"/>
    <w:rsid w:val="009706C6"/>
    <w:rsid w:val="00977E7F"/>
    <w:rsid w:val="0098032A"/>
    <w:rsid w:val="009867CB"/>
    <w:rsid w:val="00987913"/>
    <w:rsid w:val="00987A4A"/>
    <w:rsid w:val="009A75A8"/>
    <w:rsid w:val="009C2279"/>
    <w:rsid w:val="009C51DB"/>
    <w:rsid w:val="009E0925"/>
    <w:rsid w:val="00A36FF7"/>
    <w:rsid w:val="00A51639"/>
    <w:rsid w:val="00A56FCD"/>
    <w:rsid w:val="00A61409"/>
    <w:rsid w:val="00A61FD6"/>
    <w:rsid w:val="00A723C2"/>
    <w:rsid w:val="00A84630"/>
    <w:rsid w:val="00A863CC"/>
    <w:rsid w:val="00A92ADA"/>
    <w:rsid w:val="00A9572D"/>
    <w:rsid w:val="00AA0BFE"/>
    <w:rsid w:val="00AA79BD"/>
    <w:rsid w:val="00AB3A94"/>
    <w:rsid w:val="00AB51B7"/>
    <w:rsid w:val="00AC2AAA"/>
    <w:rsid w:val="00AF30D8"/>
    <w:rsid w:val="00B06BE7"/>
    <w:rsid w:val="00B13B86"/>
    <w:rsid w:val="00B3592D"/>
    <w:rsid w:val="00B46EB0"/>
    <w:rsid w:val="00B50A97"/>
    <w:rsid w:val="00B51028"/>
    <w:rsid w:val="00B64B3F"/>
    <w:rsid w:val="00B732AF"/>
    <w:rsid w:val="00B73414"/>
    <w:rsid w:val="00B80EF1"/>
    <w:rsid w:val="00B92E04"/>
    <w:rsid w:val="00BA12BE"/>
    <w:rsid w:val="00BD0129"/>
    <w:rsid w:val="00BE5262"/>
    <w:rsid w:val="00BF0FB3"/>
    <w:rsid w:val="00BF6505"/>
    <w:rsid w:val="00C06097"/>
    <w:rsid w:val="00C0708F"/>
    <w:rsid w:val="00C33B1E"/>
    <w:rsid w:val="00C45876"/>
    <w:rsid w:val="00C54E16"/>
    <w:rsid w:val="00C6325F"/>
    <w:rsid w:val="00C91F3F"/>
    <w:rsid w:val="00CC4065"/>
    <w:rsid w:val="00CE57D4"/>
    <w:rsid w:val="00CE746D"/>
    <w:rsid w:val="00CF4308"/>
    <w:rsid w:val="00D014CC"/>
    <w:rsid w:val="00D03031"/>
    <w:rsid w:val="00D11BE7"/>
    <w:rsid w:val="00D12113"/>
    <w:rsid w:val="00D154FC"/>
    <w:rsid w:val="00D3417F"/>
    <w:rsid w:val="00D35B6B"/>
    <w:rsid w:val="00D37B67"/>
    <w:rsid w:val="00D41692"/>
    <w:rsid w:val="00D62F79"/>
    <w:rsid w:val="00D7275E"/>
    <w:rsid w:val="00D80C93"/>
    <w:rsid w:val="00DB032B"/>
    <w:rsid w:val="00DC35A3"/>
    <w:rsid w:val="00DC62A5"/>
    <w:rsid w:val="00DD1BA0"/>
    <w:rsid w:val="00DD76C4"/>
    <w:rsid w:val="00DE2F28"/>
    <w:rsid w:val="00E07948"/>
    <w:rsid w:val="00E20390"/>
    <w:rsid w:val="00E24E77"/>
    <w:rsid w:val="00E35883"/>
    <w:rsid w:val="00E739D2"/>
    <w:rsid w:val="00E75A05"/>
    <w:rsid w:val="00E7725C"/>
    <w:rsid w:val="00EA6A1B"/>
    <w:rsid w:val="00EC068C"/>
    <w:rsid w:val="00EC1BD3"/>
    <w:rsid w:val="00ED0A84"/>
    <w:rsid w:val="00F17852"/>
    <w:rsid w:val="00F24843"/>
    <w:rsid w:val="00F346D4"/>
    <w:rsid w:val="00F46C24"/>
    <w:rsid w:val="00F6421B"/>
    <w:rsid w:val="00F86E6C"/>
    <w:rsid w:val="00F90A16"/>
    <w:rsid w:val="00F9451C"/>
    <w:rsid w:val="00F945B4"/>
    <w:rsid w:val="00FA7539"/>
    <w:rsid w:val="00FD1CC0"/>
    <w:rsid w:val="00FD2B1E"/>
    <w:rsid w:val="00FE69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DD04E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8029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8029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3148</Words>
  <Characters>17945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2014-08-27T19:30:00Z</cp:lastPrinted>
  <dcterms:created xsi:type="dcterms:W3CDTF">2014-09-02T02:46:00Z</dcterms:created>
  <dcterms:modified xsi:type="dcterms:W3CDTF">2014-09-02T02:46:00Z</dcterms:modified>
</cp:coreProperties>
</file>