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C8F318" w14:textId="77777777" w:rsidR="00E24E77" w:rsidRPr="00522B40" w:rsidRDefault="00E24E77" w:rsidP="00E24E77">
      <w:pPr>
        <w:rPr>
          <w:sz w:val="20"/>
        </w:rPr>
      </w:pPr>
    </w:p>
    <w:p w14:paraId="2222DA61"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59873618" w14:textId="77777777" w:rsidTr="00D11BE7">
        <w:tc>
          <w:tcPr>
            <w:tcW w:w="2268" w:type="dxa"/>
            <w:tcBorders>
              <w:top w:val="single" w:sz="4" w:space="0" w:color="auto"/>
            </w:tcBorders>
            <w:shd w:val="clear" w:color="auto" w:fill="F3F3F3"/>
          </w:tcPr>
          <w:p w14:paraId="2E207C0D"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2F43DD22" w14:textId="77777777" w:rsidR="00E24E77" w:rsidRPr="00522B40" w:rsidRDefault="00AB51B7" w:rsidP="00E24E77">
            <w:pPr>
              <w:spacing w:before="80" w:after="80"/>
              <w:rPr>
                <w:rFonts w:cs="Arial"/>
                <w:color w:val="FF00FF"/>
                <w:sz w:val="20"/>
                <w:lang w:val="en-NZ"/>
              </w:rPr>
            </w:pPr>
            <w:r w:rsidRPr="00457752">
              <w:rPr>
                <w:rFonts w:cs="Arial"/>
                <w:sz w:val="20"/>
                <w:lang w:val="en-NZ"/>
              </w:rPr>
              <w:t>Central Health and Disability Ethics Committee</w:t>
            </w:r>
          </w:p>
        </w:tc>
      </w:tr>
      <w:tr w:rsidR="00E24E77" w:rsidRPr="00522B40" w14:paraId="712D5DC4" w14:textId="77777777" w:rsidTr="00D11BE7">
        <w:tc>
          <w:tcPr>
            <w:tcW w:w="2268" w:type="dxa"/>
            <w:shd w:val="clear" w:color="auto" w:fill="F3F3F3"/>
          </w:tcPr>
          <w:p w14:paraId="33332145"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4B9012C8" w14:textId="77777777" w:rsidR="00E24E77" w:rsidRPr="00522B40" w:rsidRDefault="00AB51B7" w:rsidP="00E24E77">
            <w:pPr>
              <w:spacing w:before="80" w:after="80"/>
              <w:rPr>
                <w:rFonts w:cs="Arial"/>
                <w:color w:val="FF00FF"/>
                <w:sz w:val="20"/>
                <w:lang w:val="en-NZ"/>
              </w:rPr>
            </w:pPr>
            <w:r w:rsidRPr="00457752">
              <w:rPr>
                <w:rFonts w:cs="Arial"/>
                <w:sz w:val="20"/>
                <w:lang w:val="en-NZ"/>
              </w:rPr>
              <w:t>26 November 2019</w:t>
            </w:r>
          </w:p>
        </w:tc>
      </w:tr>
      <w:tr w:rsidR="00E24E77" w:rsidRPr="00522B40" w14:paraId="65147579" w14:textId="77777777" w:rsidTr="00D11BE7">
        <w:tc>
          <w:tcPr>
            <w:tcW w:w="2268" w:type="dxa"/>
            <w:tcBorders>
              <w:bottom w:val="single" w:sz="4" w:space="0" w:color="auto"/>
            </w:tcBorders>
            <w:shd w:val="clear" w:color="auto" w:fill="F3F3F3"/>
          </w:tcPr>
          <w:p w14:paraId="7473239B"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0029F7CF" w14:textId="77777777" w:rsidR="00E24E77" w:rsidRPr="00522B40" w:rsidRDefault="004E18E2" w:rsidP="004E18E2">
            <w:pPr>
              <w:spacing w:before="80" w:after="80"/>
              <w:jc w:val="both"/>
              <w:rPr>
                <w:rFonts w:cs="Arial"/>
                <w:color w:val="FF00FF"/>
                <w:sz w:val="20"/>
                <w:lang w:val="en-NZ"/>
              </w:rPr>
            </w:pPr>
            <w:r w:rsidRPr="004E18E2">
              <w:rPr>
                <w:rFonts w:cs="Arial"/>
                <w:sz w:val="20"/>
                <w:lang w:val="en-NZ"/>
              </w:rPr>
              <w:t>Hawkestone Room, Thorndon Rydges Hotel, 24 Hawkestone Street, Thorndon, Wellington</w:t>
            </w:r>
          </w:p>
        </w:tc>
      </w:tr>
    </w:tbl>
    <w:p w14:paraId="5CEB826A"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3894F5CD" w14:textId="77777777" w:rsidTr="00435DD0">
        <w:tc>
          <w:tcPr>
            <w:tcW w:w="1555" w:type="dxa"/>
            <w:tcBorders>
              <w:top w:val="single" w:sz="4" w:space="0" w:color="auto"/>
            </w:tcBorders>
            <w:shd w:val="clear" w:color="auto" w:fill="F2F2F2" w:themeFill="background1" w:themeFillShade="F2"/>
          </w:tcPr>
          <w:p w14:paraId="51F71478" w14:textId="77777777" w:rsidR="006C4833" w:rsidRPr="00826455" w:rsidRDefault="006C4833" w:rsidP="00E24E77">
            <w:pPr>
              <w:spacing w:before="80" w:after="80"/>
              <w:rPr>
                <w:rFonts w:cs="Arial"/>
                <w:b/>
                <w:sz w:val="20"/>
                <w:lang w:val="en-NZ" w:eastAsia="en-GB"/>
              </w:rPr>
            </w:pPr>
          </w:p>
        </w:tc>
        <w:tc>
          <w:tcPr>
            <w:tcW w:w="8221" w:type="dxa"/>
            <w:tcBorders>
              <w:top w:val="single" w:sz="4" w:space="0" w:color="auto"/>
            </w:tcBorders>
            <w:shd w:val="clear" w:color="auto" w:fill="F2F2F2" w:themeFill="background1" w:themeFillShade="F2"/>
          </w:tcPr>
          <w:p w14:paraId="0ED91205"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Item of business</w:t>
            </w:r>
          </w:p>
        </w:tc>
      </w:tr>
      <w:tr w:rsidR="006C4833" w14:paraId="55FA71CA" w14:textId="77777777" w:rsidTr="00435DD0">
        <w:tc>
          <w:tcPr>
            <w:tcW w:w="1555" w:type="dxa"/>
            <w:shd w:val="clear" w:color="auto" w:fill="F2F2F2" w:themeFill="background1" w:themeFillShade="F2"/>
          </w:tcPr>
          <w:p w14:paraId="45A684DA" w14:textId="0CDB7B6C" w:rsidR="006C4833" w:rsidRPr="00826455" w:rsidRDefault="00FF57A3" w:rsidP="00E24E77">
            <w:pPr>
              <w:spacing w:before="80" w:after="80"/>
              <w:rPr>
                <w:rFonts w:cs="Arial"/>
                <w:sz w:val="20"/>
                <w:lang w:val="en-NZ" w:eastAsia="en-GB"/>
              </w:rPr>
            </w:pPr>
            <w:r>
              <w:rPr>
                <w:rFonts w:cs="Arial"/>
                <w:sz w:val="20"/>
                <w:lang w:val="en-NZ" w:eastAsia="en-GB"/>
              </w:rPr>
              <w:t>12:00pm</w:t>
            </w:r>
          </w:p>
        </w:tc>
        <w:tc>
          <w:tcPr>
            <w:tcW w:w="8221" w:type="dxa"/>
            <w:shd w:val="clear" w:color="auto" w:fill="F2F2F2" w:themeFill="background1" w:themeFillShade="F2"/>
          </w:tcPr>
          <w:p w14:paraId="20436EB2" w14:textId="77777777" w:rsidR="006C4833" w:rsidRPr="00826455" w:rsidRDefault="006C4833" w:rsidP="00E24E77">
            <w:pPr>
              <w:spacing w:before="80" w:after="80"/>
              <w:rPr>
                <w:rFonts w:cs="Arial"/>
                <w:sz w:val="20"/>
                <w:lang w:val="en-NZ" w:eastAsia="en-GB"/>
              </w:rPr>
            </w:pPr>
            <w:r w:rsidRPr="00826455">
              <w:rPr>
                <w:rFonts w:cs="Arial"/>
                <w:sz w:val="20"/>
                <w:lang w:val="en-NZ" w:eastAsia="en-GB"/>
              </w:rPr>
              <w:t>Welcome</w:t>
            </w:r>
          </w:p>
        </w:tc>
      </w:tr>
      <w:tr w:rsidR="007F56D5" w14:paraId="0808A521" w14:textId="77777777" w:rsidTr="00435DD0">
        <w:tc>
          <w:tcPr>
            <w:tcW w:w="1555" w:type="dxa"/>
            <w:shd w:val="clear" w:color="auto" w:fill="F2F2F2" w:themeFill="background1" w:themeFillShade="F2"/>
          </w:tcPr>
          <w:p w14:paraId="03EC2508" w14:textId="77777777" w:rsidR="007F56D5" w:rsidRPr="00826455" w:rsidRDefault="007F56D5" w:rsidP="00E24E77">
            <w:pPr>
              <w:spacing w:before="80" w:after="80"/>
              <w:rPr>
                <w:rFonts w:cs="Arial"/>
                <w:color w:val="33CCCC"/>
                <w:sz w:val="20"/>
                <w:lang w:val="en-NZ" w:eastAsia="en-GB"/>
              </w:rPr>
            </w:pPr>
          </w:p>
        </w:tc>
        <w:tc>
          <w:tcPr>
            <w:tcW w:w="8221" w:type="dxa"/>
            <w:shd w:val="clear" w:color="auto" w:fill="F2F2F2" w:themeFill="background1" w:themeFillShade="F2"/>
          </w:tcPr>
          <w:p w14:paraId="155564CC" w14:textId="77777777" w:rsidR="007F56D5" w:rsidRPr="00826455" w:rsidRDefault="007F56D5" w:rsidP="00E24E77">
            <w:pPr>
              <w:spacing w:before="80" w:after="80"/>
              <w:rPr>
                <w:rFonts w:cs="Arial"/>
                <w:sz w:val="20"/>
                <w:lang w:val="en-NZ" w:eastAsia="en-GB"/>
              </w:rPr>
            </w:pPr>
            <w:r w:rsidRPr="00826455">
              <w:rPr>
                <w:rFonts w:cs="Arial"/>
                <w:sz w:val="20"/>
                <w:lang w:val="en-NZ" w:eastAsia="en-GB"/>
              </w:rPr>
              <w:t>Confirmation of minutes of meeting of 22 October 2019</w:t>
            </w:r>
          </w:p>
        </w:tc>
      </w:tr>
      <w:tr w:rsidR="007F56D5" w14:paraId="50DFAAC1" w14:textId="77777777" w:rsidTr="00435DD0">
        <w:tc>
          <w:tcPr>
            <w:tcW w:w="1555" w:type="dxa"/>
            <w:shd w:val="clear" w:color="auto" w:fill="F2F2F2" w:themeFill="background1" w:themeFillShade="F2"/>
          </w:tcPr>
          <w:p w14:paraId="4EB38D3F" w14:textId="1E8C988C" w:rsidR="007F56D5" w:rsidRPr="00FF57A3" w:rsidRDefault="00FF57A3" w:rsidP="00E24E77">
            <w:pPr>
              <w:spacing w:before="80" w:after="80"/>
              <w:rPr>
                <w:rFonts w:cs="Arial"/>
                <w:sz w:val="20"/>
                <w:lang w:val="en-NZ" w:eastAsia="en-GB"/>
              </w:rPr>
            </w:pPr>
            <w:r>
              <w:rPr>
                <w:rFonts w:cs="Arial"/>
                <w:sz w:val="20"/>
                <w:lang w:val="en-NZ" w:eastAsia="en-GB"/>
              </w:rPr>
              <w:t>12:30pm</w:t>
            </w:r>
          </w:p>
        </w:tc>
        <w:tc>
          <w:tcPr>
            <w:tcW w:w="8221" w:type="dxa"/>
            <w:shd w:val="clear" w:color="auto" w:fill="F2F2F2" w:themeFill="background1" w:themeFillShade="F2"/>
          </w:tcPr>
          <w:p w14:paraId="593E94CF" w14:textId="77777777" w:rsidR="007F56D5" w:rsidRPr="00826455" w:rsidRDefault="007F56D5" w:rsidP="00E24E77">
            <w:pPr>
              <w:spacing w:before="80" w:after="80"/>
              <w:rPr>
                <w:rFonts w:cs="Arial"/>
                <w:sz w:val="20"/>
                <w:lang w:val="en-NZ" w:eastAsia="en-GB"/>
              </w:rPr>
            </w:pPr>
            <w:r w:rsidRPr="00826455">
              <w:rPr>
                <w:rFonts w:cs="Arial"/>
                <w:sz w:val="20"/>
                <w:lang w:val="en-NZ" w:eastAsia="en-GB"/>
              </w:rPr>
              <w:t>New applications (see over for details)</w:t>
            </w:r>
          </w:p>
        </w:tc>
      </w:tr>
      <w:tr w:rsidR="00826455" w14:paraId="40435B92" w14:textId="77777777" w:rsidTr="00435DD0">
        <w:tc>
          <w:tcPr>
            <w:tcW w:w="1555" w:type="dxa"/>
            <w:shd w:val="clear" w:color="auto" w:fill="F2F2F2" w:themeFill="background1" w:themeFillShade="F2"/>
          </w:tcPr>
          <w:p w14:paraId="2FA69AFC" w14:textId="77777777" w:rsidR="00826455" w:rsidRPr="00826455" w:rsidRDefault="00826455" w:rsidP="00E24E77">
            <w:pPr>
              <w:spacing w:before="80" w:after="80"/>
              <w:rPr>
                <w:rFonts w:cs="Arial"/>
                <w:color w:val="33CCCC"/>
                <w:sz w:val="20"/>
                <w:lang w:val="en-NZ" w:eastAsia="en-GB"/>
              </w:rPr>
            </w:pPr>
          </w:p>
        </w:tc>
        <w:tc>
          <w:tcPr>
            <w:tcW w:w="8221" w:type="dxa"/>
            <w:shd w:val="clear" w:color="auto" w:fill="F2F2F2" w:themeFill="background1" w:themeFillShade="F2"/>
          </w:tcPr>
          <w:p w14:paraId="25948C77" w14:textId="77777777" w:rsidR="00826455" w:rsidRPr="00826455" w:rsidRDefault="00826455" w:rsidP="00826455">
            <w:pPr>
              <w:rPr>
                <w:rFonts w:cs="Arial"/>
                <w:sz w:val="20"/>
                <w:lang w:val="en-NZ" w:eastAsia="en-GB"/>
              </w:rPr>
            </w:pPr>
            <w:r w:rsidRPr="00826455">
              <w:rPr>
                <w:rFonts w:cs="Arial"/>
                <w:sz w:val="20"/>
                <w:lang w:val="en-NZ" w:eastAsia="en-GB"/>
              </w:rPr>
              <w:t xml:space="preserve"> </w:t>
            </w:r>
            <w:proofErr w:type="spellStart"/>
            <w:r w:rsidRPr="00826455">
              <w:rPr>
                <w:rFonts w:cs="Arial"/>
                <w:sz w:val="20"/>
                <w:lang w:val="en-NZ" w:eastAsia="en-GB"/>
              </w:rPr>
              <w:t>i</w:t>
            </w:r>
            <w:proofErr w:type="spellEnd"/>
            <w:r w:rsidRPr="00826455">
              <w:rPr>
                <w:rFonts w:cs="Arial"/>
                <w:sz w:val="20"/>
                <w:lang w:val="en-NZ" w:eastAsia="en-GB"/>
              </w:rPr>
              <w:t xml:space="preserve"> 19/CEN/181</w:t>
            </w:r>
          </w:p>
          <w:p w14:paraId="4EDD7FAE" w14:textId="77777777" w:rsidR="00826455" w:rsidRPr="00826455" w:rsidRDefault="004C227B" w:rsidP="00826455">
            <w:pPr>
              <w:rPr>
                <w:rFonts w:cs="Arial"/>
                <w:sz w:val="20"/>
                <w:lang w:val="en-NZ" w:eastAsia="en-GB"/>
              </w:rPr>
            </w:pPr>
            <w:r>
              <w:rPr>
                <w:rFonts w:cs="Arial"/>
                <w:sz w:val="20"/>
                <w:lang w:val="en-NZ" w:eastAsia="en-GB"/>
              </w:rPr>
              <w:t xml:space="preserve"> </w:t>
            </w:r>
            <w:r w:rsidR="00826455" w:rsidRPr="00826455">
              <w:rPr>
                <w:rFonts w:cs="Arial"/>
                <w:sz w:val="20"/>
                <w:lang w:val="en-NZ" w:eastAsia="en-GB"/>
              </w:rPr>
              <w:t>ii 19/CEN/183</w:t>
            </w:r>
          </w:p>
          <w:p w14:paraId="227816DF" w14:textId="77777777" w:rsidR="00826455" w:rsidRPr="00826455" w:rsidRDefault="004C227B" w:rsidP="00826455">
            <w:pPr>
              <w:rPr>
                <w:rFonts w:cs="Arial"/>
                <w:sz w:val="20"/>
                <w:lang w:val="en-NZ" w:eastAsia="en-GB"/>
              </w:rPr>
            </w:pPr>
            <w:r>
              <w:rPr>
                <w:rFonts w:cs="Arial"/>
                <w:sz w:val="20"/>
                <w:lang w:val="en-NZ" w:eastAsia="en-GB"/>
              </w:rPr>
              <w:t xml:space="preserve"> </w:t>
            </w:r>
            <w:r w:rsidR="00826455" w:rsidRPr="00826455">
              <w:rPr>
                <w:rFonts w:cs="Arial"/>
                <w:sz w:val="20"/>
                <w:lang w:val="en-NZ" w:eastAsia="en-GB"/>
              </w:rPr>
              <w:t>iii 19/CEN/184</w:t>
            </w:r>
          </w:p>
          <w:p w14:paraId="7412289F" w14:textId="77777777" w:rsidR="00826455" w:rsidRPr="00826455" w:rsidRDefault="004C227B" w:rsidP="00826455">
            <w:pPr>
              <w:rPr>
                <w:rFonts w:cs="Arial"/>
                <w:sz w:val="20"/>
                <w:lang w:val="en-NZ" w:eastAsia="en-GB"/>
              </w:rPr>
            </w:pPr>
            <w:r>
              <w:rPr>
                <w:rFonts w:cs="Arial"/>
                <w:sz w:val="20"/>
                <w:lang w:val="en-NZ" w:eastAsia="en-GB"/>
              </w:rPr>
              <w:t xml:space="preserve"> </w:t>
            </w:r>
            <w:r w:rsidR="00826455" w:rsidRPr="00826455">
              <w:rPr>
                <w:rFonts w:cs="Arial"/>
                <w:sz w:val="20"/>
                <w:lang w:val="en-NZ" w:eastAsia="en-GB"/>
              </w:rPr>
              <w:t>iv 19/CEN/185</w:t>
            </w:r>
          </w:p>
          <w:p w14:paraId="77AD6421" w14:textId="77777777" w:rsidR="00826455" w:rsidRPr="00826455" w:rsidRDefault="004C227B" w:rsidP="00826455">
            <w:pPr>
              <w:rPr>
                <w:rFonts w:cs="Arial"/>
                <w:sz w:val="20"/>
                <w:lang w:val="en-NZ" w:eastAsia="en-GB"/>
              </w:rPr>
            </w:pPr>
            <w:r>
              <w:rPr>
                <w:rFonts w:cs="Arial"/>
                <w:sz w:val="20"/>
                <w:lang w:val="en-NZ" w:eastAsia="en-GB"/>
              </w:rPr>
              <w:t xml:space="preserve"> </w:t>
            </w:r>
            <w:r w:rsidR="00826455" w:rsidRPr="00826455">
              <w:rPr>
                <w:rFonts w:cs="Arial"/>
                <w:sz w:val="20"/>
                <w:lang w:val="en-NZ" w:eastAsia="en-GB"/>
              </w:rPr>
              <w:t>v 19/CEN/188</w:t>
            </w:r>
          </w:p>
          <w:p w14:paraId="51E7364E" w14:textId="77777777" w:rsidR="00826455" w:rsidRPr="00826455" w:rsidRDefault="004C227B" w:rsidP="00826455">
            <w:pPr>
              <w:rPr>
                <w:rFonts w:cs="Arial"/>
                <w:sz w:val="20"/>
                <w:lang w:val="en-NZ" w:eastAsia="en-GB"/>
              </w:rPr>
            </w:pPr>
            <w:r>
              <w:rPr>
                <w:rFonts w:cs="Arial"/>
                <w:sz w:val="20"/>
                <w:lang w:val="en-NZ" w:eastAsia="en-GB"/>
              </w:rPr>
              <w:t xml:space="preserve"> </w:t>
            </w:r>
            <w:r w:rsidR="00826455" w:rsidRPr="00826455">
              <w:rPr>
                <w:rFonts w:cs="Arial"/>
                <w:sz w:val="20"/>
                <w:lang w:val="en-NZ" w:eastAsia="en-GB"/>
              </w:rPr>
              <w:t>vi 19/CEN/189</w:t>
            </w:r>
          </w:p>
          <w:p w14:paraId="2E1B32F7" w14:textId="77777777" w:rsidR="00826455" w:rsidRPr="00826455" w:rsidRDefault="004C227B" w:rsidP="00826455">
            <w:pPr>
              <w:rPr>
                <w:rFonts w:cs="Arial"/>
                <w:sz w:val="20"/>
                <w:lang w:val="en-NZ" w:eastAsia="en-GB"/>
              </w:rPr>
            </w:pPr>
            <w:r>
              <w:rPr>
                <w:rFonts w:cs="Arial"/>
                <w:sz w:val="20"/>
                <w:lang w:val="en-NZ" w:eastAsia="en-GB"/>
              </w:rPr>
              <w:t xml:space="preserve"> </w:t>
            </w:r>
            <w:r w:rsidR="00826455" w:rsidRPr="00826455">
              <w:rPr>
                <w:rFonts w:cs="Arial"/>
                <w:sz w:val="20"/>
                <w:lang w:val="en-NZ" w:eastAsia="en-GB"/>
              </w:rPr>
              <w:t>vii 19/CEN/190</w:t>
            </w:r>
          </w:p>
          <w:p w14:paraId="647F0565" w14:textId="77777777" w:rsidR="00826455" w:rsidRPr="00826455" w:rsidRDefault="004C227B" w:rsidP="00826455">
            <w:pPr>
              <w:rPr>
                <w:rFonts w:cs="Arial"/>
                <w:sz w:val="20"/>
                <w:lang w:val="en-NZ" w:eastAsia="en-GB"/>
              </w:rPr>
            </w:pPr>
            <w:r>
              <w:rPr>
                <w:rFonts w:cs="Arial"/>
                <w:sz w:val="20"/>
                <w:lang w:val="en-NZ" w:eastAsia="en-GB"/>
              </w:rPr>
              <w:t xml:space="preserve"> </w:t>
            </w:r>
            <w:r w:rsidR="00826455" w:rsidRPr="00826455">
              <w:rPr>
                <w:rFonts w:cs="Arial"/>
                <w:sz w:val="20"/>
                <w:lang w:val="en-NZ" w:eastAsia="en-GB"/>
              </w:rPr>
              <w:t>viii 19/CEN/194</w:t>
            </w:r>
          </w:p>
          <w:p w14:paraId="77FEE175" w14:textId="77777777" w:rsidR="00826455" w:rsidRPr="00826455" w:rsidRDefault="004C227B" w:rsidP="00826455">
            <w:pPr>
              <w:rPr>
                <w:rFonts w:cs="Arial"/>
                <w:sz w:val="20"/>
                <w:lang w:val="en-NZ" w:eastAsia="en-GB"/>
              </w:rPr>
            </w:pPr>
            <w:r>
              <w:rPr>
                <w:rFonts w:cs="Arial"/>
                <w:sz w:val="20"/>
                <w:lang w:val="en-NZ" w:eastAsia="en-GB"/>
              </w:rPr>
              <w:t xml:space="preserve"> </w:t>
            </w:r>
            <w:r w:rsidR="00826455" w:rsidRPr="00826455">
              <w:rPr>
                <w:rFonts w:cs="Arial"/>
                <w:sz w:val="20"/>
                <w:lang w:val="en-NZ" w:eastAsia="en-GB"/>
              </w:rPr>
              <w:t>ix 19/CEN/195</w:t>
            </w:r>
          </w:p>
          <w:p w14:paraId="081C49AE" w14:textId="77777777" w:rsidR="00826455" w:rsidRPr="00826455" w:rsidRDefault="004C227B" w:rsidP="00826455">
            <w:pPr>
              <w:rPr>
                <w:rFonts w:cs="Arial"/>
                <w:sz w:val="20"/>
                <w:lang w:val="en-NZ" w:eastAsia="en-GB"/>
              </w:rPr>
            </w:pPr>
            <w:r>
              <w:rPr>
                <w:rFonts w:cs="Arial"/>
                <w:sz w:val="20"/>
                <w:lang w:val="en-NZ" w:eastAsia="en-GB"/>
              </w:rPr>
              <w:t xml:space="preserve"> </w:t>
            </w:r>
            <w:r w:rsidR="00826455" w:rsidRPr="00826455">
              <w:rPr>
                <w:rFonts w:cs="Arial"/>
                <w:sz w:val="20"/>
                <w:lang w:val="en-NZ" w:eastAsia="en-GB"/>
              </w:rPr>
              <w:t>x 19/CEN/68</w:t>
            </w:r>
          </w:p>
        </w:tc>
      </w:tr>
      <w:tr w:rsidR="00826455" w14:paraId="07E1A11A" w14:textId="77777777" w:rsidTr="00435DD0">
        <w:tc>
          <w:tcPr>
            <w:tcW w:w="1555" w:type="dxa"/>
            <w:shd w:val="clear" w:color="auto" w:fill="F2F2F2" w:themeFill="background1" w:themeFillShade="F2"/>
          </w:tcPr>
          <w:p w14:paraId="731CD531" w14:textId="77777777" w:rsidR="00826455" w:rsidRPr="00826455" w:rsidRDefault="00826455" w:rsidP="00826455">
            <w:pPr>
              <w:spacing w:before="80" w:after="80"/>
              <w:rPr>
                <w:rFonts w:cs="Arial"/>
                <w:color w:val="33CCCC"/>
                <w:sz w:val="20"/>
                <w:lang w:val="en-NZ" w:eastAsia="en-GB"/>
              </w:rPr>
            </w:pPr>
          </w:p>
        </w:tc>
        <w:tc>
          <w:tcPr>
            <w:tcW w:w="8221" w:type="dxa"/>
            <w:shd w:val="clear" w:color="auto" w:fill="F2F2F2" w:themeFill="background1" w:themeFillShade="F2"/>
          </w:tcPr>
          <w:p w14:paraId="342B9AE2" w14:textId="77777777" w:rsidR="00826455" w:rsidRPr="00826455" w:rsidRDefault="00826455" w:rsidP="00826455">
            <w:pPr>
              <w:spacing w:before="80" w:after="80"/>
              <w:rPr>
                <w:rFonts w:cs="Arial"/>
                <w:sz w:val="20"/>
                <w:lang w:val="en-NZ" w:eastAsia="en-GB"/>
              </w:rPr>
            </w:pPr>
          </w:p>
        </w:tc>
      </w:tr>
      <w:tr w:rsidR="00826455" w14:paraId="22CFDD75" w14:textId="77777777" w:rsidTr="00435DD0">
        <w:tc>
          <w:tcPr>
            <w:tcW w:w="1555" w:type="dxa"/>
            <w:shd w:val="clear" w:color="auto" w:fill="F2F2F2" w:themeFill="background1" w:themeFillShade="F2"/>
          </w:tcPr>
          <w:p w14:paraId="75EE237B" w14:textId="77777777" w:rsidR="00826455" w:rsidRPr="00826455" w:rsidRDefault="00826455" w:rsidP="00E24E77">
            <w:pPr>
              <w:spacing w:before="80" w:after="80"/>
              <w:rPr>
                <w:rFonts w:cs="Arial"/>
                <w:color w:val="33CCCC"/>
                <w:sz w:val="20"/>
                <w:lang w:val="en-NZ" w:eastAsia="en-GB"/>
              </w:rPr>
            </w:pPr>
          </w:p>
        </w:tc>
        <w:tc>
          <w:tcPr>
            <w:tcW w:w="8221" w:type="dxa"/>
            <w:shd w:val="clear" w:color="auto" w:fill="F2F2F2" w:themeFill="background1" w:themeFillShade="F2"/>
          </w:tcPr>
          <w:p w14:paraId="4BD418FF" w14:textId="77777777" w:rsidR="00826455" w:rsidRPr="00826455" w:rsidRDefault="00826455" w:rsidP="00826455">
            <w:pPr>
              <w:rPr>
                <w:rFonts w:cs="Arial"/>
                <w:sz w:val="20"/>
                <w:lang w:val="en-NZ" w:eastAsia="en-GB"/>
              </w:rPr>
            </w:pPr>
          </w:p>
        </w:tc>
      </w:tr>
      <w:tr w:rsidR="00826455" w14:paraId="68E12EC1" w14:textId="77777777" w:rsidTr="00435DD0">
        <w:tc>
          <w:tcPr>
            <w:tcW w:w="1555" w:type="dxa"/>
            <w:shd w:val="clear" w:color="auto" w:fill="F2F2F2" w:themeFill="background1" w:themeFillShade="F2"/>
          </w:tcPr>
          <w:p w14:paraId="1B6F9DC9" w14:textId="77777777" w:rsidR="00826455" w:rsidRPr="00826455" w:rsidRDefault="00826455" w:rsidP="00826455">
            <w:pPr>
              <w:spacing w:before="80" w:after="80"/>
              <w:rPr>
                <w:rFonts w:cs="Arial"/>
                <w:color w:val="33CCCC"/>
                <w:sz w:val="20"/>
                <w:lang w:val="en-NZ" w:eastAsia="en-GB"/>
              </w:rPr>
            </w:pPr>
          </w:p>
        </w:tc>
        <w:tc>
          <w:tcPr>
            <w:tcW w:w="8221" w:type="dxa"/>
            <w:shd w:val="clear" w:color="auto" w:fill="F2F2F2" w:themeFill="background1" w:themeFillShade="F2"/>
          </w:tcPr>
          <w:p w14:paraId="2404D80D" w14:textId="77777777" w:rsidR="00826455" w:rsidRPr="00826455" w:rsidRDefault="00826455" w:rsidP="00826455">
            <w:pPr>
              <w:spacing w:before="80" w:after="80"/>
              <w:rPr>
                <w:rFonts w:cs="Arial"/>
                <w:sz w:val="20"/>
                <w:lang w:val="en-NZ" w:eastAsia="en-GB"/>
              </w:rPr>
            </w:pPr>
          </w:p>
        </w:tc>
      </w:tr>
      <w:tr w:rsidR="00826455" w14:paraId="6314E768" w14:textId="77777777" w:rsidTr="00435DD0">
        <w:tc>
          <w:tcPr>
            <w:tcW w:w="1555" w:type="dxa"/>
            <w:shd w:val="clear" w:color="auto" w:fill="F2F2F2" w:themeFill="background1" w:themeFillShade="F2"/>
          </w:tcPr>
          <w:p w14:paraId="21CB9F9F" w14:textId="77777777" w:rsidR="00826455" w:rsidRPr="00826455" w:rsidRDefault="00826455" w:rsidP="00E24E77">
            <w:pPr>
              <w:spacing w:before="80" w:after="80"/>
              <w:rPr>
                <w:rFonts w:cs="Arial"/>
                <w:color w:val="33CCCC"/>
                <w:sz w:val="20"/>
                <w:lang w:val="en-NZ" w:eastAsia="en-GB"/>
              </w:rPr>
            </w:pPr>
          </w:p>
        </w:tc>
        <w:tc>
          <w:tcPr>
            <w:tcW w:w="8221" w:type="dxa"/>
            <w:shd w:val="clear" w:color="auto" w:fill="F2F2F2" w:themeFill="background1" w:themeFillShade="F2"/>
          </w:tcPr>
          <w:p w14:paraId="1BB753C2" w14:textId="77777777" w:rsidR="00826455" w:rsidRPr="00826455" w:rsidRDefault="00826455" w:rsidP="00826455">
            <w:pPr>
              <w:rPr>
                <w:rFonts w:cs="Arial"/>
                <w:sz w:val="20"/>
                <w:lang w:val="en-NZ" w:eastAsia="en-GB"/>
              </w:rPr>
            </w:pPr>
          </w:p>
        </w:tc>
      </w:tr>
      <w:tr w:rsidR="00826455" w14:paraId="7DC1AC98" w14:textId="77777777" w:rsidTr="00435DD0">
        <w:tc>
          <w:tcPr>
            <w:tcW w:w="1555" w:type="dxa"/>
            <w:shd w:val="clear" w:color="auto" w:fill="F2F2F2" w:themeFill="background1" w:themeFillShade="F2"/>
          </w:tcPr>
          <w:p w14:paraId="33FE67E2" w14:textId="77777777" w:rsidR="00826455" w:rsidRPr="00826455" w:rsidRDefault="00826455" w:rsidP="00826455">
            <w:pPr>
              <w:spacing w:before="80" w:after="80"/>
              <w:rPr>
                <w:rFonts w:cs="Arial"/>
                <w:color w:val="33CCCC"/>
                <w:sz w:val="20"/>
                <w:lang w:val="en-NZ" w:eastAsia="en-GB"/>
              </w:rPr>
            </w:pPr>
          </w:p>
        </w:tc>
        <w:tc>
          <w:tcPr>
            <w:tcW w:w="8221" w:type="dxa"/>
            <w:shd w:val="clear" w:color="auto" w:fill="F2F2F2" w:themeFill="background1" w:themeFillShade="F2"/>
          </w:tcPr>
          <w:p w14:paraId="41E4208B" w14:textId="77777777" w:rsidR="00826455" w:rsidRPr="00826455" w:rsidRDefault="00826455" w:rsidP="00826455">
            <w:pPr>
              <w:spacing w:before="80" w:after="80"/>
              <w:rPr>
                <w:rFonts w:cs="Arial"/>
                <w:sz w:val="20"/>
                <w:lang w:val="en-NZ" w:eastAsia="en-GB"/>
              </w:rPr>
            </w:pPr>
            <w:r w:rsidRPr="00826455">
              <w:rPr>
                <w:rFonts w:cs="Arial"/>
                <w:sz w:val="20"/>
                <w:lang w:val="en-NZ" w:eastAsia="en-GB"/>
              </w:rPr>
              <w:t>General business:</w:t>
            </w:r>
          </w:p>
          <w:p w14:paraId="67C14D5C" w14:textId="77777777" w:rsidR="00826455" w:rsidRPr="00826455" w:rsidRDefault="00826455" w:rsidP="004C227B">
            <w:pPr>
              <w:spacing w:before="80" w:after="80"/>
              <w:ind w:left="720"/>
              <w:rPr>
                <w:rFonts w:cs="Arial"/>
                <w:sz w:val="20"/>
                <w:lang w:val="en-NZ" w:eastAsia="en-GB"/>
              </w:rPr>
            </w:pPr>
            <w:r w:rsidRPr="00826455">
              <w:rPr>
                <w:rFonts w:cs="Arial"/>
                <w:sz w:val="20"/>
                <w:lang w:val="en-NZ" w:eastAsia="en-GB"/>
              </w:rPr>
              <w:t>Noting section of age</w:t>
            </w:r>
            <w:r w:rsidR="004C227B">
              <w:rPr>
                <w:rFonts w:cs="Arial"/>
                <w:sz w:val="20"/>
                <w:lang w:val="en-NZ" w:eastAsia="en-GB"/>
              </w:rPr>
              <w:t>nda</w:t>
            </w:r>
          </w:p>
        </w:tc>
      </w:tr>
      <w:tr w:rsidR="00826455" w14:paraId="4B3EED1D" w14:textId="77777777" w:rsidTr="00435DD0">
        <w:tc>
          <w:tcPr>
            <w:tcW w:w="1555" w:type="dxa"/>
            <w:tcBorders>
              <w:bottom w:val="single" w:sz="4" w:space="0" w:color="auto"/>
            </w:tcBorders>
            <w:shd w:val="clear" w:color="auto" w:fill="F2F2F2" w:themeFill="background1" w:themeFillShade="F2"/>
          </w:tcPr>
          <w:p w14:paraId="0A072BD2" w14:textId="068ADAFC" w:rsidR="00826455" w:rsidRPr="00907C03" w:rsidRDefault="00907C03" w:rsidP="00826455">
            <w:pPr>
              <w:spacing w:before="80" w:after="80"/>
              <w:rPr>
                <w:rFonts w:cs="Arial"/>
                <w:sz w:val="20"/>
                <w:lang w:val="en-NZ" w:eastAsia="en-GB"/>
              </w:rPr>
            </w:pPr>
            <w:r>
              <w:rPr>
                <w:rFonts w:cs="Arial"/>
                <w:sz w:val="20"/>
                <w:lang w:val="en-NZ" w:eastAsia="en-GB"/>
              </w:rPr>
              <w:t>4:30pm</w:t>
            </w:r>
          </w:p>
        </w:tc>
        <w:tc>
          <w:tcPr>
            <w:tcW w:w="8221" w:type="dxa"/>
            <w:tcBorders>
              <w:bottom w:val="single" w:sz="4" w:space="0" w:color="auto"/>
            </w:tcBorders>
            <w:shd w:val="clear" w:color="auto" w:fill="F2F2F2" w:themeFill="background1" w:themeFillShade="F2"/>
          </w:tcPr>
          <w:p w14:paraId="5028E0A5" w14:textId="77777777" w:rsidR="00826455" w:rsidRPr="00826455" w:rsidRDefault="00826455" w:rsidP="00826455">
            <w:pPr>
              <w:spacing w:before="80" w:after="80"/>
              <w:rPr>
                <w:rFonts w:cs="Arial"/>
                <w:sz w:val="20"/>
                <w:lang w:val="en-NZ" w:eastAsia="en-GB"/>
              </w:rPr>
            </w:pPr>
            <w:r w:rsidRPr="00826455">
              <w:rPr>
                <w:rFonts w:cs="Arial"/>
                <w:sz w:val="20"/>
                <w:lang w:val="en-NZ" w:eastAsia="en-GB"/>
              </w:rPr>
              <w:t>Meeting ends</w:t>
            </w:r>
          </w:p>
        </w:tc>
      </w:tr>
    </w:tbl>
    <w:p w14:paraId="481B3CD7" w14:textId="77777777" w:rsidR="007F56D5" w:rsidRPr="00522B40" w:rsidRDefault="007F56D5" w:rsidP="00E24E77">
      <w:pPr>
        <w:spacing w:before="80" w:after="80"/>
        <w:rPr>
          <w:rFonts w:cs="Arial"/>
          <w:sz w:val="20"/>
          <w:lang w:val="en-NZ"/>
        </w:rPr>
      </w:pPr>
    </w:p>
    <w:p w14:paraId="57F9CCA3"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E55A50" w:rsidRPr="00E20390" w14:paraId="2CC80706" w14:textId="77777777">
        <w:trPr>
          <w:trHeight w:val="240"/>
        </w:trPr>
        <w:tc>
          <w:tcPr>
            <w:tcW w:w="2700" w:type="dxa"/>
            <w:shd w:val="pct12" w:color="auto" w:fill="FFFFFF"/>
            <w:vAlign w:val="center"/>
          </w:tcPr>
          <w:p w14:paraId="252C5C76" w14:textId="77777777" w:rsidR="00E55A50" w:rsidRPr="00E20390" w:rsidRDefault="00E55A50">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31E3ED24" w14:textId="77777777" w:rsidR="00E55A50" w:rsidRPr="00E20390" w:rsidRDefault="00E55A50">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100D427E" w14:textId="77777777" w:rsidR="00E55A50" w:rsidRPr="00E20390" w:rsidRDefault="00E55A50">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67BC8907" w14:textId="77777777" w:rsidR="00E55A50" w:rsidRPr="00E20390" w:rsidRDefault="00E55A50">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46E1C6A8" w14:textId="77777777" w:rsidR="00E55A50" w:rsidRPr="00E20390" w:rsidRDefault="00E55A50">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E55A50" w:rsidRPr="00E20390" w14:paraId="7D4DF0A6" w14:textId="77777777">
        <w:trPr>
          <w:trHeight w:val="280"/>
        </w:trPr>
        <w:tc>
          <w:tcPr>
            <w:tcW w:w="2700" w:type="dxa"/>
          </w:tcPr>
          <w:p w14:paraId="10C22E53" w14:textId="1217A9E7" w:rsidR="00E55A50" w:rsidRPr="00E20390" w:rsidRDefault="00E55A50">
            <w:pPr>
              <w:autoSpaceDE w:val="0"/>
              <w:autoSpaceDN w:val="0"/>
              <w:adjustRightInd w:val="0"/>
              <w:rPr>
                <w:sz w:val="16"/>
                <w:szCs w:val="16"/>
              </w:rPr>
            </w:pPr>
            <w:r w:rsidRPr="00E20390">
              <w:rPr>
                <w:sz w:val="16"/>
                <w:szCs w:val="16"/>
              </w:rPr>
              <w:t xml:space="preserve">Mrs Helen Walker </w:t>
            </w:r>
          </w:p>
        </w:tc>
        <w:tc>
          <w:tcPr>
            <w:tcW w:w="2600" w:type="dxa"/>
          </w:tcPr>
          <w:p w14:paraId="0477E206" w14:textId="77777777" w:rsidR="00E55A50" w:rsidRPr="00E20390" w:rsidRDefault="00E55A50">
            <w:pPr>
              <w:autoSpaceDE w:val="0"/>
              <w:autoSpaceDN w:val="0"/>
              <w:adjustRightInd w:val="0"/>
              <w:rPr>
                <w:sz w:val="16"/>
                <w:szCs w:val="16"/>
              </w:rPr>
            </w:pPr>
            <w:r w:rsidRPr="00E20390">
              <w:rPr>
                <w:sz w:val="16"/>
                <w:szCs w:val="16"/>
              </w:rPr>
              <w:t xml:space="preserve">Lay (consumer/community perspectives) </w:t>
            </w:r>
          </w:p>
        </w:tc>
        <w:tc>
          <w:tcPr>
            <w:tcW w:w="1300" w:type="dxa"/>
          </w:tcPr>
          <w:p w14:paraId="0626B8AE" w14:textId="77777777" w:rsidR="00E55A50" w:rsidRPr="00E20390" w:rsidRDefault="00E55A50">
            <w:pPr>
              <w:autoSpaceDE w:val="0"/>
              <w:autoSpaceDN w:val="0"/>
              <w:adjustRightInd w:val="0"/>
              <w:rPr>
                <w:sz w:val="16"/>
                <w:szCs w:val="16"/>
              </w:rPr>
            </w:pPr>
            <w:r w:rsidRPr="00E20390">
              <w:rPr>
                <w:sz w:val="16"/>
                <w:szCs w:val="16"/>
              </w:rPr>
              <w:t xml:space="preserve">01/07/2015 </w:t>
            </w:r>
          </w:p>
        </w:tc>
        <w:tc>
          <w:tcPr>
            <w:tcW w:w="1200" w:type="dxa"/>
          </w:tcPr>
          <w:p w14:paraId="16879D0B" w14:textId="77777777" w:rsidR="00E55A50" w:rsidRPr="00E20390" w:rsidRDefault="00E55A50">
            <w:pPr>
              <w:autoSpaceDE w:val="0"/>
              <w:autoSpaceDN w:val="0"/>
              <w:adjustRightInd w:val="0"/>
              <w:rPr>
                <w:sz w:val="16"/>
                <w:szCs w:val="16"/>
              </w:rPr>
            </w:pPr>
            <w:r w:rsidRPr="00E20390">
              <w:rPr>
                <w:sz w:val="16"/>
                <w:szCs w:val="16"/>
              </w:rPr>
              <w:t xml:space="preserve">01/07/2018 </w:t>
            </w:r>
          </w:p>
        </w:tc>
        <w:tc>
          <w:tcPr>
            <w:tcW w:w="1200" w:type="dxa"/>
          </w:tcPr>
          <w:p w14:paraId="6BA05A74" w14:textId="77777777" w:rsidR="00E55A50" w:rsidRPr="00E20390" w:rsidRDefault="00E55A50">
            <w:pPr>
              <w:autoSpaceDE w:val="0"/>
              <w:autoSpaceDN w:val="0"/>
              <w:adjustRightInd w:val="0"/>
              <w:rPr>
                <w:sz w:val="16"/>
                <w:szCs w:val="16"/>
              </w:rPr>
            </w:pPr>
            <w:r w:rsidRPr="00E20390">
              <w:rPr>
                <w:sz w:val="16"/>
                <w:szCs w:val="16"/>
              </w:rPr>
              <w:t xml:space="preserve">Present </w:t>
            </w:r>
          </w:p>
        </w:tc>
      </w:tr>
      <w:tr w:rsidR="00E55A50" w:rsidRPr="00E20390" w14:paraId="6612F6FE" w14:textId="77777777">
        <w:trPr>
          <w:trHeight w:val="280"/>
        </w:trPr>
        <w:tc>
          <w:tcPr>
            <w:tcW w:w="2700" w:type="dxa"/>
          </w:tcPr>
          <w:p w14:paraId="32160A24" w14:textId="77777777" w:rsidR="00E55A50" w:rsidRPr="00E20390" w:rsidRDefault="00E55A50">
            <w:pPr>
              <w:autoSpaceDE w:val="0"/>
              <w:autoSpaceDN w:val="0"/>
              <w:adjustRightInd w:val="0"/>
              <w:rPr>
                <w:sz w:val="16"/>
                <w:szCs w:val="16"/>
              </w:rPr>
            </w:pPr>
            <w:r w:rsidRPr="00E20390">
              <w:rPr>
                <w:sz w:val="16"/>
                <w:szCs w:val="16"/>
              </w:rPr>
              <w:t xml:space="preserve">Mrs Sandy Gill </w:t>
            </w:r>
          </w:p>
        </w:tc>
        <w:tc>
          <w:tcPr>
            <w:tcW w:w="2600" w:type="dxa"/>
          </w:tcPr>
          <w:p w14:paraId="128FDEF9" w14:textId="77777777" w:rsidR="00E55A50" w:rsidRPr="00E20390" w:rsidRDefault="00E55A50">
            <w:pPr>
              <w:autoSpaceDE w:val="0"/>
              <w:autoSpaceDN w:val="0"/>
              <w:adjustRightInd w:val="0"/>
              <w:rPr>
                <w:sz w:val="16"/>
                <w:szCs w:val="16"/>
              </w:rPr>
            </w:pPr>
            <w:r w:rsidRPr="00E20390">
              <w:rPr>
                <w:sz w:val="16"/>
                <w:szCs w:val="16"/>
              </w:rPr>
              <w:t xml:space="preserve">Lay (consumer/community perspectives) </w:t>
            </w:r>
          </w:p>
        </w:tc>
        <w:tc>
          <w:tcPr>
            <w:tcW w:w="1300" w:type="dxa"/>
          </w:tcPr>
          <w:p w14:paraId="3469AC68" w14:textId="77777777" w:rsidR="00E55A50" w:rsidRPr="00E20390" w:rsidRDefault="00E55A50">
            <w:pPr>
              <w:autoSpaceDE w:val="0"/>
              <w:autoSpaceDN w:val="0"/>
              <w:adjustRightInd w:val="0"/>
              <w:rPr>
                <w:sz w:val="16"/>
                <w:szCs w:val="16"/>
              </w:rPr>
            </w:pPr>
            <w:r w:rsidRPr="00E20390">
              <w:rPr>
                <w:sz w:val="16"/>
                <w:szCs w:val="16"/>
              </w:rPr>
              <w:t xml:space="preserve">30/07/2015 </w:t>
            </w:r>
          </w:p>
        </w:tc>
        <w:tc>
          <w:tcPr>
            <w:tcW w:w="1200" w:type="dxa"/>
          </w:tcPr>
          <w:p w14:paraId="5507E33A" w14:textId="77777777" w:rsidR="00E55A50" w:rsidRPr="00E20390" w:rsidRDefault="00E55A50">
            <w:pPr>
              <w:autoSpaceDE w:val="0"/>
              <w:autoSpaceDN w:val="0"/>
              <w:adjustRightInd w:val="0"/>
              <w:rPr>
                <w:sz w:val="16"/>
                <w:szCs w:val="16"/>
              </w:rPr>
            </w:pPr>
            <w:r w:rsidRPr="00E20390">
              <w:rPr>
                <w:sz w:val="16"/>
                <w:szCs w:val="16"/>
              </w:rPr>
              <w:t xml:space="preserve">30/07/2018 </w:t>
            </w:r>
          </w:p>
        </w:tc>
        <w:tc>
          <w:tcPr>
            <w:tcW w:w="1200" w:type="dxa"/>
          </w:tcPr>
          <w:p w14:paraId="2AA512EB" w14:textId="77777777" w:rsidR="00E55A50" w:rsidRPr="00E20390" w:rsidRDefault="00E55A50">
            <w:pPr>
              <w:autoSpaceDE w:val="0"/>
              <w:autoSpaceDN w:val="0"/>
              <w:adjustRightInd w:val="0"/>
              <w:rPr>
                <w:sz w:val="16"/>
                <w:szCs w:val="16"/>
              </w:rPr>
            </w:pPr>
            <w:r w:rsidRPr="00E20390">
              <w:rPr>
                <w:sz w:val="16"/>
                <w:szCs w:val="16"/>
              </w:rPr>
              <w:t xml:space="preserve">Present </w:t>
            </w:r>
          </w:p>
        </w:tc>
      </w:tr>
      <w:tr w:rsidR="00E55A50" w:rsidRPr="00E20390" w14:paraId="2317DA64" w14:textId="77777777">
        <w:trPr>
          <w:trHeight w:val="280"/>
        </w:trPr>
        <w:tc>
          <w:tcPr>
            <w:tcW w:w="2700" w:type="dxa"/>
          </w:tcPr>
          <w:p w14:paraId="009A6B2F" w14:textId="77777777" w:rsidR="00E55A50" w:rsidRPr="00E20390" w:rsidRDefault="00E55A50">
            <w:pPr>
              <w:autoSpaceDE w:val="0"/>
              <w:autoSpaceDN w:val="0"/>
              <w:adjustRightInd w:val="0"/>
              <w:rPr>
                <w:sz w:val="16"/>
                <w:szCs w:val="16"/>
              </w:rPr>
            </w:pPr>
            <w:r w:rsidRPr="00E20390">
              <w:rPr>
                <w:sz w:val="16"/>
                <w:szCs w:val="16"/>
              </w:rPr>
              <w:t xml:space="preserve">Dr </w:t>
            </w:r>
            <w:proofErr w:type="spellStart"/>
            <w:r w:rsidRPr="00E20390">
              <w:rPr>
                <w:sz w:val="16"/>
                <w:szCs w:val="16"/>
              </w:rPr>
              <w:t>Patries</w:t>
            </w:r>
            <w:proofErr w:type="spellEnd"/>
            <w:r w:rsidRPr="00E20390">
              <w:rPr>
                <w:sz w:val="16"/>
                <w:szCs w:val="16"/>
              </w:rPr>
              <w:t xml:space="preserve"> </w:t>
            </w:r>
            <w:proofErr w:type="spellStart"/>
            <w:r w:rsidRPr="00E20390">
              <w:rPr>
                <w:sz w:val="16"/>
                <w:szCs w:val="16"/>
              </w:rPr>
              <w:t>Herst</w:t>
            </w:r>
            <w:proofErr w:type="spellEnd"/>
            <w:r w:rsidRPr="00E20390">
              <w:rPr>
                <w:sz w:val="16"/>
                <w:szCs w:val="16"/>
              </w:rPr>
              <w:t xml:space="preserve"> </w:t>
            </w:r>
          </w:p>
        </w:tc>
        <w:tc>
          <w:tcPr>
            <w:tcW w:w="2600" w:type="dxa"/>
          </w:tcPr>
          <w:p w14:paraId="3F0E95AF" w14:textId="77777777" w:rsidR="00E55A50" w:rsidRPr="00E20390" w:rsidRDefault="00E55A50">
            <w:pPr>
              <w:autoSpaceDE w:val="0"/>
              <w:autoSpaceDN w:val="0"/>
              <w:adjustRightInd w:val="0"/>
              <w:rPr>
                <w:sz w:val="16"/>
                <w:szCs w:val="16"/>
              </w:rPr>
            </w:pPr>
            <w:r w:rsidRPr="00E20390">
              <w:rPr>
                <w:sz w:val="16"/>
                <w:szCs w:val="16"/>
              </w:rPr>
              <w:t xml:space="preserve">Non-lay (intervention studies) </w:t>
            </w:r>
          </w:p>
        </w:tc>
        <w:tc>
          <w:tcPr>
            <w:tcW w:w="1300" w:type="dxa"/>
          </w:tcPr>
          <w:p w14:paraId="2D91297A" w14:textId="77777777" w:rsidR="00E55A50" w:rsidRPr="00E20390" w:rsidRDefault="00E55A50">
            <w:pPr>
              <w:autoSpaceDE w:val="0"/>
              <w:autoSpaceDN w:val="0"/>
              <w:adjustRightInd w:val="0"/>
              <w:rPr>
                <w:sz w:val="16"/>
                <w:szCs w:val="16"/>
              </w:rPr>
            </w:pPr>
            <w:r w:rsidRPr="00E20390">
              <w:rPr>
                <w:sz w:val="16"/>
                <w:szCs w:val="16"/>
              </w:rPr>
              <w:t xml:space="preserve">27/10/2015 </w:t>
            </w:r>
          </w:p>
        </w:tc>
        <w:tc>
          <w:tcPr>
            <w:tcW w:w="1200" w:type="dxa"/>
          </w:tcPr>
          <w:p w14:paraId="34F0F687" w14:textId="77777777" w:rsidR="00E55A50" w:rsidRPr="00E20390" w:rsidRDefault="00E55A50">
            <w:pPr>
              <w:autoSpaceDE w:val="0"/>
              <w:autoSpaceDN w:val="0"/>
              <w:adjustRightInd w:val="0"/>
              <w:rPr>
                <w:sz w:val="16"/>
                <w:szCs w:val="16"/>
              </w:rPr>
            </w:pPr>
            <w:r w:rsidRPr="00E20390">
              <w:rPr>
                <w:sz w:val="16"/>
                <w:szCs w:val="16"/>
              </w:rPr>
              <w:t xml:space="preserve">27/10/2018 </w:t>
            </w:r>
          </w:p>
        </w:tc>
        <w:tc>
          <w:tcPr>
            <w:tcW w:w="1200" w:type="dxa"/>
          </w:tcPr>
          <w:p w14:paraId="1B2E5E47" w14:textId="77777777" w:rsidR="00E55A50" w:rsidRPr="00E20390" w:rsidRDefault="00E55A50">
            <w:pPr>
              <w:autoSpaceDE w:val="0"/>
              <w:autoSpaceDN w:val="0"/>
              <w:adjustRightInd w:val="0"/>
              <w:rPr>
                <w:sz w:val="16"/>
                <w:szCs w:val="16"/>
              </w:rPr>
            </w:pPr>
            <w:r w:rsidRPr="00E20390">
              <w:rPr>
                <w:sz w:val="16"/>
                <w:szCs w:val="16"/>
              </w:rPr>
              <w:t xml:space="preserve">Present </w:t>
            </w:r>
          </w:p>
        </w:tc>
      </w:tr>
      <w:tr w:rsidR="00E55A50" w:rsidRPr="00E20390" w14:paraId="6E1BF649" w14:textId="77777777">
        <w:trPr>
          <w:trHeight w:val="280"/>
        </w:trPr>
        <w:tc>
          <w:tcPr>
            <w:tcW w:w="2700" w:type="dxa"/>
          </w:tcPr>
          <w:p w14:paraId="6521E240" w14:textId="77777777" w:rsidR="00E55A50" w:rsidRPr="00E20390" w:rsidRDefault="00E55A50">
            <w:pPr>
              <w:autoSpaceDE w:val="0"/>
              <w:autoSpaceDN w:val="0"/>
              <w:adjustRightInd w:val="0"/>
              <w:rPr>
                <w:sz w:val="16"/>
                <w:szCs w:val="16"/>
              </w:rPr>
            </w:pPr>
            <w:r w:rsidRPr="00E20390">
              <w:rPr>
                <w:sz w:val="16"/>
                <w:szCs w:val="16"/>
              </w:rPr>
              <w:t xml:space="preserve">Dr Cordelia Thomas </w:t>
            </w:r>
          </w:p>
        </w:tc>
        <w:tc>
          <w:tcPr>
            <w:tcW w:w="2600" w:type="dxa"/>
          </w:tcPr>
          <w:p w14:paraId="5FF1ACBB" w14:textId="77777777" w:rsidR="00E55A50" w:rsidRPr="00E20390" w:rsidRDefault="00E55A50">
            <w:pPr>
              <w:autoSpaceDE w:val="0"/>
              <w:autoSpaceDN w:val="0"/>
              <w:adjustRightInd w:val="0"/>
              <w:rPr>
                <w:sz w:val="16"/>
                <w:szCs w:val="16"/>
              </w:rPr>
            </w:pPr>
            <w:r w:rsidRPr="00E20390">
              <w:rPr>
                <w:sz w:val="16"/>
                <w:szCs w:val="16"/>
              </w:rPr>
              <w:t xml:space="preserve">Lay (the law) </w:t>
            </w:r>
          </w:p>
        </w:tc>
        <w:tc>
          <w:tcPr>
            <w:tcW w:w="1300" w:type="dxa"/>
          </w:tcPr>
          <w:p w14:paraId="557C68F6" w14:textId="77777777" w:rsidR="00E55A50" w:rsidRPr="00E20390" w:rsidRDefault="00E55A50">
            <w:pPr>
              <w:autoSpaceDE w:val="0"/>
              <w:autoSpaceDN w:val="0"/>
              <w:adjustRightInd w:val="0"/>
              <w:rPr>
                <w:sz w:val="16"/>
                <w:szCs w:val="16"/>
              </w:rPr>
            </w:pPr>
            <w:r w:rsidRPr="00E20390">
              <w:rPr>
                <w:sz w:val="16"/>
                <w:szCs w:val="16"/>
              </w:rPr>
              <w:t xml:space="preserve">20/05/2017 </w:t>
            </w:r>
          </w:p>
        </w:tc>
        <w:tc>
          <w:tcPr>
            <w:tcW w:w="1200" w:type="dxa"/>
          </w:tcPr>
          <w:p w14:paraId="20D375D8" w14:textId="77777777" w:rsidR="00E55A50" w:rsidRPr="00E20390" w:rsidRDefault="00E55A50">
            <w:pPr>
              <w:autoSpaceDE w:val="0"/>
              <w:autoSpaceDN w:val="0"/>
              <w:adjustRightInd w:val="0"/>
              <w:rPr>
                <w:sz w:val="16"/>
                <w:szCs w:val="16"/>
              </w:rPr>
            </w:pPr>
            <w:r w:rsidRPr="00E20390">
              <w:rPr>
                <w:sz w:val="16"/>
                <w:szCs w:val="16"/>
              </w:rPr>
              <w:t xml:space="preserve">20/05/2020 </w:t>
            </w:r>
          </w:p>
        </w:tc>
        <w:tc>
          <w:tcPr>
            <w:tcW w:w="1200" w:type="dxa"/>
          </w:tcPr>
          <w:p w14:paraId="6B5C9617" w14:textId="77777777" w:rsidR="00E55A50" w:rsidRPr="00E20390" w:rsidRDefault="00E55A50">
            <w:pPr>
              <w:autoSpaceDE w:val="0"/>
              <w:autoSpaceDN w:val="0"/>
              <w:adjustRightInd w:val="0"/>
              <w:rPr>
                <w:sz w:val="16"/>
                <w:szCs w:val="16"/>
              </w:rPr>
            </w:pPr>
            <w:r w:rsidRPr="00E20390">
              <w:rPr>
                <w:sz w:val="16"/>
                <w:szCs w:val="16"/>
              </w:rPr>
              <w:t xml:space="preserve">Present </w:t>
            </w:r>
          </w:p>
        </w:tc>
      </w:tr>
      <w:tr w:rsidR="00E55A50" w:rsidRPr="00E20390" w14:paraId="5A9A4082" w14:textId="77777777">
        <w:trPr>
          <w:trHeight w:val="280"/>
        </w:trPr>
        <w:tc>
          <w:tcPr>
            <w:tcW w:w="2700" w:type="dxa"/>
          </w:tcPr>
          <w:p w14:paraId="41C452D8" w14:textId="77777777" w:rsidR="00E55A50" w:rsidRPr="00E20390" w:rsidRDefault="00E55A50">
            <w:pPr>
              <w:autoSpaceDE w:val="0"/>
              <w:autoSpaceDN w:val="0"/>
              <w:adjustRightInd w:val="0"/>
              <w:rPr>
                <w:sz w:val="16"/>
                <w:szCs w:val="16"/>
              </w:rPr>
            </w:pPr>
            <w:r w:rsidRPr="00E20390">
              <w:rPr>
                <w:sz w:val="16"/>
                <w:szCs w:val="16"/>
              </w:rPr>
              <w:t xml:space="preserve">Dr Peter Gallagher </w:t>
            </w:r>
          </w:p>
        </w:tc>
        <w:tc>
          <w:tcPr>
            <w:tcW w:w="2600" w:type="dxa"/>
          </w:tcPr>
          <w:p w14:paraId="23AAF9EB" w14:textId="77777777" w:rsidR="00E55A50" w:rsidRPr="00E20390" w:rsidRDefault="00E55A50">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714270DA" w14:textId="77777777" w:rsidR="00E55A50" w:rsidRPr="00E20390" w:rsidRDefault="00E55A50">
            <w:pPr>
              <w:autoSpaceDE w:val="0"/>
              <w:autoSpaceDN w:val="0"/>
              <w:adjustRightInd w:val="0"/>
              <w:rPr>
                <w:sz w:val="16"/>
                <w:szCs w:val="16"/>
              </w:rPr>
            </w:pPr>
            <w:r w:rsidRPr="00E20390">
              <w:rPr>
                <w:sz w:val="16"/>
                <w:szCs w:val="16"/>
              </w:rPr>
              <w:t xml:space="preserve">30/07/2015 </w:t>
            </w:r>
          </w:p>
        </w:tc>
        <w:tc>
          <w:tcPr>
            <w:tcW w:w="1200" w:type="dxa"/>
          </w:tcPr>
          <w:p w14:paraId="1CF05C26" w14:textId="77777777" w:rsidR="00E55A50" w:rsidRPr="00E20390" w:rsidRDefault="00E55A50">
            <w:pPr>
              <w:autoSpaceDE w:val="0"/>
              <w:autoSpaceDN w:val="0"/>
              <w:adjustRightInd w:val="0"/>
              <w:rPr>
                <w:sz w:val="16"/>
                <w:szCs w:val="16"/>
              </w:rPr>
            </w:pPr>
            <w:r w:rsidRPr="00E20390">
              <w:rPr>
                <w:sz w:val="16"/>
                <w:szCs w:val="16"/>
              </w:rPr>
              <w:t xml:space="preserve">30/07/2018 </w:t>
            </w:r>
          </w:p>
        </w:tc>
        <w:tc>
          <w:tcPr>
            <w:tcW w:w="1200" w:type="dxa"/>
          </w:tcPr>
          <w:p w14:paraId="4C0BE882" w14:textId="77777777" w:rsidR="00E55A50" w:rsidRPr="00E20390" w:rsidRDefault="00E55A50">
            <w:pPr>
              <w:autoSpaceDE w:val="0"/>
              <w:autoSpaceDN w:val="0"/>
              <w:adjustRightInd w:val="0"/>
              <w:rPr>
                <w:sz w:val="16"/>
                <w:szCs w:val="16"/>
              </w:rPr>
            </w:pPr>
            <w:r w:rsidRPr="00E20390">
              <w:rPr>
                <w:sz w:val="16"/>
                <w:szCs w:val="16"/>
              </w:rPr>
              <w:t xml:space="preserve">Present </w:t>
            </w:r>
          </w:p>
        </w:tc>
      </w:tr>
      <w:tr w:rsidR="00E55A50" w:rsidRPr="00E20390" w14:paraId="377CA05D" w14:textId="77777777">
        <w:trPr>
          <w:trHeight w:val="280"/>
        </w:trPr>
        <w:tc>
          <w:tcPr>
            <w:tcW w:w="2700" w:type="dxa"/>
          </w:tcPr>
          <w:p w14:paraId="6AA9B0F0" w14:textId="77777777" w:rsidR="00E55A50" w:rsidRPr="00E20390" w:rsidRDefault="00E55A50">
            <w:pPr>
              <w:autoSpaceDE w:val="0"/>
              <w:autoSpaceDN w:val="0"/>
              <w:adjustRightInd w:val="0"/>
              <w:rPr>
                <w:sz w:val="16"/>
                <w:szCs w:val="16"/>
              </w:rPr>
            </w:pPr>
            <w:r w:rsidRPr="00E20390">
              <w:rPr>
                <w:sz w:val="16"/>
                <w:szCs w:val="16"/>
              </w:rPr>
              <w:t xml:space="preserve">Ms Helen Davidson </w:t>
            </w:r>
          </w:p>
        </w:tc>
        <w:tc>
          <w:tcPr>
            <w:tcW w:w="2600" w:type="dxa"/>
          </w:tcPr>
          <w:p w14:paraId="0AF5CEBE" w14:textId="77777777" w:rsidR="00E55A50" w:rsidRPr="00E20390" w:rsidRDefault="00E55A50">
            <w:pPr>
              <w:autoSpaceDE w:val="0"/>
              <w:autoSpaceDN w:val="0"/>
              <w:adjustRightInd w:val="0"/>
              <w:rPr>
                <w:sz w:val="16"/>
                <w:szCs w:val="16"/>
              </w:rPr>
            </w:pPr>
            <w:r w:rsidRPr="00E20390">
              <w:rPr>
                <w:sz w:val="16"/>
                <w:szCs w:val="16"/>
              </w:rPr>
              <w:t xml:space="preserve">Lay (ethical/moral reasoning) </w:t>
            </w:r>
          </w:p>
        </w:tc>
        <w:tc>
          <w:tcPr>
            <w:tcW w:w="1300" w:type="dxa"/>
          </w:tcPr>
          <w:p w14:paraId="1309038D" w14:textId="77777777" w:rsidR="00E55A50" w:rsidRPr="00E20390" w:rsidRDefault="00E55A50">
            <w:pPr>
              <w:autoSpaceDE w:val="0"/>
              <w:autoSpaceDN w:val="0"/>
              <w:adjustRightInd w:val="0"/>
              <w:rPr>
                <w:sz w:val="16"/>
                <w:szCs w:val="16"/>
              </w:rPr>
            </w:pPr>
            <w:r w:rsidRPr="00E20390">
              <w:rPr>
                <w:sz w:val="16"/>
                <w:szCs w:val="16"/>
              </w:rPr>
              <w:t xml:space="preserve">06/12/2018 </w:t>
            </w:r>
          </w:p>
        </w:tc>
        <w:tc>
          <w:tcPr>
            <w:tcW w:w="1200" w:type="dxa"/>
          </w:tcPr>
          <w:p w14:paraId="5BD9F85C" w14:textId="77777777" w:rsidR="00E55A50" w:rsidRPr="00E20390" w:rsidRDefault="00E55A50">
            <w:pPr>
              <w:autoSpaceDE w:val="0"/>
              <w:autoSpaceDN w:val="0"/>
              <w:adjustRightInd w:val="0"/>
              <w:rPr>
                <w:sz w:val="16"/>
                <w:szCs w:val="16"/>
              </w:rPr>
            </w:pPr>
            <w:r w:rsidRPr="00E20390">
              <w:rPr>
                <w:sz w:val="16"/>
                <w:szCs w:val="16"/>
              </w:rPr>
              <w:t xml:space="preserve">06/12/2021 </w:t>
            </w:r>
          </w:p>
        </w:tc>
        <w:tc>
          <w:tcPr>
            <w:tcW w:w="1200" w:type="dxa"/>
          </w:tcPr>
          <w:p w14:paraId="5419CDD8" w14:textId="77777777" w:rsidR="00E55A50" w:rsidRPr="00E20390" w:rsidRDefault="00E55A50">
            <w:pPr>
              <w:autoSpaceDE w:val="0"/>
              <w:autoSpaceDN w:val="0"/>
              <w:adjustRightInd w:val="0"/>
              <w:rPr>
                <w:sz w:val="16"/>
                <w:szCs w:val="16"/>
              </w:rPr>
            </w:pPr>
            <w:r w:rsidRPr="00E20390">
              <w:rPr>
                <w:sz w:val="16"/>
                <w:szCs w:val="16"/>
              </w:rPr>
              <w:t xml:space="preserve">Present </w:t>
            </w:r>
          </w:p>
        </w:tc>
      </w:tr>
    </w:tbl>
    <w:p w14:paraId="4320EE45" w14:textId="77777777" w:rsidR="00522B40" w:rsidRPr="00F9451C" w:rsidRDefault="00F9451C" w:rsidP="00F9451C">
      <w:pPr>
        <w:rPr>
          <w:sz w:val="16"/>
          <w:szCs w:val="16"/>
        </w:rPr>
      </w:pPr>
      <w:r w:rsidRPr="00E20390">
        <w:rPr>
          <w:sz w:val="16"/>
          <w:szCs w:val="16"/>
        </w:rPr>
        <w:t xml:space="preserve"> </w:t>
      </w:r>
    </w:p>
    <w:p w14:paraId="6161A8C7" w14:textId="77777777" w:rsidR="00E24E77" w:rsidRDefault="00E24E77" w:rsidP="00E24E77">
      <w:pPr>
        <w:pStyle w:val="Heading2"/>
        <w:pBdr>
          <w:bottom w:val="single" w:sz="12" w:space="1" w:color="auto"/>
        </w:pBdr>
      </w:pPr>
      <w:r>
        <w:br w:type="page"/>
      </w:r>
      <w:r>
        <w:lastRenderedPageBreak/>
        <w:t>Welcome</w:t>
      </w:r>
    </w:p>
    <w:p w14:paraId="7A94C0B7" w14:textId="77777777" w:rsidR="00E24E77" w:rsidRPr="004C227B" w:rsidRDefault="00E24E77" w:rsidP="00E24E77">
      <w:r>
        <w:t xml:space="preserve"> </w:t>
      </w:r>
    </w:p>
    <w:p w14:paraId="37B2384C" w14:textId="77777777" w:rsidR="00E24E77" w:rsidRPr="004C227B" w:rsidRDefault="00E24E77" w:rsidP="00204AC4">
      <w:pPr>
        <w:spacing w:before="80" w:after="80"/>
        <w:rPr>
          <w:rFonts w:cs="Arial"/>
          <w:szCs w:val="22"/>
          <w:lang w:val="en-NZ"/>
        </w:rPr>
      </w:pPr>
      <w:r w:rsidRPr="00204AC4">
        <w:rPr>
          <w:rFonts w:cs="Arial"/>
          <w:szCs w:val="22"/>
          <w:lang w:val="en-NZ"/>
        </w:rPr>
        <w:t xml:space="preserve">The Chair opened the meeting at </w:t>
      </w:r>
      <w:r w:rsidR="004C227B">
        <w:rPr>
          <w:rFonts w:cs="Arial"/>
          <w:szCs w:val="22"/>
          <w:lang w:val="en-NZ"/>
        </w:rPr>
        <w:t>12:00pm</w:t>
      </w:r>
      <w:r w:rsidRPr="00204AC4">
        <w:rPr>
          <w:rFonts w:cs="Arial"/>
          <w:color w:val="33CCCC"/>
          <w:szCs w:val="22"/>
          <w:lang w:val="en-NZ"/>
        </w:rPr>
        <w:t xml:space="preserve"> </w:t>
      </w:r>
      <w:r w:rsidRPr="00204AC4">
        <w:rPr>
          <w:rFonts w:cs="Arial"/>
          <w:szCs w:val="22"/>
          <w:lang w:val="en-NZ"/>
        </w:rPr>
        <w:t>and welcomed</w:t>
      </w:r>
      <w:r w:rsidR="004C227B">
        <w:rPr>
          <w:rFonts w:cs="Arial"/>
          <w:szCs w:val="22"/>
          <w:lang w:val="en-NZ"/>
        </w:rPr>
        <w:t xml:space="preserve"> Committee members.</w:t>
      </w:r>
    </w:p>
    <w:p w14:paraId="4B26935A" w14:textId="77777777" w:rsidR="00E24E77" w:rsidRDefault="00E24E77" w:rsidP="00E24E77">
      <w:pPr>
        <w:rPr>
          <w:lang w:val="en-NZ"/>
        </w:rPr>
      </w:pPr>
    </w:p>
    <w:p w14:paraId="21EFB213" w14:textId="77777777" w:rsidR="00E24E77" w:rsidRDefault="00E24E77" w:rsidP="00E24E77">
      <w:pPr>
        <w:rPr>
          <w:lang w:val="en-NZ"/>
        </w:rPr>
      </w:pPr>
      <w:r>
        <w:rPr>
          <w:lang w:val="en-NZ"/>
        </w:rPr>
        <w:t xml:space="preserve">The Chair noted that the meeting was quorate. </w:t>
      </w:r>
    </w:p>
    <w:p w14:paraId="038F363B" w14:textId="77777777" w:rsidR="00E24E77" w:rsidRDefault="00E24E77" w:rsidP="00E24E77">
      <w:pPr>
        <w:rPr>
          <w:lang w:val="en-NZ"/>
        </w:rPr>
      </w:pPr>
    </w:p>
    <w:p w14:paraId="2820392C" w14:textId="77777777" w:rsidR="00E24E77" w:rsidRDefault="00E24E77" w:rsidP="00E24E77">
      <w:pPr>
        <w:rPr>
          <w:lang w:val="en-NZ"/>
        </w:rPr>
      </w:pPr>
      <w:r>
        <w:rPr>
          <w:lang w:val="en-NZ"/>
        </w:rPr>
        <w:t>The Committee noted and agreed the agenda for the meeting.</w:t>
      </w:r>
    </w:p>
    <w:p w14:paraId="773E0840" w14:textId="77777777" w:rsidR="00E24E77" w:rsidRDefault="00E24E77" w:rsidP="00E24E77">
      <w:pPr>
        <w:rPr>
          <w:lang w:val="en-NZ"/>
        </w:rPr>
      </w:pPr>
    </w:p>
    <w:p w14:paraId="21CF7317" w14:textId="77777777" w:rsidR="00E24E77" w:rsidRDefault="00E24E77" w:rsidP="00E24E77">
      <w:pPr>
        <w:rPr>
          <w:lang w:val="en-NZ"/>
        </w:rPr>
      </w:pPr>
    </w:p>
    <w:p w14:paraId="2E7F0C4D" w14:textId="77777777" w:rsidR="00E24E77" w:rsidRDefault="00E24E77" w:rsidP="00E24E77">
      <w:pPr>
        <w:pStyle w:val="Heading2"/>
        <w:pBdr>
          <w:bottom w:val="single" w:sz="12" w:space="1" w:color="auto"/>
        </w:pBdr>
      </w:pPr>
      <w:r>
        <w:t>Confirmation of previous minutes</w:t>
      </w:r>
    </w:p>
    <w:p w14:paraId="5B07C2BC" w14:textId="77777777" w:rsidR="00E24E77" w:rsidRDefault="00E24E77" w:rsidP="00E24E77">
      <w:pPr>
        <w:rPr>
          <w:lang w:val="en-NZ"/>
        </w:rPr>
      </w:pPr>
    </w:p>
    <w:p w14:paraId="53C67B31" w14:textId="77777777" w:rsidR="00E24E77" w:rsidRDefault="00E24E77" w:rsidP="00E24E77">
      <w:pPr>
        <w:rPr>
          <w:lang w:val="en-NZ"/>
        </w:rPr>
      </w:pPr>
    </w:p>
    <w:p w14:paraId="0070D8ED" w14:textId="77777777" w:rsidR="00E24E77" w:rsidRPr="00DC35A3" w:rsidRDefault="00E24E77" w:rsidP="00E24E77">
      <w:pPr>
        <w:rPr>
          <w:lang w:val="en-NZ"/>
        </w:rPr>
      </w:pPr>
      <w:r>
        <w:rPr>
          <w:lang w:val="en-NZ"/>
        </w:rPr>
        <w:t xml:space="preserve">The minutes of the meeting of </w:t>
      </w:r>
      <w:r w:rsidR="004C227B">
        <w:rPr>
          <w:rFonts w:cs="Arial"/>
          <w:szCs w:val="22"/>
          <w:lang w:val="en-NZ"/>
        </w:rPr>
        <w:t>22 October 2019</w:t>
      </w:r>
      <w:r>
        <w:rPr>
          <w:lang w:val="en-NZ"/>
        </w:rPr>
        <w:t xml:space="preserve"> were </w:t>
      </w:r>
      <w:r w:rsidR="00522B40">
        <w:rPr>
          <w:lang w:val="en-NZ"/>
        </w:rPr>
        <w:t>confirm</w:t>
      </w:r>
      <w:r>
        <w:rPr>
          <w:lang w:val="en-NZ"/>
        </w:rPr>
        <w:t>ed.</w:t>
      </w:r>
    </w:p>
    <w:p w14:paraId="043EB293" w14:textId="77777777" w:rsidR="00E24E77" w:rsidRDefault="00E24E77" w:rsidP="00E24E77">
      <w:pPr>
        <w:pStyle w:val="Heading2"/>
        <w:pBdr>
          <w:bottom w:val="single" w:sz="12" w:space="1" w:color="auto"/>
        </w:pBdr>
      </w:pPr>
      <w:r>
        <w:br w:type="page"/>
      </w:r>
      <w:r w:rsidRPr="006D4840">
        <w:lastRenderedPageBreak/>
        <w:t xml:space="preserve">New applications </w:t>
      </w:r>
    </w:p>
    <w:p w14:paraId="745566E6" w14:textId="77777777" w:rsidR="00E24E77" w:rsidRPr="0018623C" w:rsidRDefault="00E24E77" w:rsidP="00E24E77"/>
    <w:p w14:paraId="0B59856B" w14:textId="77777777" w:rsidR="00795EDD" w:rsidRPr="00960BFE" w:rsidRDefault="00795EDD" w:rsidP="00E24E7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795EDD" w:rsidRPr="00960BFE" w14:paraId="27B6AAE4" w14:textId="77777777">
        <w:trPr>
          <w:trHeight w:val="280"/>
        </w:trPr>
        <w:tc>
          <w:tcPr>
            <w:tcW w:w="966" w:type="dxa"/>
            <w:tcBorders>
              <w:top w:val="nil"/>
              <w:left w:val="nil"/>
              <w:bottom w:val="nil"/>
              <w:right w:val="nil"/>
            </w:tcBorders>
          </w:tcPr>
          <w:p w14:paraId="046017D7" w14:textId="77777777" w:rsidR="00795EDD" w:rsidRPr="00960BFE" w:rsidRDefault="00795EDD">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757F4EE5" w14:textId="77777777" w:rsidR="00795EDD" w:rsidRPr="00960BFE" w:rsidRDefault="00795ED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002A572" w14:textId="77777777" w:rsidR="00795EDD" w:rsidRPr="00960BFE" w:rsidRDefault="00795EDD">
            <w:pPr>
              <w:autoSpaceDE w:val="0"/>
              <w:autoSpaceDN w:val="0"/>
              <w:adjustRightInd w:val="0"/>
            </w:pPr>
            <w:r w:rsidRPr="00960BFE">
              <w:rPr>
                <w:b/>
              </w:rPr>
              <w:t>19/CEN/181</w:t>
            </w:r>
            <w:r w:rsidRPr="00960BFE">
              <w:t xml:space="preserve"> </w:t>
            </w:r>
          </w:p>
        </w:tc>
        <w:tc>
          <w:tcPr>
            <w:tcW w:w="360" w:type="dxa"/>
          </w:tcPr>
          <w:p w14:paraId="7091E2CC" w14:textId="77777777" w:rsidR="00795EDD" w:rsidRPr="00960BFE" w:rsidRDefault="00795EDD">
            <w:r w:rsidRPr="00960BFE">
              <w:t xml:space="preserve"> </w:t>
            </w:r>
          </w:p>
        </w:tc>
      </w:tr>
      <w:tr w:rsidR="00795EDD" w:rsidRPr="00960BFE" w14:paraId="56CD43D8" w14:textId="77777777">
        <w:trPr>
          <w:trHeight w:val="280"/>
        </w:trPr>
        <w:tc>
          <w:tcPr>
            <w:tcW w:w="966" w:type="dxa"/>
            <w:tcBorders>
              <w:top w:val="nil"/>
              <w:left w:val="nil"/>
              <w:bottom w:val="nil"/>
              <w:right w:val="nil"/>
            </w:tcBorders>
          </w:tcPr>
          <w:p w14:paraId="25C6AD32"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51EF0BC3" w14:textId="77777777" w:rsidR="00795EDD" w:rsidRPr="00960BFE" w:rsidRDefault="00795EDD">
            <w:pPr>
              <w:autoSpaceDE w:val="0"/>
              <w:autoSpaceDN w:val="0"/>
              <w:adjustRightInd w:val="0"/>
            </w:pPr>
            <w:r w:rsidRPr="00960BFE">
              <w:t xml:space="preserve">Title: </w:t>
            </w:r>
          </w:p>
        </w:tc>
        <w:tc>
          <w:tcPr>
            <w:tcW w:w="6459" w:type="dxa"/>
            <w:tcBorders>
              <w:top w:val="nil"/>
              <w:left w:val="nil"/>
              <w:bottom w:val="nil"/>
              <w:right w:val="nil"/>
            </w:tcBorders>
          </w:tcPr>
          <w:p w14:paraId="5AA3254F" w14:textId="77777777" w:rsidR="00795EDD" w:rsidRPr="00960BFE" w:rsidRDefault="00795EDD">
            <w:pPr>
              <w:autoSpaceDE w:val="0"/>
              <w:autoSpaceDN w:val="0"/>
              <w:adjustRightInd w:val="0"/>
            </w:pPr>
            <w:r w:rsidRPr="00960BFE">
              <w:t xml:space="preserve">Child and adolescent inpatient mental health care in NZ </w:t>
            </w:r>
          </w:p>
        </w:tc>
        <w:tc>
          <w:tcPr>
            <w:tcW w:w="360" w:type="dxa"/>
          </w:tcPr>
          <w:p w14:paraId="3FDB3000" w14:textId="77777777" w:rsidR="00795EDD" w:rsidRPr="00960BFE" w:rsidRDefault="00795EDD">
            <w:r w:rsidRPr="00960BFE">
              <w:t xml:space="preserve"> </w:t>
            </w:r>
          </w:p>
        </w:tc>
      </w:tr>
      <w:tr w:rsidR="00795EDD" w:rsidRPr="00960BFE" w14:paraId="22D04C89" w14:textId="77777777">
        <w:trPr>
          <w:trHeight w:val="280"/>
        </w:trPr>
        <w:tc>
          <w:tcPr>
            <w:tcW w:w="966" w:type="dxa"/>
            <w:tcBorders>
              <w:top w:val="nil"/>
              <w:left w:val="nil"/>
              <w:bottom w:val="nil"/>
              <w:right w:val="nil"/>
            </w:tcBorders>
          </w:tcPr>
          <w:p w14:paraId="1BB09920"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60EF2A6D" w14:textId="77777777" w:rsidR="00795EDD" w:rsidRPr="00960BFE" w:rsidRDefault="00795EDD">
            <w:pPr>
              <w:autoSpaceDE w:val="0"/>
              <w:autoSpaceDN w:val="0"/>
              <w:adjustRightInd w:val="0"/>
            </w:pPr>
            <w:r w:rsidRPr="00960BFE">
              <w:t xml:space="preserve">Principal Investigator: </w:t>
            </w:r>
          </w:p>
        </w:tc>
        <w:tc>
          <w:tcPr>
            <w:tcW w:w="6459" w:type="dxa"/>
            <w:tcBorders>
              <w:top w:val="nil"/>
              <w:left w:val="nil"/>
              <w:bottom w:val="nil"/>
              <w:right w:val="nil"/>
            </w:tcBorders>
          </w:tcPr>
          <w:p w14:paraId="523B9494" w14:textId="77777777" w:rsidR="00795EDD" w:rsidRPr="00960BFE" w:rsidRDefault="00795EDD">
            <w:pPr>
              <w:autoSpaceDE w:val="0"/>
              <w:autoSpaceDN w:val="0"/>
              <w:adjustRightInd w:val="0"/>
            </w:pPr>
            <w:r w:rsidRPr="00960BFE">
              <w:t xml:space="preserve">Ms Julie </w:t>
            </w:r>
            <w:proofErr w:type="spellStart"/>
            <w:r w:rsidRPr="00960BFE">
              <w:t>Artus</w:t>
            </w:r>
            <w:proofErr w:type="spellEnd"/>
            <w:r w:rsidRPr="00960BFE">
              <w:t xml:space="preserve"> </w:t>
            </w:r>
          </w:p>
        </w:tc>
        <w:tc>
          <w:tcPr>
            <w:tcW w:w="360" w:type="dxa"/>
          </w:tcPr>
          <w:p w14:paraId="52BFCAB4" w14:textId="77777777" w:rsidR="00795EDD" w:rsidRPr="00960BFE" w:rsidRDefault="00795EDD">
            <w:r w:rsidRPr="00960BFE">
              <w:t xml:space="preserve"> </w:t>
            </w:r>
          </w:p>
        </w:tc>
      </w:tr>
      <w:tr w:rsidR="00795EDD" w:rsidRPr="00960BFE" w14:paraId="1C89D888" w14:textId="77777777">
        <w:trPr>
          <w:trHeight w:val="280"/>
        </w:trPr>
        <w:tc>
          <w:tcPr>
            <w:tcW w:w="966" w:type="dxa"/>
            <w:tcBorders>
              <w:top w:val="nil"/>
              <w:left w:val="nil"/>
              <w:bottom w:val="nil"/>
              <w:right w:val="nil"/>
            </w:tcBorders>
          </w:tcPr>
          <w:p w14:paraId="2C14E1E3"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382A8B32" w14:textId="77777777" w:rsidR="00795EDD" w:rsidRPr="00960BFE" w:rsidRDefault="00795EDD">
            <w:pPr>
              <w:autoSpaceDE w:val="0"/>
              <w:autoSpaceDN w:val="0"/>
              <w:adjustRightInd w:val="0"/>
            </w:pPr>
            <w:r w:rsidRPr="00960BFE">
              <w:t xml:space="preserve">Sponsor: </w:t>
            </w:r>
          </w:p>
        </w:tc>
        <w:tc>
          <w:tcPr>
            <w:tcW w:w="6459" w:type="dxa"/>
            <w:tcBorders>
              <w:top w:val="nil"/>
              <w:left w:val="nil"/>
              <w:bottom w:val="nil"/>
              <w:right w:val="nil"/>
            </w:tcBorders>
          </w:tcPr>
          <w:p w14:paraId="532ACCD0" w14:textId="77777777" w:rsidR="00795EDD" w:rsidRPr="00960BFE" w:rsidRDefault="004C227B">
            <w:pPr>
              <w:autoSpaceDE w:val="0"/>
              <w:autoSpaceDN w:val="0"/>
              <w:adjustRightInd w:val="0"/>
            </w:pPr>
            <w:r>
              <w:t>N/A</w:t>
            </w:r>
          </w:p>
        </w:tc>
        <w:tc>
          <w:tcPr>
            <w:tcW w:w="360" w:type="dxa"/>
          </w:tcPr>
          <w:p w14:paraId="2C0024A0" w14:textId="77777777" w:rsidR="00795EDD" w:rsidRPr="00960BFE" w:rsidRDefault="00795EDD">
            <w:r w:rsidRPr="00960BFE">
              <w:t xml:space="preserve"> </w:t>
            </w:r>
          </w:p>
        </w:tc>
      </w:tr>
      <w:tr w:rsidR="00795EDD" w:rsidRPr="00960BFE" w14:paraId="1C3FABD7" w14:textId="77777777">
        <w:trPr>
          <w:trHeight w:val="280"/>
        </w:trPr>
        <w:tc>
          <w:tcPr>
            <w:tcW w:w="966" w:type="dxa"/>
            <w:tcBorders>
              <w:top w:val="nil"/>
              <w:left w:val="nil"/>
              <w:bottom w:val="nil"/>
              <w:right w:val="nil"/>
            </w:tcBorders>
          </w:tcPr>
          <w:p w14:paraId="6F449B0A"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35FCD355" w14:textId="77777777" w:rsidR="00795EDD" w:rsidRPr="00960BFE" w:rsidRDefault="00795EDD">
            <w:pPr>
              <w:autoSpaceDE w:val="0"/>
              <w:autoSpaceDN w:val="0"/>
              <w:adjustRightInd w:val="0"/>
            </w:pPr>
            <w:r w:rsidRPr="00960BFE">
              <w:t xml:space="preserve">Clock Start Date: </w:t>
            </w:r>
          </w:p>
        </w:tc>
        <w:tc>
          <w:tcPr>
            <w:tcW w:w="6459" w:type="dxa"/>
            <w:tcBorders>
              <w:top w:val="nil"/>
              <w:left w:val="nil"/>
              <w:bottom w:val="nil"/>
              <w:right w:val="nil"/>
            </w:tcBorders>
          </w:tcPr>
          <w:p w14:paraId="3F4431BB" w14:textId="77777777" w:rsidR="00795EDD" w:rsidRPr="00960BFE" w:rsidRDefault="00795EDD">
            <w:pPr>
              <w:autoSpaceDE w:val="0"/>
              <w:autoSpaceDN w:val="0"/>
              <w:adjustRightInd w:val="0"/>
            </w:pPr>
            <w:r w:rsidRPr="00960BFE">
              <w:t xml:space="preserve">14 November 2019 </w:t>
            </w:r>
          </w:p>
        </w:tc>
        <w:tc>
          <w:tcPr>
            <w:tcW w:w="360" w:type="dxa"/>
          </w:tcPr>
          <w:p w14:paraId="3634A235" w14:textId="77777777" w:rsidR="00795EDD" w:rsidRPr="00960BFE" w:rsidRDefault="00795EDD">
            <w:r w:rsidRPr="00960BFE">
              <w:t xml:space="preserve"> </w:t>
            </w:r>
          </w:p>
        </w:tc>
      </w:tr>
    </w:tbl>
    <w:p w14:paraId="51B00FC0" w14:textId="77777777" w:rsidR="00795EDD" w:rsidRPr="00960BFE" w:rsidRDefault="00795EDD" w:rsidP="00E24E77">
      <w:r w:rsidRPr="00960BFE">
        <w:t xml:space="preserve"> </w:t>
      </w:r>
    </w:p>
    <w:p w14:paraId="6A591EE0" w14:textId="77777777" w:rsidR="004C227B" w:rsidRPr="00987913" w:rsidRDefault="009A3E22" w:rsidP="004C227B">
      <w:pPr>
        <w:autoSpaceDE w:val="0"/>
        <w:autoSpaceDN w:val="0"/>
        <w:adjustRightInd w:val="0"/>
        <w:rPr>
          <w:sz w:val="20"/>
          <w:lang w:val="en-NZ"/>
        </w:rPr>
      </w:pPr>
      <w:r>
        <w:rPr>
          <w:rFonts w:cs="Arial"/>
          <w:szCs w:val="22"/>
          <w:lang w:val="en-NZ"/>
        </w:rPr>
        <w:t xml:space="preserve">Ms Julie </w:t>
      </w:r>
      <w:proofErr w:type="spellStart"/>
      <w:r>
        <w:rPr>
          <w:rFonts w:cs="Arial"/>
          <w:szCs w:val="22"/>
          <w:lang w:val="en-NZ"/>
        </w:rPr>
        <w:t>Artus</w:t>
      </w:r>
      <w:proofErr w:type="spellEnd"/>
      <w:r>
        <w:rPr>
          <w:rFonts w:cs="Arial"/>
          <w:szCs w:val="22"/>
          <w:lang w:val="en-NZ"/>
        </w:rPr>
        <w:t xml:space="preserve"> and Dr Gabrielle Jenkin</w:t>
      </w:r>
      <w:r w:rsidR="004C227B" w:rsidRPr="00987913">
        <w:rPr>
          <w:lang w:val="en-NZ"/>
        </w:rPr>
        <w:t xml:space="preserve"> w</w:t>
      </w:r>
      <w:r>
        <w:rPr>
          <w:lang w:val="en-NZ"/>
        </w:rPr>
        <w:t>ere</w:t>
      </w:r>
      <w:r w:rsidR="004C227B" w:rsidRPr="00987913">
        <w:rPr>
          <w:lang w:val="en-NZ"/>
        </w:rPr>
        <w:t xml:space="preserve"> present </w:t>
      </w:r>
      <w:r>
        <w:rPr>
          <w:rFonts w:cs="Arial"/>
          <w:szCs w:val="22"/>
          <w:lang w:val="en-NZ"/>
        </w:rPr>
        <w:t>in person</w:t>
      </w:r>
      <w:r w:rsidR="004C227B" w:rsidRPr="00960BFE">
        <w:rPr>
          <w:lang w:val="en-NZ"/>
        </w:rPr>
        <w:t xml:space="preserve"> </w:t>
      </w:r>
      <w:r w:rsidR="004C227B" w:rsidRPr="00987913">
        <w:rPr>
          <w:lang w:val="en-NZ"/>
        </w:rPr>
        <w:t>for discussion of this application.</w:t>
      </w:r>
    </w:p>
    <w:p w14:paraId="78026751" w14:textId="77777777" w:rsidR="004C227B" w:rsidRDefault="004C227B" w:rsidP="004C227B">
      <w:pPr>
        <w:rPr>
          <w:u w:val="single"/>
          <w:lang w:val="en-NZ"/>
        </w:rPr>
      </w:pPr>
    </w:p>
    <w:p w14:paraId="0F427681" w14:textId="77777777" w:rsidR="004C227B" w:rsidRPr="00FD2B1E" w:rsidRDefault="004C227B" w:rsidP="004C227B">
      <w:pPr>
        <w:rPr>
          <w:u w:val="single"/>
          <w:lang w:val="en-NZ"/>
        </w:rPr>
      </w:pPr>
      <w:r w:rsidRPr="00FD2B1E">
        <w:rPr>
          <w:u w:val="single"/>
          <w:lang w:val="en-NZ"/>
        </w:rPr>
        <w:t>Potential conflicts of interest</w:t>
      </w:r>
    </w:p>
    <w:p w14:paraId="03C8F1E2" w14:textId="77777777" w:rsidR="004C227B" w:rsidRPr="008869BB" w:rsidRDefault="004C227B" w:rsidP="004C227B">
      <w:pPr>
        <w:rPr>
          <w:b/>
          <w:lang w:val="en-NZ"/>
        </w:rPr>
      </w:pPr>
      <w:bookmarkStart w:id="0" w:name="_GoBack"/>
      <w:bookmarkEnd w:id="0"/>
    </w:p>
    <w:p w14:paraId="4EF4155C" w14:textId="77777777" w:rsidR="004C227B" w:rsidRDefault="004C227B" w:rsidP="009A3E22">
      <w:pPr>
        <w:jc w:val="both"/>
        <w:rPr>
          <w:lang w:val="en-NZ"/>
        </w:rPr>
      </w:pPr>
      <w:r w:rsidRPr="00960BFE">
        <w:rPr>
          <w:lang w:val="en-NZ"/>
        </w:rPr>
        <w:t>The Chair asked members to declare any potential conflicts of interest related to this applicatio</w:t>
      </w:r>
      <w:r w:rsidR="009A3E22">
        <w:rPr>
          <w:lang w:val="en-NZ"/>
        </w:rPr>
        <w:t>n</w:t>
      </w:r>
      <w:r w:rsidRPr="00960BFE">
        <w:rPr>
          <w:lang w:val="en-NZ"/>
        </w:rPr>
        <w:t>.</w:t>
      </w:r>
      <w:r w:rsidR="009A3E22">
        <w:rPr>
          <w:lang w:val="en-NZ"/>
        </w:rPr>
        <w:t xml:space="preserve"> Dr Peter Gallagher identified a possible conflict of interest as he knew the two researchers, however the Committee allowed Dr Gallagher to take part in its review of the study.</w:t>
      </w:r>
    </w:p>
    <w:p w14:paraId="04E45559" w14:textId="77777777" w:rsidR="004C227B" w:rsidRPr="00960BFE" w:rsidRDefault="004C227B" w:rsidP="004C227B">
      <w:pPr>
        <w:rPr>
          <w:lang w:val="en-NZ"/>
        </w:rPr>
      </w:pPr>
    </w:p>
    <w:p w14:paraId="46AAF286" w14:textId="77777777" w:rsidR="004C227B" w:rsidRDefault="004C227B" w:rsidP="004C227B">
      <w:pPr>
        <w:rPr>
          <w:u w:val="single"/>
          <w:lang w:val="en-NZ"/>
        </w:rPr>
      </w:pPr>
      <w:r w:rsidRPr="001C059D">
        <w:rPr>
          <w:u w:val="single"/>
          <w:lang w:val="en-NZ"/>
        </w:rPr>
        <w:t>Summary of Study</w:t>
      </w:r>
    </w:p>
    <w:p w14:paraId="2726EB8D" w14:textId="77777777" w:rsidR="004C227B" w:rsidRDefault="004C227B" w:rsidP="004C227B">
      <w:pPr>
        <w:rPr>
          <w:u w:val="single"/>
          <w:lang w:val="en-NZ"/>
        </w:rPr>
      </w:pPr>
    </w:p>
    <w:p w14:paraId="1B275724" w14:textId="62A35B20" w:rsidR="004C227B" w:rsidRPr="00AF5CFD" w:rsidRDefault="00AF5CFD" w:rsidP="00AF5CFD">
      <w:pPr>
        <w:pStyle w:val="ListParagraph"/>
        <w:ind w:left="0"/>
        <w:jc w:val="both"/>
        <w:rPr>
          <w:lang w:val="en-NZ"/>
        </w:rPr>
      </w:pPr>
      <w:r>
        <w:rPr>
          <w:lang w:val="en-NZ"/>
        </w:rPr>
        <w:t>This study examines inpatient mental health</w:t>
      </w:r>
      <w:r w:rsidRPr="00AF5CFD">
        <w:rPr>
          <w:lang w:val="en-NZ"/>
        </w:rPr>
        <w:t xml:space="preserve"> service delivery for children and adolescents within the</w:t>
      </w:r>
      <w:r>
        <w:rPr>
          <w:lang w:val="en-NZ"/>
        </w:rPr>
        <w:t xml:space="preserve"> </w:t>
      </w:r>
      <w:r w:rsidRPr="00AF5CFD">
        <w:rPr>
          <w:lang w:val="en-NZ"/>
        </w:rPr>
        <w:t>conte</w:t>
      </w:r>
      <w:r>
        <w:rPr>
          <w:lang w:val="en-NZ"/>
        </w:rPr>
        <w:t>xt of New Zealand’s mental health system, in order to develop an evidence</w:t>
      </w:r>
      <w:r w:rsidR="002E0BAA">
        <w:rPr>
          <w:lang w:val="en-NZ"/>
        </w:rPr>
        <w:t>-</w:t>
      </w:r>
      <w:r>
        <w:rPr>
          <w:lang w:val="en-NZ"/>
        </w:rPr>
        <w:t>base to inform policy options for this age group.</w:t>
      </w:r>
    </w:p>
    <w:p w14:paraId="4F46CE87" w14:textId="77777777" w:rsidR="004C227B" w:rsidRDefault="004C227B" w:rsidP="004C227B">
      <w:pPr>
        <w:autoSpaceDE w:val="0"/>
        <w:autoSpaceDN w:val="0"/>
        <w:adjustRightInd w:val="0"/>
        <w:rPr>
          <w:lang w:val="en-NZ"/>
        </w:rPr>
      </w:pPr>
    </w:p>
    <w:p w14:paraId="6A6DF1B3" w14:textId="77777777" w:rsidR="004C227B" w:rsidRDefault="004C227B" w:rsidP="004C227B">
      <w:pPr>
        <w:rPr>
          <w:u w:val="single"/>
          <w:lang w:val="en-NZ"/>
        </w:rPr>
      </w:pPr>
      <w:r w:rsidRPr="001C059D">
        <w:rPr>
          <w:u w:val="single"/>
          <w:lang w:val="en-NZ"/>
        </w:rPr>
        <w:t>Summary of</w:t>
      </w:r>
      <w:r>
        <w:rPr>
          <w:u w:val="single"/>
          <w:lang w:val="en-NZ"/>
        </w:rPr>
        <w:t xml:space="preserve"> resolved ethical issues </w:t>
      </w:r>
    </w:p>
    <w:p w14:paraId="16DE4602" w14:textId="77777777" w:rsidR="004C227B" w:rsidRDefault="004C227B" w:rsidP="004C227B">
      <w:pPr>
        <w:rPr>
          <w:u w:val="single"/>
          <w:lang w:val="en-NZ"/>
        </w:rPr>
      </w:pPr>
    </w:p>
    <w:p w14:paraId="6830765E" w14:textId="77777777" w:rsidR="004C227B" w:rsidRPr="000A1C67" w:rsidRDefault="004C227B" w:rsidP="00881A91">
      <w:pPr>
        <w:jc w:val="both"/>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2639E478" w14:textId="77777777" w:rsidR="004C227B" w:rsidRDefault="004C227B" w:rsidP="004C227B">
      <w:pPr>
        <w:rPr>
          <w:u w:val="single"/>
          <w:lang w:val="en-NZ"/>
        </w:rPr>
      </w:pPr>
    </w:p>
    <w:p w14:paraId="15FE8DCA" w14:textId="4D96F918" w:rsidR="004C227B" w:rsidRPr="003056DC" w:rsidRDefault="004C227B" w:rsidP="00530C36">
      <w:pPr>
        <w:pStyle w:val="ListParagraph"/>
        <w:numPr>
          <w:ilvl w:val="0"/>
          <w:numId w:val="4"/>
        </w:numPr>
        <w:spacing w:before="80" w:after="80"/>
        <w:ind w:left="714" w:hanging="357"/>
        <w:contextualSpacing w:val="0"/>
        <w:jc w:val="both"/>
        <w:rPr>
          <w:u w:val="single"/>
          <w:lang w:val="en-NZ"/>
        </w:rPr>
      </w:pPr>
      <w:r w:rsidRPr="009A2721">
        <w:rPr>
          <w:lang w:val="en-NZ"/>
        </w:rPr>
        <w:t xml:space="preserve">The Committee queried </w:t>
      </w:r>
      <w:r w:rsidR="00764BE8">
        <w:rPr>
          <w:lang w:val="en-NZ"/>
        </w:rPr>
        <w:t xml:space="preserve">the age groups which will be captured in this study. The Researchers answered that </w:t>
      </w:r>
      <w:r w:rsidR="001F5E6D">
        <w:rPr>
          <w:lang w:val="en-NZ"/>
        </w:rPr>
        <w:t xml:space="preserve">the average age of admission is around 16, and that the upper-range of teenagers are most likely to participate. </w:t>
      </w:r>
      <w:r w:rsidR="00530C36">
        <w:rPr>
          <w:lang w:val="en-NZ"/>
        </w:rPr>
        <w:t>Some units admit children under the age of 14, and such children will be included if appropriate and assented.</w:t>
      </w:r>
    </w:p>
    <w:p w14:paraId="619228B7" w14:textId="5A920FD8" w:rsidR="004C227B" w:rsidRPr="004874CD" w:rsidRDefault="00C66E6C" w:rsidP="00C66E6C">
      <w:pPr>
        <w:pStyle w:val="ListParagraph"/>
        <w:numPr>
          <w:ilvl w:val="0"/>
          <w:numId w:val="4"/>
        </w:numPr>
        <w:spacing w:before="80" w:after="80"/>
        <w:jc w:val="both"/>
        <w:rPr>
          <w:u w:val="single"/>
          <w:lang w:val="en-NZ"/>
        </w:rPr>
      </w:pPr>
      <w:r>
        <w:rPr>
          <w:lang w:val="en-NZ"/>
        </w:rPr>
        <w:t xml:space="preserve">The Committee inquired whether the ideal scenario for this study would be 1:1 interviews or group sessions. The Researchers replied that there is no preference but that this latter option is being considered as teenagers often form close bonds in this setting and may feel safer amongst their peers. The Committee questioned whether these two intervention options will be discussed with the participants. The Researchers answered that </w:t>
      </w:r>
      <w:r w:rsidR="00FF57A3">
        <w:rPr>
          <w:lang w:val="en-NZ"/>
        </w:rPr>
        <w:t>the</w:t>
      </w:r>
      <w:r w:rsidR="00D535C8">
        <w:rPr>
          <w:lang w:val="en-NZ"/>
        </w:rPr>
        <w:t xml:space="preserve"> consent form and process will be discussed 1:1 at the outset and will tailor the approach to the individual.</w:t>
      </w:r>
    </w:p>
    <w:p w14:paraId="3F30E65F" w14:textId="77777777" w:rsidR="004C227B" w:rsidRPr="00C5052B" w:rsidRDefault="004C227B" w:rsidP="004C227B">
      <w:pPr>
        <w:spacing w:before="80" w:after="80"/>
        <w:rPr>
          <w:u w:val="single"/>
          <w:lang w:val="en-NZ"/>
        </w:rPr>
      </w:pPr>
    </w:p>
    <w:p w14:paraId="5202A7F2" w14:textId="77777777" w:rsidR="004C227B" w:rsidRPr="000A1C67" w:rsidRDefault="004C227B" w:rsidP="004C227B">
      <w:pPr>
        <w:rPr>
          <w:u w:val="single"/>
          <w:lang w:val="en-NZ"/>
        </w:rPr>
      </w:pPr>
      <w:r w:rsidRPr="000A1C67">
        <w:rPr>
          <w:u w:val="single"/>
          <w:lang w:val="en-NZ"/>
        </w:rPr>
        <w:t xml:space="preserve">Summary of </w:t>
      </w:r>
      <w:r>
        <w:rPr>
          <w:u w:val="single"/>
          <w:lang w:val="en-NZ"/>
        </w:rPr>
        <w:t>outstanding ethical issues</w:t>
      </w:r>
    </w:p>
    <w:p w14:paraId="4AF1DC29" w14:textId="77777777" w:rsidR="004C227B" w:rsidRDefault="004C227B" w:rsidP="004C227B">
      <w:pPr>
        <w:rPr>
          <w:u w:val="single"/>
          <w:lang w:val="en-NZ"/>
        </w:rPr>
      </w:pPr>
    </w:p>
    <w:p w14:paraId="3B97E44A" w14:textId="77777777" w:rsidR="004C227B" w:rsidRDefault="004C227B" w:rsidP="00881A91">
      <w:pPr>
        <w:jc w:val="both"/>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4D1DCB17" w14:textId="77777777" w:rsidR="004C227B" w:rsidRPr="00960BFE" w:rsidRDefault="004C227B" w:rsidP="004C227B">
      <w:pPr>
        <w:autoSpaceDE w:val="0"/>
        <w:autoSpaceDN w:val="0"/>
        <w:adjustRightInd w:val="0"/>
        <w:rPr>
          <w:lang w:val="en-NZ"/>
        </w:rPr>
      </w:pPr>
    </w:p>
    <w:p w14:paraId="0B0513E4" w14:textId="4F6F37EA" w:rsidR="004C227B" w:rsidRPr="003056DC" w:rsidRDefault="004C227B" w:rsidP="00764BE8">
      <w:pPr>
        <w:pStyle w:val="ListParagraph"/>
        <w:numPr>
          <w:ilvl w:val="0"/>
          <w:numId w:val="4"/>
        </w:numPr>
        <w:spacing w:after="120"/>
        <w:ind w:left="714" w:hanging="357"/>
        <w:contextualSpacing w:val="0"/>
        <w:jc w:val="both"/>
        <w:rPr>
          <w:u w:val="single"/>
          <w:lang w:val="en-NZ"/>
        </w:rPr>
      </w:pPr>
      <w:r w:rsidRPr="004874CD">
        <w:rPr>
          <w:lang w:val="en-NZ"/>
        </w:rPr>
        <w:t xml:space="preserve">The Committee </w:t>
      </w:r>
      <w:r w:rsidR="00F82DBB">
        <w:rPr>
          <w:lang w:val="en-NZ"/>
        </w:rPr>
        <w:t xml:space="preserve">advised that </w:t>
      </w:r>
      <w:r w:rsidR="00881A91">
        <w:rPr>
          <w:lang w:val="en-NZ"/>
        </w:rPr>
        <w:t>there should be individual PISCFs for each of the 3 cohorts in this study: the service users, whānau</w:t>
      </w:r>
      <w:r w:rsidR="00764BE8">
        <w:rPr>
          <w:lang w:val="en-NZ"/>
        </w:rPr>
        <w:t xml:space="preserve"> members</w:t>
      </w:r>
      <w:r w:rsidR="00881A91">
        <w:rPr>
          <w:lang w:val="en-NZ"/>
        </w:rPr>
        <w:t>, and mental health staff.</w:t>
      </w:r>
    </w:p>
    <w:p w14:paraId="5CD8BFD5" w14:textId="3B82DD34" w:rsidR="004C227B" w:rsidRPr="004874CD" w:rsidRDefault="00764BE8" w:rsidP="003A18B3">
      <w:pPr>
        <w:pStyle w:val="ListParagraph"/>
        <w:numPr>
          <w:ilvl w:val="0"/>
          <w:numId w:val="4"/>
        </w:numPr>
        <w:jc w:val="both"/>
        <w:rPr>
          <w:u w:val="single"/>
          <w:lang w:val="en-NZ"/>
        </w:rPr>
      </w:pPr>
      <w:r>
        <w:rPr>
          <w:lang w:val="en-NZ"/>
        </w:rPr>
        <w:t>The Committee stated that records of</w:t>
      </w:r>
      <w:r w:rsidR="003A18B3">
        <w:rPr>
          <w:lang w:val="en-NZ"/>
        </w:rPr>
        <w:t xml:space="preserve"> participant</w:t>
      </w:r>
      <w:r>
        <w:rPr>
          <w:lang w:val="en-NZ"/>
        </w:rPr>
        <w:t xml:space="preserve"> competence assessments must be retained</w:t>
      </w:r>
      <w:r w:rsidR="003A18B3">
        <w:rPr>
          <w:lang w:val="en-NZ"/>
        </w:rPr>
        <w:t>.</w:t>
      </w:r>
    </w:p>
    <w:p w14:paraId="02443C74" w14:textId="77777777" w:rsidR="004C227B" w:rsidRPr="004549E5" w:rsidRDefault="004C227B" w:rsidP="004C227B">
      <w:pPr>
        <w:spacing w:before="80" w:after="80"/>
        <w:rPr>
          <w:rFonts w:cs="Arial"/>
          <w:szCs w:val="22"/>
          <w:lang w:val="en-NZ"/>
        </w:rPr>
      </w:pPr>
    </w:p>
    <w:p w14:paraId="0ECFDB1A" w14:textId="374D6FF9" w:rsidR="004C227B" w:rsidRDefault="004C227B" w:rsidP="00804F21">
      <w:pPr>
        <w:spacing w:before="80" w:after="80"/>
        <w:jc w:val="both"/>
        <w:rPr>
          <w:rFonts w:cs="Arial"/>
          <w:szCs w:val="22"/>
          <w:lang w:val="en-NZ"/>
        </w:rPr>
      </w:pPr>
      <w:r w:rsidRPr="00466AA7">
        <w:rPr>
          <w:rFonts w:cs="Arial"/>
          <w:szCs w:val="22"/>
          <w:lang w:val="en-NZ"/>
        </w:rPr>
        <w:lastRenderedPageBreak/>
        <w:t xml:space="preserve">The Committee requested the following changes to the </w:t>
      </w:r>
      <w:r w:rsidR="001A496E">
        <w:rPr>
          <w:rFonts w:cs="Arial"/>
          <w:szCs w:val="22"/>
          <w:lang w:val="en-NZ"/>
        </w:rPr>
        <w:t>p</w:t>
      </w:r>
      <w:r w:rsidRPr="00466AA7">
        <w:rPr>
          <w:rFonts w:cs="Arial"/>
          <w:szCs w:val="22"/>
          <w:lang w:val="en-NZ"/>
        </w:rPr>
        <w:t xml:space="preserve">articipant </w:t>
      </w:r>
      <w:r w:rsidR="001A496E">
        <w:rPr>
          <w:rFonts w:cs="Arial"/>
          <w:szCs w:val="22"/>
          <w:lang w:val="en-NZ"/>
        </w:rPr>
        <w:t>i</w:t>
      </w:r>
      <w:r w:rsidRPr="00466AA7">
        <w:rPr>
          <w:rFonts w:cs="Arial"/>
          <w:szCs w:val="22"/>
          <w:lang w:val="en-NZ"/>
        </w:rPr>
        <w:t xml:space="preserve">nformation </w:t>
      </w:r>
      <w:r w:rsidR="001A496E">
        <w:rPr>
          <w:rFonts w:cs="Arial"/>
          <w:szCs w:val="22"/>
          <w:lang w:val="en-NZ"/>
        </w:rPr>
        <w:t>s</w:t>
      </w:r>
      <w:r w:rsidRPr="00466AA7">
        <w:rPr>
          <w:rFonts w:cs="Arial"/>
          <w:szCs w:val="22"/>
          <w:lang w:val="en-NZ"/>
        </w:rPr>
        <w:t xml:space="preserve">heet and </w:t>
      </w:r>
      <w:r w:rsidR="001A496E">
        <w:rPr>
          <w:rFonts w:cs="Arial"/>
          <w:szCs w:val="22"/>
          <w:lang w:val="en-NZ"/>
        </w:rPr>
        <w:t>c</w:t>
      </w:r>
      <w:r w:rsidRPr="00466AA7">
        <w:rPr>
          <w:rFonts w:cs="Arial"/>
          <w:szCs w:val="22"/>
          <w:lang w:val="en-NZ"/>
        </w:rPr>
        <w:t xml:space="preserve">onsent </w:t>
      </w:r>
      <w:r w:rsidR="001A496E">
        <w:rPr>
          <w:rFonts w:cs="Arial"/>
          <w:szCs w:val="22"/>
          <w:lang w:val="en-NZ"/>
        </w:rPr>
        <w:t>f</w:t>
      </w:r>
      <w:r w:rsidRPr="00466AA7">
        <w:rPr>
          <w:rFonts w:cs="Arial"/>
          <w:szCs w:val="22"/>
          <w:lang w:val="en-NZ"/>
        </w:rPr>
        <w:t xml:space="preserve">orm: </w:t>
      </w:r>
    </w:p>
    <w:p w14:paraId="57152753" w14:textId="77777777" w:rsidR="004C227B" w:rsidRPr="00466AA7" w:rsidRDefault="004C227B" w:rsidP="004C227B">
      <w:pPr>
        <w:spacing w:before="80" w:after="80"/>
        <w:rPr>
          <w:rFonts w:cs="Arial"/>
          <w:szCs w:val="22"/>
          <w:lang w:val="en-NZ"/>
        </w:rPr>
      </w:pPr>
    </w:p>
    <w:p w14:paraId="61927271" w14:textId="3AB881E0" w:rsidR="004C227B" w:rsidRPr="003056DC" w:rsidRDefault="00764BE8" w:rsidP="00764BE8">
      <w:pPr>
        <w:pStyle w:val="ListParagraph"/>
        <w:numPr>
          <w:ilvl w:val="0"/>
          <w:numId w:val="4"/>
        </w:numPr>
        <w:spacing w:before="80" w:after="80"/>
        <w:ind w:left="714" w:hanging="357"/>
        <w:contextualSpacing w:val="0"/>
      </w:pPr>
      <w:r>
        <w:rPr>
          <w:rFonts w:cs="Arial"/>
          <w:szCs w:val="22"/>
          <w:lang w:val="en-NZ"/>
        </w:rPr>
        <w:t>Please add that participants will be assessed for Gillick competence</w:t>
      </w:r>
      <w:r w:rsidR="00BB0BB0">
        <w:rPr>
          <w:rFonts w:cs="Arial"/>
          <w:szCs w:val="22"/>
          <w:lang w:val="en-NZ"/>
        </w:rPr>
        <w:t>,</w:t>
      </w:r>
      <w:r w:rsidR="008D14A1">
        <w:rPr>
          <w:rFonts w:cs="Arial"/>
          <w:szCs w:val="22"/>
          <w:lang w:val="en-NZ"/>
        </w:rPr>
        <w:t xml:space="preserve"> even participants </w:t>
      </w:r>
      <w:r w:rsidR="00A35B97">
        <w:rPr>
          <w:rFonts w:cs="Arial"/>
          <w:szCs w:val="22"/>
          <w:lang w:val="en-NZ"/>
        </w:rPr>
        <w:t>that are at or above the age of consent.</w:t>
      </w:r>
    </w:p>
    <w:p w14:paraId="4A3D4A58" w14:textId="337E0527" w:rsidR="004C227B" w:rsidRDefault="00347A8A" w:rsidP="00347A8A">
      <w:pPr>
        <w:pStyle w:val="ListParagraph"/>
        <w:numPr>
          <w:ilvl w:val="0"/>
          <w:numId w:val="4"/>
        </w:numPr>
        <w:spacing w:before="80" w:after="80"/>
        <w:ind w:left="714" w:hanging="357"/>
        <w:contextualSpacing w:val="0"/>
        <w:jc w:val="both"/>
      </w:pPr>
      <w:r>
        <w:t>Please review the HDEC template and expand the content on participants</w:t>
      </w:r>
      <w:r w:rsidR="00C65C0D">
        <w:t>’</w:t>
      </w:r>
      <w:r>
        <w:t xml:space="preserve"> data. For example, there should be information on what happens to their data, how</w:t>
      </w:r>
      <w:r w:rsidR="00C77A18">
        <w:t>, where, and how long</w:t>
      </w:r>
      <w:r>
        <w:t xml:space="preserve"> it will be stored, and who has access to it. There also needs to be an ACC statement; the template provides this, and helpful headings.</w:t>
      </w:r>
    </w:p>
    <w:p w14:paraId="5E6A1D1D" w14:textId="1932D962" w:rsidR="00C66E6C" w:rsidRDefault="00C77A18" w:rsidP="00C66E6C">
      <w:pPr>
        <w:pStyle w:val="ListParagraph"/>
        <w:numPr>
          <w:ilvl w:val="0"/>
          <w:numId w:val="4"/>
        </w:numPr>
        <w:spacing w:before="80" w:after="120"/>
        <w:ind w:left="714" w:hanging="357"/>
        <w:contextualSpacing w:val="0"/>
        <w:jc w:val="both"/>
      </w:pPr>
      <w:r>
        <w:t>Please add a contact number for Māori support. The contact numbers should also be reformatted for readability.</w:t>
      </w:r>
    </w:p>
    <w:p w14:paraId="580764FE" w14:textId="26DB13D7" w:rsidR="00C66E6C" w:rsidRDefault="00C66E6C" w:rsidP="00C66E6C">
      <w:pPr>
        <w:pStyle w:val="ListParagraph"/>
        <w:numPr>
          <w:ilvl w:val="0"/>
          <w:numId w:val="4"/>
        </w:numPr>
        <w:spacing w:before="80" w:after="120"/>
        <w:ind w:left="714" w:hanging="357"/>
        <w:contextualSpacing w:val="0"/>
        <w:jc w:val="both"/>
      </w:pPr>
      <w:r>
        <w:t>Please add detailed safety information on what will happen if interviewees become distressed, such as the lead on-site clinician being contacted, and support offered.</w:t>
      </w:r>
    </w:p>
    <w:p w14:paraId="3D94EF0E" w14:textId="429F7DC9" w:rsidR="00C66E6C" w:rsidRDefault="00C66E6C" w:rsidP="00C66E6C">
      <w:pPr>
        <w:pStyle w:val="ListParagraph"/>
        <w:numPr>
          <w:ilvl w:val="0"/>
          <w:numId w:val="4"/>
        </w:numPr>
        <w:spacing w:before="80" w:after="120"/>
        <w:ind w:left="714" w:hanging="357"/>
        <w:contextualSpacing w:val="0"/>
        <w:jc w:val="both"/>
      </w:pPr>
      <w:r>
        <w:t>Please remove that participation will be confidential.</w:t>
      </w:r>
    </w:p>
    <w:p w14:paraId="7BA950D9" w14:textId="6B7B1C02" w:rsidR="00D535C8" w:rsidRDefault="00D535C8" w:rsidP="006E2165">
      <w:pPr>
        <w:pStyle w:val="ListParagraph"/>
        <w:numPr>
          <w:ilvl w:val="0"/>
          <w:numId w:val="4"/>
        </w:numPr>
        <w:spacing w:before="80" w:after="120"/>
        <w:ind w:left="714" w:hanging="357"/>
        <w:contextualSpacing w:val="0"/>
        <w:jc w:val="both"/>
      </w:pPr>
      <w:r>
        <w:t xml:space="preserve">Please </w:t>
      </w:r>
      <w:r w:rsidR="006E2165">
        <w:t>include that a photo may be taken of the participant’s room</w:t>
      </w:r>
      <w:r w:rsidR="00C65C0D">
        <w:t xml:space="preserve"> and what will be done with that photo</w:t>
      </w:r>
      <w:r w:rsidR="002E0BAA">
        <w:t xml:space="preserve"> –</w:t>
      </w:r>
      <w:r w:rsidR="00C65C0D">
        <w:t xml:space="preserve"> </w:t>
      </w:r>
      <w:r w:rsidR="002E0BAA">
        <w:t>e.g.</w:t>
      </w:r>
      <w:r w:rsidR="00C65C0D">
        <w:t xml:space="preserve"> </w:t>
      </w:r>
      <w:r w:rsidR="002E0BAA">
        <w:t xml:space="preserve">state whether it </w:t>
      </w:r>
      <w:r w:rsidR="00C65C0D">
        <w:t>will be reproduced in presentations and articles</w:t>
      </w:r>
      <w:r w:rsidR="006E2165">
        <w:t>.</w:t>
      </w:r>
    </w:p>
    <w:p w14:paraId="6367AB4B" w14:textId="0C182806" w:rsidR="006E2165" w:rsidRPr="00CD03DE" w:rsidRDefault="006E2165" w:rsidP="00D85CC8">
      <w:pPr>
        <w:pStyle w:val="ListParagraph"/>
        <w:numPr>
          <w:ilvl w:val="0"/>
          <w:numId w:val="4"/>
        </w:numPr>
        <w:spacing w:before="80" w:after="360"/>
        <w:ind w:left="714" w:hanging="357"/>
        <w:contextualSpacing w:val="0"/>
        <w:jc w:val="both"/>
      </w:pPr>
      <w:r>
        <w:t>Please request permission from the participant to speak with</w:t>
      </w:r>
      <w:r w:rsidR="008F658E">
        <w:t xml:space="preserve"> their</w:t>
      </w:r>
      <w:r>
        <w:t xml:space="preserve"> family and whānau</w:t>
      </w:r>
      <w:r w:rsidR="00BB0BB0">
        <w:t xml:space="preserve"> about their mental health.</w:t>
      </w:r>
    </w:p>
    <w:p w14:paraId="3D630185" w14:textId="5D74BD95" w:rsidR="00530C36" w:rsidRDefault="00530C36" w:rsidP="004C227B">
      <w:pPr>
        <w:spacing w:before="80" w:after="80"/>
      </w:pPr>
      <w:r>
        <w:rPr>
          <w:u w:val="single"/>
        </w:rPr>
        <w:t>Notes</w:t>
      </w:r>
    </w:p>
    <w:p w14:paraId="6299D638" w14:textId="42BBFB0F" w:rsidR="00530C36" w:rsidRDefault="00530C36" w:rsidP="004C227B">
      <w:pPr>
        <w:spacing w:before="80" w:after="80"/>
      </w:pPr>
    </w:p>
    <w:p w14:paraId="409B4AB0" w14:textId="5D0D3C43" w:rsidR="00530C36" w:rsidRDefault="00530C36" w:rsidP="0031215B">
      <w:pPr>
        <w:pStyle w:val="ListParagraph"/>
        <w:numPr>
          <w:ilvl w:val="0"/>
          <w:numId w:val="4"/>
        </w:numPr>
        <w:spacing w:after="120"/>
        <w:ind w:left="714" w:hanging="357"/>
        <w:contextualSpacing w:val="0"/>
        <w:jc w:val="both"/>
      </w:pPr>
      <w:r>
        <w:t>The Committee advised that an information sheet and consent form should be submitted as an amendment for additional ‘stakeholder’ participants once these become clear.</w:t>
      </w:r>
    </w:p>
    <w:p w14:paraId="5FCDC887" w14:textId="28637587" w:rsidR="0031215B" w:rsidRDefault="0031215B" w:rsidP="00530C36">
      <w:pPr>
        <w:pStyle w:val="ListParagraph"/>
        <w:numPr>
          <w:ilvl w:val="0"/>
          <w:numId w:val="4"/>
        </w:numPr>
        <w:jc w:val="both"/>
      </w:pPr>
      <w:r>
        <w:t xml:space="preserve">The Committee commended the </w:t>
      </w:r>
      <w:r w:rsidR="009C51F0">
        <w:t xml:space="preserve">detailed answer provided to question p.4.1 in the application form, </w:t>
      </w:r>
      <w:proofErr w:type="gramStart"/>
      <w:r w:rsidR="009C51F0">
        <w:t>in particular the</w:t>
      </w:r>
      <w:proofErr w:type="gramEnd"/>
      <w:r w:rsidR="009C51F0">
        <w:t xml:space="preserve"> statistics provided on the incidence of mental health disorders in Māori.</w:t>
      </w:r>
    </w:p>
    <w:p w14:paraId="5E222D7A" w14:textId="77777777" w:rsidR="00530C36" w:rsidRPr="00530C36" w:rsidRDefault="00530C36" w:rsidP="004C227B">
      <w:pPr>
        <w:spacing w:before="80" w:after="80"/>
      </w:pPr>
    </w:p>
    <w:p w14:paraId="0EA74DAC" w14:textId="77777777" w:rsidR="004C227B" w:rsidRPr="00FD2B1E" w:rsidRDefault="004C227B" w:rsidP="004C227B">
      <w:pPr>
        <w:rPr>
          <w:u w:val="single"/>
          <w:lang w:val="en-NZ"/>
        </w:rPr>
      </w:pPr>
      <w:r w:rsidRPr="00FD2B1E">
        <w:rPr>
          <w:u w:val="single"/>
          <w:lang w:val="en-NZ"/>
        </w:rPr>
        <w:t xml:space="preserve">Decision </w:t>
      </w:r>
    </w:p>
    <w:p w14:paraId="3AC08ECF" w14:textId="77777777" w:rsidR="004C227B" w:rsidRPr="00960BFE" w:rsidRDefault="004C227B" w:rsidP="004C227B">
      <w:pPr>
        <w:rPr>
          <w:lang w:val="en-NZ"/>
        </w:rPr>
      </w:pPr>
    </w:p>
    <w:p w14:paraId="375A869C" w14:textId="07CE3F42" w:rsidR="004C227B" w:rsidRPr="00960BFE" w:rsidRDefault="004C227B" w:rsidP="003C2B6C">
      <w:pPr>
        <w:jc w:val="both"/>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00F82DBB">
        <w:rPr>
          <w:rFonts w:cs="Arial"/>
          <w:szCs w:val="22"/>
          <w:lang w:val="en-NZ"/>
        </w:rPr>
        <w:t>consensus</w:t>
      </w:r>
      <w:r w:rsidRPr="00960BFE">
        <w:rPr>
          <w:lang w:val="en-NZ"/>
        </w:rPr>
        <w:t>, subject to the follow</w:t>
      </w:r>
      <w:r>
        <w:rPr>
          <w:lang w:val="en-NZ"/>
        </w:rPr>
        <w:t>ing information being received:</w:t>
      </w:r>
    </w:p>
    <w:p w14:paraId="26EAE2E5" w14:textId="77777777" w:rsidR="004C227B" w:rsidRPr="00960BFE" w:rsidRDefault="004C227B" w:rsidP="004C227B">
      <w:pPr>
        <w:rPr>
          <w:lang w:val="en-NZ"/>
        </w:rPr>
      </w:pPr>
    </w:p>
    <w:p w14:paraId="585A78F4" w14:textId="336AA5E7" w:rsidR="00764BE8" w:rsidRPr="001A496E" w:rsidRDefault="001A496E" w:rsidP="001A496E">
      <w:pPr>
        <w:pStyle w:val="ListParagraph"/>
        <w:numPr>
          <w:ilvl w:val="0"/>
          <w:numId w:val="5"/>
        </w:numPr>
        <w:spacing w:before="80" w:after="80"/>
        <w:ind w:left="714" w:hanging="357"/>
        <w:contextualSpacing w:val="0"/>
        <w:jc w:val="both"/>
        <w:rPr>
          <w:rFonts w:cs="Arial"/>
          <w:szCs w:val="22"/>
          <w:lang w:val="en-NZ"/>
        </w:rPr>
      </w:pPr>
      <w:r>
        <w:rPr>
          <w:rFonts w:cs="Arial"/>
          <w:szCs w:val="22"/>
          <w:lang w:val="en-NZ"/>
        </w:rPr>
        <w:t>Please amend the participant information sheet</w:t>
      </w:r>
      <w:r w:rsidR="0046189A">
        <w:rPr>
          <w:rFonts w:cs="Arial"/>
          <w:szCs w:val="22"/>
          <w:lang w:val="en-NZ"/>
        </w:rPr>
        <w:t>s</w:t>
      </w:r>
      <w:r>
        <w:rPr>
          <w:rFonts w:cs="Arial"/>
          <w:szCs w:val="22"/>
          <w:lang w:val="en-NZ"/>
        </w:rPr>
        <w:t xml:space="preserve"> and consent form</w:t>
      </w:r>
      <w:r w:rsidR="0046189A">
        <w:rPr>
          <w:rFonts w:cs="Arial"/>
          <w:szCs w:val="22"/>
          <w:lang w:val="en-NZ"/>
        </w:rPr>
        <w:t xml:space="preserve">s, </w:t>
      </w:r>
      <w:proofErr w:type="gramStart"/>
      <w:r w:rsidR="0046189A">
        <w:rPr>
          <w:rFonts w:cs="Arial"/>
          <w:szCs w:val="22"/>
          <w:lang w:val="en-NZ"/>
        </w:rPr>
        <w:t>taking into account</w:t>
      </w:r>
      <w:proofErr w:type="gramEnd"/>
      <w:r w:rsidR="0046189A">
        <w:rPr>
          <w:rFonts w:cs="Arial"/>
          <w:szCs w:val="22"/>
          <w:lang w:val="en-NZ"/>
        </w:rPr>
        <w:t xml:space="preserve"> the suggestions made by the Committee. </w:t>
      </w:r>
      <w:r w:rsidR="00881A91" w:rsidRPr="00764BE8">
        <w:rPr>
          <w:rFonts w:cs="Arial"/>
          <w:szCs w:val="22"/>
          <w:lang w:val="en-NZ"/>
        </w:rPr>
        <w:t xml:space="preserve">Please </w:t>
      </w:r>
      <w:r w:rsidR="0046189A">
        <w:rPr>
          <w:rFonts w:cs="Arial"/>
          <w:szCs w:val="22"/>
          <w:lang w:val="en-NZ"/>
        </w:rPr>
        <w:t xml:space="preserve">also </w:t>
      </w:r>
      <w:r w:rsidR="00881A91" w:rsidRPr="00764BE8">
        <w:rPr>
          <w:rFonts w:cs="Arial"/>
          <w:szCs w:val="22"/>
          <w:lang w:val="en-NZ"/>
        </w:rPr>
        <w:t xml:space="preserve">provide an individual PISCF for each cohort in this </w:t>
      </w:r>
      <w:r w:rsidR="0046189A" w:rsidRPr="00764BE8">
        <w:rPr>
          <w:rFonts w:cs="Arial"/>
          <w:szCs w:val="22"/>
          <w:lang w:val="en-NZ"/>
        </w:rPr>
        <w:t>study</w:t>
      </w:r>
      <w:r w:rsidR="0046189A">
        <w:rPr>
          <w:rFonts w:cs="Arial"/>
          <w:szCs w:val="22"/>
          <w:lang w:val="en-NZ"/>
        </w:rPr>
        <w:t xml:space="preserve"> and</w:t>
      </w:r>
      <w:r w:rsidR="003A18B3">
        <w:rPr>
          <w:rFonts w:cs="Arial"/>
          <w:szCs w:val="22"/>
          <w:lang w:val="en-NZ"/>
        </w:rPr>
        <w:t xml:space="preserve"> ensure that records of competence assessments are retained.</w:t>
      </w:r>
      <w:r w:rsidR="00881A91" w:rsidRPr="00764BE8">
        <w:rPr>
          <w:rFonts w:cs="Arial"/>
          <w:szCs w:val="22"/>
          <w:lang w:val="en-NZ"/>
        </w:rPr>
        <w:t xml:space="preserve"> (</w:t>
      </w:r>
      <w:r w:rsidR="00881A91" w:rsidRPr="00764BE8">
        <w:rPr>
          <w:rFonts w:cs="Arial"/>
          <w:i/>
          <w:szCs w:val="22"/>
          <w:lang w:val="en-NZ"/>
        </w:rPr>
        <w:t>Ethical Guidelines for Observational Studies</w:t>
      </w:r>
      <w:r w:rsidR="00881A91" w:rsidRPr="00764BE8">
        <w:rPr>
          <w:rFonts w:cs="Arial"/>
          <w:szCs w:val="22"/>
          <w:lang w:val="en-NZ"/>
        </w:rPr>
        <w:t xml:space="preserve"> para. 6.10).</w:t>
      </w:r>
    </w:p>
    <w:p w14:paraId="0C09CCEF" w14:textId="77777777" w:rsidR="004C227B" w:rsidRPr="00960BFE" w:rsidRDefault="004C227B" w:rsidP="004C227B">
      <w:pPr>
        <w:rPr>
          <w:color w:val="FF0000"/>
          <w:lang w:val="en-NZ"/>
        </w:rPr>
      </w:pPr>
    </w:p>
    <w:p w14:paraId="794CF866" w14:textId="6CBB4293" w:rsidR="004C227B" w:rsidRPr="00F82DBB" w:rsidRDefault="004C227B" w:rsidP="00F82DBB">
      <w:pPr>
        <w:jc w:val="both"/>
        <w:rPr>
          <w:lang w:val="en-NZ"/>
        </w:rPr>
      </w:pPr>
      <w:r w:rsidRPr="002E7A84">
        <w:rPr>
          <w:lang w:val="en-NZ"/>
        </w:rPr>
        <w:t>After receipt of the information requested by the Committee, a final decision on the</w:t>
      </w:r>
      <w:r>
        <w:rPr>
          <w:lang w:val="en-NZ"/>
        </w:rPr>
        <w:t xml:space="preserve"> application will be made by </w:t>
      </w:r>
      <w:r w:rsidR="00F82DBB">
        <w:rPr>
          <w:lang w:val="en-NZ"/>
        </w:rPr>
        <w:t>Dr Patries Herst and Mrs Sandy Gill.</w:t>
      </w:r>
    </w:p>
    <w:p w14:paraId="18E2636F" w14:textId="77777777" w:rsidR="00E24E77" w:rsidRPr="004C227B" w:rsidRDefault="00E24E77" w:rsidP="004C227B">
      <w:pPr>
        <w:rPr>
          <w:rFonts w:cs="Arial"/>
          <w:szCs w:val="22"/>
          <w:lang w:val="en-NZ"/>
        </w:rPr>
      </w:pPr>
    </w:p>
    <w:p w14:paraId="400D4EE6" w14:textId="77777777" w:rsidR="00115A50" w:rsidRPr="00960BFE" w:rsidRDefault="00795EDD">
      <w:pPr>
        <w:autoSpaceDE w:val="0"/>
        <w:autoSpaceDN w:val="0"/>
        <w:adjustRightInd w:val="0"/>
      </w:pPr>
      <w:r w:rsidRPr="00960BFE">
        <w:t xml:space="preserve"> </w:t>
      </w:r>
      <w:r w:rsidR="00115A50"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115A50" w:rsidRPr="00960BFE" w14:paraId="1997EC2C" w14:textId="77777777">
        <w:trPr>
          <w:trHeight w:val="280"/>
        </w:trPr>
        <w:tc>
          <w:tcPr>
            <w:tcW w:w="966" w:type="dxa"/>
            <w:tcBorders>
              <w:top w:val="nil"/>
              <w:left w:val="nil"/>
              <w:bottom w:val="nil"/>
              <w:right w:val="nil"/>
            </w:tcBorders>
          </w:tcPr>
          <w:p w14:paraId="5998A286" w14:textId="77777777" w:rsidR="00115A50" w:rsidRPr="00960BFE" w:rsidRDefault="00115A50">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14:paraId="4F9FC7C5" w14:textId="77777777" w:rsidR="00115A50" w:rsidRPr="00960BFE" w:rsidRDefault="00115A5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FBFA948" w14:textId="77777777" w:rsidR="00115A50" w:rsidRPr="00960BFE" w:rsidRDefault="00115A50">
            <w:pPr>
              <w:autoSpaceDE w:val="0"/>
              <w:autoSpaceDN w:val="0"/>
              <w:adjustRightInd w:val="0"/>
            </w:pPr>
            <w:r w:rsidRPr="00960BFE">
              <w:rPr>
                <w:b/>
              </w:rPr>
              <w:t>19/CEN/183</w:t>
            </w:r>
            <w:r w:rsidRPr="00960BFE">
              <w:t xml:space="preserve"> </w:t>
            </w:r>
          </w:p>
        </w:tc>
        <w:tc>
          <w:tcPr>
            <w:tcW w:w="360" w:type="dxa"/>
          </w:tcPr>
          <w:p w14:paraId="36CE0B65" w14:textId="77777777" w:rsidR="00115A50" w:rsidRPr="00960BFE" w:rsidRDefault="00115A50">
            <w:r w:rsidRPr="00960BFE">
              <w:t xml:space="preserve"> </w:t>
            </w:r>
          </w:p>
        </w:tc>
      </w:tr>
      <w:tr w:rsidR="00115A50" w:rsidRPr="00960BFE" w14:paraId="30541E18" w14:textId="77777777">
        <w:trPr>
          <w:trHeight w:val="280"/>
        </w:trPr>
        <w:tc>
          <w:tcPr>
            <w:tcW w:w="966" w:type="dxa"/>
            <w:tcBorders>
              <w:top w:val="nil"/>
              <w:left w:val="nil"/>
              <w:bottom w:val="nil"/>
              <w:right w:val="nil"/>
            </w:tcBorders>
          </w:tcPr>
          <w:p w14:paraId="744C1C96" w14:textId="77777777" w:rsidR="00115A50" w:rsidRPr="00960BFE" w:rsidRDefault="00115A50">
            <w:pPr>
              <w:autoSpaceDE w:val="0"/>
              <w:autoSpaceDN w:val="0"/>
              <w:adjustRightInd w:val="0"/>
            </w:pPr>
            <w:r w:rsidRPr="00960BFE">
              <w:t xml:space="preserve"> </w:t>
            </w:r>
          </w:p>
        </w:tc>
        <w:tc>
          <w:tcPr>
            <w:tcW w:w="2575" w:type="dxa"/>
            <w:tcBorders>
              <w:top w:val="nil"/>
              <w:left w:val="nil"/>
              <w:bottom w:val="nil"/>
              <w:right w:val="nil"/>
            </w:tcBorders>
          </w:tcPr>
          <w:p w14:paraId="26F1A712" w14:textId="77777777" w:rsidR="00115A50" w:rsidRPr="00960BFE" w:rsidRDefault="00115A50">
            <w:pPr>
              <w:autoSpaceDE w:val="0"/>
              <w:autoSpaceDN w:val="0"/>
              <w:adjustRightInd w:val="0"/>
            </w:pPr>
            <w:r w:rsidRPr="00960BFE">
              <w:t xml:space="preserve">Title: </w:t>
            </w:r>
          </w:p>
        </w:tc>
        <w:tc>
          <w:tcPr>
            <w:tcW w:w="6459" w:type="dxa"/>
            <w:tcBorders>
              <w:top w:val="nil"/>
              <w:left w:val="nil"/>
              <w:bottom w:val="nil"/>
              <w:right w:val="nil"/>
            </w:tcBorders>
          </w:tcPr>
          <w:p w14:paraId="1FA32BB1" w14:textId="77777777" w:rsidR="00115A50" w:rsidRPr="00960BFE" w:rsidRDefault="00115A50">
            <w:pPr>
              <w:autoSpaceDE w:val="0"/>
              <w:autoSpaceDN w:val="0"/>
              <w:adjustRightInd w:val="0"/>
            </w:pPr>
            <w:r w:rsidRPr="00960BFE">
              <w:t xml:space="preserve">Concussion Recovery in Children and Adolescents </w:t>
            </w:r>
          </w:p>
        </w:tc>
        <w:tc>
          <w:tcPr>
            <w:tcW w:w="360" w:type="dxa"/>
          </w:tcPr>
          <w:p w14:paraId="51CFEA16" w14:textId="77777777" w:rsidR="00115A50" w:rsidRPr="00960BFE" w:rsidRDefault="00115A50">
            <w:r w:rsidRPr="00960BFE">
              <w:t xml:space="preserve"> </w:t>
            </w:r>
          </w:p>
        </w:tc>
      </w:tr>
      <w:tr w:rsidR="00115A50" w:rsidRPr="00960BFE" w14:paraId="4C5D475C" w14:textId="77777777">
        <w:trPr>
          <w:trHeight w:val="280"/>
        </w:trPr>
        <w:tc>
          <w:tcPr>
            <w:tcW w:w="966" w:type="dxa"/>
            <w:tcBorders>
              <w:top w:val="nil"/>
              <w:left w:val="nil"/>
              <w:bottom w:val="nil"/>
              <w:right w:val="nil"/>
            </w:tcBorders>
          </w:tcPr>
          <w:p w14:paraId="261338DD" w14:textId="77777777" w:rsidR="00115A50" w:rsidRPr="00960BFE" w:rsidRDefault="00115A50">
            <w:pPr>
              <w:autoSpaceDE w:val="0"/>
              <w:autoSpaceDN w:val="0"/>
              <w:adjustRightInd w:val="0"/>
            </w:pPr>
            <w:r w:rsidRPr="00960BFE">
              <w:t xml:space="preserve"> </w:t>
            </w:r>
          </w:p>
        </w:tc>
        <w:tc>
          <w:tcPr>
            <w:tcW w:w="2575" w:type="dxa"/>
            <w:tcBorders>
              <w:top w:val="nil"/>
              <w:left w:val="nil"/>
              <w:bottom w:val="nil"/>
              <w:right w:val="nil"/>
            </w:tcBorders>
          </w:tcPr>
          <w:p w14:paraId="4A794E53" w14:textId="77777777" w:rsidR="00115A50" w:rsidRPr="00960BFE" w:rsidRDefault="00115A50">
            <w:pPr>
              <w:autoSpaceDE w:val="0"/>
              <w:autoSpaceDN w:val="0"/>
              <w:adjustRightInd w:val="0"/>
            </w:pPr>
            <w:r w:rsidRPr="00960BFE">
              <w:t xml:space="preserve">Principal Investigator: </w:t>
            </w:r>
          </w:p>
        </w:tc>
        <w:tc>
          <w:tcPr>
            <w:tcW w:w="6459" w:type="dxa"/>
            <w:tcBorders>
              <w:top w:val="nil"/>
              <w:left w:val="nil"/>
              <w:bottom w:val="nil"/>
              <w:right w:val="nil"/>
            </w:tcBorders>
          </w:tcPr>
          <w:p w14:paraId="2ABEB067" w14:textId="77777777" w:rsidR="00115A50" w:rsidRPr="00960BFE" w:rsidRDefault="00115A50">
            <w:pPr>
              <w:autoSpaceDE w:val="0"/>
              <w:autoSpaceDN w:val="0"/>
              <w:adjustRightInd w:val="0"/>
            </w:pPr>
            <w:r w:rsidRPr="00960BFE">
              <w:t xml:space="preserve">Dr Nicola Starkey </w:t>
            </w:r>
          </w:p>
        </w:tc>
        <w:tc>
          <w:tcPr>
            <w:tcW w:w="360" w:type="dxa"/>
          </w:tcPr>
          <w:p w14:paraId="7082289F" w14:textId="77777777" w:rsidR="00115A50" w:rsidRPr="00960BFE" w:rsidRDefault="00115A50">
            <w:r w:rsidRPr="00960BFE">
              <w:t xml:space="preserve"> </w:t>
            </w:r>
          </w:p>
        </w:tc>
      </w:tr>
      <w:tr w:rsidR="00115A50" w:rsidRPr="00960BFE" w14:paraId="125B9D68" w14:textId="77777777">
        <w:trPr>
          <w:trHeight w:val="280"/>
        </w:trPr>
        <w:tc>
          <w:tcPr>
            <w:tcW w:w="966" w:type="dxa"/>
            <w:tcBorders>
              <w:top w:val="nil"/>
              <w:left w:val="nil"/>
              <w:bottom w:val="nil"/>
              <w:right w:val="nil"/>
            </w:tcBorders>
          </w:tcPr>
          <w:p w14:paraId="318767F8" w14:textId="77777777" w:rsidR="00115A50" w:rsidRPr="00960BFE" w:rsidRDefault="00115A50">
            <w:pPr>
              <w:autoSpaceDE w:val="0"/>
              <w:autoSpaceDN w:val="0"/>
              <w:adjustRightInd w:val="0"/>
            </w:pPr>
            <w:r w:rsidRPr="00960BFE">
              <w:t xml:space="preserve"> </w:t>
            </w:r>
          </w:p>
        </w:tc>
        <w:tc>
          <w:tcPr>
            <w:tcW w:w="2575" w:type="dxa"/>
            <w:tcBorders>
              <w:top w:val="nil"/>
              <w:left w:val="nil"/>
              <w:bottom w:val="nil"/>
              <w:right w:val="nil"/>
            </w:tcBorders>
          </w:tcPr>
          <w:p w14:paraId="32AC5CE0" w14:textId="77777777" w:rsidR="00115A50" w:rsidRPr="00960BFE" w:rsidRDefault="00115A50">
            <w:pPr>
              <w:autoSpaceDE w:val="0"/>
              <w:autoSpaceDN w:val="0"/>
              <w:adjustRightInd w:val="0"/>
            </w:pPr>
            <w:r w:rsidRPr="00960BFE">
              <w:t xml:space="preserve">Sponsor: </w:t>
            </w:r>
          </w:p>
        </w:tc>
        <w:tc>
          <w:tcPr>
            <w:tcW w:w="6459" w:type="dxa"/>
            <w:tcBorders>
              <w:top w:val="nil"/>
              <w:left w:val="nil"/>
              <w:bottom w:val="nil"/>
              <w:right w:val="nil"/>
            </w:tcBorders>
          </w:tcPr>
          <w:p w14:paraId="1973D7AB" w14:textId="77777777" w:rsidR="00115A50" w:rsidRPr="00960BFE" w:rsidRDefault="00115A50">
            <w:pPr>
              <w:autoSpaceDE w:val="0"/>
              <w:autoSpaceDN w:val="0"/>
              <w:adjustRightInd w:val="0"/>
            </w:pPr>
            <w:r w:rsidRPr="00960BFE">
              <w:t xml:space="preserve">University of Waikato </w:t>
            </w:r>
          </w:p>
        </w:tc>
        <w:tc>
          <w:tcPr>
            <w:tcW w:w="360" w:type="dxa"/>
          </w:tcPr>
          <w:p w14:paraId="0C2569E1" w14:textId="77777777" w:rsidR="00115A50" w:rsidRPr="00960BFE" w:rsidRDefault="00115A50">
            <w:r w:rsidRPr="00960BFE">
              <w:t xml:space="preserve"> </w:t>
            </w:r>
          </w:p>
        </w:tc>
      </w:tr>
      <w:tr w:rsidR="00115A50" w:rsidRPr="00960BFE" w14:paraId="5CB8DB88" w14:textId="77777777">
        <w:trPr>
          <w:trHeight w:val="280"/>
        </w:trPr>
        <w:tc>
          <w:tcPr>
            <w:tcW w:w="966" w:type="dxa"/>
            <w:tcBorders>
              <w:top w:val="nil"/>
              <w:left w:val="nil"/>
              <w:bottom w:val="nil"/>
              <w:right w:val="nil"/>
            </w:tcBorders>
          </w:tcPr>
          <w:p w14:paraId="5FB248E4" w14:textId="77777777" w:rsidR="00115A50" w:rsidRPr="00960BFE" w:rsidRDefault="00115A50">
            <w:pPr>
              <w:autoSpaceDE w:val="0"/>
              <w:autoSpaceDN w:val="0"/>
              <w:adjustRightInd w:val="0"/>
            </w:pPr>
            <w:r w:rsidRPr="00960BFE">
              <w:t xml:space="preserve"> </w:t>
            </w:r>
          </w:p>
        </w:tc>
        <w:tc>
          <w:tcPr>
            <w:tcW w:w="2575" w:type="dxa"/>
            <w:tcBorders>
              <w:top w:val="nil"/>
              <w:left w:val="nil"/>
              <w:bottom w:val="nil"/>
              <w:right w:val="nil"/>
            </w:tcBorders>
          </w:tcPr>
          <w:p w14:paraId="55A32FD0" w14:textId="77777777" w:rsidR="00115A50" w:rsidRPr="00960BFE" w:rsidRDefault="00115A50">
            <w:pPr>
              <w:autoSpaceDE w:val="0"/>
              <w:autoSpaceDN w:val="0"/>
              <w:adjustRightInd w:val="0"/>
            </w:pPr>
            <w:r w:rsidRPr="00960BFE">
              <w:t xml:space="preserve">Clock Start Date: </w:t>
            </w:r>
          </w:p>
        </w:tc>
        <w:tc>
          <w:tcPr>
            <w:tcW w:w="6459" w:type="dxa"/>
            <w:tcBorders>
              <w:top w:val="nil"/>
              <w:left w:val="nil"/>
              <w:bottom w:val="nil"/>
              <w:right w:val="nil"/>
            </w:tcBorders>
          </w:tcPr>
          <w:p w14:paraId="706E285C" w14:textId="77777777" w:rsidR="00115A50" w:rsidRPr="00960BFE" w:rsidRDefault="00115A50">
            <w:pPr>
              <w:autoSpaceDE w:val="0"/>
              <w:autoSpaceDN w:val="0"/>
              <w:adjustRightInd w:val="0"/>
            </w:pPr>
            <w:r w:rsidRPr="00960BFE">
              <w:t xml:space="preserve">14 November 2019 </w:t>
            </w:r>
          </w:p>
        </w:tc>
        <w:tc>
          <w:tcPr>
            <w:tcW w:w="360" w:type="dxa"/>
          </w:tcPr>
          <w:p w14:paraId="4D0F3D8B" w14:textId="77777777" w:rsidR="00115A50" w:rsidRPr="00960BFE" w:rsidRDefault="00115A50">
            <w:r w:rsidRPr="00960BFE">
              <w:t xml:space="preserve"> </w:t>
            </w:r>
          </w:p>
        </w:tc>
      </w:tr>
    </w:tbl>
    <w:p w14:paraId="3ACAC8AC" w14:textId="77777777" w:rsidR="00115A50" w:rsidRPr="00960BFE" w:rsidRDefault="00115A50">
      <w:pPr>
        <w:autoSpaceDE w:val="0"/>
        <w:autoSpaceDN w:val="0"/>
        <w:adjustRightInd w:val="0"/>
      </w:pPr>
      <w:r w:rsidRPr="00960BFE">
        <w:t xml:space="preserve"> </w:t>
      </w:r>
    </w:p>
    <w:p w14:paraId="10814747" w14:textId="222D8228" w:rsidR="00AF5CFD" w:rsidRPr="00987913" w:rsidRDefault="002901DE" w:rsidP="002901DE">
      <w:pPr>
        <w:autoSpaceDE w:val="0"/>
        <w:autoSpaceDN w:val="0"/>
        <w:adjustRightInd w:val="0"/>
        <w:jc w:val="both"/>
        <w:rPr>
          <w:sz w:val="20"/>
          <w:lang w:val="en-NZ"/>
        </w:rPr>
      </w:pPr>
      <w:r>
        <w:rPr>
          <w:rFonts w:cs="Arial"/>
          <w:szCs w:val="22"/>
          <w:lang w:val="en-NZ"/>
        </w:rPr>
        <w:t>Dr Amy Jones and Nicola Starkey</w:t>
      </w:r>
      <w:r w:rsidR="00AF5CFD" w:rsidRPr="00987913">
        <w:rPr>
          <w:lang w:val="en-NZ"/>
        </w:rPr>
        <w:t xml:space="preserve"> </w:t>
      </w:r>
      <w:r>
        <w:rPr>
          <w:lang w:val="en-NZ"/>
        </w:rPr>
        <w:t>were present via teleconference</w:t>
      </w:r>
      <w:r w:rsidR="00AF5CFD" w:rsidRPr="00960BFE">
        <w:rPr>
          <w:lang w:val="en-NZ"/>
        </w:rPr>
        <w:t xml:space="preserve"> </w:t>
      </w:r>
      <w:r w:rsidR="00AF5CFD" w:rsidRPr="00987913">
        <w:rPr>
          <w:lang w:val="en-NZ"/>
        </w:rPr>
        <w:t>for discussion of this application.</w:t>
      </w:r>
    </w:p>
    <w:p w14:paraId="4A982BA2" w14:textId="77777777" w:rsidR="00AF5CFD" w:rsidRDefault="00AF5CFD" w:rsidP="00AF5CFD">
      <w:pPr>
        <w:rPr>
          <w:u w:val="single"/>
          <w:lang w:val="en-NZ"/>
        </w:rPr>
      </w:pPr>
    </w:p>
    <w:p w14:paraId="4ACED292" w14:textId="77777777" w:rsidR="00AF5CFD" w:rsidRPr="00FD2B1E" w:rsidRDefault="00AF5CFD" w:rsidP="00AF5CFD">
      <w:pPr>
        <w:rPr>
          <w:u w:val="single"/>
          <w:lang w:val="en-NZ"/>
        </w:rPr>
      </w:pPr>
      <w:r w:rsidRPr="00FD2B1E">
        <w:rPr>
          <w:u w:val="single"/>
          <w:lang w:val="en-NZ"/>
        </w:rPr>
        <w:t>Potential conflicts of interest</w:t>
      </w:r>
    </w:p>
    <w:p w14:paraId="7B711A61" w14:textId="77777777" w:rsidR="00AF5CFD" w:rsidRPr="008869BB" w:rsidRDefault="00AF5CFD" w:rsidP="00AF5CFD">
      <w:pPr>
        <w:rPr>
          <w:b/>
          <w:lang w:val="en-NZ"/>
        </w:rPr>
      </w:pPr>
    </w:p>
    <w:p w14:paraId="3D0DF84B" w14:textId="5D5F2130" w:rsidR="00AF5CFD" w:rsidRPr="00960BFE" w:rsidRDefault="00AF5CFD" w:rsidP="00401B05">
      <w:pPr>
        <w:jc w:val="both"/>
        <w:rPr>
          <w:lang w:val="en-NZ"/>
        </w:rPr>
      </w:pPr>
      <w:r w:rsidRPr="00960BFE">
        <w:rPr>
          <w:lang w:val="en-NZ"/>
        </w:rPr>
        <w:t xml:space="preserve">The Chair asked </w:t>
      </w:r>
      <w:r w:rsidR="00306F65">
        <w:rPr>
          <w:lang w:val="en-NZ"/>
        </w:rPr>
        <w:t>m</w:t>
      </w:r>
      <w:r w:rsidRPr="00960BFE">
        <w:rPr>
          <w:lang w:val="en-NZ"/>
        </w:rPr>
        <w:t>embers to declare any potential conflicts of interest related to this application.</w:t>
      </w:r>
      <w:r w:rsidR="002901DE">
        <w:rPr>
          <w:lang w:val="en-NZ"/>
        </w:rPr>
        <w:t xml:space="preserve"> No conflicts of interest were </w:t>
      </w:r>
      <w:r w:rsidR="00401B05">
        <w:rPr>
          <w:lang w:val="en-NZ"/>
        </w:rPr>
        <w:t xml:space="preserve">identified by any </w:t>
      </w:r>
      <w:r w:rsidR="00306F65">
        <w:rPr>
          <w:lang w:val="en-NZ"/>
        </w:rPr>
        <w:t>m</w:t>
      </w:r>
      <w:r w:rsidR="00401B05">
        <w:rPr>
          <w:lang w:val="en-NZ"/>
        </w:rPr>
        <w:t>ember.</w:t>
      </w:r>
    </w:p>
    <w:p w14:paraId="5BFB353A" w14:textId="77777777" w:rsidR="00AF5CFD" w:rsidRPr="00960BFE" w:rsidRDefault="00AF5CFD" w:rsidP="00AF5CFD">
      <w:pPr>
        <w:rPr>
          <w:lang w:val="en-NZ"/>
        </w:rPr>
      </w:pPr>
    </w:p>
    <w:p w14:paraId="4F35E60F" w14:textId="77777777" w:rsidR="00AF5CFD" w:rsidRDefault="00AF5CFD" w:rsidP="00AF5CFD">
      <w:pPr>
        <w:rPr>
          <w:u w:val="single"/>
          <w:lang w:val="en-NZ"/>
        </w:rPr>
      </w:pPr>
      <w:r w:rsidRPr="001C059D">
        <w:rPr>
          <w:u w:val="single"/>
          <w:lang w:val="en-NZ"/>
        </w:rPr>
        <w:t>Summary of Study</w:t>
      </w:r>
    </w:p>
    <w:p w14:paraId="61C7AE2E" w14:textId="77777777" w:rsidR="00AF5CFD" w:rsidRDefault="00AF5CFD" w:rsidP="00AF5CFD">
      <w:pPr>
        <w:rPr>
          <w:u w:val="single"/>
          <w:lang w:val="en-NZ"/>
        </w:rPr>
      </w:pPr>
    </w:p>
    <w:p w14:paraId="447207A8" w14:textId="77777777" w:rsidR="00AF5CFD" w:rsidRPr="00AF5CFD" w:rsidRDefault="00AF5CFD" w:rsidP="00AF5CFD">
      <w:pPr>
        <w:pStyle w:val="ListParagraph"/>
        <w:ind w:left="0"/>
        <w:jc w:val="both"/>
        <w:rPr>
          <w:lang w:val="en-NZ"/>
        </w:rPr>
      </w:pPr>
      <w:r w:rsidRPr="00AF5CFD">
        <w:rPr>
          <w:lang w:val="en-NZ"/>
        </w:rPr>
        <w:t>This is a longitudinal study of concussion recovery in 5 to 17-year-olds in three recruitment groups: Māori, Pacific, and non-Māori/non-Pacific. The study will provide detailed descriptions and understanding of acute symptoms (and management), typical patterns of symptom resolution, and long-term outcomes from concussion in children and adolescents in order to produce evidence-based guidelines. It will also identify and explore any inequities in outcomes.</w:t>
      </w:r>
    </w:p>
    <w:p w14:paraId="659C95EA" w14:textId="77777777" w:rsidR="00AF5CFD" w:rsidRDefault="00AF5CFD" w:rsidP="00AF5CFD">
      <w:pPr>
        <w:autoSpaceDE w:val="0"/>
        <w:autoSpaceDN w:val="0"/>
        <w:adjustRightInd w:val="0"/>
        <w:rPr>
          <w:lang w:val="en-NZ"/>
        </w:rPr>
      </w:pPr>
    </w:p>
    <w:p w14:paraId="433022B3" w14:textId="77777777" w:rsidR="00AF5CFD" w:rsidRDefault="00AF5CFD" w:rsidP="00AF5CFD">
      <w:pPr>
        <w:rPr>
          <w:u w:val="single"/>
          <w:lang w:val="en-NZ"/>
        </w:rPr>
      </w:pPr>
      <w:r w:rsidRPr="001C059D">
        <w:rPr>
          <w:u w:val="single"/>
          <w:lang w:val="en-NZ"/>
        </w:rPr>
        <w:t>Summary of</w:t>
      </w:r>
      <w:r>
        <w:rPr>
          <w:u w:val="single"/>
          <w:lang w:val="en-NZ"/>
        </w:rPr>
        <w:t xml:space="preserve"> resolved ethical issues </w:t>
      </w:r>
    </w:p>
    <w:p w14:paraId="28B00E10" w14:textId="77777777" w:rsidR="00AF5CFD" w:rsidRDefault="00AF5CFD" w:rsidP="00AF5CFD">
      <w:pPr>
        <w:rPr>
          <w:u w:val="single"/>
          <w:lang w:val="en-NZ"/>
        </w:rPr>
      </w:pPr>
    </w:p>
    <w:p w14:paraId="051837E9" w14:textId="77777777" w:rsidR="00AF5CFD" w:rsidRPr="000A1C67" w:rsidRDefault="00AF5CFD" w:rsidP="00401B05">
      <w:pPr>
        <w:jc w:val="both"/>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0D258CB0" w14:textId="77777777" w:rsidR="00AF5CFD" w:rsidRDefault="00AF5CFD" w:rsidP="00AF5CFD">
      <w:pPr>
        <w:rPr>
          <w:u w:val="single"/>
          <w:lang w:val="en-NZ"/>
        </w:rPr>
      </w:pPr>
    </w:p>
    <w:p w14:paraId="7492E166" w14:textId="534F215A" w:rsidR="00AF5CFD" w:rsidRPr="003056DC" w:rsidRDefault="00AF5CFD" w:rsidP="001C609B">
      <w:pPr>
        <w:pStyle w:val="ListParagraph"/>
        <w:numPr>
          <w:ilvl w:val="0"/>
          <w:numId w:val="6"/>
        </w:numPr>
        <w:spacing w:before="80" w:after="80"/>
        <w:ind w:left="714" w:hanging="357"/>
        <w:contextualSpacing w:val="0"/>
        <w:jc w:val="both"/>
        <w:rPr>
          <w:u w:val="single"/>
          <w:lang w:val="en-NZ"/>
        </w:rPr>
      </w:pPr>
      <w:r w:rsidRPr="009A2721">
        <w:rPr>
          <w:lang w:val="en-NZ"/>
        </w:rPr>
        <w:t xml:space="preserve">The Committee </w:t>
      </w:r>
      <w:r w:rsidR="001C609B">
        <w:rPr>
          <w:lang w:val="en-NZ"/>
        </w:rPr>
        <w:t>noted the large number of information sheets and consent forms and asked for clarification of the participant group. The Researchers explained that range of PISCFs was due to the varying ages of participants. Parents will be providing proxy consent for any participant under the age of 16 as well as consenting for themselves, and children over 8 will be assenting. The study requires that children and parents are recruited as pairs, so the various documents cover different possible pairing scenarios. Consent is also required from participants over 16 to approach their parents for inclusion. The Committee acknowledged this and agreed that it was appropriate for children under the age of 8 not to be asked to assent.</w:t>
      </w:r>
    </w:p>
    <w:p w14:paraId="41DDFF5D" w14:textId="1E281384" w:rsidR="00AF5CFD" w:rsidRPr="008112F3" w:rsidRDefault="001C609B" w:rsidP="008112F3">
      <w:pPr>
        <w:pStyle w:val="ListParagraph"/>
        <w:numPr>
          <w:ilvl w:val="0"/>
          <w:numId w:val="6"/>
        </w:numPr>
        <w:spacing w:before="80" w:after="80"/>
        <w:ind w:left="714" w:hanging="357"/>
        <w:contextualSpacing w:val="0"/>
        <w:jc w:val="both"/>
        <w:rPr>
          <w:u w:val="single"/>
          <w:lang w:val="en-NZ"/>
        </w:rPr>
      </w:pPr>
      <w:r>
        <w:rPr>
          <w:lang w:val="en-NZ"/>
        </w:rPr>
        <w:t xml:space="preserve">The Committee inquired after the study’s “multiple data collection points.” The Researcher answered that </w:t>
      </w:r>
      <w:r w:rsidR="008C579A">
        <w:rPr>
          <w:lang w:val="en-NZ"/>
        </w:rPr>
        <w:t xml:space="preserve">the protocol and timepoints are based on a study being run in Australia, and subsequently the interviews and assessments will occur 1-4 days post-injury, and then at 2 weeks, 1 month, 3 months, and 12 months. However, the study is also doing longer-term follow-up, as the HRC encouraged this in the Māori and Pacific communities involved; these participants may statistically be at greater risk and it is therefore appropriate to follow them for a longer </w:t>
      </w:r>
      <w:proofErr w:type="gramStart"/>
      <w:r w:rsidR="008C579A">
        <w:rPr>
          <w:lang w:val="en-NZ"/>
        </w:rPr>
        <w:t>period of time</w:t>
      </w:r>
      <w:proofErr w:type="gramEnd"/>
      <w:r w:rsidR="008C579A">
        <w:rPr>
          <w:lang w:val="en-NZ"/>
        </w:rPr>
        <w:t>.</w:t>
      </w:r>
    </w:p>
    <w:p w14:paraId="02815F5C" w14:textId="0BEB9F62" w:rsidR="008112F3" w:rsidRPr="00B010AD" w:rsidRDefault="008112F3" w:rsidP="00B010AD">
      <w:pPr>
        <w:pStyle w:val="ListParagraph"/>
        <w:numPr>
          <w:ilvl w:val="0"/>
          <w:numId w:val="6"/>
        </w:numPr>
        <w:spacing w:before="80" w:after="80"/>
        <w:ind w:left="714" w:hanging="357"/>
        <w:contextualSpacing w:val="0"/>
        <w:jc w:val="both"/>
        <w:rPr>
          <w:u w:val="single"/>
          <w:lang w:val="en-NZ"/>
        </w:rPr>
      </w:pPr>
      <w:r>
        <w:rPr>
          <w:lang w:val="en-NZ"/>
        </w:rPr>
        <w:t>The Committee queried how the Researchers would ensure that they meet their recruitment targets of 1/3 Māori, 1/3 Pacific, and 1/3 Pākehā</w:t>
      </w:r>
      <w:r w:rsidR="009F10FD">
        <w:rPr>
          <w:lang w:val="en-NZ"/>
        </w:rPr>
        <w:t xml:space="preserve"> within this timeframe. The Researchers answered that they will be recruiting across multiple study sites and that there is a large Māori population in the Waikato region. Additionally, research shows that a reasonable number of Māori children will be recruitable through </w:t>
      </w:r>
      <w:r w:rsidR="005B5FCC">
        <w:rPr>
          <w:lang w:val="en-NZ"/>
        </w:rPr>
        <w:t xml:space="preserve">Waikato </w:t>
      </w:r>
      <w:r w:rsidR="009F10FD">
        <w:rPr>
          <w:lang w:val="en-NZ"/>
        </w:rPr>
        <w:t>ED, and</w:t>
      </w:r>
      <w:r w:rsidR="005B5FCC">
        <w:rPr>
          <w:lang w:val="en-NZ"/>
        </w:rPr>
        <w:t xml:space="preserve"> that Pacific participants can be recruited</w:t>
      </w:r>
      <w:r w:rsidR="009F10FD">
        <w:rPr>
          <w:lang w:val="en-NZ"/>
        </w:rPr>
        <w:t xml:space="preserve"> through Middlemore </w:t>
      </w:r>
      <w:r w:rsidR="005B5FCC">
        <w:rPr>
          <w:lang w:val="en-NZ"/>
        </w:rPr>
        <w:t>Hospital and accident and medical clinics in the South Auckland region.</w:t>
      </w:r>
      <w:r w:rsidR="009F10FD">
        <w:rPr>
          <w:lang w:val="en-NZ"/>
        </w:rPr>
        <w:t xml:space="preserve"> </w:t>
      </w:r>
      <w:r w:rsidR="005B5FCC">
        <w:rPr>
          <w:lang w:val="en-NZ"/>
        </w:rPr>
        <w:t xml:space="preserve">The study team is also </w:t>
      </w:r>
      <w:r w:rsidR="00B010AD">
        <w:rPr>
          <w:lang w:val="en-NZ"/>
        </w:rPr>
        <w:t>consulting with a Māori and Pasifika advisory group which is engaging with these communities and will inform them of the research.</w:t>
      </w:r>
    </w:p>
    <w:p w14:paraId="694E234E" w14:textId="0FD71033" w:rsidR="00B010AD" w:rsidRPr="004874CD" w:rsidRDefault="00B010AD" w:rsidP="008C579A">
      <w:pPr>
        <w:pStyle w:val="ListParagraph"/>
        <w:numPr>
          <w:ilvl w:val="0"/>
          <w:numId w:val="6"/>
        </w:numPr>
        <w:spacing w:before="80" w:after="80"/>
        <w:jc w:val="both"/>
        <w:rPr>
          <w:u w:val="single"/>
          <w:lang w:val="en-NZ"/>
        </w:rPr>
      </w:pPr>
      <w:r>
        <w:rPr>
          <w:lang w:val="en-NZ"/>
        </w:rPr>
        <w:t xml:space="preserve">The Committee asked </w:t>
      </w:r>
      <w:r w:rsidR="001E510A">
        <w:rPr>
          <w:lang w:val="en-NZ"/>
        </w:rPr>
        <w:t xml:space="preserve">whether any statistics were available on Māori and concussion. The Researchers reported that for brain </w:t>
      </w:r>
      <w:proofErr w:type="gramStart"/>
      <w:r w:rsidR="001E510A">
        <w:rPr>
          <w:lang w:val="en-NZ"/>
        </w:rPr>
        <w:t>injuries as a whole, older</w:t>
      </w:r>
      <w:proofErr w:type="gramEnd"/>
      <w:r w:rsidR="001E510A">
        <w:rPr>
          <w:lang w:val="en-NZ"/>
        </w:rPr>
        <w:t xml:space="preserve"> Māori and females around 35 </w:t>
      </w:r>
      <w:r w:rsidR="001E510A">
        <w:rPr>
          <w:lang w:val="en-NZ"/>
        </w:rPr>
        <w:lastRenderedPageBreak/>
        <w:t>were at high risk when compared with Pākehā equivalents, but that with children there is no ethnic disparity.</w:t>
      </w:r>
    </w:p>
    <w:p w14:paraId="7C9A6F9E" w14:textId="77777777" w:rsidR="00AF5CFD" w:rsidRPr="00C5052B" w:rsidRDefault="00AF5CFD" w:rsidP="00AF5CFD">
      <w:pPr>
        <w:spacing w:before="80" w:after="80"/>
        <w:rPr>
          <w:u w:val="single"/>
          <w:lang w:val="en-NZ"/>
        </w:rPr>
      </w:pPr>
    </w:p>
    <w:p w14:paraId="4BB902A0" w14:textId="77777777" w:rsidR="00AF5CFD" w:rsidRPr="000A1C67" w:rsidRDefault="00AF5CFD" w:rsidP="00AF5CFD">
      <w:pPr>
        <w:rPr>
          <w:u w:val="single"/>
          <w:lang w:val="en-NZ"/>
        </w:rPr>
      </w:pPr>
      <w:r w:rsidRPr="000A1C67">
        <w:rPr>
          <w:u w:val="single"/>
          <w:lang w:val="en-NZ"/>
        </w:rPr>
        <w:t xml:space="preserve">Summary of </w:t>
      </w:r>
      <w:r>
        <w:rPr>
          <w:u w:val="single"/>
          <w:lang w:val="en-NZ"/>
        </w:rPr>
        <w:t>outstanding ethical issues</w:t>
      </w:r>
    </w:p>
    <w:p w14:paraId="13A68247" w14:textId="77777777" w:rsidR="00AF5CFD" w:rsidRDefault="00AF5CFD" w:rsidP="00AF5CFD">
      <w:pPr>
        <w:rPr>
          <w:u w:val="single"/>
          <w:lang w:val="en-NZ"/>
        </w:rPr>
      </w:pPr>
    </w:p>
    <w:p w14:paraId="75E0A293" w14:textId="77777777" w:rsidR="00AF5CFD" w:rsidRDefault="00AF5CFD" w:rsidP="00401B05">
      <w:pPr>
        <w:jc w:val="both"/>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45C9D7DD" w14:textId="77777777" w:rsidR="00AF5CFD" w:rsidRPr="00960BFE" w:rsidRDefault="00AF5CFD" w:rsidP="00AF5CFD">
      <w:pPr>
        <w:autoSpaceDE w:val="0"/>
        <w:autoSpaceDN w:val="0"/>
        <w:adjustRightInd w:val="0"/>
        <w:rPr>
          <w:lang w:val="en-NZ"/>
        </w:rPr>
      </w:pPr>
    </w:p>
    <w:p w14:paraId="06CC38A9" w14:textId="6E2FB35D" w:rsidR="00AF5CFD" w:rsidRPr="003502DB" w:rsidRDefault="00AF5CFD" w:rsidP="007313C0">
      <w:pPr>
        <w:pStyle w:val="ListParagraph"/>
        <w:numPr>
          <w:ilvl w:val="0"/>
          <w:numId w:val="6"/>
        </w:numPr>
        <w:jc w:val="both"/>
        <w:rPr>
          <w:u w:val="single"/>
          <w:lang w:val="en-NZ"/>
        </w:rPr>
      </w:pPr>
      <w:r w:rsidRPr="004874CD">
        <w:rPr>
          <w:lang w:val="en-NZ"/>
        </w:rPr>
        <w:t xml:space="preserve">The Committee </w:t>
      </w:r>
      <w:r w:rsidR="007313C0">
        <w:rPr>
          <w:lang w:val="en-NZ"/>
        </w:rPr>
        <w:t>commented that it may not be feasible for hard copies of study documents to be retained for 21 years. The Researchers are advised to retain this information in electronic form.</w:t>
      </w:r>
    </w:p>
    <w:p w14:paraId="63A66B28" w14:textId="77777777" w:rsidR="00AF5CFD" w:rsidRPr="004549E5" w:rsidRDefault="00AF5CFD" w:rsidP="00AF5CFD">
      <w:pPr>
        <w:spacing w:before="80" w:after="80"/>
        <w:rPr>
          <w:rFonts w:cs="Arial"/>
          <w:szCs w:val="22"/>
          <w:lang w:val="en-NZ"/>
        </w:rPr>
      </w:pPr>
    </w:p>
    <w:p w14:paraId="0269CD7A" w14:textId="77777777" w:rsidR="00AF5CFD" w:rsidRDefault="00AF5CFD" w:rsidP="00401B05">
      <w:pPr>
        <w:spacing w:before="80" w:after="80"/>
        <w:jc w:val="both"/>
        <w:rPr>
          <w:rFonts w:cs="Arial"/>
          <w:szCs w:val="22"/>
          <w:lang w:val="en-NZ"/>
        </w:rPr>
      </w:pPr>
      <w:r w:rsidRPr="00466AA7">
        <w:rPr>
          <w:rFonts w:cs="Arial"/>
          <w:szCs w:val="22"/>
          <w:lang w:val="en-NZ"/>
        </w:rPr>
        <w:t xml:space="preserve">The Committee requested the following changes to the Participant Information Sheet and Consent Form: </w:t>
      </w:r>
    </w:p>
    <w:p w14:paraId="2FFC8309" w14:textId="77777777" w:rsidR="00AF5CFD" w:rsidRPr="00466AA7" w:rsidRDefault="00AF5CFD" w:rsidP="00AF5CFD">
      <w:pPr>
        <w:spacing w:before="80" w:after="80"/>
        <w:rPr>
          <w:rFonts w:cs="Arial"/>
          <w:szCs w:val="22"/>
          <w:lang w:val="en-NZ"/>
        </w:rPr>
      </w:pPr>
    </w:p>
    <w:p w14:paraId="053BAF37" w14:textId="50FA0BE8" w:rsidR="00AF5CFD" w:rsidRPr="003056DC" w:rsidRDefault="00337E50" w:rsidP="00337E50">
      <w:pPr>
        <w:pStyle w:val="ListParagraph"/>
        <w:numPr>
          <w:ilvl w:val="0"/>
          <w:numId w:val="6"/>
        </w:numPr>
        <w:spacing w:before="80" w:after="80"/>
        <w:ind w:left="714" w:hanging="357"/>
        <w:contextualSpacing w:val="0"/>
        <w:jc w:val="both"/>
      </w:pPr>
      <w:r>
        <w:rPr>
          <w:rFonts w:cs="Arial"/>
          <w:szCs w:val="22"/>
          <w:lang w:val="en-NZ"/>
        </w:rPr>
        <w:t xml:space="preserve">Please confirm that permission is being sought to access health information from hospitals and clinics about the </w:t>
      </w:r>
      <w:proofErr w:type="gramStart"/>
      <w:r>
        <w:rPr>
          <w:rFonts w:cs="Arial"/>
          <w:szCs w:val="22"/>
          <w:lang w:val="en-NZ"/>
        </w:rPr>
        <w:t>particular injury</w:t>
      </w:r>
      <w:proofErr w:type="gramEnd"/>
      <w:r>
        <w:rPr>
          <w:rFonts w:cs="Arial"/>
          <w:szCs w:val="22"/>
          <w:lang w:val="en-NZ"/>
        </w:rPr>
        <w:t xml:space="preserve"> under investigation and also subsequent injuries.</w:t>
      </w:r>
    </w:p>
    <w:p w14:paraId="5DBD8B46" w14:textId="71700A74" w:rsidR="00AF5CFD" w:rsidRDefault="00337E50" w:rsidP="00337E50">
      <w:pPr>
        <w:pStyle w:val="ListParagraph"/>
        <w:numPr>
          <w:ilvl w:val="0"/>
          <w:numId w:val="6"/>
        </w:numPr>
        <w:spacing w:before="80" w:after="80"/>
        <w:ind w:left="714" w:hanging="357"/>
        <w:contextualSpacing w:val="0"/>
      </w:pPr>
      <w:r>
        <w:t>Please confirm that permission is being sought to approach the parent(s) of participants.</w:t>
      </w:r>
    </w:p>
    <w:p w14:paraId="724E096F" w14:textId="7E12B7A9" w:rsidR="00337E50" w:rsidRDefault="00337E50" w:rsidP="008112F3">
      <w:pPr>
        <w:pStyle w:val="ListParagraph"/>
        <w:numPr>
          <w:ilvl w:val="0"/>
          <w:numId w:val="6"/>
        </w:numPr>
        <w:spacing w:before="80" w:after="80"/>
        <w:ind w:left="714" w:hanging="357"/>
        <w:contextualSpacing w:val="0"/>
        <w:jc w:val="both"/>
      </w:pPr>
      <w:r>
        <w:t>Please include in the PIS that if participants withdraw from the study their data collected to that point will continue to be processed, that participants are consenting to their GP being informed of the study, and that</w:t>
      </w:r>
      <w:r w:rsidR="008112F3">
        <w:t xml:space="preserve"> approved auditors may access existing records. This information is currently in the CF only.</w:t>
      </w:r>
    </w:p>
    <w:p w14:paraId="2F1CC741" w14:textId="65DEC55B" w:rsidR="008112F3" w:rsidRDefault="008112F3" w:rsidP="008112F3">
      <w:pPr>
        <w:pStyle w:val="ListParagraph"/>
        <w:numPr>
          <w:ilvl w:val="0"/>
          <w:numId w:val="6"/>
        </w:numPr>
        <w:spacing w:before="80" w:after="80"/>
        <w:ind w:left="714" w:hanging="357"/>
        <w:contextualSpacing w:val="0"/>
        <w:jc w:val="both"/>
      </w:pPr>
      <w:r>
        <w:t>Please explain the protocols for breaking data confidentiality when an individual is found to be at risk, such as what constitutes ‘risk’ and what will occur.</w:t>
      </w:r>
    </w:p>
    <w:p w14:paraId="2E462A99" w14:textId="385BA2FA" w:rsidR="008112F3" w:rsidRDefault="008112F3" w:rsidP="008112F3">
      <w:pPr>
        <w:pStyle w:val="ListParagraph"/>
        <w:numPr>
          <w:ilvl w:val="0"/>
          <w:numId w:val="6"/>
        </w:numPr>
        <w:spacing w:before="80" w:after="80"/>
        <w:ind w:left="714" w:hanging="357"/>
        <w:contextualSpacing w:val="0"/>
        <w:jc w:val="both"/>
      </w:pPr>
      <w:r>
        <w:t>Please add that participants will be assigned a unique study code.</w:t>
      </w:r>
    </w:p>
    <w:p w14:paraId="2E881694" w14:textId="7482D58A" w:rsidR="008112F3" w:rsidRDefault="008112F3" w:rsidP="008112F3">
      <w:pPr>
        <w:pStyle w:val="ListParagraph"/>
        <w:numPr>
          <w:ilvl w:val="0"/>
          <w:numId w:val="6"/>
        </w:numPr>
        <w:spacing w:before="80" w:after="80"/>
        <w:ind w:left="714" w:hanging="357"/>
        <w:contextualSpacing w:val="0"/>
        <w:jc w:val="both"/>
      </w:pPr>
      <w:r>
        <w:t>Please include participants’ rights to access and correct information as per the Health Information Privacy Code.</w:t>
      </w:r>
    </w:p>
    <w:p w14:paraId="5A4708AA" w14:textId="2A7E23B7" w:rsidR="008112F3" w:rsidRDefault="008112F3" w:rsidP="008112F3">
      <w:pPr>
        <w:pStyle w:val="ListParagraph"/>
        <w:numPr>
          <w:ilvl w:val="0"/>
          <w:numId w:val="6"/>
        </w:numPr>
        <w:spacing w:before="80" w:after="80"/>
        <w:ind w:left="714" w:hanging="357"/>
        <w:contextualSpacing w:val="0"/>
        <w:jc w:val="both"/>
      </w:pPr>
      <w:r>
        <w:t>Please remove the statement under “What will my participation in the study involve?” about short memory tasks, which reads: “Most people find these tasks enjoyable.” This is suggestive.</w:t>
      </w:r>
    </w:p>
    <w:p w14:paraId="442CE3B2" w14:textId="78CBA134" w:rsidR="008112F3" w:rsidRDefault="008112F3" w:rsidP="008112F3">
      <w:pPr>
        <w:pStyle w:val="ListParagraph"/>
        <w:numPr>
          <w:ilvl w:val="0"/>
          <w:numId w:val="6"/>
        </w:numPr>
        <w:spacing w:before="80" w:after="80"/>
        <w:ind w:left="714" w:hanging="357"/>
        <w:contextualSpacing w:val="0"/>
        <w:jc w:val="both"/>
      </w:pPr>
      <w:r>
        <w:t>On the 8-12-year-old information sheet, please add that there will assessments as well as answering questions.</w:t>
      </w:r>
    </w:p>
    <w:p w14:paraId="26F8AAA8" w14:textId="6EE02992" w:rsidR="008112F3" w:rsidRDefault="008112F3" w:rsidP="008112F3">
      <w:pPr>
        <w:pStyle w:val="ListParagraph"/>
        <w:numPr>
          <w:ilvl w:val="0"/>
          <w:numId w:val="6"/>
        </w:numPr>
        <w:spacing w:before="80" w:after="80"/>
        <w:ind w:left="714" w:hanging="357"/>
        <w:contextualSpacing w:val="0"/>
        <w:jc w:val="both"/>
      </w:pPr>
      <w:r>
        <w:t>Please relabel the parental PISCF as “parent or guardian.”</w:t>
      </w:r>
    </w:p>
    <w:p w14:paraId="28A7C113" w14:textId="6085125E" w:rsidR="00912BD9" w:rsidRDefault="00912BD9" w:rsidP="00912BD9">
      <w:pPr>
        <w:pStyle w:val="ListParagraph"/>
        <w:numPr>
          <w:ilvl w:val="0"/>
          <w:numId w:val="6"/>
        </w:numPr>
        <w:spacing w:before="80" w:after="80"/>
        <w:ind w:left="714" w:hanging="357"/>
        <w:contextualSpacing w:val="0"/>
        <w:jc w:val="both"/>
      </w:pPr>
      <w:r>
        <w:t>Please remove tick boxes in the consent form for aspects of the study which are not optional.</w:t>
      </w:r>
    </w:p>
    <w:p w14:paraId="6C1E793C" w14:textId="6A9256A0" w:rsidR="00912BD9" w:rsidRDefault="00912BD9" w:rsidP="008112F3">
      <w:pPr>
        <w:pStyle w:val="ListParagraph"/>
        <w:numPr>
          <w:ilvl w:val="0"/>
          <w:numId w:val="6"/>
        </w:numPr>
        <w:spacing w:before="80" w:after="80"/>
        <w:ind w:left="714" w:hanging="357"/>
        <w:contextualSpacing w:val="0"/>
        <w:jc w:val="both"/>
      </w:pPr>
      <w:r>
        <w:t xml:space="preserve">The Committee </w:t>
      </w:r>
      <w:r>
        <w:rPr>
          <w:i/>
        </w:rPr>
        <w:t>suggests</w:t>
      </w:r>
      <w:r>
        <w:t xml:space="preserve"> removing </w:t>
      </w:r>
      <w:r w:rsidR="00922945">
        <w:t xml:space="preserve">mention of the </w:t>
      </w:r>
      <w:r w:rsidR="003502DB">
        <w:t>20-dollar</w:t>
      </w:r>
      <w:r w:rsidR="00922945">
        <w:t xml:space="preserve"> voucher in the 8-12 document.</w:t>
      </w:r>
    </w:p>
    <w:p w14:paraId="4EE4E08D" w14:textId="5689B9B7" w:rsidR="008112F3" w:rsidRDefault="008112F3" w:rsidP="002E2013">
      <w:pPr>
        <w:spacing w:before="80" w:after="80"/>
        <w:jc w:val="both"/>
      </w:pPr>
    </w:p>
    <w:p w14:paraId="7CA68D4D" w14:textId="7387C5F6" w:rsidR="002E2013" w:rsidRDefault="002E2013" w:rsidP="002E2013">
      <w:pPr>
        <w:spacing w:before="80" w:after="80"/>
        <w:jc w:val="both"/>
      </w:pPr>
      <w:r>
        <w:rPr>
          <w:u w:val="single"/>
        </w:rPr>
        <w:t>Notes</w:t>
      </w:r>
    </w:p>
    <w:p w14:paraId="3AC25120" w14:textId="4BAEFBAF" w:rsidR="002E2013" w:rsidRDefault="002E2013" w:rsidP="002E2013">
      <w:pPr>
        <w:spacing w:before="80" w:after="80"/>
        <w:jc w:val="both"/>
      </w:pPr>
    </w:p>
    <w:p w14:paraId="12FA5838" w14:textId="67C3F6D0" w:rsidR="002E2013" w:rsidRPr="002E2013" w:rsidRDefault="008B590C" w:rsidP="008B590C">
      <w:pPr>
        <w:pStyle w:val="ListParagraph"/>
        <w:numPr>
          <w:ilvl w:val="0"/>
          <w:numId w:val="6"/>
        </w:numPr>
        <w:jc w:val="both"/>
      </w:pPr>
      <w:r>
        <w:t>The Committee explained that statistics on Māori rates of brain injury would have been useful to include in the application form and asked that this be noted for future applications. Further, it should have been identified that the tapu nature of the head is a cultural issue for Māori on this topic, as is potentially whakamā, depending on how the injury occurred.</w:t>
      </w:r>
    </w:p>
    <w:p w14:paraId="4B94E268" w14:textId="77777777" w:rsidR="00AF5CFD" w:rsidRDefault="00AF5CFD" w:rsidP="00AF5CFD">
      <w:pPr>
        <w:spacing w:before="80" w:after="80"/>
      </w:pPr>
    </w:p>
    <w:p w14:paraId="2AB0799C" w14:textId="21C474F9" w:rsidR="00AF5CFD" w:rsidRPr="00401B05" w:rsidRDefault="00AF5CFD" w:rsidP="00401B05">
      <w:pPr>
        <w:rPr>
          <w:u w:val="single"/>
          <w:lang w:val="en-NZ"/>
        </w:rPr>
      </w:pPr>
      <w:r w:rsidRPr="00FD2B1E">
        <w:rPr>
          <w:u w:val="single"/>
          <w:lang w:val="en-NZ"/>
        </w:rPr>
        <w:t xml:space="preserve">Decision </w:t>
      </w:r>
    </w:p>
    <w:p w14:paraId="4F362911" w14:textId="77777777" w:rsidR="00AF5CFD" w:rsidRPr="00960BFE" w:rsidRDefault="00AF5CFD" w:rsidP="00AF5CFD">
      <w:pPr>
        <w:rPr>
          <w:lang w:val="en-NZ"/>
        </w:rPr>
      </w:pPr>
    </w:p>
    <w:p w14:paraId="6BD25162" w14:textId="68CEA9DE" w:rsidR="00AF5CFD" w:rsidRDefault="00AF5CFD" w:rsidP="00401B05">
      <w:pPr>
        <w:jc w:val="both"/>
        <w:rPr>
          <w:lang w:val="en-NZ"/>
        </w:rPr>
      </w:pPr>
      <w:r w:rsidRPr="00960BFE">
        <w:rPr>
          <w:lang w:val="en-NZ"/>
        </w:rPr>
        <w:t xml:space="preserve">This application was </w:t>
      </w:r>
      <w:r w:rsidRPr="00FD2B1E">
        <w:rPr>
          <w:i/>
          <w:lang w:val="en-NZ"/>
        </w:rPr>
        <w:t>provisionally approved</w:t>
      </w:r>
      <w:r w:rsidRPr="00960BFE">
        <w:rPr>
          <w:lang w:val="en-NZ"/>
        </w:rPr>
        <w:t xml:space="preserve"> by</w:t>
      </w:r>
      <w:r w:rsidR="00401B05">
        <w:rPr>
          <w:lang w:val="en-NZ"/>
        </w:rPr>
        <w:t xml:space="preserve"> consensus</w:t>
      </w:r>
      <w:r w:rsidRPr="00960BFE">
        <w:rPr>
          <w:lang w:val="en-NZ"/>
        </w:rPr>
        <w:t>, subject to the follow</w:t>
      </w:r>
      <w:r>
        <w:rPr>
          <w:lang w:val="en-NZ"/>
        </w:rPr>
        <w:t>ing information being received:</w:t>
      </w:r>
    </w:p>
    <w:p w14:paraId="68B08FCB" w14:textId="77777777" w:rsidR="00AF5CFD" w:rsidRPr="00960BFE" w:rsidRDefault="00AF5CFD" w:rsidP="00AF5CFD">
      <w:pPr>
        <w:rPr>
          <w:lang w:val="en-NZ"/>
        </w:rPr>
      </w:pPr>
    </w:p>
    <w:p w14:paraId="588953DC" w14:textId="00452BC1" w:rsidR="00AF5CFD" w:rsidRDefault="007313C0" w:rsidP="007313C0">
      <w:pPr>
        <w:pStyle w:val="ListParagraph"/>
        <w:numPr>
          <w:ilvl w:val="0"/>
          <w:numId w:val="5"/>
        </w:numPr>
        <w:spacing w:before="80" w:after="80"/>
        <w:ind w:left="714" w:hanging="357"/>
        <w:contextualSpacing w:val="0"/>
        <w:jc w:val="both"/>
        <w:rPr>
          <w:rFonts w:cs="Arial"/>
          <w:szCs w:val="22"/>
          <w:lang w:val="en-NZ"/>
        </w:rPr>
      </w:pPr>
      <w:r w:rsidRPr="007313C0">
        <w:rPr>
          <w:rFonts w:cs="Arial"/>
          <w:szCs w:val="22"/>
          <w:lang w:val="en-NZ"/>
        </w:rPr>
        <w:lastRenderedPageBreak/>
        <w:t xml:space="preserve">Please amend the participant information sheets and consent forms, </w:t>
      </w:r>
      <w:proofErr w:type="gramStart"/>
      <w:r w:rsidRPr="007313C0">
        <w:rPr>
          <w:rFonts w:cs="Arial"/>
          <w:szCs w:val="22"/>
          <w:lang w:val="en-NZ"/>
        </w:rPr>
        <w:t>taking into account</w:t>
      </w:r>
      <w:proofErr w:type="gramEnd"/>
      <w:r w:rsidRPr="007313C0">
        <w:rPr>
          <w:rFonts w:cs="Arial"/>
          <w:szCs w:val="22"/>
          <w:lang w:val="en-NZ"/>
        </w:rPr>
        <w:t xml:space="preserve"> the suggestions made by the Committee (</w:t>
      </w:r>
      <w:r w:rsidRPr="007313C0">
        <w:rPr>
          <w:rFonts w:cs="Arial"/>
          <w:i/>
          <w:szCs w:val="22"/>
          <w:lang w:val="en-NZ"/>
        </w:rPr>
        <w:t>Ethical Guidelines for Observational Studies</w:t>
      </w:r>
      <w:r w:rsidRPr="007313C0">
        <w:rPr>
          <w:rFonts w:cs="Arial"/>
          <w:szCs w:val="22"/>
          <w:lang w:val="en-NZ"/>
        </w:rPr>
        <w:t xml:space="preserve"> para. 6.10).</w:t>
      </w:r>
    </w:p>
    <w:p w14:paraId="78AC48B4" w14:textId="1A139B16" w:rsidR="007313C0" w:rsidRPr="007313C0" w:rsidRDefault="003E564D" w:rsidP="007313C0">
      <w:pPr>
        <w:pStyle w:val="ListParagraph"/>
        <w:numPr>
          <w:ilvl w:val="0"/>
          <w:numId w:val="5"/>
        </w:numPr>
        <w:spacing w:before="80" w:after="80"/>
        <w:jc w:val="both"/>
        <w:rPr>
          <w:rFonts w:cs="Arial"/>
          <w:szCs w:val="22"/>
          <w:lang w:val="en-NZ"/>
        </w:rPr>
      </w:pPr>
      <w:r>
        <w:rPr>
          <w:rFonts w:cs="Arial"/>
          <w:szCs w:val="22"/>
          <w:lang w:val="en-NZ"/>
        </w:rPr>
        <w:t>Please consider keeping study information in an electronic form (</w:t>
      </w:r>
      <w:r>
        <w:rPr>
          <w:rFonts w:cs="Arial"/>
          <w:i/>
          <w:szCs w:val="22"/>
          <w:lang w:val="en-NZ"/>
        </w:rPr>
        <w:t>Ethical Guidelines for Observational Studies</w:t>
      </w:r>
      <w:r>
        <w:rPr>
          <w:rFonts w:cs="Arial"/>
          <w:szCs w:val="22"/>
          <w:lang w:val="en-NZ"/>
        </w:rPr>
        <w:t xml:space="preserve"> para. 8.3).</w:t>
      </w:r>
    </w:p>
    <w:p w14:paraId="2762F517" w14:textId="77777777" w:rsidR="00AF5CFD" w:rsidRPr="00960BFE" w:rsidRDefault="00AF5CFD" w:rsidP="00AF5CFD">
      <w:pPr>
        <w:rPr>
          <w:color w:val="FF0000"/>
          <w:lang w:val="en-NZ"/>
        </w:rPr>
      </w:pPr>
    </w:p>
    <w:p w14:paraId="2AC96360" w14:textId="74667E71" w:rsidR="00AF5CFD" w:rsidRPr="00401B05" w:rsidRDefault="00AF5CFD" w:rsidP="00401B05">
      <w:pPr>
        <w:jc w:val="both"/>
        <w:rPr>
          <w:lang w:val="en-NZ"/>
        </w:rPr>
      </w:pPr>
      <w:r w:rsidRPr="002E7A84">
        <w:rPr>
          <w:lang w:val="en-NZ"/>
        </w:rPr>
        <w:t>After receipt of the information requested by the Committee, a final decision on the</w:t>
      </w:r>
      <w:r>
        <w:rPr>
          <w:lang w:val="en-NZ"/>
        </w:rPr>
        <w:t xml:space="preserve"> application will be made by</w:t>
      </w:r>
      <w:r w:rsidR="00401B05">
        <w:rPr>
          <w:lang w:val="en-NZ"/>
        </w:rPr>
        <w:t xml:space="preserve"> Dr Peter Gallagher and Mrs Helen Davidson.</w:t>
      </w:r>
    </w:p>
    <w:p w14:paraId="0AF62ACD" w14:textId="77777777" w:rsidR="00E24E77" w:rsidRPr="00204AC4" w:rsidRDefault="00E24E77" w:rsidP="00AF5CFD">
      <w:pPr>
        <w:autoSpaceDE w:val="0"/>
        <w:autoSpaceDN w:val="0"/>
        <w:adjustRightInd w:val="0"/>
        <w:rPr>
          <w:rFonts w:cs="Arial"/>
          <w:color w:val="33CCCC"/>
          <w:szCs w:val="22"/>
          <w:lang w:val="en-NZ"/>
        </w:rPr>
      </w:pPr>
    </w:p>
    <w:p w14:paraId="20D4B48B" w14:textId="77777777" w:rsidR="00115A50" w:rsidRPr="00960BFE" w:rsidRDefault="00115A50">
      <w:pPr>
        <w:autoSpaceDE w:val="0"/>
        <w:autoSpaceDN w:val="0"/>
        <w:adjustRightInd w:val="0"/>
      </w:pPr>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115A50" w:rsidRPr="00960BFE" w14:paraId="435072BD" w14:textId="77777777">
        <w:trPr>
          <w:trHeight w:val="280"/>
        </w:trPr>
        <w:tc>
          <w:tcPr>
            <w:tcW w:w="966" w:type="dxa"/>
            <w:tcBorders>
              <w:top w:val="nil"/>
              <w:left w:val="nil"/>
              <w:bottom w:val="nil"/>
              <w:right w:val="nil"/>
            </w:tcBorders>
          </w:tcPr>
          <w:p w14:paraId="1B1F0992" w14:textId="77777777" w:rsidR="00115A50" w:rsidRPr="00960BFE" w:rsidRDefault="00115A50">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14:paraId="10BEEE0C" w14:textId="77777777" w:rsidR="00115A50" w:rsidRPr="00960BFE" w:rsidRDefault="00115A5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7BF0B32" w14:textId="77777777" w:rsidR="00115A50" w:rsidRPr="00960BFE" w:rsidRDefault="00115A50">
            <w:pPr>
              <w:autoSpaceDE w:val="0"/>
              <w:autoSpaceDN w:val="0"/>
              <w:adjustRightInd w:val="0"/>
            </w:pPr>
            <w:r w:rsidRPr="00960BFE">
              <w:rPr>
                <w:b/>
              </w:rPr>
              <w:t>19/CEN/184</w:t>
            </w:r>
            <w:r w:rsidRPr="00960BFE">
              <w:t xml:space="preserve"> </w:t>
            </w:r>
          </w:p>
        </w:tc>
        <w:tc>
          <w:tcPr>
            <w:tcW w:w="360" w:type="dxa"/>
          </w:tcPr>
          <w:p w14:paraId="471D1F8E" w14:textId="77777777" w:rsidR="00115A50" w:rsidRPr="00960BFE" w:rsidRDefault="00115A50">
            <w:r w:rsidRPr="00960BFE">
              <w:t xml:space="preserve"> </w:t>
            </w:r>
          </w:p>
        </w:tc>
      </w:tr>
      <w:tr w:rsidR="00115A50" w:rsidRPr="00960BFE" w14:paraId="2E12CC37" w14:textId="77777777">
        <w:trPr>
          <w:trHeight w:val="280"/>
        </w:trPr>
        <w:tc>
          <w:tcPr>
            <w:tcW w:w="966" w:type="dxa"/>
            <w:tcBorders>
              <w:top w:val="nil"/>
              <w:left w:val="nil"/>
              <w:bottom w:val="nil"/>
              <w:right w:val="nil"/>
            </w:tcBorders>
          </w:tcPr>
          <w:p w14:paraId="004E8293" w14:textId="77777777" w:rsidR="00115A50" w:rsidRPr="00960BFE" w:rsidRDefault="00115A50">
            <w:pPr>
              <w:autoSpaceDE w:val="0"/>
              <w:autoSpaceDN w:val="0"/>
              <w:adjustRightInd w:val="0"/>
            </w:pPr>
            <w:r w:rsidRPr="00960BFE">
              <w:t xml:space="preserve"> </w:t>
            </w:r>
          </w:p>
        </w:tc>
        <w:tc>
          <w:tcPr>
            <w:tcW w:w="2575" w:type="dxa"/>
            <w:tcBorders>
              <w:top w:val="nil"/>
              <w:left w:val="nil"/>
              <w:bottom w:val="nil"/>
              <w:right w:val="nil"/>
            </w:tcBorders>
          </w:tcPr>
          <w:p w14:paraId="5EF3E092" w14:textId="77777777" w:rsidR="00115A50" w:rsidRPr="00960BFE" w:rsidRDefault="00115A50">
            <w:pPr>
              <w:autoSpaceDE w:val="0"/>
              <w:autoSpaceDN w:val="0"/>
              <w:adjustRightInd w:val="0"/>
            </w:pPr>
            <w:r w:rsidRPr="00960BFE">
              <w:t xml:space="preserve">Title: </w:t>
            </w:r>
          </w:p>
        </w:tc>
        <w:tc>
          <w:tcPr>
            <w:tcW w:w="6459" w:type="dxa"/>
            <w:tcBorders>
              <w:top w:val="nil"/>
              <w:left w:val="nil"/>
              <w:bottom w:val="nil"/>
              <w:right w:val="nil"/>
            </w:tcBorders>
          </w:tcPr>
          <w:p w14:paraId="4CFB3075" w14:textId="77777777" w:rsidR="00115A50" w:rsidRPr="00960BFE" w:rsidRDefault="00115A50">
            <w:pPr>
              <w:autoSpaceDE w:val="0"/>
              <w:autoSpaceDN w:val="0"/>
              <w:adjustRightInd w:val="0"/>
            </w:pPr>
            <w:r w:rsidRPr="00960BFE">
              <w:t xml:space="preserve">Axial </w:t>
            </w:r>
            <w:proofErr w:type="spellStart"/>
            <w:r w:rsidRPr="00960BFE">
              <w:t>Spondyloarthritis</w:t>
            </w:r>
            <w:proofErr w:type="spellEnd"/>
            <w:r w:rsidRPr="00960BFE">
              <w:t xml:space="preserve">:  Evaluation of </w:t>
            </w:r>
            <w:proofErr w:type="spellStart"/>
            <w:r w:rsidRPr="00960BFE">
              <w:t>Upadacitinib</w:t>
            </w:r>
            <w:proofErr w:type="spellEnd"/>
            <w:r w:rsidRPr="00960BFE">
              <w:t xml:space="preserve"> in Adult Subjects </w:t>
            </w:r>
          </w:p>
        </w:tc>
        <w:tc>
          <w:tcPr>
            <w:tcW w:w="360" w:type="dxa"/>
          </w:tcPr>
          <w:p w14:paraId="5B7EE48D" w14:textId="77777777" w:rsidR="00115A50" w:rsidRPr="00960BFE" w:rsidRDefault="00115A50">
            <w:r w:rsidRPr="00960BFE">
              <w:t xml:space="preserve"> </w:t>
            </w:r>
          </w:p>
        </w:tc>
      </w:tr>
      <w:tr w:rsidR="00115A50" w:rsidRPr="00960BFE" w14:paraId="6287785F" w14:textId="77777777">
        <w:trPr>
          <w:trHeight w:val="280"/>
        </w:trPr>
        <w:tc>
          <w:tcPr>
            <w:tcW w:w="966" w:type="dxa"/>
            <w:tcBorders>
              <w:top w:val="nil"/>
              <w:left w:val="nil"/>
              <w:bottom w:val="nil"/>
              <w:right w:val="nil"/>
            </w:tcBorders>
          </w:tcPr>
          <w:p w14:paraId="22312F67" w14:textId="77777777" w:rsidR="00115A50" w:rsidRPr="00960BFE" w:rsidRDefault="00115A50">
            <w:pPr>
              <w:autoSpaceDE w:val="0"/>
              <w:autoSpaceDN w:val="0"/>
              <w:adjustRightInd w:val="0"/>
            </w:pPr>
            <w:r w:rsidRPr="00960BFE">
              <w:t xml:space="preserve"> </w:t>
            </w:r>
          </w:p>
        </w:tc>
        <w:tc>
          <w:tcPr>
            <w:tcW w:w="2575" w:type="dxa"/>
            <w:tcBorders>
              <w:top w:val="nil"/>
              <w:left w:val="nil"/>
              <w:bottom w:val="nil"/>
              <w:right w:val="nil"/>
            </w:tcBorders>
          </w:tcPr>
          <w:p w14:paraId="53F43897" w14:textId="77777777" w:rsidR="00115A50" w:rsidRPr="00960BFE" w:rsidRDefault="00115A50">
            <w:pPr>
              <w:autoSpaceDE w:val="0"/>
              <w:autoSpaceDN w:val="0"/>
              <w:adjustRightInd w:val="0"/>
            </w:pPr>
            <w:r w:rsidRPr="00960BFE">
              <w:t xml:space="preserve">Principal Investigator: </w:t>
            </w:r>
          </w:p>
        </w:tc>
        <w:tc>
          <w:tcPr>
            <w:tcW w:w="6459" w:type="dxa"/>
            <w:tcBorders>
              <w:top w:val="nil"/>
              <w:left w:val="nil"/>
              <w:bottom w:val="nil"/>
              <w:right w:val="nil"/>
            </w:tcBorders>
          </w:tcPr>
          <w:p w14:paraId="5B2BDF35" w14:textId="77777777" w:rsidR="00115A50" w:rsidRPr="00960BFE" w:rsidRDefault="00115A50">
            <w:pPr>
              <w:autoSpaceDE w:val="0"/>
              <w:autoSpaceDN w:val="0"/>
              <w:adjustRightInd w:val="0"/>
            </w:pPr>
            <w:r w:rsidRPr="00960BFE">
              <w:t xml:space="preserve">Dr Douglas White </w:t>
            </w:r>
          </w:p>
        </w:tc>
        <w:tc>
          <w:tcPr>
            <w:tcW w:w="360" w:type="dxa"/>
          </w:tcPr>
          <w:p w14:paraId="3D1ED2BD" w14:textId="77777777" w:rsidR="00115A50" w:rsidRPr="00960BFE" w:rsidRDefault="00115A50">
            <w:r w:rsidRPr="00960BFE">
              <w:t xml:space="preserve"> </w:t>
            </w:r>
          </w:p>
        </w:tc>
      </w:tr>
      <w:tr w:rsidR="00115A50" w:rsidRPr="00960BFE" w14:paraId="3039AA77" w14:textId="77777777">
        <w:trPr>
          <w:trHeight w:val="280"/>
        </w:trPr>
        <w:tc>
          <w:tcPr>
            <w:tcW w:w="966" w:type="dxa"/>
            <w:tcBorders>
              <w:top w:val="nil"/>
              <w:left w:val="nil"/>
              <w:bottom w:val="nil"/>
              <w:right w:val="nil"/>
            </w:tcBorders>
          </w:tcPr>
          <w:p w14:paraId="0221BAF1" w14:textId="77777777" w:rsidR="00115A50" w:rsidRPr="00960BFE" w:rsidRDefault="00115A50">
            <w:pPr>
              <w:autoSpaceDE w:val="0"/>
              <w:autoSpaceDN w:val="0"/>
              <w:adjustRightInd w:val="0"/>
            </w:pPr>
            <w:r w:rsidRPr="00960BFE">
              <w:t xml:space="preserve"> </w:t>
            </w:r>
          </w:p>
        </w:tc>
        <w:tc>
          <w:tcPr>
            <w:tcW w:w="2575" w:type="dxa"/>
            <w:tcBorders>
              <w:top w:val="nil"/>
              <w:left w:val="nil"/>
              <w:bottom w:val="nil"/>
              <w:right w:val="nil"/>
            </w:tcBorders>
          </w:tcPr>
          <w:p w14:paraId="630D6EA3" w14:textId="77777777" w:rsidR="00115A50" w:rsidRPr="00960BFE" w:rsidRDefault="00115A50">
            <w:pPr>
              <w:autoSpaceDE w:val="0"/>
              <w:autoSpaceDN w:val="0"/>
              <w:adjustRightInd w:val="0"/>
            </w:pPr>
            <w:r w:rsidRPr="00960BFE">
              <w:t xml:space="preserve">Sponsor: </w:t>
            </w:r>
          </w:p>
        </w:tc>
        <w:tc>
          <w:tcPr>
            <w:tcW w:w="6459" w:type="dxa"/>
            <w:tcBorders>
              <w:top w:val="nil"/>
              <w:left w:val="nil"/>
              <w:bottom w:val="nil"/>
              <w:right w:val="nil"/>
            </w:tcBorders>
          </w:tcPr>
          <w:p w14:paraId="155A612D" w14:textId="77777777" w:rsidR="00115A50" w:rsidRPr="00960BFE" w:rsidRDefault="00115A50">
            <w:pPr>
              <w:autoSpaceDE w:val="0"/>
              <w:autoSpaceDN w:val="0"/>
              <w:adjustRightInd w:val="0"/>
            </w:pPr>
            <w:r w:rsidRPr="00960BFE">
              <w:t xml:space="preserve">AbbVie Pty Ltd </w:t>
            </w:r>
          </w:p>
        </w:tc>
        <w:tc>
          <w:tcPr>
            <w:tcW w:w="360" w:type="dxa"/>
          </w:tcPr>
          <w:p w14:paraId="474EAC6D" w14:textId="77777777" w:rsidR="00115A50" w:rsidRPr="00960BFE" w:rsidRDefault="00115A50">
            <w:r w:rsidRPr="00960BFE">
              <w:t xml:space="preserve"> </w:t>
            </w:r>
          </w:p>
        </w:tc>
      </w:tr>
      <w:tr w:rsidR="00115A50" w:rsidRPr="00960BFE" w14:paraId="259485E9" w14:textId="77777777">
        <w:trPr>
          <w:trHeight w:val="280"/>
        </w:trPr>
        <w:tc>
          <w:tcPr>
            <w:tcW w:w="966" w:type="dxa"/>
            <w:tcBorders>
              <w:top w:val="nil"/>
              <w:left w:val="nil"/>
              <w:bottom w:val="nil"/>
              <w:right w:val="nil"/>
            </w:tcBorders>
          </w:tcPr>
          <w:p w14:paraId="2F4D5B0B" w14:textId="77777777" w:rsidR="00115A50" w:rsidRPr="00960BFE" w:rsidRDefault="00115A50">
            <w:pPr>
              <w:autoSpaceDE w:val="0"/>
              <w:autoSpaceDN w:val="0"/>
              <w:adjustRightInd w:val="0"/>
            </w:pPr>
            <w:r w:rsidRPr="00960BFE">
              <w:t xml:space="preserve"> </w:t>
            </w:r>
          </w:p>
        </w:tc>
        <w:tc>
          <w:tcPr>
            <w:tcW w:w="2575" w:type="dxa"/>
            <w:tcBorders>
              <w:top w:val="nil"/>
              <w:left w:val="nil"/>
              <w:bottom w:val="nil"/>
              <w:right w:val="nil"/>
            </w:tcBorders>
          </w:tcPr>
          <w:p w14:paraId="45AA773C" w14:textId="77777777" w:rsidR="00115A50" w:rsidRPr="00960BFE" w:rsidRDefault="00115A50">
            <w:pPr>
              <w:autoSpaceDE w:val="0"/>
              <w:autoSpaceDN w:val="0"/>
              <w:adjustRightInd w:val="0"/>
            </w:pPr>
            <w:r w:rsidRPr="00960BFE">
              <w:t xml:space="preserve">Clock Start Date: </w:t>
            </w:r>
          </w:p>
        </w:tc>
        <w:tc>
          <w:tcPr>
            <w:tcW w:w="6459" w:type="dxa"/>
            <w:tcBorders>
              <w:top w:val="nil"/>
              <w:left w:val="nil"/>
              <w:bottom w:val="nil"/>
              <w:right w:val="nil"/>
            </w:tcBorders>
          </w:tcPr>
          <w:p w14:paraId="37AD0227" w14:textId="77777777" w:rsidR="00115A50" w:rsidRPr="00960BFE" w:rsidRDefault="00115A50">
            <w:pPr>
              <w:autoSpaceDE w:val="0"/>
              <w:autoSpaceDN w:val="0"/>
              <w:adjustRightInd w:val="0"/>
            </w:pPr>
            <w:r w:rsidRPr="00960BFE">
              <w:t xml:space="preserve">14 November 2019 </w:t>
            </w:r>
          </w:p>
        </w:tc>
        <w:tc>
          <w:tcPr>
            <w:tcW w:w="360" w:type="dxa"/>
          </w:tcPr>
          <w:p w14:paraId="03386558" w14:textId="77777777" w:rsidR="00115A50" w:rsidRPr="00960BFE" w:rsidRDefault="00115A50">
            <w:r w:rsidRPr="00960BFE">
              <w:t xml:space="preserve"> </w:t>
            </w:r>
          </w:p>
        </w:tc>
      </w:tr>
    </w:tbl>
    <w:p w14:paraId="4DE2042D" w14:textId="77777777" w:rsidR="00115A50" w:rsidRPr="00960BFE" w:rsidRDefault="00115A50">
      <w:pPr>
        <w:autoSpaceDE w:val="0"/>
        <w:autoSpaceDN w:val="0"/>
        <w:adjustRightInd w:val="0"/>
      </w:pPr>
      <w:r w:rsidRPr="00960BFE">
        <w:t xml:space="preserve"> </w:t>
      </w:r>
    </w:p>
    <w:p w14:paraId="72C71C98" w14:textId="3F3D87E3" w:rsidR="00BE084E" w:rsidRPr="00987913" w:rsidRDefault="00430CFC" w:rsidP="00BE084E">
      <w:pPr>
        <w:autoSpaceDE w:val="0"/>
        <w:autoSpaceDN w:val="0"/>
        <w:adjustRightInd w:val="0"/>
        <w:rPr>
          <w:sz w:val="20"/>
          <w:lang w:val="en-NZ"/>
        </w:rPr>
      </w:pPr>
      <w:r>
        <w:rPr>
          <w:rFonts w:cs="Arial"/>
          <w:szCs w:val="22"/>
          <w:lang w:val="en-NZ"/>
        </w:rPr>
        <w:t>No researcher</w:t>
      </w:r>
      <w:r w:rsidR="00AD2392">
        <w:rPr>
          <w:rFonts w:cs="Arial"/>
          <w:szCs w:val="22"/>
          <w:lang w:val="en-NZ"/>
        </w:rPr>
        <w:t>s</w:t>
      </w:r>
      <w:r w:rsidR="00BE084E" w:rsidRPr="00987913">
        <w:rPr>
          <w:lang w:val="en-NZ"/>
        </w:rPr>
        <w:t xml:space="preserve"> w</w:t>
      </w:r>
      <w:r w:rsidR="00AD2392">
        <w:rPr>
          <w:lang w:val="en-NZ"/>
        </w:rPr>
        <w:t>ere</w:t>
      </w:r>
      <w:r w:rsidR="00BE084E" w:rsidRPr="00987913">
        <w:rPr>
          <w:lang w:val="en-NZ"/>
        </w:rPr>
        <w:t xml:space="preserve"> present</w:t>
      </w:r>
      <w:r w:rsidR="00BE084E" w:rsidRPr="00960BFE">
        <w:rPr>
          <w:lang w:val="en-NZ"/>
        </w:rPr>
        <w:t xml:space="preserve"> </w:t>
      </w:r>
      <w:r w:rsidR="00BE084E" w:rsidRPr="00987913">
        <w:rPr>
          <w:lang w:val="en-NZ"/>
        </w:rPr>
        <w:t>for discussion of this application.</w:t>
      </w:r>
    </w:p>
    <w:p w14:paraId="5BA0E2C9" w14:textId="77777777" w:rsidR="00BE084E" w:rsidRDefault="00BE084E" w:rsidP="00BE084E">
      <w:pPr>
        <w:rPr>
          <w:u w:val="single"/>
          <w:lang w:val="en-NZ"/>
        </w:rPr>
      </w:pPr>
    </w:p>
    <w:p w14:paraId="462924B1" w14:textId="77777777" w:rsidR="00BE084E" w:rsidRPr="00FD2B1E" w:rsidRDefault="00BE084E" w:rsidP="00BE084E">
      <w:pPr>
        <w:rPr>
          <w:u w:val="single"/>
          <w:lang w:val="en-NZ"/>
        </w:rPr>
      </w:pPr>
      <w:r w:rsidRPr="00FD2B1E">
        <w:rPr>
          <w:u w:val="single"/>
          <w:lang w:val="en-NZ"/>
        </w:rPr>
        <w:t>Potential conflicts of interest</w:t>
      </w:r>
    </w:p>
    <w:p w14:paraId="337174D1" w14:textId="77777777" w:rsidR="00BE084E" w:rsidRPr="008869BB" w:rsidRDefault="00BE084E" w:rsidP="00BE084E">
      <w:pPr>
        <w:rPr>
          <w:b/>
          <w:lang w:val="en-NZ"/>
        </w:rPr>
      </w:pPr>
    </w:p>
    <w:p w14:paraId="229B3997" w14:textId="417EAC66" w:rsidR="00BE084E" w:rsidRPr="00960BFE" w:rsidRDefault="00BE084E" w:rsidP="002901DE">
      <w:pPr>
        <w:jc w:val="both"/>
        <w:rPr>
          <w:lang w:val="en-NZ"/>
        </w:rPr>
      </w:pPr>
      <w:r w:rsidRPr="00960BFE">
        <w:rPr>
          <w:lang w:val="en-NZ"/>
        </w:rPr>
        <w:t xml:space="preserve">The Chair asked </w:t>
      </w:r>
      <w:r w:rsidR="00306F65">
        <w:rPr>
          <w:lang w:val="en-NZ"/>
        </w:rPr>
        <w:t>m</w:t>
      </w:r>
      <w:r w:rsidRPr="00960BFE">
        <w:rPr>
          <w:lang w:val="en-NZ"/>
        </w:rPr>
        <w:t>embers to declare any potential conflicts of interest related to this application.</w:t>
      </w:r>
      <w:r w:rsidR="002901DE">
        <w:rPr>
          <w:lang w:val="en-NZ"/>
        </w:rPr>
        <w:t xml:space="preserve"> No conflicts of interest were identified by any </w:t>
      </w:r>
      <w:r w:rsidR="00306F65">
        <w:rPr>
          <w:lang w:val="en-NZ"/>
        </w:rPr>
        <w:t>m</w:t>
      </w:r>
      <w:r w:rsidR="002901DE">
        <w:rPr>
          <w:lang w:val="en-NZ"/>
        </w:rPr>
        <w:t>ember.</w:t>
      </w:r>
    </w:p>
    <w:p w14:paraId="37FD0A28" w14:textId="77777777" w:rsidR="00BE084E" w:rsidRPr="00960BFE" w:rsidRDefault="00BE084E" w:rsidP="00BE084E">
      <w:pPr>
        <w:rPr>
          <w:lang w:val="en-NZ"/>
        </w:rPr>
      </w:pPr>
    </w:p>
    <w:p w14:paraId="017B7222" w14:textId="77777777" w:rsidR="00BE084E" w:rsidRDefault="00BE084E" w:rsidP="00BE084E">
      <w:pPr>
        <w:rPr>
          <w:u w:val="single"/>
          <w:lang w:val="en-NZ"/>
        </w:rPr>
      </w:pPr>
      <w:r w:rsidRPr="001C059D">
        <w:rPr>
          <w:u w:val="single"/>
          <w:lang w:val="en-NZ"/>
        </w:rPr>
        <w:t>Summary of Study</w:t>
      </w:r>
    </w:p>
    <w:p w14:paraId="77D62E68" w14:textId="77777777" w:rsidR="00BE084E" w:rsidRDefault="00BE084E" w:rsidP="00BE084E">
      <w:pPr>
        <w:rPr>
          <w:u w:val="single"/>
          <w:lang w:val="en-NZ"/>
        </w:rPr>
      </w:pPr>
    </w:p>
    <w:p w14:paraId="4DF0FB5B" w14:textId="14D12BCB" w:rsidR="00BE084E" w:rsidRPr="00430CFC" w:rsidRDefault="00BE084E" w:rsidP="00430CFC">
      <w:pPr>
        <w:jc w:val="both"/>
        <w:rPr>
          <w:lang w:val="en-NZ"/>
        </w:rPr>
      </w:pPr>
      <w:r w:rsidRPr="00BE084E">
        <w:rPr>
          <w:lang w:val="en-NZ"/>
        </w:rPr>
        <w:t xml:space="preserve">This is a global, multicentre study with a common screening platform for determining eligibility into 2 separate studies: Study 1 involves participants with active axial </w:t>
      </w:r>
      <w:proofErr w:type="spellStart"/>
      <w:r w:rsidRPr="00BE084E">
        <w:rPr>
          <w:lang w:val="en-NZ"/>
        </w:rPr>
        <w:t>spondyloarthritis</w:t>
      </w:r>
      <w:proofErr w:type="spellEnd"/>
      <w:r w:rsidRPr="00BE084E">
        <w:rPr>
          <w:lang w:val="en-NZ"/>
        </w:rPr>
        <w:t xml:space="preserve"> (</w:t>
      </w:r>
      <w:proofErr w:type="spellStart"/>
      <w:r w:rsidRPr="00BE084E">
        <w:rPr>
          <w:lang w:val="en-NZ"/>
        </w:rPr>
        <w:t>axSpA</w:t>
      </w:r>
      <w:proofErr w:type="spellEnd"/>
      <w:r w:rsidRPr="00BE084E">
        <w:rPr>
          <w:lang w:val="en-NZ"/>
        </w:rPr>
        <w:t xml:space="preserve">) who had an inadequate response to biologic disease-modifying antirheumatic drug therapy, and Study 2 involves participants with active </w:t>
      </w:r>
      <w:proofErr w:type="spellStart"/>
      <w:r w:rsidRPr="00BE084E">
        <w:rPr>
          <w:lang w:val="en-NZ"/>
        </w:rPr>
        <w:t>axSpA</w:t>
      </w:r>
      <w:proofErr w:type="spellEnd"/>
      <w:r w:rsidRPr="00BE084E">
        <w:rPr>
          <w:lang w:val="en-NZ"/>
        </w:rPr>
        <w:t xml:space="preserve">. The objective of the double-blind period is to evaluate the efficacy of </w:t>
      </w:r>
      <w:proofErr w:type="spellStart"/>
      <w:r w:rsidRPr="00BE084E">
        <w:rPr>
          <w:lang w:val="en-NZ"/>
        </w:rPr>
        <w:t>upadacitinib</w:t>
      </w:r>
      <w:proofErr w:type="spellEnd"/>
      <w:r w:rsidRPr="00BE084E">
        <w:rPr>
          <w:lang w:val="en-NZ"/>
        </w:rPr>
        <w:t xml:space="preserve"> compared with placebo on reduction of signs and symptoms in adult participants with active </w:t>
      </w:r>
      <w:proofErr w:type="spellStart"/>
      <w:r w:rsidRPr="00BE084E">
        <w:rPr>
          <w:lang w:val="en-NZ"/>
        </w:rPr>
        <w:t>axSpA</w:t>
      </w:r>
      <w:proofErr w:type="spellEnd"/>
      <w:r w:rsidRPr="00BE084E">
        <w:rPr>
          <w:lang w:val="en-NZ"/>
        </w:rPr>
        <w:t xml:space="preserve">, and to assess the safety and tolerability of </w:t>
      </w:r>
      <w:proofErr w:type="spellStart"/>
      <w:r w:rsidRPr="00BE084E">
        <w:rPr>
          <w:lang w:val="en-NZ"/>
        </w:rPr>
        <w:t>upadacitinib</w:t>
      </w:r>
      <w:proofErr w:type="spellEnd"/>
      <w:r w:rsidRPr="00BE084E">
        <w:rPr>
          <w:lang w:val="en-NZ"/>
        </w:rPr>
        <w:t xml:space="preserve"> in extended treatment in adult participants with active </w:t>
      </w:r>
      <w:proofErr w:type="spellStart"/>
      <w:r w:rsidRPr="00BE084E">
        <w:rPr>
          <w:lang w:val="en-NZ"/>
        </w:rPr>
        <w:t>axSpA</w:t>
      </w:r>
      <w:proofErr w:type="spellEnd"/>
      <w:r w:rsidRPr="00BE084E">
        <w:rPr>
          <w:lang w:val="en-NZ"/>
        </w:rPr>
        <w:t xml:space="preserve">. The Open-Label Extension period objective is to evaluate the safety and tolerability of </w:t>
      </w:r>
      <w:proofErr w:type="spellStart"/>
      <w:r w:rsidRPr="00BE084E">
        <w:rPr>
          <w:lang w:val="en-NZ"/>
        </w:rPr>
        <w:t>upadacitinib</w:t>
      </w:r>
      <w:proofErr w:type="spellEnd"/>
      <w:r w:rsidRPr="00BE084E">
        <w:rPr>
          <w:lang w:val="en-NZ"/>
        </w:rPr>
        <w:t xml:space="preserve"> in extended treatment in adult participants with active </w:t>
      </w:r>
      <w:proofErr w:type="spellStart"/>
      <w:r w:rsidRPr="00BE084E">
        <w:rPr>
          <w:lang w:val="en-NZ"/>
        </w:rPr>
        <w:t>axSpA</w:t>
      </w:r>
      <w:proofErr w:type="spellEnd"/>
      <w:r w:rsidRPr="00BE084E">
        <w:rPr>
          <w:lang w:val="en-NZ"/>
        </w:rPr>
        <w:t>.</w:t>
      </w:r>
    </w:p>
    <w:p w14:paraId="30E7B14B" w14:textId="77777777" w:rsidR="00BE084E" w:rsidRPr="00C5052B" w:rsidRDefault="00BE084E" w:rsidP="00BE084E">
      <w:pPr>
        <w:spacing w:before="80" w:after="80"/>
        <w:rPr>
          <w:u w:val="single"/>
          <w:lang w:val="en-NZ"/>
        </w:rPr>
      </w:pPr>
    </w:p>
    <w:p w14:paraId="43895EEA" w14:textId="77777777" w:rsidR="00BE084E" w:rsidRPr="000A1C67" w:rsidRDefault="00BE084E" w:rsidP="00BE084E">
      <w:pPr>
        <w:rPr>
          <w:u w:val="single"/>
          <w:lang w:val="en-NZ"/>
        </w:rPr>
      </w:pPr>
      <w:r w:rsidRPr="000A1C67">
        <w:rPr>
          <w:u w:val="single"/>
          <w:lang w:val="en-NZ"/>
        </w:rPr>
        <w:t xml:space="preserve">Summary of </w:t>
      </w:r>
      <w:r>
        <w:rPr>
          <w:u w:val="single"/>
          <w:lang w:val="en-NZ"/>
        </w:rPr>
        <w:t>outstanding ethical issues</w:t>
      </w:r>
    </w:p>
    <w:p w14:paraId="080B1A97" w14:textId="77777777" w:rsidR="00BE084E" w:rsidRDefault="00BE084E" w:rsidP="00BE084E">
      <w:pPr>
        <w:rPr>
          <w:u w:val="single"/>
          <w:lang w:val="en-NZ"/>
        </w:rPr>
      </w:pPr>
    </w:p>
    <w:p w14:paraId="2D07D5B1" w14:textId="77777777" w:rsidR="00BE084E" w:rsidRDefault="00BE084E" w:rsidP="00430CFC">
      <w:pPr>
        <w:jc w:val="both"/>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209DC20B" w14:textId="77777777" w:rsidR="00BE084E" w:rsidRPr="00960BFE" w:rsidRDefault="00BE084E" w:rsidP="00BE084E">
      <w:pPr>
        <w:autoSpaceDE w:val="0"/>
        <w:autoSpaceDN w:val="0"/>
        <w:adjustRightInd w:val="0"/>
        <w:rPr>
          <w:lang w:val="en-NZ"/>
        </w:rPr>
      </w:pPr>
    </w:p>
    <w:p w14:paraId="5F29D232" w14:textId="1F6E19A7" w:rsidR="00BE084E" w:rsidRPr="003056DC" w:rsidRDefault="00BE084E" w:rsidP="007256A9">
      <w:pPr>
        <w:pStyle w:val="ListParagraph"/>
        <w:numPr>
          <w:ilvl w:val="0"/>
          <w:numId w:val="7"/>
        </w:numPr>
        <w:spacing w:after="120"/>
        <w:ind w:left="714" w:hanging="357"/>
        <w:contextualSpacing w:val="0"/>
        <w:jc w:val="both"/>
        <w:rPr>
          <w:u w:val="single"/>
          <w:lang w:val="en-NZ"/>
        </w:rPr>
      </w:pPr>
      <w:r w:rsidRPr="004874CD">
        <w:rPr>
          <w:lang w:val="en-NZ"/>
        </w:rPr>
        <w:t xml:space="preserve">The Committee </w:t>
      </w:r>
      <w:r w:rsidR="00430CFC">
        <w:rPr>
          <w:lang w:val="en-NZ"/>
        </w:rPr>
        <w:t xml:space="preserve">noted that there is no safety plan in the event of a negative psychological reaction to the quality of life survey. This needs to be put in place and include details on what </w:t>
      </w:r>
      <w:r w:rsidR="007256A9">
        <w:rPr>
          <w:lang w:val="en-NZ"/>
        </w:rPr>
        <w:t>action will be taken, and how soon after completion the questionnaires will be reviewed and by who.</w:t>
      </w:r>
    </w:p>
    <w:p w14:paraId="6271BCD3" w14:textId="6D4AD863" w:rsidR="00BE084E" w:rsidRPr="00A80F13" w:rsidRDefault="00430CFC" w:rsidP="00A80F13">
      <w:pPr>
        <w:pStyle w:val="ListParagraph"/>
        <w:numPr>
          <w:ilvl w:val="0"/>
          <w:numId w:val="7"/>
        </w:numPr>
        <w:spacing w:after="120"/>
        <w:ind w:left="714" w:hanging="357"/>
        <w:contextualSpacing w:val="0"/>
        <w:jc w:val="both"/>
        <w:rPr>
          <w:u w:val="single"/>
          <w:lang w:val="en-NZ"/>
        </w:rPr>
      </w:pPr>
      <w:r>
        <w:rPr>
          <w:lang w:val="en-NZ"/>
        </w:rPr>
        <w:t>The Committee observed that HIV and TB testing will be done if warranted by blood testing, as per page 9 of the PIS, and questioned why this was not being undertaken as part of the screening process.</w:t>
      </w:r>
    </w:p>
    <w:p w14:paraId="6B5C36F0" w14:textId="401676BC" w:rsidR="00A80F13" w:rsidRPr="00061199" w:rsidRDefault="00A80F13" w:rsidP="00061199">
      <w:pPr>
        <w:pStyle w:val="ListParagraph"/>
        <w:numPr>
          <w:ilvl w:val="0"/>
          <w:numId w:val="7"/>
        </w:numPr>
        <w:spacing w:after="120"/>
        <w:ind w:left="714" w:hanging="357"/>
        <w:contextualSpacing w:val="0"/>
        <w:jc w:val="both"/>
        <w:rPr>
          <w:u w:val="single"/>
          <w:lang w:val="en-NZ"/>
        </w:rPr>
      </w:pPr>
      <w:r>
        <w:rPr>
          <w:lang w:val="en-NZ"/>
        </w:rPr>
        <w:t xml:space="preserve">The Committee stated that it is unnecessarily intrusive for research staff to </w:t>
      </w:r>
      <w:r w:rsidR="00AE714C">
        <w:rPr>
          <w:lang w:val="en-NZ"/>
        </w:rPr>
        <w:t>review</w:t>
      </w:r>
      <w:r>
        <w:rPr>
          <w:lang w:val="en-NZ"/>
        </w:rPr>
        <w:t xml:space="preserve"> all patient records within the clinic, without consent, to identify participants based on inclusion criteria. The Researchers should consider </w:t>
      </w:r>
      <w:r w:rsidR="00AE714C">
        <w:rPr>
          <w:lang w:val="en-NZ"/>
        </w:rPr>
        <w:t>either in-clinic study advertisements or a member of the patient’s clinical team referring them to the study.</w:t>
      </w:r>
      <w:r w:rsidR="00C65C0D">
        <w:rPr>
          <w:lang w:val="en-NZ"/>
        </w:rPr>
        <w:t xml:space="preserve"> Any advertisements should be submitted to the committee for review.</w:t>
      </w:r>
    </w:p>
    <w:p w14:paraId="6F220175" w14:textId="4EE98F24" w:rsidR="00061199" w:rsidRPr="004874CD" w:rsidRDefault="00061199" w:rsidP="00430CFC">
      <w:pPr>
        <w:pStyle w:val="ListParagraph"/>
        <w:numPr>
          <w:ilvl w:val="0"/>
          <w:numId w:val="7"/>
        </w:numPr>
        <w:jc w:val="both"/>
        <w:rPr>
          <w:u w:val="single"/>
          <w:lang w:val="en-NZ"/>
        </w:rPr>
      </w:pPr>
      <w:r>
        <w:rPr>
          <w:lang w:val="en-NZ"/>
        </w:rPr>
        <w:t>The Committee stated that data should not be sent overseas with study codes attached. These should rather be fully de-identified.</w:t>
      </w:r>
    </w:p>
    <w:p w14:paraId="4065E3BD" w14:textId="77777777" w:rsidR="00BE084E" w:rsidRPr="004549E5" w:rsidRDefault="00BE084E" w:rsidP="00BE084E">
      <w:pPr>
        <w:spacing w:before="80" w:after="80"/>
        <w:rPr>
          <w:rFonts w:cs="Arial"/>
          <w:szCs w:val="22"/>
          <w:lang w:val="en-NZ"/>
        </w:rPr>
      </w:pPr>
    </w:p>
    <w:p w14:paraId="1FDE9185" w14:textId="77777777" w:rsidR="00BE084E" w:rsidRDefault="00BE084E" w:rsidP="00BE084E">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38815636" w14:textId="77777777" w:rsidR="00BE084E" w:rsidRPr="00466AA7" w:rsidRDefault="00BE084E" w:rsidP="00BE084E">
      <w:pPr>
        <w:spacing w:before="80" w:after="80"/>
        <w:rPr>
          <w:rFonts w:cs="Arial"/>
          <w:szCs w:val="22"/>
          <w:lang w:val="en-NZ"/>
        </w:rPr>
      </w:pPr>
    </w:p>
    <w:p w14:paraId="54D5269D" w14:textId="6CEE67FE" w:rsidR="00BE084E" w:rsidRPr="003056DC" w:rsidRDefault="00430CFC" w:rsidP="00430CFC">
      <w:pPr>
        <w:pStyle w:val="ListParagraph"/>
        <w:numPr>
          <w:ilvl w:val="0"/>
          <w:numId w:val="7"/>
        </w:numPr>
        <w:spacing w:before="80" w:after="80"/>
        <w:ind w:left="714" w:hanging="357"/>
        <w:contextualSpacing w:val="0"/>
      </w:pPr>
      <w:r>
        <w:rPr>
          <w:rFonts w:cs="Arial"/>
          <w:szCs w:val="22"/>
          <w:lang w:val="en-NZ"/>
        </w:rPr>
        <w:t>Please remove use of the phrase “fake drug”</w:t>
      </w:r>
      <w:r w:rsidR="00C65C0D">
        <w:rPr>
          <w:rFonts w:cs="Arial"/>
          <w:szCs w:val="22"/>
          <w:lang w:val="en-NZ"/>
        </w:rPr>
        <w:t xml:space="preserve"> and replace it with an explanation</w:t>
      </w:r>
      <w:r w:rsidR="002E0BAA">
        <w:rPr>
          <w:rFonts w:cs="Arial"/>
          <w:szCs w:val="22"/>
          <w:lang w:val="en-NZ"/>
        </w:rPr>
        <w:t>,</w:t>
      </w:r>
      <w:r w:rsidR="00C65C0D">
        <w:rPr>
          <w:rFonts w:cs="Arial"/>
          <w:szCs w:val="22"/>
          <w:lang w:val="en-NZ"/>
        </w:rPr>
        <w:t xml:space="preserve"> such as it will look like the real drug but not contain any active ingredients.</w:t>
      </w:r>
    </w:p>
    <w:p w14:paraId="10373C70" w14:textId="6B14E7CD" w:rsidR="00BE084E" w:rsidRDefault="00AD0CFF" w:rsidP="00A90820">
      <w:pPr>
        <w:pStyle w:val="ListParagraph"/>
        <w:numPr>
          <w:ilvl w:val="0"/>
          <w:numId w:val="7"/>
        </w:numPr>
        <w:spacing w:before="80" w:after="80"/>
        <w:ind w:left="714" w:hanging="357"/>
        <w:contextualSpacing w:val="0"/>
        <w:jc w:val="both"/>
      </w:pPr>
      <w:r>
        <w:lastRenderedPageBreak/>
        <w:t>Please remove the qualifier on p</w:t>
      </w:r>
      <w:r w:rsidR="00494E68">
        <w:t>age 9 “if required in New Zealand.” The document should be aligned to New Zealand requirements.</w:t>
      </w:r>
      <w:r w:rsidR="00A90820">
        <w:t xml:space="preserve"> Please note that HIV and Hepatitis </w:t>
      </w:r>
      <w:r w:rsidR="00A90820">
        <w:rPr>
          <w:i/>
        </w:rPr>
        <w:t>are</w:t>
      </w:r>
      <w:r w:rsidR="00A90820">
        <w:t xml:space="preserve"> notifiable diseases in New Zealand.</w:t>
      </w:r>
    </w:p>
    <w:p w14:paraId="1C0D8E66" w14:textId="5E62234A" w:rsidR="00A90820" w:rsidRDefault="00A90820" w:rsidP="00A90820">
      <w:pPr>
        <w:pStyle w:val="ListParagraph"/>
        <w:numPr>
          <w:ilvl w:val="0"/>
          <w:numId w:val="7"/>
        </w:numPr>
        <w:spacing w:before="80" w:after="80"/>
        <w:ind w:left="714" w:hanging="357"/>
        <w:contextualSpacing w:val="0"/>
        <w:jc w:val="both"/>
      </w:pPr>
      <w:r>
        <w:t>Please remove on page 13 the statement “</w:t>
      </w:r>
      <w:r w:rsidR="00F04D08">
        <w:t>blood collection</w:t>
      </w:r>
      <w:r>
        <w:t xml:space="preserve"> </w:t>
      </w:r>
      <w:r w:rsidR="00F04D08">
        <w:t>may</w:t>
      </w:r>
      <w:r>
        <w:t xml:space="preserve"> cause anaemia.” This seems unlikely in this study and may cause unnecessary alarm.</w:t>
      </w:r>
    </w:p>
    <w:p w14:paraId="68504369" w14:textId="1E640430" w:rsidR="00D447F4" w:rsidRDefault="00A90820" w:rsidP="000B67B7">
      <w:pPr>
        <w:pStyle w:val="ListParagraph"/>
        <w:numPr>
          <w:ilvl w:val="0"/>
          <w:numId w:val="7"/>
        </w:numPr>
        <w:spacing w:before="80" w:after="80"/>
        <w:ind w:left="714" w:hanging="357"/>
        <w:contextualSpacing w:val="0"/>
        <w:jc w:val="both"/>
      </w:pPr>
      <w:r>
        <w:t>Please add study contact details to the pregnant participant document.</w:t>
      </w:r>
      <w:r w:rsidR="003A1459">
        <w:t xml:space="preserve"> Please also add a separate heading for </w:t>
      </w:r>
      <w:r w:rsidR="00550C19">
        <w:t xml:space="preserve">the </w:t>
      </w:r>
      <w:r w:rsidR="003A1459">
        <w:t>section to be signed following the birth of the child</w:t>
      </w:r>
      <w:r w:rsidR="00D447F4">
        <w:t xml:space="preserve"> </w:t>
      </w:r>
      <w:r w:rsidR="006A61E1">
        <w:t>and note that access</w:t>
      </w:r>
      <w:r w:rsidR="00741C6C">
        <w:t xml:space="preserve"> to data</w:t>
      </w:r>
      <w:r w:rsidR="006A61E1">
        <w:t xml:space="preserve"> begins </w:t>
      </w:r>
      <w:r w:rsidR="00741C6C">
        <w:t>after birth not upon signing.</w:t>
      </w:r>
      <w:r w:rsidR="006A61E1">
        <w:t xml:space="preserve"> Please s</w:t>
      </w:r>
      <w:r w:rsidR="00D447F4">
        <w:t>tate that tissue samples will be sent overseas.</w:t>
      </w:r>
      <w:r w:rsidR="000B67B7">
        <w:t xml:space="preserve"> Additionally, please align the pregnancy risks content to the HDEC template, e.g. a barrier and oral method should be used in </w:t>
      </w:r>
      <w:proofErr w:type="gramStart"/>
      <w:r w:rsidR="002E0BAA">
        <w:t>conjunction, and</w:t>
      </w:r>
      <w:proofErr w:type="gramEnd"/>
      <w:r w:rsidR="00F6679A">
        <w:t xml:space="preserve"> clarify whether it is important that a male participant not get his partner pregnant.</w:t>
      </w:r>
    </w:p>
    <w:p w14:paraId="7BDBBE09" w14:textId="6964927B" w:rsidR="00F6679A" w:rsidRDefault="00F6679A" w:rsidP="000B67B7">
      <w:pPr>
        <w:pStyle w:val="ListParagraph"/>
        <w:numPr>
          <w:ilvl w:val="0"/>
          <w:numId w:val="7"/>
        </w:numPr>
        <w:spacing w:before="80" w:after="80"/>
        <w:ind w:left="714" w:hanging="357"/>
        <w:contextualSpacing w:val="0"/>
        <w:jc w:val="both"/>
      </w:pPr>
      <w:r>
        <w:t>Please qualify what a “reasonable amount” is in terms of compensation.</w:t>
      </w:r>
    </w:p>
    <w:p w14:paraId="5254742A" w14:textId="4CFEEA05" w:rsidR="00F6679A" w:rsidRDefault="00F6679A" w:rsidP="000B67B7">
      <w:pPr>
        <w:pStyle w:val="ListParagraph"/>
        <w:numPr>
          <w:ilvl w:val="0"/>
          <w:numId w:val="7"/>
        </w:numPr>
        <w:spacing w:before="80" w:after="80"/>
        <w:ind w:left="714" w:hanging="357"/>
        <w:contextualSpacing w:val="0"/>
        <w:jc w:val="both"/>
      </w:pPr>
      <w:r>
        <w:t xml:space="preserve">Please clarify </w:t>
      </w:r>
      <w:r w:rsidR="00787DB2">
        <w:t>that long-term follow-up and pregnancy follow-up will continue to be undertaken only with the participants consent.</w:t>
      </w:r>
    </w:p>
    <w:p w14:paraId="6A6493A3" w14:textId="4AF28DE4" w:rsidR="00502D62" w:rsidRDefault="00502D62" w:rsidP="000B67B7">
      <w:pPr>
        <w:pStyle w:val="ListParagraph"/>
        <w:numPr>
          <w:ilvl w:val="0"/>
          <w:numId w:val="7"/>
        </w:numPr>
        <w:spacing w:before="80" w:after="80"/>
        <w:ind w:left="714" w:hanging="357"/>
        <w:contextualSpacing w:val="0"/>
        <w:jc w:val="both"/>
      </w:pPr>
      <w:r>
        <w:t>Please add that participants are consenting to their GP being informed about the study. This is in the CF but not the PIS.</w:t>
      </w:r>
    </w:p>
    <w:p w14:paraId="563A3905" w14:textId="39330C1E" w:rsidR="00741C6C" w:rsidRDefault="00741C6C" w:rsidP="000B67B7">
      <w:pPr>
        <w:pStyle w:val="ListParagraph"/>
        <w:numPr>
          <w:ilvl w:val="0"/>
          <w:numId w:val="7"/>
        </w:numPr>
        <w:spacing w:before="80" w:after="80"/>
        <w:ind w:left="714" w:hanging="357"/>
        <w:contextualSpacing w:val="0"/>
        <w:jc w:val="both"/>
      </w:pPr>
      <w:r>
        <w:t>Please add advocacy and study contact details to the pregnant participant form.</w:t>
      </w:r>
    </w:p>
    <w:p w14:paraId="76649D6F" w14:textId="675F72DA" w:rsidR="00741C6C" w:rsidRDefault="00741C6C" w:rsidP="000B67B7">
      <w:pPr>
        <w:pStyle w:val="ListParagraph"/>
        <w:numPr>
          <w:ilvl w:val="0"/>
          <w:numId w:val="7"/>
        </w:numPr>
        <w:spacing w:before="80" w:after="80"/>
        <w:ind w:left="714" w:hanging="357"/>
        <w:contextualSpacing w:val="0"/>
        <w:jc w:val="both"/>
      </w:pPr>
      <w:r>
        <w:t xml:space="preserve">Please </w:t>
      </w:r>
      <w:r w:rsidR="00B31641">
        <w:t>amend page 16 of the main PIS so that it refers to the Central HDEC.</w:t>
      </w:r>
    </w:p>
    <w:p w14:paraId="53C5F939" w14:textId="0206F23F" w:rsidR="00B31641" w:rsidRDefault="00A62F37" w:rsidP="000B67B7">
      <w:pPr>
        <w:pStyle w:val="ListParagraph"/>
        <w:numPr>
          <w:ilvl w:val="0"/>
          <w:numId w:val="7"/>
        </w:numPr>
        <w:spacing w:before="80" w:after="80"/>
        <w:ind w:left="714" w:hanging="357"/>
        <w:contextualSpacing w:val="0"/>
        <w:jc w:val="both"/>
      </w:pPr>
      <w:r>
        <w:t>Please amend the type on page of the optional biomarker research form which reads “Unites States.”</w:t>
      </w:r>
    </w:p>
    <w:p w14:paraId="376933B2" w14:textId="57D88382" w:rsidR="000032B4" w:rsidRDefault="000032B4" w:rsidP="000032B4">
      <w:pPr>
        <w:spacing w:before="80" w:after="80"/>
        <w:jc w:val="both"/>
      </w:pPr>
    </w:p>
    <w:p w14:paraId="283A058B" w14:textId="51AD1A6C" w:rsidR="000032B4" w:rsidRDefault="000032B4" w:rsidP="000032B4">
      <w:pPr>
        <w:spacing w:before="80" w:after="80"/>
        <w:jc w:val="both"/>
      </w:pPr>
      <w:r>
        <w:rPr>
          <w:u w:val="single"/>
        </w:rPr>
        <w:t>Notes</w:t>
      </w:r>
    </w:p>
    <w:p w14:paraId="78DB73A7" w14:textId="15F0C661" w:rsidR="000032B4" w:rsidRDefault="000032B4" w:rsidP="000032B4">
      <w:pPr>
        <w:spacing w:before="80" w:after="80"/>
        <w:jc w:val="both"/>
      </w:pPr>
    </w:p>
    <w:p w14:paraId="50F742B1" w14:textId="39606ED8" w:rsidR="000032B4" w:rsidRDefault="000032B4" w:rsidP="00B31641">
      <w:pPr>
        <w:pStyle w:val="ListParagraph"/>
        <w:numPr>
          <w:ilvl w:val="0"/>
          <w:numId w:val="7"/>
        </w:numPr>
        <w:spacing w:after="120"/>
        <w:ind w:left="714" w:hanging="357"/>
        <w:contextualSpacing w:val="0"/>
        <w:jc w:val="both"/>
      </w:pPr>
      <w:r>
        <w:t>The Committee noted that the answers provided to questions p.4.1 and p.4.2 in the application form lacked detail and were patronising for Māori</w:t>
      </w:r>
      <w:r w:rsidR="00E460B6">
        <w:t xml:space="preserve"> – Article 1 of the Treaty of Waitangi is not relevant to the question of Māori benefit</w:t>
      </w:r>
      <w:r w:rsidR="008939FC">
        <w:t xml:space="preserve"> from </w:t>
      </w:r>
      <w:r w:rsidR="00A856F5">
        <w:t>research</w:t>
      </w:r>
      <w:r>
        <w:t xml:space="preserve">. Some idea of the representation of the disease in Māori </w:t>
      </w:r>
      <w:r w:rsidR="00A856F5">
        <w:t xml:space="preserve">(incidence, mortality, etc.) </w:t>
      </w:r>
      <w:r>
        <w:t>should be outlined, and cultural issues such as data as taonga, sovereignty of tissue samples, the head as tapu, and whakamā should be acknowledged.</w:t>
      </w:r>
      <w:r w:rsidR="00A856F5">
        <w:t xml:space="preserve"> </w:t>
      </w:r>
      <w:r w:rsidR="000B39A9">
        <w:t>Moreover</w:t>
      </w:r>
      <w:r w:rsidR="00EB3B1E">
        <w:t xml:space="preserve">, questions f.1.1 and f.1.2 </w:t>
      </w:r>
      <w:r w:rsidR="000B39A9">
        <w:t>should relate to</w:t>
      </w:r>
      <w:r w:rsidR="00EB3B1E">
        <w:t xml:space="preserve"> ethnicities </w:t>
      </w:r>
      <w:r w:rsidR="00EB3B1E">
        <w:rPr>
          <w:i/>
        </w:rPr>
        <w:t>other</w:t>
      </w:r>
      <w:r w:rsidR="00EB3B1E">
        <w:t xml:space="preserve"> than Māori.</w:t>
      </w:r>
    </w:p>
    <w:p w14:paraId="438934AD" w14:textId="00C8ECDB" w:rsidR="00B31641" w:rsidRPr="000032B4" w:rsidRDefault="00B31641" w:rsidP="00B31641">
      <w:pPr>
        <w:pStyle w:val="ListParagraph"/>
        <w:numPr>
          <w:ilvl w:val="0"/>
          <w:numId w:val="7"/>
        </w:numPr>
        <w:jc w:val="both"/>
      </w:pPr>
      <w:r>
        <w:t>The Committee commended the section in the PIS on information privacy and coding of data, which was very simple and clear.</w:t>
      </w:r>
    </w:p>
    <w:p w14:paraId="321661A4" w14:textId="6E8EED49" w:rsidR="00BE084E" w:rsidRDefault="00BE084E" w:rsidP="00BE084E">
      <w:pPr>
        <w:spacing w:before="80" w:after="80"/>
      </w:pPr>
    </w:p>
    <w:p w14:paraId="1FAC98F6" w14:textId="77777777" w:rsidR="00BE084E" w:rsidRPr="00FD2B1E" w:rsidRDefault="00BE084E" w:rsidP="00BE084E">
      <w:pPr>
        <w:rPr>
          <w:u w:val="single"/>
          <w:lang w:val="en-NZ"/>
        </w:rPr>
      </w:pPr>
      <w:r w:rsidRPr="00FD2B1E">
        <w:rPr>
          <w:u w:val="single"/>
          <w:lang w:val="en-NZ"/>
        </w:rPr>
        <w:t xml:space="preserve">Decision </w:t>
      </w:r>
    </w:p>
    <w:p w14:paraId="42EFA9F9" w14:textId="77777777" w:rsidR="00BE084E" w:rsidRPr="00960BFE" w:rsidRDefault="00BE084E" w:rsidP="00BE084E">
      <w:pPr>
        <w:rPr>
          <w:lang w:val="en-NZ"/>
        </w:rPr>
      </w:pPr>
    </w:p>
    <w:p w14:paraId="7F587CB6" w14:textId="715B3D67" w:rsidR="00BE084E" w:rsidRDefault="00BE084E" w:rsidP="00430CFC">
      <w:pPr>
        <w:jc w:val="both"/>
        <w:rPr>
          <w:lang w:val="en-NZ"/>
        </w:rPr>
      </w:pPr>
      <w:r w:rsidRPr="00960BFE">
        <w:rPr>
          <w:lang w:val="en-NZ"/>
        </w:rPr>
        <w:t xml:space="preserve">This application was </w:t>
      </w:r>
      <w:r w:rsidRPr="00FD2B1E">
        <w:rPr>
          <w:i/>
          <w:lang w:val="en-NZ"/>
        </w:rPr>
        <w:t>provisionally approved</w:t>
      </w:r>
      <w:r w:rsidRPr="00960BFE">
        <w:rPr>
          <w:lang w:val="en-NZ"/>
        </w:rPr>
        <w:t xml:space="preserve"> by</w:t>
      </w:r>
      <w:r w:rsidR="00430CFC">
        <w:rPr>
          <w:lang w:val="en-NZ"/>
        </w:rPr>
        <w:t xml:space="preserve"> consensus</w:t>
      </w:r>
      <w:r w:rsidRPr="00960BFE">
        <w:rPr>
          <w:lang w:val="en-NZ"/>
        </w:rPr>
        <w:t>, subject to the follow</w:t>
      </w:r>
      <w:r>
        <w:rPr>
          <w:lang w:val="en-NZ"/>
        </w:rPr>
        <w:t>ing information being received:</w:t>
      </w:r>
    </w:p>
    <w:p w14:paraId="45A596D0" w14:textId="77777777" w:rsidR="00BE084E" w:rsidRPr="00960BFE" w:rsidRDefault="00BE084E" w:rsidP="00BE084E">
      <w:pPr>
        <w:rPr>
          <w:lang w:val="en-NZ"/>
        </w:rPr>
      </w:pPr>
    </w:p>
    <w:p w14:paraId="7C97758A" w14:textId="5C7BF893" w:rsidR="00BE084E" w:rsidRDefault="006939F1" w:rsidP="00550C19">
      <w:pPr>
        <w:pStyle w:val="ListParagraph"/>
        <w:numPr>
          <w:ilvl w:val="0"/>
          <w:numId w:val="5"/>
        </w:numPr>
        <w:spacing w:before="80" w:after="80"/>
        <w:ind w:left="714" w:hanging="357"/>
        <w:contextualSpacing w:val="0"/>
        <w:jc w:val="both"/>
        <w:rPr>
          <w:rFonts w:cs="Arial"/>
          <w:szCs w:val="22"/>
          <w:lang w:val="en-NZ"/>
        </w:rPr>
      </w:pPr>
      <w:r w:rsidRPr="00550C19">
        <w:rPr>
          <w:rFonts w:cs="Arial"/>
          <w:szCs w:val="22"/>
          <w:lang w:val="en-NZ"/>
        </w:rPr>
        <w:t xml:space="preserve">Please amend the participant information sheet and consent forms, </w:t>
      </w:r>
      <w:proofErr w:type="gramStart"/>
      <w:r w:rsidRPr="00550C19">
        <w:rPr>
          <w:rFonts w:cs="Arial"/>
          <w:szCs w:val="22"/>
          <w:lang w:val="en-NZ"/>
        </w:rPr>
        <w:t>taking into account</w:t>
      </w:r>
      <w:proofErr w:type="gramEnd"/>
      <w:r w:rsidRPr="00550C19">
        <w:rPr>
          <w:rFonts w:cs="Arial"/>
          <w:szCs w:val="22"/>
          <w:lang w:val="en-NZ"/>
        </w:rPr>
        <w:t xml:space="preserve"> the suggestions made by the Committee (</w:t>
      </w:r>
      <w:r w:rsidRPr="00550C19">
        <w:rPr>
          <w:rFonts w:cs="Arial"/>
          <w:i/>
          <w:szCs w:val="22"/>
          <w:lang w:val="en-NZ"/>
        </w:rPr>
        <w:t>Ethical Guidelines for Intervention Studies</w:t>
      </w:r>
      <w:r w:rsidR="00550C19" w:rsidRPr="00550C19">
        <w:rPr>
          <w:rFonts w:cs="Arial"/>
          <w:szCs w:val="22"/>
          <w:lang w:val="en-NZ"/>
        </w:rPr>
        <w:t xml:space="preserve"> </w:t>
      </w:r>
      <w:r w:rsidR="00550C19">
        <w:rPr>
          <w:rFonts w:cs="Arial"/>
          <w:szCs w:val="22"/>
          <w:lang w:val="en-NZ"/>
        </w:rPr>
        <w:t xml:space="preserve">para. </w:t>
      </w:r>
      <w:r w:rsidR="00550C19" w:rsidRPr="00550C19">
        <w:rPr>
          <w:rFonts w:cs="Arial"/>
          <w:szCs w:val="22"/>
          <w:lang w:val="en-NZ"/>
        </w:rPr>
        <w:t>6.22).</w:t>
      </w:r>
    </w:p>
    <w:p w14:paraId="5B52D311" w14:textId="65F0F7E1" w:rsidR="00550C19" w:rsidRDefault="00550C19" w:rsidP="007127AA">
      <w:pPr>
        <w:pStyle w:val="ListParagraph"/>
        <w:numPr>
          <w:ilvl w:val="0"/>
          <w:numId w:val="5"/>
        </w:numPr>
        <w:spacing w:before="80" w:after="80"/>
        <w:ind w:left="714" w:hanging="357"/>
        <w:contextualSpacing w:val="0"/>
        <w:jc w:val="both"/>
        <w:rPr>
          <w:rFonts w:cs="Arial"/>
          <w:szCs w:val="22"/>
          <w:lang w:val="en-NZ"/>
        </w:rPr>
      </w:pPr>
      <w:r>
        <w:rPr>
          <w:rFonts w:cs="Arial"/>
          <w:szCs w:val="22"/>
          <w:lang w:val="en-NZ"/>
        </w:rPr>
        <w:t xml:space="preserve">Please provide a safety plan for the quality of life </w:t>
      </w:r>
      <w:proofErr w:type="gramStart"/>
      <w:r>
        <w:rPr>
          <w:rFonts w:cs="Arial"/>
          <w:szCs w:val="22"/>
          <w:lang w:val="en-NZ"/>
        </w:rPr>
        <w:t>questionnaire, and</w:t>
      </w:r>
      <w:proofErr w:type="gramEnd"/>
      <w:r>
        <w:rPr>
          <w:rFonts w:cs="Arial"/>
          <w:szCs w:val="22"/>
          <w:lang w:val="en-NZ"/>
        </w:rPr>
        <w:t xml:space="preserve"> justify the lack of HIV and TB testing during the screening process. (</w:t>
      </w:r>
      <w:r>
        <w:rPr>
          <w:rFonts w:cs="Arial"/>
          <w:i/>
          <w:szCs w:val="22"/>
          <w:lang w:val="en-NZ"/>
        </w:rPr>
        <w:t>Ethical Guidelines for Intervention Studies</w:t>
      </w:r>
      <w:r>
        <w:rPr>
          <w:rFonts w:cs="Arial"/>
          <w:szCs w:val="22"/>
          <w:lang w:val="en-NZ"/>
        </w:rPr>
        <w:t xml:space="preserve"> para. 5.41)</w:t>
      </w:r>
    </w:p>
    <w:p w14:paraId="6862505C" w14:textId="7125330A" w:rsidR="007127AA" w:rsidRDefault="007127AA" w:rsidP="00061199">
      <w:pPr>
        <w:pStyle w:val="ListParagraph"/>
        <w:numPr>
          <w:ilvl w:val="0"/>
          <w:numId w:val="5"/>
        </w:numPr>
        <w:spacing w:before="80" w:after="80"/>
        <w:ind w:left="714" w:hanging="357"/>
        <w:contextualSpacing w:val="0"/>
        <w:jc w:val="both"/>
        <w:rPr>
          <w:rFonts w:cs="Arial"/>
          <w:szCs w:val="22"/>
          <w:lang w:val="en-NZ"/>
        </w:rPr>
      </w:pPr>
      <w:r>
        <w:rPr>
          <w:rFonts w:cs="Arial"/>
          <w:szCs w:val="22"/>
          <w:lang w:val="en-NZ"/>
        </w:rPr>
        <w:t>Please consider a different method of identifying participants than the systematic and blanket review of medical records without consent (</w:t>
      </w:r>
      <w:r>
        <w:rPr>
          <w:rFonts w:cs="Arial"/>
          <w:i/>
          <w:szCs w:val="22"/>
          <w:lang w:val="en-NZ"/>
        </w:rPr>
        <w:t>Ethical Guidelines for Intervention Studies</w:t>
      </w:r>
      <w:r>
        <w:rPr>
          <w:rFonts w:cs="Arial"/>
          <w:szCs w:val="22"/>
          <w:lang w:val="en-NZ"/>
        </w:rPr>
        <w:t xml:space="preserve"> section 7).</w:t>
      </w:r>
    </w:p>
    <w:p w14:paraId="3B240B1B" w14:textId="2FD35C74" w:rsidR="00061199" w:rsidRPr="00550C19" w:rsidRDefault="00061199" w:rsidP="00550C19">
      <w:pPr>
        <w:pStyle w:val="ListParagraph"/>
        <w:numPr>
          <w:ilvl w:val="0"/>
          <w:numId w:val="5"/>
        </w:numPr>
        <w:spacing w:before="80" w:after="80"/>
        <w:jc w:val="both"/>
        <w:rPr>
          <w:rFonts w:cs="Arial"/>
          <w:szCs w:val="22"/>
          <w:lang w:val="en-NZ"/>
        </w:rPr>
      </w:pPr>
      <w:r>
        <w:rPr>
          <w:rFonts w:cs="Arial"/>
          <w:szCs w:val="22"/>
          <w:lang w:val="en-NZ"/>
        </w:rPr>
        <w:t>Please de-identify data being sent overseas, including the re-identifiable study code (</w:t>
      </w:r>
      <w:r>
        <w:rPr>
          <w:rFonts w:cs="Arial"/>
          <w:i/>
          <w:szCs w:val="22"/>
          <w:lang w:val="en-NZ"/>
        </w:rPr>
        <w:t>Ethical Guidelines for Intervention Studies</w:t>
      </w:r>
      <w:r>
        <w:rPr>
          <w:rFonts w:cs="Arial"/>
          <w:szCs w:val="22"/>
          <w:lang w:val="en-NZ"/>
        </w:rPr>
        <w:t xml:space="preserve"> para. 7.3).</w:t>
      </w:r>
    </w:p>
    <w:p w14:paraId="59851B7A" w14:textId="77777777" w:rsidR="00BE084E" w:rsidRPr="00960BFE" w:rsidRDefault="00BE084E" w:rsidP="00BE084E">
      <w:pPr>
        <w:rPr>
          <w:color w:val="FF0000"/>
          <w:lang w:val="en-NZ"/>
        </w:rPr>
      </w:pPr>
    </w:p>
    <w:p w14:paraId="579992EE" w14:textId="37922DAA" w:rsidR="00BE084E" w:rsidRPr="00430CFC" w:rsidRDefault="00BE084E" w:rsidP="00430CFC">
      <w:pPr>
        <w:jc w:val="both"/>
        <w:rPr>
          <w:lang w:val="en-NZ"/>
        </w:rPr>
      </w:pPr>
      <w:r w:rsidRPr="002E7A84">
        <w:rPr>
          <w:lang w:val="en-NZ"/>
        </w:rPr>
        <w:t>After receipt of the information requested by the Committee, a final decision on the</w:t>
      </w:r>
      <w:r>
        <w:rPr>
          <w:lang w:val="en-NZ"/>
        </w:rPr>
        <w:t xml:space="preserve"> application will be made by</w:t>
      </w:r>
      <w:r w:rsidR="00430CFC">
        <w:rPr>
          <w:lang w:val="en-NZ"/>
        </w:rPr>
        <w:t xml:space="preserve"> Dr Patries Herst and Dr Cordelia Thomas.</w:t>
      </w:r>
    </w:p>
    <w:p w14:paraId="39A6A348" w14:textId="77777777" w:rsidR="00E24E77" w:rsidRPr="00BE084E" w:rsidRDefault="00E24E77" w:rsidP="00BE084E">
      <w:pPr>
        <w:autoSpaceDE w:val="0"/>
        <w:autoSpaceDN w:val="0"/>
        <w:adjustRightInd w:val="0"/>
        <w:rPr>
          <w:rFonts w:cs="Arial"/>
          <w:szCs w:val="22"/>
          <w:lang w:val="en-NZ"/>
        </w:rPr>
      </w:pPr>
    </w:p>
    <w:p w14:paraId="48D2CD6F" w14:textId="77777777" w:rsidR="00115A50" w:rsidRPr="00960BFE" w:rsidRDefault="00115A50">
      <w:pPr>
        <w:autoSpaceDE w:val="0"/>
        <w:autoSpaceDN w:val="0"/>
        <w:adjustRightInd w:val="0"/>
      </w:pPr>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115A50" w:rsidRPr="00960BFE" w14:paraId="0968A904" w14:textId="77777777">
        <w:trPr>
          <w:trHeight w:val="280"/>
        </w:trPr>
        <w:tc>
          <w:tcPr>
            <w:tcW w:w="966" w:type="dxa"/>
            <w:tcBorders>
              <w:top w:val="nil"/>
              <w:left w:val="nil"/>
              <w:bottom w:val="nil"/>
              <w:right w:val="nil"/>
            </w:tcBorders>
          </w:tcPr>
          <w:p w14:paraId="5A1FF1B7" w14:textId="77777777" w:rsidR="00115A50" w:rsidRPr="00960BFE" w:rsidRDefault="00115A50">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14:paraId="1688E3E2" w14:textId="77777777" w:rsidR="00115A50" w:rsidRPr="00960BFE" w:rsidRDefault="00115A5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C9B05E2" w14:textId="77777777" w:rsidR="00115A50" w:rsidRPr="00960BFE" w:rsidRDefault="00115A50">
            <w:pPr>
              <w:autoSpaceDE w:val="0"/>
              <w:autoSpaceDN w:val="0"/>
              <w:adjustRightInd w:val="0"/>
            </w:pPr>
            <w:r w:rsidRPr="00960BFE">
              <w:rPr>
                <w:b/>
              </w:rPr>
              <w:t>19/CEN/185</w:t>
            </w:r>
            <w:r w:rsidRPr="00960BFE">
              <w:t xml:space="preserve"> </w:t>
            </w:r>
          </w:p>
        </w:tc>
        <w:tc>
          <w:tcPr>
            <w:tcW w:w="360" w:type="dxa"/>
          </w:tcPr>
          <w:p w14:paraId="023D6C19" w14:textId="77777777" w:rsidR="00115A50" w:rsidRPr="00960BFE" w:rsidRDefault="00115A50">
            <w:r w:rsidRPr="00960BFE">
              <w:t xml:space="preserve"> </w:t>
            </w:r>
          </w:p>
        </w:tc>
      </w:tr>
      <w:tr w:rsidR="00115A50" w:rsidRPr="00960BFE" w14:paraId="2BFCADE4" w14:textId="77777777">
        <w:trPr>
          <w:trHeight w:val="280"/>
        </w:trPr>
        <w:tc>
          <w:tcPr>
            <w:tcW w:w="966" w:type="dxa"/>
            <w:tcBorders>
              <w:top w:val="nil"/>
              <w:left w:val="nil"/>
              <w:bottom w:val="nil"/>
              <w:right w:val="nil"/>
            </w:tcBorders>
          </w:tcPr>
          <w:p w14:paraId="0F28BF32" w14:textId="77777777" w:rsidR="00115A50" w:rsidRPr="00960BFE" w:rsidRDefault="00115A50">
            <w:pPr>
              <w:autoSpaceDE w:val="0"/>
              <w:autoSpaceDN w:val="0"/>
              <w:adjustRightInd w:val="0"/>
            </w:pPr>
            <w:r w:rsidRPr="00960BFE">
              <w:t xml:space="preserve"> </w:t>
            </w:r>
          </w:p>
        </w:tc>
        <w:tc>
          <w:tcPr>
            <w:tcW w:w="2575" w:type="dxa"/>
            <w:tcBorders>
              <w:top w:val="nil"/>
              <w:left w:val="nil"/>
              <w:bottom w:val="nil"/>
              <w:right w:val="nil"/>
            </w:tcBorders>
          </w:tcPr>
          <w:p w14:paraId="293BA93D" w14:textId="77777777" w:rsidR="00115A50" w:rsidRPr="00960BFE" w:rsidRDefault="00115A50">
            <w:pPr>
              <w:autoSpaceDE w:val="0"/>
              <w:autoSpaceDN w:val="0"/>
              <w:adjustRightInd w:val="0"/>
            </w:pPr>
            <w:r w:rsidRPr="00960BFE">
              <w:t xml:space="preserve">Title: </w:t>
            </w:r>
          </w:p>
        </w:tc>
        <w:tc>
          <w:tcPr>
            <w:tcW w:w="6459" w:type="dxa"/>
            <w:tcBorders>
              <w:top w:val="nil"/>
              <w:left w:val="nil"/>
              <w:bottom w:val="nil"/>
              <w:right w:val="nil"/>
            </w:tcBorders>
          </w:tcPr>
          <w:p w14:paraId="70D849B5" w14:textId="77777777" w:rsidR="00115A50" w:rsidRPr="00960BFE" w:rsidRDefault="00115A50">
            <w:pPr>
              <w:autoSpaceDE w:val="0"/>
              <w:autoSpaceDN w:val="0"/>
              <w:adjustRightInd w:val="0"/>
            </w:pPr>
            <w:r w:rsidRPr="00960BFE">
              <w:t xml:space="preserve">CO41101: STUDY OF IPATASERTIB IN COMBINATION WITH ATEZOLIZUMAB AND PACLITAXEL AS A TREATMENT FOR PATIENTS WITH LOCALLY ADVANCED UNRESECTABLE OR METASTATIC TRIPLE-NEGATIVE BREAST CANCER </w:t>
            </w:r>
          </w:p>
        </w:tc>
        <w:tc>
          <w:tcPr>
            <w:tcW w:w="360" w:type="dxa"/>
          </w:tcPr>
          <w:p w14:paraId="3490A452" w14:textId="77777777" w:rsidR="00115A50" w:rsidRPr="00960BFE" w:rsidRDefault="00115A50">
            <w:r w:rsidRPr="00960BFE">
              <w:t xml:space="preserve"> </w:t>
            </w:r>
          </w:p>
        </w:tc>
      </w:tr>
      <w:tr w:rsidR="00115A50" w:rsidRPr="00960BFE" w14:paraId="19AC3739" w14:textId="77777777">
        <w:trPr>
          <w:trHeight w:val="280"/>
        </w:trPr>
        <w:tc>
          <w:tcPr>
            <w:tcW w:w="966" w:type="dxa"/>
            <w:tcBorders>
              <w:top w:val="nil"/>
              <w:left w:val="nil"/>
              <w:bottom w:val="nil"/>
              <w:right w:val="nil"/>
            </w:tcBorders>
          </w:tcPr>
          <w:p w14:paraId="17A7BDFA" w14:textId="77777777" w:rsidR="00115A50" w:rsidRPr="00960BFE" w:rsidRDefault="00115A50">
            <w:pPr>
              <w:autoSpaceDE w:val="0"/>
              <w:autoSpaceDN w:val="0"/>
              <w:adjustRightInd w:val="0"/>
            </w:pPr>
            <w:r w:rsidRPr="00960BFE">
              <w:t xml:space="preserve"> </w:t>
            </w:r>
          </w:p>
        </w:tc>
        <w:tc>
          <w:tcPr>
            <w:tcW w:w="2575" w:type="dxa"/>
            <w:tcBorders>
              <w:top w:val="nil"/>
              <w:left w:val="nil"/>
              <w:bottom w:val="nil"/>
              <w:right w:val="nil"/>
            </w:tcBorders>
          </w:tcPr>
          <w:p w14:paraId="192FD180" w14:textId="77777777" w:rsidR="00115A50" w:rsidRPr="00960BFE" w:rsidRDefault="00115A50">
            <w:pPr>
              <w:autoSpaceDE w:val="0"/>
              <w:autoSpaceDN w:val="0"/>
              <w:adjustRightInd w:val="0"/>
            </w:pPr>
            <w:r w:rsidRPr="00960BFE">
              <w:t xml:space="preserve">Principal Investigator: </w:t>
            </w:r>
          </w:p>
        </w:tc>
        <w:tc>
          <w:tcPr>
            <w:tcW w:w="6459" w:type="dxa"/>
            <w:tcBorders>
              <w:top w:val="nil"/>
              <w:left w:val="nil"/>
              <w:bottom w:val="nil"/>
              <w:right w:val="nil"/>
            </w:tcBorders>
          </w:tcPr>
          <w:p w14:paraId="5A84DF62" w14:textId="6FFDE886" w:rsidR="00115A50" w:rsidRPr="00960BFE" w:rsidRDefault="00115A50">
            <w:pPr>
              <w:autoSpaceDE w:val="0"/>
              <w:autoSpaceDN w:val="0"/>
              <w:adjustRightInd w:val="0"/>
            </w:pPr>
            <w:r w:rsidRPr="00960BFE">
              <w:t xml:space="preserve">Dr Sheridan Wilson </w:t>
            </w:r>
          </w:p>
        </w:tc>
        <w:tc>
          <w:tcPr>
            <w:tcW w:w="360" w:type="dxa"/>
          </w:tcPr>
          <w:p w14:paraId="367AA22C" w14:textId="77777777" w:rsidR="00115A50" w:rsidRPr="00960BFE" w:rsidRDefault="00115A50">
            <w:r w:rsidRPr="00960BFE">
              <w:t xml:space="preserve"> </w:t>
            </w:r>
          </w:p>
        </w:tc>
      </w:tr>
      <w:tr w:rsidR="00115A50" w:rsidRPr="00960BFE" w14:paraId="5CACEFB9" w14:textId="77777777">
        <w:trPr>
          <w:trHeight w:val="280"/>
        </w:trPr>
        <w:tc>
          <w:tcPr>
            <w:tcW w:w="966" w:type="dxa"/>
            <w:tcBorders>
              <w:top w:val="nil"/>
              <w:left w:val="nil"/>
              <w:bottom w:val="nil"/>
              <w:right w:val="nil"/>
            </w:tcBorders>
          </w:tcPr>
          <w:p w14:paraId="7ECF32E3" w14:textId="77777777" w:rsidR="00115A50" w:rsidRPr="00960BFE" w:rsidRDefault="00115A50">
            <w:pPr>
              <w:autoSpaceDE w:val="0"/>
              <w:autoSpaceDN w:val="0"/>
              <w:adjustRightInd w:val="0"/>
            </w:pPr>
            <w:r w:rsidRPr="00960BFE">
              <w:t xml:space="preserve"> </w:t>
            </w:r>
          </w:p>
        </w:tc>
        <w:tc>
          <w:tcPr>
            <w:tcW w:w="2575" w:type="dxa"/>
            <w:tcBorders>
              <w:top w:val="nil"/>
              <w:left w:val="nil"/>
              <w:bottom w:val="nil"/>
              <w:right w:val="nil"/>
            </w:tcBorders>
          </w:tcPr>
          <w:p w14:paraId="6DE01C9B" w14:textId="77777777" w:rsidR="00115A50" w:rsidRPr="00960BFE" w:rsidRDefault="00115A50">
            <w:pPr>
              <w:autoSpaceDE w:val="0"/>
              <w:autoSpaceDN w:val="0"/>
              <w:adjustRightInd w:val="0"/>
            </w:pPr>
            <w:r w:rsidRPr="00960BFE">
              <w:t xml:space="preserve">Sponsor: </w:t>
            </w:r>
          </w:p>
        </w:tc>
        <w:tc>
          <w:tcPr>
            <w:tcW w:w="6459" w:type="dxa"/>
            <w:tcBorders>
              <w:top w:val="nil"/>
              <w:left w:val="nil"/>
              <w:bottom w:val="nil"/>
              <w:right w:val="nil"/>
            </w:tcBorders>
          </w:tcPr>
          <w:p w14:paraId="49B6671C" w14:textId="2D87C250" w:rsidR="00115A50" w:rsidRPr="00960BFE" w:rsidRDefault="00115A50">
            <w:pPr>
              <w:autoSpaceDE w:val="0"/>
              <w:autoSpaceDN w:val="0"/>
              <w:adjustRightInd w:val="0"/>
            </w:pPr>
            <w:r w:rsidRPr="00960BFE">
              <w:t>Roche Products (New Zealand)</w:t>
            </w:r>
            <w:r w:rsidR="004621B9">
              <w:t xml:space="preserve"> </w:t>
            </w:r>
            <w:r w:rsidRPr="00960BFE">
              <w:t xml:space="preserve">Limited </w:t>
            </w:r>
          </w:p>
        </w:tc>
        <w:tc>
          <w:tcPr>
            <w:tcW w:w="360" w:type="dxa"/>
          </w:tcPr>
          <w:p w14:paraId="759E804D" w14:textId="77777777" w:rsidR="00115A50" w:rsidRPr="00960BFE" w:rsidRDefault="00115A50">
            <w:r w:rsidRPr="00960BFE">
              <w:t xml:space="preserve"> </w:t>
            </w:r>
          </w:p>
        </w:tc>
      </w:tr>
      <w:tr w:rsidR="00115A50" w:rsidRPr="00960BFE" w14:paraId="2969AD36" w14:textId="77777777">
        <w:trPr>
          <w:trHeight w:val="280"/>
        </w:trPr>
        <w:tc>
          <w:tcPr>
            <w:tcW w:w="966" w:type="dxa"/>
            <w:tcBorders>
              <w:top w:val="nil"/>
              <w:left w:val="nil"/>
              <w:bottom w:val="nil"/>
              <w:right w:val="nil"/>
            </w:tcBorders>
          </w:tcPr>
          <w:p w14:paraId="71757FD2" w14:textId="77777777" w:rsidR="00115A50" w:rsidRPr="00960BFE" w:rsidRDefault="00115A50">
            <w:pPr>
              <w:autoSpaceDE w:val="0"/>
              <w:autoSpaceDN w:val="0"/>
              <w:adjustRightInd w:val="0"/>
            </w:pPr>
            <w:r w:rsidRPr="00960BFE">
              <w:t xml:space="preserve"> </w:t>
            </w:r>
          </w:p>
        </w:tc>
        <w:tc>
          <w:tcPr>
            <w:tcW w:w="2575" w:type="dxa"/>
            <w:tcBorders>
              <w:top w:val="nil"/>
              <w:left w:val="nil"/>
              <w:bottom w:val="nil"/>
              <w:right w:val="nil"/>
            </w:tcBorders>
          </w:tcPr>
          <w:p w14:paraId="43B57F8B" w14:textId="77777777" w:rsidR="00115A50" w:rsidRPr="00960BFE" w:rsidRDefault="00115A50">
            <w:pPr>
              <w:autoSpaceDE w:val="0"/>
              <w:autoSpaceDN w:val="0"/>
              <w:adjustRightInd w:val="0"/>
            </w:pPr>
            <w:r w:rsidRPr="00960BFE">
              <w:t xml:space="preserve">Clock Start Date: </w:t>
            </w:r>
          </w:p>
        </w:tc>
        <w:tc>
          <w:tcPr>
            <w:tcW w:w="6459" w:type="dxa"/>
            <w:tcBorders>
              <w:top w:val="nil"/>
              <w:left w:val="nil"/>
              <w:bottom w:val="nil"/>
              <w:right w:val="nil"/>
            </w:tcBorders>
          </w:tcPr>
          <w:p w14:paraId="24EAD2D6" w14:textId="77777777" w:rsidR="00115A50" w:rsidRPr="00960BFE" w:rsidRDefault="00115A50">
            <w:pPr>
              <w:autoSpaceDE w:val="0"/>
              <w:autoSpaceDN w:val="0"/>
              <w:adjustRightInd w:val="0"/>
            </w:pPr>
            <w:r w:rsidRPr="00960BFE">
              <w:t xml:space="preserve">14 November 2019 </w:t>
            </w:r>
          </w:p>
        </w:tc>
        <w:tc>
          <w:tcPr>
            <w:tcW w:w="360" w:type="dxa"/>
          </w:tcPr>
          <w:p w14:paraId="5FA71F53" w14:textId="77777777" w:rsidR="00115A50" w:rsidRPr="00960BFE" w:rsidRDefault="00115A50">
            <w:r w:rsidRPr="00960BFE">
              <w:t xml:space="preserve"> </w:t>
            </w:r>
          </w:p>
        </w:tc>
      </w:tr>
    </w:tbl>
    <w:p w14:paraId="5626C656" w14:textId="77777777" w:rsidR="00115A50" w:rsidRPr="00960BFE" w:rsidRDefault="00115A50">
      <w:pPr>
        <w:autoSpaceDE w:val="0"/>
        <w:autoSpaceDN w:val="0"/>
        <w:adjustRightInd w:val="0"/>
      </w:pPr>
      <w:r w:rsidRPr="00960BFE">
        <w:t xml:space="preserve"> </w:t>
      </w:r>
    </w:p>
    <w:p w14:paraId="2893A34A" w14:textId="13AB2EE3" w:rsidR="00115A50" w:rsidRPr="00987913" w:rsidRDefault="00F04D08" w:rsidP="00F04D08">
      <w:pPr>
        <w:autoSpaceDE w:val="0"/>
        <w:autoSpaceDN w:val="0"/>
        <w:adjustRightInd w:val="0"/>
        <w:jc w:val="both"/>
        <w:rPr>
          <w:sz w:val="20"/>
          <w:lang w:val="en-NZ"/>
        </w:rPr>
      </w:pPr>
      <w:r>
        <w:rPr>
          <w:rFonts w:cs="Arial"/>
          <w:szCs w:val="22"/>
          <w:lang w:val="en-NZ"/>
        </w:rPr>
        <w:t xml:space="preserve">Dr Sheridan Wilson, Sophie </w:t>
      </w:r>
      <w:proofErr w:type="spellStart"/>
      <w:r>
        <w:rPr>
          <w:rFonts w:cs="Arial"/>
          <w:szCs w:val="22"/>
          <w:lang w:val="en-NZ"/>
        </w:rPr>
        <w:t>Goodger</w:t>
      </w:r>
      <w:proofErr w:type="spellEnd"/>
      <w:r>
        <w:rPr>
          <w:rFonts w:cs="Arial"/>
          <w:szCs w:val="22"/>
          <w:lang w:val="en-NZ"/>
        </w:rPr>
        <w:t>, and</w:t>
      </w:r>
      <w:r w:rsidR="00115A50" w:rsidRPr="00987913">
        <w:rPr>
          <w:lang w:val="en-NZ"/>
        </w:rPr>
        <w:t xml:space="preserve"> </w:t>
      </w:r>
      <w:r>
        <w:rPr>
          <w:lang w:val="en-NZ"/>
        </w:rPr>
        <w:t xml:space="preserve">Ruth </w:t>
      </w:r>
      <w:r w:rsidR="004621B9">
        <w:rPr>
          <w:lang w:val="en-NZ"/>
        </w:rPr>
        <w:t xml:space="preserve">Lucas </w:t>
      </w:r>
      <w:r w:rsidR="00115A50" w:rsidRPr="00987913">
        <w:rPr>
          <w:lang w:val="en-NZ"/>
        </w:rPr>
        <w:t>w</w:t>
      </w:r>
      <w:r w:rsidR="004621B9">
        <w:rPr>
          <w:lang w:val="en-NZ"/>
        </w:rPr>
        <w:t>ere</w:t>
      </w:r>
      <w:r w:rsidR="00115A50" w:rsidRPr="00987913">
        <w:rPr>
          <w:lang w:val="en-NZ"/>
        </w:rPr>
        <w:t xml:space="preserve"> prese</w:t>
      </w:r>
      <w:r>
        <w:rPr>
          <w:lang w:val="en-NZ"/>
        </w:rPr>
        <w:t>nt via teleconference</w:t>
      </w:r>
      <w:r w:rsidR="00115A50" w:rsidRPr="00960BFE">
        <w:rPr>
          <w:lang w:val="en-NZ"/>
        </w:rPr>
        <w:t xml:space="preserve"> </w:t>
      </w:r>
      <w:r w:rsidR="00115A50" w:rsidRPr="00987913">
        <w:rPr>
          <w:lang w:val="en-NZ"/>
        </w:rPr>
        <w:t>for discussion of this application.</w:t>
      </w:r>
    </w:p>
    <w:p w14:paraId="42EC23C0" w14:textId="77777777" w:rsidR="00115A50" w:rsidRDefault="00115A50" w:rsidP="00115A50">
      <w:pPr>
        <w:rPr>
          <w:u w:val="single"/>
          <w:lang w:val="en-NZ"/>
        </w:rPr>
      </w:pPr>
    </w:p>
    <w:p w14:paraId="78245CBB" w14:textId="77777777" w:rsidR="00115A50" w:rsidRPr="00FD2B1E" w:rsidRDefault="00115A50" w:rsidP="00115A50">
      <w:pPr>
        <w:rPr>
          <w:u w:val="single"/>
          <w:lang w:val="en-NZ"/>
        </w:rPr>
      </w:pPr>
      <w:r w:rsidRPr="00FD2B1E">
        <w:rPr>
          <w:u w:val="single"/>
          <w:lang w:val="en-NZ"/>
        </w:rPr>
        <w:t>Potential conflicts of interest</w:t>
      </w:r>
    </w:p>
    <w:p w14:paraId="260665ED" w14:textId="77777777" w:rsidR="00115A50" w:rsidRPr="008869BB" w:rsidRDefault="00115A50" w:rsidP="00115A50">
      <w:pPr>
        <w:rPr>
          <w:b/>
          <w:lang w:val="en-NZ"/>
        </w:rPr>
      </w:pPr>
    </w:p>
    <w:p w14:paraId="5E80EF77" w14:textId="637F3B7A" w:rsidR="00115A50" w:rsidRPr="00960BFE" w:rsidRDefault="00115A50" w:rsidP="00115A50">
      <w:pPr>
        <w:rPr>
          <w:lang w:val="en-NZ"/>
        </w:rPr>
      </w:pPr>
      <w:r w:rsidRPr="00960BFE">
        <w:rPr>
          <w:lang w:val="en-NZ"/>
        </w:rPr>
        <w:t xml:space="preserve">The Chair asked </w:t>
      </w:r>
      <w:r w:rsidR="00306F65">
        <w:rPr>
          <w:lang w:val="en-NZ"/>
        </w:rPr>
        <w:t>m</w:t>
      </w:r>
      <w:r w:rsidRPr="00960BFE">
        <w:rPr>
          <w:lang w:val="en-NZ"/>
        </w:rPr>
        <w:t>embers to declare any potential conflicts of interest related to this application.</w:t>
      </w:r>
      <w:r w:rsidR="002D4A89">
        <w:rPr>
          <w:lang w:val="en-NZ"/>
        </w:rPr>
        <w:t xml:space="preserve"> No conflict of interest was identified by any </w:t>
      </w:r>
      <w:r w:rsidR="00306F65">
        <w:rPr>
          <w:lang w:val="en-NZ"/>
        </w:rPr>
        <w:t>m</w:t>
      </w:r>
      <w:r w:rsidR="002D4A89">
        <w:rPr>
          <w:lang w:val="en-NZ"/>
        </w:rPr>
        <w:t>ember</w:t>
      </w:r>
    </w:p>
    <w:p w14:paraId="136F952E" w14:textId="77777777" w:rsidR="00115A50" w:rsidRPr="00960BFE" w:rsidRDefault="00115A50" w:rsidP="00115A50">
      <w:pPr>
        <w:rPr>
          <w:lang w:val="en-NZ"/>
        </w:rPr>
      </w:pPr>
    </w:p>
    <w:p w14:paraId="3ABABD3C" w14:textId="77777777" w:rsidR="00115A50" w:rsidRDefault="00115A50" w:rsidP="00115A50">
      <w:pPr>
        <w:rPr>
          <w:u w:val="single"/>
          <w:lang w:val="en-NZ"/>
        </w:rPr>
      </w:pPr>
      <w:r w:rsidRPr="001C059D">
        <w:rPr>
          <w:u w:val="single"/>
          <w:lang w:val="en-NZ"/>
        </w:rPr>
        <w:t>Summary of Study</w:t>
      </w:r>
    </w:p>
    <w:p w14:paraId="28FA7121" w14:textId="77777777" w:rsidR="00115A50" w:rsidRDefault="00115A50" w:rsidP="00115A50">
      <w:pPr>
        <w:rPr>
          <w:u w:val="single"/>
          <w:lang w:val="en-NZ"/>
        </w:rPr>
      </w:pPr>
    </w:p>
    <w:p w14:paraId="2AD2B9A9" w14:textId="2829A246" w:rsidR="00115A50" w:rsidRPr="00115A50" w:rsidRDefault="00115A50" w:rsidP="00115A50">
      <w:pPr>
        <w:jc w:val="both"/>
        <w:rPr>
          <w:lang w:val="en-NZ"/>
        </w:rPr>
      </w:pPr>
      <w:r>
        <w:rPr>
          <w:lang w:val="en-NZ"/>
        </w:rPr>
        <w:t xml:space="preserve">This </w:t>
      </w:r>
      <w:r w:rsidR="004621B9">
        <w:rPr>
          <w:lang w:val="en-NZ"/>
        </w:rPr>
        <w:t xml:space="preserve">phase 3 </w:t>
      </w:r>
      <w:r>
        <w:rPr>
          <w:lang w:val="en-NZ"/>
        </w:rPr>
        <w:t>study seeks</w:t>
      </w:r>
      <w:r w:rsidRPr="00115A50">
        <w:rPr>
          <w:lang w:val="en-NZ"/>
        </w:rPr>
        <w:t xml:space="preserve"> to understand the effects of </w:t>
      </w:r>
      <w:proofErr w:type="spellStart"/>
      <w:r w:rsidRPr="00115A50">
        <w:rPr>
          <w:lang w:val="en-NZ"/>
        </w:rPr>
        <w:t>ipatasertib</w:t>
      </w:r>
      <w:proofErr w:type="spellEnd"/>
      <w:r w:rsidRPr="00115A50">
        <w:rPr>
          <w:lang w:val="en-NZ"/>
        </w:rPr>
        <w:t xml:space="preserve"> in combination with </w:t>
      </w:r>
      <w:proofErr w:type="spellStart"/>
      <w:r w:rsidRPr="00115A50">
        <w:rPr>
          <w:lang w:val="en-NZ"/>
        </w:rPr>
        <w:t>atezolizumab</w:t>
      </w:r>
      <w:proofErr w:type="spellEnd"/>
      <w:r w:rsidRPr="00115A50">
        <w:rPr>
          <w:lang w:val="en-NZ"/>
        </w:rPr>
        <w:t xml:space="preserve"> and paclitaxel versus a standard treatment </w:t>
      </w:r>
      <w:r>
        <w:rPr>
          <w:lang w:val="en-NZ"/>
        </w:rPr>
        <w:t xml:space="preserve">in patients with </w:t>
      </w:r>
      <w:r w:rsidR="00466541">
        <w:rPr>
          <w:lang w:val="en-NZ"/>
        </w:rPr>
        <w:t xml:space="preserve">metastatic </w:t>
      </w:r>
      <w:r>
        <w:rPr>
          <w:lang w:val="en-NZ"/>
        </w:rPr>
        <w:t>triple-</w:t>
      </w:r>
      <w:r w:rsidRPr="00115A50">
        <w:rPr>
          <w:lang w:val="en-NZ"/>
        </w:rPr>
        <w:t>negative breast cancer.</w:t>
      </w:r>
    </w:p>
    <w:p w14:paraId="7129447C" w14:textId="77777777" w:rsidR="00115A50" w:rsidRDefault="00115A50" w:rsidP="00115A50">
      <w:pPr>
        <w:autoSpaceDE w:val="0"/>
        <w:autoSpaceDN w:val="0"/>
        <w:adjustRightInd w:val="0"/>
        <w:rPr>
          <w:lang w:val="en-NZ"/>
        </w:rPr>
      </w:pPr>
    </w:p>
    <w:p w14:paraId="57353CCF" w14:textId="77777777" w:rsidR="00115A50" w:rsidRDefault="00115A50" w:rsidP="00115A50">
      <w:pPr>
        <w:rPr>
          <w:u w:val="single"/>
          <w:lang w:val="en-NZ"/>
        </w:rPr>
      </w:pPr>
      <w:r w:rsidRPr="001C059D">
        <w:rPr>
          <w:u w:val="single"/>
          <w:lang w:val="en-NZ"/>
        </w:rPr>
        <w:t>Summary of</w:t>
      </w:r>
      <w:r>
        <w:rPr>
          <w:u w:val="single"/>
          <w:lang w:val="en-NZ"/>
        </w:rPr>
        <w:t xml:space="preserve"> resolved ethical issues </w:t>
      </w:r>
    </w:p>
    <w:p w14:paraId="306AC377" w14:textId="77777777" w:rsidR="00115A50" w:rsidRDefault="00115A50" w:rsidP="00115A50">
      <w:pPr>
        <w:rPr>
          <w:u w:val="single"/>
          <w:lang w:val="en-NZ"/>
        </w:rPr>
      </w:pPr>
    </w:p>
    <w:p w14:paraId="0AD98626" w14:textId="77777777" w:rsidR="00115A50" w:rsidRPr="000A1C67" w:rsidRDefault="00115A50" w:rsidP="004621B9">
      <w:pPr>
        <w:jc w:val="both"/>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55FC1215" w14:textId="77777777" w:rsidR="00115A50" w:rsidRDefault="00115A50" w:rsidP="00115A50">
      <w:pPr>
        <w:rPr>
          <w:u w:val="single"/>
          <w:lang w:val="en-NZ"/>
        </w:rPr>
      </w:pPr>
    </w:p>
    <w:p w14:paraId="424E84E6" w14:textId="0CC17AF4" w:rsidR="00115A50" w:rsidRPr="003056DC" w:rsidRDefault="00115A50" w:rsidP="0082044C">
      <w:pPr>
        <w:pStyle w:val="ListParagraph"/>
        <w:numPr>
          <w:ilvl w:val="0"/>
          <w:numId w:val="8"/>
        </w:numPr>
        <w:spacing w:before="80" w:after="80"/>
        <w:ind w:left="714" w:hanging="357"/>
        <w:contextualSpacing w:val="0"/>
        <w:jc w:val="both"/>
        <w:rPr>
          <w:u w:val="single"/>
          <w:lang w:val="en-NZ"/>
        </w:rPr>
      </w:pPr>
      <w:r w:rsidRPr="009A2721">
        <w:rPr>
          <w:lang w:val="en-NZ"/>
        </w:rPr>
        <w:t>The Committe</w:t>
      </w:r>
      <w:r w:rsidR="00466541">
        <w:rPr>
          <w:lang w:val="en-NZ"/>
        </w:rPr>
        <w:t xml:space="preserve">e wished to confirm that 13 participants are planned to be recruited over 6 years. The Researchers confirmed these were the New Zealand-wide numbers. The Committee then asked after the survival period of patients with triple-negative breast cancer. The Researchers explained that this is under a year in New Zealand though this in slightly longer in the international figures. The Committee then queried whether participants would likely survive the 6-year length of the study, and what the age-range would be. The Researchers answered that it is unlikely participants will survive for this entire 6-year period and that the </w:t>
      </w:r>
      <w:r w:rsidR="0082044C">
        <w:rPr>
          <w:lang w:val="en-NZ"/>
        </w:rPr>
        <w:t>age-range for metastatic patients will be 40 years and over.</w:t>
      </w:r>
    </w:p>
    <w:p w14:paraId="594D3A27" w14:textId="409B4BE9" w:rsidR="00115A50" w:rsidRPr="004874CD" w:rsidRDefault="0082044C" w:rsidP="00FD15F3">
      <w:pPr>
        <w:pStyle w:val="ListParagraph"/>
        <w:numPr>
          <w:ilvl w:val="0"/>
          <w:numId w:val="8"/>
        </w:numPr>
        <w:spacing w:before="80" w:after="80"/>
        <w:jc w:val="both"/>
        <w:rPr>
          <w:u w:val="single"/>
          <w:lang w:val="en-NZ"/>
        </w:rPr>
      </w:pPr>
      <w:r>
        <w:rPr>
          <w:lang w:val="en-NZ"/>
        </w:rPr>
        <w:t xml:space="preserve">The Committee noted that the study will involve </w:t>
      </w:r>
      <w:r w:rsidR="001F2F85">
        <w:rPr>
          <w:lang w:val="en-NZ"/>
        </w:rPr>
        <w:t xml:space="preserve">the EQ-5D-5L Health </w:t>
      </w:r>
      <w:r w:rsidR="00FD15F3">
        <w:rPr>
          <w:lang w:val="en-NZ"/>
        </w:rPr>
        <w:t>Questionnaire and</w:t>
      </w:r>
      <w:r w:rsidR="001F2F85">
        <w:rPr>
          <w:lang w:val="en-NZ"/>
        </w:rPr>
        <w:t xml:space="preserve"> inquired what safety processes were in place for participants who score highly for anxiety and depression. </w:t>
      </w:r>
      <w:r w:rsidR="00FD15F3">
        <w:rPr>
          <w:lang w:val="en-NZ"/>
        </w:rPr>
        <w:t xml:space="preserve">The Researchers replied that there is a standard of care pathway of referral to the cancer psychology support services, and this would be the approach used in the study. The Committee asked how quickly the multiple questionnaires which deal with depression are collated and assessed. The Researchers responded that these questionnaires are live and filled in at time of appointment; these are sent to the treating doctor who </w:t>
      </w:r>
      <w:proofErr w:type="gramStart"/>
      <w:r w:rsidR="00FD15F3">
        <w:rPr>
          <w:lang w:val="en-NZ"/>
        </w:rPr>
        <w:t>has the opportunity to</w:t>
      </w:r>
      <w:proofErr w:type="gramEnd"/>
      <w:r w:rsidR="00FD15F3">
        <w:rPr>
          <w:lang w:val="en-NZ"/>
        </w:rPr>
        <w:t xml:space="preserve"> act immediately. The Researchers emphasised that there is a very responsive team of psychiatrists attached to the oncology department.  </w:t>
      </w:r>
    </w:p>
    <w:p w14:paraId="02BCD8C4" w14:textId="77777777" w:rsidR="00115A50" w:rsidRPr="00C5052B" w:rsidRDefault="00115A50" w:rsidP="00115A50">
      <w:pPr>
        <w:spacing w:before="80" w:after="80"/>
        <w:rPr>
          <w:u w:val="single"/>
          <w:lang w:val="en-NZ"/>
        </w:rPr>
      </w:pPr>
    </w:p>
    <w:p w14:paraId="5E85E579" w14:textId="515D1775" w:rsidR="00115A50" w:rsidRPr="00F841C3" w:rsidRDefault="00115A50" w:rsidP="00F841C3">
      <w:pPr>
        <w:rPr>
          <w:u w:val="single"/>
          <w:lang w:val="en-NZ"/>
        </w:rPr>
      </w:pPr>
      <w:r w:rsidRPr="000A1C67">
        <w:rPr>
          <w:u w:val="single"/>
          <w:lang w:val="en-NZ"/>
        </w:rPr>
        <w:t xml:space="preserve">Summary of </w:t>
      </w:r>
      <w:r>
        <w:rPr>
          <w:u w:val="single"/>
          <w:lang w:val="en-NZ"/>
        </w:rPr>
        <w:t>outstanding ethical issues</w:t>
      </w:r>
    </w:p>
    <w:p w14:paraId="51C1418D" w14:textId="77777777" w:rsidR="00115A50" w:rsidRPr="004549E5" w:rsidRDefault="00115A50" w:rsidP="00115A50">
      <w:pPr>
        <w:spacing w:before="80" w:after="80"/>
        <w:rPr>
          <w:rFonts w:cs="Arial"/>
          <w:szCs w:val="22"/>
          <w:lang w:val="en-NZ"/>
        </w:rPr>
      </w:pPr>
    </w:p>
    <w:p w14:paraId="7DFC9BF4" w14:textId="77777777" w:rsidR="00115A50" w:rsidRDefault="00115A50" w:rsidP="00115A50">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5EF7E8C2" w14:textId="77777777" w:rsidR="00115A50" w:rsidRPr="00466AA7" w:rsidRDefault="00115A50" w:rsidP="00115A50">
      <w:pPr>
        <w:spacing w:before="80" w:after="80"/>
        <w:rPr>
          <w:rFonts w:cs="Arial"/>
          <w:szCs w:val="22"/>
          <w:lang w:val="en-NZ"/>
        </w:rPr>
      </w:pPr>
    </w:p>
    <w:p w14:paraId="67A943E6" w14:textId="3F547DA8" w:rsidR="00115A50" w:rsidRPr="00695E39" w:rsidRDefault="00695E39" w:rsidP="00695E39">
      <w:pPr>
        <w:pStyle w:val="ListParagraph"/>
        <w:numPr>
          <w:ilvl w:val="0"/>
          <w:numId w:val="8"/>
        </w:numPr>
        <w:spacing w:before="80" w:after="80"/>
        <w:ind w:left="714" w:hanging="357"/>
        <w:contextualSpacing w:val="0"/>
        <w:jc w:val="both"/>
      </w:pPr>
      <w:r>
        <w:rPr>
          <w:rFonts w:cs="Arial"/>
          <w:szCs w:val="22"/>
          <w:lang w:val="en-NZ"/>
        </w:rPr>
        <w:lastRenderedPageBreak/>
        <w:t>If the pregnant partner</w:t>
      </w:r>
      <w:r w:rsidR="008356A2">
        <w:rPr>
          <w:rFonts w:cs="Arial"/>
          <w:szCs w:val="22"/>
          <w:lang w:val="en-NZ"/>
        </w:rPr>
        <w:t xml:space="preserve"> and new-born health information authorisation</w:t>
      </w:r>
      <w:r>
        <w:rPr>
          <w:rFonts w:cs="Arial"/>
          <w:szCs w:val="22"/>
          <w:lang w:val="en-NZ"/>
        </w:rPr>
        <w:t xml:space="preserve"> </w:t>
      </w:r>
      <w:r w:rsidR="008356A2">
        <w:rPr>
          <w:rFonts w:cs="Arial"/>
          <w:szCs w:val="22"/>
          <w:lang w:val="en-NZ"/>
        </w:rPr>
        <w:t>consent documents</w:t>
      </w:r>
      <w:r>
        <w:rPr>
          <w:rFonts w:cs="Arial"/>
          <w:szCs w:val="22"/>
          <w:lang w:val="en-NZ"/>
        </w:rPr>
        <w:t xml:space="preserve"> remain targeted at </w:t>
      </w:r>
      <w:r w:rsidR="008356A2">
        <w:rPr>
          <w:rFonts w:cs="Arial"/>
          <w:szCs w:val="22"/>
          <w:lang w:val="en-NZ"/>
        </w:rPr>
        <w:t xml:space="preserve">the partners of </w:t>
      </w:r>
      <w:r>
        <w:rPr>
          <w:rFonts w:cs="Arial"/>
          <w:szCs w:val="22"/>
          <w:lang w:val="en-NZ"/>
        </w:rPr>
        <w:t>men who may be recruited into the study, please ensure that the primary PISCF informs female participants that data may be collected on their pregnancy if they become pregnant during the study</w:t>
      </w:r>
      <w:r w:rsidR="008356A2">
        <w:rPr>
          <w:rFonts w:cs="Arial"/>
          <w:szCs w:val="22"/>
          <w:lang w:val="en-NZ"/>
        </w:rPr>
        <w:t>.</w:t>
      </w:r>
    </w:p>
    <w:p w14:paraId="7504F714" w14:textId="7E4C8928" w:rsidR="00695E39" w:rsidRDefault="008356A2" w:rsidP="008356A2">
      <w:pPr>
        <w:pStyle w:val="ListParagraph"/>
        <w:numPr>
          <w:ilvl w:val="0"/>
          <w:numId w:val="8"/>
        </w:numPr>
        <w:spacing w:before="80" w:after="80"/>
        <w:ind w:left="714" w:hanging="357"/>
        <w:contextualSpacing w:val="0"/>
        <w:jc w:val="both"/>
      </w:pPr>
      <w:r>
        <w:t>In both the pregnant partner and new-born health information authorisation forms, please state where data is being sent overseas.</w:t>
      </w:r>
    </w:p>
    <w:p w14:paraId="5936BB57" w14:textId="1E14C8A8" w:rsidR="008356A2" w:rsidRDefault="008356A2" w:rsidP="008356A2">
      <w:pPr>
        <w:pStyle w:val="ListParagraph"/>
        <w:numPr>
          <w:ilvl w:val="0"/>
          <w:numId w:val="8"/>
        </w:numPr>
        <w:spacing w:before="80" w:after="80"/>
        <w:ind w:left="714" w:hanging="357"/>
        <w:contextualSpacing w:val="0"/>
        <w:jc w:val="both"/>
      </w:pPr>
      <w:r>
        <w:t>Please ensure that all PISs include that samples will be sent overseas.</w:t>
      </w:r>
    </w:p>
    <w:p w14:paraId="1E62A68E" w14:textId="0ED27121" w:rsidR="008356A2" w:rsidRPr="003056DC" w:rsidRDefault="00F841C3" w:rsidP="00695E39">
      <w:pPr>
        <w:pStyle w:val="ListParagraph"/>
        <w:numPr>
          <w:ilvl w:val="0"/>
          <w:numId w:val="8"/>
        </w:numPr>
        <w:spacing w:before="80" w:after="80"/>
        <w:jc w:val="both"/>
      </w:pPr>
      <w:r>
        <w:t>Please ensure that all information sheets are consistent and aligned with each other.</w:t>
      </w:r>
    </w:p>
    <w:p w14:paraId="639EBE32" w14:textId="52519CFF" w:rsidR="00115A50" w:rsidRDefault="00115A50" w:rsidP="0082044C">
      <w:pPr>
        <w:spacing w:before="80" w:after="80"/>
      </w:pPr>
    </w:p>
    <w:p w14:paraId="2000B762" w14:textId="024E14B9" w:rsidR="0082044C" w:rsidRDefault="0082044C" w:rsidP="0082044C">
      <w:pPr>
        <w:spacing w:before="80" w:after="80"/>
        <w:rPr>
          <w:u w:val="single"/>
        </w:rPr>
      </w:pPr>
      <w:r>
        <w:rPr>
          <w:u w:val="single"/>
        </w:rPr>
        <w:t>Note</w:t>
      </w:r>
    </w:p>
    <w:p w14:paraId="12E1BDA2" w14:textId="77777777" w:rsidR="00695E39" w:rsidRDefault="00695E39" w:rsidP="0082044C">
      <w:pPr>
        <w:spacing w:before="80" w:after="80"/>
      </w:pPr>
    </w:p>
    <w:p w14:paraId="0AFF5AA5" w14:textId="0935A604" w:rsidR="0082044C" w:rsidRDefault="0082044C" w:rsidP="00B5782B">
      <w:pPr>
        <w:pStyle w:val="ListParagraph"/>
        <w:numPr>
          <w:ilvl w:val="0"/>
          <w:numId w:val="8"/>
        </w:numPr>
        <w:spacing w:after="120"/>
        <w:ind w:left="714" w:hanging="357"/>
        <w:contextualSpacing w:val="0"/>
      </w:pPr>
      <w:r>
        <w:t>The Committee com</w:t>
      </w:r>
      <w:r w:rsidR="00B5782B">
        <w:t>plimented</w:t>
      </w:r>
      <w:r>
        <w:t xml:space="preserve"> the grid in the PIS which clearly outlines study processes.</w:t>
      </w:r>
    </w:p>
    <w:p w14:paraId="6A2E996E" w14:textId="1ED789C5" w:rsidR="00B5782B" w:rsidRPr="0082044C" w:rsidRDefault="00B5782B" w:rsidP="00B5782B">
      <w:pPr>
        <w:pStyle w:val="ListParagraph"/>
        <w:numPr>
          <w:ilvl w:val="0"/>
          <w:numId w:val="8"/>
        </w:numPr>
        <w:jc w:val="both"/>
      </w:pPr>
      <w:r>
        <w:t>The Committee commended the statistics of the disease’s incidence in Māori which were provided in the application form.</w:t>
      </w:r>
    </w:p>
    <w:p w14:paraId="5BF376BA" w14:textId="77777777" w:rsidR="00115A50" w:rsidRDefault="00115A50" w:rsidP="00115A50">
      <w:pPr>
        <w:spacing w:before="80" w:after="80"/>
      </w:pPr>
    </w:p>
    <w:p w14:paraId="1B4655D3" w14:textId="36ECF200" w:rsidR="00115A50" w:rsidRPr="00F1578C" w:rsidRDefault="00115A50" w:rsidP="00F1578C">
      <w:pPr>
        <w:rPr>
          <w:u w:val="single"/>
          <w:lang w:val="en-NZ"/>
        </w:rPr>
      </w:pPr>
      <w:r w:rsidRPr="00FD2B1E">
        <w:rPr>
          <w:u w:val="single"/>
          <w:lang w:val="en-NZ"/>
        </w:rPr>
        <w:t xml:space="preserve">Decision </w:t>
      </w:r>
    </w:p>
    <w:p w14:paraId="745730B1" w14:textId="77777777" w:rsidR="00115A50" w:rsidRPr="00960BFE" w:rsidRDefault="00115A50" w:rsidP="00115A50">
      <w:pPr>
        <w:rPr>
          <w:lang w:val="en-NZ"/>
        </w:rPr>
      </w:pPr>
    </w:p>
    <w:p w14:paraId="59B99D60" w14:textId="14410468" w:rsidR="00115A50" w:rsidRPr="00960BFE" w:rsidRDefault="00115A50" w:rsidP="00F1578C">
      <w:pPr>
        <w:jc w:val="both"/>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00F1578C">
        <w:rPr>
          <w:rFonts w:cs="Arial"/>
          <w:szCs w:val="22"/>
          <w:lang w:val="en-NZ"/>
        </w:rPr>
        <w:t>consensus</w:t>
      </w:r>
      <w:r w:rsidRPr="00960BFE">
        <w:rPr>
          <w:lang w:val="en-NZ"/>
        </w:rPr>
        <w:t>, subject to the follow</w:t>
      </w:r>
      <w:r>
        <w:rPr>
          <w:lang w:val="en-NZ"/>
        </w:rPr>
        <w:t>ing information being received:</w:t>
      </w:r>
    </w:p>
    <w:p w14:paraId="40D74497" w14:textId="77777777" w:rsidR="00115A50" w:rsidRPr="00960BFE" w:rsidRDefault="00115A50" w:rsidP="00115A50">
      <w:pPr>
        <w:rPr>
          <w:lang w:val="en-NZ"/>
        </w:rPr>
      </w:pPr>
    </w:p>
    <w:p w14:paraId="1D6F3118" w14:textId="6829CA2E" w:rsidR="00115A50" w:rsidRPr="00F841C3" w:rsidRDefault="00F841C3" w:rsidP="00F841C3">
      <w:pPr>
        <w:pStyle w:val="ListParagraph"/>
        <w:numPr>
          <w:ilvl w:val="0"/>
          <w:numId w:val="5"/>
        </w:numPr>
        <w:spacing w:before="80" w:after="80"/>
        <w:jc w:val="both"/>
        <w:rPr>
          <w:rFonts w:cs="Arial"/>
          <w:szCs w:val="22"/>
          <w:lang w:val="en-NZ"/>
        </w:rPr>
      </w:pPr>
      <w:r w:rsidRPr="00F841C3">
        <w:rPr>
          <w:rFonts w:cs="Arial"/>
          <w:szCs w:val="22"/>
          <w:lang w:val="en-NZ"/>
        </w:rPr>
        <w:t xml:space="preserve">Please amend the participant information sheets and consent forms, </w:t>
      </w:r>
      <w:proofErr w:type="gramStart"/>
      <w:r w:rsidRPr="00F841C3">
        <w:rPr>
          <w:rFonts w:cs="Arial"/>
          <w:szCs w:val="22"/>
          <w:lang w:val="en-NZ"/>
        </w:rPr>
        <w:t>taking into account</w:t>
      </w:r>
      <w:proofErr w:type="gramEnd"/>
      <w:r w:rsidRPr="00F841C3">
        <w:rPr>
          <w:rFonts w:cs="Arial"/>
          <w:szCs w:val="22"/>
          <w:lang w:val="en-NZ"/>
        </w:rPr>
        <w:t xml:space="preserve"> the suggestions made by the Committee (</w:t>
      </w:r>
      <w:r w:rsidRPr="00F841C3">
        <w:rPr>
          <w:rFonts w:cs="Arial"/>
          <w:i/>
          <w:szCs w:val="22"/>
          <w:lang w:val="en-NZ"/>
        </w:rPr>
        <w:t>Ethical Guidelines for Intervention Studies</w:t>
      </w:r>
      <w:r w:rsidRPr="00F841C3">
        <w:rPr>
          <w:rFonts w:cs="Arial"/>
          <w:szCs w:val="22"/>
          <w:lang w:val="en-NZ"/>
        </w:rPr>
        <w:t xml:space="preserve"> para. 6.22).</w:t>
      </w:r>
    </w:p>
    <w:p w14:paraId="4DBB3032" w14:textId="77777777" w:rsidR="00115A50" w:rsidRPr="00960BFE" w:rsidRDefault="00115A50" w:rsidP="00115A50">
      <w:pPr>
        <w:rPr>
          <w:color w:val="FF0000"/>
          <w:lang w:val="en-NZ"/>
        </w:rPr>
      </w:pPr>
    </w:p>
    <w:p w14:paraId="35C160CE" w14:textId="4B6056DA" w:rsidR="00115A50" w:rsidRPr="00F1578C" w:rsidRDefault="00115A50" w:rsidP="00F1578C">
      <w:pPr>
        <w:jc w:val="both"/>
        <w:rPr>
          <w:lang w:val="en-NZ"/>
        </w:rPr>
      </w:pPr>
      <w:r w:rsidRPr="002E7A84">
        <w:rPr>
          <w:lang w:val="en-NZ"/>
        </w:rPr>
        <w:t>After receipt of the information requested by the Committee, a final decision on the</w:t>
      </w:r>
      <w:r>
        <w:rPr>
          <w:lang w:val="en-NZ"/>
        </w:rPr>
        <w:t xml:space="preserve"> application will be made by</w:t>
      </w:r>
      <w:r w:rsidR="00F1578C">
        <w:rPr>
          <w:lang w:val="en-NZ"/>
        </w:rPr>
        <w:t xml:space="preserve"> Dr Peter Gallagher and Mrs Helen Walker.</w:t>
      </w:r>
    </w:p>
    <w:p w14:paraId="56AB880A" w14:textId="77777777" w:rsidR="00E24E77" w:rsidRPr="00115A50" w:rsidRDefault="00E24E77" w:rsidP="00115A50">
      <w:pPr>
        <w:autoSpaceDE w:val="0"/>
        <w:autoSpaceDN w:val="0"/>
        <w:adjustRightInd w:val="0"/>
        <w:rPr>
          <w:rFonts w:cs="Arial"/>
          <w:szCs w:val="22"/>
          <w:lang w:val="en-NZ"/>
        </w:rPr>
      </w:pPr>
    </w:p>
    <w:p w14:paraId="0D8ED33C" w14:textId="77777777" w:rsidR="00115A50" w:rsidRPr="00960BFE" w:rsidRDefault="00115A50">
      <w:pPr>
        <w:autoSpaceDE w:val="0"/>
        <w:autoSpaceDN w:val="0"/>
        <w:adjustRightInd w:val="0"/>
      </w:pPr>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115A50" w:rsidRPr="00960BFE" w14:paraId="0083DEDB" w14:textId="77777777">
        <w:trPr>
          <w:trHeight w:val="280"/>
        </w:trPr>
        <w:tc>
          <w:tcPr>
            <w:tcW w:w="966" w:type="dxa"/>
            <w:tcBorders>
              <w:top w:val="nil"/>
              <w:left w:val="nil"/>
              <w:bottom w:val="nil"/>
              <w:right w:val="nil"/>
            </w:tcBorders>
          </w:tcPr>
          <w:p w14:paraId="3B4A51FB" w14:textId="77777777" w:rsidR="00115A50" w:rsidRPr="00960BFE" w:rsidRDefault="00115A50">
            <w:pPr>
              <w:autoSpaceDE w:val="0"/>
              <w:autoSpaceDN w:val="0"/>
              <w:adjustRightInd w:val="0"/>
            </w:pPr>
            <w:bookmarkStart w:id="1" w:name="_Hlk25849941"/>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14:paraId="2D37D1F7" w14:textId="77777777" w:rsidR="00115A50" w:rsidRPr="00960BFE" w:rsidRDefault="00115A5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17ECB05" w14:textId="77777777" w:rsidR="00115A50" w:rsidRPr="00960BFE" w:rsidRDefault="00115A50">
            <w:pPr>
              <w:autoSpaceDE w:val="0"/>
              <w:autoSpaceDN w:val="0"/>
              <w:adjustRightInd w:val="0"/>
            </w:pPr>
            <w:r w:rsidRPr="00960BFE">
              <w:rPr>
                <w:b/>
              </w:rPr>
              <w:t>19/CEN/188</w:t>
            </w:r>
            <w:r w:rsidRPr="00960BFE">
              <w:t xml:space="preserve"> </w:t>
            </w:r>
          </w:p>
        </w:tc>
        <w:tc>
          <w:tcPr>
            <w:tcW w:w="360" w:type="dxa"/>
          </w:tcPr>
          <w:p w14:paraId="083F53F0" w14:textId="77777777" w:rsidR="00115A50" w:rsidRPr="00960BFE" w:rsidRDefault="00115A50">
            <w:r w:rsidRPr="00960BFE">
              <w:t xml:space="preserve"> </w:t>
            </w:r>
          </w:p>
        </w:tc>
      </w:tr>
      <w:tr w:rsidR="00115A50" w:rsidRPr="00960BFE" w14:paraId="7F4D3030" w14:textId="77777777">
        <w:trPr>
          <w:trHeight w:val="280"/>
        </w:trPr>
        <w:tc>
          <w:tcPr>
            <w:tcW w:w="966" w:type="dxa"/>
            <w:tcBorders>
              <w:top w:val="nil"/>
              <w:left w:val="nil"/>
              <w:bottom w:val="nil"/>
              <w:right w:val="nil"/>
            </w:tcBorders>
          </w:tcPr>
          <w:p w14:paraId="5E0921AB" w14:textId="77777777" w:rsidR="00115A50" w:rsidRPr="00960BFE" w:rsidRDefault="00115A50">
            <w:pPr>
              <w:autoSpaceDE w:val="0"/>
              <w:autoSpaceDN w:val="0"/>
              <w:adjustRightInd w:val="0"/>
            </w:pPr>
            <w:r w:rsidRPr="00960BFE">
              <w:t xml:space="preserve"> </w:t>
            </w:r>
          </w:p>
        </w:tc>
        <w:tc>
          <w:tcPr>
            <w:tcW w:w="2575" w:type="dxa"/>
            <w:tcBorders>
              <w:top w:val="nil"/>
              <w:left w:val="nil"/>
              <w:bottom w:val="nil"/>
              <w:right w:val="nil"/>
            </w:tcBorders>
          </w:tcPr>
          <w:p w14:paraId="1F5D7A1C" w14:textId="77777777" w:rsidR="00115A50" w:rsidRPr="00960BFE" w:rsidRDefault="00115A50">
            <w:pPr>
              <w:autoSpaceDE w:val="0"/>
              <w:autoSpaceDN w:val="0"/>
              <w:adjustRightInd w:val="0"/>
            </w:pPr>
            <w:r w:rsidRPr="00960BFE">
              <w:t xml:space="preserve">Title: </w:t>
            </w:r>
          </w:p>
        </w:tc>
        <w:tc>
          <w:tcPr>
            <w:tcW w:w="6459" w:type="dxa"/>
            <w:tcBorders>
              <w:top w:val="nil"/>
              <w:left w:val="nil"/>
              <w:bottom w:val="nil"/>
              <w:right w:val="nil"/>
            </w:tcBorders>
          </w:tcPr>
          <w:p w14:paraId="60225312" w14:textId="77777777" w:rsidR="00115A50" w:rsidRPr="00960BFE" w:rsidRDefault="00115A50">
            <w:pPr>
              <w:autoSpaceDE w:val="0"/>
              <w:autoSpaceDN w:val="0"/>
              <w:adjustRightInd w:val="0"/>
            </w:pPr>
            <w:r w:rsidRPr="00960BFE">
              <w:t xml:space="preserve">Phase 3 Study of Pembrolizumab plus Docetaxel in </w:t>
            </w:r>
            <w:proofErr w:type="spellStart"/>
            <w:r w:rsidRPr="00960BFE">
              <w:t>mCRPC</w:t>
            </w:r>
            <w:proofErr w:type="spellEnd"/>
            <w:r w:rsidRPr="00960BFE">
              <w:t xml:space="preserve"> </w:t>
            </w:r>
          </w:p>
        </w:tc>
        <w:tc>
          <w:tcPr>
            <w:tcW w:w="360" w:type="dxa"/>
          </w:tcPr>
          <w:p w14:paraId="1FD9BDA5" w14:textId="77777777" w:rsidR="00115A50" w:rsidRPr="00960BFE" w:rsidRDefault="00115A50">
            <w:r w:rsidRPr="00960BFE">
              <w:t xml:space="preserve"> </w:t>
            </w:r>
          </w:p>
        </w:tc>
      </w:tr>
      <w:tr w:rsidR="00115A50" w:rsidRPr="00960BFE" w14:paraId="0BECD25D" w14:textId="77777777">
        <w:trPr>
          <w:trHeight w:val="280"/>
        </w:trPr>
        <w:tc>
          <w:tcPr>
            <w:tcW w:w="966" w:type="dxa"/>
            <w:tcBorders>
              <w:top w:val="nil"/>
              <w:left w:val="nil"/>
              <w:bottom w:val="nil"/>
              <w:right w:val="nil"/>
            </w:tcBorders>
          </w:tcPr>
          <w:p w14:paraId="4F3EAC0E" w14:textId="77777777" w:rsidR="00115A50" w:rsidRPr="00960BFE" w:rsidRDefault="00115A50">
            <w:pPr>
              <w:autoSpaceDE w:val="0"/>
              <w:autoSpaceDN w:val="0"/>
              <w:adjustRightInd w:val="0"/>
            </w:pPr>
            <w:r w:rsidRPr="00960BFE">
              <w:t xml:space="preserve"> </w:t>
            </w:r>
          </w:p>
        </w:tc>
        <w:tc>
          <w:tcPr>
            <w:tcW w:w="2575" w:type="dxa"/>
            <w:tcBorders>
              <w:top w:val="nil"/>
              <w:left w:val="nil"/>
              <w:bottom w:val="nil"/>
              <w:right w:val="nil"/>
            </w:tcBorders>
          </w:tcPr>
          <w:p w14:paraId="325B706D" w14:textId="77777777" w:rsidR="00115A50" w:rsidRPr="00960BFE" w:rsidRDefault="00115A50">
            <w:pPr>
              <w:autoSpaceDE w:val="0"/>
              <w:autoSpaceDN w:val="0"/>
              <w:adjustRightInd w:val="0"/>
            </w:pPr>
            <w:r w:rsidRPr="00960BFE">
              <w:t xml:space="preserve">Principal Investigator: </w:t>
            </w:r>
          </w:p>
        </w:tc>
        <w:tc>
          <w:tcPr>
            <w:tcW w:w="6459" w:type="dxa"/>
            <w:tcBorders>
              <w:top w:val="nil"/>
              <w:left w:val="nil"/>
              <w:bottom w:val="nil"/>
              <w:right w:val="nil"/>
            </w:tcBorders>
          </w:tcPr>
          <w:p w14:paraId="78F4C92E" w14:textId="77777777" w:rsidR="00115A50" w:rsidRPr="00960BFE" w:rsidRDefault="00115A50">
            <w:pPr>
              <w:autoSpaceDE w:val="0"/>
              <w:autoSpaceDN w:val="0"/>
              <w:adjustRightInd w:val="0"/>
            </w:pPr>
            <w:r w:rsidRPr="00960BFE">
              <w:t xml:space="preserve">Dr Jim Edwards </w:t>
            </w:r>
          </w:p>
        </w:tc>
        <w:tc>
          <w:tcPr>
            <w:tcW w:w="360" w:type="dxa"/>
          </w:tcPr>
          <w:p w14:paraId="61D6E3C4" w14:textId="77777777" w:rsidR="00115A50" w:rsidRPr="00960BFE" w:rsidRDefault="00115A50">
            <w:r w:rsidRPr="00960BFE">
              <w:t xml:space="preserve"> </w:t>
            </w:r>
          </w:p>
        </w:tc>
      </w:tr>
      <w:tr w:rsidR="00115A50" w:rsidRPr="00960BFE" w14:paraId="3230B66A" w14:textId="77777777">
        <w:trPr>
          <w:trHeight w:val="280"/>
        </w:trPr>
        <w:tc>
          <w:tcPr>
            <w:tcW w:w="966" w:type="dxa"/>
            <w:tcBorders>
              <w:top w:val="nil"/>
              <w:left w:val="nil"/>
              <w:bottom w:val="nil"/>
              <w:right w:val="nil"/>
            </w:tcBorders>
          </w:tcPr>
          <w:p w14:paraId="174EEC71" w14:textId="77777777" w:rsidR="00115A50" w:rsidRPr="00960BFE" w:rsidRDefault="00115A50">
            <w:pPr>
              <w:autoSpaceDE w:val="0"/>
              <w:autoSpaceDN w:val="0"/>
              <w:adjustRightInd w:val="0"/>
            </w:pPr>
            <w:r w:rsidRPr="00960BFE">
              <w:t xml:space="preserve"> </w:t>
            </w:r>
          </w:p>
        </w:tc>
        <w:tc>
          <w:tcPr>
            <w:tcW w:w="2575" w:type="dxa"/>
            <w:tcBorders>
              <w:top w:val="nil"/>
              <w:left w:val="nil"/>
              <w:bottom w:val="nil"/>
              <w:right w:val="nil"/>
            </w:tcBorders>
          </w:tcPr>
          <w:p w14:paraId="49D1566F" w14:textId="77777777" w:rsidR="00115A50" w:rsidRPr="00960BFE" w:rsidRDefault="00115A50">
            <w:pPr>
              <w:autoSpaceDE w:val="0"/>
              <w:autoSpaceDN w:val="0"/>
              <w:adjustRightInd w:val="0"/>
            </w:pPr>
            <w:r w:rsidRPr="00960BFE">
              <w:t xml:space="preserve">Sponsor: </w:t>
            </w:r>
          </w:p>
        </w:tc>
        <w:tc>
          <w:tcPr>
            <w:tcW w:w="6459" w:type="dxa"/>
            <w:tcBorders>
              <w:top w:val="nil"/>
              <w:left w:val="nil"/>
              <w:bottom w:val="nil"/>
              <w:right w:val="nil"/>
            </w:tcBorders>
          </w:tcPr>
          <w:p w14:paraId="7EEDC0AE" w14:textId="77777777" w:rsidR="00115A50" w:rsidRPr="00960BFE" w:rsidRDefault="00115A50">
            <w:pPr>
              <w:autoSpaceDE w:val="0"/>
              <w:autoSpaceDN w:val="0"/>
              <w:adjustRightInd w:val="0"/>
            </w:pPr>
            <w:r w:rsidRPr="00960BFE">
              <w:t xml:space="preserve">MSD </w:t>
            </w:r>
          </w:p>
        </w:tc>
        <w:tc>
          <w:tcPr>
            <w:tcW w:w="360" w:type="dxa"/>
          </w:tcPr>
          <w:p w14:paraId="0205C3AF" w14:textId="77777777" w:rsidR="00115A50" w:rsidRPr="00960BFE" w:rsidRDefault="00115A50">
            <w:r w:rsidRPr="00960BFE">
              <w:t xml:space="preserve"> </w:t>
            </w:r>
          </w:p>
        </w:tc>
      </w:tr>
      <w:tr w:rsidR="00115A50" w:rsidRPr="00960BFE" w14:paraId="2E219E51" w14:textId="77777777">
        <w:trPr>
          <w:trHeight w:val="280"/>
        </w:trPr>
        <w:tc>
          <w:tcPr>
            <w:tcW w:w="966" w:type="dxa"/>
            <w:tcBorders>
              <w:top w:val="nil"/>
              <w:left w:val="nil"/>
              <w:bottom w:val="nil"/>
              <w:right w:val="nil"/>
            </w:tcBorders>
          </w:tcPr>
          <w:p w14:paraId="11D2CFF0" w14:textId="77777777" w:rsidR="00115A50" w:rsidRPr="00960BFE" w:rsidRDefault="00115A50">
            <w:pPr>
              <w:autoSpaceDE w:val="0"/>
              <w:autoSpaceDN w:val="0"/>
              <w:adjustRightInd w:val="0"/>
            </w:pPr>
            <w:r w:rsidRPr="00960BFE">
              <w:t xml:space="preserve"> </w:t>
            </w:r>
          </w:p>
        </w:tc>
        <w:tc>
          <w:tcPr>
            <w:tcW w:w="2575" w:type="dxa"/>
            <w:tcBorders>
              <w:top w:val="nil"/>
              <w:left w:val="nil"/>
              <w:bottom w:val="nil"/>
              <w:right w:val="nil"/>
            </w:tcBorders>
          </w:tcPr>
          <w:p w14:paraId="5F7FE2FB" w14:textId="77777777" w:rsidR="00115A50" w:rsidRPr="00960BFE" w:rsidRDefault="00115A50">
            <w:pPr>
              <w:autoSpaceDE w:val="0"/>
              <w:autoSpaceDN w:val="0"/>
              <w:adjustRightInd w:val="0"/>
            </w:pPr>
            <w:r w:rsidRPr="00960BFE">
              <w:t xml:space="preserve">Clock Start Date: </w:t>
            </w:r>
          </w:p>
        </w:tc>
        <w:tc>
          <w:tcPr>
            <w:tcW w:w="6459" w:type="dxa"/>
            <w:tcBorders>
              <w:top w:val="nil"/>
              <w:left w:val="nil"/>
              <w:bottom w:val="nil"/>
              <w:right w:val="nil"/>
            </w:tcBorders>
          </w:tcPr>
          <w:p w14:paraId="4833AB3F" w14:textId="77777777" w:rsidR="00115A50" w:rsidRPr="00960BFE" w:rsidRDefault="00115A50">
            <w:pPr>
              <w:autoSpaceDE w:val="0"/>
              <w:autoSpaceDN w:val="0"/>
              <w:adjustRightInd w:val="0"/>
            </w:pPr>
            <w:r w:rsidRPr="00960BFE">
              <w:t xml:space="preserve">14 November 2019 </w:t>
            </w:r>
          </w:p>
        </w:tc>
        <w:tc>
          <w:tcPr>
            <w:tcW w:w="360" w:type="dxa"/>
          </w:tcPr>
          <w:p w14:paraId="013D7797" w14:textId="77777777" w:rsidR="00115A50" w:rsidRPr="00960BFE" w:rsidRDefault="00115A50">
            <w:r w:rsidRPr="00960BFE">
              <w:t xml:space="preserve"> </w:t>
            </w:r>
          </w:p>
        </w:tc>
      </w:tr>
    </w:tbl>
    <w:p w14:paraId="5AC367AF" w14:textId="77777777" w:rsidR="00115A50" w:rsidRPr="00960BFE" w:rsidRDefault="00115A50">
      <w:pPr>
        <w:autoSpaceDE w:val="0"/>
        <w:autoSpaceDN w:val="0"/>
        <w:adjustRightInd w:val="0"/>
      </w:pPr>
      <w:r w:rsidRPr="00960BFE">
        <w:t xml:space="preserve"> </w:t>
      </w:r>
    </w:p>
    <w:p w14:paraId="749E088F" w14:textId="27114254" w:rsidR="00115A50" w:rsidRPr="007E0E90" w:rsidRDefault="007E0E90" w:rsidP="007E0E90">
      <w:pPr>
        <w:spacing w:before="80" w:after="80"/>
        <w:rPr>
          <w:b/>
        </w:rPr>
      </w:pPr>
      <w:r>
        <w:rPr>
          <w:b/>
        </w:rPr>
        <w:t>Closed minutes.</w:t>
      </w:r>
    </w:p>
    <w:p w14:paraId="6DBB47C3" w14:textId="77777777" w:rsidR="00115A50" w:rsidRDefault="00115A50" w:rsidP="00115A50">
      <w:pPr>
        <w:spacing w:before="80" w:after="80"/>
      </w:pPr>
    </w:p>
    <w:p w14:paraId="44BD00BF" w14:textId="77777777" w:rsidR="00115A50" w:rsidRPr="00FD2B1E" w:rsidRDefault="00115A50" w:rsidP="00115A50">
      <w:pPr>
        <w:rPr>
          <w:u w:val="single"/>
          <w:lang w:val="en-NZ"/>
        </w:rPr>
      </w:pPr>
      <w:r w:rsidRPr="00FD2B1E">
        <w:rPr>
          <w:u w:val="single"/>
          <w:lang w:val="en-NZ"/>
        </w:rPr>
        <w:t xml:space="preserve">Decision </w:t>
      </w:r>
    </w:p>
    <w:p w14:paraId="2E93EEFF" w14:textId="77777777" w:rsidR="00115A50" w:rsidRPr="00960BFE" w:rsidRDefault="00115A50" w:rsidP="00115A50">
      <w:pPr>
        <w:rPr>
          <w:lang w:val="en-NZ"/>
        </w:rPr>
      </w:pPr>
    </w:p>
    <w:p w14:paraId="7A8A9FA5" w14:textId="524A1A8F" w:rsidR="00115A50" w:rsidRPr="00D462E3" w:rsidRDefault="00115A50" w:rsidP="00D462E3">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007E0E90">
        <w:rPr>
          <w:rFonts w:cs="Arial"/>
          <w:szCs w:val="22"/>
          <w:lang w:val="en-NZ"/>
        </w:rPr>
        <w:t>consensus</w:t>
      </w:r>
      <w:bookmarkEnd w:id="1"/>
      <w:r w:rsidR="007E0E90">
        <w:rPr>
          <w:lang w:val="en-NZ"/>
        </w:rPr>
        <w:t>.</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115A50" w:rsidRPr="00960BFE" w14:paraId="396391C0" w14:textId="77777777">
        <w:trPr>
          <w:trHeight w:val="280"/>
        </w:trPr>
        <w:tc>
          <w:tcPr>
            <w:tcW w:w="966" w:type="dxa"/>
            <w:tcBorders>
              <w:top w:val="nil"/>
              <w:left w:val="nil"/>
              <w:bottom w:val="nil"/>
              <w:right w:val="nil"/>
            </w:tcBorders>
          </w:tcPr>
          <w:p w14:paraId="331B7D85" w14:textId="77777777" w:rsidR="00115A50" w:rsidRPr="00960BFE" w:rsidRDefault="00115A50">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14:paraId="40AB2578" w14:textId="77777777" w:rsidR="00115A50" w:rsidRPr="00960BFE" w:rsidRDefault="00115A5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0C93162" w14:textId="77777777" w:rsidR="00115A50" w:rsidRPr="00960BFE" w:rsidRDefault="00115A50">
            <w:pPr>
              <w:autoSpaceDE w:val="0"/>
              <w:autoSpaceDN w:val="0"/>
              <w:adjustRightInd w:val="0"/>
            </w:pPr>
            <w:r w:rsidRPr="00960BFE">
              <w:rPr>
                <w:b/>
              </w:rPr>
              <w:t>19/CEN/189</w:t>
            </w:r>
            <w:r w:rsidRPr="00960BFE">
              <w:t xml:space="preserve"> </w:t>
            </w:r>
          </w:p>
        </w:tc>
        <w:tc>
          <w:tcPr>
            <w:tcW w:w="360" w:type="dxa"/>
          </w:tcPr>
          <w:p w14:paraId="41782656" w14:textId="77777777" w:rsidR="00115A50" w:rsidRPr="00960BFE" w:rsidRDefault="00115A50">
            <w:r w:rsidRPr="00960BFE">
              <w:t xml:space="preserve"> </w:t>
            </w:r>
          </w:p>
        </w:tc>
      </w:tr>
      <w:tr w:rsidR="00115A50" w:rsidRPr="00960BFE" w14:paraId="179B1D94" w14:textId="77777777">
        <w:trPr>
          <w:trHeight w:val="280"/>
        </w:trPr>
        <w:tc>
          <w:tcPr>
            <w:tcW w:w="966" w:type="dxa"/>
            <w:tcBorders>
              <w:top w:val="nil"/>
              <w:left w:val="nil"/>
              <w:bottom w:val="nil"/>
              <w:right w:val="nil"/>
            </w:tcBorders>
          </w:tcPr>
          <w:p w14:paraId="3BDB5641" w14:textId="77777777" w:rsidR="00115A50" w:rsidRPr="00960BFE" w:rsidRDefault="00115A50">
            <w:pPr>
              <w:autoSpaceDE w:val="0"/>
              <w:autoSpaceDN w:val="0"/>
              <w:adjustRightInd w:val="0"/>
            </w:pPr>
            <w:r w:rsidRPr="00960BFE">
              <w:t xml:space="preserve"> </w:t>
            </w:r>
          </w:p>
        </w:tc>
        <w:tc>
          <w:tcPr>
            <w:tcW w:w="2575" w:type="dxa"/>
            <w:tcBorders>
              <w:top w:val="nil"/>
              <w:left w:val="nil"/>
              <w:bottom w:val="nil"/>
              <w:right w:val="nil"/>
            </w:tcBorders>
          </w:tcPr>
          <w:p w14:paraId="6888DDD8" w14:textId="77777777" w:rsidR="00115A50" w:rsidRPr="00960BFE" w:rsidRDefault="00115A50">
            <w:pPr>
              <w:autoSpaceDE w:val="0"/>
              <w:autoSpaceDN w:val="0"/>
              <w:adjustRightInd w:val="0"/>
            </w:pPr>
            <w:r w:rsidRPr="00960BFE">
              <w:t xml:space="preserve">Title: </w:t>
            </w:r>
          </w:p>
        </w:tc>
        <w:tc>
          <w:tcPr>
            <w:tcW w:w="6459" w:type="dxa"/>
            <w:tcBorders>
              <w:top w:val="nil"/>
              <w:left w:val="nil"/>
              <w:bottom w:val="nil"/>
              <w:right w:val="nil"/>
            </w:tcBorders>
          </w:tcPr>
          <w:p w14:paraId="65B38653" w14:textId="77777777" w:rsidR="00115A50" w:rsidRPr="00960BFE" w:rsidRDefault="00115A50">
            <w:pPr>
              <w:autoSpaceDE w:val="0"/>
              <w:autoSpaceDN w:val="0"/>
              <w:adjustRightInd w:val="0"/>
            </w:pPr>
            <w:proofErr w:type="spellStart"/>
            <w:r w:rsidRPr="00960BFE">
              <w:t>NeoGluCO</w:t>
            </w:r>
            <w:proofErr w:type="spellEnd"/>
            <w:r w:rsidRPr="00960BFE">
              <w:t xml:space="preserve"> Study </w:t>
            </w:r>
          </w:p>
        </w:tc>
        <w:tc>
          <w:tcPr>
            <w:tcW w:w="360" w:type="dxa"/>
          </w:tcPr>
          <w:p w14:paraId="33351CB5" w14:textId="77777777" w:rsidR="00115A50" w:rsidRPr="00960BFE" w:rsidRDefault="00115A50">
            <w:r w:rsidRPr="00960BFE">
              <w:t xml:space="preserve"> </w:t>
            </w:r>
          </w:p>
        </w:tc>
      </w:tr>
      <w:tr w:rsidR="00115A50" w:rsidRPr="00960BFE" w14:paraId="0A2B6BBD" w14:textId="77777777">
        <w:trPr>
          <w:trHeight w:val="280"/>
        </w:trPr>
        <w:tc>
          <w:tcPr>
            <w:tcW w:w="966" w:type="dxa"/>
            <w:tcBorders>
              <w:top w:val="nil"/>
              <w:left w:val="nil"/>
              <w:bottom w:val="nil"/>
              <w:right w:val="nil"/>
            </w:tcBorders>
          </w:tcPr>
          <w:p w14:paraId="34CA77BB" w14:textId="77777777" w:rsidR="00115A50" w:rsidRPr="00960BFE" w:rsidRDefault="00115A50">
            <w:pPr>
              <w:autoSpaceDE w:val="0"/>
              <w:autoSpaceDN w:val="0"/>
              <w:adjustRightInd w:val="0"/>
            </w:pPr>
            <w:r w:rsidRPr="00960BFE">
              <w:t xml:space="preserve"> </w:t>
            </w:r>
          </w:p>
        </w:tc>
        <w:tc>
          <w:tcPr>
            <w:tcW w:w="2575" w:type="dxa"/>
            <w:tcBorders>
              <w:top w:val="nil"/>
              <w:left w:val="nil"/>
              <w:bottom w:val="nil"/>
              <w:right w:val="nil"/>
            </w:tcBorders>
          </w:tcPr>
          <w:p w14:paraId="566006EA" w14:textId="77777777" w:rsidR="00115A50" w:rsidRPr="00960BFE" w:rsidRDefault="00115A50">
            <w:pPr>
              <w:autoSpaceDE w:val="0"/>
              <w:autoSpaceDN w:val="0"/>
              <w:adjustRightInd w:val="0"/>
            </w:pPr>
            <w:r w:rsidRPr="00960BFE">
              <w:t xml:space="preserve">Principal Investigator: </w:t>
            </w:r>
          </w:p>
        </w:tc>
        <w:tc>
          <w:tcPr>
            <w:tcW w:w="6459" w:type="dxa"/>
            <w:tcBorders>
              <w:top w:val="nil"/>
              <w:left w:val="nil"/>
              <w:bottom w:val="nil"/>
              <w:right w:val="nil"/>
            </w:tcBorders>
          </w:tcPr>
          <w:p w14:paraId="3CF631E0" w14:textId="77777777" w:rsidR="00115A50" w:rsidRPr="00960BFE" w:rsidRDefault="00115A50">
            <w:pPr>
              <w:autoSpaceDE w:val="0"/>
              <w:autoSpaceDN w:val="0"/>
              <w:adjustRightInd w:val="0"/>
            </w:pPr>
            <w:r w:rsidRPr="00960BFE">
              <w:t xml:space="preserve">Dr Chris McKinlay </w:t>
            </w:r>
          </w:p>
        </w:tc>
        <w:tc>
          <w:tcPr>
            <w:tcW w:w="360" w:type="dxa"/>
          </w:tcPr>
          <w:p w14:paraId="4BE4234F" w14:textId="77777777" w:rsidR="00115A50" w:rsidRPr="00960BFE" w:rsidRDefault="00115A50">
            <w:r w:rsidRPr="00960BFE">
              <w:t xml:space="preserve"> </w:t>
            </w:r>
          </w:p>
        </w:tc>
      </w:tr>
      <w:tr w:rsidR="00115A50" w:rsidRPr="00960BFE" w14:paraId="67BECA99" w14:textId="77777777">
        <w:trPr>
          <w:trHeight w:val="280"/>
        </w:trPr>
        <w:tc>
          <w:tcPr>
            <w:tcW w:w="966" w:type="dxa"/>
            <w:tcBorders>
              <w:top w:val="nil"/>
              <w:left w:val="nil"/>
              <w:bottom w:val="nil"/>
              <w:right w:val="nil"/>
            </w:tcBorders>
          </w:tcPr>
          <w:p w14:paraId="3ED0E390" w14:textId="77777777" w:rsidR="00115A50" w:rsidRPr="00960BFE" w:rsidRDefault="00115A50">
            <w:pPr>
              <w:autoSpaceDE w:val="0"/>
              <w:autoSpaceDN w:val="0"/>
              <w:adjustRightInd w:val="0"/>
            </w:pPr>
            <w:r w:rsidRPr="00960BFE">
              <w:t xml:space="preserve"> </w:t>
            </w:r>
          </w:p>
        </w:tc>
        <w:tc>
          <w:tcPr>
            <w:tcW w:w="2575" w:type="dxa"/>
            <w:tcBorders>
              <w:top w:val="nil"/>
              <w:left w:val="nil"/>
              <w:bottom w:val="nil"/>
              <w:right w:val="nil"/>
            </w:tcBorders>
          </w:tcPr>
          <w:p w14:paraId="6EB6E41A" w14:textId="77777777" w:rsidR="00115A50" w:rsidRPr="00960BFE" w:rsidRDefault="00115A50">
            <w:pPr>
              <w:autoSpaceDE w:val="0"/>
              <w:autoSpaceDN w:val="0"/>
              <w:adjustRightInd w:val="0"/>
            </w:pPr>
            <w:r w:rsidRPr="00960BFE">
              <w:t xml:space="preserve">Sponsor: </w:t>
            </w:r>
          </w:p>
        </w:tc>
        <w:tc>
          <w:tcPr>
            <w:tcW w:w="6459" w:type="dxa"/>
            <w:tcBorders>
              <w:top w:val="nil"/>
              <w:left w:val="nil"/>
              <w:bottom w:val="nil"/>
              <w:right w:val="nil"/>
            </w:tcBorders>
          </w:tcPr>
          <w:p w14:paraId="79599CA6" w14:textId="77777777" w:rsidR="00115A50" w:rsidRPr="00960BFE" w:rsidRDefault="00115A50">
            <w:pPr>
              <w:autoSpaceDE w:val="0"/>
              <w:autoSpaceDN w:val="0"/>
              <w:adjustRightInd w:val="0"/>
            </w:pPr>
            <w:r w:rsidRPr="00960BFE">
              <w:t xml:space="preserve">University of Auckland </w:t>
            </w:r>
          </w:p>
        </w:tc>
        <w:tc>
          <w:tcPr>
            <w:tcW w:w="360" w:type="dxa"/>
          </w:tcPr>
          <w:p w14:paraId="7DDB7906" w14:textId="77777777" w:rsidR="00115A50" w:rsidRPr="00960BFE" w:rsidRDefault="00115A50">
            <w:r w:rsidRPr="00960BFE">
              <w:t xml:space="preserve"> </w:t>
            </w:r>
          </w:p>
        </w:tc>
      </w:tr>
      <w:tr w:rsidR="00115A50" w:rsidRPr="00960BFE" w14:paraId="3DEB530F" w14:textId="77777777">
        <w:trPr>
          <w:trHeight w:val="280"/>
        </w:trPr>
        <w:tc>
          <w:tcPr>
            <w:tcW w:w="966" w:type="dxa"/>
            <w:tcBorders>
              <w:top w:val="nil"/>
              <w:left w:val="nil"/>
              <w:bottom w:val="nil"/>
              <w:right w:val="nil"/>
            </w:tcBorders>
          </w:tcPr>
          <w:p w14:paraId="1D6F2D52" w14:textId="77777777" w:rsidR="00115A50" w:rsidRPr="00960BFE" w:rsidRDefault="00115A50">
            <w:pPr>
              <w:autoSpaceDE w:val="0"/>
              <w:autoSpaceDN w:val="0"/>
              <w:adjustRightInd w:val="0"/>
            </w:pPr>
            <w:r w:rsidRPr="00960BFE">
              <w:t xml:space="preserve"> </w:t>
            </w:r>
          </w:p>
        </w:tc>
        <w:tc>
          <w:tcPr>
            <w:tcW w:w="2575" w:type="dxa"/>
            <w:tcBorders>
              <w:top w:val="nil"/>
              <w:left w:val="nil"/>
              <w:bottom w:val="nil"/>
              <w:right w:val="nil"/>
            </w:tcBorders>
          </w:tcPr>
          <w:p w14:paraId="4D2A5F2E" w14:textId="77777777" w:rsidR="00115A50" w:rsidRPr="00960BFE" w:rsidRDefault="00115A50">
            <w:pPr>
              <w:autoSpaceDE w:val="0"/>
              <w:autoSpaceDN w:val="0"/>
              <w:adjustRightInd w:val="0"/>
            </w:pPr>
            <w:r w:rsidRPr="00960BFE">
              <w:t xml:space="preserve">Clock Start Date: </w:t>
            </w:r>
          </w:p>
        </w:tc>
        <w:tc>
          <w:tcPr>
            <w:tcW w:w="6459" w:type="dxa"/>
            <w:tcBorders>
              <w:top w:val="nil"/>
              <w:left w:val="nil"/>
              <w:bottom w:val="nil"/>
              <w:right w:val="nil"/>
            </w:tcBorders>
          </w:tcPr>
          <w:p w14:paraId="6D9250FC" w14:textId="77777777" w:rsidR="00115A50" w:rsidRPr="00960BFE" w:rsidRDefault="00115A50">
            <w:pPr>
              <w:autoSpaceDE w:val="0"/>
              <w:autoSpaceDN w:val="0"/>
              <w:adjustRightInd w:val="0"/>
            </w:pPr>
            <w:r w:rsidRPr="00960BFE">
              <w:t xml:space="preserve">14 November 2019 </w:t>
            </w:r>
          </w:p>
        </w:tc>
        <w:tc>
          <w:tcPr>
            <w:tcW w:w="360" w:type="dxa"/>
          </w:tcPr>
          <w:p w14:paraId="2139B541" w14:textId="77777777" w:rsidR="00115A50" w:rsidRPr="00960BFE" w:rsidRDefault="00115A50">
            <w:r w:rsidRPr="00960BFE">
              <w:t xml:space="preserve"> </w:t>
            </w:r>
          </w:p>
        </w:tc>
      </w:tr>
    </w:tbl>
    <w:p w14:paraId="07DE3521" w14:textId="77777777" w:rsidR="00115A50" w:rsidRPr="00960BFE" w:rsidRDefault="00115A50">
      <w:pPr>
        <w:autoSpaceDE w:val="0"/>
        <w:autoSpaceDN w:val="0"/>
        <w:adjustRightInd w:val="0"/>
      </w:pPr>
      <w:r w:rsidRPr="00960BFE">
        <w:t xml:space="preserve"> </w:t>
      </w:r>
    </w:p>
    <w:p w14:paraId="72A8DBD2" w14:textId="6451C1A7" w:rsidR="00A922E2" w:rsidRPr="00987913" w:rsidRDefault="00A57334" w:rsidP="00A922E2">
      <w:pPr>
        <w:autoSpaceDE w:val="0"/>
        <w:autoSpaceDN w:val="0"/>
        <w:adjustRightInd w:val="0"/>
        <w:rPr>
          <w:sz w:val="20"/>
          <w:lang w:val="en-NZ"/>
        </w:rPr>
      </w:pPr>
      <w:r>
        <w:rPr>
          <w:rFonts w:cs="Arial"/>
          <w:szCs w:val="22"/>
          <w:lang w:val="en-NZ"/>
        </w:rPr>
        <w:t>Dr Chris McK</w:t>
      </w:r>
      <w:r w:rsidR="00A3433D">
        <w:rPr>
          <w:rFonts w:cs="Arial"/>
          <w:szCs w:val="22"/>
          <w:lang w:val="en-NZ"/>
        </w:rPr>
        <w:t>inlay</w:t>
      </w:r>
      <w:r w:rsidR="00A922E2" w:rsidRPr="00987913">
        <w:rPr>
          <w:lang w:val="en-NZ"/>
        </w:rPr>
        <w:t xml:space="preserve"> was present</w:t>
      </w:r>
      <w:r w:rsidR="00A3433D">
        <w:rPr>
          <w:lang w:val="en-NZ"/>
        </w:rPr>
        <w:t xml:space="preserve"> via teleconference</w:t>
      </w:r>
      <w:r w:rsidR="00A922E2" w:rsidRPr="00960BFE">
        <w:rPr>
          <w:lang w:val="en-NZ"/>
        </w:rPr>
        <w:t xml:space="preserve"> </w:t>
      </w:r>
      <w:r w:rsidR="00A922E2" w:rsidRPr="00987913">
        <w:rPr>
          <w:lang w:val="en-NZ"/>
        </w:rPr>
        <w:t>for discussion of this application.</w:t>
      </w:r>
    </w:p>
    <w:p w14:paraId="53060744" w14:textId="77777777" w:rsidR="00A922E2" w:rsidRDefault="00A922E2" w:rsidP="00A922E2">
      <w:pPr>
        <w:rPr>
          <w:u w:val="single"/>
          <w:lang w:val="en-NZ"/>
        </w:rPr>
      </w:pPr>
    </w:p>
    <w:p w14:paraId="29519ED6" w14:textId="77777777" w:rsidR="00A922E2" w:rsidRPr="00FD2B1E" w:rsidRDefault="00A922E2" w:rsidP="00A922E2">
      <w:pPr>
        <w:rPr>
          <w:u w:val="single"/>
          <w:lang w:val="en-NZ"/>
        </w:rPr>
      </w:pPr>
      <w:r w:rsidRPr="00FD2B1E">
        <w:rPr>
          <w:u w:val="single"/>
          <w:lang w:val="en-NZ"/>
        </w:rPr>
        <w:t>Potential conflicts of interest</w:t>
      </w:r>
    </w:p>
    <w:p w14:paraId="3B473722" w14:textId="77777777" w:rsidR="00A922E2" w:rsidRPr="008869BB" w:rsidRDefault="00A922E2" w:rsidP="00A922E2">
      <w:pPr>
        <w:rPr>
          <w:b/>
          <w:lang w:val="en-NZ"/>
        </w:rPr>
      </w:pPr>
    </w:p>
    <w:p w14:paraId="361AE074" w14:textId="4444596A" w:rsidR="00A922E2" w:rsidRPr="00960BFE" w:rsidRDefault="00A922E2" w:rsidP="009253B6">
      <w:pPr>
        <w:jc w:val="both"/>
        <w:rPr>
          <w:lang w:val="en-NZ"/>
        </w:rPr>
      </w:pPr>
      <w:r w:rsidRPr="00960BFE">
        <w:rPr>
          <w:lang w:val="en-NZ"/>
        </w:rPr>
        <w:t>The Chair asked members to declare any potential conflicts of interest related to this application.</w:t>
      </w:r>
      <w:r w:rsidR="00A3433D">
        <w:rPr>
          <w:lang w:val="en-NZ"/>
        </w:rPr>
        <w:t xml:space="preserve"> No conflicts of interest were declared by any member.</w:t>
      </w:r>
    </w:p>
    <w:p w14:paraId="40219875" w14:textId="77777777" w:rsidR="00A922E2" w:rsidRPr="00960BFE" w:rsidRDefault="00A922E2" w:rsidP="00A922E2">
      <w:pPr>
        <w:rPr>
          <w:lang w:val="en-NZ"/>
        </w:rPr>
      </w:pPr>
    </w:p>
    <w:p w14:paraId="63E2A3EF" w14:textId="77777777" w:rsidR="00A922E2" w:rsidRDefault="00A922E2" w:rsidP="00A922E2">
      <w:pPr>
        <w:rPr>
          <w:u w:val="single"/>
          <w:lang w:val="en-NZ"/>
        </w:rPr>
      </w:pPr>
      <w:r w:rsidRPr="001C059D">
        <w:rPr>
          <w:u w:val="single"/>
          <w:lang w:val="en-NZ"/>
        </w:rPr>
        <w:t>Summary of Study</w:t>
      </w:r>
    </w:p>
    <w:p w14:paraId="08B7E317" w14:textId="77777777" w:rsidR="00A922E2" w:rsidRDefault="00A922E2" w:rsidP="00A922E2">
      <w:pPr>
        <w:rPr>
          <w:u w:val="single"/>
          <w:lang w:val="en-NZ"/>
        </w:rPr>
      </w:pPr>
    </w:p>
    <w:p w14:paraId="118FA5FA" w14:textId="77777777" w:rsidR="00A922E2" w:rsidRPr="00A922E2" w:rsidRDefault="00BA6B00" w:rsidP="00A922E2">
      <w:pPr>
        <w:jc w:val="both"/>
        <w:rPr>
          <w:lang w:val="en-NZ"/>
        </w:rPr>
      </w:pPr>
      <w:r>
        <w:rPr>
          <w:lang w:val="en-NZ"/>
        </w:rPr>
        <w:t>This</w:t>
      </w:r>
      <w:r w:rsidR="00A922E2" w:rsidRPr="00A922E2">
        <w:rPr>
          <w:lang w:val="en-NZ"/>
        </w:rPr>
        <w:t xml:space="preserve"> is </w:t>
      </w:r>
      <w:r>
        <w:rPr>
          <w:lang w:val="en-NZ"/>
        </w:rPr>
        <w:t xml:space="preserve">a </w:t>
      </w:r>
      <w:r w:rsidRPr="00BA6B00">
        <w:rPr>
          <w:lang w:val="en-NZ"/>
        </w:rPr>
        <w:t>double-blinded, randomised controlled, two-arm, parallel trial of diazoxide versus pl</w:t>
      </w:r>
      <w:r>
        <w:rPr>
          <w:lang w:val="en-NZ"/>
        </w:rPr>
        <w:t>acebo in neonates</w:t>
      </w:r>
      <w:r w:rsidRPr="00BA6B00">
        <w:rPr>
          <w:lang w:val="en-NZ"/>
        </w:rPr>
        <w:t xml:space="preserve"> admitted to neonatal care with severe or recurrent hypoglycaemia in the first week after birth.</w:t>
      </w:r>
      <w:r>
        <w:rPr>
          <w:lang w:val="en-NZ"/>
        </w:rPr>
        <w:t xml:space="preserve"> The aim is to</w:t>
      </w:r>
      <w:r w:rsidR="00A922E2" w:rsidRPr="00A922E2">
        <w:rPr>
          <w:lang w:val="en-NZ"/>
        </w:rPr>
        <w:t xml:space="preserve"> determine if early tr</w:t>
      </w:r>
      <w:r>
        <w:rPr>
          <w:lang w:val="en-NZ"/>
        </w:rPr>
        <w:t>eatment</w:t>
      </w:r>
      <w:r w:rsidR="00A922E2" w:rsidRPr="00A922E2">
        <w:rPr>
          <w:lang w:val="en-NZ"/>
        </w:rPr>
        <w:t xml:space="preserve"> with diazoxide improves glycaemic stability and metabolic transition.</w:t>
      </w:r>
    </w:p>
    <w:p w14:paraId="4EDF1946" w14:textId="77777777" w:rsidR="00A922E2" w:rsidRDefault="00A922E2" w:rsidP="00A922E2">
      <w:pPr>
        <w:autoSpaceDE w:val="0"/>
        <w:autoSpaceDN w:val="0"/>
        <w:adjustRightInd w:val="0"/>
        <w:rPr>
          <w:lang w:val="en-NZ"/>
        </w:rPr>
      </w:pPr>
    </w:p>
    <w:p w14:paraId="5FD967C5" w14:textId="77777777" w:rsidR="00A922E2" w:rsidRDefault="00A922E2" w:rsidP="00A922E2">
      <w:pPr>
        <w:rPr>
          <w:u w:val="single"/>
          <w:lang w:val="en-NZ"/>
        </w:rPr>
      </w:pPr>
      <w:r w:rsidRPr="001C059D">
        <w:rPr>
          <w:u w:val="single"/>
          <w:lang w:val="en-NZ"/>
        </w:rPr>
        <w:t>Summary of</w:t>
      </w:r>
      <w:r>
        <w:rPr>
          <w:u w:val="single"/>
          <w:lang w:val="en-NZ"/>
        </w:rPr>
        <w:t xml:space="preserve"> resolved ethical issues </w:t>
      </w:r>
    </w:p>
    <w:p w14:paraId="326EEC80" w14:textId="77777777" w:rsidR="00A922E2" w:rsidRDefault="00A922E2" w:rsidP="00A922E2">
      <w:pPr>
        <w:rPr>
          <w:u w:val="single"/>
          <w:lang w:val="en-NZ"/>
        </w:rPr>
      </w:pPr>
    </w:p>
    <w:p w14:paraId="6473AE9C" w14:textId="77777777" w:rsidR="00A922E2" w:rsidRPr="000A1C67" w:rsidRDefault="00A922E2" w:rsidP="001259AA">
      <w:pPr>
        <w:jc w:val="both"/>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44FE74C8" w14:textId="77777777" w:rsidR="00A922E2" w:rsidRDefault="00A922E2" w:rsidP="00A922E2">
      <w:pPr>
        <w:rPr>
          <w:u w:val="single"/>
          <w:lang w:val="en-NZ"/>
        </w:rPr>
      </w:pPr>
    </w:p>
    <w:p w14:paraId="70D2FBE3" w14:textId="24553BC2" w:rsidR="00A922E2" w:rsidRPr="003056DC" w:rsidRDefault="00A922E2" w:rsidP="001259AA">
      <w:pPr>
        <w:pStyle w:val="ListParagraph"/>
        <w:numPr>
          <w:ilvl w:val="0"/>
          <w:numId w:val="10"/>
        </w:numPr>
        <w:spacing w:before="80" w:after="80"/>
        <w:ind w:left="714" w:hanging="357"/>
        <w:contextualSpacing w:val="0"/>
        <w:jc w:val="both"/>
        <w:rPr>
          <w:u w:val="single"/>
          <w:lang w:val="en-NZ"/>
        </w:rPr>
      </w:pPr>
      <w:r w:rsidRPr="009A2721">
        <w:rPr>
          <w:lang w:val="en-NZ"/>
        </w:rPr>
        <w:t xml:space="preserve">The Committee queried </w:t>
      </w:r>
      <w:r w:rsidR="001259AA">
        <w:rPr>
          <w:lang w:val="en-NZ"/>
        </w:rPr>
        <w:t>whether it can be known in advance of birth whether a child has hyperglycaemia. The Researcher answered that risk factors such as maternal diabetes and infant size are known, but incidence cannot be predicted prospectively.</w:t>
      </w:r>
    </w:p>
    <w:p w14:paraId="77567DBB" w14:textId="3690A205" w:rsidR="00A922E2" w:rsidRPr="0055577F" w:rsidRDefault="001259AA" w:rsidP="0055577F">
      <w:pPr>
        <w:pStyle w:val="ListParagraph"/>
        <w:numPr>
          <w:ilvl w:val="0"/>
          <w:numId w:val="10"/>
        </w:numPr>
        <w:spacing w:before="80" w:after="80"/>
        <w:ind w:left="714" w:hanging="357"/>
        <w:contextualSpacing w:val="0"/>
        <w:jc w:val="both"/>
        <w:rPr>
          <w:u w:val="single"/>
          <w:lang w:val="en-NZ"/>
        </w:rPr>
      </w:pPr>
      <w:r>
        <w:rPr>
          <w:lang w:val="en-NZ"/>
        </w:rPr>
        <w:t>The Committee asked how long after birth the infants will be recruited into the study and mothers asked for consent. The Researcher replied that infants will likely be identified by ward staff, and the study team could be notified anywhere between 1-2 hours after birth through to the second or third day. The Committee noted that this could potentially be a stressful time for the mother to be asked for their child to participate in research. The Researcher answered that this is the case for any new-born stabilisation study, and that the study team is experienced in this area and used to recruiting participants after birth. It was stated that antenatal recruitment would not be feasible.</w:t>
      </w:r>
    </w:p>
    <w:p w14:paraId="65A45B14" w14:textId="4FB704A0" w:rsidR="0055577F" w:rsidRPr="00293ADD" w:rsidRDefault="0055577F" w:rsidP="00293ADD">
      <w:pPr>
        <w:pStyle w:val="ListParagraph"/>
        <w:numPr>
          <w:ilvl w:val="0"/>
          <w:numId w:val="10"/>
        </w:numPr>
        <w:spacing w:before="80" w:after="80"/>
        <w:ind w:left="714" w:hanging="357"/>
        <w:contextualSpacing w:val="0"/>
        <w:jc w:val="both"/>
        <w:rPr>
          <w:u w:val="single"/>
          <w:lang w:val="en-NZ"/>
        </w:rPr>
      </w:pPr>
      <w:r>
        <w:rPr>
          <w:lang w:val="en-NZ"/>
        </w:rPr>
        <w:t xml:space="preserve">The Committee observed that this is a longitudinal study and not only being undertaken during the neonatal period. The Researcher confirmed </w:t>
      </w:r>
      <w:r w:rsidR="009A346E">
        <w:rPr>
          <w:lang w:val="en-NZ"/>
        </w:rPr>
        <w:t>this and</w:t>
      </w:r>
      <w:r w:rsidR="00C16565">
        <w:rPr>
          <w:lang w:val="en-NZ"/>
        </w:rPr>
        <w:t xml:space="preserve"> explained that follow-up is always important</w:t>
      </w:r>
      <w:r w:rsidR="009A346E">
        <w:rPr>
          <w:lang w:val="en-NZ"/>
        </w:rPr>
        <w:t xml:space="preserve"> for safety</w:t>
      </w:r>
      <w:r w:rsidR="00C16565">
        <w:rPr>
          <w:lang w:val="en-NZ"/>
        </w:rPr>
        <w:t xml:space="preserve"> and consent will be sought for the study to link to routine outcome data.</w:t>
      </w:r>
    </w:p>
    <w:p w14:paraId="3B3946FE" w14:textId="74B47293" w:rsidR="00293ADD" w:rsidRPr="00293ADD" w:rsidRDefault="00293ADD" w:rsidP="001259AA">
      <w:pPr>
        <w:pStyle w:val="ListParagraph"/>
        <w:numPr>
          <w:ilvl w:val="0"/>
          <w:numId w:val="10"/>
        </w:numPr>
        <w:spacing w:before="80" w:after="80"/>
        <w:jc w:val="both"/>
        <w:rPr>
          <w:u w:val="single"/>
          <w:lang w:val="en-NZ"/>
        </w:rPr>
      </w:pPr>
      <w:r>
        <w:rPr>
          <w:lang w:val="en-NZ"/>
        </w:rPr>
        <w:t xml:space="preserve">The Committee noted that the study currently has seed funding with applications still pending with the HRC. It was asked what will happen if further funding is not secured. The Researcher replied that running costs are not high and there is </w:t>
      </w:r>
      <w:proofErr w:type="gramStart"/>
      <w:r>
        <w:rPr>
          <w:lang w:val="en-NZ"/>
        </w:rPr>
        <w:t>sufficient</w:t>
      </w:r>
      <w:proofErr w:type="gramEnd"/>
      <w:r>
        <w:rPr>
          <w:lang w:val="en-NZ"/>
        </w:rPr>
        <w:t xml:space="preserve"> funding to begin the study at a single site. </w:t>
      </w:r>
      <w:r w:rsidR="00EF6CB4">
        <w:rPr>
          <w:lang w:val="en-NZ"/>
        </w:rPr>
        <w:t>HRC funding would simply allow recruitment to be undertaken more quickly at multiple sites.</w:t>
      </w:r>
    </w:p>
    <w:p w14:paraId="4FEE1008" w14:textId="7AE9E822" w:rsidR="00293ADD" w:rsidRDefault="00293ADD" w:rsidP="00293ADD">
      <w:pPr>
        <w:spacing w:before="80" w:after="80"/>
        <w:jc w:val="both"/>
        <w:rPr>
          <w:u w:val="single"/>
          <w:lang w:val="en-NZ"/>
        </w:rPr>
      </w:pPr>
    </w:p>
    <w:p w14:paraId="7A7B4966" w14:textId="220313D0" w:rsidR="00293ADD" w:rsidRDefault="00293ADD" w:rsidP="00293ADD">
      <w:pPr>
        <w:spacing w:before="80" w:after="80"/>
        <w:jc w:val="both"/>
        <w:rPr>
          <w:lang w:val="en-NZ"/>
        </w:rPr>
      </w:pPr>
      <w:r>
        <w:rPr>
          <w:u w:val="single"/>
          <w:lang w:val="en-NZ"/>
        </w:rPr>
        <w:t>Summary of outstanding ethical issues</w:t>
      </w:r>
    </w:p>
    <w:p w14:paraId="6B1BD1E0" w14:textId="254F6AE0" w:rsidR="00293ADD" w:rsidRDefault="00293ADD" w:rsidP="00293ADD">
      <w:pPr>
        <w:spacing w:before="80" w:after="80"/>
        <w:jc w:val="both"/>
        <w:rPr>
          <w:lang w:val="en-NZ"/>
        </w:rPr>
      </w:pPr>
    </w:p>
    <w:p w14:paraId="72C3C773" w14:textId="4F7B6C0F" w:rsidR="00293ADD" w:rsidRDefault="00293ADD" w:rsidP="00293ADD">
      <w:pPr>
        <w:spacing w:before="80" w:after="80"/>
        <w:jc w:val="both"/>
        <w:rPr>
          <w:lang w:val="en-NZ"/>
        </w:rPr>
      </w:pPr>
      <w:r>
        <w:rPr>
          <w:lang w:val="en-NZ"/>
        </w:rPr>
        <w:t>The Committee requested the following changes to the participant information sheet and consent form:</w:t>
      </w:r>
    </w:p>
    <w:p w14:paraId="4CED6D44" w14:textId="4B85A02C" w:rsidR="00293ADD" w:rsidRDefault="00293ADD" w:rsidP="00293ADD">
      <w:pPr>
        <w:spacing w:before="80" w:after="80"/>
        <w:jc w:val="both"/>
        <w:rPr>
          <w:lang w:val="en-NZ"/>
        </w:rPr>
      </w:pPr>
    </w:p>
    <w:p w14:paraId="605E82FC" w14:textId="534ED967" w:rsidR="00293ADD" w:rsidRDefault="00293ADD" w:rsidP="00293ADD">
      <w:pPr>
        <w:pStyle w:val="ListParagraph"/>
        <w:numPr>
          <w:ilvl w:val="0"/>
          <w:numId w:val="10"/>
        </w:numPr>
        <w:spacing w:before="80" w:after="80"/>
        <w:ind w:left="714" w:hanging="357"/>
        <w:contextualSpacing w:val="0"/>
        <w:jc w:val="both"/>
        <w:rPr>
          <w:lang w:val="en-NZ"/>
        </w:rPr>
      </w:pPr>
      <w:r w:rsidRPr="00293ADD">
        <w:rPr>
          <w:lang w:val="en-NZ"/>
        </w:rPr>
        <w:lastRenderedPageBreak/>
        <w:t>Please add to the data section that participants have the right to access and correct their health information, as per the Health Information Privacy Code.</w:t>
      </w:r>
    </w:p>
    <w:p w14:paraId="6C33E415" w14:textId="77777777" w:rsidR="00293ADD" w:rsidRPr="00293ADD" w:rsidRDefault="00293ADD" w:rsidP="00293ADD">
      <w:pPr>
        <w:pStyle w:val="ListParagraph"/>
        <w:numPr>
          <w:ilvl w:val="0"/>
          <w:numId w:val="10"/>
        </w:numPr>
        <w:spacing w:after="120"/>
        <w:ind w:left="714" w:hanging="357"/>
        <w:contextualSpacing w:val="0"/>
        <w:rPr>
          <w:lang w:val="en-NZ"/>
        </w:rPr>
      </w:pPr>
      <w:r w:rsidRPr="00293ADD">
        <w:rPr>
          <w:lang w:val="en-NZ"/>
        </w:rPr>
        <w:t>Please include in the PIS that consent is being sought to inform the participant’s GP of the study. This is currently only stated in the CF.</w:t>
      </w:r>
    </w:p>
    <w:p w14:paraId="2F27DDE9" w14:textId="77777777" w:rsidR="00293ADD" w:rsidRPr="00293ADD" w:rsidRDefault="00293ADD" w:rsidP="00293ADD">
      <w:pPr>
        <w:pStyle w:val="ListParagraph"/>
        <w:numPr>
          <w:ilvl w:val="0"/>
          <w:numId w:val="10"/>
        </w:numPr>
        <w:spacing w:after="120"/>
        <w:ind w:left="714" w:hanging="357"/>
        <w:contextualSpacing w:val="0"/>
        <w:rPr>
          <w:lang w:val="en-NZ"/>
        </w:rPr>
      </w:pPr>
      <w:r w:rsidRPr="00293ADD">
        <w:rPr>
          <w:lang w:val="en-NZ"/>
        </w:rPr>
        <w:t>Please change the “declaration by caregiver” form to “declaration by parent or guardian.”</w:t>
      </w:r>
    </w:p>
    <w:p w14:paraId="12F72AEC" w14:textId="3E9AE5DE" w:rsidR="00293ADD" w:rsidRDefault="00293ADD" w:rsidP="00293ADD">
      <w:pPr>
        <w:pStyle w:val="ListParagraph"/>
        <w:numPr>
          <w:ilvl w:val="0"/>
          <w:numId w:val="10"/>
        </w:numPr>
        <w:spacing w:before="80" w:after="80"/>
        <w:ind w:left="714" w:hanging="357"/>
        <w:contextualSpacing w:val="0"/>
        <w:jc w:val="both"/>
        <w:rPr>
          <w:lang w:val="en-NZ"/>
        </w:rPr>
      </w:pPr>
      <w:r>
        <w:rPr>
          <w:lang w:val="en-NZ"/>
        </w:rPr>
        <w:t>Please state where blood samples will be stored.</w:t>
      </w:r>
    </w:p>
    <w:p w14:paraId="57715435" w14:textId="12BADB6A" w:rsidR="00293ADD" w:rsidRDefault="00293ADD" w:rsidP="00293ADD">
      <w:pPr>
        <w:pStyle w:val="ListParagraph"/>
        <w:numPr>
          <w:ilvl w:val="0"/>
          <w:numId w:val="10"/>
        </w:numPr>
        <w:spacing w:before="80" w:after="80"/>
        <w:ind w:left="714" w:hanging="357"/>
        <w:contextualSpacing w:val="0"/>
        <w:jc w:val="both"/>
        <w:rPr>
          <w:lang w:val="en-NZ"/>
        </w:rPr>
      </w:pPr>
      <w:r>
        <w:rPr>
          <w:lang w:val="en-NZ"/>
        </w:rPr>
        <w:t>Please proof-read the document for typos.</w:t>
      </w:r>
    </w:p>
    <w:p w14:paraId="2580358B" w14:textId="06172CE2" w:rsidR="00293ADD" w:rsidRDefault="00293ADD" w:rsidP="00293ADD">
      <w:pPr>
        <w:pStyle w:val="ListParagraph"/>
        <w:numPr>
          <w:ilvl w:val="0"/>
          <w:numId w:val="10"/>
        </w:numPr>
        <w:spacing w:before="80" w:after="80"/>
        <w:jc w:val="both"/>
        <w:rPr>
          <w:lang w:val="en-NZ"/>
        </w:rPr>
      </w:pPr>
      <w:r>
        <w:rPr>
          <w:lang w:val="en-NZ"/>
        </w:rPr>
        <w:t xml:space="preserve">Please </w:t>
      </w:r>
      <w:r w:rsidR="00EF6CB4">
        <w:rPr>
          <w:lang w:val="en-NZ"/>
        </w:rPr>
        <w:t xml:space="preserve">consider </w:t>
      </w:r>
      <w:r>
        <w:rPr>
          <w:lang w:val="en-NZ"/>
        </w:rPr>
        <w:t>remov</w:t>
      </w:r>
      <w:r w:rsidR="00EF6CB4">
        <w:rPr>
          <w:lang w:val="en-NZ"/>
        </w:rPr>
        <w:t>ing</w:t>
      </w:r>
      <w:r>
        <w:rPr>
          <w:lang w:val="en-NZ"/>
        </w:rPr>
        <w:t xml:space="preserve"> the cultural paragraph</w:t>
      </w:r>
      <w:r w:rsidR="00EF6CB4">
        <w:rPr>
          <w:lang w:val="en-NZ"/>
        </w:rPr>
        <w:t>, as all procedures on tissue will be standard of care.</w:t>
      </w:r>
    </w:p>
    <w:p w14:paraId="42218D5A" w14:textId="70C7DB3C" w:rsidR="003423B8" w:rsidRDefault="003423B8" w:rsidP="003423B8">
      <w:pPr>
        <w:spacing w:before="80" w:after="80"/>
        <w:jc w:val="both"/>
        <w:rPr>
          <w:lang w:val="en-NZ"/>
        </w:rPr>
      </w:pPr>
    </w:p>
    <w:p w14:paraId="3E326FC7" w14:textId="591C53EA" w:rsidR="003423B8" w:rsidRDefault="003423B8" w:rsidP="003423B8">
      <w:pPr>
        <w:spacing w:before="80" w:after="80"/>
        <w:jc w:val="both"/>
        <w:rPr>
          <w:lang w:val="en-NZ"/>
        </w:rPr>
      </w:pPr>
      <w:r>
        <w:rPr>
          <w:u w:val="single"/>
          <w:lang w:val="en-NZ"/>
        </w:rPr>
        <w:t>Notes</w:t>
      </w:r>
    </w:p>
    <w:p w14:paraId="2ECC0E8D" w14:textId="65570931" w:rsidR="003423B8" w:rsidRDefault="003423B8" w:rsidP="003423B8">
      <w:pPr>
        <w:spacing w:before="80" w:after="80"/>
        <w:jc w:val="both"/>
        <w:rPr>
          <w:lang w:val="en-NZ"/>
        </w:rPr>
      </w:pPr>
    </w:p>
    <w:p w14:paraId="57089210" w14:textId="3BB4D16E" w:rsidR="003423B8" w:rsidRPr="003423B8" w:rsidRDefault="003423B8" w:rsidP="00154A86">
      <w:pPr>
        <w:pStyle w:val="ListParagraph"/>
        <w:numPr>
          <w:ilvl w:val="0"/>
          <w:numId w:val="10"/>
        </w:numPr>
        <w:jc w:val="both"/>
        <w:rPr>
          <w:lang w:val="en-NZ"/>
        </w:rPr>
      </w:pPr>
      <w:r>
        <w:rPr>
          <w:lang w:val="en-NZ"/>
        </w:rPr>
        <w:t>The Committee noted that it was impressed with the quality of the answer provided in the application form</w:t>
      </w:r>
      <w:r w:rsidR="000A5F43">
        <w:rPr>
          <w:lang w:val="en-NZ"/>
        </w:rPr>
        <w:t xml:space="preserve"> to question p.4.2,</w:t>
      </w:r>
      <w:r>
        <w:rPr>
          <w:lang w:val="en-NZ"/>
        </w:rPr>
        <w:t xml:space="preserve"> </w:t>
      </w:r>
      <w:r w:rsidR="00154A86">
        <w:rPr>
          <w:lang w:val="en-NZ"/>
        </w:rPr>
        <w:t>which asks researchers to consider cultural issues arising for Māori.</w:t>
      </w:r>
    </w:p>
    <w:p w14:paraId="4C2256EF" w14:textId="77777777" w:rsidR="00A922E2" w:rsidRDefault="00A922E2" w:rsidP="00A922E2">
      <w:pPr>
        <w:spacing w:before="80" w:after="80"/>
      </w:pPr>
    </w:p>
    <w:p w14:paraId="5C6DED28" w14:textId="77777777" w:rsidR="00A922E2" w:rsidRPr="00FD2B1E" w:rsidRDefault="00A922E2" w:rsidP="00A922E2">
      <w:pPr>
        <w:rPr>
          <w:u w:val="single"/>
          <w:lang w:val="en-NZ"/>
        </w:rPr>
      </w:pPr>
      <w:r w:rsidRPr="00FD2B1E">
        <w:rPr>
          <w:u w:val="single"/>
          <w:lang w:val="en-NZ"/>
        </w:rPr>
        <w:t xml:space="preserve">Decision </w:t>
      </w:r>
    </w:p>
    <w:p w14:paraId="00300BAD" w14:textId="77777777" w:rsidR="00A922E2" w:rsidRPr="00960BFE" w:rsidRDefault="00A922E2" w:rsidP="00A922E2">
      <w:pPr>
        <w:rPr>
          <w:lang w:val="en-NZ"/>
        </w:rPr>
      </w:pPr>
    </w:p>
    <w:p w14:paraId="4E3C8DCA" w14:textId="137ECC99" w:rsidR="00A922E2" w:rsidRDefault="00A922E2" w:rsidP="00A922E2">
      <w:pPr>
        <w:rPr>
          <w:lang w:val="en-NZ"/>
        </w:rPr>
      </w:pPr>
      <w:r w:rsidRPr="00960BFE">
        <w:rPr>
          <w:lang w:val="en-NZ"/>
        </w:rPr>
        <w:t xml:space="preserve">This application was </w:t>
      </w:r>
      <w:r w:rsidRPr="00FD2B1E">
        <w:rPr>
          <w:i/>
          <w:lang w:val="en-NZ"/>
        </w:rPr>
        <w:t>approved</w:t>
      </w:r>
      <w:r w:rsidRPr="00960BFE">
        <w:rPr>
          <w:lang w:val="en-NZ"/>
        </w:rPr>
        <w:t xml:space="preserve"> by</w:t>
      </w:r>
      <w:r w:rsidR="00E35F5C">
        <w:rPr>
          <w:lang w:val="en-NZ"/>
        </w:rPr>
        <w:t xml:space="preserve"> consensus, subject to the following non-standard conditions:</w:t>
      </w:r>
    </w:p>
    <w:p w14:paraId="04186318" w14:textId="77777777" w:rsidR="00A922E2" w:rsidRDefault="00A922E2" w:rsidP="00A922E2">
      <w:pPr>
        <w:rPr>
          <w:lang w:val="en-NZ"/>
        </w:rPr>
      </w:pPr>
    </w:p>
    <w:p w14:paraId="16269044" w14:textId="74F1624E" w:rsidR="00115A50" w:rsidRPr="00293ADD" w:rsidRDefault="00620046" w:rsidP="00293ADD">
      <w:pPr>
        <w:pStyle w:val="ListParagraph"/>
        <w:numPr>
          <w:ilvl w:val="0"/>
          <w:numId w:val="5"/>
        </w:numPr>
        <w:spacing w:after="120"/>
        <w:ind w:left="714" w:hanging="357"/>
        <w:contextualSpacing w:val="0"/>
        <w:jc w:val="both"/>
        <w:rPr>
          <w:rFonts w:cs="Arial"/>
          <w:szCs w:val="22"/>
          <w:lang w:val="en-NZ"/>
        </w:rPr>
      </w:pPr>
      <w:r w:rsidRPr="00620046">
        <w:rPr>
          <w:rFonts w:cs="Arial"/>
          <w:szCs w:val="22"/>
          <w:lang w:val="en-NZ"/>
        </w:rPr>
        <w:t>Please amend the participant information sheet and consent form</w:t>
      </w:r>
      <w:r w:rsidR="00EF6CB4">
        <w:rPr>
          <w:rFonts w:cs="Arial"/>
          <w:szCs w:val="22"/>
          <w:lang w:val="en-NZ"/>
        </w:rPr>
        <w:t>, taking into the account the suggestions made by the Committee (</w:t>
      </w:r>
      <w:r w:rsidR="00EF6CB4">
        <w:rPr>
          <w:rFonts w:cs="Arial"/>
          <w:i/>
          <w:szCs w:val="22"/>
          <w:lang w:val="en-NZ"/>
        </w:rPr>
        <w:t>Ethical Guidelines for Intervention Studies</w:t>
      </w:r>
      <w:r w:rsidR="00EF6CB4">
        <w:rPr>
          <w:rFonts w:cs="Arial"/>
          <w:szCs w:val="22"/>
          <w:lang w:val="en-NZ"/>
        </w:rPr>
        <w:t xml:space="preserve"> para. 6.22).</w:t>
      </w:r>
      <w:r w:rsidR="00115A50"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115A50" w:rsidRPr="00960BFE" w14:paraId="1FCCD56D" w14:textId="77777777">
        <w:trPr>
          <w:trHeight w:val="280"/>
        </w:trPr>
        <w:tc>
          <w:tcPr>
            <w:tcW w:w="966" w:type="dxa"/>
            <w:tcBorders>
              <w:top w:val="nil"/>
              <w:left w:val="nil"/>
              <w:bottom w:val="nil"/>
              <w:right w:val="nil"/>
            </w:tcBorders>
          </w:tcPr>
          <w:p w14:paraId="60795140" w14:textId="77777777" w:rsidR="00115A50" w:rsidRPr="00960BFE" w:rsidRDefault="00115A50">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14:paraId="292EE835" w14:textId="77777777" w:rsidR="00115A50" w:rsidRPr="00960BFE" w:rsidRDefault="00115A5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78EF892" w14:textId="77777777" w:rsidR="00115A50" w:rsidRPr="00960BFE" w:rsidRDefault="00115A50">
            <w:pPr>
              <w:autoSpaceDE w:val="0"/>
              <w:autoSpaceDN w:val="0"/>
              <w:adjustRightInd w:val="0"/>
            </w:pPr>
            <w:r w:rsidRPr="00960BFE">
              <w:rPr>
                <w:b/>
              </w:rPr>
              <w:t>19/CEN/190</w:t>
            </w:r>
            <w:r w:rsidRPr="00960BFE">
              <w:t xml:space="preserve"> </w:t>
            </w:r>
          </w:p>
        </w:tc>
        <w:tc>
          <w:tcPr>
            <w:tcW w:w="360" w:type="dxa"/>
          </w:tcPr>
          <w:p w14:paraId="12E2BF2D" w14:textId="77777777" w:rsidR="00115A50" w:rsidRPr="00960BFE" w:rsidRDefault="00115A50">
            <w:r w:rsidRPr="00960BFE">
              <w:t xml:space="preserve"> </w:t>
            </w:r>
          </w:p>
        </w:tc>
      </w:tr>
      <w:tr w:rsidR="00115A50" w:rsidRPr="00960BFE" w14:paraId="37E40799" w14:textId="77777777">
        <w:trPr>
          <w:trHeight w:val="280"/>
        </w:trPr>
        <w:tc>
          <w:tcPr>
            <w:tcW w:w="966" w:type="dxa"/>
            <w:tcBorders>
              <w:top w:val="nil"/>
              <w:left w:val="nil"/>
              <w:bottom w:val="nil"/>
              <w:right w:val="nil"/>
            </w:tcBorders>
          </w:tcPr>
          <w:p w14:paraId="1024734B" w14:textId="77777777" w:rsidR="00115A50" w:rsidRPr="00960BFE" w:rsidRDefault="00115A50">
            <w:pPr>
              <w:autoSpaceDE w:val="0"/>
              <w:autoSpaceDN w:val="0"/>
              <w:adjustRightInd w:val="0"/>
            </w:pPr>
            <w:r w:rsidRPr="00960BFE">
              <w:t xml:space="preserve"> </w:t>
            </w:r>
          </w:p>
        </w:tc>
        <w:tc>
          <w:tcPr>
            <w:tcW w:w="2575" w:type="dxa"/>
            <w:tcBorders>
              <w:top w:val="nil"/>
              <w:left w:val="nil"/>
              <w:bottom w:val="nil"/>
              <w:right w:val="nil"/>
            </w:tcBorders>
          </w:tcPr>
          <w:p w14:paraId="6167BCAA" w14:textId="77777777" w:rsidR="00115A50" w:rsidRPr="00960BFE" w:rsidRDefault="00115A50">
            <w:pPr>
              <w:autoSpaceDE w:val="0"/>
              <w:autoSpaceDN w:val="0"/>
              <w:adjustRightInd w:val="0"/>
            </w:pPr>
            <w:r w:rsidRPr="00960BFE">
              <w:t xml:space="preserve">Title: </w:t>
            </w:r>
          </w:p>
        </w:tc>
        <w:tc>
          <w:tcPr>
            <w:tcW w:w="6459" w:type="dxa"/>
            <w:tcBorders>
              <w:top w:val="nil"/>
              <w:left w:val="nil"/>
              <w:bottom w:val="nil"/>
              <w:right w:val="nil"/>
            </w:tcBorders>
          </w:tcPr>
          <w:p w14:paraId="63BDBD57" w14:textId="77777777" w:rsidR="00115A50" w:rsidRPr="00960BFE" w:rsidRDefault="00115A50">
            <w:pPr>
              <w:autoSpaceDE w:val="0"/>
              <w:autoSpaceDN w:val="0"/>
              <w:adjustRightInd w:val="0"/>
            </w:pPr>
            <w:r w:rsidRPr="00960BFE">
              <w:t xml:space="preserve">Warm humidified insufflation study in acute surgical unit </w:t>
            </w:r>
          </w:p>
        </w:tc>
        <w:tc>
          <w:tcPr>
            <w:tcW w:w="360" w:type="dxa"/>
          </w:tcPr>
          <w:p w14:paraId="0115AEEA" w14:textId="77777777" w:rsidR="00115A50" w:rsidRPr="00960BFE" w:rsidRDefault="00115A50">
            <w:r w:rsidRPr="00960BFE">
              <w:t xml:space="preserve"> </w:t>
            </w:r>
          </w:p>
        </w:tc>
      </w:tr>
      <w:tr w:rsidR="00115A50" w:rsidRPr="00960BFE" w14:paraId="3A299574" w14:textId="77777777">
        <w:trPr>
          <w:trHeight w:val="280"/>
        </w:trPr>
        <w:tc>
          <w:tcPr>
            <w:tcW w:w="966" w:type="dxa"/>
            <w:tcBorders>
              <w:top w:val="nil"/>
              <w:left w:val="nil"/>
              <w:bottom w:val="nil"/>
              <w:right w:val="nil"/>
            </w:tcBorders>
          </w:tcPr>
          <w:p w14:paraId="42044217" w14:textId="77777777" w:rsidR="00115A50" w:rsidRPr="00960BFE" w:rsidRDefault="00115A50">
            <w:pPr>
              <w:autoSpaceDE w:val="0"/>
              <w:autoSpaceDN w:val="0"/>
              <w:adjustRightInd w:val="0"/>
            </w:pPr>
            <w:r w:rsidRPr="00960BFE">
              <w:t xml:space="preserve"> </w:t>
            </w:r>
          </w:p>
        </w:tc>
        <w:tc>
          <w:tcPr>
            <w:tcW w:w="2575" w:type="dxa"/>
            <w:tcBorders>
              <w:top w:val="nil"/>
              <w:left w:val="nil"/>
              <w:bottom w:val="nil"/>
              <w:right w:val="nil"/>
            </w:tcBorders>
          </w:tcPr>
          <w:p w14:paraId="38683290" w14:textId="77777777" w:rsidR="00115A50" w:rsidRPr="00960BFE" w:rsidRDefault="00115A50">
            <w:pPr>
              <w:autoSpaceDE w:val="0"/>
              <w:autoSpaceDN w:val="0"/>
              <w:adjustRightInd w:val="0"/>
            </w:pPr>
            <w:r w:rsidRPr="00960BFE">
              <w:t xml:space="preserve">Principal Investigator: </w:t>
            </w:r>
          </w:p>
        </w:tc>
        <w:tc>
          <w:tcPr>
            <w:tcW w:w="6459" w:type="dxa"/>
            <w:tcBorders>
              <w:top w:val="nil"/>
              <w:left w:val="nil"/>
              <w:bottom w:val="nil"/>
              <w:right w:val="nil"/>
            </w:tcBorders>
          </w:tcPr>
          <w:p w14:paraId="10689FB9" w14:textId="090813C4" w:rsidR="00115A50" w:rsidRPr="00960BFE" w:rsidRDefault="00115A50">
            <w:pPr>
              <w:autoSpaceDE w:val="0"/>
              <w:autoSpaceDN w:val="0"/>
              <w:adjustRightInd w:val="0"/>
            </w:pPr>
            <w:r w:rsidRPr="00960BFE">
              <w:t xml:space="preserve">Professor John Windsor </w:t>
            </w:r>
          </w:p>
        </w:tc>
        <w:tc>
          <w:tcPr>
            <w:tcW w:w="360" w:type="dxa"/>
          </w:tcPr>
          <w:p w14:paraId="18C434C8" w14:textId="77777777" w:rsidR="00115A50" w:rsidRPr="00960BFE" w:rsidRDefault="00115A50">
            <w:r w:rsidRPr="00960BFE">
              <w:t xml:space="preserve"> </w:t>
            </w:r>
          </w:p>
        </w:tc>
      </w:tr>
      <w:tr w:rsidR="00115A50" w:rsidRPr="00960BFE" w14:paraId="692ACAB5" w14:textId="77777777">
        <w:trPr>
          <w:trHeight w:val="280"/>
        </w:trPr>
        <w:tc>
          <w:tcPr>
            <w:tcW w:w="966" w:type="dxa"/>
            <w:tcBorders>
              <w:top w:val="nil"/>
              <w:left w:val="nil"/>
              <w:bottom w:val="nil"/>
              <w:right w:val="nil"/>
            </w:tcBorders>
          </w:tcPr>
          <w:p w14:paraId="685750D7" w14:textId="77777777" w:rsidR="00115A50" w:rsidRPr="00960BFE" w:rsidRDefault="00115A50">
            <w:pPr>
              <w:autoSpaceDE w:val="0"/>
              <w:autoSpaceDN w:val="0"/>
              <w:adjustRightInd w:val="0"/>
            </w:pPr>
            <w:r w:rsidRPr="00960BFE">
              <w:t xml:space="preserve"> </w:t>
            </w:r>
          </w:p>
        </w:tc>
        <w:tc>
          <w:tcPr>
            <w:tcW w:w="2575" w:type="dxa"/>
            <w:tcBorders>
              <w:top w:val="nil"/>
              <w:left w:val="nil"/>
              <w:bottom w:val="nil"/>
              <w:right w:val="nil"/>
            </w:tcBorders>
          </w:tcPr>
          <w:p w14:paraId="78C52FCE" w14:textId="77777777" w:rsidR="00115A50" w:rsidRPr="00960BFE" w:rsidRDefault="00115A50">
            <w:pPr>
              <w:autoSpaceDE w:val="0"/>
              <w:autoSpaceDN w:val="0"/>
              <w:adjustRightInd w:val="0"/>
            </w:pPr>
            <w:r w:rsidRPr="00960BFE">
              <w:t xml:space="preserve">Sponsor: </w:t>
            </w:r>
          </w:p>
        </w:tc>
        <w:tc>
          <w:tcPr>
            <w:tcW w:w="6459" w:type="dxa"/>
            <w:tcBorders>
              <w:top w:val="nil"/>
              <w:left w:val="nil"/>
              <w:bottom w:val="nil"/>
              <w:right w:val="nil"/>
            </w:tcBorders>
          </w:tcPr>
          <w:p w14:paraId="3FC7DAA9" w14:textId="77777777" w:rsidR="00115A50" w:rsidRPr="00960BFE" w:rsidRDefault="00115A50">
            <w:pPr>
              <w:autoSpaceDE w:val="0"/>
              <w:autoSpaceDN w:val="0"/>
              <w:adjustRightInd w:val="0"/>
            </w:pPr>
            <w:r w:rsidRPr="00960BFE">
              <w:t xml:space="preserve">University of Auckland </w:t>
            </w:r>
          </w:p>
        </w:tc>
        <w:tc>
          <w:tcPr>
            <w:tcW w:w="360" w:type="dxa"/>
          </w:tcPr>
          <w:p w14:paraId="711C63BA" w14:textId="77777777" w:rsidR="00115A50" w:rsidRPr="00960BFE" w:rsidRDefault="00115A50">
            <w:r w:rsidRPr="00960BFE">
              <w:t xml:space="preserve"> </w:t>
            </w:r>
          </w:p>
        </w:tc>
      </w:tr>
      <w:tr w:rsidR="00115A50" w:rsidRPr="00960BFE" w14:paraId="7543CD1C" w14:textId="77777777">
        <w:trPr>
          <w:trHeight w:val="280"/>
        </w:trPr>
        <w:tc>
          <w:tcPr>
            <w:tcW w:w="966" w:type="dxa"/>
            <w:tcBorders>
              <w:top w:val="nil"/>
              <w:left w:val="nil"/>
              <w:bottom w:val="nil"/>
              <w:right w:val="nil"/>
            </w:tcBorders>
          </w:tcPr>
          <w:p w14:paraId="29AF7093" w14:textId="77777777" w:rsidR="00115A50" w:rsidRPr="00960BFE" w:rsidRDefault="00115A50">
            <w:pPr>
              <w:autoSpaceDE w:val="0"/>
              <w:autoSpaceDN w:val="0"/>
              <w:adjustRightInd w:val="0"/>
            </w:pPr>
            <w:r w:rsidRPr="00960BFE">
              <w:t xml:space="preserve"> </w:t>
            </w:r>
          </w:p>
        </w:tc>
        <w:tc>
          <w:tcPr>
            <w:tcW w:w="2575" w:type="dxa"/>
            <w:tcBorders>
              <w:top w:val="nil"/>
              <w:left w:val="nil"/>
              <w:bottom w:val="nil"/>
              <w:right w:val="nil"/>
            </w:tcBorders>
          </w:tcPr>
          <w:p w14:paraId="4A7E83AE" w14:textId="77777777" w:rsidR="00115A50" w:rsidRPr="00960BFE" w:rsidRDefault="00115A50">
            <w:pPr>
              <w:autoSpaceDE w:val="0"/>
              <w:autoSpaceDN w:val="0"/>
              <w:adjustRightInd w:val="0"/>
            </w:pPr>
            <w:r w:rsidRPr="00960BFE">
              <w:t xml:space="preserve">Clock Start Date: </w:t>
            </w:r>
          </w:p>
        </w:tc>
        <w:tc>
          <w:tcPr>
            <w:tcW w:w="6459" w:type="dxa"/>
            <w:tcBorders>
              <w:top w:val="nil"/>
              <w:left w:val="nil"/>
              <w:bottom w:val="nil"/>
              <w:right w:val="nil"/>
            </w:tcBorders>
          </w:tcPr>
          <w:p w14:paraId="728E809A" w14:textId="77777777" w:rsidR="00115A50" w:rsidRPr="00960BFE" w:rsidRDefault="00115A50">
            <w:pPr>
              <w:autoSpaceDE w:val="0"/>
              <w:autoSpaceDN w:val="0"/>
              <w:adjustRightInd w:val="0"/>
            </w:pPr>
            <w:r w:rsidRPr="00960BFE">
              <w:t xml:space="preserve">14 November 2019 </w:t>
            </w:r>
          </w:p>
        </w:tc>
        <w:tc>
          <w:tcPr>
            <w:tcW w:w="360" w:type="dxa"/>
          </w:tcPr>
          <w:p w14:paraId="5FE87E58" w14:textId="77777777" w:rsidR="00115A50" w:rsidRPr="00960BFE" w:rsidRDefault="00115A50">
            <w:r w:rsidRPr="00960BFE">
              <w:t xml:space="preserve"> </w:t>
            </w:r>
          </w:p>
        </w:tc>
      </w:tr>
    </w:tbl>
    <w:p w14:paraId="45208E87" w14:textId="77777777" w:rsidR="00115A50" w:rsidRPr="00960BFE" w:rsidRDefault="00115A50">
      <w:pPr>
        <w:autoSpaceDE w:val="0"/>
        <w:autoSpaceDN w:val="0"/>
        <w:adjustRightInd w:val="0"/>
      </w:pPr>
      <w:r w:rsidRPr="00960BFE">
        <w:t xml:space="preserve"> </w:t>
      </w:r>
    </w:p>
    <w:p w14:paraId="0D08A57E" w14:textId="38CE9E0B" w:rsidR="00DE5146" w:rsidRPr="00987913" w:rsidRDefault="00306F65" w:rsidP="00DE5146">
      <w:pPr>
        <w:autoSpaceDE w:val="0"/>
        <w:autoSpaceDN w:val="0"/>
        <w:adjustRightInd w:val="0"/>
        <w:rPr>
          <w:sz w:val="20"/>
          <w:lang w:val="en-NZ"/>
        </w:rPr>
      </w:pPr>
      <w:r>
        <w:rPr>
          <w:rFonts w:cs="Arial"/>
          <w:szCs w:val="22"/>
          <w:lang w:val="en-NZ"/>
        </w:rPr>
        <w:t>No researchers</w:t>
      </w:r>
      <w:r w:rsidR="00DE5146" w:rsidRPr="00987913">
        <w:rPr>
          <w:lang w:val="en-NZ"/>
        </w:rPr>
        <w:t xml:space="preserve"> w</w:t>
      </w:r>
      <w:r>
        <w:rPr>
          <w:lang w:val="en-NZ"/>
        </w:rPr>
        <w:t>ere</w:t>
      </w:r>
      <w:r w:rsidR="00DE5146" w:rsidRPr="00987913">
        <w:rPr>
          <w:lang w:val="en-NZ"/>
        </w:rPr>
        <w:t xml:space="preserve"> present</w:t>
      </w:r>
      <w:r w:rsidR="00DE5146" w:rsidRPr="00960BFE">
        <w:rPr>
          <w:lang w:val="en-NZ"/>
        </w:rPr>
        <w:t xml:space="preserve"> </w:t>
      </w:r>
      <w:r w:rsidR="00DE5146" w:rsidRPr="00987913">
        <w:rPr>
          <w:lang w:val="en-NZ"/>
        </w:rPr>
        <w:t>for discussion of this application.</w:t>
      </w:r>
    </w:p>
    <w:p w14:paraId="1FC17B16" w14:textId="77777777" w:rsidR="00DE5146" w:rsidRDefault="00DE5146" w:rsidP="00DE5146">
      <w:pPr>
        <w:rPr>
          <w:u w:val="single"/>
          <w:lang w:val="en-NZ"/>
        </w:rPr>
      </w:pPr>
    </w:p>
    <w:p w14:paraId="5C9BCA31" w14:textId="77777777" w:rsidR="00DE5146" w:rsidRPr="00FD2B1E" w:rsidRDefault="00DE5146" w:rsidP="00DE5146">
      <w:pPr>
        <w:rPr>
          <w:u w:val="single"/>
          <w:lang w:val="en-NZ"/>
        </w:rPr>
      </w:pPr>
      <w:r w:rsidRPr="00FD2B1E">
        <w:rPr>
          <w:u w:val="single"/>
          <w:lang w:val="en-NZ"/>
        </w:rPr>
        <w:t>Potential conflicts of interest</w:t>
      </w:r>
    </w:p>
    <w:p w14:paraId="5FA8936A" w14:textId="77777777" w:rsidR="00DE5146" w:rsidRPr="008869BB" w:rsidRDefault="00DE5146" w:rsidP="00DE5146">
      <w:pPr>
        <w:rPr>
          <w:b/>
          <w:lang w:val="en-NZ"/>
        </w:rPr>
      </w:pPr>
    </w:p>
    <w:p w14:paraId="612C2CA3" w14:textId="2319986E" w:rsidR="00DE5146" w:rsidRPr="00960BFE" w:rsidRDefault="00DE5146" w:rsidP="00306F65">
      <w:pPr>
        <w:jc w:val="both"/>
        <w:rPr>
          <w:lang w:val="en-NZ"/>
        </w:rPr>
      </w:pPr>
      <w:r w:rsidRPr="00960BFE">
        <w:rPr>
          <w:lang w:val="en-NZ"/>
        </w:rPr>
        <w:t>The Chair asked members to declare any potential conflicts of interest related to this application.</w:t>
      </w:r>
      <w:r w:rsidR="00306F65">
        <w:rPr>
          <w:lang w:val="en-NZ"/>
        </w:rPr>
        <w:t xml:space="preserve"> No conflicts of interest were declared by any member.</w:t>
      </w:r>
    </w:p>
    <w:p w14:paraId="76B94EF7" w14:textId="77777777" w:rsidR="00DE5146" w:rsidRPr="00960BFE" w:rsidRDefault="00DE5146" w:rsidP="00DE5146">
      <w:pPr>
        <w:rPr>
          <w:lang w:val="en-NZ"/>
        </w:rPr>
      </w:pPr>
    </w:p>
    <w:p w14:paraId="3E174D32" w14:textId="77777777" w:rsidR="00DE5146" w:rsidRDefault="00DE5146" w:rsidP="00DE5146">
      <w:pPr>
        <w:rPr>
          <w:u w:val="single"/>
          <w:lang w:val="en-NZ"/>
        </w:rPr>
      </w:pPr>
      <w:r w:rsidRPr="001C059D">
        <w:rPr>
          <w:u w:val="single"/>
          <w:lang w:val="en-NZ"/>
        </w:rPr>
        <w:t>Summary of Study</w:t>
      </w:r>
    </w:p>
    <w:p w14:paraId="1EF94D8F" w14:textId="77777777" w:rsidR="00DE5146" w:rsidRDefault="00DE5146" w:rsidP="00DE5146">
      <w:pPr>
        <w:rPr>
          <w:u w:val="single"/>
          <w:lang w:val="en-NZ"/>
        </w:rPr>
      </w:pPr>
    </w:p>
    <w:p w14:paraId="3023938F" w14:textId="7A801BAC" w:rsidR="00DE5146" w:rsidRPr="00044024" w:rsidRDefault="007D40C0" w:rsidP="00044024">
      <w:pPr>
        <w:jc w:val="both"/>
        <w:rPr>
          <w:lang w:val="en-NZ"/>
        </w:rPr>
      </w:pPr>
      <w:r>
        <w:rPr>
          <w:lang w:val="en-NZ"/>
        </w:rPr>
        <w:t>This is a</w:t>
      </w:r>
      <w:r w:rsidRPr="007D40C0">
        <w:rPr>
          <w:lang w:val="en-NZ"/>
        </w:rPr>
        <w:t xml:space="preserve"> randomised controlled</w:t>
      </w:r>
      <w:r>
        <w:rPr>
          <w:lang w:val="en-NZ"/>
        </w:rPr>
        <w:t>, single-blind study</w:t>
      </w:r>
      <w:r w:rsidRPr="007D40C0">
        <w:rPr>
          <w:lang w:val="en-NZ"/>
        </w:rPr>
        <w:t xml:space="preserve"> to investigate the impact of warm humidified insufflation (administered using the </w:t>
      </w:r>
      <w:proofErr w:type="spellStart"/>
      <w:r w:rsidRPr="007D40C0">
        <w:rPr>
          <w:lang w:val="en-NZ"/>
        </w:rPr>
        <w:t>HumiGard</w:t>
      </w:r>
      <w:proofErr w:type="spellEnd"/>
      <w:r w:rsidRPr="007D40C0">
        <w:rPr>
          <w:lang w:val="en-NZ"/>
        </w:rPr>
        <w:t xml:space="preserve"> medical</w:t>
      </w:r>
      <w:r>
        <w:rPr>
          <w:lang w:val="en-NZ"/>
        </w:rPr>
        <w:t xml:space="preserve"> </w:t>
      </w:r>
      <w:r w:rsidRPr="007D40C0">
        <w:rPr>
          <w:lang w:val="en-NZ"/>
        </w:rPr>
        <w:t>device developed by Fisher and Paykel Healthcare) on post-operative ileus in patients undergoing acute general</w:t>
      </w:r>
      <w:r>
        <w:rPr>
          <w:lang w:val="en-NZ"/>
        </w:rPr>
        <w:t xml:space="preserve"> </w:t>
      </w:r>
      <w:r w:rsidRPr="007D40C0">
        <w:rPr>
          <w:lang w:val="en-NZ"/>
        </w:rPr>
        <w:t>surgical laparotomy.</w:t>
      </w:r>
      <w:r>
        <w:rPr>
          <w:lang w:val="en-NZ"/>
        </w:rPr>
        <w:t xml:space="preserve"> Specifically, it will</w:t>
      </w:r>
      <w:r w:rsidRPr="007D40C0">
        <w:rPr>
          <w:lang w:val="en-NZ"/>
        </w:rPr>
        <w:t xml:space="preserve"> determine whether warm humidified insufflation during surgery</w:t>
      </w:r>
      <w:r>
        <w:rPr>
          <w:lang w:val="en-NZ"/>
        </w:rPr>
        <w:t xml:space="preserve"> </w:t>
      </w:r>
      <w:r w:rsidRPr="007D40C0">
        <w:rPr>
          <w:lang w:val="en-NZ"/>
        </w:rPr>
        <w:t>will reduce the length (in days) of pos</w:t>
      </w:r>
      <w:r>
        <w:rPr>
          <w:lang w:val="en-NZ"/>
        </w:rPr>
        <w:t>t-operative ileus as defined by</w:t>
      </w:r>
      <w:r w:rsidRPr="007D40C0">
        <w:rPr>
          <w:lang w:val="en-NZ"/>
        </w:rPr>
        <w:t xml:space="preserve"> bowel function,</w:t>
      </w:r>
      <w:r>
        <w:rPr>
          <w:lang w:val="en-NZ"/>
        </w:rPr>
        <w:t xml:space="preserve"> </w:t>
      </w:r>
      <w:r w:rsidRPr="007D40C0">
        <w:rPr>
          <w:lang w:val="en-NZ"/>
        </w:rPr>
        <w:t>improved gut dysfunction, and improved quality of life.</w:t>
      </w:r>
    </w:p>
    <w:p w14:paraId="5FE093D0" w14:textId="77777777" w:rsidR="00DE5146" w:rsidRPr="00C5052B" w:rsidRDefault="00DE5146" w:rsidP="00DE5146">
      <w:pPr>
        <w:spacing w:before="80" w:after="80"/>
        <w:rPr>
          <w:u w:val="single"/>
          <w:lang w:val="en-NZ"/>
        </w:rPr>
      </w:pPr>
    </w:p>
    <w:p w14:paraId="45937B9D" w14:textId="77777777" w:rsidR="00DE5146" w:rsidRPr="000A1C67" w:rsidRDefault="00DE5146" w:rsidP="00DE5146">
      <w:pPr>
        <w:rPr>
          <w:u w:val="single"/>
          <w:lang w:val="en-NZ"/>
        </w:rPr>
      </w:pPr>
      <w:r w:rsidRPr="000A1C67">
        <w:rPr>
          <w:u w:val="single"/>
          <w:lang w:val="en-NZ"/>
        </w:rPr>
        <w:t xml:space="preserve">Summary of </w:t>
      </w:r>
      <w:r>
        <w:rPr>
          <w:u w:val="single"/>
          <w:lang w:val="en-NZ"/>
        </w:rPr>
        <w:t>outstanding ethical issues</w:t>
      </w:r>
    </w:p>
    <w:p w14:paraId="45FA02D6" w14:textId="77777777" w:rsidR="00DE5146" w:rsidRDefault="00DE5146" w:rsidP="00DE5146">
      <w:pPr>
        <w:rPr>
          <w:u w:val="single"/>
          <w:lang w:val="en-NZ"/>
        </w:rPr>
      </w:pPr>
    </w:p>
    <w:p w14:paraId="234BAC8D" w14:textId="77777777" w:rsidR="00DE5146" w:rsidRDefault="00DE5146" w:rsidP="00DE5146">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29276AC6" w14:textId="77777777" w:rsidR="00DE5146" w:rsidRPr="00960BFE" w:rsidRDefault="00DE5146" w:rsidP="00DE5146">
      <w:pPr>
        <w:autoSpaceDE w:val="0"/>
        <w:autoSpaceDN w:val="0"/>
        <w:adjustRightInd w:val="0"/>
        <w:rPr>
          <w:lang w:val="en-NZ"/>
        </w:rPr>
      </w:pPr>
    </w:p>
    <w:p w14:paraId="683807B1" w14:textId="0038EA40" w:rsidR="00DE5146" w:rsidRPr="003056DC" w:rsidRDefault="00DE5146" w:rsidP="008922A5">
      <w:pPr>
        <w:pStyle w:val="ListParagraph"/>
        <w:numPr>
          <w:ilvl w:val="0"/>
          <w:numId w:val="11"/>
        </w:numPr>
        <w:spacing w:after="120"/>
        <w:ind w:left="714" w:hanging="357"/>
        <w:contextualSpacing w:val="0"/>
        <w:jc w:val="both"/>
        <w:rPr>
          <w:u w:val="single"/>
          <w:lang w:val="en-NZ"/>
        </w:rPr>
      </w:pPr>
      <w:r w:rsidRPr="004874CD">
        <w:rPr>
          <w:lang w:val="en-NZ"/>
        </w:rPr>
        <w:t xml:space="preserve">The Committee </w:t>
      </w:r>
      <w:r w:rsidR="008922A5">
        <w:rPr>
          <w:lang w:val="en-NZ"/>
        </w:rPr>
        <w:t>asked that the potential conflict of interest of a study surgeon approaching patients for participation be managed. If someone independent of the study cannot make the approach, then a research nurse not part of the clinical team should recruit patients.</w:t>
      </w:r>
    </w:p>
    <w:p w14:paraId="488C025E" w14:textId="16BA5196" w:rsidR="00DE5146" w:rsidRPr="00974BD9" w:rsidRDefault="008922A5" w:rsidP="00974BD9">
      <w:pPr>
        <w:pStyle w:val="ListParagraph"/>
        <w:numPr>
          <w:ilvl w:val="0"/>
          <w:numId w:val="11"/>
        </w:numPr>
        <w:spacing w:after="120"/>
        <w:ind w:left="714" w:hanging="357"/>
        <w:contextualSpacing w:val="0"/>
        <w:jc w:val="both"/>
        <w:rPr>
          <w:u w:val="single"/>
          <w:lang w:val="en-NZ"/>
        </w:rPr>
      </w:pPr>
      <w:r>
        <w:rPr>
          <w:lang w:val="en-NZ"/>
        </w:rPr>
        <w:t>The Committee requested that the issue of no-fault injury compensation be addressed. The application form indicates that this is not a commercially-sponsored trial and no insurance certificate or evidence of CI indemnity has been provided. However, the participant information sheet states that as the study is being conducted principally for the benefit of Fisher and Paykel Healthcare, participants will not be eligible for ACC compensation.</w:t>
      </w:r>
    </w:p>
    <w:p w14:paraId="04D8B14D" w14:textId="6C5D201D" w:rsidR="00974BD9" w:rsidRPr="00F91D51" w:rsidRDefault="00974BD9" w:rsidP="00F91D51">
      <w:pPr>
        <w:pStyle w:val="ListParagraph"/>
        <w:numPr>
          <w:ilvl w:val="0"/>
          <w:numId w:val="11"/>
        </w:numPr>
        <w:spacing w:after="120"/>
        <w:ind w:left="714" w:hanging="357"/>
        <w:contextualSpacing w:val="0"/>
        <w:jc w:val="both"/>
        <w:rPr>
          <w:u w:val="single"/>
          <w:lang w:val="en-NZ"/>
        </w:rPr>
      </w:pPr>
      <w:r>
        <w:rPr>
          <w:lang w:val="en-NZ"/>
        </w:rPr>
        <w:t>The Committee stated that a safety plan must be protocolised for negative psychological reactions to the quality of life index in the questionnaire.</w:t>
      </w:r>
    </w:p>
    <w:p w14:paraId="4BA5F298" w14:textId="0F0897CD" w:rsidR="00F91D51" w:rsidRPr="004874CD" w:rsidRDefault="00F91D51" w:rsidP="008922A5">
      <w:pPr>
        <w:pStyle w:val="ListParagraph"/>
        <w:numPr>
          <w:ilvl w:val="0"/>
          <w:numId w:val="11"/>
        </w:numPr>
        <w:jc w:val="both"/>
        <w:rPr>
          <w:u w:val="single"/>
          <w:lang w:val="en-NZ"/>
        </w:rPr>
      </w:pPr>
      <w:r>
        <w:rPr>
          <w:lang w:val="en-NZ"/>
        </w:rPr>
        <w:t xml:space="preserve">The Committee asked for clarification of whether participants will be consenting, or asked to consent </w:t>
      </w:r>
      <w:proofErr w:type="gramStart"/>
      <w:r>
        <w:rPr>
          <w:lang w:val="en-NZ"/>
        </w:rPr>
        <w:t>at a later date</w:t>
      </w:r>
      <w:proofErr w:type="gramEnd"/>
      <w:r>
        <w:rPr>
          <w:lang w:val="en-NZ"/>
        </w:rPr>
        <w:t>, to their tissue samples being used for future unspecified research, i.e. research which is not related to this study.</w:t>
      </w:r>
    </w:p>
    <w:p w14:paraId="3E43ADA9" w14:textId="77777777" w:rsidR="00DE5146" w:rsidRPr="004549E5" w:rsidRDefault="00DE5146" w:rsidP="00DE5146">
      <w:pPr>
        <w:spacing w:before="80" w:after="80"/>
        <w:rPr>
          <w:rFonts w:cs="Arial"/>
          <w:szCs w:val="22"/>
          <w:lang w:val="en-NZ"/>
        </w:rPr>
      </w:pPr>
    </w:p>
    <w:p w14:paraId="4569FA3F" w14:textId="77777777" w:rsidR="00DE5146" w:rsidRDefault="00DE5146" w:rsidP="00DE5146">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0DB2122A" w14:textId="77777777" w:rsidR="00DE5146" w:rsidRPr="00466AA7" w:rsidRDefault="00DE5146" w:rsidP="00DE5146">
      <w:pPr>
        <w:spacing w:before="80" w:after="80"/>
        <w:rPr>
          <w:rFonts w:cs="Arial"/>
          <w:szCs w:val="22"/>
          <w:lang w:val="en-NZ"/>
        </w:rPr>
      </w:pPr>
    </w:p>
    <w:p w14:paraId="036F8F7B" w14:textId="41DC630F" w:rsidR="00DE5146" w:rsidRPr="003056DC" w:rsidRDefault="00F20A6E" w:rsidP="008922A5">
      <w:pPr>
        <w:pStyle w:val="ListParagraph"/>
        <w:numPr>
          <w:ilvl w:val="0"/>
          <w:numId w:val="11"/>
        </w:numPr>
        <w:spacing w:before="80" w:after="80"/>
        <w:ind w:left="714" w:hanging="357"/>
        <w:contextualSpacing w:val="0"/>
        <w:jc w:val="both"/>
      </w:pPr>
      <w:r>
        <w:rPr>
          <w:rFonts w:cs="Arial"/>
          <w:szCs w:val="22"/>
          <w:lang w:val="en-NZ"/>
        </w:rPr>
        <w:t>Please remove tick boxes on the consent form for aspects of the study which are not optional</w:t>
      </w:r>
      <w:r w:rsidR="008922A5">
        <w:rPr>
          <w:rFonts w:cs="Arial"/>
          <w:szCs w:val="22"/>
          <w:lang w:val="en-NZ"/>
        </w:rPr>
        <w:t>.</w:t>
      </w:r>
    </w:p>
    <w:p w14:paraId="69E01A54" w14:textId="767AC7F7" w:rsidR="00DE5146" w:rsidRDefault="00CE2CFE" w:rsidP="00CE2CFE">
      <w:pPr>
        <w:pStyle w:val="ListParagraph"/>
        <w:numPr>
          <w:ilvl w:val="0"/>
          <w:numId w:val="11"/>
        </w:numPr>
        <w:spacing w:before="80" w:after="80"/>
        <w:ind w:left="714" w:hanging="357"/>
        <w:contextualSpacing w:val="0"/>
      </w:pPr>
      <w:r>
        <w:t>Please state that there are “no known risks” as opposed to “no foreseeable risks.”</w:t>
      </w:r>
    </w:p>
    <w:p w14:paraId="5F565813" w14:textId="5D0EAAC6" w:rsidR="00CE2CFE" w:rsidRDefault="00CE2CFE" w:rsidP="00974BD9">
      <w:pPr>
        <w:pStyle w:val="ListParagraph"/>
        <w:numPr>
          <w:ilvl w:val="0"/>
          <w:numId w:val="11"/>
        </w:numPr>
        <w:spacing w:before="80" w:after="80"/>
        <w:ind w:left="714" w:hanging="357"/>
        <w:contextualSpacing w:val="0"/>
        <w:jc w:val="both"/>
      </w:pPr>
      <w:r>
        <w:t xml:space="preserve">Please ensure that </w:t>
      </w:r>
      <w:r w:rsidR="00974BD9">
        <w:t xml:space="preserve">it is </w:t>
      </w:r>
      <w:r>
        <w:t xml:space="preserve">the </w:t>
      </w:r>
      <w:r w:rsidRPr="001556B1">
        <w:rPr>
          <w:i/>
        </w:rPr>
        <w:t>Central</w:t>
      </w:r>
      <w:r>
        <w:t xml:space="preserve"> Health and Disability Ethics Committee</w:t>
      </w:r>
      <w:r w:rsidR="00974BD9">
        <w:t xml:space="preserve"> which</w:t>
      </w:r>
      <w:r>
        <w:t xml:space="preserve"> is referenced.</w:t>
      </w:r>
    </w:p>
    <w:p w14:paraId="2F8AC411" w14:textId="4A7B59E7" w:rsidR="00CE2CFE" w:rsidRDefault="006314C7" w:rsidP="006314C7">
      <w:pPr>
        <w:pStyle w:val="ListParagraph"/>
        <w:numPr>
          <w:ilvl w:val="0"/>
          <w:numId w:val="11"/>
        </w:numPr>
        <w:spacing w:before="80" w:after="80"/>
        <w:ind w:left="714" w:hanging="357"/>
        <w:contextualSpacing w:val="0"/>
        <w:jc w:val="both"/>
      </w:pPr>
      <w:r>
        <w:t>Please ensure that documents are consistent about the retention period of data in this study.</w:t>
      </w:r>
    </w:p>
    <w:p w14:paraId="1920B9F0" w14:textId="1BC7C962" w:rsidR="006314C7" w:rsidRDefault="006314C7" w:rsidP="006314C7">
      <w:pPr>
        <w:pStyle w:val="ListParagraph"/>
        <w:numPr>
          <w:ilvl w:val="0"/>
          <w:numId w:val="11"/>
        </w:numPr>
        <w:spacing w:before="80" w:after="80"/>
        <w:ind w:left="714" w:hanging="357"/>
        <w:contextualSpacing w:val="0"/>
        <w:jc w:val="both"/>
      </w:pPr>
      <w:r>
        <w:lastRenderedPageBreak/>
        <w:t>Please re-format the very detailed paragraph on what happens during the surgery for readability, such as using sub-headings. This could be stated more simply.</w:t>
      </w:r>
    </w:p>
    <w:p w14:paraId="45A518BF" w14:textId="02F35032" w:rsidR="006314C7" w:rsidRDefault="006314C7" w:rsidP="006314C7">
      <w:pPr>
        <w:pStyle w:val="ListParagraph"/>
        <w:numPr>
          <w:ilvl w:val="0"/>
          <w:numId w:val="11"/>
        </w:numPr>
        <w:spacing w:before="80" w:after="80"/>
        <w:ind w:left="714" w:hanging="357"/>
        <w:contextualSpacing w:val="0"/>
        <w:jc w:val="both"/>
      </w:pPr>
      <w:r>
        <w:t xml:space="preserve">Please either ensure that the consent form obtains consent from participants to be contacted in order to obtain further consent for uses of their tissue not related to this study, or </w:t>
      </w:r>
      <w:r w:rsidR="00DC659C">
        <w:t>any</w:t>
      </w:r>
      <w:r>
        <w:t xml:space="preserve"> further analysis is a part of this study </w:t>
      </w:r>
      <w:r w:rsidR="00DC659C">
        <w:t>ensure that references to future studies are removed.</w:t>
      </w:r>
      <w:r w:rsidR="00F91D51">
        <w:t xml:space="preserve"> This relates to the Committee’s question about future unspecified research above.</w:t>
      </w:r>
    </w:p>
    <w:p w14:paraId="59714C62" w14:textId="5558A141" w:rsidR="006314C7" w:rsidRDefault="00F91D51" w:rsidP="0065534F">
      <w:pPr>
        <w:pStyle w:val="ListParagraph"/>
        <w:numPr>
          <w:ilvl w:val="0"/>
          <w:numId w:val="11"/>
        </w:numPr>
        <w:spacing w:before="80" w:after="80"/>
        <w:ind w:left="714" w:hanging="357"/>
        <w:contextualSpacing w:val="0"/>
        <w:jc w:val="both"/>
      </w:pPr>
      <w:r>
        <w:t xml:space="preserve">Please clarify what will happen to </w:t>
      </w:r>
      <w:proofErr w:type="gramStart"/>
      <w:r>
        <w:t>already-collected</w:t>
      </w:r>
      <w:proofErr w:type="gramEnd"/>
      <w:r>
        <w:t xml:space="preserve"> data if a participant chooses to withdraw from the study.</w:t>
      </w:r>
    </w:p>
    <w:p w14:paraId="442F22EA" w14:textId="4B3FA498" w:rsidR="0065534F" w:rsidRDefault="0065534F" w:rsidP="0065534F">
      <w:pPr>
        <w:pStyle w:val="ListParagraph"/>
        <w:numPr>
          <w:ilvl w:val="0"/>
          <w:numId w:val="11"/>
        </w:numPr>
        <w:spacing w:before="80" w:after="80"/>
        <w:ind w:left="714" w:hanging="357"/>
        <w:contextualSpacing w:val="0"/>
        <w:jc w:val="both"/>
      </w:pPr>
      <w:r>
        <w:t>Please state where data will be stored and who will have access to it.</w:t>
      </w:r>
    </w:p>
    <w:p w14:paraId="639A4384" w14:textId="3B6BE0F3" w:rsidR="0065534F" w:rsidRDefault="0065534F" w:rsidP="00AF269B">
      <w:pPr>
        <w:pStyle w:val="ListParagraph"/>
        <w:numPr>
          <w:ilvl w:val="0"/>
          <w:numId w:val="11"/>
        </w:numPr>
        <w:spacing w:before="80" w:after="80"/>
        <w:ind w:left="714" w:hanging="357"/>
        <w:contextualSpacing w:val="0"/>
        <w:jc w:val="both"/>
      </w:pPr>
      <w:r>
        <w:t>Please include that an approved auditor may have access to study data. This is in the CF but no</w:t>
      </w:r>
      <w:r w:rsidR="00CA51B3">
        <w:t>t</w:t>
      </w:r>
      <w:r>
        <w:t xml:space="preserve"> the PIS.</w:t>
      </w:r>
    </w:p>
    <w:p w14:paraId="34A190F0" w14:textId="20D84F25" w:rsidR="00AF269B" w:rsidRPr="00CD03DE" w:rsidRDefault="00AF269B" w:rsidP="006314C7">
      <w:pPr>
        <w:pStyle w:val="ListParagraph"/>
        <w:numPr>
          <w:ilvl w:val="0"/>
          <w:numId w:val="11"/>
        </w:numPr>
        <w:spacing w:before="80" w:after="80"/>
        <w:jc w:val="both"/>
      </w:pPr>
      <w:r>
        <w:t>Please remove the statement “</w:t>
      </w:r>
      <w:r w:rsidRPr="00AF269B">
        <w:t>your participation will greatly contribute to advancing the knowledge on reducing post-operative ileus</w:t>
      </w:r>
      <w:r>
        <w:t>” which is overly promotional</w:t>
      </w:r>
      <w:r w:rsidR="00D62056">
        <w:t xml:space="preserve"> and emotive.</w:t>
      </w:r>
    </w:p>
    <w:p w14:paraId="555EEEA4" w14:textId="77777777" w:rsidR="00DE5146" w:rsidRDefault="00DE5146" w:rsidP="00DE5146">
      <w:pPr>
        <w:spacing w:before="80" w:after="80"/>
      </w:pPr>
    </w:p>
    <w:p w14:paraId="791D9B55" w14:textId="475FAD19" w:rsidR="00DE5146" w:rsidRPr="00306F65" w:rsidRDefault="00DE5146" w:rsidP="00306F65">
      <w:pPr>
        <w:rPr>
          <w:u w:val="single"/>
          <w:lang w:val="en-NZ"/>
        </w:rPr>
      </w:pPr>
      <w:r w:rsidRPr="00FD2B1E">
        <w:rPr>
          <w:u w:val="single"/>
          <w:lang w:val="en-NZ"/>
        </w:rPr>
        <w:t xml:space="preserve">Decision </w:t>
      </w:r>
      <w:r w:rsidRPr="00204AC4">
        <w:rPr>
          <w:rFonts w:cs="Arial"/>
          <w:color w:val="33CCCC"/>
          <w:szCs w:val="22"/>
          <w:lang w:val="en-NZ"/>
        </w:rPr>
        <w:t xml:space="preserve"> </w:t>
      </w:r>
    </w:p>
    <w:p w14:paraId="7FDCFE5E" w14:textId="77777777" w:rsidR="00DE5146" w:rsidRPr="00960BFE" w:rsidRDefault="00DE5146" w:rsidP="00DE5146">
      <w:pPr>
        <w:rPr>
          <w:lang w:val="en-NZ"/>
        </w:rPr>
      </w:pPr>
    </w:p>
    <w:p w14:paraId="5C174AF7" w14:textId="0F9C8BE0" w:rsidR="00DE5146" w:rsidRDefault="00DE5146" w:rsidP="00306F65">
      <w:pPr>
        <w:jc w:val="both"/>
        <w:rPr>
          <w:lang w:val="en-NZ"/>
        </w:rPr>
      </w:pPr>
      <w:r w:rsidRPr="00960BFE">
        <w:rPr>
          <w:lang w:val="en-NZ"/>
        </w:rPr>
        <w:t xml:space="preserve">This application was </w:t>
      </w:r>
      <w:r w:rsidRPr="00FD2B1E">
        <w:rPr>
          <w:i/>
          <w:lang w:val="en-NZ"/>
        </w:rPr>
        <w:t>provisionally approved</w:t>
      </w:r>
      <w:r w:rsidRPr="00960BFE">
        <w:rPr>
          <w:lang w:val="en-NZ"/>
        </w:rPr>
        <w:t xml:space="preserve"> by</w:t>
      </w:r>
      <w:r w:rsidR="00306F65">
        <w:rPr>
          <w:lang w:val="en-NZ"/>
        </w:rPr>
        <w:t xml:space="preserve"> consensus</w:t>
      </w:r>
      <w:r w:rsidRPr="00960BFE">
        <w:rPr>
          <w:lang w:val="en-NZ"/>
        </w:rPr>
        <w:t>, subject to the follow</w:t>
      </w:r>
      <w:r>
        <w:rPr>
          <w:lang w:val="en-NZ"/>
        </w:rPr>
        <w:t>ing information being received:</w:t>
      </w:r>
    </w:p>
    <w:p w14:paraId="1CB36AC7" w14:textId="77777777" w:rsidR="00DE5146" w:rsidRPr="00960BFE" w:rsidRDefault="00DE5146" w:rsidP="00DE5146">
      <w:pPr>
        <w:rPr>
          <w:lang w:val="en-NZ"/>
        </w:rPr>
      </w:pPr>
    </w:p>
    <w:p w14:paraId="2A141435" w14:textId="16912886" w:rsidR="00DE5146" w:rsidRDefault="008922A5" w:rsidP="00A7065A">
      <w:pPr>
        <w:pStyle w:val="ListParagraph"/>
        <w:numPr>
          <w:ilvl w:val="0"/>
          <w:numId w:val="5"/>
        </w:numPr>
        <w:spacing w:before="80" w:after="80"/>
        <w:ind w:left="714" w:hanging="357"/>
        <w:contextualSpacing w:val="0"/>
        <w:jc w:val="both"/>
        <w:rPr>
          <w:rFonts w:cs="Arial"/>
          <w:szCs w:val="22"/>
          <w:lang w:val="en-NZ"/>
        </w:rPr>
      </w:pPr>
      <w:r w:rsidRPr="00A7065A">
        <w:rPr>
          <w:rFonts w:cs="Arial"/>
          <w:szCs w:val="22"/>
          <w:lang w:val="en-NZ"/>
        </w:rPr>
        <w:t xml:space="preserve">Please amend the participant information sheet and consent form, </w:t>
      </w:r>
      <w:proofErr w:type="gramStart"/>
      <w:r w:rsidRPr="00A7065A">
        <w:rPr>
          <w:rFonts w:cs="Arial"/>
          <w:szCs w:val="22"/>
          <w:lang w:val="en-NZ"/>
        </w:rPr>
        <w:t>taking into account</w:t>
      </w:r>
      <w:proofErr w:type="gramEnd"/>
      <w:r w:rsidRPr="00A7065A">
        <w:rPr>
          <w:rFonts w:cs="Arial"/>
          <w:szCs w:val="22"/>
          <w:lang w:val="en-NZ"/>
        </w:rPr>
        <w:t xml:space="preserve"> the suggestions made by the Committee (</w:t>
      </w:r>
      <w:r w:rsidRPr="00A7065A">
        <w:rPr>
          <w:rFonts w:cs="Arial"/>
          <w:i/>
          <w:szCs w:val="22"/>
          <w:lang w:val="en-NZ"/>
        </w:rPr>
        <w:t>Ethical Guidelines for Intervention Studies</w:t>
      </w:r>
      <w:r w:rsidRPr="00A7065A">
        <w:rPr>
          <w:rFonts w:cs="Arial"/>
          <w:szCs w:val="22"/>
          <w:lang w:val="en-NZ"/>
        </w:rPr>
        <w:t xml:space="preserve"> para. 6.22).</w:t>
      </w:r>
    </w:p>
    <w:p w14:paraId="59CC58B2" w14:textId="186AC3B2" w:rsidR="00A7065A" w:rsidRDefault="00A7065A" w:rsidP="00A7065A">
      <w:pPr>
        <w:pStyle w:val="ListParagraph"/>
        <w:numPr>
          <w:ilvl w:val="0"/>
          <w:numId w:val="5"/>
        </w:numPr>
        <w:spacing w:before="80" w:after="80"/>
        <w:ind w:left="714" w:hanging="357"/>
        <w:contextualSpacing w:val="0"/>
        <w:jc w:val="both"/>
        <w:rPr>
          <w:rFonts w:cs="Arial"/>
          <w:szCs w:val="22"/>
          <w:lang w:val="en-NZ"/>
        </w:rPr>
      </w:pPr>
      <w:r>
        <w:rPr>
          <w:rFonts w:cs="Arial"/>
          <w:szCs w:val="22"/>
          <w:lang w:val="en-NZ"/>
        </w:rPr>
        <w:t>Please ensure that conflicts of interest arising during the recruitment process are managed (</w:t>
      </w:r>
      <w:r>
        <w:rPr>
          <w:rFonts w:cs="Arial"/>
          <w:i/>
          <w:szCs w:val="22"/>
          <w:lang w:val="en-NZ"/>
        </w:rPr>
        <w:t>Ethical Guidelines for Intervention Studies</w:t>
      </w:r>
      <w:r>
        <w:rPr>
          <w:rFonts w:cs="Arial"/>
          <w:szCs w:val="22"/>
          <w:lang w:val="en-NZ"/>
        </w:rPr>
        <w:t xml:space="preserve"> para. 4.21).</w:t>
      </w:r>
    </w:p>
    <w:p w14:paraId="52E24227" w14:textId="45C28E05" w:rsidR="00A7065A" w:rsidRDefault="00A7065A" w:rsidP="00CE2CFE">
      <w:pPr>
        <w:pStyle w:val="ListParagraph"/>
        <w:numPr>
          <w:ilvl w:val="0"/>
          <w:numId w:val="5"/>
        </w:numPr>
        <w:spacing w:before="80" w:after="80"/>
        <w:ind w:left="714" w:hanging="357"/>
        <w:contextualSpacing w:val="0"/>
        <w:jc w:val="both"/>
        <w:rPr>
          <w:rFonts w:cs="Arial"/>
          <w:szCs w:val="22"/>
          <w:lang w:val="en-NZ"/>
        </w:rPr>
      </w:pPr>
      <w:r>
        <w:rPr>
          <w:rFonts w:cs="Arial"/>
          <w:szCs w:val="22"/>
          <w:lang w:val="en-NZ"/>
        </w:rPr>
        <w:t>Please clarify the commercial nature of the study, or the lack thereof, and subsequent insurance requirements as requested by the Committee (</w:t>
      </w:r>
      <w:r>
        <w:rPr>
          <w:rFonts w:cs="Arial"/>
          <w:i/>
          <w:szCs w:val="22"/>
          <w:lang w:val="en-NZ"/>
        </w:rPr>
        <w:t>Ethical Guidelines for Intervention Studies</w:t>
      </w:r>
      <w:r>
        <w:rPr>
          <w:rFonts w:cs="Arial"/>
          <w:szCs w:val="22"/>
          <w:lang w:val="en-NZ"/>
        </w:rPr>
        <w:t xml:space="preserve"> para. 8.5).</w:t>
      </w:r>
    </w:p>
    <w:p w14:paraId="3BA237F9" w14:textId="53104948" w:rsidR="00F91D51" w:rsidRPr="00F91D51" w:rsidRDefault="00974BD9" w:rsidP="00F91D51">
      <w:pPr>
        <w:pStyle w:val="ListParagraph"/>
        <w:numPr>
          <w:ilvl w:val="0"/>
          <w:numId w:val="5"/>
        </w:numPr>
        <w:spacing w:before="80" w:after="80"/>
        <w:jc w:val="both"/>
        <w:rPr>
          <w:rFonts w:cs="Arial"/>
          <w:szCs w:val="22"/>
          <w:lang w:val="en-NZ"/>
        </w:rPr>
      </w:pPr>
      <w:r>
        <w:rPr>
          <w:rFonts w:cs="Arial"/>
          <w:szCs w:val="22"/>
          <w:lang w:val="en-NZ"/>
        </w:rPr>
        <w:t>Please ensure a safety plan is in place for the questionnaire</w:t>
      </w:r>
      <w:r w:rsidR="00F91D51">
        <w:rPr>
          <w:rFonts w:cs="Arial"/>
          <w:szCs w:val="22"/>
          <w:lang w:val="en-NZ"/>
        </w:rPr>
        <w:t>, and please explain whether tissue samples may be retained for future unspecified research</w:t>
      </w:r>
      <w:r>
        <w:rPr>
          <w:rFonts w:cs="Arial"/>
          <w:szCs w:val="22"/>
          <w:lang w:val="en-NZ"/>
        </w:rPr>
        <w:t xml:space="preserve"> (</w:t>
      </w:r>
      <w:r>
        <w:rPr>
          <w:rFonts w:cs="Arial"/>
          <w:i/>
          <w:szCs w:val="22"/>
          <w:lang w:val="en-NZ"/>
        </w:rPr>
        <w:t>Ethical Guidelines for Intervention Studies</w:t>
      </w:r>
      <w:r>
        <w:rPr>
          <w:rFonts w:cs="Arial"/>
          <w:szCs w:val="22"/>
          <w:lang w:val="en-NZ"/>
        </w:rPr>
        <w:t xml:space="preserve"> para. 5.41).</w:t>
      </w:r>
    </w:p>
    <w:p w14:paraId="5F580CC5" w14:textId="77777777" w:rsidR="00DE5146" w:rsidRPr="00960BFE" w:rsidRDefault="00DE5146" w:rsidP="00DE5146">
      <w:pPr>
        <w:rPr>
          <w:color w:val="FF0000"/>
          <w:lang w:val="en-NZ"/>
        </w:rPr>
      </w:pPr>
    </w:p>
    <w:p w14:paraId="6540AEC9" w14:textId="234409AB" w:rsidR="00DE5146" w:rsidRPr="00306F65" w:rsidRDefault="00DE5146" w:rsidP="00306F65">
      <w:pPr>
        <w:jc w:val="both"/>
        <w:rPr>
          <w:lang w:val="en-NZ"/>
        </w:rPr>
      </w:pPr>
      <w:r w:rsidRPr="002E7A84">
        <w:rPr>
          <w:lang w:val="en-NZ"/>
        </w:rPr>
        <w:t>After receipt of the information requested by the Committee, a final decision on the</w:t>
      </w:r>
      <w:r>
        <w:rPr>
          <w:lang w:val="en-NZ"/>
        </w:rPr>
        <w:t xml:space="preserve"> application will be made by</w:t>
      </w:r>
      <w:r w:rsidR="00306F65">
        <w:rPr>
          <w:lang w:val="en-NZ"/>
        </w:rPr>
        <w:t xml:space="preserve"> Dr Patries Herst and Dr Cordelia Thomas.</w:t>
      </w:r>
    </w:p>
    <w:p w14:paraId="7D7E30A7" w14:textId="77777777" w:rsidR="00E24E77" w:rsidRPr="00204AC4" w:rsidRDefault="00E24E77" w:rsidP="00DE5146">
      <w:pPr>
        <w:autoSpaceDE w:val="0"/>
        <w:autoSpaceDN w:val="0"/>
        <w:adjustRightInd w:val="0"/>
        <w:rPr>
          <w:rFonts w:cs="Arial"/>
          <w:color w:val="33CCCC"/>
          <w:szCs w:val="22"/>
          <w:lang w:val="en-NZ"/>
        </w:rPr>
      </w:pPr>
    </w:p>
    <w:p w14:paraId="6D1D7C7D" w14:textId="77777777" w:rsidR="00115A50" w:rsidRPr="00960BFE" w:rsidRDefault="00115A50">
      <w:pPr>
        <w:autoSpaceDE w:val="0"/>
        <w:autoSpaceDN w:val="0"/>
        <w:adjustRightInd w:val="0"/>
      </w:pPr>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115A50" w:rsidRPr="00960BFE" w14:paraId="36045E61" w14:textId="77777777">
        <w:trPr>
          <w:trHeight w:val="280"/>
        </w:trPr>
        <w:tc>
          <w:tcPr>
            <w:tcW w:w="966" w:type="dxa"/>
            <w:tcBorders>
              <w:top w:val="nil"/>
              <w:left w:val="nil"/>
              <w:bottom w:val="nil"/>
              <w:right w:val="nil"/>
            </w:tcBorders>
          </w:tcPr>
          <w:p w14:paraId="1F3DB123" w14:textId="77777777" w:rsidR="00115A50" w:rsidRPr="00960BFE" w:rsidRDefault="00115A50">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14:paraId="1CC14A95" w14:textId="77777777" w:rsidR="00115A50" w:rsidRPr="00960BFE" w:rsidRDefault="00115A5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E56F8D1" w14:textId="77777777" w:rsidR="00115A50" w:rsidRPr="00960BFE" w:rsidRDefault="00115A50">
            <w:pPr>
              <w:autoSpaceDE w:val="0"/>
              <w:autoSpaceDN w:val="0"/>
              <w:adjustRightInd w:val="0"/>
            </w:pPr>
            <w:r w:rsidRPr="00960BFE">
              <w:rPr>
                <w:b/>
              </w:rPr>
              <w:t>19/CEN/194</w:t>
            </w:r>
            <w:r w:rsidRPr="00960BFE">
              <w:t xml:space="preserve"> </w:t>
            </w:r>
          </w:p>
        </w:tc>
        <w:tc>
          <w:tcPr>
            <w:tcW w:w="360" w:type="dxa"/>
          </w:tcPr>
          <w:p w14:paraId="299436BB" w14:textId="77777777" w:rsidR="00115A50" w:rsidRPr="00960BFE" w:rsidRDefault="00115A50">
            <w:r w:rsidRPr="00960BFE">
              <w:t xml:space="preserve"> </w:t>
            </w:r>
          </w:p>
        </w:tc>
      </w:tr>
      <w:tr w:rsidR="00115A50" w:rsidRPr="00960BFE" w14:paraId="6F164B82" w14:textId="77777777">
        <w:trPr>
          <w:trHeight w:val="280"/>
        </w:trPr>
        <w:tc>
          <w:tcPr>
            <w:tcW w:w="966" w:type="dxa"/>
            <w:tcBorders>
              <w:top w:val="nil"/>
              <w:left w:val="nil"/>
              <w:bottom w:val="nil"/>
              <w:right w:val="nil"/>
            </w:tcBorders>
          </w:tcPr>
          <w:p w14:paraId="60A57CCA" w14:textId="77777777" w:rsidR="00115A50" w:rsidRPr="00960BFE" w:rsidRDefault="00115A50">
            <w:pPr>
              <w:autoSpaceDE w:val="0"/>
              <w:autoSpaceDN w:val="0"/>
              <w:adjustRightInd w:val="0"/>
            </w:pPr>
            <w:r w:rsidRPr="00960BFE">
              <w:t xml:space="preserve"> </w:t>
            </w:r>
          </w:p>
        </w:tc>
        <w:tc>
          <w:tcPr>
            <w:tcW w:w="2575" w:type="dxa"/>
            <w:tcBorders>
              <w:top w:val="nil"/>
              <w:left w:val="nil"/>
              <w:bottom w:val="nil"/>
              <w:right w:val="nil"/>
            </w:tcBorders>
          </w:tcPr>
          <w:p w14:paraId="47B12B26" w14:textId="77777777" w:rsidR="00115A50" w:rsidRPr="00960BFE" w:rsidRDefault="00115A50">
            <w:pPr>
              <w:autoSpaceDE w:val="0"/>
              <w:autoSpaceDN w:val="0"/>
              <w:adjustRightInd w:val="0"/>
            </w:pPr>
            <w:r w:rsidRPr="00960BFE">
              <w:t xml:space="preserve">Title: </w:t>
            </w:r>
          </w:p>
        </w:tc>
        <w:tc>
          <w:tcPr>
            <w:tcW w:w="6459" w:type="dxa"/>
            <w:tcBorders>
              <w:top w:val="nil"/>
              <w:left w:val="nil"/>
              <w:bottom w:val="nil"/>
              <w:right w:val="nil"/>
            </w:tcBorders>
          </w:tcPr>
          <w:p w14:paraId="72D11B81" w14:textId="77777777" w:rsidR="00115A50" w:rsidRPr="00960BFE" w:rsidRDefault="00115A50">
            <w:pPr>
              <w:autoSpaceDE w:val="0"/>
              <w:autoSpaceDN w:val="0"/>
              <w:adjustRightInd w:val="0"/>
            </w:pPr>
            <w:r w:rsidRPr="00960BFE">
              <w:t xml:space="preserve">Proof of Principle BCG Trial </w:t>
            </w:r>
          </w:p>
        </w:tc>
        <w:tc>
          <w:tcPr>
            <w:tcW w:w="360" w:type="dxa"/>
          </w:tcPr>
          <w:p w14:paraId="5B1927BC" w14:textId="77777777" w:rsidR="00115A50" w:rsidRPr="00960BFE" w:rsidRDefault="00115A50">
            <w:r w:rsidRPr="00960BFE">
              <w:t xml:space="preserve"> </w:t>
            </w:r>
          </w:p>
        </w:tc>
      </w:tr>
      <w:tr w:rsidR="00115A50" w:rsidRPr="00960BFE" w14:paraId="5CFBC5E1" w14:textId="77777777">
        <w:trPr>
          <w:trHeight w:val="280"/>
        </w:trPr>
        <w:tc>
          <w:tcPr>
            <w:tcW w:w="966" w:type="dxa"/>
            <w:tcBorders>
              <w:top w:val="nil"/>
              <w:left w:val="nil"/>
              <w:bottom w:val="nil"/>
              <w:right w:val="nil"/>
            </w:tcBorders>
          </w:tcPr>
          <w:p w14:paraId="455BAFDD" w14:textId="77777777" w:rsidR="00115A50" w:rsidRPr="00960BFE" w:rsidRDefault="00115A50">
            <w:pPr>
              <w:autoSpaceDE w:val="0"/>
              <w:autoSpaceDN w:val="0"/>
              <w:adjustRightInd w:val="0"/>
            </w:pPr>
            <w:r w:rsidRPr="00960BFE">
              <w:t xml:space="preserve"> </w:t>
            </w:r>
          </w:p>
        </w:tc>
        <w:tc>
          <w:tcPr>
            <w:tcW w:w="2575" w:type="dxa"/>
            <w:tcBorders>
              <w:top w:val="nil"/>
              <w:left w:val="nil"/>
              <w:bottom w:val="nil"/>
              <w:right w:val="nil"/>
            </w:tcBorders>
          </w:tcPr>
          <w:p w14:paraId="69769204" w14:textId="77777777" w:rsidR="00115A50" w:rsidRPr="00960BFE" w:rsidRDefault="00115A50">
            <w:pPr>
              <w:autoSpaceDE w:val="0"/>
              <w:autoSpaceDN w:val="0"/>
              <w:adjustRightInd w:val="0"/>
            </w:pPr>
            <w:r w:rsidRPr="00960BFE">
              <w:t xml:space="preserve">Principal Investigator: </w:t>
            </w:r>
          </w:p>
        </w:tc>
        <w:tc>
          <w:tcPr>
            <w:tcW w:w="6459" w:type="dxa"/>
            <w:tcBorders>
              <w:top w:val="nil"/>
              <w:left w:val="nil"/>
              <w:bottom w:val="nil"/>
              <w:right w:val="nil"/>
            </w:tcBorders>
          </w:tcPr>
          <w:p w14:paraId="04CC9067" w14:textId="77777777" w:rsidR="00115A50" w:rsidRPr="00960BFE" w:rsidRDefault="00115A50">
            <w:pPr>
              <w:autoSpaceDE w:val="0"/>
              <w:autoSpaceDN w:val="0"/>
              <w:adjustRightInd w:val="0"/>
            </w:pPr>
            <w:proofErr w:type="spellStart"/>
            <w:r w:rsidRPr="00960BFE">
              <w:t>Profesor</w:t>
            </w:r>
            <w:proofErr w:type="spellEnd"/>
            <w:r w:rsidRPr="00960BFE">
              <w:t xml:space="preserve"> Philip Hill </w:t>
            </w:r>
          </w:p>
        </w:tc>
        <w:tc>
          <w:tcPr>
            <w:tcW w:w="360" w:type="dxa"/>
          </w:tcPr>
          <w:p w14:paraId="36CC76F1" w14:textId="77777777" w:rsidR="00115A50" w:rsidRPr="00960BFE" w:rsidRDefault="00115A50">
            <w:r w:rsidRPr="00960BFE">
              <w:t xml:space="preserve"> </w:t>
            </w:r>
          </w:p>
        </w:tc>
      </w:tr>
      <w:tr w:rsidR="00115A50" w:rsidRPr="00960BFE" w14:paraId="467DD8F3" w14:textId="77777777">
        <w:trPr>
          <w:trHeight w:val="280"/>
        </w:trPr>
        <w:tc>
          <w:tcPr>
            <w:tcW w:w="966" w:type="dxa"/>
            <w:tcBorders>
              <w:top w:val="nil"/>
              <w:left w:val="nil"/>
              <w:bottom w:val="nil"/>
              <w:right w:val="nil"/>
            </w:tcBorders>
          </w:tcPr>
          <w:p w14:paraId="41E329C5" w14:textId="77777777" w:rsidR="00115A50" w:rsidRPr="00960BFE" w:rsidRDefault="00115A50">
            <w:pPr>
              <w:autoSpaceDE w:val="0"/>
              <w:autoSpaceDN w:val="0"/>
              <w:adjustRightInd w:val="0"/>
            </w:pPr>
            <w:r w:rsidRPr="00960BFE">
              <w:t xml:space="preserve"> </w:t>
            </w:r>
          </w:p>
        </w:tc>
        <w:tc>
          <w:tcPr>
            <w:tcW w:w="2575" w:type="dxa"/>
            <w:tcBorders>
              <w:top w:val="nil"/>
              <w:left w:val="nil"/>
              <w:bottom w:val="nil"/>
              <w:right w:val="nil"/>
            </w:tcBorders>
          </w:tcPr>
          <w:p w14:paraId="42C64D06" w14:textId="77777777" w:rsidR="00115A50" w:rsidRPr="00960BFE" w:rsidRDefault="00115A50">
            <w:pPr>
              <w:autoSpaceDE w:val="0"/>
              <w:autoSpaceDN w:val="0"/>
              <w:adjustRightInd w:val="0"/>
            </w:pPr>
            <w:r w:rsidRPr="00960BFE">
              <w:t xml:space="preserve">Sponsor: </w:t>
            </w:r>
          </w:p>
        </w:tc>
        <w:tc>
          <w:tcPr>
            <w:tcW w:w="6459" w:type="dxa"/>
            <w:tcBorders>
              <w:top w:val="nil"/>
              <w:left w:val="nil"/>
              <w:bottom w:val="nil"/>
              <w:right w:val="nil"/>
            </w:tcBorders>
          </w:tcPr>
          <w:p w14:paraId="4C85AC95" w14:textId="77777777" w:rsidR="00115A50" w:rsidRPr="00960BFE" w:rsidRDefault="00115A50">
            <w:pPr>
              <w:autoSpaceDE w:val="0"/>
              <w:autoSpaceDN w:val="0"/>
              <w:adjustRightInd w:val="0"/>
            </w:pPr>
            <w:r w:rsidRPr="00960BFE">
              <w:t xml:space="preserve">University of Otago </w:t>
            </w:r>
          </w:p>
        </w:tc>
        <w:tc>
          <w:tcPr>
            <w:tcW w:w="360" w:type="dxa"/>
          </w:tcPr>
          <w:p w14:paraId="3F3A9BF5" w14:textId="77777777" w:rsidR="00115A50" w:rsidRPr="00960BFE" w:rsidRDefault="00115A50">
            <w:r w:rsidRPr="00960BFE">
              <w:t xml:space="preserve"> </w:t>
            </w:r>
          </w:p>
        </w:tc>
      </w:tr>
      <w:tr w:rsidR="00115A50" w:rsidRPr="00960BFE" w14:paraId="0856C4A9" w14:textId="77777777">
        <w:trPr>
          <w:trHeight w:val="280"/>
        </w:trPr>
        <w:tc>
          <w:tcPr>
            <w:tcW w:w="966" w:type="dxa"/>
            <w:tcBorders>
              <w:top w:val="nil"/>
              <w:left w:val="nil"/>
              <w:bottom w:val="nil"/>
              <w:right w:val="nil"/>
            </w:tcBorders>
          </w:tcPr>
          <w:p w14:paraId="64F8BF09" w14:textId="77777777" w:rsidR="00115A50" w:rsidRPr="00960BFE" w:rsidRDefault="00115A50">
            <w:pPr>
              <w:autoSpaceDE w:val="0"/>
              <w:autoSpaceDN w:val="0"/>
              <w:adjustRightInd w:val="0"/>
            </w:pPr>
            <w:r w:rsidRPr="00960BFE">
              <w:t xml:space="preserve"> </w:t>
            </w:r>
          </w:p>
        </w:tc>
        <w:tc>
          <w:tcPr>
            <w:tcW w:w="2575" w:type="dxa"/>
            <w:tcBorders>
              <w:top w:val="nil"/>
              <w:left w:val="nil"/>
              <w:bottom w:val="nil"/>
              <w:right w:val="nil"/>
            </w:tcBorders>
          </w:tcPr>
          <w:p w14:paraId="35C5B787" w14:textId="77777777" w:rsidR="00115A50" w:rsidRPr="00960BFE" w:rsidRDefault="00115A50">
            <w:pPr>
              <w:autoSpaceDE w:val="0"/>
              <w:autoSpaceDN w:val="0"/>
              <w:adjustRightInd w:val="0"/>
            </w:pPr>
            <w:r w:rsidRPr="00960BFE">
              <w:t xml:space="preserve">Clock Start Date: </w:t>
            </w:r>
          </w:p>
        </w:tc>
        <w:tc>
          <w:tcPr>
            <w:tcW w:w="6459" w:type="dxa"/>
            <w:tcBorders>
              <w:top w:val="nil"/>
              <w:left w:val="nil"/>
              <w:bottom w:val="nil"/>
              <w:right w:val="nil"/>
            </w:tcBorders>
          </w:tcPr>
          <w:p w14:paraId="7D1E8829" w14:textId="77777777" w:rsidR="00115A50" w:rsidRPr="00960BFE" w:rsidRDefault="00115A50">
            <w:pPr>
              <w:autoSpaceDE w:val="0"/>
              <w:autoSpaceDN w:val="0"/>
              <w:adjustRightInd w:val="0"/>
            </w:pPr>
            <w:r w:rsidRPr="00960BFE">
              <w:t xml:space="preserve">15 November 2019 </w:t>
            </w:r>
          </w:p>
        </w:tc>
        <w:tc>
          <w:tcPr>
            <w:tcW w:w="360" w:type="dxa"/>
          </w:tcPr>
          <w:p w14:paraId="175A9019" w14:textId="77777777" w:rsidR="00115A50" w:rsidRPr="00960BFE" w:rsidRDefault="00115A50">
            <w:r w:rsidRPr="00960BFE">
              <w:t xml:space="preserve"> </w:t>
            </w:r>
          </w:p>
        </w:tc>
      </w:tr>
    </w:tbl>
    <w:p w14:paraId="03C33601" w14:textId="77777777" w:rsidR="00115A50" w:rsidRPr="00960BFE" w:rsidRDefault="00115A50">
      <w:pPr>
        <w:autoSpaceDE w:val="0"/>
        <w:autoSpaceDN w:val="0"/>
        <w:adjustRightInd w:val="0"/>
      </w:pPr>
      <w:r w:rsidRPr="00960BFE">
        <w:t xml:space="preserve"> </w:t>
      </w:r>
    </w:p>
    <w:p w14:paraId="72FB7716" w14:textId="34E57C80" w:rsidR="007D40C0" w:rsidRPr="00987913" w:rsidRDefault="00AD2392" w:rsidP="007D40C0">
      <w:pPr>
        <w:autoSpaceDE w:val="0"/>
        <w:autoSpaceDN w:val="0"/>
        <w:adjustRightInd w:val="0"/>
        <w:rPr>
          <w:sz w:val="20"/>
          <w:lang w:val="en-NZ"/>
        </w:rPr>
      </w:pPr>
      <w:r>
        <w:rPr>
          <w:rFonts w:cs="Arial"/>
          <w:szCs w:val="22"/>
          <w:lang w:val="en-NZ"/>
        </w:rPr>
        <w:t>No researchers</w:t>
      </w:r>
      <w:r w:rsidR="007D40C0" w:rsidRPr="00987913">
        <w:rPr>
          <w:lang w:val="en-NZ"/>
        </w:rPr>
        <w:t xml:space="preserve"> w</w:t>
      </w:r>
      <w:r>
        <w:rPr>
          <w:lang w:val="en-NZ"/>
        </w:rPr>
        <w:t>ere</w:t>
      </w:r>
      <w:r w:rsidR="007D40C0" w:rsidRPr="00987913">
        <w:rPr>
          <w:lang w:val="en-NZ"/>
        </w:rPr>
        <w:t xml:space="preserve"> present for discussion of this application.</w:t>
      </w:r>
    </w:p>
    <w:p w14:paraId="34148612" w14:textId="77777777" w:rsidR="007D40C0" w:rsidRDefault="007D40C0" w:rsidP="007D40C0">
      <w:pPr>
        <w:rPr>
          <w:u w:val="single"/>
          <w:lang w:val="en-NZ"/>
        </w:rPr>
      </w:pPr>
    </w:p>
    <w:p w14:paraId="12683CC7" w14:textId="77777777" w:rsidR="007D40C0" w:rsidRPr="00FD2B1E" w:rsidRDefault="007D40C0" w:rsidP="007D40C0">
      <w:pPr>
        <w:rPr>
          <w:u w:val="single"/>
          <w:lang w:val="en-NZ"/>
        </w:rPr>
      </w:pPr>
      <w:r w:rsidRPr="00FD2B1E">
        <w:rPr>
          <w:u w:val="single"/>
          <w:lang w:val="en-NZ"/>
        </w:rPr>
        <w:t>Potential conflicts of interest</w:t>
      </w:r>
    </w:p>
    <w:p w14:paraId="43F068C6" w14:textId="77777777" w:rsidR="007D40C0" w:rsidRPr="008869BB" w:rsidRDefault="007D40C0" w:rsidP="007D40C0">
      <w:pPr>
        <w:rPr>
          <w:b/>
          <w:lang w:val="en-NZ"/>
        </w:rPr>
      </w:pPr>
    </w:p>
    <w:p w14:paraId="78F03C88" w14:textId="6C1D4780" w:rsidR="007D40C0" w:rsidRPr="00960BFE" w:rsidRDefault="007D40C0" w:rsidP="00AD2392">
      <w:pPr>
        <w:jc w:val="both"/>
        <w:rPr>
          <w:lang w:val="en-NZ"/>
        </w:rPr>
      </w:pPr>
      <w:r w:rsidRPr="00960BFE">
        <w:rPr>
          <w:lang w:val="en-NZ"/>
        </w:rPr>
        <w:t>The Chair asked members to declare any potential conflicts of interest related to this application.</w:t>
      </w:r>
      <w:r w:rsidR="00AD2392">
        <w:rPr>
          <w:lang w:val="en-NZ"/>
        </w:rPr>
        <w:t xml:space="preserve"> No conflicts of interest were declared by any member.</w:t>
      </w:r>
    </w:p>
    <w:p w14:paraId="334F2DFC" w14:textId="77777777" w:rsidR="007D40C0" w:rsidRPr="00960BFE" w:rsidRDefault="007D40C0" w:rsidP="007D40C0">
      <w:pPr>
        <w:rPr>
          <w:lang w:val="en-NZ"/>
        </w:rPr>
      </w:pPr>
    </w:p>
    <w:p w14:paraId="7FA3EAB2" w14:textId="77777777" w:rsidR="007D40C0" w:rsidRDefault="007D40C0" w:rsidP="007D40C0">
      <w:pPr>
        <w:rPr>
          <w:u w:val="single"/>
          <w:lang w:val="en-NZ"/>
        </w:rPr>
      </w:pPr>
      <w:r w:rsidRPr="001C059D">
        <w:rPr>
          <w:u w:val="single"/>
          <w:lang w:val="en-NZ"/>
        </w:rPr>
        <w:t>Summary of Study</w:t>
      </w:r>
    </w:p>
    <w:p w14:paraId="4E6F99D0" w14:textId="77777777" w:rsidR="007D40C0" w:rsidRDefault="007D40C0" w:rsidP="007D40C0">
      <w:pPr>
        <w:rPr>
          <w:u w:val="single"/>
          <w:lang w:val="en-NZ"/>
        </w:rPr>
      </w:pPr>
    </w:p>
    <w:p w14:paraId="2A6C90D0" w14:textId="77777777" w:rsidR="007D40C0" w:rsidRPr="007D40C0" w:rsidRDefault="004E18E2" w:rsidP="004E18E2">
      <w:pPr>
        <w:jc w:val="both"/>
        <w:rPr>
          <w:lang w:val="en-NZ"/>
        </w:rPr>
      </w:pPr>
      <w:r w:rsidRPr="004E18E2">
        <w:rPr>
          <w:lang w:val="en-NZ"/>
        </w:rPr>
        <w:t>This is a proof of p</w:t>
      </w:r>
      <w:r>
        <w:rPr>
          <w:lang w:val="en-NZ"/>
        </w:rPr>
        <w:t xml:space="preserve">rinciple randomised trial of </w:t>
      </w:r>
      <w:r w:rsidRPr="004E18E2">
        <w:rPr>
          <w:lang w:val="en-NZ"/>
        </w:rPr>
        <w:t>Bacillus Calmette Guerin versus placebo in medical and nursing students in one hospital</w:t>
      </w:r>
      <w:r>
        <w:rPr>
          <w:lang w:val="en-NZ"/>
        </w:rPr>
        <w:t xml:space="preserve"> </w:t>
      </w:r>
      <w:r w:rsidRPr="004E18E2">
        <w:rPr>
          <w:lang w:val="en-NZ"/>
        </w:rPr>
        <w:t>in Bandung, Indonesia, to prevent conversion of an Interferon Gamma Releas</w:t>
      </w:r>
      <w:r>
        <w:rPr>
          <w:lang w:val="en-NZ"/>
        </w:rPr>
        <w:t xml:space="preserve">e Assay </w:t>
      </w:r>
      <w:r w:rsidRPr="004E18E2">
        <w:rPr>
          <w:lang w:val="en-NZ"/>
        </w:rPr>
        <w:t>over 12 months following the commencement of clinical training.</w:t>
      </w:r>
    </w:p>
    <w:p w14:paraId="565A744A" w14:textId="58277AC8" w:rsidR="007D40C0" w:rsidRDefault="007D40C0" w:rsidP="00D34236">
      <w:pPr>
        <w:spacing w:before="80" w:after="80"/>
        <w:rPr>
          <w:u w:val="single"/>
          <w:lang w:val="en-NZ"/>
        </w:rPr>
      </w:pPr>
    </w:p>
    <w:p w14:paraId="7D9E20F8" w14:textId="4CF455F3" w:rsidR="00D34236" w:rsidRDefault="00D34236" w:rsidP="00D34236">
      <w:pPr>
        <w:spacing w:before="80" w:after="80"/>
        <w:rPr>
          <w:lang w:val="en-NZ"/>
        </w:rPr>
      </w:pPr>
      <w:r>
        <w:rPr>
          <w:u w:val="single"/>
          <w:lang w:val="en-NZ"/>
        </w:rPr>
        <w:t>Summary of outstanding ethical issues</w:t>
      </w:r>
    </w:p>
    <w:p w14:paraId="29D3D509" w14:textId="55E8880C" w:rsidR="00D34236" w:rsidRDefault="00D34236" w:rsidP="00D34236">
      <w:pPr>
        <w:rPr>
          <w:lang w:val="en-NZ"/>
        </w:rPr>
      </w:pPr>
    </w:p>
    <w:p w14:paraId="54B807D4" w14:textId="584E44D4" w:rsidR="00D34236" w:rsidRDefault="00D34236" w:rsidP="00D34236">
      <w:pPr>
        <w:jc w:val="both"/>
        <w:rPr>
          <w:lang w:val="en-NZ"/>
        </w:rPr>
      </w:pPr>
      <w:r>
        <w:rPr>
          <w:lang w:val="en-NZ"/>
        </w:rPr>
        <w:t>The Committee requested the following changes to the participant information sheet and consent form:</w:t>
      </w:r>
    </w:p>
    <w:p w14:paraId="4DB34DC2" w14:textId="72BAF606" w:rsidR="00D34236" w:rsidRDefault="00D34236" w:rsidP="00D34236">
      <w:pPr>
        <w:jc w:val="both"/>
        <w:rPr>
          <w:lang w:val="en-NZ"/>
        </w:rPr>
      </w:pPr>
    </w:p>
    <w:p w14:paraId="097D2943" w14:textId="57DB37EE" w:rsidR="00D34236" w:rsidRDefault="00D34236" w:rsidP="00D34236">
      <w:pPr>
        <w:pStyle w:val="ListParagraph"/>
        <w:numPr>
          <w:ilvl w:val="0"/>
          <w:numId w:val="12"/>
        </w:numPr>
        <w:spacing w:after="120"/>
        <w:ind w:left="714" w:hanging="357"/>
        <w:contextualSpacing w:val="0"/>
        <w:jc w:val="both"/>
        <w:rPr>
          <w:lang w:val="en-NZ"/>
        </w:rPr>
      </w:pPr>
      <w:r>
        <w:rPr>
          <w:lang w:val="en-NZ"/>
        </w:rPr>
        <w:t xml:space="preserve">Please include a statement that makes clear the genetics </w:t>
      </w:r>
      <w:r w:rsidR="00775F23">
        <w:rPr>
          <w:lang w:val="en-NZ"/>
        </w:rPr>
        <w:t>research</w:t>
      </w:r>
      <w:r>
        <w:rPr>
          <w:lang w:val="en-NZ"/>
        </w:rPr>
        <w:t xml:space="preserve"> is not an optional part of the study</w:t>
      </w:r>
      <w:r w:rsidR="00775F23">
        <w:rPr>
          <w:lang w:val="en-NZ"/>
        </w:rPr>
        <w:t>.</w:t>
      </w:r>
    </w:p>
    <w:p w14:paraId="70314BFA" w14:textId="02F84E7A" w:rsidR="00D34236" w:rsidRDefault="00775F23" w:rsidP="00202A59">
      <w:pPr>
        <w:pStyle w:val="ListParagraph"/>
        <w:numPr>
          <w:ilvl w:val="0"/>
          <w:numId w:val="12"/>
        </w:numPr>
        <w:spacing w:after="120"/>
        <w:ind w:left="714" w:hanging="357"/>
        <w:contextualSpacing w:val="0"/>
        <w:rPr>
          <w:lang w:val="en-NZ"/>
        </w:rPr>
      </w:pPr>
      <w:r>
        <w:rPr>
          <w:lang w:val="en-NZ"/>
        </w:rPr>
        <w:t xml:space="preserve">Please either remove or amend the sentence which states that positive HIV and TB results will be both notifiable and kept confidential. It should rather be stated that such results will not be known to other </w:t>
      </w:r>
      <w:r w:rsidR="00202A59">
        <w:rPr>
          <w:lang w:val="en-NZ"/>
        </w:rPr>
        <w:t xml:space="preserve">study </w:t>
      </w:r>
      <w:r>
        <w:rPr>
          <w:lang w:val="en-NZ"/>
        </w:rPr>
        <w:t>participants.</w:t>
      </w:r>
    </w:p>
    <w:p w14:paraId="4E932853" w14:textId="7A33368F" w:rsidR="00202A59" w:rsidRDefault="00202A59" w:rsidP="00202A59">
      <w:pPr>
        <w:pStyle w:val="ListParagraph"/>
        <w:numPr>
          <w:ilvl w:val="0"/>
          <w:numId w:val="12"/>
        </w:numPr>
        <w:spacing w:after="120"/>
        <w:ind w:left="714" w:hanging="357"/>
        <w:contextualSpacing w:val="0"/>
        <w:rPr>
          <w:lang w:val="en-NZ"/>
        </w:rPr>
      </w:pPr>
      <w:r>
        <w:rPr>
          <w:lang w:val="en-NZ"/>
        </w:rPr>
        <w:t>Please review the document for typos.</w:t>
      </w:r>
    </w:p>
    <w:p w14:paraId="19C0F779" w14:textId="2C1868D3" w:rsidR="00202A59" w:rsidRDefault="00202A59" w:rsidP="00202A59">
      <w:pPr>
        <w:pStyle w:val="ListParagraph"/>
        <w:numPr>
          <w:ilvl w:val="0"/>
          <w:numId w:val="12"/>
        </w:numPr>
        <w:spacing w:after="120"/>
        <w:ind w:left="714" w:hanging="357"/>
        <w:contextualSpacing w:val="0"/>
        <w:jc w:val="both"/>
        <w:rPr>
          <w:lang w:val="en-NZ"/>
        </w:rPr>
      </w:pPr>
      <w:r>
        <w:rPr>
          <w:lang w:val="en-NZ"/>
        </w:rPr>
        <w:t>Please remove the advocacy number, as this service does not apply to studies conducted outside of New Zealand.</w:t>
      </w:r>
    </w:p>
    <w:p w14:paraId="3F7A3C72" w14:textId="71749386" w:rsidR="00202A59" w:rsidRDefault="00202A59" w:rsidP="00202A59">
      <w:pPr>
        <w:pStyle w:val="ListParagraph"/>
        <w:numPr>
          <w:ilvl w:val="0"/>
          <w:numId w:val="12"/>
        </w:numPr>
        <w:spacing w:after="120"/>
        <w:ind w:left="714" w:hanging="357"/>
        <w:contextualSpacing w:val="0"/>
        <w:jc w:val="both"/>
        <w:rPr>
          <w:lang w:val="en-NZ"/>
        </w:rPr>
      </w:pPr>
      <w:r>
        <w:rPr>
          <w:lang w:val="en-NZ"/>
        </w:rPr>
        <w:t>Please include in the PIS that the study co-ordinator will be aware of participation,</w:t>
      </w:r>
    </w:p>
    <w:p w14:paraId="204C6C4D" w14:textId="59566984" w:rsidR="00202A59" w:rsidRDefault="00202A59" w:rsidP="00854F7A">
      <w:pPr>
        <w:pStyle w:val="ListParagraph"/>
        <w:numPr>
          <w:ilvl w:val="0"/>
          <w:numId w:val="12"/>
        </w:numPr>
        <w:spacing w:after="120"/>
        <w:ind w:left="714" w:hanging="357"/>
        <w:contextualSpacing w:val="0"/>
        <w:jc w:val="both"/>
        <w:rPr>
          <w:lang w:val="en-NZ"/>
        </w:rPr>
      </w:pPr>
      <w:r>
        <w:rPr>
          <w:lang w:val="en-NZ"/>
        </w:rPr>
        <w:t xml:space="preserve">Please include information on insurance and </w:t>
      </w:r>
      <w:r w:rsidR="00854F7A">
        <w:rPr>
          <w:lang w:val="en-NZ"/>
        </w:rPr>
        <w:t>cover in the event of injury.</w:t>
      </w:r>
    </w:p>
    <w:p w14:paraId="7224FA96" w14:textId="5E1CDF2E" w:rsidR="00F75A68" w:rsidRPr="00F75A68" w:rsidRDefault="00854F7A" w:rsidP="00F75A68">
      <w:pPr>
        <w:pStyle w:val="ListParagraph"/>
        <w:numPr>
          <w:ilvl w:val="0"/>
          <w:numId w:val="12"/>
        </w:numPr>
        <w:spacing w:after="120"/>
        <w:ind w:left="714" w:hanging="357"/>
        <w:contextualSpacing w:val="0"/>
        <w:jc w:val="both"/>
        <w:rPr>
          <w:lang w:val="en-NZ"/>
        </w:rPr>
      </w:pPr>
      <w:r>
        <w:rPr>
          <w:lang w:val="en-NZ"/>
        </w:rPr>
        <w:t>Please include in the PIS that if the participant withdraws data collected to that point will remain in the study for analysis.</w:t>
      </w:r>
    </w:p>
    <w:p w14:paraId="672C15EB" w14:textId="77777777" w:rsidR="007D40C0" w:rsidRDefault="007D40C0" w:rsidP="007D40C0">
      <w:pPr>
        <w:spacing w:before="80" w:after="80"/>
      </w:pPr>
    </w:p>
    <w:p w14:paraId="2151CCD0" w14:textId="77777777" w:rsidR="007D40C0" w:rsidRPr="00FD2B1E" w:rsidRDefault="007D40C0" w:rsidP="007D40C0">
      <w:pPr>
        <w:rPr>
          <w:u w:val="single"/>
          <w:lang w:val="en-NZ"/>
        </w:rPr>
      </w:pPr>
      <w:r w:rsidRPr="00FD2B1E">
        <w:rPr>
          <w:u w:val="single"/>
          <w:lang w:val="en-NZ"/>
        </w:rPr>
        <w:t xml:space="preserve">Decision </w:t>
      </w:r>
    </w:p>
    <w:p w14:paraId="5A2B0561" w14:textId="77777777" w:rsidR="007D40C0" w:rsidRPr="00960BFE" w:rsidRDefault="007D40C0" w:rsidP="007D40C0">
      <w:pPr>
        <w:rPr>
          <w:lang w:val="en-NZ"/>
        </w:rPr>
      </w:pPr>
    </w:p>
    <w:p w14:paraId="3F7A2E75" w14:textId="61471EC4" w:rsidR="007D40C0" w:rsidRPr="007B1C7D" w:rsidRDefault="007D40C0" w:rsidP="00D37567">
      <w:pPr>
        <w:jc w:val="both"/>
        <w:rPr>
          <w:lang w:val="en-NZ"/>
        </w:rPr>
      </w:pPr>
      <w:r w:rsidRPr="00960BFE">
        <w:rPr>
          <w:lang w:val="en-NZ"/>
        </w:rPr>
        <w:t xml:space="preserve">This application was </w:t>
      </w:r>
      <w:r w:rsidRPr="00FD2B1E">
        <w:rPr>
          <w:i/>
          <w:lang w:val="en-NZ"/>
        </w:rPr>
        <w:t>approved</w:t>
      </w:r>
      <w:r w:rsidRPr="00960BFE">
        <w:rPr>
          <w:lang w:val="en-NZ"/>
        </w:rPr>
        <w:t xml:space="preserve"> by </w:t>
      </w:r>
      <w:r w:rsidR="007B1C7D">
        <w:rPr>
          <w:rFonts w:cs="Arial"/>
          <w:szCs w:val="22"/>
          <w:lang w:val="en-NZ"/>
        </w:rPr>
        <w:t>consensus, subject to the following non-standard conditions:</w:t>
      </w:r>
    </w:p>
    <w:p w14:paraId="4D551EA3" w14:textId="77777777" w:rsidR="007D40C0" w:rsidRDefault="007D40C0" w:rsidP="007D40C0">
      <w:pPr>
        <w:rPr>
          <w:lang w:val="en-NZ"/>
        </w:rPr>
      </w:pPr>
    </w:p>
    <w:p w14:paraId="37C99FE5" w14:textId="39951CF3" w:rsidR="007D40C0" w:rsidRPr="00F07016" w:rsidRDefault="00F75A68" w:rsidP="00F07016">
      <w:pPr>
        <w:pStyle w:val="ListParagraph"/>
        <w:numPr>
          <w:ilvl w:val="0"/>
          <w:numId w:val="5"/>
        </w:numPr>
        <w:jc w:val="both"/>
        <w:rPr>
          <w:rFonts w:cs="Arial"/>
          <w:szCs w:val="22"/>
          <w:lang w:val="en-NZ"/>
        </w:rPr>
      </w:pPr>
      <w:r w:rsidRPr="00F07016">
        <w:rPr>
          <w:rFonts w:cs="Arial"/>
          <w:szCs w:val="22"/>
          <w:lang w:val="en-NZ"/>
        </w:rPr>
        <w:t>Please amend the participant information sheet and consent form</w:t>
      </w:r>
      <w:r w:rsidR="00F07016" w:rsidRPr="00F07016">
        <w:rPr>
          <w:rFonts w:cs="Arial"/>
          <w:szCs w:val="22"/>
          <w:lang w:val="en-NZ"/>
        </w:rPr>
        <w:t xml:space="preserve">, </w:t>
      </w:r>
      <w:proofErr w:type="gramStart"/>
      <w:r w:rsidR="00F07016" w:rsidRPr="00F07016">
        <w:rPr>
          <w:rFonts w:cs="Arial"/>
          <w:szCs w:val="22"/>
          <w:lang w:val="en-NZ"/>
        </w:rPr>
        <w:t>taking into account</w:t>
      </w:r>
      <w:proofErr w:type="gramEnd"/>
      <w:r w:rsidR="00F07016" w:rsidRPr="00F07016">
        <w:rPr>
          <w:rFonts w:cs="Arial"/>
          <w:szCs w:val="22"/>
          <w:lang w:val="en-NZ"/>
        </w:rPr>
        <w:t xml:space="preserve"> the suggestions made by the Committee (</w:t>
      </w:r>
      <w:r w:rsidR="00F07016" w:rsidRPr="00F07016">
        <w:rPr>
          <w:rFonts w:cs="Arial"/>
          <w:i/>
          <w:szCs w:val="22"/>
          <w:lang w:val="en-NZ"/>
        </w:rPr>
        <w:t>Ethical Guidelines for Intervention Studies</w:t>
      </w:r>
      <w:r w:rsidR="00F07016" w:rsidRPr="00F07016">
        <w:rPr>
          <w:rFonts w:cs="Arial"/>
          <w:szCs w:val="22"/>
          <w:lang w:val="en-NZ"/>
        </w:rPr>
        <w:t xml:space="preserve"> para. 6.22).</w:t>
      </w:r>
    </w:p>
    <w:p w14:paraId="4D07DFA5" w14:textId="77777777" w:rsidR="00E24E77" w:rsidRPr="007D40C0" w:rsidRDefault="00E24E77" w:rsidP="007D40C0">
      <w:pPr>
        <w:autoSpaceDE w:val="0"/>
        <w:autoSpaceDN w:val="0"/>
        <w:adjustRightInd w:val="0"/>
        <w:rPr>
          <w:rFonts w:cs="Arial"/>
          <w:szCs w:val="22"/>
          <w:lang w:val="en-NZ"/>
        </w:rPr>
      </w:pPr>
    </w:p>
    <w:p w14:paraId="421B9369" w14:textId="77777777" w:rsidR="00115A50" w:rsidRPr="00960BFE" w:rsidRDefault="00115A50">
      <w:pPr>
        <w:autoSpaceDE w:val="0"/>
        <w:autoSpaceDN w:val="0"/>
        <w:adjustRightInd w:val="0"/>
      </w:pPr>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115A50" w:rsidRPr="00960BFE" w14:paraId="5D97A95F" w14:textId="77777777">
        <w:trPr>
          <w:trHeight w:val="280"/>
        </w:trPr>
        <w:tc>
          <w:tcPr>
            <w:tcW w:w="966" w:type="dxa"/>
            <w:tcBorders>
              <w:top w:val="nil"/>
              <w:left w:val="nil"/>
              <w:bottom w:val="nil"/>
              <w:right w:val="nil"/>
            </w:tcBorders>
          </w:tcPr>
          <w:p w14:paraId="36F2EE26" w14:textId="77777777" w:rsidR="00115A50" w:rsidRPr="00960BFE" w:rsidRDefault="00115A50">
            <w:pPr>
              <w:autoSpaceDE w:val="0"/>
              <w:autoSpaceDN w:val="0"/>
              <w:adjustRightInd w:val="0"/>
            </w:pPr>
            <w:r w:rsidRPr="00960BFE">
              <w:lastRenderedPageBreak/>
              <w:t xml:space="preserve"> </w:t>
            </w:r>
            <w:r w:rsidRPr="00960BFE">
              <w:rPr>
                <w:b/>
              </w:rPr>
              <w:t xml:space="preserve">9 </w:t>
            </w:r>
            <w:r w:rsidRPr="00960BFE">
              <w:t xml:space="preserve"> </w:t>
            </w:r>
          </w:p>
        </w:tc>
        <w:tc>
          <w:tcPr>
            <w:tcW w:w="2575" w:type="dxa"/>
            <w:tcBorders>
              <w:top w:val="nil"/>
              <w:left w:val="nil"/>
              <w:bottom w:val="nil"/>
              <w:right w:val="nil"/>
            </w:tcBorders>
          </w:tcPr>
          <w:p w14:paraId="20A6FAD4" w14:textId="77777777" w:rsidR="00115A50" w:rsidRPr="00960BFE" w:rsidRDefault="00115A5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0F15462" w14:textId="77777777" w:rsidR="00115A50" w:rsidRPr="00960BFE" w:rsidRDefault="00115A50">
            <w:pPr>
              <w:autoSpaceDE w:val="0"/>
              <w:autoSpaceDN w:val="0"/>
              <w:adjustRightInd w:val="0"/>
            </w:pPr>
            <w:r w:rsidRPr="00960BFE">
              <w:rPr>
                <w:b/>
              </w:rPr>
              <w:t>19/CEN/195</w:t>
            </w:r>
            <w:r w:rsidRPr="00960BFE">
              <w:t xml:space="preserve"> </w:t>
            </w:r>
          </w:p>
        </w:tc>
        <w:tc>
          <w:tcPr>
            <w:tcW w:w="360" w:type="dxa"/>
          </w:tcPr>
          <w:p w14:paraId="053F0461" w14:textId="77777777" w:rsidR="00115A50" w:rsidRPr="00960BFE" w:rsidRDefault="00115A50">
            <w:r w:rsidRPr="00960BFE">
              <w:t xml:space="preserve"> </w:t>
            </w:r>
          </w:p>
        </w:tc>
      </w:tr>
      <w:tr w:rsidR="00115A50" w:rsidRPr="00960BFE" w14:paraId="44CD5597" w14:textId="77777777">
        <w:trPr>
          <w:trHeight w:val="280"/>
        </w:trPr>
        <w:tc>
          <w:tcPr>
            <w:tcW w:w="966" w:type="dxa"/>
            <w:tcBorders>
              <w:top w:val="nil"/>
              <w:left w:val="nil"/>
              <w:bottom w:val="nil"/>
              <w:right w:val="nil"/>
            </w:tcBorders>
          </w:tcPr>
          <w:p w14:paraId="1E497AD4" w14:textId="77777777" w:rsidR="00115A50" w:rsidRPr="00960BFE" w:rsidRDefault="00115A50">
            <w:pPr>
              <w:autoSpaceDE w:val="0"/>
              <w:autoSpaceDN w:val="0"/>
              <w:adjustRightInd w:val="0"/>
            </w:pPr>
            <w:r w:rsidRPr="00960BFE">
              <w:t xml:space="preserve"> </w:t>
            </w:r>
          </w:p>
        </w:tc>
        <w:tc>
          <w:tcPr>
            <w:tcW w:w="2575" w:type="dxa"/>
            <w:tcBorders>
              <w:top w:val="nil"/>
              <w:left w:val="nil"/>
              <w:bottom w:val="nil"/>
              <w:right w:val="nil"/>
            </w:tcBorders>
          </w:tcPr>
          <w:p w14:paraId="03F9DE47" w14:textId="77777777" w:rsidR="00115A50" w:rsidRPr="00960BFE" w:rsidRDefault="00115A50">
            <w:pPr>
              <w:autoSpaceDE w:val="0"/>
              <w:autoSpaceDN w:val="0"/>
              <w:adjustRightInd w:val="0"/>
            </w:pPr>
            <w:r w:rsidRPr="00960BFE">
              <w:t xml:space="preserve">Title: </w:t>
            </w:r>
          </w:p>
        </w:tc>
        <w:tc>
          <w:tcPr>
            <w:tcW w:w="6459" w:type="dxa"/>
            <w:tcBorders>
              <w:top w:val="nil"/>
              <w:left w:val="nil"/>
              <w:bottom w:val="nil"/>
              <w:right w:val="nil"/>
            </w:tcBorders>
          </w:tcPr>
          <w:p w14:paraId="23D0F34E" w14:textId="77777777" w:rsidR="00115A50" w:rsidRPr="00960BFE" w:rsidRDefault="00115A50">
            <w:pPr>
              <w:autoSpaceDE w:val="0"/>
              <w:autoSpaceDN w:val="0"/>
              <w:adjustRightInd w:val="0"/>
            </w:pPr>
            <w:r w:rsidRPr="00960BFE">
              <w:t xml:space="preserve">VIR-2482-3001: A study to assess the safety and effectiveness of VIR-2482, in the prevention of community-acquired influenza A illness. </w:t>
            </w:r>
          </w:p>
        </w:tc>
        <w:tc>
          <w:tcPr>
            <w:tcW w:w="360" w:type="dxa"/>
          </w:tcPr>
          <w:p w14:paraId="2212C2F1" w14:textId="77777777" w:rsidR="00115A50" w:rsidRPr="00960BFE" w:rsidRDefault="00115A50">
            <w:r w:rsidRPr="00960BFE">
              <w:t xml:space="preserve"> </w:t>
            </w:r>
          </w:p>
        </w:tc>
      </w:tr>
      <w:tr w:rsidR="00115A50" w:rsidRPr="00960BFE" w14:paraId="7898684A" w14:textId="77777777">
        <w:trPr>
          <w:trHeight w:val="280"/>
        </w:trPr>
        <w:tc>
          <w:tcPr>
            <w:tcW w:w="966" w:type="dxa"/>
            <w:tcBorders>
              <w:top w:val="nil"/>
              <w:left w:val="nil"/>
              <w:bottom w:val="nil"/>
              <w:right w:val="nil"/>
            </w:tcBorders>
          </w:tcPr>
          <w:p w14:paraId="14596AFC" w14:textId="77777777" w:rsidR="00115A50" w:rsidRPr="00960BFE" w:rsidRDefault="00115A50">
            <w:pPr>
              <w:autoSpaceDE w:val="0"/>
              <w:autoSpaceDN w:val="0"/>
              <w:adjustRightInd w:val="0"/>
            </w:pPr>
            <w:r w:rsidRPr="00960BFE">
              <w:t xml:space="preserve"> </w:t>
            </w:r>
          </w:p>
        </w:tc>
        <w:tc>
          <w:tcPr>
            <w:tcW w:w="2575" w:type="dxa"/>
            <w:tcBorders>
              <w:top w:val="nil"/>
              <w:left w:val="nil"/>
              <w:bottom w:val="nil"/>
              <w:right w:val="nil"/>
            </w:tcBorders>
          </w:tcPr>
          <w:p w14:paraId="4569F2F4" w14:textId="77777777" w:rsidR="00115A50" w:rsidRPr="00960BFE" w:rsidRDefault="00115A50">
            <w:pPr>
              <w:autoSpaceDE w:val="0"/>
              <w:autoSpaceDN w:val="0"/>
              <w:adjustRightInd w:val="0"/>
            </w:pPr>
            <w:r w:rsidRPr="00960BFE">
              <w:t xml:space="preserve">Principal Investigator: </w:t>
            </w:r>
          </w:p>
        </w:tc>
        <w:tc>
          <w:tcPr>
            <w:tcW w:w="6459" w:type="dxa"/>
            <w:tcBorders>
              <w:top w:val="nil"/>
              <w:left w:val="nil"/>
              <w:bottom w:val="nil"/>
              <w:right w:val="nil"/>
            </w:tcBorders>
          </w:tcPr>
          <w:p w14:paraId="0C9A5755" w14:textId="77777777" w:rsidR="00115A50" w:rsidRPr="00960BFE" w:rsidRDefault="00115A50">
            <w:pPr>
              <w:autoSpaceDE w:val="0"/>
              <w:autoSpaceDN w:val="0"/>
              <w:adjustRightInd w:val="0"/>
            </w:pPr>
            <w:r w:rsidRPr="00960BFE">
              <w:t xml:space="preserve">Dr Christopher Wynne </w:t>
            </w:r>
          </w:p>
        </w:tc>
        <w:tc>
          <w:tcPr>
            <w:tcW w:w="360" w:type="dxa"/>
          </w:tcPr>
          <w:p w14:paraId="1814FF72" w14:textId="77777777" w:rsidR="00115A50" w:rsidRPr="00960BFE" w:rsidRDefault="00115A50">
            <w:r w:rsidRPr="00960BFE">
              <w:t xml:space="preserve"> </w:t>
            </w:r>
          </w:p>
        </w:tc>
      </w:tr>
      <w:tr w:rsidR="00115A50" w:rsidRPr="00960BFE" w14:paraId="1E175BFB" w14:textId="77777777">
        <w:trPr>
          <w:trHeight w:val="280"/>
        </w:trPr>
        <w:tc>
          <w:tcPr>
            <w:tcW w:w="966" w:type="dxa"/>
            <w:tcBorders>
              <w:top w:val="nil"/>
              <w:left w:val="nil"/>
              <w:bottom w:val="nil"/>
              <w:right w:val="nil"/>
            </w:tcBorders>
          </w:tcPr>
          <w:p w14:paraId="09E5E1B6" w14:textId="77777777" w:rsidR="00115A50" w:rsidRPr="00960BFE" w:rsidRDefault="00115A50">
            <w:pPr>
              <w:autoSpaceDE w:val="0"/>
              <w:autoSpaceDN w:val="0"/>
              <w:adjustRightInd w:val="0"/>
            </w:pPr>
            <w:r w:rsidRPr="00960BFE">
              <w:t xml:space="preserve"> </w:t>
            </w:r>
          </w:p>
        </w:tc>
        <w:tc>
          <w:tcPr>
            <w:tcW w:w="2575" w:type="dxa"/>
            <w:tcBorders>
              <w:top w:val="nil"/>
              <w:left w:val="nil"/>
              <w:bottom w:val="nil"/>
              <w:right w:val="nil"/>
            </w:tcBorders>
          </w:tcPr>
          <w:p w14:paraId="5310BC49" w14:textId="77777777" w:rsidR="00115A50" w:rsidRPr="00960BFE" w:rsidRDefault="00115A50">
            <w:pPr>
              <w:autoSpaceDE w:val="0"/>
              <w:autoSpaceDN w:val="0"/>
              <w:adjustRightInd w:val="0"/>
            </w:pPr>
            <w:r w:rsidRPr="00960BFE">
              <w:t xml:space="preserve">Sponsor: </w:t>
            </w:r>
          </w:p>
        </w:tc>
        <w:tc>
          <w:tcPr>
            <w:tcW w:w="6459" w:type="dxa"/>
            <w:tcBorders>
              <w:top w:val="nil"/>
              <w:left w:val="nil"/>
              <w:bottom w:val="nil"/>
              <w:right w:val="nil"/>
            </w:tcBorders>
          </w:tcPr>
          <w:p w14:paraId="44142D10" w14:textId="77777777" w:rsidR="00115A50" w:rsidRPr="00960BFE" w:rsidRDefault="00115A50">
            <w:pPr>
              <w:autoSpaceDE w:val="0"/>
              <w:autoSpaceDN w:val="0"/>
              <w:adjustRightInd w:val="0"/>
            </w:pPr>
            <w:r w:rsidRPr="00960BFE">
              <w:t xml:space="preserve">Pharmaceutical Research Associates Ltd (NZ) </w:t>
            </w:r>
          </w:p>
        </w:tc>
        <w:tc>
          <w:tcPr>
            <w:tcW w:w="360" w:type="dxa"/>
          </w:tcPr>
          <w:p w14:paraId="551191E8" w14:textId="77777777" w:rsidR="00115A50" w:rsidRPr="00960BFE" w:rsidRDefault="00115A50">
            <w:r w:rsidRPr="00960BFE">
              <w:t xml:space="preserve"> </w:t>
            </w:r>
          </w:p>
        </w:tc>
      </w:tr>
      <w:tr w:rsidR="00115A50" w:rsidRPr="00960BFE" w14:paraId="65C1DEDD" w14:textId="77777777">
        <w:trPr>
          <w:trHeight w:val="280"/>
        </w:trPr>
        <w:tc>
          <w:tcPr>
            <w:tcW w:w="966" w:type="dxa"/>
            <w:tcBorders>
              <w:top w:val="nil"/>
              <w:left w:val="nil"/>
              <w:bottom w:val="nil"/>
              <w:right w:val="nil"/>
            </w:tcBorders>
          </w:tcPr>
          <w:p w14:paraId="013078D7" w14:textId="77777777" w:rsidR="00115A50" w:rsidRPr="00960BFE" w:rsidRDefault="00115A50">
            <w:pPr>
              <w:autoSpaceDE w:val="0"/>
              <w:autoSpaceDN w:val="0"/>
              <w:adjustRightInd w:val="0"/>
            </w:pPr>
            <w:r w:rsidRPr="00960BFE">
              <w:t xml:space="preserve"> </w:t>
            </w:r>
          </w:p>
        </w:tc>
        <w:tc>
          <w:tcPr>
            <w:tcW w:w="2575" w:type="dxa"/>
            <w:tcBorders>
              <w:top w:val="nil"/>
              <w:left w:val="nil"/>
              <w:bottom w:val="nil"/>
              <w:right w:val="nil"/>
            </w:tcBorders>
          </w:tcPr>
          <w:p w14:paraId="3B987C9D" w14:textId="77777777" w:rsidR="00115A50" w:rsidRPr="00960BFE" w:rsidRDefault="00115A50">
            <w:pPr>
              <w:autoSpaceDE w:val="0"/>
              <w:autoSpaceDN w:val="0"/>
              <w:adjustRightInd w:val="0"/>
            </w:pPr>
            <w:r w:rsidRPr="00960BFE">
              <w:t xml:space="preserve">Clock Start Date: </w:t>
            </w:r>
          </w:p>
        </w:tc>
        <w:tc>
          <w:tcPr>
            <w:tcW w:w="6459" w:type="dxa"/>
            <w:tcBorders>
              <w:top w:val="nil"/>
              <w:left w:val="nil"/>
              <w:bottom w:val="nil"/>
              <w:right w:val="nil"/>
            </w:tcBorders>
          </w:tcPr>
          <w:p w14:paraId="63F168D4" w14:textId="77777777" w:rsidR="00115A50" w:rsidRPr="00960BFE" w:rsidRDefault="00115A50">
            <w:pPr>
              <w:autoSpaceDE w:val="0"/>
              <w:autoSpaceDN w:val="0"/>
              <w:adjustRightInd w:val="0"/>
            </w:pPr>
            <w:r w:rsidRPr="00960BFE">
              <w:t xml:space="preserve">15 November 2019 </w:t>
            </w:r>
          </w:p>
        </w:tc>
        <w:tc>
          <w:tcPr>
            <w:tcW w:w="360" w:type="dxa"/>
          </w:tcPr>
          <w:p w14:paraId="3F4F717F" w14:textId="77777777" w:rsidR="00115A50" w:rsidRPr="00960BFE" w:rsidRDefault="00115A50">
            <w:r w:rsidRPr="00960BFE">
              <w:t xml:space="preserve"> </w:t>
            </w:r>
          </w:p>
        </w:tc>
      </w:tr>
    </w:tbl>
    <w:p w14:paraId="598FBA4C" w14:textId="77777777" w:rsidR="00115A50" w:rsidRPr="00960BFE" w:rsidRDefault="00115A50">
      <w:pPr>
        <w:autoSpaceDE w:val="0"/>
        <w:autoSpaceDN w:val="0"/>
        <w:adjustRightInd w:val="0"/>
      </w:pPr>
      <w:r w:rsidRPr="00960BFE">
        <w:t xml:space="preserve"> </w:t>
      </w:r>
    </w:p>
    <w:p w14:paraId="79EAD2AB" w14:textId="44774D41" w:rsidR="00970B75" w:rsidRPr="00987913" w:rsidRDefault="00D34236" w:rsidP="00D34236">
      <w:pPr>
        <w:autoSpaceDE w:val="0"/>
        <w:autoSpaceDN w:val="0"/>
        <w:adjustRightInd w:val="0"/>
        <w:jc w:val="both"/>
        <w:rPr>
          <w:sz w:val="20"/>
          <w:lang w:val="en-NZ"/>
        </w:rPr>
      </w:pPr>
      <w:r>
        <w:rPr>
          <w:rFonts w:cs="Arial"/>
          <w:szCs w:val="22"/>
          <w:lang w:val="en-NZ"/>
        </w:rPr>
        <w:t xml:space="preserve">Dr Chris Wynne, Dr </w:t>
      </w:r>
      <w:proofErr w:type="spellStart"/>
      <w:r>
        <w:rPr>
          <w:rFonts w:cs="Arial"/>
          <w:szCs w:val="22"/>
          <w:lang w:val="en-NZ"/>
        </w:rPr>
        <w:t>Devonie</w:t>
      </w:r>
      <w:proofErr w:type="spellEnd"/>
      <w:r>
        <w:rPr>
          <w:rFonts w:cs="Arial"/>
          <w:szCs w:val="22"/>
          <w:lang w:val="en-NZ"/>
        </w:rPr>
        <w:t xml:space="preserve"> </w:t>
      </w:r>
      <w:proofErr w:type="spellStart"/>
      <w:r>
        <w:rPr>
          <w:rFonts w:cs="Arial"/>
          <w:szCs w:val="22"/>
          <w:lang w:val="en-NZ"/>
        </w:rPr>
        <w:t>Waaka</w:t>
      </w:r>
      <w:proofErr w:type="spellEnd"/>
      <w:r>
        <w:rPr>
          <w:rFonts w:cs="Arial"/>
          <w:szCs w:val="22"/>
          <w:lang w:val="en-NZ"/>
        </w:rPr>
        <w:t>, and James Swann</w:t>
      </w:r>
      <w:r w:rsidR="00970B75" w:rsidRPr="00987913">
        <w:rPr>
          <w:lang w:val="en-NZ"/>
        </w:rPr>
        <w:t xml:space="preserve"> w</w:t>
      </w:r>
      <w:r>
        <w:rPr>
          <w:lang w:val="en-NZ"/>
        </w:rPr>
        <w:t>ere</w:t>
      </w:r>
      <w:r w:rsidR="00970B75" w:rsidRPr="00987913">
        <w:rPr>
          <w:lang w:val="en-NZ"/>
        </w:rPr>
        <w:t xml:space="preserve"> present</w:t>
      </w:r>
      <w:r>
        <w:rPr>
          <w:lang w:val="en-NZ"/>
        </w:rPr>
        <w:t xml:space="preserve"> via</w:t>
      </w:r>
      <w:r w:rsidR="00970B75" w:rsidRPr="00960BFE">
        <w:rPr>
          <w:lang w:val="en-NZ"/>
        </w:rPr>
        <w:t xml:space="preserve"> </w:t>
      </w:r>
      <w:r>
        <w:rPr>
          <w:lang w:val="en-NZ"/>
        </w:rPr>
        <w:t xml:space="preserve">teleconference </w:t>
      </w:r>
      <w:r w:rsidR="00970B75" w:rsidRPr="00987913">
        <w:rPr>
          <w:lang w:val="en-NZ"/>
        </w:rPr>
        <w:t>for discussion of this application.</w:t>
      </w:r>
    </w:p>
    <w:p w14:paraId="40A0DAE3" w14:textId="77777777" w:rsidR="00970B75" w:rsidRDefault="00970B75" w:rsidP="00970B75">
      <w:pPr>
        <w:rPr>
          <w:u w:val="single"/>
          <w:lang w:val="en-NZ"/>
        </w:rPr>
      </w:pPr>
    </w:p>
    <w:p w14:paraId="75FA1E8A" w14:textId="77777777" w:rsidR="00970B75" w:rsidRPr="00FD2B1E" w:rsidRDefault="00970B75" w:rsidP="00970B75">
      <w:pPr>
        <w:rPr>
          <w:u w:val="single"/>
          <w:lang w:val="en-NZ"/>
        </w:rPr>
      </w:pPr>
      <w:r w:rsidRPr="00FD2B1E">
        <w:rPr>
          <w:u w:val="single"/>
          <w:lang w:val="en-NZ"/>
        </w:rPr>
        <w:t>Potential conflicts of interest</w:t>
      </w:r>
    </w:p>
    <w:p w14:paraId="17727970" w14:textId="77777777" w:rsidR="00970B75" w:rsidRPr="008869BB" w:rsidRDefault="00970B75" w:rsidP="00970B75">
      <w:pPr>
        <w:rPr>
          <w:b/>
          <w:lang w:val="en-NZ"/>
        </w:rPr>
      </w:pPr>
    </w:p>
    <w:p w14:paraId="1DA98758" w14:textId="400A6047" w:rsidR="00970B75" w:rsidRPr="00960BFE" w:rsidRDefault="00970B75" w:rsidP="00D37567">
      <w:pPr>
        <w:jc w:val="both"/>
        <w:rPr>
          <w:lang w:val="en-NZ"/>
        </w:rPr>
      </w:pPr>
      <w:r w:rsidRPr="00960BFE">
        <w:rPr>
          <w:lang w:val="en-NZ"/>
        </w:rPr>
        <w:t>The Chair asked members to declare any potential conflicts of interest related to this application.</w:t>
      </w:r>
      <w:r w:rsidR="00D34236">
        <w:rPr>
          <w:lang w:val="en-NZ"/>
        </w:rPr>
        <w:t xml:space="preserve"> No </w:t>
      </w:r>
      <w:r w:rsidR="00D37567">
        <w:rPr>
          <w:lang w:val="en-NZ"/>
        </w:rPr>
        <w:t>conflicts of interest were declared by any member.</w:t>
      </w:r>
    </w:p>
    <w:p w14:paraId="0BBA03A7" w14:textId="77777777" w:rsidR="00970B75" w:rsidRPr="00960BFE" w:rsidRDefault="00970B75" w:rsidP="00970B75">
      <w:pPr>
        <w:rPr>
          <w:lang w:val="en-NZ"/>
        </w:rPr>
      </w:pPr>
    </w:p>
    <w:p w14:paraId="7A2AD87C" w14:textId="77777777" w:rsidR="00970B75" w:rsidRDefault="00970B75" w:rsidP="00970B75">
      <w:pPr>
        <w:rPr>
          <w:u w:val="single"/>
          <w:lang w:val="en-NZ"/>
        </w:rPr>
      </w:pPr>
      <w:r w:rsidRPr="001C059D">
        <w:rPr>
          <w:u w:val="single"/>
          <w:lang w:val="en-NZ"/>
        </w:rPr>
        <w:t>Summary of Study</w:t>
      </w:r>
    </w:p>
    <w:p w14:paraId="58BFFD70" w14:textId="77777777" w:rsidR="00970B75" w:rsidRDefault="00970B75" w:rsidP="00970B75">
      <w:pPr>
        <w:rPr>
          <w:u w:val="single"/>
          <w:lang w:val="en-NZ"/>
        </w:rPr>
      </w:pPr>
    </w:p>
    <w:p w14:paraId="10AFB256" w14:textId="10785EE5" w:rsidR="00970B75" w:rsidRPr="0073148C" w:rsidRDefault="00970B75" w:rsidP="0073148C">
      <w:pPr>
        <w:jc w:val="both"/>
        <w:rPr>
          <w:lang w:val="en-NZ"/>
        </w:rPr>
      </w:pPr>
      <w:r>
        <w:rPr>
          <w:lang w:val="en-NZ"/>
        </w:rPr>
        <w:t xml:space="preserve">This is a 3-part study to </w:t>
      </w:r>
      <w:r w:rsidRPr="00970B75">
        <w:rPr>
          <w:lang w:val="en-NZ"/>
        </w:rPr>
        <w:t>assess the safety and effectiveness</w:t>
      </w:r>
      <w:r>
        <w:rPr>
          <w:lang w:val="en-NZ"/>
        </w:rPr>
        <w:t xml:space="preserve"> of VIR-2482, which is</w:t>
      </w:r>
      <w:r w:rsidRPr="00970B75">
        <w:rPr>
          <w:lang w:val="en-NZ"/>
        </w:rPr>
        <w:t xml:space="preserve"> being developed for the prevention of influenza A illness (flu).</w:t>
      </w:r>
      <w:r>
        <w:rPr>
          <w:lang w:val="en-NZ"/>
        </w:rPr>
        <w:t xml:space="preserve"> Parts A and B will </w:t>
      </w:r>
      <w:r w:rsidR="004E4A5D">
        <w:rPr>
          <w:lang w:val="en-NZ"/>
        </w:rPr>
        <w:t xml:space="preserve">be </w:t>
      </w:r>
      <w:r>
        <w:rPr>
          <w:lang w:val="en-NZ"/>
        </w:rPr>
        <w:t xml:space="preserve">conducted internationally and will inform the dosing levels of Part C which is conducted in New Zealand. </w:t>
      </w:r>
      <w:r w:rsidRPr="00970B75">
        <w:rPr>
          <w:lang w:val="en-NZ"/>
        </w:rPr>
        <w:t>The results of the study will help inform dose selection in future clinical trials of VIR-2482.</w:t>
      </w:r>
    </w:p>
    <w:p w14:paraId="3F59449D" w14:textId="77777777" w:rsidR="00970B75" w:rsidRPr="00C5052B" w:rsidRDefault="00970B75" w:rsidP="00970B75">
      <w:pPr>
        <w:spacing w:before="80" w:after="80"/>
        <w:rPr>
          <w:u w:val="single"/>
          <w:lang w:val="en-NZ"/>
        </w:rPr>
      </w:pPr>
    </w:p>
    <w:p w14:paraId="1FF1C21E" w14:textId="2DF05C6B" w:rsidR="00970B75" w:rsidRPr="0073148C" w:rsidRDefault="00970B75" w:rsidP="0073148C">
      <w:pPr>
        <w:rPr>
          <w:u w:val="single"/>
          <w:lang w:val="en-NZ"/>
        </w:rPr>
      </w:pPr>
      <w:r w:rsidRPr="000A1C67">
        <w:rPr>
          <w:u w:val="single"/>
          <w:lang w:val="en-NZ"/>
        </w:rPr>
        <w:t xml:space="preserve">Summary of </w:t>
      </w:r>
      <w:r>
        <w:rPr>
          <w:u w:val="single"/>
          <w:lang w:val="en-NZ"/>
        </w:rPr>
        <w:t>outstanding ethical issues</w:t>
      </w:r>
    </w:p>
    <w:p w14:paraId="18B0CE8B" w14:textId="77777777" w:rsidR="00970B75" w:rsidRPr="004549E5" w:rsidRDefault="00970B75" w:rsidP="00970B75">
      <w:pPr>
        <w:spacing w:before="80" w:after="80"/>
        <w:rPr>
          <w:rFonts w:cs="Arial"/>
          <w:szCs w:val="22"/>
          <w:lang w:val="en-NZ"/>
        </w:rPr>
      </w:pPr>
    </w:p>
    <w:p w14:paraId="51F07593" w14:textId="77777777" w:rsidR="00970B75" w:rsidRDefault="00970B75" w:rsidP="00970B75">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10DB6265" w14:textId="77777777" w:rsidR="00970B75" w:rsidRPr="00466AA7" w:rsidRDefault="00970B75" w:rsidP="00970B75">
      <w:pPr>
        <w:spacing w:before="80" w:after="80"/>
        <w:rPr>
          <w:rFonts w:cs="Arial"/>
          <w:szCs w:val="22"/>
          <w:lang w:val="en-NZ"/>
        </w:rPr>
      </w:pPr>
    </w:p>
    <w:p w14:paraId="4B5A75F0" w14:textId="1CEA845D" w:rsidR="00970B75" w:rsidRPr="000652DF" w:rsidRDefault="00D8764E" w:rsidP="000652DF">
      <w:pPr>
        <w:pStyle w:val="ListParagraph"/>
        <w:numPr>
          <w:ilvl w:val="0"/>
          <w:numId w:val="13"/>
        </w:numPr>
        <w:spacing w:before="80" w:after="80"/>
        <w:ind w:left="714" w:hanging="357"/>
        <w:contextualSpacing w:val="0"/>
        <w:jc w:val="both"/>
      </w:pPr>
      <w:r>
        <w:rPr>
          <w:rFonts w:cs="Arial"/>
          <w:szCs w:val="22"/>
          <w:lang w:val="en-NZ"/>
        </w:rPr>
        <w:t xml:space="preserve">Please rewrite the risk section and ensure the information that is known about this medication and the parent drug is included in the PIS, </w:t>
      </w:r>
      <w:r w:rsidR="00B91A27">
        <w:rPr>
          <w:rFonts w:cs="Arial"/>
          <w:szCs w:val="22"/>
          <w:lang w:val="en-NZ"/>
        </w:rPr>
        <w:t>and any information which has arisen out of part A and B</w:t>
      </w:r>
      <w:r w:rsidR="000652DF">
        <w:rPr>
          <w:rFonts w:cs="Arial"/>
          <w:szCs w:val="22"/>
          <w:lang w:val="en-NZ"/>
        </w:rPr>
        <w:t xml:space="preserve"> of the study.</w:t>
      </w:r>
      <w:r w:rsidR="00016B05">
        <w:rPr>
          <w:rFonts w:cs="Arial"/>
          <w:szCs w:val="22"/>
          <w:lang w:val="en-NZ"/>
        </w:rPr>
        <w:t xml:space="preserve"> Please also clarify whether there are restrictions on over-the-counter remedies as well.</w:t>
      </w:r>
    </w:p>
    <w:p w14:paraId="6F8D5871" w14:textId="3B7FC7B2" w:rsidR="000652DF" w:rsidRDefault="000652DF" w:rsidP="00DF093B">
      <w:pPr>
        <w:pStyle w:val="ListParagraph"/>
        <w:numPr>
          <w:ilvl w:val="0"/>
          <w:numId w:val="13"/>
        </w:numPr>
        <w:spacing w:before="80" w:after="80"/>
        <w:ind w:left="714" w:hanging="357"/>
        <w:contextualSpacing w:val="0"/>
        <w:jc w:val="both"/>
      </w:pPr>
      <w:r>
        <w:t xml:space="preserve">Please </w:t>
      </w:r>
      <w:r w:rsidR="00470B2F">
        <w:t>include</w:t>
      </w:r>
      <w:r w:rsidR="00467E35">
        <w:t xml:space="preserve"> </w:t>
      </w:r>
      <w:r w:rsidR="00395F47">
        <w:t xml:space="preserve">exclusion criteria </w:t>
      </w:r>
      <w:r w:rsidR="002962DE">
        <w:t>which are important, and comprehensible to a lay readership.</w:t>
      </w:r>
    </w:p>
    <w:p w14:paraId="301CCB5C" w14:textId="3B38A1B4" w:rsidR="00DF093B" w:rsidRDefault="00DF093B" w:rsidP="000652DF">
      <w:pPr>
        <w:pStyle w:val="ListParagraph"/>
        <w:numPr>
          <w:ilvl w:val="0"/>
          <w:numId w:val="13"/>
        </w:numPr>
        <w:spacing w:before="80" w:after="80"/>
        <w:ind w:left="714" w:hanging="357"/>
        <w:contextualSpacing w:val="0"/>
        <w:jc w:val="both"/>
      </w:pPr>
      <w:r>
        <w:t xml:space="preserve">Please clarify the section on compensation. For example, whether the payment </w:t>
      </w:r>
      <w:r w:rsidR="0036262C">
        <w:t>sum</w:t>
      </w:r>
      <w:r>
        <w:t xml:space="preserve"> includes travel and what constitutes “reasonable” travel expenses.</w:t>
      </w:r>
    </w:p>
    <w:p w14:paraId="7B23C817" w14:textId="247DD394" w:rsidR="00A96348" w:rsidRDefault="00A96348" w:rsidP="00311D56">
      <w:pPr>
        <w:pStyle w:val="ListParagraph"/>
        <w:numPr>
          <w:ilvl w:val="0"/>
          <w:numId w:val="13"/>
        </w:numPr>
        <w:spacing w:before="80" w:after="80"/>
        <w:ind w:left="714" w:hanging="357"/>
        <w:contextualSpacing w:val="0"/>
        <w:jc w:val="both"/>
      </w:pPr>
      <w:r>
        <w:t>Please delete the sentence which states that all research in New Zealand involving humans is reviewed by an HDEC.</w:t>
      </w:r>
    </w:p>
    <w:p w14:paraId="0A2A98F4" w14:textId="17C0C354" w:rsidR="00311D56" w:rsidRDefault="00311D56" w:rsidP="000652DF">
      <w:pPr>
        <w:pStyle w:val="ListParagraph"/>
        <w:numPr>
          <w:ilvl w:val="0"/>
          <w:numId w:val="13"/>
        </w:numPr>
        <w:spacing w:before="80" w:after="80"/>
        <w:ind w:left="714" w:hanging="357"/>
        <w:contextualSpacing w:val="0"/>
        <w:jc w:val="both"/>
      </w:pPr>
      <w:r>
        <w:t>Please re-format</w:t>
      </w:r>
      <w:r w:rsidR="00502567">
        <w:t xml:space="preserve"> the ‘What will happen to information about me’ section on</w:t>
      </w:r>
      <w:r>
        <w:t xml:space="preserve"> page 14</w:t>
      </w:r>
      <w:r w:rsidR="00502567">
        <w:t>,</w:t>
      </w:r>
      <w:r>
        <w:t xml:space="preserve"> as </w:t>
      </w:r>
      <w:r w:rsidR="00502567">
        <w:t>the text is</w:t>
      </w:r>
      <w:r>
        <w:t xml:space="preserve"> currently</w:t>
      </w:r>
      <w:r w:rsidR="00502567">
        <w:t xml:space="preserve"> </w:t>
      </w:r>
      <w:r>
        <w:t>very dense. Consider using sub-headings to break this information up.</w:t>
      </w:r>
      <w:r w:rsidR="00502567">
        <w:t xml:space="preserve"> Sub-sections on de-identification and access could be </w:t>
      </w:r>
      <w:r w:rsidR="00763319">
        <w:t>employed.</w:t>
      </w:r>
    </w:p>
    <w:p w14:paraId="591226E9" w14:textId="653A505D" w:rsidR="00846586" w:rsidRPr="003056DC" w:rsidRDefault="00846586" w:rsidP="000652DF">
      <w:pPr>
        <w:pStyle w:val="ListParagraph"/>
        <w:numPr>
          <w:ilvl w:val="0"/>
          <w:numId w:val="13"/>
        </w:numPr>
        <w:spacing w:before="80" w:after="80"/>
        <w:ind w:left="714" w:hanging="357"/>
        <w:contextualSpacing w:val="0"/>
        <w:jc w:val="both"/>
      </w:pPr>
      <w:r>
        <w:t xml:space="preserve">Please </w:t>
      </w:r>
      <w:r w:rsidR="00C508B4">
        <w:t>revise language in the</w:t>
      </w:r>
      <w:r>
        <w:t xml:space="preserve"> pregnant partner information sheet</w:t>
      </w:r>
      <w:r w:rsidR="00C508B4">
        <w:t xml:space="preserve"> for clarity</w:t>
      </w:r>
      <w:r>
        <w:t xml:space="preserve"> about what will happen to </w:t>
      </w:r>
      <w:proofErr w:type="gramStart"/>
      <w:r w:rsidR="00D72343">
        <w:t>collected</w:t>
      </w:r>
      <w:proofErr w:type="gramEnd"/>
      <w:r w:rsidR="00C508B4">
        <w:t xml:space="preserve"> data</w:t>
      </w:r>
      <w:r>
        <w:t xml:space="preserve"> if participation is withdrawn.</w:t>
      </w:r>
    </w:p>
    <w:p w14:paraId="686B4955" w14:textId="73F2A895" w:rsidR="00970B75" w:rsidRDefault="00970B75" w:rsidP="000652DF">
      <w:pPr>
        <w:spacing w:before="80" w:after="80"/>
      </w:pPr>
    </w:p>
    <w:p w14:paraId="3F3A543D" w14:textId="53594EC5" w:rsidR="000652DF" w:rsidRDefault="000652DF" w:rsidP="000652DF">
      <w:pPr>
        <w:spacing w:before="80" w:after="80"/>
      </w:pPr>
      <w:r>
        <w:rPr>
          <w:u w:val="single"/>
        </w:rPr>
        <w:t>Notes</w:t>
      </w:r>
    </w:p>
    <w:p w14:paraId="242FC7D7" w14:textId="581248A3" w:rsidR="000652DF" w:rsidRDefault="000652DF" w:rsidP="000652DF">
      <w:pPr>
        <w:spacing w:before="80" w:after="80"/>
      </w:pPr>
    </w:p>
    <w:p w14:paraId="507984A2" w14:textId="0BFBABBC" w:rsidR="000652DF" w:rsidRPr="000652DF" w:rsidRDefault="000652DF" w:rsidP="00470B2F">
      <w:pPr>
        <w:pStyle w:val="ListParagraph"/>
        <w:numPr>
          <w:ilvl w:val="0"/>
          <w:numId w:val="13"/>
        </w:numPr>
        <w:jc w:val="both"/>
      </w:pPr>
      <w:r>
        <w:t>The Committee commented tha</w:t>
      </w:r>
      <w:r w:rsidR="00470B2F">
        <w:t>t information provided in the application form on consultation with Māori was comprehensive and well written.</w:t>
      </w:r>
    </w:p>
    <w:p w14:paraId="76E93737" w14:textId="77777777" w:rsidR="00970B75" w:rsidRDefault="00970B75" w:rsidP="00970B75">
      <w:pPr>
        <w:spacing w:before="80" w:after="80"/>
      </w:pPr>
    </w:p>
    <w:p w14:paraId="6BF8240D" w14:textId="77777777" w:rsidR="00970B75" w:rsidRPr="00FD2B1E" w:rsidRDefault="00970B75" w:rsidP="00970B75">
      <w:pPr>
        <w:rPr>
          <w:u w:val="single"/>
          <w:lang w:val="en-NZ"/>
        </w:rPr>
      </w:pPr>
      <w:r w:rsidRPr="00FD2B1E">
        <w:rPr>
          <w:u w:val="single"/>
          <w:lang w:val="en-NZ"/>
        </w:rPr>
        <w:lastRenderedPageBreak/>
        <w:t xml:space="preserve">Decision </w:t>
      </w:r>
    </w:p>
    <w:p w14:paraId="03639218" w14:textId="77777777" w:rsidR="00970B75" w:rsidRPr="00960BFE" w:rsidRDefault="00970B75" w:rsidP="00970B75">
      <w:pPr>
        <w:rPr>
          <w:lang w:val="en-NZ"/>
        </w:rPr>
      </w:pPr>
    </w:p>
    <w:p w14:paraId="1DE8603D" w14:textId="47F4EB94" w:rsidR="00970B75" w:rsidRDefault="00970B75" w:rsidP="00D8764E">
      <w:pPr>
        <w:jc w:val="both"/>
        <w:rPr>
          <w:lang w:val="en-NZ"/>
        </w:rPr>
      </w:pPr>
      <w:r w:rsidRPr="00960BFE">
        <w:rPr>
          <w:lang w:val="en-NZ"/>
        </w:rPr>
        <w:t xml:space="preserve">This application was </w:t>
      </w:r>
      <w:r w:rsidRPr="00FD2B1E">
        <w:rPr>
          <w:i/>
          <w:lang w:val="en-NZ"/>
        </w:rPr>
        <w:t>provisionally approved</w:t>
      </w:r>
      <w:r w:rsidRPr="00960BFE">
        <w:rPr>
          <w:lang w:val="en-NZ"/>
        </w:rPr>
        <w:t xml:space="preserve"> by</w:t>
      </w:r>
      <w:r w:rsidR="00D8764E">
        <w:rPr>
          <w:lang w:val="en-NZ"/>
        </w:rPr>
        <w:t xml:space="preserve"> consensus, </w:t>
      </w:r>
      <w:r w:rsidRPr="00960BFE">
        <w:rPr>
          <w:lang w:val="en-NZ"/>
        </w:rPr>
        <w:t>subject to the follow</w:t>
      </w:r>
      <w:r>
        <w:rPr>
          <w:lang w:val="en-NZ"/>
        </w:rPr>
        <w:t>ing information being received:</w:t>
      </w:r>
    </w:p>
    <w:p w14:paraId="5B0C917B" w14:textId="77777777" w:rsidR="00970B75" w:rsidRPr="00960BFE" w:rsidRDefault="00970B75" w:rsidP="00970B75">
      <w:pPr>
        <w:rPr>
          <w:lang w:val="en-NZ"/>
        </w:rPr>
      </w:pPr>
    </w:p>
    <w:p w14:paraId="0C35F5D3" w14:textId="1DA6AA11" w:rsidR="00970B75" w:rsidRPr="004E4A5D" w:rsidRDefault="00CB0CC2" w:rsidP="00CB0CC2">
      <w:pPr>
        <w:pStyle w:val="ListParagraph"/>
        <w:numPr>
          <w:ilvl w:val="0"/>
          <w:numId w:val="5"/>
        </w:numPr>
        <w:spacing w:before="80" w:after="80"/>
        <w:jc w:val="both"/>
        <w:rPr>
          <w:rFonts w:cs="Arial"/>
          <w:szCs w:val="22"/>
          <w:lang w:val="en-NZ"/>
        </w:rPr>
      </w:pPr>
      <w:r w:rsidRPr="004E4A5D">
        <w:rPr>
          <w:rFonts w:cs="Arial"/>
          <w:szCs w:val="22"/>
          <w:lang w:val="en-NZ"/>
        </w:rPr>
        <w:t xml:space="preserve">Please amend the participant information sheet and consent form, </w:t>
      </w:r>
      <w:proofErr w:type="gramStart"/>
      <w:r w:rsidRPr="004E4A5D">
        <w:rPr>
          <w:rFonts w:cs="Arial"/>
          <w:szCs w:val="22"/>
          <w:lang w:val="en-NZ"/>
        </w:rPr>
        <w:t>taking into account</w:t>
      </w:r>
      <w:proofErr w:type="gramEnd"/>
      <w:r w:rsidRPr="004E4A5D">
        <w:rPr>
          <w:rFonts w:cs="Arial"/>
          <w:szCs w:val="22"/>
          <w:lang w:val="en-NZ"/>
        </w:rPr>
        <w:t xml:space="preserve"> the suggestions made by the Committee (</w:t>
      </w:r>
      <w:r w:rsidRPr="004E4A5D">
        <w:rPr>
          <w:rFonts w:cs="Arial"/>
          <w:i/>
          <w:szCs w:val="22"/>
          <w:lang w:val="en-NZ"/>
        </w:rPr>
        <w:t>Ethical Guidelines for Intervention Studies</w:t>
      </w:r>
      <w:r w:rsidRPr="004E4A5D">
        <w:rPr>
          <w:rFonts w:cs="Arial"/>
          <w:szCs w:val="22"/>
          <w:lang w:val="en-NZ"/>
        </w:rPr>
        <w:t xml:space="preserve"> para. 6.22).</w:t>
      </w:r>
    </w:p>
    <w:p w14:paraId="0D2466D6" w14:textId="77777777" w:rsidR="00970B75" w:rsidRPr="00960BFE" w:rsidRDefault="00970B75" w:rsidP="00970B75">
      <w:pPr>
        <w:rPr>
          <w:color w:val="FF0000"/>
          <w:lang w:val="en-NZ"/>
        </w:rPr>
      </w:pPr>
    </w:p>
    <w:p w14:paraId="4EE2E052" w14:textId="6ACC9417" w:rsidR="00970B75" w:rsidRPr="00D8764E" w:rsidRDefault="00970B75" w:rsidP="00D8764E">
      <w:pPr>
        <w:jc w:val="both"/>
        <w:rPr>
          <w:lang w:val="en-NZ"/>
        </w:rPr>
      </w:pPr>
      <w:r w:rsidRPr="002E7A84">
        <w:rPr>
          <w:lang w:val="en-NZ"/>
        </w:rPr>
        <w:t>After receipt of the information requested by the Committee, a final decision on the</w:t>
      </w:r>
      <w:r>
        <w:rPr>
          <w:lang w:val="en-NZ"/>
        </w:rPr>
        <w:t xml:space="preserve"> application will be made by</w:t>
      </w:r>
      <w:r w:rsidR="00D8764E">
        <w:rPr>
          <w:lang w:val="en-NZ"/>
        </w:rPr>
        <w:t xml:space="preserve"> Dr Peter Gallagher and Mrs Helen Walker.</w:t>
      </w:r>
    </w:p>
    <w:p w14:paraId="70C482E0" w14:textId="77777777" w:rsidR="00E24E77" w:rsidRPr="00204AC4" w:rsidRDefault="00E24E77" w:rsidP="00970B75">
      <w:pPr>
        <w:autoSpaceDE w:val="0"/>
        <w:autoSpaceDN w:val="0"/>
        <w:adjustRightInd w:val="0"/>
        <w:rPr>
          <w:rFonts w:cs="Arial"/>
          <w:color w:val="33CCCC"/>
          <w:szCs w:val="22"/>
          <w:lang w:val="en-NZ"/>
        </w:rPr>
      </w:pPr>
      <w:r w:rsidRPr="00204AC4">
        <w:rPr>
          <w:rFonts w:cs="Arial"/>
          <w:color w:val="33CCCC"/>
          <w:szCs w:val="22"/>
          <w:lang w:val="en-NZ"/>
        </w:rPr>
        <w:t xml:space="preserve"> </w:t>
      </w:r>
    </w:p>
    <w:p w14:paraId="3DDDCA74" w14:textId="77777777" w:rsidR="00115A50" w:rsidRPr="00960BFE" w:rsidRDefault="00115A50">
      <w:pPr>
        <w:autoSpaceDE w:val="0"/>
        <w:autoSpaceDN w:val="0"/>
        <w:adjustRightInd w:val="0"/>
      </w:pPr>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115A50" w:rsidRPr="00960BFE" w14:paraId="3B89BD61" w14:textId="77777777">
        <w:trPr>
          <w:trHeight w:val="280"/>
        </w:trPr>
        <w:tc>
          <w:tcPr>
            <w:tcW w:w="966" w:type="dxa"/>
            <w:tcBorders>
              <w:top w:val="nil"/>
              <w:left w:val="nil"/>
              <w:bottom w:val="nil"/>
              <w:right w:val="nil"/>
            </w:tcBorders>
          </w:tcPr>
          <w:p w14:paraId="00ACA062" w14:textId="77777777" w:rsidR="00115A50" w:rsidRPr="00960BFE" w:rsidRDefault="00115A50">
            <w:pPr>
              <w:autoSpaceDE w:val="0"/>
              <w:autoSpaceDN w:val="0"/>
              <w:adjustRightInd w:val="0"/>
            </w:pPr>
            <w:r w:rsidRPr="00960BFE">
              <w:lastRenderedPageBreak/>
              <w:t xml:space="preserve"> </w:t>
            </w:r>
            <w:r w:rsidRPr="00960BFE">
              <w:rPr>
                <w:b/>
              </w:rPr>
              <w:t xml:space="preserve">10 </w:t>
            </w:r>
            <w:r w:rsidRPr="00960BFE">
              <w:t xml:space="preserve"> </w:t>
            </w:r>
          </w:p>
        </w:tc>
        <w:tc>
          <w:tcPr>
            <w:tcW w:w="2575" w:type="dxa"/>
            <w:tcBorders>
              <w:top w:val="nil"/>
              <w:left w:val="nil"/>
              <w:bottom w:val="nil"/>
              <w:right w:val="nil"/>
            </w:tcBorders>
          </w:tcPr>
          <w:p w14:paraId="799173B7" w14:textId="77777777" w:rsidR="00115A50" w:rsidRPr="00960BFE" w:rsidRDefault="00115A5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C112273" w14:textId="77777777" w:rsidR="00115A50" w:rsidRPr="00960BFE" w:rsidRDefault="00115A50">
            <w:pPr>
              <w:autoSpaceDE w:val="0"/>
              <w:autoSpaceDN w:val="0"/>
              <w:adjustRightInd w:val="0"/>
            </w:pPr>
            <w:r w:rsidRPr="00960BFE">
              <w:rPr>
                <w:b/>
              </w:rPr>
              <w:t>19/CEN/68</w:t>
            </w:r>
            <w:r w:rsidRPr="00960BFE">
              <w:t xml:space="preserve"> </w:t>
            </w:r>
          </w:p>
        </w:tc>
        <w:tc>
          <w:tcPr>
            <w:tcW w:w="360" w:type="dxa"/>
          </w:tcPr>
          <w:p w14:paraId="18637B9C" w14:textId="77777777" w:rsidR="00115A50" w:rsidRPr="00960BFE" w:rsidRDefault="00115A50">
            <w:r w:rsidRPr="00960BFE">
              <w:t xml:space="preserve"> </w:t>
            </w:r>
          </w:p>
        </w:tc>
      </w:tr>
      <w:tr w:rsidR="00115A50" w:rsidRPr="00960BFE" w14:paraId="2A4A4743" w14:textId="77777777">
        <w:trPr>
          <w:trHeight w:val="280"/>
        </w:trPr>
        <w:tc>
          <w:tcPr>
            <w:tcW w:w="966" w:type="dxa"/>
            <w:tcBorders>
              <w:top w:val="nil"/>
              <w:left w:val="nil"/>
              <w:bottom w:val="nil"/>
              <w:right w:val="nil"/>
            </w:tcBorders>
          </w:tcPr>
          <w:p w14:paraId="2E330470" w14:textId="77777777" w:rsidR="00115A50" w:rsidRPr="00960BFE" w:rsidRDefault="00115A50">
            <w:pPr>
              <w:autoSpaceDE w:val="0"/>
              <w:autoSpaceDN w:val="0"/>
              <w:adjustRightInd w:val="0"/>
            </w:pPr>
            <w:r w:rsidRPr="00960BFE">
              <w:t xml:space="preserve"> </w:t>
            </w:r>
          </w:p>
        </w:tc>
        <w:tc>
          <w:tcPr>
            <w:tcW w:w="2575" w:type="dxa"/>
            <w:tcBorders>
              <w:top w:val="nil"/>
              <w:left w:val="nil"/>
              <w:bottom w:val="nil"/>
              <w:right w:val="nil"/>
            </w:tcBorders>
          </w:tcPr>
          <w:p w14:paraId="763DFA20" w14:textId="77777777" w:rsidR="00115A50" w:rsidRPr="00960BFE" w:rsidRDefault="00115A50">
            <w:pPr>
              <w:autoSpaceDE w:val="0"/>
              <w:autoSpaceDN w:val="0"/>
              <w:adjustRightInd w:val="0"/>
            </w:pPr>
            <w:r w:rsidRPr="00960BFE">
              <w:t xml:space="preserve">Title: </w:t>
            </w:r>
          </w:p>
        </w:tc>
        <w:tc>
          <w:tcPr>
            <w:tcW w:w="6459" w:type="dxa"/>
            <w:tcBorders>
              <w:top w:val="nil"/>
              <w:left w:val="nil"/>
              <w:bottom w:val="nil"/>
              <w:right w:val="nil"/>
            </w:tcBorders>
          </w:tcPr>
          <w:p w14:paraId="42B19BBB" w14:textId="77777777" w:rsidR="00115A50" w:rsidRPr="00960BFE" w:rsidRDefault="00115A50">
            <w:pPr>
              <w:autoSpaceDE w:val="0"/>
              <w:autoSpaceDN w:val="0"/>
              <w:adjustRightInd w:val="0"/>
            </w:pPr>
            <w:proofErr w:type="spellStart"/>
            <w:r w:rsidRPr="00960BFE">
              <w:t>whataboutme</w:t>
            </w:r>
            <w:proofErr w:type="spellEnd"/>
            <w:r w:rsidRPr="00960BFE">
              <w:t xml:space="preserve">? </w:t>
            </w:r>
          </w:p>
        </w:tc>
        <w:tc>
          <w:tcPr>
            <w:tcW w:w="360" w:type="dxa"/>
          </w:tcPr>
          <w:p w14:paraId="32B02362" w14:textId="77777777" w:rsidR="00115A50" w:rsidRPr="00960BFE" w:rsidRDefault="00115A50">
            <w:r w:rsidRPr="00960BFE">
              <w:t xml:space="preserve"> </w:t>
            </w:r>
          </w:p>
        </w:tc>
      </w:tr>
      <w:tr w:rsidR="00115A50" w:rsidRPr="00960BFE" w14:paraId="4594621B" w14:textId="77777777">
        <w:trPr>
          <w:trHeight w:val="280"/>
        </w:trPr>
        <w:tc>
          <w:tcPr>
            <w:tcW w:w="966" w:type="dxa"/>
            <w:tcBorders>
              <w:top w:val="nil"/>
              <w:left w:val="nil"/>
              <w:bottom w:val="nil"/>
              <w:right w:val="nil"/>
            </w:tcBorders>
          </w:tcPr>
          <w:p w14:paraId="7E9C94F3" w14:textId="77777777" w:rsidR="00115A50" w:rsidRPr="00960BFE" w:rsidRDefault="00115A50">
            <w:pPr>
              <w:autoSpaceDE w:val="0"/>
              <w:autoSpaceDN w:val="0"/>
              <w:adjustRightInd w:val="0"/>
            </w:pPr>
            <w:r w:rsidRPr="00960BFE">
              <w:t xml:space="preserve"> </w:t>
            </w:r>
          </w:p>
        </w:tc>
        <w:tc>
          <w:tcPr>
            <w:tcW w:w="2575" w:type="dxa"/>
            <w:tcBorders>
              <w:top w:val="nil"/>
              <w:left w:val="nil"/>
              <w:bottom w:val="nil"/>
              <w:right w:val="nil"/>
            </w:tcBorders>
          </w:tcPr>
          <w:p w14:paraId="580B36A5" w14:textId="77777777" w:rsidR="00115A50" w:rsidRPr="00960BFE" w:rsidRDefault="00115A50">
            <w:pPr>
              <w:autoSpaceDE w:val="0"/>
              <w:autoSpaceDN w:val="0"/>
              <w:adjustRightInd w:val="0"/>
            </w:pPr>
            <w:r w:rsidRPr="00960BFE">
              <w:t xml:space="preserve">Principal Investigator: </w:t>
            </w:r>
          </w:p>
        </w:tc>
        <w:tc>
          <w:tcPr>
            <w:tcW w:w="6459" w:type="dxa"/>
            <w:tcBorders>
              <w:top w:val="nil"/>
              <w:left w:val="nil"/>
              <w:bottom w:val="nil"/>
              <w:right w:val="nil"/>
            </w:tcBorders>
          </w:tcPr>
          <w:p w14:paraId="413C4842" w14:textId="77777777" w:rsidR="00115A50" w:rsidRPr="00960BFE" w:rsidRDefault="00115A50">
            <w:pPr>
              <w:autoSpaceDE w:val="0"/>
              <w:autoSpaceDN w:val="0"/>
              <w:adjustRightInd w:val="0"/>
            </w:pPr>
            <w:r w:rsidRPr="00960BFE">
              <w:t xml:space="preserve">Dr Deborah McLeod </w:t>
            </w:r>
          </w:p>
        </w:tc>
        <w:tc>
          <w:tcPr>
            <w:tcW w:w="360" w:type="dxa"/>
          </w:tcPr>
          <w:p w14:paraId="40ACF088" w14:textId="77777777" w:rsidR="00115A50" w:rsidRPr="00960BFE" w:rsidRDefault="00115A50">
            <w:r w:rsidRPr="00960BFE">
              <w:t xml:space="preserve"> </w:t>
            </w:r>
          </w:p>
        </w:tc>
      </w:tr>
      <w:tr w:rsidR="00115A50" w:rsidRPr="00960BFE" w14:paraId="299B9FD2" w14:textId="77777777">
        <w:trPr>
          <w:trHeight w:val="280"/>
        </w:trPr>
        <w:tc>
          <w:tcPr>
            <w:tcW w:w="966" w:type="dxa"/>
            <w:tcBorders>
              <w:top w:val="nil"/>
              <w:left w:val="nil"/>
              <w:bottom w:val="nil"/>
              <w:right w:val="nil"/>
            </w:tcBorders>
          </w:tcPr>
          <w:p w14:paraId="68847156" w14:textId="77777777" w:rsidR="00115A50" w:rsidRPr="00960BFE" w:rsidRDefault="00115A50">
            <w:pPr>
              <w:autoSpaceDE w:val="0"/>
              <w:autoSpaceDN w:val="0"/>
              <w:adjustRightInd w:val="0"/>
            </w:pPr>
            <w:r w:rsidRPr="00960BFE">
              <w:t xml:space="preserve"> </w:t>
            </w:r>
          </w:p>
        </w:tc>
        <w:tc>
          <w:tcPr>
            <w:tcW w:w="2575" w:type="dxa"/>
            <w:tcBorders>
              <w:top w:val="nil"/>
              <w:left w:val="nil"/>
              <w:bottom w:val="nil"/>
              <w:right w:val="nil"/>
            </w:tcBorders>
          </w:tcPr>
          <w:p w14:paraId="3BFCCDAE" w14:textId="77777777" w:rsidR="00115A50" w:rsidRPr="00960BFE" w:rsidRDefault="00115A50">
            <w:pPr>
              <w:autoSpaceDE w:val="0"/>
              <w:autoSpaceDN w:val="0"/>
              <w:adjustRightInd w:val="0"/>
            </w:pPr>
            <w:r w:rsidRPr="00960BFE">
              <w:t xml:space="preserve">Sponsor: </w:t>
            </w:r>
          </w:p>
        </w:tc>
        <w:tc>
          <w:tcPr>
            <w:tcW w:w="6459" w:type="dxa"/>
            <w:tcBorders>
              <w:top w:val="nil"/>
              <w:left w:val="nil"/>
              <w:bottom w:val="nil"/>
              <w:right w:val="nil"/>
            </w:tcBorders>
          </w:tcPr>
          <w:p w14:paraId="6C6B5317" w14:textId="77777777" w:rsidR="00115A50" w:rsidRPr="00960BFE" w:rsidRDefault="00115A50">
            <w:pPr>
              <w:autoSpaceDE w:val="0"/>
              <w:autoSpaceDN w:val="0"/>
              <w:adjustRightInd w:val="0"/>
            </w:pPr>
            <w:r w:rsidRPr="00960BFE">
              <w:t xml:space="preserve">Ministry of Social Development </w:t>
            </w:r>
          </w:p>
        </w:tc>
        <w:tc>
          <w:tcPr>
            <w:tcW w:w="360" w:type="dxa"/>
          </w:tcPr>
          <w:p w14:paraId="6C5F931D" w14:textId="77777777" w:rsidR="00115A50" w:rsidRPr="00960BFE" w:rsidRDefault="00115A50">
            <w:r w:rsidRPr="00960BFE">
              <w:t xml:space="preserve"> </w:t>
            </w:r>
          </w:p>
        </w:tc>
      </w:tr>
      <w:tr w:rsidR="00115A50" w:rsidRPr="00960BFE" w14:paraId="1F46C434" w14:textId="77777777">
        <w:trPr>
          <w:trHeight w:val="280"/>
        </w:trPr>
        <w:tc>
          <w:tcPr>
            <w:tcW w:w="966" w:type="dxa"/>
            <w:tcBorders>
              <w:top w:val="nil"/>
              <w:left w:val="nil"/>
              <w:bottom w:val="nil"/>
              <w:right w:val="nil"/>
            </w:tcBorders>
          </w:tcPr>
          <w:p w14:paraId="524EFE80" w14:textId="77777777" w:rsidR="00115A50" w:rsidRPr="00960BFE" w:rsidRDefault="00115A50">
            <w:pPr>
              <w:autoSpaceDE w:val="0"/>
              <w:autoSpaceDN w:val="0"/>
              <w:adjustRightInd w:val="0"/>
            </w:pPr>
            <w:r w:rsidRPr="00960BFE">
              <w:t xml:space="preserve"> </w:t>
            </w:r>
          </w:p>
        </w:tc>
        <w:tc>
          <w:tcPr>
            <w:tcW w:w="2575" w:type="dxa"/>
            <w:tcBorders>
              <w:top w:val="nil"/>
              <w:left w:val="nil"/>
              <w:bottom w:val="nil"/>
              <w:right w:val="nil"/>
            </w:tcBorders>
          </w:tcPr>
          <w:p w14:paraId="3B864BB8" w14:textId="77777777" w:rsidR="00115A50" w:rsidRPr="00960BFE" w:rsidRDefault="00115A50">
            <w:pPr>
              <w:autoSpaceDE w:val="0"/>
              <w:autoSpaceDN w:val="0"/>
              <w:adjustRightInd w:val="0"/>
            </w:pPr>
            <w:r w:rsidRPr="00960BFE">
              <w:t xml:space="preserve">Clock Start Date: </w:t>
            </w:r>
          </w:p>
        </w:tc>
        <w:tc>
          <w:tcPr>
            <w:tcW w:w="6459" w:type="dxa"/>
            <w:tcBorders>
              <w:top w:val="nil"/>
              <w:left w:val="nil"/>
              <w:bottom w:val="nil"/>
              <w:right w:val="nil"/>
            </w:tcBorders>
          </w:tcPr>
          <w:p w14:paraId="2A1395CE" w14:textId="77777777" w:rsidR="00115A50" w:rsidRPr="00960BFE" w:rsidRDefault="00115A50">
            <w:pPr>
              <w:autoSpaceDE w:val="0"/>
              <w:autoSpaceDN w:val="0"/>
              <w:adjustRightInd w:val="0"/>
            </w:pPr>
            <w:r w:rsidRPr="00960BFE">
              <w:t xml:space="preserve">11 April 2019 </w:t>
            </w:r>
          </w:p>
        </w:tc>
        <w:tc>
          <w:tcPr>
            <w:tcW w:w="360" w:type="dxa"/>
          </w:tcPr>
          <w:p w14:paraId="4C66D002" w14:textId="77777777" w:rsidR="00115A50" w:rsidRPr="00960BFE" w:rsidRDefault="00115A50">
            <w:r w:rsidRPr="00960BFE">
              <w:t xml:space="preserve"> </w:t>
            </w:r>
          </w:p>
        </w:tc>
      </w:tr>
    </w:tbl>
    <w:p w14:paraId="78E1D2CF" w14:textId="77777777" w:rsidR="00115A50" w:rsidRPr="00960BFE" w:rsidRDefault="00115A50">
      <w:pPr>
        <w:autoSpaceDE w:val="0"/>
        <w:autoSpaceDN w:val="0"/>
        <w:adjustRightInd w:val="0"/>
      </w:pPr>
      <w:r w:rsidRPr="00960BFE">
        <w:t xml:space="preserve"> </w:t>
      </w:r>
    </w:p>
    <w:p w14:paraId="0A6139D3" w14:textId="1E74AE69" w:rsidR="002F1D39" w:rsidRPr="00987913" w:rsidRDefault="009253B6" w:rsidP="002F1D39">
      <w:pPr>
        <w:autoSpaceDE w:val="0"/>
        <w:autoSpaceDN w:val="0"/>
        <w:adjustRightInd w:val="0"/>
        <w:rPr>
          <w:sz w:val="20"/>
          <w:lang w:val="en-NZ"/>
        </w:rPr>
      </w:pPr>
      <w:r>
        <w:rPr>
          <w:rFonts w:cs="Arial"/>
          <w:szCs w:val="22"/>
          <w:lang w:val="en-NZ"/>
        </w:rPr>
        <w:t>Dr Debbie McLeod and Tom Roland</w:t>
      </w:r>
      <w:r w:rsidR="002F1D39" w:rsidRPr="00987913">
        <w:rPr>
          <w:lang w:val="en-NZ"/>
        </w:rPr>
        <w:t xml:space="preserve"> w</w:t>
      </w:r>
      <w:r>
        <w:rPr>
          <w:lang w:val="en-NZ"/>
        </w:rPr>
        <w:t>ere</w:t>
      </w:r>
      <w:r w:rsidR="002F1D39" w:rsidRPr="00987913">
        <w:rPr>
          <w:lang w:val="en-NZ"/>
        </w:rPr>
        <w:t xml:space="preserve"> present </w:t>
      </w:r>
      <w:r>
        <w:rPr>
          <w:rFonts w:cs="Arial"/>
          <w:szCs w:val="22"/>
          <w:lang w:val="en-NZ"/>
        </w:rPr>
        <w:t>in person</w:t>
      </w:r>
      <w:r w:rsidR="002F1D39" w:rsidRPr="00960BFE">
        <w:rPr>
          <w:lang w:val="en-NZ"/>
        </w:rPr>
        <w:t xml:space="preserve"> </w:t>
      </w:r>
      <w:r w:rsidR="002F1D39" w:rsidRPr="00987913">
        <w:rPr>
          <w:lang w:val="en-NZ"/>
        </w:rPr>
        <w:t>for discussion of this application.</w:t>
      </w:r>
    </w:p>
    <w:p w14:paraId="4EF41969" w14:textId="77777777" w:rsidR="002F1D39" w:rsidRDefault="002F1D39" w:rsidP="002F1D39">
      <w:pPr>
        <w:rPr>
          <w:u w:val="single"/>
          <w:lang w:val="en-NZ"/>
        </w:rPr>
      </w:pPr>
    </w:p>
    <w:p w14:paraId="057FAF1C" w14:textId="77777777" w:rsidR="002F1D39" w:rsidRPr="00FD2B1E" w:rsidRDefault="002F1D39" w:rsidP="002F1D39">
      <w:pPr>
        <w:rPr>
          <w:u w:val="single"/>
          <w:lang w:val="en-NZ"/>
        </w:rPr>
      </w:pPr>
      <w:r w:rsidRPr="00FD2B1E">
        <w:rPr>
          <w:u w:val="single"/>
          <w:lang w:val="en-NZ"/>
        </w:rPr>
        <w:t>Potential conflicts of interest</w:t>
      </w:r>
    </w:p>
    <w:p w14:paraId="0E6D701C" w14:textId="77777777" w:rsidR="002F1D39" w:rsidRPr="008869BB" w:rsidRDefault="002F1D39" w:rsidP="002F1D39">
      <w:pPr>
        <w:rPr>
          <w:b/>
          <w:lang w:val="en-NZ"/>
        </w:rPr>
      </w:pPr>
    </w:p>
    <w:p w14:paraId="177298B9" w14:textId="2D3B5254" w:rsidR="002F1D39" w:rsidRPr="00960BFE" w:rsidRDefault="002F1D39" w:rsidP="009253B6">
      <w:pPr>
        <w:jc w:val="both"/>
        <w:rPr>
          <w:lang w:val="en-NZ"/>
        </w:rPr>
      </w:pPr>
      <w:r w:rsidRPr="00960BFE">
        <w:rPr>
          <w:lang w:val="en-NZ"/>
        </w:rPr>
        <w:t>The Chair asked members to declare any potential conflicts of interest related to this application.</w:t>
      </w:r>
      <w:r w:rsidR="009253B6">
        <w:rPr>
          <w:lang w:val="en-NZ"/>
        </w:rPr>
        <w:t xml:space="preserve"> No conflicts of interest were identified by any member.</w:t>
      </w:r>
    </w:p>
    <w:p w14:paraId="2259ADAD" w14:textId="77777777" w:rsidR="002F1D39" w:rsidRPr="00960BFE" w:rsidRDefault="002F1D39" w:rsidP="002F1D39">
      <w:pPr>
        <w:rPr>
          <w:lang w:val="en-NZ"/>
        </w:rPr>
      </w:pPr>
    </w:p>
    <w:p w14:paraId="65688FBA" w14:textId="77777777" w:rsidR="002F1D39" w:rsidRDefault="002F1D39" w:rsidP="002F1D39">
      <w:pPr>
        <w:rPr>
          <w:u w:val="single"/>
          <w:lang w:val="en-NZ"/>
        </w:rPr>
      </w:pPr>
      <w:r w:rsidRPr="001C059D">
        <w:rPr>
          <w:u w:val="single"/>
          <w:lang w:val="en-NZ"/>
        </w:rPr>
        <w:t>Summary of Study</w:t>
      </w:r>
    </w:p>
    <w:p w14:paraId="775EB027" w14:textId="77777777" w:rsidR="002F1D39" w:rsidRDefault="002F1D39" w:rsidP="002F1D39">
      <w:pPr>
        <w:rPr>
          <w:u w:val="single"/>
          <w:lang w:val="en-NZ"/>
        </w:rPr>
      </w:pPr>
    </w:p>
    <w:p w14:paraId="0698C35B" w14:textId="77777777" w:rsidR="002F1D39" w:rsidRDefault="002F1D39" w:rsidP="002F1D39">
      <w:pPr>
        <w:jc w:val="both"/>
        <w:rPr>
          <w:lang w:val="en-NZ"/>
        </w:rPr>
      </w:pPr>
      <w:r w:rsidRPr="002F1D39">
        <w:rPr>
          <w:lang w:val="en-NZ"/>
        </w:rPr>
        <w:t xml:space="preserve">This is a nationwide health and wellbeing survey of 14,000 young people aged 12-18 years. Youth will be sampled through secondary schools, </w:t>
      </w:r>
      <w:proofErr w:type="spellStart"/>
      <w:r w:rsidRPr="002F1D39">
        <w:rPr>
          <w:lang w:val="en-NZ"/>
        </w:rPr>
        <w:t>kura</w:t>
      </w:r>
      <w:proofErr w:type="spellEnd"/>
      <w:r w:rsidRPr="002F1D39">
        <w:rPr>
          <w:lang w:val="en-NZ"/>
        </w:rPr>
        <w:t xml:space="preserve"> </w:t>
      </w:r>
      <w:proofErr w:type="spellStart"/>
      <w:r w:rsidRPr="002F1D39">
        <w:rPr>
          <w:lang w:val="en-NZ"/>
        </w:rPr>
        <w:t>kaupapa</w:t>
      </w:r>
      <w:proofErr w:type="spellEnd"/>
      <w:r w:rsidRPr="002F1D39">
        <w:rPr>
          <w:lang w:val="en-NZ"/>
        </w:rPr>
        <w:t xml:space="preserve"> youth service providers, community organisations, and alternative education providers. This youth survey will inform policy, practice, programme development, implementation, and monitoring of trends.</w:t>
      </w:r>
    </w:p>
    <w:p w14:paraId="2D8B1EDA" w14:textId="77777777" w:rsidR="00D66494" w:rsidRDefault="00D66494" w:rsidP="002F1D39">
      <w:pPr>
        <w:jc w:val="both"/>
        <w:rPr>
          <w:lang w:val="en-NZ"/>
        </w:rPr>
      </w:pPr>
    </w:p>
    <w:p w14:paraId="4D2B4BCA" w14:textId="72291DCF" w:rsidR="00D66494" w:rsidRPr="002F1D39" w:rsidRDefault="00D66494" w:rsidP="002F1D39">
      <w:pPr>
        <w:jc w:val="both"/>
        <w:rPr>
          <w:lang w:val="en-NZ"/>
        </w:rPr>
      </w:pPr>
      <w:r>
        <w:rPr>
          <w:lang w:val="en-NZ"/>
        </w:rPr>
        <w:t>The Researchers are responding to the</w:t>
      </w:r>
      <w:r w:rsidR="009253B6">
        <w:rPr>
          <w:lang w:val="en-NZ"/>
        </w:rPr>
        <w:t xml:space="preserve"> previous</w:t>
      </w:r>
      <w:r>
        <w:rPr>
          <w:lang w:val="en-NZ"/>
        </w:rPr>
        <w:t xml:space="preserve"> provisional approval of this study by the Committee.</w:t>
      </w:r>
    </w:p>
    <w:p w14:paraId="11075FE0" w14:textId="77777777" w:rsidR="002F1D39" w:rsidRDefault="002F1D39" w:rsidP="002F1D39">
      <w:pPr>
        <w:autoSpaceDE w:val="0"/>
        <w:autoSpaceDN w:val="0"/>
        <w:adjustRightInd w:val="0"/>
        <w:rPr>
          <w:lang w:val="en-NZ"/>
        </w:rPr>
      </w:pPr>
    </w:p>
    <w:p w14:paraId="62F5BF88" w14:textId="77777777" w:rsidR="002F1D39" w:rsidRDefault="002F1D39" w:rsidP="002F1D39">
      <w:pPr>
        <w:rPr>
          <w:u w:val="single"/>
          <w:lang w:val="en-NZ"/>
        </w:rPr>
      </w:pPr>
      <w:r w:rsidRPr="001C059D">
        <w:rPr>
          <w:u w:val="single"/>
          <w:lang w:val="en-NZ"/>
        </w:rPr>
        <w:t>Summary of</w:t>
      </w:r>
      <w:r>
        <w:rPr>
          <w:u w:val="single"/>
          <w:lang w:val="en-NZ"/>
        </w:rPr>
        <w:t xml:space="preserve"> resolved ethical issues </w:t>
      </w:r>
    </w:p>
    <w:p w14:paraId="08C1B63A" w14:textId="77777777" w:rsidR="002F1D39" w:rsidRDefault="002F1D39" w:rsidP="002F1D39">
      <w:pPr>
        <w:rPr>
          <w:u w:val="single"/>
          <w:lang w:val="en-NZ"/>
        </w:rPr>
      </w:pPr>
    </w:p>
    <w:p w14:paraId="0A787F2E" w14:textId="7D82C91E" w:rsidR="002F1D39" w:rsidRPr="000A1C67" w:rsidRDefault="002F1D39" w:rsidP="00577935">
      <w:pPr>
        <w:jc w:val="both"/>
        <w:rPr>
          <w:lang w:val="en-NZ"/>
        </w:rPr>
      </w:pPr>
      <w:r w:rsidRPr="000A1C67">
        <w:rPr>
          <w:lang w:val="en-NZ"/>
        </w:rPr>
        <w:t xml:space="preserve">The </w:t>
      </w:r>
      <w:r w:rsidR="00577935">
        <w:rPr>
          <w:lang w:val="en-NZ"/>
        </w:rPr>
        <w:t>required changes to the study design which have been addressed by the Researchers</w:t>
      </w:r>
      <w:r w:rsidR="00EA0268">
        <w:rPr>
          <w:lang w:val="en-NZ"/>
        </w:rPr>
        <w:t>, and the outstanding ethical issues responded to,</w:t>
      </w:r>
      <w:r w:rsidR="00577935">
        <w:rPr>
          <w:lang w:val="en-NZ"/>
        </w:rPr>
        <w:t xml:space="preserve"> are as follows:</w:t>
      </w:r>
    </w:p>
    <w:p w14:paraId="4BB3AC5A" w14:textId="77777777" w:rsidR="002F1D39" w:rsidRDefault="002F1D39" w:rsidP="002F1D39">
      <w:pPr>
        <w:rPr>
          <w:u w:val="single"/>
          <w:lang w:val="en-NZ"/>
        </w:rPr>
      </w:pPr>
    </w:p>
    <w:p w14:paraId="46E7CBB7" w14:textId="7CFE3134" w:rsidR="002F1D39" w:rsidRPr="003056DC" w:rsidRDefault="002F1D39" w:rsidP="006F140B">
      <w:pPr>
        <w:pStyle w:val="ListParagraph"/>
        <w:numPr>
          <w:ilvl w:val="0"/>
          <w:numId w:val="14"/>
        </w:numPr>
        <w:spacing w:before="80" w:after="80"/>
        <w:ind w:left="714" w:hanging="357"/>
        <w:contextualSpacing w:val="0"/>
        <w:jc w:val="both"/>
        <w:rPr>
          <w:u w:val="single"/>
          <w:lang w:val="en-NZ"/>
        </w:rPr>
      </w:pPr>
      <w:r w:rsidRPr="009A2721">
        <w:rPr>
          <w:lang w:val="en-NZ"/>
        </w:rPr>
        <w:t>The</w:t>
      </w:r>
      <w:r w:rsidR="00577935">
        <w:rPr>
          <w:lang w:val="en-NZ"/>
        </w:rPr>
        <w:t xml:space="preserve"> Committee was satisfied that the safety plan templates, which will be completed in discussion with the individual schools, </w:t>
      </w:r>
      <w:r w:rsidR="006F140B">
        <w:rPr>
          <w:lang w:val="en-NZ"/>
        </w:rPr>
        <w:t>constituted</w:t>
      </w:r>
      <w:r w:rsidR="00577935">
        <w:rPr>
          <w:lang w:val="en-NZ"/>
        </w:rPr>
        <w:t xml:space="preserve"> </w:t>
      </w:r>
      <w:proofErr w:type="gramStart"/>
      <w:r w:rsidR="00577935">
        <w:rPr>
          <w:lang w:val="en-NZ"/>
        </w:rPr>
        <w:t>sufficient</w:t>
      </w:r>
      <w:proofErr w:type="gramEnd"/>
      <w:r w:rsidR="00577935">
        <w:rPr>
          <w:lang w:val="en-NZ"/>
        </w:rPr>
        <w:t xml:space="preserve"> evidence </w:t>
      </w:r>
      <w:r w:rsidR="006F140B">
        <w:rPr>
          <w:lang w:val="en-NZ"/>
        </w:rPr>
        <w:t>of safety planning given the highly contextual nature of the research.</w:t>
      </w:r>
    </w:p>
    <w:p w14:paraId="457F0F36" w14:textId="39118B7A" w:rsidR="002F1D39" w:rsidRPr="006F140B" w:rsidRDefault="006F140B" w:rsidP="006F140B">
      <w:pPr>
        <w:pStyle w:val="ListParagraph"/>
        <w:numPr>
          <w:ilvl w:val="0"/>
          <w:numId w:val="14"/>
        </w:numPr>
        <w:spacing w:before="80" w:after="80"/>
        <w:ind w:left="714" w:hanging="357"/>
        <w:contextualSpacing w:val="0"/>
        <w:jc w:val="both"/>
        <w:rPr>
          <w:u w:val="single"/>
          <w:lang w:val="en-NZ"/>
        </w:rPr>
      </w:pPr>
      <w:r>
        <w:rPr>
          <w:lang w:val="en-NZ"/>
        </w:rPr>
        <w:t>The Committee agreed that the study protocol and field manual provided met the Committee’s requirement for a general operational plan.</w:t>
      </w:r>
    </w:p>
    <w:p w14:paraId="71209372" w14:textId="4F60EA49" w:rsidR="006F140B" w:rsidRPr="006F140B" w:rsidRDefault="006F140B" w:rsidP="006F140B">
      <w:pPr>
        <w:pStyle w:val="ListParagraph"/>
        <w:numPr>
          <w:ilvl w:val="0"/>
          <w:numId w:val="14"/>
        </w:numPr>
        <w:spacing w:before="80" w:after="80"/>
        <w:ind w:left="714" w:hanging="357"/>
        <w:contextualSpacing w:val="0"/>
        <w:jc w:val="both"/>
        <w:rPr>
          <w:u w:val="single"/>
          <w:lang w:val="en-NZ"/>
        </w:rPr>
      </w:pPr>
      <w:r>
        <w:rPr>
          <w:lang w:val="en-NZ"/>
        </w:rPr>
        <w:t>The Committee noted that the Researchers will provide parents with access to the questions of the survey, which justifies the opt-out consent model for the child participants.</w:t>
      </w:r>
    </w:p>
    <w:p w14:paraId="6ABD1DCF" w14:textId="613A7EFC" w:rsidR="006F140B" w:rsidRPr="006F140B" w:rsidRDefault="006F140B" w:rsidP="006F140B">
      <w:pPr>
        <w:pStyle w:val="ListParagraph"/>
        <w:numPr>
          <w:ilvl w:val="0"/>
          <w:numId w:val="14"/>
        </w:numPr>
        <w:spacing w:before="80" w:after="80"/>
        <w:ind w:left="714" w:hanging="357"/>
        <w:contextualSpacing w:val="0"/>
        <w:jc w:val="both"/>
        <w:rPr>
          <w:u w:val="single"/>
          <w:lang w:val="en-NZ"/>
        </w:rPr>
      </w:pPr>
      <w:r>
        <w:rPr>
          <w:lang w:val="en-NZ"/>
        </w:rPr>
        <w:t>The Committee noted that the Researchers have provided a final version of the survey for review, as requested as part of provisional approval.</w:t>
      </w:r>
    </w:p>
    <w:p w14:paraId="1C267213" w14:textId="044683C5" w:rsidR="006F140B" w:rsidRPr="001B1198" w:rsidRDefault="00805DE0" w:rsidP="00606673">
      <w:pPr>
        <w:pStyle w:val="ListParagraph"/>
        <w:numPr>
          <w:ilvl w:val="0"/>
          <w:numId w:val="14"/>
        </w:numPr>
        <w:spacing w:before="80" w:after="80"/>
        <w:ind w:left="714" w:hanging="357"/>
        <w:contextualSpacing w:val="0"/>
        <w:jc w:val="both"/>
        <w:rPr>
          <w:u w:val="single"/>
          <w:lang w:val="en-NZ"/>
        </w:rPr>
      </w:pPr>
      <w:r>
        <w:rPr>
          <w:lang w:val="en-NZ"/>
        </w:rPr>
        <w:t xml:space="preserve">The Committee </w:t>
      </w:r>
      <w:r w:rsidR="0091302F">
        <w:rPr>
          <w:lang w:val="en-NZ"/>
        </w:rPr>
        <w:t xml:space="preserve">agreed that </w:t>
      </w:r>
      <w:r w:rsidR="00370770">
        <w:rPr>
          <w:lang w:val="en-NZ"/>
        </w:rPr>
        <w:t>the study can progress</w:t>
      </w:r>
      <w:r w:rsidR="005E197D">
        <w:rPr>
          <w:lang w:val="en-NZ"/>
        </w:rPr>
        <w:t>,</w:t>
      </w:r>
      <w:r w:rsidR="00370770">
        <w:rPr>
          <w:lang w:val="en-NZ"/>
        </w:rPr>
        <w:t xml:space="preserve"> without a preceding</w:t>
      </w:r>
      <w:r w:rsidR="00606673">
        <w:rPr>
          <w:lang w:val="en-NZ"/>
        </w:rPr>
        <w:t xml:space="preserve"> 3-school</w:t>
      </w:r>
      <w:r w:rsidR="00370770">
        <w:rPr>
          <w:lang w:val="en-NZ"/>
        </w:rPr>
        <w:t xml:space="preserve"> pilot study</w:t>
      </w:r>
      <w:r w:rsidR="005E197D">
        <w:rPr>
          <w:lang w:val="en-NZ"/>
        </w:rPr>
        <w:t>,</w:t>
      </w:r>
      <w:r w:rsidR="00F1695C">
        <w:rPr>
          <w:lang w:val="en-NZ"/>
        </w:rPr>
        <w:t xml:space="preserve"> </w:t>
      </w:r>
      <w:r w:rsidR="000219BC">
        <w:rPr>
          <w:lang w:val="en-NZ"/>
        </w:rPr>
        <w:t xml:space="preserve">but only </w:t>
      </w:r>
      <w:r w:rsidR="005E197D">
        <w:rPr>
          <w:lang w:val="en-NZ"/>
        </w:rPr>
        <w:t>with</w:t>
      </w:r>
      <w:r w:rsidR="00F1695C">
        <w:rPr>
          <w:lang w:val="en-NZ"/>
        </w:rPr>
        <w:t xml:space="preserve"> student</w:t>
      </w:r>
      <w:r w:rsidR="005E197D">
        <w:rPr>
          <w:lang w:val="en-NZ"/>
        </w:rPr>
        <w:t>s 14 years of age and older.</w:t>
      </w:r>
    </w:p>
    <w:p w14:paraId="0E550F39" w14:textId="2CB74A39" w:rsidR="00A34471" w:rsidRPr="00A34471" w:rsidRDefault="001B1198" w:rsidP="00A34471">
      <w:pPr>
        <w:pStyle w:val="ListParagraph"/>
        <w:numPr>
          <w:ilvl w:val="0"/>
          <w:numId w:val="14"/>
        </w:numPr>
        <w:spacing w:before="80" w:after="80"/>
        <w:ind w:left="714" w:hanging="357"/>
        <w:contextualSpacing w:val="0"/>
        <w:jc w:val="both"/>
        <w:rPr>
          <w:u w:val="single"/>
          <w:lang w:val="en-NZ"/>
        </w:rPr>
      </w:pPr>
      <w:r>
        <w:rPr>
          <w:lang w:val="en-NZ"/>
        </w:rPr>
        <w:t>The Committee queried how students who are unable, for reasons of physi</w:t>
      </w:r>
      <w:r w:rsidR="00400E25">
        <w:rPr>
          <w:lang w:val="en-NZ"/>
        </w:rPr>
        <w:t>ological</w:t>
      </w:r>
      <w:r>
        <w:rPr>
          <w:lang w:val="en-NZ"/>
        </w:rPr>
        <w:t xml:space="preserve"> impairment, to </w:t>
      </w:r>
      <w:r w:rsidR="00D82539">
        <w:rPr>
          <w:lang w:val="en-NZ"/>
        </w:rPr>
        <w:t>complete the survey on their own will participate in the research – both logistically and ethically.</w:t>
      </w:r>
      <w:r w:rsidR="00EC7F42">
        <w:rPr>
          <w:lang w:val="en-NZ"/>
        </w:rPr>
        <w:t xml:space="preserve"> The Researchers explained that</w:t>
      </w:r>
      <w:r w:rsidR="00400E25">
        <w:rPr>
          <w:lang w:val="en-NZ"/>
        </w:rPr>
        <w:t xml:space="preserve"> </w:t>
      </w:r>
      <w:r w:rsidR="00F31951">
        <w:rPr>
          <w:lang w:val="en-NZ"/>
        </w:rPr>
        <w:t xml:space="preserve">for students with hearing impairments a New Zealand Sign Language video is available; </w:t>
      </w:r>
      <w:r w:rsidR="00707F57">
        <w:rPr>
          <w:lang w:val="en-NZ"/>
        </w:rPr>
        <w:t xml:space="preserve">for those with disabilities such as cerebral palsy hard copies and booklets are available; and </w:t>
      </w:r>
      <w:r w:rsidR="00F31951">
        <w:rPr>
          <w:lang w:val="en-NZ"/>
        </w:rPr>
        <w:t xml:space="preserve">for those with impaired vision an audio version will be provided. The Committee queried whether students receiving information and answering in this latter fashion will have their answers remain confidential. The Researchers confirmed that these students will be provided headphones and answer questions themselves on a </w:t>
      </w:r>
      <w:r w:rsidR="002648D8">
        <w:rPr>
          <w:lang w:val="en-NZ"/>
        </w:rPr>
        <w:t>specially-</w:t>
      </w:r>
      <w:r w:rsidR="00F31951">
        <w:rPr>
          <w:lang w:val="en-NZ"/>
        </w:rPr>
        <w:t>tailored tablet.</w:t>
      </w:r>
      <w:r w:rsidR="00EA508B">
        <w:rPr>
          <w:lang w:val="en-NZ"/>
        </w:rPr>
        <w:t xml:space="preserve"> All students, as a requirement, will complete the survey on their own.</w:t>
      </w:r>
      <w:r w:rsidR="00A34471">
        <w:rPr>
          <w:lang w:val="en-NZ"/>
        </w:rPr>
        <w:t xml:space="preserve"> The Committee </w:t>
      </w:r>
      <w:r w:rsidR="001744FC">
        <w:rPr>
          <w:lang w:val="en-NZ"/>
        </w:rPr>
        <w:t xml:space="preserve">approved of this process, and </w:t>
      </w:r>
      <w:r w:rsidR="00C64B6E">
        <w:rPr>
          <w:lang w:val="en-NZ"/>
        </w:rPr>
        <w:t>that only children who could answer survey questions for themselves would participate in the research</w:t>
      </w:r>
      <w:r w:rsidR="009341D5">
        <w:rPr>
          <w:lang w:val="en-NZ"/>
        </w:rPr>
        <w:t>; that</w:t>
      </w:r>
      <w:r w:rsidR="00F84013">
        <w:rPr>
          <w:lang w:val="en-NZ"/>
        </w:rPr>
        <w:t xml:space="preserve"> severely cognitively</w:t>
      </w:r>
      <w:r w:rsidR="00330BCE">
        <w:rPr>
          <w:lang w:val="en-NZ"/>
        </w:rPr>
        <w:t>-</w:t>
      </w:r>
      <w:r w:rsidR="00F84013">
        <w:rPr>
          <w:lang w:val="en-NZ"/>
        </w:rPr>
        <w:t>impaired</w:t>
      </w:r>
      <w:r w:rsidR="009341D5">
        <w:rPr>
          <w:lang w:val="en-NZ"/>
        </w:rPr>
        <w:t xml:space="preserve"> children will not be asked to complete the survey.</w:t>
      </w:r>
    </w:p>
    <w:p w14:paraId="1CD09B39" w14:textId="1E8E2C96" w:rsidR="00081ACE" w:rsidRDefault="00081ACE" w:rsidP="00081ACE">
      <w:pPr>
        <w:spacing w:before="80" w:after="80"/>
        <w:jc w:val="both"/>
        <w:rPr>
          <w:u w:val="single"/>
          <w:lang w:val="en-NZ"/>
        </w:rPr>
      </w:pPr>
    </w:p>
    <w:p w14:paraId="4F513834" w14:textId="4616D970" w:rsidR="00081ACE" w:rsidRDefault="00081ACE" w:rsidP="00081ACE">
      <w:pPr>
        <w:spacing w:before="80" w:after="80"/>
        <w:jc w:val="both"/>
        <w:rPr>
          <w:lang w:val="en-NZ"/>
        </w:rPr>
      </w:pPr>
      <w:r>
        <w:rPr>
          <w:u w:val="single"/>
          <w:lang w:val="en-NZ"/>
        </w:rPr>
        <w:t>Summary of outstanding ethical issues</w:t>
      </w:r>
    </w:p>
    <w:p w14:paraId="75A086A9" w14:textId="2A5AED98" w:rsidR="00081ACE" w:rsidRDefault="00081ACE" w:rsidP="00081ACE">
      <w:pPr>
        <w:spacing w:before="80" w:after="80"/>
        <w:jc w:val="both"/>
        <w:rPr>
          <w:lang w:val="en-NZ"/>
        </w:rPr>
      </w:pPr>
    </w:p>
    <w:p w14:paraId="7D599EC8" w14:textId="64388FB6" w:rsidR="00081ACE" w:rsidRDefault="00081ACE" w:rsidP="00477699">
      <w:pPr>
        <w:pStyle w:val="ListParagraph"/>
        <w:numPr>
          <w:ilvl w:val="0"/>
          <w:numId w:val="14"/>
        </w:numPr>
        <w:spacing w:after="120"/>
        <w:ind w:left="714" w:hanging="357"/>
        <w:contextualSpacing w:val="0"/>
        <w:jc w:val="both"/>
        <w:rPr>
          <w:lang w:val="en-NZ"/>
        </w:rPr>
      </w:pPr>
      <w:r>
        <w:rPr>
          <w:lang w:val="en-NZ"/>
        </w:rPr>
        <w:t xml:space="preserve">The Committee </w:t>
      </w:r>
      <w:r w:rsidR="001305A9">
        <w:rPr>
          <w:lang w:val="en-NZ"/>
        </w:rPr>
        <w:t xml:space="preserve">asked that signed locality approval from schools’ board of trustees be obtained before the study commences at each school. The Committee acknowledged that this can </w:t>
      </w:r>
      <w:r w:rsidR="00A71F88">
        <w:rPr>
          <w:lang w:val="en-NZ"/>
        </w:rPr>
        <w:t xml:space="preserve">be </w:t>
      </w:r>
      <w:r w:rsidR="00DD2F77">
        <w:rPr>
          <w:lang w:val="en-NZ"/>
        </w:rPr>
        <w:t xml:space="preserve">sought in parallel </w:t>
      </w:r>
      <w:r w:rsidR="00A71F88">
        <w:rPr>
          <w:lang w:val="en-NZ"/>
        </w:rPr>
        <w:t>to</w:t>
      </w:r>
      <w:r w:rsidR="00093AB9">
        <w:rPr>
          <w:lang w:val="en-NZ"/>
        </w:rPr>
        <w:t xml:space="preserve"> approach</w:t>
      </w:r>
      <w:r w:rsidR="00A71F88">
        <w:rPr>
          <w:lang w:val="en-NZ"/>
        </w:rPr>
        <w:t>ing</w:t>
      </w:r>
      <w:r w:rsidR="00093AB9">
        <w:rPr>
          <w:lang w:val="en-NZ"/>
        </w:rPr>
        <w:t xml:space="preserve"> the principal.</w:t>
      </w:r>
    </w:p>
    <w:p w14:paraId="4A65BD54" w14:textId="023C3CC0" w:rsidR="00477699" w:rsidRDefault="00477699" w:rsidP="00477699">
      <w:pPr>
        <w:pStyle w:val="ListParagraph"/>
        <w:numPr>
          <w:ilvl w:val="0"/>
          <w:numId w:val="14"/>
        </w:numPr>
        <w:spacing w:after="120"/>
        <w:ind w:left="714" w:hanging="357"/>
        <w:contextualSpacing w:val="0"/>
        <w:jc w:val="both"/>
        <w:rPr>
          <w:lang w:val="en-NZ"/>
        </w:rPr>
      </w:pPr>
      <w:r>
        <w:rPr>
          <w:lang w:val="en-NZ"/>
        </w:rPr>
        <w:t>The Committee asked that t</w:t>
      </w:r>
      <w:r w:rsidRPr="00477699">
        <w:rPr>
          <w:lang w:val="en-NZ"/>
        </w:rPr>
        <w:t>he inclusion of students aged 12 and 13 be submitted as an amendment to the study once safety data is available</w:t>
      </w:r>
      <w:r w:rsidR="007B5365">
        <w:rPr>
          <w:lang w:val="en-NZ"/>
        </w:rPr>
        <w:t xml:space="preserve"> from the early stages of the study. The Committee advised that pre-testing could be </w:t>
      </w:r>
      <w:r w:rsidR="00B548A2">
        <w:rPr>
          <w:lang w:val="en-NZ"/>
        </w:rPr>
        <w:t>undertaken with focus groups outside of the study.</w:t>
      </w:r>
    </w:p>
    <w:p w14:paraId="02E2E48C" w14:textId="249EB017" w:rsidR="00577935" w:rsidRDefault="00477699" w:rsidP="00485B17">
      <w:pPr>
        <w:pStyle w:val="ListParagraph"/>
        <w:numPr>
          <w:ilvl w:val="0"/>
          <w:numId w:val="14"/>
        </w:numPr>
        <w:spacing w:after="120"/>
        <w:ind w:left="714" w:hanging="357"/>
        <w:contextualSpacing w:val="0"/>
        <w:jc w:val="both"/>
        <w:rPr>
          <w:lang w:val="en-NZ"/>
        </w:rPr>
      </w:pPr>
      <w:r w:rsidRPr="00477699">
        <w:rPr>
          <w:lang w:val="en-NZ"/>
        </w:rPr>
        <w:t xml:space="preserve">The Committee </w:t>
      </w:r>
      <w:r>
        <w:rPr>
          <w:lang w:val="en-NZ"/>
        </w:rPr>
        <w:t xml:space="preserve">requested that a </w:t>
      </w:r>
      <w:r w:rsidR="00BF662E">
        <w:rPr>
          <w:lang w:val="en-NZ"/>
        </w:rPr>
        <w:t>g</w:t>
      </w:r>
      <w:r w:rsidR="005D5C76">
        <w:rPr>
          <w:lang w:val="en-NZ"/>
        </w:rPr>
        <w:t>eneral</w:t>
      </w:r>
      <w:r w:rsidR="00544582">
        <w:rPr>
          <w:lang w:val="en-NZ"/>
        </w:rPr>
        <w:t xml:space="preserve"> and simplified</w:t>
      </w:r>
      <w:r w:rsidR="00BF662E">
        <w:rPr>
          <w:lang w:val="en-NZ"/>
        </w:rPr>
        <w:t xml:space="preserve"> </w:t>
      </w:r>
      <w:r>
        <w:rPr>
          <w:lang w:val="en-NZ"/>
        </w:rPr>
        <w:t>information sheet be provided for</w:t>
      </w:r>
      <w:r w:rsidRPr="00477699">
        <w:rPr>
          <w:lang w:val="en-NZ"/>
        </w:rPr>
        <w:t xml:space="preserve"> students who </w:t>
      </w:r>
      <w:r w:rsidR="00A34471">
        <w:rPr>
          <w:lang w:val="en-NZ"/>
        </w:rPr>
        <w:t>require</w:t>
      </w:r>
      <w:r w:rsidRPr="00477699">
        <w:rPr>
          <w:lang w:val="en-NZ"/>
        </w:rPr>
        <w:t>, for cognitive reasons,</w:t>
      </w:r>
      <w:r w:rsidR="002B04B0">
        <w:rPr>
          <w:lang w:val="en-NZ"/>
        </w:rPr>
        <w:t xml:space="preserve"> assistance</w:t>
      </w:r>
      <w:r w:rsidRPr="00477699">
        <w:rPr>
          <w:lang w:val="en-NZ"/>
        </w:rPr>
        <w:t xml:space="preserve"> to complete the survey on their own</w:t>
      </w:r>
      <w:r>
        <w:rPr>
          <w:lang w:val="en-NZ"/>
        </w:rPr>
        <w:t>.</w:t>
      </w:r>
      <w:r w:rsidR="00D4064A">
        <w:rPr>
          <w:lang w:val="en-NZ"/>
        </w:rPr>
        <w:t xml:space="preserve"> </w:t>
      </w:r>
      <w:r w:rsidR="003E6FDD">
        <w:rPr>
          <w:lang w:val="en-NZ"/>
        </w:rPr>
        <w:t>For example, this could utilise pictures</w:t>
      </w:r>
      <w:r w:rsidR="00544582">
        <w:rPr>
          <w:lang w:val="en-NZ"/>
        </w:rPr>
        <w:t>.</w:t>
      </w:r>
      <w:r w:rsidR="0021621F">
        <w:rPr>
          <w:lang w:val="en-NZ"/>
        </w:rPr>
        <w:t xml:space="preserve"> It is understood that this will be supplemented </w:t>
      </w:r>
      <w:r w:rsidR="00CF3767">
        <w:rPr>
          <w:lang w:val="en-NZ"/>
        </w:rPr>
        <w:t>by information appropriate to each context.</w:t>
      </w:r>
    </w:p>
    <w:p w14:paraId="054976F9" w14:textId="2F29E793" w:rsidR="00485B17" w:rsidRPr="00890BAD" w:rsidRDefault="00485B17" w:rsidP="00890BAD">
      <w:pPr>
        <w:pStyle w:val="ListParagraph"/>
        <w:numPr>
          <w:ilvl w:val="0"/>
          <w:numId w:val="14"/>
        </w:numPr>
        <w:jc w:val="both"/>
        <w:rPr>
          <w:lang w:val="en-NZ"/>
        </w:rPr>
      </w:pPr>
      <w:r>
        <w:rPr>
          <w:lang w:val="en-NZ"/>
        </w:rPr>
        <w:t>The Committee advised that legally-consistent language should be used on consent documents. The term ‘parent or whānau guardian’ was recommended</w:t>
      </w:r>
      <w:r w:rsidR="00E814C4">
        <w:rPr>
          <w:lang w:val="en-NZ"/>
        </w:rPr>
        <w:t>.</w:t>
      </w:r>
    </w:p>
    <w:p w14:paraId="53A61C3C" w14:textId="77777777" w:rsidR="002F1D39" w:rsidRDefault="002F1D39" w:rsidP="002F1D39">
      <w:pPr>
        <w:spacing w:before="80" w:after="80"/>
      </w:pPr>
    </w:p>
    <w:p w14:paraId="26960570" w14:textId="77777777" w:rsidR="002F1D39" w:rsidRPr="00FD2B1E" w:rsidRDefault="002F1D39" w:rsidP="002F1D39">
      <w:pPr>
        <w:rPr>
          <w:u w:val="single"/>
          <w:lang w:val="en-NZ"/>
        </w:rPr>
      </w:pPr>
      <w:r w:rsidRPr="00FD2B1E">
        <w:rPr>
          <w:u w:val="single"/>
          <w:lang w:val="en-NZ"/>
        </w:rPr>
        <w:t xml:space="preserve">Decision </w:t>
      </w:r>
    </w:p>
    <w:p w14:paraId="645B52C8" w14:textId="77777777" w:rsidR="002F1D39" w:rsidRPr="00960BFE" w:rsidRDefault="002F1D39" w:rsidP="002F1D39">
      <w:pPr>
        <w:rPr>
          <w:lang w:val="en-NZ"/>
        </w:rPr>
      </w:pPr>
    </w:p>
    <w:p w14:paraId="1E83AC3C" w14:textId="51E601DD" w:rsidR="002F1D39" w:rsidRDefault="002F1D39" w:rsidP="002F1D39">
      <w:pPr>
        <w:rPr>
          <w:rFonts w:cs="Arial"/>
          <w:szCs w:val="22"/>
          <w:lang w:val="en-NZ"/>
        </w:rPr>
      </w:pPr>
      <w:r w:rsidRPr="00960BFE">
        <w:rPr>
          <w:lang w:val="en-NZ"/>
        </w:rPr>
        <w:t xml:space="preserve">This application was </w:t>
      </w:r>
      <w:r w:rsidRPr="00FD2B1E">
        <w:rPr>
          <w:i/>
          <w:lang w:val="en-NZ"/>
        </w:rPr>
        <w:t>approved</w:t>
      </w:r>
      <w:r w:rsidRPr="00960BFE">
        <w:rPr>
          <w:lang w:val="en-NZ"/>
        </w:rPr>
        <w:t xml:space="preserve"> </w:t>
      </w:r>
      <w:r w:rsidR="00577935">
        <w:rPr>
          <w:lang w:val="en-NZ"/>
        </w:rPr>
        <w:t xml:space="preserve">by consensus, </w:t>
      </w:r>
      <w:r w:rsidRPr="00577935">
        <w:rPr>
          <w:rFonts w:cs="Arial"/>
          <w:szCs w:val="22"/>
          <w:lang w:val="en-NZ"/>
        </w:rPr>
        <w:t>subject to the following non-standard conditions:</w:t>
      </w:r>
    </w:p>
    <w:p w14:paraId="7FE24E74" w14:textId="27E8A9CF" w:rsidR="004B53EC" w:rsidRDefault="004B53EC" w:rsidP="002F1D39">
      <w:pPr>
        <w:rPr>
          <w:rFonts w:cs="Arial"/>
          <w:szCs w:val="22"/>
          <w:lang w:val="en-NZ"/>
        </w:rPr>
      </w:pPr>
    </w:p>
    <w:p w14:paraId="23C732CF" w14:textId="48C2F226" w:rsidR="004B53EC" w:rsidRPr="004B53EC" w:rsidRDefault="004B53EC" w:rsidP="000D5B00">
      <w:pPr>
        <w:pStyle w:val="ListParagraph"/>
        <w:numPr>
          <w:ilvl w:val="0"/>
          <w:numId w:val="5"/>
        </w:numPr>
        <w:jc w:val="both"/>
        <w:rPr>
          <w:rFonts w:cs="Arial"/>
          <w:szCs w:val="22"/>
          <w:lang w:val="en-NZ"/>
        </w:rPr>
      </w:pPr>
      <w:r>
        <w:rPr>
          <w:rFonts w:cs="Arial"/>
          <w:szCs w:val="22"/>
          <w:lang w:val="en-NZ"/>
        </w:rPr>
        <w:t xml:space="preserve">Once </w:t>
      </w:r>
      <w:r w:rsidR="00081ACE">
        <w:rPr>
          <w:rFonts w:cs="Arial"/>
          <w:szCs w:val="22"/>
          <w:lang w:val="en-NZ"/>
        </w:rPr>
        <w:t xml:space="preserve">safety information is available from </w:t>
      </w:r>
      <w:r w:rsidR="00F112D5">
        <w:rPr>
          <w:rFonts w:cs="Arial"/>
          <w:szCs w:val="22"/>
          <w:lang w:val="en-NZ"/>
        </w:rPr>
        <w:t xml:space="preserve">the early stages of the study, the addition of </w:t>
      </w:r>
      <w:r w:rsidR="006078DE">
        <w:rPr>
          <w:rFonts w:cs="Arial"/>
          <w:szCs w:val="22"/>
          <w:lang w:val="en-NZ"/>
        </w:rPr>
        <w:t>12-13-year-old</w:t>
      </w:r>
      <w:r w:rsidR="00164DD6">
        <w:rPr>
          <w:rFonts w:cs="Arial"/>
          <w:szCs w:val="22"/>
          <w:lang w:val="en-NZ"/>
        </w:rPr>
        <w:t xml:space="preserve"> participants</w:t>
      </w:r>
      <w:r w:rsidR="00F112D5">
        <w:rPr>
          <w:rFonts w:cs="Arial"/>
          <w:szCs w:val="22"/>
          <w:lang w:val="en-NZ"/>
        </w:rPr>
        <w:t xml:space="preserve"> </w:t>
      </w:r>
      <w:r w:rsidR="006078DE">
        <w:rPr>
          <w:rFonts w:cs="Arial"/>
          <w:szCs w:val="22"/>
          <w:lang w:val="en-NZ"/>
        </w:rPr>
        <w:t>must</w:t>
      </w:r>
      <w:r w:rsidR="008521F1">
        <w:rPr>
          <w:rFonts w:cs="Arial"/>
          <w:szCs w:val="22"/>
          <w:lang w:val="en-NZ"/>
        </w:rPr>
        <w:t xml:space="preserve"> be submitted as an amendment</w:t>
      </w:r>
      <w:r w:rsidR="000D5B00">
        <w:rPr>
          <w:rFonts w:cs="Arial"/>
          <w:szCs w:val="22"/>
          <w:lang w:val="en-NZ"/>
        </w:rPr>
        <w:t xml:space="preserve"> for approval by the Committee.</w:t>
      </w:r>
      <w:r w:rsidR="007B5365">
        <w:rPr>
          <w:rFonts w:cs="Arial"/>
          <w:szCs w:val="22"/>
          <w:lang w:val="en-NZ"/>
        </w:rPr>
        <w:t xml:space="preserve"> Focus-grouping</w:t>
      </w:r>
      <w:r w:rsidR="00B55DCA">
        <w:rPr>
          <w:rFonts w:cs="Arial"/>
          <w:szCs w:val="22"/>
          <w:lang w:val="en-NZ"/>
        </w:rPr>
        <w:t xml:space="preserve"> with </w:t>
      </w:r>
      <w:r w:rsidR="00CB0D47">
        <w:rPr>
          <w:rFonts w:cs="Arial"/>
          <w:szCs w:val="22"/>
          <w:lang w:val="en-NZ"/>
        </w:rPr>
        <w:t>th</w:t>
      </w:r>
      <w:r w:rsidR="00B55DCA">
        <w:rPr>
          <w:rFonts w:cs="Arial"/>
          <w:szCs w:val="22"/>
          <w:lang w:val="en-NZ"/>
        </w:rPr>
        <w:t>is age-range</w:t>
      </w:r>
      <w:r w:rsidR="00BC54BA">
        <w:rPr>
          <w:rFonts w:cs="Arial"/>
          <w:szCs w:val="22"/>
          <w:lang w:val="en-NZ"/>
        </w:rPr>
        <w:t xml:space="preserve"> could also produce </w:t>
      </w:r>
      <w:r w:rsidR="00C7469F">
        <w:rPr>
          <w:rFonts w:cs="Arial"/>
          <w:szCs w:val="22"/>
          <w:lang w:val="en-NZ"/>
        </w:rPr>
        <w:t>qualitative evidence</w:t>
      </w:r>
      <w:r w:rsidR="00BC54BA">
        <w:rPr>
          <w:rFonts w:cs="Arial"/>
          <w:szCs w:val="22"/>
          <w:lang w:val="en-NZ"/>
        </w:rPr>
        <w:t xml:space="preserve"> for the Committee to consider.</w:t>
      </w:r>
      <w:r w:rsidR="009C4497">
        <w:rPr>
          <w:rFonts w:cs="Arial"/>
          <w:szCs w:val="22"/>
          <w:lang w:val="en-NZ"/>
        </w:rPr>
        <w:t xml:space="preserve"> (</w:t>
      </w:r>
      <w:r w:rsidR="009C4497">
        <w:rPr>
          <w:rFonts w:cs="Arial"/>
          <w:i/>
          <w:szCs w:val="22"/>
          <w:lang w:val="en-NZ"/>
        </w:rPr>
        <w:t>Standard Operating Procedures for Health and Disability Ethics Committees</w:t>
      </w:r>
      <w:r w:rsidR="009C4497">
        <w:rPr>
          <w:rFonts w:cs="Arial"/>
          <w:szCs w:val="22"/>
          <w:lang w:val="en-NZ"/>
        </w:rPr>
        <w:t xml:space="preserve"> paras. 187 &amp; 188).</w:t>
      </w:r>
    </w:p>
    <w:p w14:paraId="2AB36BA2" w14:textId="4034F50D" w:rsidR="00577935" w:rsidRDefault="00577935" w:rsidP="002F1D39">
      <w:pPr>
        <w:rPr>
          <w:rFonts w:cs="Arial"/>
          <w:szCs w:val="22"/>
          <w:lang w:val="en-NZ"/>
        </w:rPr>
      </w:pPr>
    </w:p>
    <w:p w14:paraId="4AA9CD56" w14:textId="24597AC1" w:rsidR="00577935" w:rsidRDefault="006F140B" w:rsidP="00081ACE">
      <w:pPr>
        <w:pStyle w:val="ListParagraph"/>
        <w:numPr>
          <w:ilvl w:val="0"/>
          <w:numId w:val="5"/>
        </w:numPr>
        <w:jc w:val="both"/>
        <w:rPr>
          <w:lang w:val="en-NZ"/>
        </w:rPr>
      </w:pPr>
      <w:r>
        <w:rPr>
          <w:lang w:val="en-NZ"/>
        </w:rPr>
        <w:t>Please ensure that schools’ board</w:t>
      </w:r>
      <w:r w:rsidR="00C71F5E">
        <w:rPr>
          <w:lang w:val="en-NZ"/>
        </w:rPr>
        <w:t>s</w:t>
      </w:r>
      <w:r>
        <w:rPr>
          <w:lang w:val="en-NZ"/>
        </w:rPr>
        <w:t xml:space="preserve"> of trustees are contacted as part of the locality approval process</w:t>
      </w:r>
      <w:r w:rsidR="00C65987">
        <w:rPr>
          <w:lang w:val="en-NZ"/>
        </w:rPr>
        <w:t>, and signed approval given</w:t>
      </w:r>
      <w:r>
        <w:rPr>
          <w:lang w:val="en-NZ"/>
        </w:rPr>
        <w:t xml:space="preserve">. This can be done in parallel </w:t>
      </w:r>
      <w:r w:rsidR="0088403C">
        <w:rPr>
          <w:lang w:val="en-NZ"/>
        </w:rPr>
        <w:t>with an approach to the school’s principal.</w:t>
      </w:r>
      <w:r w:rsidR="00C71F5E">
        <w:rPr>
          <w:lang w:val="en-NZ"/>
        </w:rPr>
        <w:t xml:space="preserve"> (</w:t>
      </w:r>
      <w:r w:rsidR="00C71F5E">
        <w:rPr>
          <w:i/>
          <w:lang w:val="en-NZ"/>
        </w:rPr>
        <w:t>Ethical Guidelines for Observational Studies</w:t>
      </w:r>
      <w:r w:rsidR="00C71F5E">
        <w:rPr>
          <w:lang w:val="en-NZ"/>
        </w:rPr>
        <w:t xml:space="preserve"> paras. 5.5 &amp; 5.6).</w:t>
      </w:r>
    </w:p>
    <w:p w14:paraId="5F989154" w14:textId="77777777" w:rsidR="00606673" w:rsidRPr="00606673" w:rsidRDefault="00606673" w:rsidP="00606673">
      <w:pPr>
        <w:pStyle w:val="ListParagraph"/>
        <w:rPr>
          <w:lang w:val="en-NZ"/>
        </w:rPr>
      </w:pPr>
    </w:p>
    <w:p w14:paraId="7908BF1C" w14:textId="1246F655" w:rsidR="00606673" w:rsidRDefault="00606673" w:rsidP="00577935">
      <w:pPr>
        <w:pStyle w:val="ListParagraph"/>
        <w:numPr>
          <w:ilvl w:val="0"/>
          <w:numId w:val="5"/>
        </w:numPr>
        <w:rPr>
          <w:lang w:val="en-NZ"/>
        </w:rPr>
      </w:pPr>
      <w:r>
        <w:rPr>
          <w:lang w:val="en-NZ"/>
        </w:rPr>
        <w:t xml:space="preserve">Please provide a </w:t>
      </w:r>
      <w:r w:rsidR="00A32432">
        <w:rPr>
          <w:lang w:val="en-NZ"/>
        </w:rPr>
        <w:t>generic information sheet for students w</w:t>
      </w:r>
      <w:r w:rsidR="00CA6E4C">
        <w:rPr>
          <w:lang w:val="en-NZ"/>
        </w:rPr>
        <w:t>ith cognitive impairments</w:t>
      </w:r>
      <w:r w:rsidR="00C71F5E">
        <w:rPr>
          <w:lang w:val="en-NZ"/>
        </w:rPr>
        <w:t xml:space="preserve"> (</w:t>
      </w:r>
      <w:r w:rsidR="00C71F5E">
        <w:rPr>
          <w:i/>
          <w:lang w:val="en-NZ"/>
        </w:rPr>
        <w:t>Ethical Guidelines for Observational Studies</w:t>
      </w:r>
      <w:r w:rsidR="00C71F5E">
        <w:rPr>
          <w:lang w:val="en-NZ"/>
        </w:rPr>
        <w:t xml:space="preserve"> para. 6.10).</w:t>
      </w:r>
    </w:p>
    <w:p w14:paraId="26FE7F74" w14:textId="77777777" w:rsidR="004B4B4E" w:rsidRPr="004B4B4E" w:rsidRDefault="004B4B4E" w:rsidP="004B4B4E">
      <w:pPr>
        <w:pStyle w:val="ListParagraph"/>
        <w:rPr>
          <w:lang w:val="en-NZ"/>
        </w:rPr>
      </w:pPr>
    </w:p>
    <w:p w14:paraId="7DB1BF22" w14:textId="68C0F645" w:rsidR="004B4B4E" w:rsidRPr="00577935" w:rsidRDefault="004B4B4E" w:rsidP="00DC65EF">
      <w:pPr>
        <w:pStyle w:val="ListParagraph"/>
        <w:numPr>
          <w:ilvl w:val="0"/>
          <w:numId w:val="5"/>
        </w:numPr>
        <w:jc w:val="both"/>
        <w:rPr>
          <w:lang w:val="en-NZ"/>
        </w:rPr>
      </w:pPr>
      <w:r>
        <w:rPr>
          <w:lang w:val="en-NZ"/>
        </w:rPr>
        <w:t xml:space="preserve">Please use </w:t>
      </w:r>
      <w:r w:rsidR="00DC65EF">
        <w:rPr>
          <w:lang w:val="en-NZ"/>
        </w:rPr>
        <w:t>legally-consistent language on consent documents as advised by the Committee</w:t>
      </w:r>
      <w:r w:rsidR="00C71F5E">
        <w:rPr>
          <w:lang w:val="en-NZ"/>
        </w:rPr>
        <w:t xml:space="preserve"> (</w:t>
      </w:r>
      <w:r w:rsidR="00C71F5E">
        <w:rPr>
          <w:i/>
          <w:lang w:val="en-NZ"/>
        </w:rPr>
        <w:t>Ethical Guidelines for Observational Studies</w:t>
      </w:r>
      <w:r w:rsidR="00C71F5E">
        <w:rPr>
          <w:lang w:val="en-NZ"/>
        </w:rPr>
        <w:t xml:space="preserve"> para. 1.9).</w:t>
      </w:r>
    </w:p>
    <w:p w14:paraId="3C732AA7" w14:textId="77777777" w:rsidR="002F1D39" w:rsidRDefault="002F1D39" w:rsidP="002F1D39">
      <w:pPr>
        <w:rPr>
          <w:lang w:val="en-NZ"/>
        </w:rPr>
      </w:pPr>
    </w:p>
    <w:p w14:paraId="21630EAD" w14:textId="59A7518E" w:rsidR="00115A50" w:rsidRPr="00577935" w:rsidRDefault="00115A50" w:rsidP="00577935">
      <w:pPr>
        <w:rPr>
          <w:rFonts w:cs="Arial"/>
          <w:color w:val="33CCCC"/>
          <w:szCs w:val="22"/>
          <w:lang w:val="en-NZ"/>
        </w:rPr>
      </w:pPr>
      <w:r w:rsidRPr="00577935">
        <w:rPr>
          <w:rFonts w:cs="Arial"/>
          <w:szCs w:val="22"/>
          <w:lang w:eastAsia="en-GB"/>
        </w:rPr>
        <w:br w:type="page"/>
      </w:r>
    </w:p>
    <w:p w14:paraId="7036D9D6" w14:textId="77777777" w:rsidR="00115A50" w:rsidRPr="009C51DB" w:rsidRDefault="00115A50">
      <w:pPr>
        <w:autoSpaceDE w:val="0"/>
        <w:autoSpaceDN w:val="0"/>
        <w:adjustRightInd w:val="0"/>
        <w:rPr>
          <w:rFonts w:cs="Arial"/>
          <w:szCs w:val="22"/>
          <w:lang w:eastAsia="en-GB"/>
        </w:rPr>
      </w:pPr>
    </w:p>
    <w:p w14:paraId="034FE287" w14:textId="77777777" w:rsidR="00E24E77" w:rsidRDefault="00E24E77" w:rsidP="00E24E77">
      <w:pPr>
        <w:pStyle w:val="Heading2"/>
        <w:pBdr>
          <w:bottom w:val="single" w:sz="12" w:space="1" w:color="auto"/>
        </w:pBdr>
      </w:pPr>
      <w:r>
        <w:t>General business</w:t>
      </w:r>
    </w:p>
    <w:p w14:paraId="2AB20B38" w14:textId="77777777" w:rsidR="00E24E77" w:rsidRDefault="00E24E77" w:rsidP="00E24E77"/>
    <w:p w14:paraId="0B652357" w14:textId="77777777" w:rsidR="00E24E77" w:rsidRPr="00256404" w:rsidRDefault="00E24E77" w:rsidP="00256404">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4209695E" w14:textId="77777777" w:rsidR="00E24E77" w:rsidRDefault="00E24E77" w:rsidP="005D4E8F"/>
    <w:p w14:paraId="7E1C0DCA" w14:textId="77777777" w:rsidR="00E24E77" w:rsidRDefault="00E24E77" w:rsidP="00256404">
      <w:pPr>
        <w:numPr>
          <w:ilvl w:val="0"/>
          <w:numId w:val="2"/>
        </w:numPr>
        <w:jc w:val="both"/>
      </w:pPr>
      <w:r>
        <w:t>The</w:t>
      </w:r>
      <w:r w:rsidRPr="00F945B4">
        <w:rPr>
          <w:color w:val="FF0000"/>
        </w:rPr>
        <w:t xml:space="preserve"> </w:t>
      </w:r>
      <w:r>
        <w:t>Chair reminded the Committee of the date and time of its next scheduled meeting, namely:</w:t>
      </w:r>
    </w:p>
    <w:p w14:paraId="154A0C00"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180F4C9C" w14:textId="77777777" w:rsidTr="001A422A">
        <w:tc>
          <w:tcPr>
            <w:tcW w:w="2160" w:type="dxa"/>
            <w:tcBorders>
              <w:top w:val="single" w:sz="4" w:space="0" w:color="auto"/>
            </w:tcBorders>
            <w:shd w:val="clear" w:color="auto" w:fill="F3F3F3"/>
          </w:tcPr>
          <w:p w14:paraId="54BB1B2A"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290DF8D2" w14:textId="3421BA71" w:rsidR="008444A3" w:rsidRPr="00D12113" w:rsidRDefault="007B5365" w:rsidP="001A422A">
            <w:pPr>
              <w:spacing w:before="80" w:after="80"/>
              <w:rPr>
                <w:rFonts w:cs="Arial"/>
                <w:color w:val="FF3399"/>
                <w:sz w:val="20"/>
                <w:lang w:val="en-NZ"/>
              </w:rPr>
            </w:pPr>
            <w:r w:rsidRPr="007B5365">
              <w:rPr>
                <w:rFonts w:cs="Arial"/>
                <w:sz w:val="20"/>
                <w:lang w:val="en-NZ"/>
              </w:rPr>
              <w:t>21 January 2020</w:t>
            </w:r>
          </w:p>
        </w:tc>
      </w:tr>
      <w:tr w:rsidR="008444A3" w:rsidRPr="00E24E77" w14:paraId="4B23A65B" w14:textId="77777777" w:rsidTr="001A422A">
        <w:tc>
          <w:tcPr>
            <w:tcW w:w="2160" w:type="dxa"/>
            <w:tcBorders>
              <w:bottom w:val="single" w:sz="4" w:space="0" w:color="auto"/>
            </w:tcBorders>
            <w:shd w:val="clear" w:color="auto" w:fill="F3F3F3"/>
          </w:tcPr>
          <w:p w14:paraId="1DFAB89E"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368944DD" w14:textId="77777777" w:rsidR="008444A3" w:rsidRPr="00D12113" w:rsidRDefault="008444A3" w:rsidP="001A422A">
            <w:pPr>
              <w:spacing w:before="80" w:after="80"/>
              <w:rPr>
                <w:rFonts w:cs="Arial"/>
                <w:color w:val="FF3399"/>
                <w:sz w:val="20"/>
                <w:lang w:val="en-NZ"/>
              </w:rPr>
            </w:pPr>
            <w:r w:rsidRPr="00375C2D">
              <w:rPr>
                <w:rFonts w:cs="Arial"/>
                <w:sz w:val="20"/>
                <w:lang w:val="en-NZ"/>
              </w:rPr>
              <w:t>TBD</w:t>
            </w:r>
          </w:p>
        </w:tc>
      </w:tr>
    </w:tbl>
    <w:p w14:paraId="6853ED68" w14:textId="2ECA1793" w:rsidR="008444A3" w:rsidRPr="00D34236" w:rsidRDefault="008444A3" w:rsidP="00D34236"/>
    <w:p w14:paraId="76C7AED5" w14:textId="77777777" w:rsidR="00E24E77" w:rsidRDefault="00E24E77" w:rsidP="00E24E77"/>
    <w:p w14:paraId="658B0B7A" w14:textId="77777777" w:rsidR="00770A9F" w:rsidRPr="00946B92" w:rsidRDefault="00770A9F" w:rsidP="00AF5CFD">
      <w:pPr>
        <w:numPr>
          <w:ilvl w:val="0"/>
          <w:numId w:val="2"/>
        </w:numPr>
        <w:rPr>
          <w:b/>
          <w:szCs w:val="22"/>
          <w:u w:val="single"/>
        </w:rPr>
      </w:pPr>
      <w:r w:rsidRPr="00946B92">
        <w:rPr>
          <w:b/>
          <w:szCs w:val="22"/>
          <w:u w:val="single"/>
        </w:rPr>
        <w:t>Problem with Last Minutes</w:t>
      </w:r>
    </w:p>
    <w:p w14:paraId="224428F4" w14:textId="77777777" w:rsidR="00770A9F" w:rsidRPr="00946B92" w:rsidRDefault="00770A9F" w:rsidP="00770A9F">
      <w:pPr>
        <w:rPr>
          <w:b/>
          <w:szCs w:val="22"/>
          <w:u w:val="single"/>
        </w:rPr>
      </w:pPr>
    </w:p>
    <w:p w14:paraId="0C61E9B0" w14:textId="72365313" w:rsidR="00770A9F" w:rsidRPr="00D34236" w:rsidRDefault="00770A9F" w:rsidP="00D34236">
      <w:pPr>
        <w:ind w:left="465"/>
        <w:rPr>
          <w:szCs w:val="22"/>
        </w:rPr>
      </w:pPr>
      <w:r w:rsidRPr="00946B92">
        <w:rPr>
          <w:szCs w:val="22"/>
        </w:rPr>
        <w:t xml:space="preserve">The minutes of the previous meeting were agreed and signed by the Chair and </w:t>
      </w:r>
      <w:r w:rsidR="00815A9D">
        <w:rPr>
          <w:szCs w:val="22"/>
        </w:rPr>
        <w:t>Advisor</w:t>
      </w:r>
      <w:r w:rsidRPr="00946B92">
        <w:rPr>
          <w:szCs w:val="22"/>
        </w:rPr>
        <w:t xml:space="preserve"> as a true record.</w:t>
      </w:r>
    </w:p>
    <w:p w14:paraId="234EC800" w14:textId="77777777" w:rsidR="00770A9F" w:rsidRPr="00946B92" w:rsidRDefault="00770A9F" w:rsidP="00770A9F">
      <w:pPr>
        <w:rPr>
          <w:szCs w:val="22"/>
        </w:rPr>
      </w:pPr>
    </w:p>
    <w:p w14:paraId="205B7148" w14:textId="77777777" w:rsidR="00770A9F" w:rsidRPr="00946B92" w:rsidRDefault="00770A9F" w:rsidP="001260F1">
      <w:pPr>
        <w:ind w:left="465"/>
        <w:rPr>
          <w:szCs w:val="22"/>
        </w:rPr>
      </w:pPr>
    </w:p>
    <w:p w14:paraId="6F15A35B" w14:textId="77777777" w:rsidR="00770A9F" w:rsidRDefault="00770A9F" w:rsidP="00E24E77"/>
    <w:p w14:paraId="2C28CFD9" w14:textId="77777777" w:rsidR="00770A9F" w:rsidRDefault="00770A9F" w:rsidP="00E24E77"/>
    <w:p w14:paraId="34BA7FFD" w14:textId="50C84562" w:rsidR="00C06097" w:rsidRPr="00D34236" w:rsidRDefault="00E24E77" w:rsidP="00770A9F">
      <w:r>
        <w:t xml:space="preserve">The meeting closed at </w:t>
      </w:r>
      <w:r w:rsidR="00D34236">
        <w:rPr>
          <w:rFonts w:cs="Arial"/>
          <w:szCs w:val="22"/>
          <w:lang w:val="en-NZ"/>
        </w:rPr>
        <w:t>4:30pm.</w:t>
      </w:r>
    </w:p>
    <w:sectPr w:rsidR="00C06097" w:rsidRPr="00D34236" w:rsidSect="00E24E77">
      <w:footerReference w:type="even" r:id="rId7"/>
      <w:footerReference w:type="default" r:id="rId8"/>
      <w:headerReference w:type="first" r:id="rId9"/>
      <w:footerReference w:type="first" r:id="rId10"/>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38BFC8" w14:textId="77777777" w:rsidR="00CB0D47" w:rsidRDefault="00CB0D47">
      <w:r>
        <w:separator/>
      </w:r>
    </w:p>
  </w:endnote>
  <w:endnote w:type="continuationSeparator" w:id="0">
    <w:p w14:paraId="48150A33" w14:textId="77777777" w:rsidR="00CB0D47" w:rsidRDefault="00CB0D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D736F4" w14:textId="77777777" w:rsidR="00CB0D47" w:rsidRDefault="00CB0D47"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863F77A" w14:textId="77777777" w:rsidR="00CB0D47" w:rsidRDefault="00CB0D47"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1" w:type="dxa"/>
      <w:tblLook w:val="04A0" w:firstRow="1" w:lastRow="0" w:firstColumn="1" w:lastColumn="0" w:noHBand="0" w:noVBand="1"/>
    </w:tblPr>
    <w:tblGrid>
      <w:gridCol w:w="8623"/>
      <w:gridCol w:w="1638"/>
    </w:tblGrid>
    <w:tr w:rsidR="00CB0D47" w:rsidRPr="00977E7F" w14:paraId="2DAF7F19" w14:textId="77777777" w:rsidTr="0081053D">
      <w:trPr>
        <w:trHeight w:val="282"/>
      </w:trPr>
      <w:tc>
        <w:tcPr>
          <w:tcW w:w="8623" w:type="dxa"/>
        </w:tcPr>
        <w:p w14:paraId="38F71F45" w14:textId="77777777" w:rsidR="00CB0D47" w:rsidRPr="00977E7F" w:rsidRDefault="00CB0D47"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26 November 2019</w:t>
          </w:r>
        </w:p>
      </w:tc>
      <w:tc>
        <w:tcPr>
          <w:tcW w:w="1638" w:type="dxa"/>
        </w:tcPr>
        <w:p w14:paraId="7B77601F" w14:textId="77777777" w:rsidR="00CB0D47" w:rsidRPr="00977E7F" w:rsidRDefault="00CB0D47"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23</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23</w:t>
          </w:r>
          <w:r w:rsidRPr="002A365B">
            <w:rPr>
              <w:rStyle w:val="PageNumber"/>
              <w:rFonts w:cs="Arial"/>
              <w:sz w:val="16"/>
              <w:szCs w:val="16"/>
            </w:rPr>
            <w:fldChar w:fldCharType="end"/>
          </w:r>
        </w:p>
      </w:tc>
    </w:tr>
  </w:tbl>
  <w:p w14:paraId="40ABA30C" w14:textId="77777777" w:rsidR="00CB0D47" w:rsidRPr="00BF6505" w:rsidRDefault="00CB0D47"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16" w:type="dxa"/>
      <w:tblLook w:val="04A0" w:firstRow="1" w:lastRow="0" w:firstColumn="1" w:lastColumn="0" w:noHBand="0" w:noVBand="1"/>
    </w:tblPr>
    <w:tblGrid>
      <w:gridCol w:w="8585"/>
      <w:gridCol w:w="1631"/>
    </w:tblGrid>
    <w:tr w:rsidR="00CB0D47" w:rsidRPr="00977E7F" w14:paraId="355428B2" w14:textId="77777777" w:rsidTr="0081053D">
      <w:trPr>
        <w:trHeight w:val="283"/>
      </w:trPr>
      <w:tc>
        <w:tcPr>
          <w:tcW w:w="8585" w:type="dxa"/>
        </w:tcPr>
        <w:p w14:paraId="7EF6A0D2" w14:textId="77777777" w:rsidR="00CB0D47" w:rsidRPr="00977E7F" w:rsidRDefault="00CB0D47"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26 November 2019</w:t>
          </w:r>
        </w:p>
      </w:tc>
      <w:tc>
        <w:tcPr>
          <w:tcW w:w="1631" w:type="dxa"/>
        </w:tcPr>
        <w:p w14:paraId="568487A2" w14:textId="77777777" w:rsidR="00CB0D47" w:rsidRPr="00977E7F" w:rsidRDefault="00CB0D47"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23</w:t>
          </w:r>
          <w:r w:rsidRPr="002A365B">
            <w:rPr>
              <w:rStyle w:val="PageNumber"/>
              <w:rFonts w:cs="Arial"/>
              <w:sz w:val="16"/>
              <w:szCs w:val="16"/>
            </w:rPr>
            <w:fldChar w:fldCharType="end"/>
          </w:r>
        </w:p>
      </w:tc>
    </w:tr>
  </w:tbl>
  <w:p w14:paraId="78A9FC24" w14:textId="77777777" w:rsidR="00CB0D47" w:rsidRPr="00C91F3F" w:rsidRDefault="00CB0D47"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8DD59D" w14:textId="77777777" w:rsidR="00CB0D47" w:rsidRDefault="00CB0D47">
      <w:r>
        <w:separator/>
      </w:r>
    </w:p>
  </w:footnote>
  <w:footnote w:type="continuationSeparator" w:id="0">
    <w:p w14:paraId="1BD9D449" w14:textId="77777777" w:rsidR="00CB0D47" w:rsidRDefault="00CB0D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CB0D47" w14:paraId="000D5FDE" w14:textId="77777777" w:rsidTr="00987913">
      <w:trPr>
        <w:trHeight w:val="1079"/>
      </w:trPr>
      <w:tc>
        <w:tcPr>
          <w:tcW w:w="1914" w:type="dxa"/>
          <w:tcBorders>
            <w:bottom w:val="single" w:sz="4" w:space="0" w:color="auto"/>
          </w:tcBorders>
        </w:tcPr>
        <w:p w14:paraId="342B0179" w14:textId="77777777" w:rsidR="00CB0D47" w:rsidRPr="00987913" w:rsidRDefault="00CB0D47" w:rsidP="00987913">
          <w:pPr>
            <w:pStyle w:val="Heading1"/>
          </w:pPr>
          <w:r w:rsidRPr="00987913">
            <w:rPr>
              <w:noProof/>
              <w:lang w:eastAsia="en-NZ"/>
            </w:rPr>
            <w:drawing>
              <wp:inline distT="0" distB="0" distL="0" distR="0" wp14:anchorId="65216A50" wp14:editId="4DF85980">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70E443E3" w14:textId="77777777" w:rsidR="00CB0D47" w:rsidRPr="00987913" w:rsidRDefault="00CB0D47" w:rsidP="00987913">
          <w:pPr>
            <w:pStyle w:val="Heading1"/>
          </w:pPr>
          <w:r>
            <w:tab/>
            <w:t>Minutes</w:t>
          </w:r>
        </w:p>
      </w:tc>
    </w:tr>
  </w:tbl>
  <w:p w14:paraId="1C2379A1" w14:textId="77777777" w:rsidR="00CB0D47" w:rsidRDefault="00CB0D47"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1" w15:restartNumberingAfterBreak="0">
    <w:nsid w:val="2769195E"/>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2DF1303F"/>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15:restartNumberingAfterBreak="0">
    <w:nsid w:val="2E8D05F3"/>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31BC47DA"/>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43415943"/>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8" w15:restartNumberingAfterBreak="0">
    <w:nsid w:val="533A1E9E"/>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53B640F8"/>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64571D81"/>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6DC31F3A"/>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75FF1879"/>
    <w:multiLevelType w:val="hybridMultilevel"/>
    <w:tmpl w:val="57E8D96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77C060D2"/>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7"/>
  </w:num>
  <w:num w:numId="4">
    <w:abstractNumId w:val="4"/>
  </w:num>
  <w:num w:numId="5">
    <w:abstractNumId w:val="12"/>
  </w:num>
  <w:num w:numId="6">
    <w:abstractNumId w:val="5"/>
  </w:num>
  <w:num w:numId="7">
    <w:abstractNumId w:val="8"/>
  </w:num>
  <w:num w:numId="8">
    <w:abstractNumId w:val="6"/>
  </w:num>
  <w:num w:numId="9">
    <w:abstractNumId w:val="2"/>
  </w:num>
  <w:num w:numId="10">
    <w:abstractNumId w:val="1"/>
  </w:num>
  <w:num w:numId="11">
    <w:abstractNumId w:val="13"/>
  </w:num>
  <w:num w:numId="12">
    <w:abstractNumId w:val="11"/>
  </w:num>
  <w:num w:numId="13">
    <w:abstractNumId w:val="10"/>
  </w:num>
  <w:num w:numId="14">
    <w:abstractNumId w:val="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FC"/>
    <w:rsid w:val="000032B4"/>
    <w:rsid w:val="00011269"/>
    <w:rsid w:val="00016B05"/>
    <w:rsid w:val="000219BC"/>
    <w:rsid w:val="00024BE1"/>
    <w:rsid w:val="00030E73"/>
    <w:rsid w:val="00044024"/>
    <w:rsid w:val="00061199"/>
    <w:rsid w:val="00064773"/>
    <w:rsid w:val="000652DF"/>
    <w:rsid w:val="000732A9"/>
    <w:rsid w:val="00081ACE"/>
    <w:rsid w:val="000826C5"/>
    <w:rsid w:val="00082758"/>
    <w:rsid w:val="00093AB9"/>
    <w:rsid w:val="000A5F43"/>
    <w:rsid w:val="000B2F36"/>
    <w:rsid w:val="000B39A9"/>
    <w:rsid w:val="000B67B7"/>
    <w:rsid w:val="000D5B00"/>
    <w:rsid w:val="000E6F8F"/>
    <w:rsid w:val="000F2F24"/>
    <w:rsid w:val="0011026E"/>
    <w:rsid w:val="00115A50"/>
    <w:rsid w:val="00121262"/>
    <w:rsid w:val="001259AA"/>
    <w:rsid w:val="001260F1"/>
    <w:rsid w:val="001305A9"/>
    <w:rsid w:val="00142A63"/>
    <w:rsid w:val="00154A86"/>
    <w:rsid w:val="001556B1"/>
    <w:rsid w:val="00164DD6"/>
    <w:rsid w:val="001744FC"/>
    <w:rsid w:val="00184D6C"/>
    <w:rsid w:val="001853FE"/>
    <w:rsid w:val="0018623C"/>
    <w:rsid w:val="001A3A93"/>
    <w:rsid w:val="001A422A"/>
    <w:rsid w:val="001A496E"/>
    <w:rsid w:val="001B1198"/>
    <w:rsid w:val="001B6362"/>
    <w:rsid w:val="001C609B"/>
    <w:rsid w:val="001D487A"/>
    <w:rsid w:val="001E29B4"/>
    <w:rsid w:val="001E510A"/>
    <w:rsid w:val="001F2F85"/>
    <w:rsid w:val="001F3A91"/>
    <w:rsid w:val="001F5E6D"/>
    <w:rsid w:val="00202A59"/>
    <w:rsid w:val="00204AC4"/>
    <w:rsid w:val="002070A8"/>
    <w:rsid w:val="0021621F"/>
    <w:rsid w:val="00243A5D"/>
    <w:rsid w:val="00244532"/>
    <w:rsid w:val="0025574F"/>
    <w:rsid w:val="00256404"/>
    <w:rsid w:val="002648D8"/>
    <w:rsid w:val="00276B34"/>
    <w:rsid w:val="00285CB4"/>
    <w:rsid w:val="002901DE"/>
    <w:rsid w:val="00293ADD"/>
    <w:rsid w:val="002962DE"/>
    <w:rsid w:val="002A365B"/>
    <w:rsid w:val="002B04B0"/>
    <w:rsid w:val="002D4A89"/>
    <w:rsid w:val="002E0BAA"/>
    <w:rsid w:val="002E2013"/>
    <w:rsid w:val="002F1D39"/>
    <w:rsid w:val="00306F65"/>
    <w:rsid w:val="00311D56"/>
    <w:rsid w:val="0031215B"/>
    <w:rsid w:val="00330BCE"/>
    <w:rsid w:val="00337E50"/>
    <w:rsid w:val="003423B8"/>
    <w:rsid w:val="00347A8A"/>
    <w:rsid w:val="003502DB"/>
    <w:rsid w:val="0036262C"/>
    <w:rsid w:val="00370770"/>
    <w:rsid w:val="00375C2D"/>
    <w:rsid w:val="00381DF9"/>
    <w:rsid w:val="00395F47"/>
    <w:rsid w:val="00396FAD"/>
    <w:rsid w:val="003A1459"/>
    <w:rsid w:val="003A18B3"/>
    <w:rsid w:val="003A5713"/>
    <w:rsid w:val="003A5D1E"/>
    <w:rsid w:val="003C2B6C"/>
    <w:rsid w:val="003E3E13"/>
    <w:rsid w:val="003E564D"/>
    <w:rsid w:val="003E6FDD"/>
    <w:rsid w:val="00400E25"/>
    <w:rsid w:val="00401B05"/>
    <w:rsid w:val="00404347"/>
    <w:rsid w:val="00415ABA"/>
    <w:rsid w:val="00430CFC"/>
    <w:rsid w:val="00435DD0"/>
    <w:rsid w:val="00436F07"/>
    <w:rsid w:val="00457752"/>
    <w:rsid w:val="0046189A"/>
    <w:rsid w:val="004621B9"/>
    <w:rsid w:val="00466541"/>
    <w:rsid w:val="00467E35"/>
    <w:rsid w:val="00470B2F"/>
    <w:rsid w:val="0047482A"/>
    <w:rsid w:val="00477699"/>
    <w:rsid w:val="00485B17"/>
    <w:rsid w:val="0049348E"/>
    <w:rsid w:val="00494E68"/>
    <w:rsid w:val="004B1081"/>
    <w:rsid w:val="004B4B4E"/>
    <w:rsid w:val="004B53EC"/>
    <w:rsid w:val="004B7466"/>
    <w:rsid w:val="004C227B"/>
    <w:rsid w:val="004C24F7"/>
    <w:rsid w:val="004D7651"/>
    <w:rsid w:val="004E18E2"/>
    <w:rsid w:val="004E37FE"/>
    <w:rsid w:val="004E4133"/>
    <w:rsid w:val="004E4A5D"/>
    <w:rsid w:val="00501A66"/>
    <w:rsid w:val="00502567"/>
    <w:rsid w:val="00502D62"/>
    <w:rsid w:val="00522B40"/>
    <w:rsid w:val="00530C36"/>
    <w:rsid w:val="005347CB"/>
    <w:rsid w:val="00544582"/>
    <w:rsid w:val="00550C19"/>
    <w:rsid w:val="0055577F"/>
    <w:rsid w:val="00577935"/>
    <w:rsid w:val="005866BA"/>
    <w:rsid w:val="00593C77"/>
    <w:rsid w:val="00595113"/>
    <w:rsid w:val="005B2BBC"/>
    <w:rsid w:val="005B5FCC"/>
    <w:rsid w:val="005D3F05"/>
    <w:rsid w:val="005D4E8F"/>
    <w:rsid w:val="005D5C76"/>
    <w:rsid w:val="005D669D"/>
    <w:rsid w:val="005E197D"/>
    <w:rsid w:val="00606673"/>
    <w:rsid w:val="006078DE"/>
    <w:rsid w:val="00620046"/>
    <w:rsid w:val="006314C7"/>
    <w:rsid w:val="0065534F"/>
    <w:rsid w:val="0066219C"/>
    <w:rsid w:val="00666481"/>
    <w:rsid w:val="00680B7B"/>
    <w:rsid w:val="006939F1"/>
    <w:rsid w:val="00695E39"/>
    <w:rsid w:val="006A496D"/>
    <w:rsid w:val="006A61E1"/>
    <w:rsid w:val="006B1823"/>
    <w:rsid w:val="006B350B"/>
    <w:rsid w:val="006C4833"/>
    <w:rsid w:val="006D4840"/>
    <w:rsid w:val="006E2165"/>
    <w:rsid w:val="006F140B"/>
    <w:rsid w:val="00707F57"/>
    <w:rsid w:val="007127AA"/>
    <w:rsid w:val="007256A9"/>
    <w:rsid w:val="0072793E"/>
    <w:rsid w:val="007313C0"/>
    <w:rsid w:val="0073148C"/>
    <w:rsid w:val="00741C6C"/>
    <w:rsid w:val="007433D6"/>
    <w:rsid w:val="007457C8"/>
    <w:rsid w:val="00753E2C"/>
    <w:rsid w:val="00763319"/>
    <w:rsid w:val="00764BE8"/>
    <w:rsid w:val="00770A9F"/>
    <w:rsid w:val="00775F23"/>
    <w:rsid w:val="00787DB2"/>
    <w:rsid w:val="00795EDD"/>
    <w:rsid w:val="007A6B47"/>
    <w:rsid w:val="007B1C7D"/>
    <w:rsid w:val="007B5365"/>
    <w:rsid w:val="007D40C0"/>
    <w:rsid w:val="007D5756"/>
    <w:rsid w:val="007E0E90"/>
    <w:rsid w:val="007F56D5"/>
    <w:rsid w:val="0080327B"/>
    <w:rsid w:val="00804F21"/>
    <w:rsid w:val="00805DE0"/>
    <w:rsid w:val="0081053D"/>
    <w:rsid w:val="008112F3"/>
    <w:rsid w:val="00815A9D"/>
    <w:rsid w:val="0082044C"/>
    <w:rsid w:val="00826455"/>
    <w:rsid w:val="008356A2"/>
    <w:rsid w:val="00841276"/>
    <w:rsid w:val="008444A3"/>
    <w:rsid w:val="00846586"/>
    <w:rsid w:val="008521F1"/>
    <w:rsid w:val="00854F7A"/>
    <w:rsid w:val="00881A91"/>
    <w:rsid w:val="0088403C"/>
    <w:rsid w:val="008869BB"/>
    <w:rsid w:val="0088735C"/>
    <w:rsid w:val="00890BAD"/>
    <w:rsid w:val="008922A5"/>
    <w:rsid w:val="008939FC"/>
    <w:rsid w:val="00894BEA"/>
    <w:rsid w:val="008B590C"/>
    <w:rsid w:val="008C579A"/>
    <w:rsid w:val="008D14A1"/>
    <w:rsid w:val="008D61B5"/>
    <w:rsid w:val="008E26A8"/>
    <w:rsid w:val="008F658E"/>
    <w:rsid w:val="008F7153"/>
    <w:rsid w:val="00904E7C"/>
    <w:rsid w:val="00907C03"/>
    <w:rsid w:val="00911213"/>
    <w:rsid w:val="00912BD9"/>
    <w:rsid w:val="0091302F"/>
    <w:rsid w:val="00922945"/>
    <w:rsid w:val="009253B6"/>
    <w:rsid w:val="00932E8C"/>
    <w:rsid w:val="009341D5"/>
    <w:rsid w:val="00946B92"/>
    <w:rsid w:val="009513F0"/>
    <w:rsid w:val="00960BFE"/>
    <w:rsid w:val="00965308"/>
    <w:rsid w:val="009706C6"/>
    <w:rsid w:val="00970B75"/>
    <w:rsid w:val="00974BD9"/>
    <w:rsid w:val="009753D3"/>
    <w:rsid w:val="00977E7F"/>
    <w:rsid w:val="0098032A"/>
    <w:rsid w:val="00987913"/>
    <w:rsid w:val="00987A4A"/>
    <w:rsid w:val="009A346E"/>
    <w:rsid w:val="009A3E22"/>
    <w:rsid w:val="009C4497"/>
    <w:rsid w:val="009C51DB"/>
    <w:rsid w:val="009C51F0"/>
    <w:rsid w:val="009F10FD"/>
    <w:rsid w:val="00A012D5"/>
    <w:rsid w:val="00A025C0"/>
    <w:rsid w:val="00A1310B"/>
    <w:rsid w:val="00A32432"/>
    <w:rsid w:val="00A3433D"/>
    <w:rsid w:val="00A34471"/>
    <w:rsid w:val="00A35B97"/>
    <w:rsid w:val="00A51639"/>
    <w:rsid w:val="00A57334"/>
    <w:rsid w:val="00A62F37"/>
    <w:rsid w:val="00A7065A"/>
    <w:rsid w:val="00A71F88"/>
    <w:rsid w:val="00A723C2"/>
    <w:rsid w:val="00A80F13"/>
    <w:rsid w:val="00A84630"/>
    <w:rsid w:val="00A856F5"/>
    <w:rsid w:val="00A863CC"/>
    <w:rsid w:val="00A90820"/>
    <w:rsid w:val="00A922E2"/>
    <w:rsid w:val="00A92ADA"/>
    <w:rsid w:val="00A9572D"/>
    <w:rsid w:val="00A96348"/>
    <w:rsid w:val="00AA79BD"/>
    <w:rsid w:val="00AB358A"/>
    <w:rsid w:val="00AB51B7"/>
    <w:rsid w:val="00AD0CFF"/>
    <w:rsid w:val="00AD2097"/>
    <w:rsid w:val="00AD2392"/>
    <w:rsid w:val="00AE714C"/>
    <w:rsid w:val="00AF269B"/>
    <w:rsid w:val="00AF5CFD"/>
    <w:rsid w:val="00B010AD"/>
    <w:rsid w:val="00B13B86"/>
    <w:rsid w:val="00B22CC9"/>
    <w:rsid w:val="00B31641"/>
    <w:rsid w:val="00B50A97"/>
    <w:rsid w:val="00B548A2"/>
    <w:rsid w:val="00B55DCA"/>
    <w:rsid w:val="00B5782B"/>
    <w:rsid w:val="00B62321"/>
    <w:rsid w:val="00B73414"/>
    <w:rsid w:val="00B91A27"/>
    <w:rsid w:val="00B92E04"/>
    <w:rsid w:val="00BA6B00"/>
    <w:rsid w:val="00BB0BB0"/>
    <w:rsid w:val="00BC54BA"/>
    <w:rsid w:val="00BD0129"/>
    <w:rsid w:val="00BD3358"/>
    <w:rsid w:val="00BE084E"/>
    <w:rsid w:val="00BE5262"/>
    <w:rsid w:val="00BE66A2"/>
    <w:rsid w:val="00BF0FB3"/>
    <w:rsid w:val="00BF6505"/>
    <w:rsid w:val="00BF662E"/>
    <w:rsid w:val="00C06097"/>
    <w:rsid w:val="00C0708F"/>
    <w:rsid w:val="00C16565"/>
    <w:rsid w:val="00C33B1E"/>
    <w:rsid w:val="00C508B4"/>
    <w:rsid w:val="00C54E16"/>
    <w:rsid w:val="00C64B6E"/>
    <w:rsid w:val="00C65987"/>
    <w:rsid w:val="00C65C0D"/>
    <w:rsid w:val="00C66E6C"/>
    <w:rsid w:val="00C71F5E"/>
    <w:rsid w:val="00C7469F"/>
    <w:rsid w:val="00C77A18"/>
    <w:rsid w:val="00C91F3F"/>
    <w:rsid w:val="00CA51B3"/>
    <w:rsid w:val="00CA6E4C"/>
    <w:rsid w:val="00CB0CC2"/>
    <w:rsid w:val="00CB0D47"/>
    <w:rsid w:val="00CE2CFE"/>
    <w:rsid w:val="00CF3767"/>
    <w:rsid w:val="00CF4308"/>
    <w:rsid w:val="00D03031"/>
    <w:rsid w:val="00D11BE7"/>
    <w:rsid w:val="00D12113"/>
    <w:rsid w:val="00D154FC"/>
    <w:rsid w:val="00D3417F"/>
    <w:rsid w:val="00D34236"/>
    <w:rsid w:val="00D37567"/>
    <w:rsid w:val="00D37B67"/>
    <w:rsid w:val="00D4064A"/>
    <w:rsid w:val="00D41692"/>
    <w:rsid w:val="00D447F4"/>
    <w:rsid w:val="00D462E3"/>
    <w:rsid w:val="00D535C8"/>
    <w:rsid w:val="00D539B0"/>
    <w:rsid w:val="00D62056"/>
    <w:rsid w:val="00D62F79"/>
    <w:rsid w:val="00D66494"/>
    <w:rsid w:val="00D72343"/>
    <w:rsid w:val="00D80C93"/>
    <w:rsid w:val="00D82539"/>
    <w:rsid w:val="00D85CC8"/>
    <w:rsid w:val="00D8764E"/>
    <w:rsid w:val="00D91986"/>
    <w:rsid w:val="00DB032B"/>
    <w:rsid w:val="00DC35A3"/>
    <w:rsid w:val="00DC62A5"/>
    <w:rsid w:val="00DC659C"/>
    <w:rsid w:val="00DC65EF"/>
    <w:rsid w:val="00DD02FF"/>
    <w:rsid w:val="00DD1BA0"/>
    <w:rsid w:val="00DD2F77"/>
    <w:rsid w:val="00DE5146"/>
    <w:rsid w:val="00DF093B"/>
    <w:rsid w:val="00E07948"/>
    <w:rsid w:val="00E20390"/>
    <w:rsid w:val="00E24E77"/>
    <w:rsid w:val="00E35F5C"/>
    <w:rsid w:val="00E460B6"/>
    <w:rsid w:val="00E528A1"/>
    <w:rsid w:val="00E55A50"/>
    <w:rsid w:val="00E739D2"/>
    <w:rsid w:val="00E758A7"/>
    <w:rsid w:val="00E7725C"/>
    <w:rsid w:val="00E814C4"/>
    <w:rsid w:val="00EA0268"/>
    <w:rsid w:val="00EA508B"/>
    <w:rsid w:val="00EA6A1B"/>
    <w:rsid w:val="00EB141F"/>
    <w:rsid w:val="00EB3B1E"/>
    <w:rsid w:val="00EC068C"/>
    <w:rsid w:val="00EC7F42"/>
    <w:rsid w:val="00EF645B"/>
    <w:rsid w:val="00EF6CB4"/>
    <w:rsid w:val="00EF70CC"/>
    <w:rsid w:val="00F04D08"/>
    <w:rsid w:val="00F07016"/>
    <w:rsid w:val="00F112D5"/>
    <w:rsid w:val="00F1578C"/>
    <w:rsid w:val="00F1695C"/>
    <w:rsid w:val="00F20A6E"/>
    <w:rsid w:val="00F31951"/>
    <w:rsid w:val="00F346D4"/>
    <w:rsid w:val="00F6679A"/>
    <w:rsid w:val="00F75A68"/>
    <w:rsid w:val="00F82DBB"/>
    <w:rsid w:val="00F84013"/>
    <w:rsid w:val="00F841C3"/>
    <w:rsid w:val="00F91D51"/>
    <w:rsid w:val="00F9451C"/>
    <w:rsid w:val="00F945B4"/>
    <w:rsid w:val="00FA7539"/>
    <w:rsid w:val="00FD15F3"/>
    <w:rsid w:val="00FD1CC0"/>
    <w:rsid w:val="00FD2B1E"/>
    <w:rsid w:val="00FF57A3"/>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642F1BD"/>
  <w14:defaultImageDpi w14:val="0"/>
  <w15:docId w15:val="{D5D6EE25-08BE-4D0F-BE7D-2CFD20F53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4C22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E1D6B8BB</Template>
  <TotalTime>1</TotalTime>
  <Pages>23</Pages>
  <Words>6268</Words>
  <Characters>34926</Characters>
  <Application>Microsoft Office Word</Application>
  <DocSecurity>4</DocSecurity>
  <Lines>291</Lines>
  <Paragraphs>82</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41112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Tania Siwatibau</cp:lastModifiedBy>
  <cp:revision>2</cp:revision>
  <cp:lastPrinted>2011-05-20T05:26:00Z</cp:lastPrinted>
  <dcterms:created xsi:type="dcterms:W3CDTF">2020-05-06T00:06:00Z</dcterms:created>
  <dcterms:modified xsi:type="dcterms:W3CDTF">2020-05-06T00:06:00Z</dcterms:modified>
</cp:coreProperties>
</file>