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02611" w14:textId="77777777" w:rsidR="00E24E77" w:rsidRPr="00F559B1" w:rsidRDefault="00E24E77" w:rsidP="00E24E77">
      <w:pPr>
        <w:rPr>
          <w:sz w:val="20"/>
          <w:lang w:val="en-NZ"/>
        </w:rPr>
      </w:pPr>
    </w:p>
    <w:p w14:paraId="3BD120FC" w14:textId="77777777" w:rsidR="00E24E77" w:rsidRPr="00F559B1" w:rsidRDefault="00E24E77" w:rsidP="00E24E77">
      <w:pPr>
        <w:rPr>
          <w:rFonts w:cs="Arial"/>
          <w:sz w:val="20"/>
          <w:lang w:val="en-NZ"/>
        </w:rPr>
      </w:pPr>
    </w:p>
    <w:tbl>
      <w:tblPr>
        <w:tblW w:w="9209" w:type="dxa"/>
        <w:tblInd w:w="113" w:type="dxa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941"/>
      </w:tblGrid>
      <w:tr w:rsidR="00E24E77" w:rsidRPr="00F559B1" w14:paraId="3B7ACC2D" w14:textId="77777777" w:rsidTr="008F6D9D">
        <w:tc>
          <w:tcPr>
            <w:tcW w:w="2268" w:type="dxa"/>
            <w:tcBorders>
              <w:top w:val="single" w:sz="4" w:space="0" w:color="auto"/>
            </w:tcBorders>
          </w:tcPr>
          <w:p w14:paraId="60EB2FF9" w14:textId="77777777" w:rsidR="00E24E77" w:rsidRPr="00F559B1" w:rsidRDefault="00E24E77" w:rsidP="00E24E77">
            <w:pPr>
              <w:spacing w:before="80" w:after="80"/>
              <w:rPr>
                <w:rFonts w:cs="Arial"/>
                <w:b/>
                <w:sz w:val="20"/>
                <w:lang w:val="en-NZ"/>
              </w:rPr>
            </w:pPr>
            <w:r w:rsidRPr="00F559B1">
              <w:rPr>
                <w:rFonts w:cs="Arial"/>
                <w:b/>
                <w:sz w:val="20"/>
                <w:lang w:val="en-NZ"/>
              </w:rPr>
              <w:t>Committee:</w:t>
            </w:r>
          </w:p>
        </w:tc>
        <w:tc>
          <w:tcPr>
            <w:tcW w:w="6941" w:type="dxa"/>
            <w:tcBorders>
              <w:top w:val="single" w:sz="4" w:space="0" w:color="auto"/>
            </w:tcBorders>
          </w:tcPr>
          <w:p w14:paraId="399C47C9" w14:textId="588A46E0" w:rsidR="00E24E77" w:rsidRPr="00F559B1" w:rsidRDefault="00C06936" w:rsidP="00E24E77">
            <w:pPr>
              <w:spacing w:before="80" w:after="80"/>
              <w:rPr>
                <w:rFonts w:cs="Arial"/>
                <w:color w:val="FF00FF"/>
                <w:sz w:val="20"/>
                <w:lang w:val="en-NZ"/>
              </w:rPr>
            </w:pPr>
            <w:r w:rsidRPr="00F559B1">
              <w:rPr>
                <w:rFonts w:cs="Arial"/>
                <w:sz w:val="20"/>
                <w:lang w:val="en-NZ"/>
              </w:rPr>
              <w:t xml:space="preserve">Northern A </w:t>
            </w:r>
            <w:r w:rsidR="009F06E4" w:rsidRPr="00F559B1">
              <w:rPr>
                <w:rFonts w:cs="Arial"/>
                <w:sz w:val="20"/>
                <w:lang w:val="en-NZ"/>
              </w:rPr>
              <w:t>Health and Disability Ethics Committee</w:t>
            </w:r>
          </w:p>
        </w:tc>
      </w:tr>
      <w:tr w:rsidR="00E24E77" w:rsidRPr="00F559B1" w14:paraId="1501B568" w14:textId="77777777" w:rsidTr="008F6D9D">
        <w:tc>
          <w:tcPr>
            <w:tcW w:w="2268" w:type="dxa"/>
          </w:tcPr>
          <w:p w14:paraId="70F7B23C" w14:textId="77777777" w:rsidR="00E24E77" w:rsidRPr="00F559B1" w:rsidRDefault="00E24E77" w:rsidP="00E24E77">
            <w:pPr>
              <w:spacing w:before="80" w:after="80"/>
              <w:rPr>
                <w:rFonts w:cs="Arial"/>
                <w:b/>
                <w:sz w:val="20"/>
                <w:lang w:val="en-NZ"/>
              </w:rPr>
            </w:pPr>
            <w:r w:rsidRPr="00F559B1">
              <w:rPr>
                <w:rFonts w:cs="Arial"/>
                <w:b/>
                <w:sz w:val="20"/>
                <w:lang w:val="en-NZ"/>
              </w:rPr>
              <w:t>Meeting date:</w:t>
            </w:r>
          </w:p>
        </w:tc>
        <w:tc>
          <w:tcPr>
            <w:tcW w:w="6941" w:type="dxa"/>
          </w:tcPr>
          <w:p w14:paraId="697DAA78" w14:textId="599BAF27" w:rsidR="00E24E77" w:rsidRPr="00F559B1" w:rsidRDefault="00C06936" w:rsidP="00E24E77">
            <w:pPr>
              <w:spacing w:before="80" w:after="80"/>
              <w:rPr>
                <w:rFonts w:cs="Arial"/>
                <w:sz w:val="20"/>
                <w:lang w:val="en-NZ"/>
              </w:rPr>
            </w:pPr>
            <w:r w:rsidRPr="00F559B1">
              <w:rPr>
                <w:rFonts w:cs="Arial"/>
                <w:sz w:val="20"/>
                <w:lang w:val="en-NZ"/>
              </w:rPr>
              <w:t>1</w:t>
            </w:r>
            <w:r w:rsidR="009F06E4" w:rsidRPr="00F559B1">
              <w:rPr>
                <w:rFonts w:cs="Arial"/>
                <w:sz w:val="20"/>
                <w:lang w:val="en-NZ"/>
              </w:rPr>
              <w:t>5</w:t>
            </w:r>
            <w:r w:rsidR="009F06E4" w:rsidRPr="00F559B1">
              <w:rPr>
                <w:rFonts w:cs="Arial"/>
                <w:sz w:val="20"/>
                <w:vertAlign w:val="superscript"/>
                <w:lang w:val="en-NZ"/>
              </w:rPr>
              <w:t>th</w:t>
            </w:r>
            <w:r w:rsidR="009F06E4" w:rsidRPr="00F559B1">
              <w:rPr>
                <w:rFonts w:cs="Arial"/>
                <w:sz w:val="20"/>
                <w:lang w:val="en-NZ"/>
              </w:rPr>
              <w:t xml:space="preserve"> </w:t>
            </w:r>
            <w:r w:rsidRPr="00F559B1">
              <w:rPr>
                <w:rFonts w:cs="Arial"/>
                <w:sz w:val="20"/>
                <w:lang w:val="en-NZ"/>
              </w:rPr>
              <w:t>Novem</w:t>
            </w:r>
            <w:r w:rsidR="009F06E4" w:rsidRPr="00F559B1">
              <w:rPr>
                <w:rFonts w:cs="Arial"/>
                <w:sz w:val="20"/>
                <w:lang w:val="en-NZ"/>
              </w:rPr>
              <w:t>ber 2022</w:t>
            </w:r>
          </w:p>
        </w:tc>
      </w:tr>
      <w:tr w:rsidR="00E24E77" w:rsidRPr="00F559B1" w14:paraId="293E39F4" w14:textId="77777777" w:rsidTr="008F6D9D">
        <w:tc>
          <w:tcPr>
            <w:tcW w:w="2268" w:type="dxa"/>
            <w:tcBorders>
              <w:bottom w:val="single" w:sz="4" w:space="0" w:color="auto"/>
            </w:tcBorders>
          </w:tcPr>
          <w:p w14:paraId="7D991B43" w14:textId="77777777" w:rsidR="00E24E77" w:rsidRPr="00F559B1" w:rsidRDefault="008F6D9D" w:rsidP="00E24E77">
            <w:pPr>
              <w:spacing w:before="80" w:after="80"/>
              <w:rPr>
                <w:rFonts w:cs="Arial"/>
                <w:b/>
                <w:sz w:val="20"/>
                <w:lang w:val="en-NZ"/>
              </w:rPr>
            </w:pPr>
            <w:r w:rsidRPr="00F559B1">
              <w:rPr>
                <w:rFonts w:cs="Arial"/>
                <w:b/>
                <w:sz w:val="20"/>
                <w:lang w:val="en-NZ"/>
              </w:rPr>
              <w:t>Zoom details</w:t>
            </w:r>
            <w:r w:rsidR="00E24E77" w:rsidRPr="00F559B1">
              <w:rPr>
                <w:rFonts w:cs="Arial"/>
                <w:b/>
                <w:sz w:val="20"/>
                <w:lang w:val="en-NZ"/>
              </w:rPr>
              <w:t>:</w:t>
            </w:r>
          </w:p>
        </w:tc>
        <w:tc>
          <w:tcPr>
            <w:tcW w:w="6941" w:type="dxa"/>
            <w:tcBorders>
              <w:bottom w:val="single" w:sz="4" w:space="0" w:color="auto"/>
            </w:tcBorders>
          </w:tcPr>
          <w:p w14:paraId="75B7DA4A" w14:textId="77777777" w:rsidR="00E24E77" w:rsidRPr="00F559B1" w:rsidRDefault="009F06E4" w:rsidP="00E24E77">
            <w:pPr>
              <w:spacing w:before="80" w:after="80"/>
              <w:rPr>
                <w:rFonts w:cs="Arial"/>
                <w:sz w:val="20"/>
                <w:lang w:val="en-NZ"/>
              </w:rPr>
            </w:pPr>
            <w:r w:rsidRPr="00F559B1">
              <w:rPr>
                <w:rFonts w:cs="Arial"/>
                <w:sz w:val="20"/>
                <w:lang w:val="en-NZ"/>
              </w:rPr>
              <w:t>https://mohnz.zoom.us/j/96507589841</w:t>
            </w:r>
          </w:p>
        </w:tc>
      </w:tr>
    </w:tbl>
    <w:p w14:paraId="5341FCDD" w14:textId="77777777" w:rsidR="00E24E77" w:rsidRPr="00F559B1" w:rsidRDefault="00E24E77" w:rsidP="00E24E77">
      <w:pPr>
        <w:spacing w:before="80" w:after="80"/>
        <w:rPr>
          <w:rFonts w:cs="Arial"/>
          <w:color w:val="FF0000"/>
          <w:sz w:val="20"/>
          <w:lang w:val="en-NZ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39"/>
        <w:gridCol w:w="1721"/>
        <w:gridCol w:w="3758"/>
        <w:gridCol w:w="1421"/>
        <w:gridCol w:w="1171"/>
      </w:tblGrid>
      <w:tr w:rsidR="009F06E4" w:rsidRPr="00F559B1" w14:paraId="465043E6" w14:textId="77777777" w:rsidTr="009E3111">
        <w:tc>
          <w:tcPr>
            <w:tcW w:w="504" w:type="pct"/>
            <w:tcBorders>
              <w:top w:val="single" w:sz="6" w:space="0" w:color="000000"/>
            </w:tcBorders>
            <w:shd w:val="clear" w:color="auto" w:fill="D3D3D3"/>
            <w:hideMark/>
          </w:tcPr>
          <w:p w14:paraId="258E7F1B" w14:textId="77777777" w:rsidR="00AD5238" w:rsidRPr="00F559B1" w:rsidRDefault="00AD5238" w:rsidP="00AD5238">
            <w:pPr>
              <w:spacing w:after="240"/>
              <w:rPr>
                <w:rFonts w:ascii="Verdana" w:hAnsi="Verdana"/>
                <w:b/>
                <w:bCs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b/>
                <w:bCs/>
                <w:sz w:val="18"/>
                <w:szCs w:val="18"/>
                <w:lang w:val="en-NZ" w:eastAsia="en-NZ"/>
              </w:rPr>
              <w:t>Time</w:t>
            </w:r>
          </w:p>
        </w:tc>
        <w:tc>
          <w:tcPr>
            <w:tcW w:w="964" w:type="pct"/>
            <w:tcBorders>
              <w:top w:val="single" w:sz="6" w:space="0" w:color="000000"/>
            </w:tcBorders>
            <w:shd w:val="clear" w:color="auto" w:fill="D3D3D3"/>
            <w:hideMark/>
          </w:tcPr>
          <w:p w14:paraId="66AEF9F6" w14:textId="77777777" w:rsidR="00AD5238" w:rsidRPr="00F559B1" w:rsidRDefault="00AD5238" w:rsidP="00AD5238">
            <w:pPr>
              <w:spacing w:after="240"/>
              <w:rPr>
                <w:rFonts w:ascii="Verdana" w:hAnsi="Verdana"/>
                <w:b/>
                <w:bCs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b/>
                <w:bCs/>
                <w:sz w:val="18"/>
                <w:szCs w:val="18"/>
                <w:lang w:val="en-NZ" w:eastAsia="en-NZ"/>
              </w:rPr>
              <w:t>Review Reference</w:t>
            </w:r>
          </w:p>
        </w:tc>
        <w:tc>
          <w:tcPr>
            <w:tcW w:w="2093" w:type="pct"/>
            <w:tcBorders>
              <w:top w:val="single" w:sz="6" w:space="0" w:color="000000"/>
            </w:tcBorders>
            <w:shd w:val="clear" w:color="auto" w:fill="D3D3D3"/>
            <w:hideMark/>
          </w:tcPr>
          <w:p w14:paraId="61B83353" w14:textId="77777777" w:rsidR="00AD5238" w:rsidRPr="00F559B1" w:rsidRDefault="00AD5238" w:rsidP="00AD5238">
            <w:pPr>
              <w:spacing w:after="240"/>
              <w:rPr>
                <w:rFonts w:ascii="Verdana" w:hAnsi="Verdana"/>
                <w:b/>
                <w:bCs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b/>
                <w:bCs/>
                <w:sz w:val="18"/>
                <w:szCs w:val="18"/>
                <w:lang w:val="en-NZ" w:eastAsia="en-NZ"/>
              </w:rPr>
              <w:t>Project Title</w:t>
            </w:r>
          </w:p>
        </w:tc>
        <w:tc>
          <w:tcPr>
            <w:tcW w:w="789" w:type="pct"/>
            <w:tcBorders>
              <w:top w:val="single" w:sz="6" w:space="0" w:color="000000"/>
            </w:tcBorders>
            <w:shd w:val="clear" w:color="auto" w:fill="D3D3D3"/>
            <w:hideMark/>
          </w:tcPr>
          <w:p w14:paraId="7295D2A3" w14:textId="77777777" w:rsidR="00AD5238" w:rsidRPr="00F559B1" w:rsidRDefault="00AD5238" w:rsidP="00AD5238">
            <w:pPr>
              <w:spacing w:after="240"/>
              <w:rPr>
                <w:rFonts w:ascii="Verdana" w:hAnsi="Verdana"/>
                <w:b/>
                <w:bCs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b/>
                <w:bCs/>
                <w:sz w:val="18"/>
                <w:szCs w:val="18"/>
                <w:lang w:val="en-NZ" w:eastAsia="en-NZ"/>
              </w:rPr>
              <w:t>Coordinating Investigator</w:t>
            </w:r>
          </w:p>
        </w:tc>
        <w:tc>
          <w:tcPr>
            <w:tcW w:w="650" w:type="pct"/>
            <w:tcBorders>
              <w:top w:val="single" w:sz="6" w:space="0" w:color="000000"/>
            </w:tcBorders>
            <w:shd w:val="clear" w:color="auto" w:fill="D3D3D3"/>
            <w:hideMark/>
          </w:tcPr>
          <w:p w14:paraId="78BEAF19" w14:textId="77777777" w:rsidR="00AD5238" w:rsidRPr="00F559B1" w:rsidRDefault="00AD5238" w:rsidP="00AD5238">
            <w:pPr>
              <w:spacing w:after="240"/>
              <w:rPr>
                <w:rFonts w:ascii="Verdana" w:hAnsi="Verdana"/>
                <w:b/>
                <w:bCs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b/>
                <w:bCs/>
                <w:sz w:val="18"/>
                <w:szCs w:val="18"/>
                <w:lang w:val="en-NZ" w:eastAsia="en-NZ"/>
              </w:rPr>
              <w:t>Lead Reviewers</w:t>
            </w:r>
          </w:p>
        </w:tc>
      </w:tr>
      <w:tr w:rsidR="009F06E4" w:rsidRPr="00F559B1" w14:paraId="30E794FE" w14:textId="77777777" w:rsidTr="009E3111">
        <w:tc>
          <w:tcPr>
            <w:tcW w:w="50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700AD383" w14:textId="77777777" w:rsidR="00AD5238" w:rsidRPr="00F559B1" w:rsidRDefault="00AD5238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1</w:t>
            </w:r>
            <w:r w:rsidR="009F06E4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2</w:t>
            </w: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.</w:t>
            </w:r>
            <w:r w:rsidR="009F06E4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3</w:t>
            </w: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0-1.</w:t>
            </w:r>
            <w:r w:rsidR="009F06E4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0</w:t>
            </w: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0pm</w:t>
            </w:r>
          </w:p>
        </w:tc>
        <w:tc>
          <w:tcPr>
            <w:tcW w:w="96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6A614771" w14:textId="0CA19980" w:rsidR="00AD5238" w:rsidRPr="00F559B1" w:rsidRDefault="000C4361" w:rsidP="002E6E3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2022 FULL 13730</w:t>
            </w:r>
          </w:p>
        </w:tc>
        <w:tc>
          <w:tcPr>
            <w:tcW w:w="2093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30FEA7D2" w14:textId="2B255FF9" w:rsidR="00AD5238" w:rsidRPr="00F559B1" w:rsidRDefault="00273602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BJT-778-001: A Study to Evaluate BJT-778 in Healthy Participants and in Participants with Hepatitis B Virus (HBV) and Hepatitis D Virus (HDV) Infection</w:t>
            </w:r>
          </w:p>
        </w:tc>
        <w:tc>
          <w:tcPr>
            <w:tcW w:w="789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3479011A" w14:textId="2CEA2E6D" w:rsidR="00AD5238" w:rsidRPr="00F559B1" w:rsidRDefault="001A225F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sz w:val="18"/>
                <w:szCs w:val="18"/>
                <w:lang w:val="en-NZ"/>
              </w:rPr>
              <w:t>Professor Ed Gane</w:t>
            </w:r>
          </w:p>
        </w:tc>
        <w:tc>
          <w:tcPr>
            <w:tcW w:w="650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212C05CF" w14:textId="5CB41058" w:rsidR="00AD5238" w:rsidRPr="00F559B1" w:rsidRDefault="00D63718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Dr Andrea Forde &amp; Ms Catherine Garvey</w:t>
            </w:r>
          </w:p>
        </w:tc>
      </w:tr>
      <w:tr w:rsidR="009F06E4" w:rsidRPr="00F559B1" w14:paraId="0E6A6177" w14:textId="77777777" w:rsidTr="009E3111">
        <w:tc>
          <w:tcPr>
            <w:tcW w:w="50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3F4B8FFE" w14:textId="77777777" w:rsidR="00AD5238" w:rsidRPr="00F559B1" w:rsidRDefault="00AD5238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1.</w:t>
            </w:r>
            <w:r w:rsidR="009F06E4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0</w:t>
            </w: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0-</w:t>
            </w:r>
            <w:r w:rsidR="009F06E4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1</w:t>
            </w: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.</w:t>
            </w:r>
            <w:r w:rsidR="009F06E4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3</w:t>
            </w: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0pm</w:t>
            </w:r>
          </w:p>
        </w:tc>
        <w:tc>
          <w:tcPr>
            <w:tcW w:w="96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50DFD432" w14:textId="06E567F5" w:rsidR="00AD5238" w:rsidRPr="00F559B1" w:rsidRDefault="006D1568" w:rsidP="002E6E3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2022 FULL 13608</w:t>
            </w:r>
          </w:p>
        </w:tc>
        <w:tc>
          <w:tcPr>
            <w:tcW w:w="2093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35DC6299" w14:textId="7866B0B3" w:rsidR="00AD5238" w:rsidRPr="00F559B1" w:rsidRDefault="008679AB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IN</w:t>
            </w:r>
            <w:proofErr w:type="gramStart"/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002011 :</w:t>
            </w:r>
            <w:proofErr w:type="gramEnd"/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 xml:space="preserve"> A Study to Evaluate a new mRNA COVID-19 Vaccine (IN002.5.1) in Comparison with an Approved mRNA COVID-19 Vaccine</w:t>
            </w:r>
          </w:p>
        </w:tc>
        <w:tc>
          <w:tcPr>
            <w:tcW w:w="789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62BF58A7" w14:textId="7EC250E6" w:rsidR="00AD5238" w:rsidRPr="00F559B1" w:rsidRDefault="009F06E4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cs="Arial"/>
                <w:bCs/>
                <w:sz w:val="20"/>
                <w:lang w:val="en-NZ"/>
              </w:rPr>
              <w:t xml:space="preserve">Dr </w:t>
            </w:r>
            <w:r w:rsidR="001A225F" w:rsidRPr="00F559B1">
              <w:rPr>
                <w:rFonts w:cs="Arial"/>
                <w:bCs/>
                <w:sz w:val="20"/>
                <w:lang w:val="en-NZ"/>
              </w:rPr>
              <w:t>Corey Selwood</w:t>
            </w:r>
          </w:p>
        </w:tc>
        <w:tc>
          <w:tcPr>
            <w:tcW w:w="650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61B8ED09" w14:textId="6F636FDF" w:rsidR="00AD5238" w:rsidRPr="00F559B1" w:rsidRDefault="00D42A87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Dr Sotera Catapang &amp; Dr Leonie Walker</w:t>
            </w:r>
          </w:p>
        </w:tc>
      </w:tr>
      <w:tr w:rsidR="009F06E4" w:rsidRPr="00F559B1" w14:paraId="52B12300" w14:textId="77777777" w:rsidTr="009E3111">
        <w:tc>
          <w:tcPr>
            <w:tcW w:w="50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2229DAFD" w14:textId="77777777" w:rsidR="00AD5238" w:rsidRPr="00F559B1" w:rsidRDefault="009F06E4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1</w:t>
            </w:r>
            <w:r w:rsidR="00AD5238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.</w:t>
            </w: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3</w:t>
            </w:r>
            <w:r w:rsidR="00AD5238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0-2.</w:t>
            </w: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0</w:t>
            </w:r>
            <w:r w:rsidR="00AD5238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0pm</w:t>
            </w:r>
          </w:p>
        </w:tc>
        <w:tc>
          <w:tcPr>
            <w:tcW w:w="96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3AC2DDB3" w14:textId="384F4526" w:rsidR="00AD5238" w:rsidRPr="00F559B1" w:rsidRDefault="00B86870" w:rsidP="002E6E3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2022 FULL 13667</w:t>
            </w:r>
          </w:p>
        </w:tc>
        <w:tc>
          <w:tcPr>
            <w:tcW w:w="2093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60BFE1EF" w14:textId="26E8F803" w:rsidR="00AD5238" w:rsidRPr="00F559B1" w:rsidRDefault="00C219B6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PCT in the ICU - a retrospective study</w:t>
            </w:r>
          </w:p>
        </w:tc>
        <w:tc>
          <w:tcPr>
            <w:tcW w:w="789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3C4B79B9" w14:textId="71089170" w:rsidR="00AD5238" w:rsidRPr="00F559B1" w:rsidRDefault="001A225F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 xml:space="preserve">Dr Jaqueline </w:t>
            </w:r>
            <w:proofErr w:type="spellStart"/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Hannam</w:t>
            </w:r>
            <w:proofErr w:type="spellEnd"/>
          </w:p>
        </w:tc>
        <w:tc>
          <w:tcPr>
            <w:tcW w:w="650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36897743" w14:textId="1EC6FC8B" w:rsidR="00AD5238" w:rsidRPr="00F559B1" w:rsidRDefault="00F617EA" w:rsidP="00AD5238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Dr Kate Parker &amp; Mr Jonathan Darby</w:t>
            </w:r>
          </w:p>
        </w:tc>
      </w:tr>
      <w:tr w:rsidR="009F06E4" w:rsidRPr="00F559B1" w14:paraId="087CBB9E" w14:textId="77777777" w:rsidTr="009E3111">
        <w:tc>
          <w:tcPr>
            <w:tcW w:w="50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709892C9" w14:textId="77777777" w:rsidR="009F06E4" w:rsidRPr="00F559B1" w:rsidRDefault="009F06E4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2.00-2.30pm</w:t>
            </w:r>
          </w:p>
        </w:tc>
        <w:tc>
          <w:tcPr>
            <w:tcW w:w="96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2844166B" w14:textId="7FD99A82" w:rsidR="009F06E4" w:rsidRPr="00F559B1" w:rsidRDefault="00E15947" w:rsidP="002E6E3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2022 EXP 13822</w:t>
            </w:r>
          </w:p>
        </w:tc>
        <w:tc>
          <w:tcPr>
            <w:tcW w:w="2093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571CC1D7" w14:textId="783A9F16" w:rsidR="009F06E4" w:rsidRPr="00F559B1" w:rsidRDefault="008C2C28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proofErr w:type="spellStart"/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Kawakawa</w:t>
            </w:r>
            <w:proofErr w:type="spellEnd"/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 xml:space="preserve"> and its impact on inflammatory markers</w:t>
            </w:r>
          </w:p>
        </w:tc>
        <w:tc>
          <w:tcPr>
            <w:tcW w:w="789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05452D13" w14:textId="7E1CB19D" w:rsidR="009F06E4" w:rsidRPr="00F559B1" w:rsidRDefault="001A225F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Dr Far</w:t>
            </w:r>
            <w:r w:rsidR="002036E5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ha Ramzan</w:t>
            </w:r>
          </w:p>
        </w:tc>
        <w:tc>
          <w:tcPr>
            <w:tcW w:w="650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49DEEED2" w14:textId="14F5BAF3" w:rsidR="009F06E4" w:rsidRPr="00F559B1" w:rsidRDefault="00945EA1" w:rsidP="009F06E4">
            <w:pPr>
              <w:spacing w:after="240"/>
              <w:rPr>
                <w:rFonts w:ascii="Verdana" w:hAnsi="Verdana"/>
                <w:sz w:val="20"/>
                <w:lang w:val="en-NZ" w:eastAsia="en-NZ"/>
              </w:rPr>
            </w:pPr>
            <w:r w:rsidRPr="00F559B1">
              <w:rPr>
                <w:rFonts w:ascii="Verdana" w:hAnsi="Verdana"/>
                <w:sz w:val="20"/>
                <w:lang w:val="en-NZ" w:eastAsia="en-NZ"/>
              </w:rPr>
              <w:t>Mr Derek Chang &amp; Ms Catherine Garvey</w:t>
            </w:r>
          </w:p>
        </w:tc>
      </w:tr>
      <w:tr w:rsidR="009F06E4" w:rsidRPr="00F559B1" w14:paraId="5D3909AC" w14:textId="77777777" w:rsidTr="009E3111">
        <w:tc>
          <w:tcPr>
            <w:tcW w:w="50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34366142" w14:textId="77777777" w:rsidR="009F06E4" w:rsidRPr="00F559B1" w:rsidRDefault="009F06E4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2.30-3.00pm</w:t>
            </w:r>
          </w:p>
        </w:tc>
        <w:tc>
          <w:tcPr>
            <w:tcW w:w="96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253DF80C" w14:textId="581A023E" w:rsidR="009F06E4" w:rsidRPr="00F559B1" w:rsidRDefault="009F06E4" w:rsidP="002E6E3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</w:p>
        </w:tc>
        <w:tc>
          <w:tcPr>
            <w:tcW w:w="2093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55619A62" w14:textId="47E9544F" w:rsidR="009F06E4" w:rsidRPr="00F559B1" w:rsidRDefault="004D62B6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Break 30 Minutes</w:t>
            </w:r>
          </w:p>
        </w:tc>
        <w:tc>
          <w:tcPr>
            <w:tcW w:w="789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1C6C7A05" w14:textId="165495A6" w:rsidR="009F06E4" w:rsidRPr="00F559B1" w:rsidRDefault="009F06E4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</w:p>
        </w:tc>
        <w:tc>
          <w:tcPr>
            <w:tcW w:w="650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0891D22F" w14:textId="35FF1850" w:rsidR="009F06E4" w:rsidRPr="00F559B1" w:rsidRDefault="009F06E4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</w:p>
        </w:tc>
      </w:tr>
      <w:tr w:rsidR="009F06E4" w:rsidRPr="00F559B1" w14:paraId="20CFB056" w14:textId="77777777" w:rsidTr="009E3111">
        <w:tc>
          <w:tcPr>
            <w:tcW w:w="50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7034F8F4" w14:textId="77777777" w:rsidR="009F06E4" w:rsidRPr="00F559B1" w:rsidRDefault="009F06E4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3.00-3.30pm</w:t>
            </w:r>
          </w:p>
        </w:tc>
        <w:tc>
          <w:tcPr>
            <w:tcW w:w="96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16A1BAA5" w14:textId="79FB822E" w:rsidR="009F06E4" w:rsidRPr="00F559B1" w:rsidRDefault="00B3273C" w:rsidP="002E6E3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2022 FULL 13508</w:t>
            </w:r>
          </w:p>
          <w:p w14:paraId="3B3F90F1" w14:textId="68B5844F" w:rsidR="00B3273C" w:rsidRPr="00F559B1" w:rsidRDefault="00B3273C" w:rsidP="002E6E34">
            <w:pPr>
              <w:rPr>
                <w:rFonts w:ascii="Verdana" w:hAnsi="Verdana"/>
                <w:sz w:val="18"/>
                <w:szCs w:val="18"/>
                <w:lang w:val="en-NZ" w:eastAsia="en-NZ"/>
              </w:rPr>
            </w:pPr>
          </w:p>
        </w:tc>
        <w:tc>
          <w:tcPr>
            <w:tcW w:w="2093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10A84166" w14:textId="5D66FDE6" w:rsidR="009F06E4" w:rsidRPr="00F559B1" w:rsidRDefault="001F7FFB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The Co-Pilot trial: Closed loop in children and youth with type 1 diabetes and high-risk glycaemic control</w:t>
            </w:r>
          </w:p>
        </w:tc>
        <w:tc>
          <w:tcPr>
            <w:tcW w:w="789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21E1A359" w14:textId="08FAB1DF" w:rsidR="009F06E4" w:rsidRPr="00F559B1" w:rsidRDefault="002036E5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A/Prof Ben Wheeler</w:t>
            </w:r>
          </w:p>
        </w:tc>
        <w:tc>
          <w:tcPr>
            <w:tcW w:w="650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  <w:hideMark/>
          </w:tcPr>
          <w:p w14:paraId="68445722" w14:textId="7A8BE553" w:rsidR="009F06E4" w:rsidRPr="00F559B1" w:rsidRDefault="00632C81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cs="Arial"/>
                <w:sz w:val="20"/>
                <w:szCs w:val="24"/>
                <w:lang w:val="en-NZ" w:eastAsia="en-GB"/>
              </w:rPr>
              <w:t>Ms Jade Scott &amp; Dr Leonie Walker</w:t>
            </w:r>
          </w:p>
        </w:tc>
      </w:tr>
      <w:tr w:rsidR="004D62B6" w:rsidRPr="00F559B1" w14:paraId="0A7635E9" w14:textId="77777777" w:rsidTr="009E3111">
        <w:tc>
          <w:tcPr>
            <w:tcW w:w="50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769B6610" w14:textId="120A2A90" w:rsidR="004D62B6" w:rsidRPr="00F559B1" w:rsidRDefault="004D62B6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3:30pm-4:00pm</w:t>
            </w:r>
          </w:p>
        </w:tc>
        <w:tc>
          <w:tcPr>
            <w:tcW w:w="96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42A76ED8" w14:textId="74D34D14" w:rsidR="004D62B6" w:rsidRPr="00F559B1" w:rsidRDefault="00D301D0" w:rsidP="002E6E3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2022 FULL 13681</w:t>
            </w:r>
          </w:p>
        </w:tc>
        <w:tc>
          <w:tcPr>
            <w:tcW w:w="2093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2C543833" w14:textId="2B96EC36" w:rsidR="004D62B6" w:rsidRPr="00F559B1" w:rsidRDefault="003937BB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Measuring and strengthening immunity to measles in young adults fully immunised in childhood</w:t>
            </w:r>
          </w:p>
        </w:tc>
        <w:tc>
          <w:tcPr>
            <w:tcW w:w="789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35FCCD4D" w14:textId="34AF2B6C" w:rsidR="004D62B6" w:rsidRPr="00F559B1" w:rsidRDefault="002036E5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Professor Peter McIntyre</w:t>
            </w:r>
          </w:p>
        </w:tc>
        <w:tc>
          <w:tcPr>
            <w:tcW w:w="650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3E5CD578" w14:textId="38780877" w:rsidR="004D62B6" w:rsidRPr="00F559B1" w:rsidRDefault="00FC161B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cs="Arial"/>
                <w:sz w:val="20"/>
                <w:szCs w:val="24"/>
                <w:lang w:val="en-NZ" w:eastAsia="en-GB"/>
              </w:rPr>
              <w:t>Dr Andrea Forde &amp; Mr Jonathan Darby</w:t>
            </w:r>
          </w:p>
        </w:tc>
      </w:tr>
      <w:tr w:rsidR="004D62B6" w:rsidRPr="00F559B1" w14:paraId="454D432E" w14:textId="77777777" w:rsidTr="009E3111">
        <w:tc>
          <w:tcPr>
            <w:tcW w:w="50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5A7DD78A" w14:textId="282494E4" w:rsidR="004D62B6" w:rsidRPr="00F559B1" w:rsidRDefault="004D62B6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4:00pm-4:30pm</w:t>
            </w:r>
          </w:p>
        </w:tc>
        <w:tc>
          <w:tcPr>
            <w:tcW w:w="964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28C2BC99" w14:textId="2FCCDCCA" w:rsidR="004D62B6" w:rsidRPr="00F559B1" w:rsidRDefault="002E6E34" w:rsidP="002E6E3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2022 FULL 12179</w:t>
            </w:r>
          </w:p>
        </w:tc>
        <w:tc>
          <w:tcPr>
            <w:tcW w:w="2093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51CA0FE6" w14:textId="0DFB1208" w:rsidR="004D62B6" w:rsidRPr="00F559B1" w:rsidRDefault="001A225F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 xml:space="preserve">MER-XMT-1536-3: Study of </w:t>
            </w:r>
            <w:proofErr w:type="spellStart"/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Upifitamab</w:t>
            </w:r>
            <w:proofErr w:type="spellEnd"/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 xml:space="preserve"> </w:t>
            </w:r>
            <w:proofErr w:type="spellStart"/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Rilsodotin</w:t>
            </w:r>
            <w:proofErr w:type="spellEnd"/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 xml:space="preserve"> as Post-Platinum Maintenance Therapy for Participants </w:t>
            </w: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lastRenderedPageBreak/>
              <w:t>with Platinum-Sensitive Recurrent Ovarian Cancer</w:t>
            </w:r>
          </w:p>
        </w:tc>
        <w:tc>
          <w:tcPr>
            <w:tcW w:w="789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4FD0CDFC" w14:textId="7F926F3D" w:rsidR="004D62B6" w:rsidRPr="00F559B1" w:rsidRDefault="002036E5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lastRenderedPageBreak/>
              <w:t>Dr Michelle Wil</w:t>
            </w:r>
            <w:r w:rsidR="00EC7237"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s</w:t>
            </w:r>
            <w:r w:rsidRPr="00F559B1">
              <w:rPr>
                <w:rFonts w:ascii="Verdana" w:hAnsi="Verdana"/>
                <w:sz w:val="18"/>
                <w:szCs w:val="18"/>
                <w:lang w:val="en-NZ" w:eastAsia="en-NZ"/>
              </w:rPr>
              <w:t>on</w:t>
            </w:r>
          </w:p>
        </w:tc>
        <w:tc>
          <w:tcPr>
            <w:tcW w:w="650" w:type="pct"/>
            <w:tcBorders>
              <w:top w:val="dotted" w:sz="6" w:space="0" w:color="CCCCCC"/>
              <w:left w:val="dotted" w:sz="6" w:space="0" w:color="CCCCCC"/>
              <w:bottom w:val="dotted" w:sz="6" w:space="0" w:color="CCCCCC"/>
              <w:right w:val="dotted" w:sz="6" w:space="0" w:color="CCCCCC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 w14:paraId="187B17D0" w14:textId="2612DD96" w:rsidR="004D62B6" w:rsidRPr="00F559B1" w:rsidRDefault="00492FCE" w:rsidP="009F06E4">
            <w:pPr>
              <w:spacing w:after="240"/>
              <w:rPr>
                <w:rFonts w:ascii="Verdana" w:hAnsi="Verdana"/>
                <w:sz w:val="18"/>
                <w:szCs w:val="18"/>
                <w:lang w:val="en-NZ" w:eastAsia="en-NZ"/>
              </w:rPr>
            </w:pPr>
            <w:r w:rsidRPr="00F559B1">
              <w:rPr>
                <w:rFonts w:cs="Arial"/>
                <w:sz w:val="20"/>
                <w:szCs w:val="24"/>
                <w:lang w:val="en-NZ" w:eastAsia="en-GB"/>
              </w:rPr>
              <w:t xml:space="preserve">Dr Kate Parker &amp; </w:t>
            </w:r>
            <w:r w:rsidRPr="00F559B1">
              <w:rPr>
                <w:rFonts w:cs="Arial"/>
                <w:sz w:val="20"/>
                <w:szCs w:val="24"/>
                <w:lang w:val="en-NZ" w:eastAsia="en-GB"/>
              </w:rPr>
              <w:lastRenderedPageBreak/>
              <w:t>Dr Leonie Walker</w:t>
            </w:r>
          </w:p>
        </w:tc>
      </w:tr>
    </w:tbl>
    <w:p w14:paraId="5AAC85D1" w14:textId="77777777" w:rsidR="007F56D5" w:rsidRPr="00F559B1" w:rsidRDefault="007F56D5" w:rsidP="00E24E77">
      <w:pPr>
        <w:spacing w:before="80" w:after="80"/>
        <w:rPr>
          <w:rFonts w:cs="Arial"/>
          <w:sz w:val="20"/>
          <w:lang w:val="en-NZ"/>
        </w:rPr>
      </w:pPr>
    </w:p>
    <w:p w14:paraId="79ACE310" w14:textId="375C4A20" w:rsidR="001065E1" w:rsidRPr="00F559B1" w:rsidRDefault="001065E1" w:rsidP="001065E1">
      <w:pPr>
        <w:rPr>
          <w:lang w:val="en-NZ"/>
        </w:rPr>
      </w:pP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70" w:type="dxa"/>
          <w:bottom w:w="20" w:type="dxa"/>
          <w:right w:w="20" w:type="dxa"/>
        </w:tblCellMar>
        <w:tblLook w:val="0000" w:firstRow="0" w:lastRow="0" w:firstColumn="0" w:lastColumn="0" w:noHBand="0" w:noVBand="0"/>
      </w:tblPr>
      <w:tblGrid>
        <w:gridCol w:w="2700"/>
        <w:gridCol w:w="2600"/>
        <w:gridCol w:w="1300"/>
        <w:gridCol w:w="1200"/>
        <w:gridCol w:w="1200"/>
      </w:tblGrid>
      <w:tr w:rsidR="001065E1" w:rsidRPr="00F559B1" w14:paraId="10E98F20" w14:textId="77777777" w:rsidTr="00F9682C">
        <w:trPr>
          <w:trHeight w:val="240"/>
        </w:trPr>
        <w:tc>
          <w:tcPr>
            <w:tcW w:w="2700" w:type="dxa"/>
            <w:shd w:val="pct12" w:color="auto" w:fill="FFFFFF"/>
            <w:vAlign w:val="center"/>
          </w:tcPr>
          <w:p w14:paraId="788FDF09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b/>
                <w:sz w:val="16"/>
                <w:szCs w:val="16"/>
                <w:lang w:val="en-NZ"/>
              </w:rPr>
              <w:t xml:space="preserve">Member Name </w:t>
            </w: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 </w:t>
            </w:r>
          </w:p>
        </w:tc>
        <w:tc>
          <w:tcPr>
            <w:tcW w:w="2600" w:type="dxa"/>
            <w:shd w:val="pct12" w:color="auto" w:fill="FFFFFF"/>
            <w:vAlign w:val="center"/>
          </w:tcPr>
          <w:p w14:paraId="426C50C9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b/>
                <w:sz w:val="16"/>
                <w:szCs w:val="16"/>
                <w:lang w:val="en-NZ"/>
              </w:rPr>
              <w:t xml:space="preserve">Member Category </w:t>
            </w: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 </w:t>
            </w:r>
          </w:p>
        </w:tc>
        <w:tc>
          <w:tcPr>
            <w:tcW w:w="1300" w:type="dxa"/>
            <w:shd w:val="pct12" w:color="auto" w:fill="FFFFFF"/>
            <w:vAlign w:val="center"/>
          </w:tcPr>
          <w:p w14:paraId="5063F3E1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b/>
                <w:sz w:val="16"/>
                <w:szCs w:val="16"/>
                <w:lang w:val="en-NZ"/>
              </w:rPr>
              <w:t xml:space="preserve">Appointed </w:t>
            </w: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 </w:t>
            </w:r>
          </w:p>
        </w:tc>
        <w:tc>
          <w:tcPr>
            <w:tcW w:w="1200" w:type="dxa"/>
            <w:shd w:val="pct12" w:color="auto" w:fill="FFFFFF"/>
            <w:vAlign w:val="center"/>
          </w:tcPr>
          <w:p w14:paraId="258FD5CF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b/>
                <w:sz w:val="16"/>
                <w:szCs w:val="16"/>
                <w:lang w:val="en-NZ"/>
              </w:rPr>
              <w:t xml:space="preserve">Term Expires </w:t>
            </w: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 </w:t>
            </w:r>
          </w:p>
        </w:tc>
        <w:tc>
          <w:tcPr>
            <w:tcW w:w="1200" w:type="dxa"/>
            <w:shd w:val="pct12" w:color="auto" w:fill="FFFFFF"/>
            <w:vAlign w:val="center"/>
          </w:tcPr>
          <w:p w14:paraId="1A0A1C3A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b/>
                <w:sz w:val="16"/>
                <w:szCs w:val="16"/>
                <w:lang w:val="en-NZ"/>
              </w:rPr>
              <w:t xml:space="preserve">Apologies? </w:t>
            </w: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 </w:t>
            </w:r>
          </w:p>
        </w:tc>
      </w:tr>
      <w:tr w:rsidR="001065E1" w:rsidRPr="00F559B1" w14:paraId="1324AD48" w14:textId="77777777" w:rsidTr="00F9682C">
        <w:trPr>
          <w:trHeight w:val="280"/>
        </w:trPr>
        <w:tc>
          <w:tcPr>
            <w:tcW w:w="2700" w:type="dxa"/>
          </w:tcPr>
          <w:p w14:paraId="6B247EFC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Mr Derek Chang </w:t>
            </w:r>
          </w:p>
        </w:tc>
        <w:tc>
          <w:tcPr>
            <w:tcW w:w="2600" w:type="dxa"/>
          </w:tcPr>
          <w:p w14:paraId="72288ADF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Non-lay (Intervention studies) </w:t>
            </w:r>
          </w:p>
        </w:tc>
        <w:tc>
          <w:tcPr>
            <w:tcW w:w="1300" w:type="dxa"/>
          </w:tcPr>
          <w:p w14:paraId="18647AA2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sz w:val="16"/>
                <w:szCs w:val="16"/>
                <w:lang w:val="en-NZ"/>
              </w:rPr>
              <w:t>08/07/2022</w:t>
            </w:r>
          </w:p>
        </w:tc>
        <w:tc>
          <w:tcPr>
            <w:tcW w:w="1200" w:type="dxa"/>
          </w:tcPr>
          <w:p w14:paraId="61C168CC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sz w:val="16"/>
                <w:szCs w:val="16"/>
                <w:lang w:val="en-NZ"/>
              </w:rPr>
              <w:t>08/07/2025</w:t>
            </w:r>
          </w:p>
        </w:tc>
        <w:tc>
          <w:tcPr>
            <w:tcW w:w="1200" w:type="dxa"/>
          </w:tcPr>
          <w:p w14:paraId="53DE530B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Present </w:t>
            </w:r>
          </w:p>
        </w:tc>
      </w:tr>
      <w:tr w:rsidR="001065E1" w:rsidRPr="00F559B1" w14:paraId="7F588E72" w14:textId="77777777" w:rsidTr="00F9682C">
        <w:trPr>
          <w:trHeight w:val="280"/>
        </w:trPr>
        <w:tc>
          <w:tcPr>
            <w:tcW w:w="2700" w:type="dxa"/>
          </w:tcPr>
          <w:p w14:paraId="0118664C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Dr Kate Parker </w:t>
            </w:r>
          </w:p>
        </w:tc>
        <w:tc>
          <w:tcPr>
            <w:tcW w:w="2600" w:type="dxa"/>
          </w:tcPr>
          <w:p w14:paraId="20191B7F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Non-lay (Observational studies) </w:t>
            </w:r>
          </w:p>
        </w:tc>
        <w:tc>
          <w:tcPr>
            <w:tcW w:w="1300" w:type="dxa"/>
          </w:tcPr>
          <w:p w14:paraId="7E409F37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11/02/2020 </w:t>
            </w:r>
          </w:p>
        </w:tc>
        <w:tc>
          <w:tcPr>
            <w:tcW w:w="1200" w:type="dxa"/>
          </w:tcPr>
          <w:p w14:paraId="102902A6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11/02/2023 </w:t>
            </w:r>
          </w:p>
        </w:tc>
        <w:tc>
          <w:tcPr>
            <w:tcW w:w="1200" w:type="dxa"/>
          </w:tcPr>
          <w:p w14:paraId="10574757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Present </w:t>
            </w:r>
          </w:p>
        </w:tc>
      </w:tr>
      <w:tr w:rsidR="001065E1" w:rsidRPr="00F559B1" w14:paraId="5D7706CB" w14:textId="77777777" w:rsidTr="00F9682C">
        <w:trPr>
          <w:trHeight w:val="280"/>
        </w:trPr>
        <w:tc>
          <w:tcPr>
            <w:tcW w:w="2700" w:type="dxa"/>
          </w:tcPr>
          <w:p w14:paraId="035DB450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Dr Andrea Forde</w:t>
            </w:r>
          </w:p>
        </w:tc>
        <w:tc>
          <w:tcPr>
            <w:tcW w:w="2600" w:type="dxa"/>
          </w:tcPr>
          <w:p w14:paraId="3CDB0F25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Non-lay (Intervention studies) </w:t>
            </w:r>
          </w:p>
        </w:tc>
        <w:tc>
          <w:tcPr>
            <w:tcW w:w="1300" w:type="dxa"/>
          </w:tcPr>
          <w:p w14:paraId="3AE0CD1E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sz w:val="16"/>
                <w:szCs w:val="16"/>
                <w:lang w:val="en-NZ"/>
              </w:rPr>
              <w:t>22/12/2021</w:t>
            </w:r>
          </w:p>
        </w:tc>
        <w:tc>
          <w:tcPr>
            <w:tcW w:w="1200" w:type="dxa"/>
          </w:tcPr>
          <w:p w14:paraId="5D29C719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sz w:val="16"/>
                <w:szCs w:val="16"/>
                <w:lang w:val="en-NZ"/>
              </w:rPr>
              <w:t>22/12/2024</w:t>
            </w:r>
          </w:p>
        </w:tc>
        <w:tc>
          <w:tcPr>
            <w:tcW w:w="1200" w:type="dxa"/>
          </w:tcPr>
          <w:p w14:paraId="26C7E3B3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Present</w:t>
            </w:r>
          </w:p>
        </w:tc>
      </w:tr>
      <w:tr w:rsidR="001065E1" w:rsidRPr="00F559B1" w14:paraId="187CAD00" w14:textId="77777777" w:rsidTr="00F9682C">
        <w:trPr>
          <w:trHeight w:val="280"/>
        </w:trPr>
        <w:tc>
          <w:tcPr>
            <w:tcW w:w="2700" w:type="dxa"/>
          </w:tcPr>
          <w:p w14:paraId="3A4C7F80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Ms Catherine Garvey </w:t>
            </w:r>
          </w:p>
        </w:tc>
        <w:tc>
          <w:tcPr>
            <w:tcW w:w="2600" w:type="dxa"/>
          </w:tcPr>
          <w:p w14:paraId="23C41E9A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Lay (the Law) (Chair)</w:t>
            </w:r>
          </w:p>
        </w:tc>
        <w:tc>
          <w:tcPr>
            <w:tcW w:w="1300" w:type="dxa"/>
          </w:tcPr>
          <w:p w14:paraId="35D6D043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19/03/2019 </w:t>
            </w:r>
          </w:p>
        </w:tc>
        <w:tc>
          <w:tcPr>
            <w:tcW w:w="1200" w:type="dxa"/>
          </w:tcPr>
          <w:p w14:paraId="0D007DC6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19/03/2022 </w:t>
            </w:r>
          </w:p>
        </w:tc>
        <w:tc>
          <w:tcPr>
            <w:tcW w:w="1200" w:type="dxa"/>
          </w:tcPr>
          <w:p w14:paraId="66E5C9D4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Present </w:t>
            </w:r>
          </w:p>
        </w:tc>
      </w:tr>
      <w:tr w:rsidR="001065E1" w:rsidRPr="00F559B1" w14:paraId="603C87E8" w14:textId="77777777" w:rsidTr="00F9682C">
        <w:trPr>
          <w:trHeight w:val="280"/>
        </w:trPr>
        <w:tc>
          <w:tcPr>
            <w:tcW w:w="2700" w:type="dxa"/>
          </w:tcPr>
          <w:p w14:paraId="02058A75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Dr Sotera Catapang </w:t>
            </w:r>
          </w:p>
        </w:tc>
        <w:tc>
          <w:tcPr>
            <w:tcW w:w="2600" w:type="dxa"/>
          </w:tcPr>
          <w:p w14:paraId="299D597C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Non-lay (Observational studies) </w:t>
            </w:r>
          </w:p>
        </w:tc>
        <w:tc>
          <w:tcPr>
            <w:tcW w:w="1300" w:type="dxa"/>
          </w:tcPr>
          <w:p w14:paraId="147EBF9F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11/02/2020 </w:t>
            </w:r>
          </w:p>
        </w:tc>
        <w:tc>
          <w:tcPr>
            <w:tcW w:w="1200" w:type="dxa"/>
          </w:tcPr>
          <w:p w14:paraId="5D89EB82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11/02/2023 </w:t>
            </w:r>
          </w:p>
        </w:tc>
        <w:tc>
          <w:tcPr>
            <w:tcW w:w="1200" w:type="dxa"/>
          </w:tcPr>
          <w:p w14:paraId="0F1CD5A3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 xml:space="preserve">Present </w:t>
            </w:r>
          </w:p>
        </w:tc>
      </w:tr>
      <w:tr w:rsidR="001065E1" w:rsidRPr="00F559B1" w14:paraId="0FCACF5B" w14:textId="77777777" w:rsidTr="00F9682C">
        <w:trPr>
          <w:trHeight w:val="280"/>
        </w:trPr>
        <w:tc>
          <w:tcPr>
            <w:tcW w:w="2700" w:type="dxa"/>
          </w:tcPr>
          <w:p w14:paraId="0D36CA3E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Mr Jonathan Darby</w:t>
            </w:r>
          </w:p>
        </w:tc>
        <w:tc>
          <w:tcPr>
            <w:tcW w:w="2600" w:type="dxa"/>
          </w:tcPr>
          <w:p w14:paraId="09F962C6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Lay (the Law/Ethical and Moral reasoning)</w:t>
            </w:r>
          </w:p>
        </w:tc>
        <w:tc>
          <w:tcPr>
            <w:tcW w:w="1300" w:type="dxa"/>
          </w:tcPr>
          <w:p w14:paraId="3F4F0CE3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13/08/2021</w:t>
            </w:r>
          </w:p>
        </w:tc>
        <w:tc>
          <w:tcPr>
            <w:tcW w:w="1200" w:type="dxa"/>
          </w:tcPr>
          <w:p w14:paraId="56AE3AD4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13/08/2024</w:t>
            </w:r>
          </w:p>
        </w:tc>
        <w:tc>
          <w:tcPr>
            <w:tcW w:w="1200" w:type="dxa"/>
          </w:tcPr>
          <w:p w14:paraId="7513B319" w14:textId="52FC09C4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Apologies</w:t>
            </w:r>
          </w:p>
        </w:tc>
      </w:tr>
      <w:tr w:rsidR="001065E1" w:rsidRPr="00F559B1" w14:paraId="4959723C" w14:textId="77777777" w:rsidTr="00F9682C">
        <w:trPr>
          <w:trHeight w:val="280"/>
        </w:trPr>
        <w:tc>
          <w:tcPr>
            <w:tcW w:w="2700" w:type="dxa"/>
          </w:tcPr>
          <w:p w14:paraId="7281808A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Dr Leonie Walker</w:t>
            </w:r>
          </w:p>
        </w:tc>
        <w:tc>
          <w:tcPr>
            <w:tcW w:w="2600" w:type="dxa"/>
          </w:tcPr>
          <w:p w14:paraId="6D2D2DF5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Lay (Ethical/Moral reasoning)</w:t>
            </w:r>
          </w:p>
        </w:tc>
        <w:tc>
          <w:tcPr>
            <w:tcW w:w="1300" w:type="dxa"/>
          </w:tcPr>
          <w:p w14:paraId="79490BB5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13/08/2021</w:t>
            </w:r>
          </w:p>
        </w:tc>
        <w:tc>
          <w:tcPr>
            <w:tcW w:w="1200" w:type="dxa"/>
          </w:tcPr>
          <w:p w14:paraId="02531AC4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13/08/2024</w:t>
            </w:r>
          </w:p>
        </w:tc>
        <w:tc>
          <w:tcPr>
            <w:tcW w:w="1200" w:type="dxa"/>
          </w:tcPr>
          <w:p w14:paraId="493675FE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Present</w:t>
            </w:r>
          </w:p>
        </w:tc>
      </w:tr>
      <w:tr w:rsidR="001065E1" w:rsidRPr="00F559B1" w14:paraId="3DFC9907" w14:textId="77777777" w:rsidTr="00F9682C">
        <w:trPr>
          <w:trHeight w:val="280"/>
        </w:trPr>
        <w:tc>
          <w:tcPr>
            <w:tcW w:w="2700" w:type="dxa"/>
          </w:tcPr>
          <w:p w14:paraId="078033EE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Ms Jade Scott</w:t>
            </w:r>
          </w:p>
        </w:tc>
        <w:tc>
          <w:tcPr>
            <w:tcW w:w="2600" w:type="dxa"/>
          </w:tcPr>
          <w:p w14:paraId="5C54D38D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Non-lay (Intervention/Observational studies)</w:t>
            </w:r>
          </w:p>
        </w:tc>
        <w:tc>
          <w:tcPr>
            <w:tcW w:w="1300" w:type="dxa"/>
          </w:tcPr>
          <w:p w14:paraId="3D44BADD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15/08/2021</w:t>
            </w:r>
          </w:p>
        </w:tc>
        <w:tc>
          <w:tcPr>
            <w:tcW w:w="1200" w:type="dxa"/>
          </w:tcPr>
          <w:p w14:paraId="10C186AE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15/08/2024</w:t>
            </w:r>
          </w:p>
        </w:tc>
        <w:tc>
          <w:tcPr>
            <w:tcW w:w="1200" w:type="dxa"/>
          </w:tcPr>
          <w:p w14:paraId="6B58853E" w14:textId="77777777" w:rsidR="001065E1" w:rsidRPr="00F559B1" w:rsidRDefault="001065E1" w:rsidP="00F9682C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lang w:val="en-NZ"/>
              </w:rPr>
            </w:pPr>
            <w:r w:rsidRPr="00F559B1">
              <w:rPr>
                <w:rFonts w:cs="Arial"/>
                <w:sz w:val="16"/>
                <w:szCs w:val="16"/>
                <w:lang w:val="en-NZ"/>
              </w:rPr>
              <w:t>Present</w:t>
            </w:r>
          </w:p>
        </w:tc>
      </w:tr>
    </w:tbl>
    <w:p w14:paraId="1E8784FA" w14:textId="77777777" w:rsidR="001065E1" w:rsidRPr="00F559B1" w:rsidRDefault="001065E1" w:rsidP="001065E1">
      <w:pPr>
        <w:rPr>
          <w:lang w:val="en-NZ"/>
        </w:rPr>
      </w:pPr>
    </w:p>
    <w:p w14:paraId="27969412" w14:textId="77777777" w:rsidR="00E24E77" w:rsidRPr="00F559B1" w:rsidRDefault="00E24E77" w:rsidP="00E24E77">
      <w:pPr>
        <w:spacing w:before="80" w:after="80"/>
        <w:rPr>
          <w:rFonts w:cs="Arial"/>
          <w:sz w:val="24"/>
          <w:szCs w:val="24"/>
          <w:lang w:val="en-NZ"/>
        </w:rPr>
      </w:pPr>
    </w:p>
    <w:p w14:paraId="41E2A65B" w14:textId="77777777" w:rsidR="001A225F" w:rsidRPr="00F559B1" w:rsidRDefault="001A225F" w:rsidP="001D1C41">
      <w:pPr>
        <w:rPr>
          <w:lang w:val="en-NZ"/>
        </w:rPr>
      </w:pPr>
    </w:p>
    <w:p w14:paraId="56BB34A7" w14:textId="73EF642A" w:rsidR="00451CD6" w:rsidRPr="00F559B1" w:rsidRDefault="00E24E77" w:rsidP="00451CD6">
      <w:pPr>
        <w:pStyle w:val="Heading2"/>
        <w:rPr>
          <w:lang w:val="en-NZ"/>
        </w:rPr>
      </w:pPr>
      <w:r w:rsidRPr="00F559B1">
        <w:rPr>
          <w:lang w:val="en-NZ"/>
        </w:rPr>
        <w:br w:type="page"/>
      </w:r>
      <w:r w:rsidR="00451CD6" w:rsidRPr="00F559B1">
        <w:rPr>
          <w:lang w:val="en-NZ"/>
        </w:rPr>
        <w:lastRenderedPageBreak/>
        <w:t>Welcome</w:t>
      </w:r>
    </w:p>
    <w:p w14:paraId="66DFDAC2" w14:textId="77777777" w:rsidR="00451CD6" w:rsidRPr="00F559B1" w:rsidRDefault="00451CD6" w:rsidP="00451CD6">
      <w:pPr>
        <w:rPr>
          <w:lang w:val="en-NZ"/>
        </w:rPr>
      </w:pPr>
      <w:r w:rsidRPr="00F559B1">
        <w:rPr>
          <w:lang w:val="en-NZ"/>
        </w:rPr>
        <w:t xml:space="preserve"> </w:t>
      </w:r>
    </w:p>
    <w:p w14:paraId="34D83A7D" w14:textId="7BB75930" w:rsidR="00451CD6" w:rsidRPr="00F559B1" w:rsidRDefault="00451CD6" w:rsidP="00451CD6">
      <w:pPr>
        <w:spacing w:before="80" w:after="80"/>
        <w:rPr>
          <w:rFonts w:cs="Arial"/>
          <w:szCs w:val="22"/>
          <w:lang w:val="en-NZ"/>
        </w:rPr>
      </w:pPr>
      <w:r w:rsidRPr="00F559B1">
        <w:rPr>
          <w:rFonts w:cs="Arial"/>
          <w:szCs w:val="22"/>
          <w:lang w:val="en-NZ"/>
        </w:rPr>
        <w:t xml:space="preserve">The Chair opened the meeting at </w:t>
      </w:r>
      <w:r w:rsidR="009F06E4" w:rsidRPr="00F559B1">
        <w:rPr>
          <w:rFonts w:cs="Arial"/>
          <w:szCs w:val="22"/>
          <w:lang w:val="en-NZ"/>
        </w:rPr>
        <w:t>1</w:t>
      </w:r>
      <w:r w:rsidR="00C06936" w:rsidRPr="00F559B1">
        <w:rPr>
          <w:rFonts w:cs="Arial"/>
          <w:szCs w:val="22"/>
          <w:lang w:val="en-NZ"/>
        </w:rPr>
        <w:t>2</w:t>
      </w:r>
      <w:r w:rsidR="009F06E4" w:rsidRPr="00F559B1">
        <w:rPr>
          <w:rFonts w:cs="Arial"/>
          <w:szCs w:val="22"/>
          <w:lang w:val="en-NZ"/>
        </w:rPr>
        <w:t>:</w:t>
      </w:r>
      <w:r w:rsidR="00C06936" w:rsidRPr="00F559B1">
        <w:rPr>
          <w:rFonts w:cs="Arial"/>
          <w:szCs w:val="22"/>
          <w:lang w:val="en-NZ"/>
        </w:rPr>
        <w:t>00p</w:t>
      </w:r>
      <w:r w:rsidR="009F06E4" w:rsidRPr="00F559B1">
        <w:rPr>
          <w:rFonts w:cs="Arial"/>
          <w:szCs w:val="22"/>
          <w:lang w:val="en-NZ"/>
        </w:rPr>
        <w:t>m</w:t>
      </w:r>
      <w:r w:rsidRPr="00F559B1">
        <w:rPr>
          <w:rFonts w:cs="Arial"/>
          <w:szCs w:val="22"/>
          <w:lang w:val="en-NZ"/>
        </w:rPr>
        <w:t xml:space="preserve"> and welcomed Committee members, apologies had been received</w:t>
      </w:r>
      <w:r w:rsidR="001D4574" w:rsidRPr="00F559B1">
        <w:rPr>
          <w:rFonts w:cs="Arial"/>
          <w:szCs w:val="22"/>
          <w:lang w:val="en-NZ"/>
        </w:rPr>
        <w:t xml:space="preserve"> from Mr Jonathan Darby</w:t>
      </w:r>
      <w:r w:rsidR="009F06E4" w:rsidRPr="00F559B1">
        <w:rPr>
          <w:rFonts w:cs="Arial"/>
          <w:szCs w:val="22"/>
          <w:lang w:val="en-NZ"/>
        </w:rPr>
        <w:t>.</w:t>
      </w:r>
    </w:p>
    <w:p w14:paraId="6648AA78" w14:textId="77777777" w:rsidR="00451CD6" w:rsidRPr="00F559B1" w:rsidRDefault="00451CD6" w:rsidP="00451CD6">
      <w:pPr>
        <w:rPr>
          <w:lang w:val="en-NZ"/>
        </w:rPr>
      </w:pPr>
    </w:p>
    <w:p w14:paraId="0CC0AE5D" w14:textId="77777777" w:rsidR="00451CD6" w:rsidRPr="00F559B1" w:rsidRDefault="00451CD6" w:rsidP="00451CD6">
      <w:pPr>
        <w:rPr>
          <w:lang w:val="en-NZ"/>
        </w:rPr>
      </w:pPr>
      <w:r w:rsidRPr="00F559B1">
        <w:rPr>
          <w:lang w:val="en-NZ"/>
        </w:rPr>
        <w:t xml:space="preserve">The Chair noted that the meeting was quorate. </w:t>
      </w:r>
    </w:p>
    <w:p w14:paraId="56EDE76C" w14:textId="77777777" w:rsidR="00451CD6" w:rsidRPr="00F559B1" w:rsidRDefault="00451CD6" w:rsidP="00451CD6">
      <w:pPr>
        <w:rPr>
          <w:lang w:val="en-NZ"/>
        </w:rPr>
      </w:pPr>
    </w:p>
    <w:p w14:paraId="7FD3F891" w14:textId="77777777" w:rsidR="00451CD6" w:rsidRPr="00F559B1" w:rsidRDefault="00451CD6" w:rsidP="00451CD6">
      <w:pPr>
        <w:rPr>
          <w:lang w:val="en-NZ"/>
        </w:rPr>
      </w:pPr>
      <w:r w:rsidRPr="00F559B1">
        <w:rPr>
          <w:lang w:val="en-NZ"/>
        </w:rPr>
        <w:t>The Committee noted and agreed the agenda for the meeting.</w:t>
      </w:r>
    </w:p>
    <w:p w14:paraId="01F3C6D2" w14:textId="77777777" w:rsidR="00451CD6" w:rsidRPr="00F559B1" w:rsidRDefault="00451CD6" w:rsidP="00451CD6">
      <w:pPr>
        <w:rPr>
          <w:lang w:val="en-NZ"/>
        </w:rPr>
      </w:pPr>
    </w:p>
    <w:p w14:paraId="001F0863" w14:textId="77777777" w:rsidR="00451CD6" w:rsidRPr="00F559B1" w:rsidRDefault="00451CD6" w:rsidP="00451CD6">
      <w:pPr>
        <w:pStyle w:val="Heading2"/>
        <w:rPr>
          <w:lang w:val="en-NZ"/>
        </w:rPr>
      </w:pPr>
      <w:r w:rsidRPr="00F559B1">
        <w:rPr>
          <w:lang w:val="en-NZ"/>
        </w:rPr>
        <w:t>Confirmation of previous minutes</w:t>
      </w:r>
    </w:p>
    <w:p w14:paraId="419163E2" w14:textId="77777777" w:rsidR="00451CD6" w:rsidRPr="00F559B1" w:rsidRDefault="00451CD6" w:rsidP="00451CD6">
      <w:pPr>
        <w:rPr>
          <w:lang w:val="en-NZ"/>
        </w:rPr>
      </w:pPr>
    </w:p>
    <w:p w14:paraId="01B19C22" w14:textId="5E28DA8E" w:rsidR="00451CD6" w:rsidRPr="00F559B1" w:rsidRDefault="00451CD6" w:rsidP="00451CD6">
      <w:pPr>
        <w:rPr>
          <w:lang w:val="en-NZ"/>
        </w:rPr>
      </w:pPr>
      <w:r w:rsidRPr="00F559B1">
        <w:rPr>
          <w:lang w:val="en-NZ"/>
        </w:rPr>
        <w:t xml:space="preserve">The minutes of the meeting of </w:t>
      </w:r>
      <w:r w:rsidR="001305BD" w:rsidRPr="00F559B1">
        <w:rPr>
          <w:lang w:val="en-NZ"/>
        </w:rPr>
        <w:t>18</w:t>
      </w:r>
      <w:r w:rsidR="001305BD" w:rsidRPr="00F559B1">
        <w:rPr>
          <w:vertAlign w:val="superscript"/>
          <w:lang w:val="en-NZ"/>
        </w:rPr>
        <w:t>th</w:t>
      </w:r>
      <w:r w:rsidR="001305BD" w:rsidRPr="00F559B1">
        <w:rPr>
          <w:lang w:val="en-NZ"/>
        </w:rPr>
        <w:t xml:space="preserve"> </w:t>
      </w:r>
      <w:r w:rsidR="00B918C8" w:rsidRPr="00F559B1">
        <w:rPr>
          <w:rFonts w:cs="Arial"/>
          <w:szCs w:val="22"/>
          <w:lang w:val="en-NZ"/>
        </w:rPr>
        <w:t xml:space="preserve">October </w:t>
      </w:r>
      <w:r w:rsidR="009F06E4" w:rsidRPr="00F559B1">
        <w:rPr>
          <w:rFonts w:cs="Arial"/>
          <w:szCs w:val="22"/>
          <w:lang w:val="en-NZ"/>
        </w:rPr>
        <w:t>2022</w:t>
      </w:r>
      <w:r w:rsidR="009F06E4" w:rsidRPr="00F559B1">
        <w:rPr>
          <w:rFonts w:cs="Arial"/>
          <w:color w:val="33CCCC"/>
          <w:szCs w:val="22"/>
          <w:lang w:val="en-NZ"/>
        </w:rPr>
        <w:t xml:space="preserve"> </w:t>
      </w:r>
      <w:r w:rsidRPr="00F559B1">
        <w:rPr>
          <w:lang w:val="en-NZ"/>
        </w:rPr>
        <w:t>were confirmed.</w:t>
      </w:r>
    </w:p>
    <w:p w14:paraId="15BF6F10" w14:textId="77777777" w:rsidR="00E24E77" w:rsidRPr="00F559B1" w:rsidRDefault="00E24E77" w:rsidP="00502410">
      <w:pPr>
        <w:rPr>
          <w:lang w:val="en-NZ"/>
        </w:rPr>
      </w:pPr>
    </w:p>
    <w:p w14:paraId="6C1480D2" w14:textId="77777777" w:rsidR="00D324AA" w:rsidRPr="00F559B1" w:rsidRDefault="00D324AA" w:rsidP="00D324AA">
      <w:pPr>
        <w:rPr>
          <w:lang w:val="en-NZ"/>
        </w:rPr>
      </w:pPr>
    </w:p>
    <w:p w14:paraId="699ED81F" w14:textId="77777777" w:rsidR="00D324AA" w:rsidRPr="00F559B1" w:rsidRDefault="00D324AA" w:rsidP="00D324AA">
      <w:pPr>
        <w:rPr>
          <w:color w:val="FF0000"/>
          <w:lang w:val="en-NZ"/>
        </w:rPr>
      </w:pPr>
    </w:p>
    <w:p w14:paraId="0DD60364" w14:textId="77777777" w:rsidR="00D324AA" w:rsidRPr="00F559B1" w:rsidRDefault="00D324AA" w:rsidP="00E24E77">
      <w:pPr>
        <w:rPr>
          <w:lang w:val="en-NZ"/>
        </w:rPr>
      </w:pPr>
    </w:p>
    <w:p w14:paraId="664CDCE8" w14:textId="77777777" w:rsidR="00D324AA" w:rsidRPr="00F559B1" w:rsidRDefault="00D324AA" w:rsidP="00540FF2">
      <w:pPr>
        <w:rPr>
          <w:lang w:val="en-NZ"/>
        </w:rPr>
      </w:pPr>
    </w:p>
    <w:p w14:paraId="2DC3985C" w14:textId="77777777" w:rsidR="00E24E77" w:rsidRPr="00F559B1" w:rsidRDefault="00E24E77" w:rsidP="00E24E77">
      <w:pPr>
        <w:rPr>
          <w:lang w:val="en-NZ"/>
        </w:rPr>
      </w:pPr>
    </w:p>
    <w:p w14:paraId="43B8C05D" w14:textId="77777777" w:rsidR="00E24E77" w:rsidRPr="00F559B1" w:rsidRDefault="00E24E77" w:rsidP="00E24E77">
      <w:pPr>
        <w:rPr>
          <w:lang w:val="en-NZ"/>
        </w:rPr>
      </w:pPr>
    </w:p>
    <w:p w14:paraId="21B87971" w14:textId="77777777" w:rsidR="00E24E77" w:rsidRPr="00F559B1" w:rsidRDefault="00540FF2" w:rsidP="00B37D44">
      <w:pPr>
        <w:pStyle w:val="Heading2"/>
        <w:rPr>
          <w:lang w:val="en-NZ"/>
        </w:rPr>
      </w:pPr>
      <w:r w:rsidRPr="00F559B1">
        <w:rPr>
          <w:lang w:val="en-NZ"/>
        </w:rPr>
        <w:br w:type="page"/>
      </w:r>
      <w:r w:rsidR="00E24E77" w:rsidRPr="00F559B1">
        <w:rPr>
          <w:lang w:val="en-NZ"/>
        </w:rPr>
        <w:lastRenderedPageBreak/>
        <w:t xml:space="preserve">New applications </w:t>
      </w:r>
    </w:p>
    <w:p w14:paraId="3D17ACBB" w14:textId="77777777" w:rsidR="00E24E77" w:rsidRPr="00F559B1" w:rsidRDefault="00E24E77" w:rsidP="00E24E77">
      <w:pPr>
        <w:rPr>
          <w:lang w:val="en-NZ"/>
        </w:rPr>
      </w:pP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540FF2" w:rsidRPr="00F559B1" w14:paraId="2EBC6A57" w14:textId="77777777" w:rsidTr="00540FF2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504A631D" w14:textId="77777777" w:rsidR="00540FF2" w:rsidRPr="00F559B1" w:rsidRDefault="00540FF2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t xml:space="preserve">1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50C93FED" w14:textId="77777777" w:rsidR="00540FF2" w:rsidRPr="00F559B1" w:rsidRDefault="00540FF2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t xml:space="preserve">Ethics ref: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53A6529E" w14:textId="270EF3D1" w:rsidR="00540FF2" w:rsidRPr="00F559B1" w:rsidRDefault="001305BD" w:rsidP="004444E1">
            <w:pPr>
              <w:autoSpaceDE w:val="0"/>
              <w:autoSpaceDN w:val="0"/>
              <w:adjustRightInd w:val="0"/>
              <w:rPr>
                <w:b/>
                <w:bCs/>
                <w:lang w:val="en-NZ"/>
              </w:rPr>
            </w:pPr>
            <w:r w:rsidRPr="00F559B1">
              <w:rPr>
                <w:b/>
                <w:bCs/>
                <w:lang w:val="en-NZ"/>
              </w:rPr>
              <w:t>2022 FULL 13730</w:t>
            </w:r>
          </w:p>
        </w:tc>
      </w:tr>
      <w:tr w:rsidR="00540FF2" w:rsidRPr="00F559B1" w14:paraId="375C011D" w14:textId="77777777" w:rsidTr="00540FF2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0D485783" w14:textId="77777777" w:rsidR="00540FF2" w:rsidRPr="00F559B1" w:rsidRDefault="00540FF2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2B51F024" w14:textId="77777777" w:rsidR="00540FF2" w:rsidRPr="00F559B1" w:rsidRDefault="00540FF2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3C36A7C9" w14:textId="77777777" w:rsidR="00612874" w:rsidRDefault="001305BD" w:rsidP="004444E1">
            <w:pPr>
              <w:autoSpaceDE w:val="0"/>
              <w:autoSpaceDN w:val="0"/>
              <w:adjustRightInd w:val="0"/>
              <w:rPr>
                <w:rFonts w:cs="Arial"/>
                <w:szCs w:val="21"/>
                <w:lang w:val="en-NZ" w:eastAsia="en-NZ"/>
              </w:rPr>
            </w:pPr>
            <w:r w:rsidRPr="00F559B1">
              <w:rPr>
                <w:rFonts w:cs="Arial"/>
                <w:szCs w:val="21"/>
                <w:lang w:val="en-NZ" w:eastAsia="en-NZ"/>
              </w:rPr>
              <w:t xml:space="preserve">BJT-778-001: A Study to Evaluate BJT-778 in Healthy </w:t>
            </w:r>
          </w:p>
          <w:p w14:paraId="103BE9B9" w14:textId="77777777" w:rsidR="00612874" w:rsidRDefault="001305BD" w:rsidP="004444E1">
            <w:pPr>
              <w:autoSpaceDE w:val="0"/>
              <w:autoSpaceDN w:val="0"/>
              <w:adjustRightInd w:val="0"/>
              <w:rPr>
                <w:rFonts w:cs="Arial"/>
                <w:szCs w:val="21"/>
                <w:lang w:val="en-NZ" w:eastAsia="en-NZ"/>
              </w:rPr>
            </w:pPr>
            <w:r w:rsidRPr="00F559B1">
              <w:rPr>
                <w:rFonts w:cs="Arial"/>
                <w:szCs w:val="21"/>
                <w:lang w:val="en-NZ" w:eastAsia="en-NZ"/>
              </w:rPr>
              <w:t xml:space="preserve">Participants and in Participants with Hepatitis B Virus (HBV) </w:t>
            </w:r>
          </w:p>
          <w:p w14:paraId="01766DB9" w14:textId="17CF8C09" w:rsidR="00540FF2" w:rsidRPr="00F559B1" w:rsidRDefault="001305BD" w:rsidP="004444E1">
            <w:pPr>
              <w:autoSpaceDE w:val="0"/>
              <w:autoSpaceDN w:val="0"/>
              <w:adjustRightInd w:val="0"/>
              <w:rPr>
                <w:rFonts w:cs="Arial"/>
                <w:szCs w:val="21"/>
                <w:lang w:val="en-NZ"/>
              </w:rPr>
            </w:pPr>
            <w:r w:rsidRPr="00F559B1">
              <w:rPr>
                <w:rFonts w:cs="Arial"/>
                <w:szCs w:val="21"/>
                <w:lang w:val="en-NZ" w:eastAsia="en-NZ"/>
              </w:rPr>
              <w:t>and Hepatitis D Virus (HDV) Infection</w:t>
            </w:r>
          </w:p>
        </w:tc>
      </w:tr>
      <w:tr w:rsidR="00540FF2" w:rsidRPr="00F559B1" w14:paraId="21E05355" w14:textId="77777777" w:rsidTr="006512A0">
        <w:trPr>
          <w:trHeight w:val="209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5FA38422" w14:textId="77777777" w:rsidR="00540FF2" w:rsidRPr="00F559B1" w:rsidRDefault="00540FF2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1F110669" w14:textId="77777777" w:rsidR="00540FF2" w:rsidRPr="00F559B1" w:rsidRDefault="00540FF2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6B2FBFDC" w14:textId="34A2830F" w:rsidR="00540FF2" w:rsidRPr="00F559B1" w:rsidRDefault="001305BD" w:rsidP="007D4362">
            <w:pPr>
              <w:rPr>
                <w:lang w:val="en-NZ"/>
              </w:rPr>
            </w:pPr>
            <w:r w:rsidRPr="00F559B1">
              <w:rPr>
                <w:lang w:val="en-NZ"/>
              </w:rPr>
              <w:t>Professor Ed Gane</w:t>
            </w:r>
          </w:p>
        </w:tc>
      </w:tr>
      <w:tr w:rsidR="00540FF2" w:rsidRPr="00F559B1" w14:paraId="531D65A6" w14:textId="77777777" w:rsidTr="00540FF2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35E9B9D3" w14:textId="77777777" w:rsidR="00540FF2" w:rsidRPr="00F559B1" w:rsidRDefault="00540FF2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628A943D" w14:textId="77777777" w:rsidR="00540FF2" w:rsidRPr="00F559B1" w:rsidRDefault="00540FF2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7965D806" w14:textId="0381D168" w:rsidR="00540FF2" w:rsidRPr="00F559B1" w:rsidRDefault="00926B15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proofErr w:type="spellStart"/>
            <w:r w:rsidRPr="00F559B1">
              <w:rPr>
                <w:lang w:val="en-NZ"/>
              </w:rPr>
              <w:t>Novotech</w:t>
            </w:r>
            <w:proofErr w:type="spellEnd"/>
            <w:r w:rsidRPr="00F559B1">
              <w:rPr>
                <w:lang w:val="en-NZ"/>
              </w:rPr>
              <w:t xml:space="preserve"> </w:t>
            </w:r>
            <w:r w:rsidR="006512A0" w:rsidRPr="00F559B1">
              <w:rPr>
                <w:lang w:val="en-NZ"/>
              </w:rPr>
              <w:t>Biotechnology</w:t>
            </w:r>
          </w:p>
        </w:tc>
      </w:tr>
      <w:tr w:rsidR="00540FF2" w:rsidRPr="00F559B1" w14:paraId="7C79657F" w14:textId="77777777" w:rsidTr="00540FF2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29D17ABB" w14:textId="77777777" w:rsidR="00540FF2" w:rsidRPr="00F559B1" w:rsidRDefault="00540FF2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645E2136" w14:textId="77777777" w:rsidR="00540FF2" w:rsidRPr="00F559B1" w:rsidRDefault="00540FF2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0A2D0730" w14:textId="060B0B79" w:rsidR="00540FF2" w:rsidRPr="00F559B1" w:rsidRDefault="006A6118" w:rsidP="004444E1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>3</w:t>
            </w:r>
            <w:r w:rsidRPr="00F559B1">
              <w:rPr>
                <w:vertAlign w:val="superscript"/>
                <w:lang w:val="en-NZ"/>
              </w:rPr>
              <w:t>rd</w:t>
            </w:r>
            <w:r w:rsidRPr="00F559B1">
              <w:rPr>
                <w:lang w:val="en-NZ"/>
              </w:rPr>
              <w:t xml:space="preserve"> November </w:t>
            </w:r>
            <w:r w:rsidR="009F06E4" w:rsidRPr="00F559B1">
              <w:rPr>
                <w:lang w:val="en-NZ"/>
              </w:rPr>
              <w:t>2022</w:t>
            </w:r>
          </w:p>
        </w:tc>
      </w:tr>
    </w:tbl>
    <w:p w14:paraId="5837A7A8" w14:textId="77777777" w:rsidR="00E24E77" w:rsidRPr="00F559B1" w:rsidRDefault="00E24E77" w:rsidP="00E24E77">
      <w:pPr>
        <w:rPr>
          <w:lang w:val="en-NZ"/>
        </w:rPr>
      </w:pPr>
    </w:p>
    <w:p w14:paraId="6A27AEDF" w14:textId="2345E1AF" w:rsidR="00540FF2" w:rsidRPr="00F559B1" w:rsidRDefault="00017978" w:rsidP="00540FF2">
      <w:pPr>
        <w:autoSpaceDE w:val="0"/>
        <w:autoSpaceDN w:val="0"/>
        <w:adjustRightInd w:val="0"/>
        <w:rPr>
          <w:sz w:val="20"/>
          <w:lang w:val="en-NZ"/>
        </w:rPr>
      </w:pPr>
      <w:r w:rsidRPr="00F559B1">
        <w:rPr>
          <w:rFonts w:cs="Arial"/>
          <w:color w:val="000000" w:themeColor="text1"/>
          <w:szCs w:val="22"/>
          <w:lang w:val="en-NZ"/>
        </w:rPr>
        <w:t xml:space="preserve">Professor Ed Gane, Courtney Rowse, Holly </w:t>
      </w:r>
      <w:proofErr w:type="spellStart"/>
      <w:r w:rsidRPr="00F559B1">
        <w:rPr>
          <w:rFonts w:cs="Arial"/>
          <w:color w:val="000000" w:themeColor="text1"/>
          <w:szCs w:val="22"/>
          <w:lang w:val="en-NZ"/>
        </w:rPr>
        <w:t>Thirwall</w:t>
      </w:r>
      <w:proofErr w:type="spellEnd"/>
      <w:r w:rsidRPr="00F559B1">
        <w:rPr>
          <w:rFonts w:cs="Arial"/>
          <w:color w:val="000000" w:themeColor="text1"/>
          <w:szCs w:val="22"/>
          <w:lang w:val="en-NZ"/>
        </w:rPr>
        <w:t xml:space="preserve">, </w:t>
      </w:r>
      <w:r w:rsidR="00C04024" w:rsidRPr="00F559B1">
        <w:rPr>
          <w:rFonts w:cs="Arial"/>
          <w:color w:val="000000" w:themeColor="text1"/>
          <w:szCs w:val="22"/>
          <w:lang w:val="en-NZ"/>
        </w:rPr>
        <w:t xml:space="preserve">Nicole </w:t>
      </w:r>
      <w:proofErr w:type="gramStart"/>
      <w:r w:rsidR="00C04024" w:rsidRPr="00F559B1">
        <w:rPr>
          <w:rFonts w:cs="Arial"/>
          <w:color w:val="000000" w:themeColor="text1"/>
          <w:szCs w:val="22"/>
          <w:lang w:val="en-NZ"/>
        </w:rPr>
        <w:t>Arreola</w:t>
      </w:r>
      <w:proofErr w:type="gramEnd"/>
      <w:r w:rsidR="00C04024" w:rsidRPr="00F559B1">
        <w:rPr>
          <w:rFonts w:cs="Arial"/>
          <w:color w:val="000000" w:themeColor="text1"/>
          <w:szCs w:val="22"/>
          <w:lang w:val="en-NZ"/>
        </w:rPr>
        <w:t xml:space="preserve"> and Nicole Griffiths</w:t>
      </w:r>
      <w:r w:rsidR="00540FF2" w:rsidRPr="00F559B1">
        <w:rPr>
          <w:color w:val="000000" w:themeColor="text1"/>
          <w:lang w:val="en-NZ"/>
        </w:rPr>
        <w:t xml:space="preserve"> </w:t>
      </w:r>
      <w:r w:rsidR="00540FF2" w:rsidRPr="00F559B1">
        <w:rPr>
          <w:lang w:val="en-NZ"/>
        </w:rPr>
        <w:t>w</w:t>
      </w:r>
      <w:r w:rsidR="00C04024" w:rsidRPr="00F559B1">
        <w:rPr>
          <w:lang w:val="en-NZ"/>
        </w:rPr>
        <w:t>ere</w:t>
      </w:r>
      <w:r w:rsidR="00540FF2" w:rsidRPr="00F559B1">
        <w:rPr>
          <w:lang w:val="en-NZ"/>
        </w:rPr>
        <w:t xml:space="preserve"> present via videoconference for discussion of this application.</w:t>
      </w:r>
    </w:p>
    <w:p w14:paraId="0F6C8EDC" w14:textId="77777777" w:rsidR="00540FF2" w:rsidRPr="00F559B1" w:rsidRDefault="00540FF2" w:rsidP="00540FF2">
      <w:pPr>
        <w:rPr>
          <w:u w:val="single"/>
          <w:lang w:val="en-NZ"/>
        </w:rPr>
      </w:pPr>
    </w:p>
    <w:p w14:paraId="52B14C56" w14:textId="77777777" w:rsidR="00540FF2" w:rsidRPr="00F559B1" w:rsidRDefault="00540FF2" w:rsidP="00540FF2">
      <w:pPr>
        <w:pStyle w:val="Headingbold"/>
      </w:pPr>
      <w:r w:rsidRPr="00F559B1">
        <w:t>Potential conflicts of interest</w:t>
      </w:r>
    </w:p>
    <w:p w14:paraId="76CA64D8" w14:textId="77777777" w:rsidR="00540FF2" w:rsidRPr="00F559B1" w:rsidRDefault="00540FF2" w:rsidP="00540FF2">
      <w:pPr>
        <w:rPr>
          <w:b/>
          <w:lang w:val="en-NZ"/>
        </w:rPr>
      </w:pPr>
    </w:p>
    <w:p w14:paraId="4D8B97FF" w14:textId="77777777" w:rsidR="00540FF2" w:rsidRPr="00F559B1" w:rsidRDefault="00540FF2" w:rsidP="00540FF2">
      <w:pPr>
        <w:rPr>
          <w:lang w:val="en-NZ"/>
        </w:rPr>
      </w:pPr>
      <w:r w:rsidRPr="00F559B1">
        <w:rPr>
          <w:lang w:val="en-NZ"/>
        </w:rPr>
        <w:t>The Chair asked members to declare any potential conflicts of interest related to this application.</w:t>
      </w:r>
    </w:p>
    <w:p w14:paraId="7F52F045" w14:textId="77777777" w:rsidR="00540FF2" w:rsidRPr="00F559B1" w:rsidRDefault="00540FF2" w:rsidP="00540FF2">
      <w:pPr>
        <w:rPr>
          <w:lang w:val="en-NZ"/>
        </w:rPr>
      </w:pPr>
    </w:p>
    <w:p w14:paraId="2BD870B8" w14:textId="77777777" w:rsidR="00540FF2" w:rsidRPr="00F559B1" w:rsidRDefault="00540FF2" w:rsidP="00540FF2">
      <w:pPr>
        <w:rPr>
          <w:lang w:val="en-NZ"/>
        </w:rPr>
      </w:pPr>
      <w:r w:rsidRPr="00F559B1">
        <w:rPr>
          <w:lang w:val="en-NZ"/>
        </w:rPr>
        <w:t>No potential conflicts of interest related to this application were declared by any member.</w:t>
      </w:r>
    </w:p>
    <w:p w14:paraId="2968FAD1" w14:textId="77777777" w:rsidR="00540FF2" w:rsidRPr="00F559B1" w:rsidRDefault="00540FF2" w:rsidP="00540FF2">
      <w:pPr>
        <w:rPr>
          <w:lang w:val="en-NZ"/>
        </w:rPr>
      </w:pPr>
    </w:p>
    <w:p w14:paraId="5B12DFC8" w14:textId="77777777" w:rsidR="00540FF2" w:rsidRPr="00F559B1" w:rsidRDefault="00540FF2" w:rsidP="00540FF2">
      <w:pPr>
        <w:rPr>
          <w:lang w:val="en-NZ"/>
        </w:rPr>
      </w:pPr>
    </w:p>
    <w:p w14:paraId="28ACBF86" w14:textId="77777777" w:rsidR="00540FF2" w:rsidRPr="00F559B1" w:rsidRDefault="00540FF2" w:rsidP="00540FF2">
      <w:pPr>
        <w:pStyle w:val="Headingbold"/>
      </w:pPr>
      <w:r w:rsidRPr="00F559B1">
        <w:t xml:space="preserve">Summary of resolved ethical issues </w:t>
      </w:r>
    </w:p>
    <w:p w14:paraId="063C3799" w14:textId="77777777" w:rsidR="00540FF2" w:rsidRPr="00F559B1" w:rsidRDefault="00540FF2" w:rsidP="00540FF2">
      <w:pPr>
        <w:rPr>
          <w:u w:val="single"/>
          <w:lang w:val="en-NZ"/>
        </w:rPr>
      </w:pPr>
    </w:p>
    <w:p w14:paraId="4F2D99BC" w14:textId="77777777" w:rsidR="00540FF2" w:rsidRPr="00F559B1" w:rsidRDefault="00540FF2" w:rsidP="00540FF2">
      <w:pPr>
        <w:rPr>
          <w:lang w:val="en-NZ"/>
        </w:rPr>
      </w:pPr>
      <w:r w:rsidRPr="00F559B1">
        <w:rPr>
          <w:lang w:val="en-NZ"/>
        </w:rPr>
        <w:t>The main ethical issues considered by the Committee and addressed by the Researcher are as follows.</w:t>
      </w:r>
    </w:p>
    <w:p w14:paraId="236FA122" w14:textId="77777777" w:rsidR="00540FF2" w:rsidRPr="00F559B1" w:rsidRDefault="00540FF2" w:rsidP="00540FF2">
      <w:pPr>
        <w:rPr>
          <w:lang w:val="en-NZ"/>
        </w:rPr>
      </w:pPr>
    </w:p>
    <w:p w14:paraId="0C85550B" w14:textId="62AE83BA" w:rsidR="00540FF2" w:rsidRPr="00F559B1" w:rsidRDefault="00540FF2" w:rsidP="00540FF2">
      <w:pPr>
        <w:pStyle w:val="ListParagraph"/>
      </w:pPr>
      <w:r w:rsidRPr="00F559B1">
        <w:t xml:space="preserve">The Committee </w:t>
      </w:r>
      <w:r w:rsidR="00357126" w:rsidRPr="00F559B1">
        <w:t xml:space="preserve">noted that the application was submitted to </w:t>
      </w:r>
      <w:r w:rsidR="002A05FB" w:rsidRPr="00F559B1">
        <w:t>the Standing Committee on Therapeutic Trials (</w:t>
      </w:r>
      <w:r w:rsidR="00357126" w:rsidRPr="00F559B1">
        <w:t>SCOTT</w:t>
      </w:r>
      <w:r w:rsidR="002A05FB" w:rsidRPr="00F559B1">
        <w:t>)</w:t>
      </w:r>
      <w:r w:rsidR="00357126" w:rsidRPr="00F559B1">
        <w:t xml:space="preserve"> for review.</w:t>
      </w:r>
    </w:p>
    <w:p w14:paraId="678BDCA7" w14:textId="4625F79A" w:rsidR="00357126" w:rsidRPr="00F559B1" w:rsidRDefault="00926B15" w:rsidP="00540FF2">
      <w:pPr>
        <w:pStyle w:val="ListParagraph"/>
      </w:pPr>
      <w:r w:rsidRPr="00F559B1">
        <w:t>The Committee clarified that there would be some inclusion/recruitment of Hepatitis D</w:t>
      </w:r>
      <w:r w:rsidR="00DC00A4" w:rsidRPr="00F559B1">
        <w:t>elta (D)</w:t>
      </w:r>
      <w:r w:rsidRPr="00F559B1">
        <w:t xml:space="preserve"> participants as well as the cohort of Hepatitis B. </w:t>
      </w:r>
    </w:p>
    <w:p w14:paraId="721C499B" w14:textId="73F3DD02" w:rsidR="00540FF2" w:rsidRPr="00F559B1" w:rsidRDefault="006512A0" w:rsidP="00540FF2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</w:t>
      </w:r>
      <w:r w:rsidR="00B76244" w:rsidRPr="00F559B1">
        <w:rPr>
          <w:lang w:val="en-NZ"/>
        </w:rPr>
        <w:t>Committee</w:t>
      </w:r>
      <w:r w:rsidRPr="00F559B1">
        <w:rPr>
          <w:lang w:val="en-NZ"/>
        </w:rPr>
        <w:t xml:space="preserve"> </w:t>
      </w:r>
      <w:r w:rsidR="00A81194" w:rsidRPr="00F559B1">
        <w:rPr>
          <w:lang w:val="en-NZ"/>
        </w:rPr>
        <w:t>clarified</w:t>
      </w:r>
      <w:r w:rsidRPr="00F559B1">
        <w:rPr>
          <w:lang w:val="en-NZ"/>
        </w:rPr>
        <w:t xml:space="preserve"> that there were no </w:t>
      </w:r>
      <w:r w:rsidR="00B76244" w:rsidRPr="00F559B1">
        <w:rPr>
          <w:lang w:val="en-NZ"/>
        </w:rPr>
        <w:t>c</w:t>
      </w:r>
      <w:r w:rsidRPr="00F559B1">
        <w:rPr>
          <w:lang w:val="en-NZ"/>
        </w:rPr>
        <w:t xml:space="preserve">himpanzee models </w:t>
      </w:r>
      <w:r w:rsidR="00B76244" w:rsidRPr="00F559B1">
        <w:rPr>
          <w:lang w:val="en-NZ"/>
        </w:rPr>
        <w:t>as these are no longer permitted</w:t>
      </w:r>
      <w:r w:rsidR="00107DD0" w:rsidRPr="00F559B1">
        <w:rPr>
          <w:lang w:val="en-NZ"/>
        </w:rPr>
        <w:t xml:space="preserve"> in </w:t>
      </w:r>
      <w:r w:rsidR="00CA01BE" w:rsidRPr="00F559B1">
        <w:rPr>
          <w:lang w:val="en-NZ"/>
        </w:rPr>
        <w:t xml:space="preserve">European and North American </w:t>
      </w:r>
      <w:r w:rsidR="00107DD0" w:rsidRPr="00F559B1">
        <w:rPr>
          <w:lang w:val="en-NZ"/>
        </w:rPr>
        <w:t>practice</w:t>
      </w:r>
      <w:r w:rsidR="00B76244" w:rsidRPr="00F559B1">
        <w:rPr>
          <w:lang w:val="en-NZ"/>
        </w:rPr>
        <w:t xml:space="preserve">. </w:t>
      </w:r>
    </w:p>
    <w:p w14:paraId="646882A8" w14:textId="79399F38" w:rsidR="00A81194" w:rsidRPr="00F559B1" w:rsidRDefault="00A81194" w:rsidP="00540FF2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>The Committee noted that there was no</w:t>
      </w:r>
      <w:r w:rsidR="00BA5358" w:rsidRPr="00F559B1">
        <w:rPr>
          <w:lang w:val="en-NZ"/>
        </w:rPr>
        <w:t xml:space="preserve"> direct benefit for the drug in participants</w:t>
      </w:r>
      <w:r w:rsidR="00107DD0" w:rsidRPr="00F559B1">
        <w:rPr>
          <w:lang w:val="en-NZ"/>
        </w:rPr>
        <w:t xml:space="preserve"> due to the mechanism of the drug itself</w:t>
      </w:r>
      <w:r w:rsidR="00BA5358" w:rsidRPr="00F559B1">
        <w:rPr>
          <w:lang w:val="en-NZ"/>
        </w:rPr>
        <w:t>.</w:t>
      </w:r>
    </w:p>
    <w:p w14:paraId="43D1F08D" w14:textId="4335BB5D" w:rsidR="000F6836" w:rsidRPr="00F559B1" w:rsidRDefault="00DC00A4" w:rsidP="000F6836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>The Committee clarified that the Delta patients would be recruited from within the clinic</w:t>
      </w:r>
      <w:r w:rsidR="0094552D" w:rsidRPr="00F559B1">
        <w:rPr>
          <w:lang w:val="en-NZ"/>
        </w:rPr>
        <w:t>’</w:t>
      </w:r>
      <w:r w:rsidRPr="00F559B1">
        <w:rPr>
          <w:lang w:val="en-NZ"/>
        </w:rPr>
        <w:t xml:space="preserve">s </w:t>
      </w:r>
      <w:r w:rsidR="000F6836" w:rsidRPr="00F559B1">
        <w:rPr>
          <w:lang w:val="en-NZ"/>
        </w:rPr>
        <w:t>pre-existing</w:t>
      </w:r>
      <w:r w:rsidR="00D341F1" w:rsidRPr="00F559B1">
        <w:rPr>
          <w:lang w:val="en-NZ"/>
        </w:rPr>
        <w:t xml:space="preserve"> population as well as </w:t>
      </w:r>
      <w:r w:rsidR="000F6836" w:rsidRPr="00F559B1">
        <w:rPr>
          <w:lang w:val="en-NZ"/>
        </w:rPr>
        <w:t xml:space="preserve">in communities of Samoan and Kiribati populations in New Zealand and that this would be managed </w:t>
      </w:r>
      <w:r w:rsidR="00B21895" w:rsidRPr="00F559B1">
        <w:rPr>
          <w:lang w:val="en-NZ"/>
        </w:rPr>
        <w:t>as required for the study populat</w:t>
      </w:r>
      <w:r w:rsidR="005D5499" w:rsidRPr="00F559B1">
        <w:rPr>
          <w:lang w:val="en-NZ"/>
        </w:rPr>
        <w:t>io</w:t>
      </w:r>
      <w:r w:rsidR="00B21895" w:rsidRPr="00F559B1">
        <w:rPr>
          <w:lang w:val="en-NZ"/>
        </w:rPr>
        <w:t>n</w:t>
      </w:r>
      <w:r w:rsidR="00787ADD" w:rsidRPr="00F559B1">
        <w:rPr>
          <w:lang w:val="en-NZ"/>
        </w:rPr>
        <w:t>.</w:t>
      </w:r>
      <w:r w:rsidR="00274FE6" w:rsidRPr="00F559B1">
        <w:rPr>
          <w:lang w:val="en-NZ"/>
        </w:rPr>
        <w:t xml:space="preserve"> The Committee clarified that there would be </w:t>
      </w:r>
      <w:r w:rsidR="0094552D" w:rsidRPr="00F559B1">
        <w:rPr>
          <w:lang w:val="en-NZ"/>
        </w:rPr>
        <w:t xml:space="preserve">suitable arrangements for travel for participants outside of Auckland and </w:t>
      </w:r>
      <w:r w:rsidR="00274FE6" w:rsidRPr="00F559B1">
        <w:rPr>
          <w:lang w:val="en-NZ"/>
        </w:rPr>
        <w:t xml:space="preserve">no </w:t>
      </w:r>
      <w:r w:rsidR="009C5BD9" w:rsidRPr="00F559B1">
        <w:rPr>
          <w:lang w:val="en-NZ"/>
        </w:rPr>
        <w:t xml:space="preserve">recruitment of people unable to be followed up should they be required to leave the country. </w:t>
      </w:r>
      <w:r w:rsidR="001628CF" w:rsidRPr="00F559B1">
        <w:rPr>
          <w:lang w:val="en-NZ"/>
        </w:rPr>
        <w:t xml:space="preserve">The Committee suggested that this be updated in the </w:t>
      </w:r>
      <w:r w:rsidR="00FD5DEB" w:rsidRPr="00F559B1">
        <w:rPr>
          <w:lang w:val="en-NZ"/>
        </w:rPr>
        <w:t>application.</w:t>
      </w:r>
    </w:p>
    <w:p w14:paraId="761A2089" w14:textId="6B9D14DC" w:rsidR="001D309B" w:rsidRPr="00F559B1" w:rsidRDefault="001D309B" w:rsidP="000F6836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clarified that the </w:t>
      </w:r>
      <w:r w:rsidR="00351AFB" w:rsidRPr="00F559B1">
        <w:rPr>
          <w:lang w:val="en-NZ"/>
        </w:rPr>
        <w:t>offshore</w:t>
      </w:r>
      <w:r w:rsidRPr="00F559B1">
        <w:rPr>
          <w:lang w:val="en-NZ"/>
        </w:rPr>
        <w:t xml:space="preserve"> sites </w:t>
      </w:r>
      <w:r w:rsidR="0094552D" w:rsidRPr="00F559B1">
        <w:rPr>
          <w:lang w:val="en-NZ"/>
        </w:rPr>
        <w:t>w</w:t>
      </w:r>
      <w:r w:rsidR="00F559B1" w:rsidRPr="00F559B1">
        <w:rPr>
          <w:lang w:val="en-NZ"/>
        </w:rPr>
        <w:t>ould</w:t>
      </w:r>
      <w:r w:rsidRPr="00F559B1">
        <w:rPr>
          <w:lang w:val="en-NZ"/>
        </w:rPr>
        <w:t xml:space="preserve"> </w:t>
      </w:r>
      <w:r w:rsidR="00C96A11" w:rsidRPr="00F559B1">
        <w:rPr>
          <w:lang w:val="en-NZ"/>
        </w:rPr>
        <w:t>updat</w:t>
      </w:r>
      <w:r w:rsidR="0094552D" w:rsidRPr="00F559B1">
        <w:rPr>
          <w:lang w:val="en-NZ"/>
        </w:rPr>
        <w:t>e</w:t>
      </w:r>
      <w:r w:rsidR="00C96A11" w:rsidRPr="00F559B1">
        <w:rPr>
          <w:lang w:val="en-NZ"/>
        </w:rPr>
        <w:t xml:space="preserve"> and keep in contact with the New Zealand sites</w:t>
      </w:r>
      <w:r w:rsidR="0094552D" w:rsidRPr="00F559B1">
        <w:rPr>
          <w:lang w:val="en-NZ"/>
        </w:rPr>
        <w:t xml:space="preserve"> via the Sponsor</w:t>
      </w:r>
      <w:r w:rsidR="00C96A11" w:rsidRPr="00F559B1">
        <w:rPr>
          <w:lang w:val="en-NZ"/>
        </w:rPr>
        <w:t xml:space="preserve"> to ensure that dosing and number of </w:t>
      </w:r>
      <w:r w:rsidR="00DC7088" w:rsidRPr="00F559B1">
        <w:rPr>
          <w:lang w:val="en-NZ"/>
        </w:rPr>
        <w:t>participants is correct</w:t>
      </w:r>
      <w:r w:rsidR="00351AFB" w:rsidRPr="00F559B1">
        <w:rPr>
          <w:lang w:val="en-NZ"/>
        </w:rPr>
        <w:t xml:space="preserve"> </w:t>
      </w:r>
      <w:r w:rsidR="0094552D" w:rsidRPr="00F559B1">
        <w:rPr>
          <w:lang w:val="en-NZ"/>
        </w:rPr>
        <w:t xml:space="preserve">with </w:t>
      </w:r>
      <w:proofErr w:type="gramStart"/>
      <w:r w:rsidR="0094552D" w:rsidRPr="00F559B1">
        <w:rPr>
          <w:lang w:val="en-NZ"/>
        </w:rPr>
        <w:t>particular regard</w:t>
      </w:r>
      <w:proofErr w:type="gramEnd"/>
      <w:r w:rsidR="0094552D" w:rsidRPr="00F559B1">
        <w:rPr>
          <w:lang w:val="en-NZ"/>
        </w:rPr>
        <w:t xml:space="preserve"> to sentinel dosing</w:t>
      </w:r>
      <w:r w:rsidR="00DC7088" w:rsidRPr="00F559B1">
        <w:rPr>
          <w:lang w:val="en-NZ"/>
        </w:rPr>
        <w:t xml:space="preserve">. </w:t>
      </w:r>
    </w:p>
    <w:p w14:paraId="6910969E" w14:textId="001F4EAA" w:rsidR="00DC7088" w:rsidRPr="00F559B1" w:rsidRDefault="00DC7088" w:rsidP="000F6836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notes that cohort C1 does not exist and that this is intentional due to the dosing. </w:t>
      </w:r>
    </w:p>
    <w:p w14:paraId="4240AB81" w14:textId="77777777" w:rsidR="00540FF2" w:rsidRPr="00F559B1" w:rsidRDefault="00540FF2" w:rsidP="00540FF2">
      <w:pPr>
        <w:spacing w:before="80" w:after="80"/>
        <w:rPr>
          <w:lang w:val="en-NZ"/>
        </w:rPr>
      </w:pPr>
    </w:p>
    <w:p w14:paraId="460058CB" w14:textId="77777777" w:rsidR="00540FF2" w:rsidRPr="00F559B1" w:rsidRDefault="00540FF2" w:rsidP="00540FF2">
      <w:pPr>
        <w:pStyle w:val="Headingbold"/>
      </w:pPr>
      <w:r w:rsidRPr="00F559B1">
        <w:t>Summary of outstanding ethical issues</w:t>
      </w:r>
    </w:p>
    <w:p w14:paraId="165B30ED" w14:textId="77777777" w:rsidR="00540FF2" w:rsidRPr="00F559B1" w:rsidRDefault="00540FF2" w:rsidP="00540FF2">
      <w:pPr>
        <w:rPr>
          <w:lang w:val="en-NZ"/>
        </w:rPr>
      </w:pPr>
    </w:p>
    <w:p w14:paraId="4370AB05" w14:textId="77777777" w:rsidR="00540FF2" w:rsidRPr="00F559B1" w:rsidRDefault="00540FF2" w:rsidP="00540FF2">
      <w:pPr>
        <w:rPr>
          <w:rFonts w:cs="Arial"/>
          <w:szCs w:val="22"/>
          <w:lang w:val="en-NZ"/>
        </w:rPr>
      </w:pPr>
      <w:r w:rsidRPr="00F559B1">
        <w:rPr>
          <w:lang w:val="en-NZ"/>
        </w:rPr>
        <w:t xml:space="preserve">The main ethical issues considered by the </w:t>
      </w:r>
      <w:proofErr w:type="gramStart"/>
      <w:r w:rsidRPr="00F559B1">
        <w:rPr>
          <w:szCs w:val="22"/>
          <w:lang w:val="en-NZ"/>
        </w:rPr>
        <w:t>Committee</w:t>
      </w:r>
      <w:proofErr w:type="gramEnd"/>
      <w:r w:rsidRPr="00F559B1">
        <w:rPr>
          <w:szCs w:val="22"/>
          <w:lang w:val="en-NZ"/>
        </w:rPr>
        <w:t xml:space="preserve"> and which require addressing by the Researcher are as follows</w:t>
      </w:r>
      <w:r w:rsidRPr="00F559B1">
        <w:rPr>
          <w:rFonts w:cs="Arial"/>
          <w:szCs w:val="22"/>
          <w:lang w:val="en-NZ"/>
        </w:rPr>
        <w:t>.</w:t>
      </w:r>
    </w:p>
    <w:p w14:paraId="545DBE20" w14:textId="77777777" w:rsidR="00540FF2" w:rsidRPr="00F559B1" w:rsidRDefault="00540FF2" w:rsidP="00540FF2">
      <w:pPr>
        <w:autoSpaceDE w:val="0"/>
        <w:autoSpaceDN w:val="0"/>
        <w:adjustRightInd w:val="0"/>
        <w:rPr>
          <w:szCs w:val="22"/>
          <w:lang w:val="en-NZ"/>
        </w:rPr>
      </w:pPr>
    </w:p>
    <w:p w14:paraId="0062D35E" w14:textId="3F08D3D8" w:rsidR="0032204C" w:rsidRPr="00F559B1" w:rsidRDefault="00540FF2" w:rsidP="00F9682C">
      <w:pPr>
        <w:pStyle w:val="ListParagraph"/>
      </w:pPr>
      <w:r w:rsidRPr="00F559B1">
        <w:t xml:space="preserve">The Committee </w:t>
      </w:r>
      <w:r w:rsidR="00BA5358" w:rsidRPr="00F559B1">
        <w:t xml:space="preserve">requested that the </w:t>
      </w:r>
      <w:r w:rsidR="001628CF" w:rsidRPr="00F559B1">
        <w:t xml:space="preserve">sponsor </w:t>
      </w:r>
      <w:r w:rsidR="006E3B2A" w:rsidRPr="00F559B1">
        <w:t xml:space="preserve">signatures be done with a person’s signature rather than the general “Mr </w:t>
      </w:r>
      <w:proofErr w:type="spellStart"/>
      <w:r w:rsidR="006E3B2A" w:rsidRPr="00F559B1">
        <w:t>Novotech</w:t>
      </w:r>
      <w:proofErr w:type="spellEnd"/>
      <w:r w:rsidR="006E3B2A" w:rsidRPr="00F559B1">
        <w:t xml:space="preserve"> Regulatory”. </w:t>
      </w:r>
      <w:r w:rsidRPr="00F559B1">
        <w:br/>
      </w:r>
    </w:p>
    <w:p w14:paraId="442AC2CC" w14:textId="77777777" w:rsidR="00540FF2" w:rsidRPr="00F559B1" w:rsidRDefault="00540FF2" w:rsidP="00540FF2">
      <w:pPr>
        <w:spacing w:before="80" w:after="80"/>
        <w:rPr>
          <w:rFonts w:cs="Arial"/>
          <w:szCs w:val="22"/>
          <w:lang w:val="en-NZ"/>
        </w:rPr>
      </w:pPr>
      <w:r w:rsidRPr="00F559B1">
        <w:rPr>
          <w:rFonts w:cs="Arial"/>
          <w:szCs w:val="22"/>
          <w:lang w:val="en-NZ"/>
        </w:rPr>
        <w:lastRenderedPageBreak/>
        <w:t xml:space="preserve">The Committee requested the following changes to the Participant Information Sheet and Consent Form (PIS/CF): </w:t>
      </w:r>
    </w:p>
    <w:p w14:paraId="377FF5AF" w14:textId="77777777" w:rsidR="00540FF2" w:rsidRPr="00F559B1" w:rsidRDefault="00540FF2" w:rsidP="00540FF2">
      <w:pPr>
        <w:spacing w:before="80" w:after="80"/>
        <w:rPr>
          <w:rFonts w:cs="Arial"/>
          <w:szCs w:val="22"/>
          <w:lang w:val="en-NZ"/>
        </w:rPr>
      </w:pPr>
    </w:p>
    <w:p w14:paraId="430111CA" w14:textId="6639EA63" w:rsidR="00540FF2" w:rsidRPr="00F559B1" w:rsidRDefault="00540FF2" w:rsidP="00540FF2">
      <w:pPr>
        <w:pStyle w:val="ListParagraph"/>
      </w:pPr>
      <w:r w:rsidRPr="00F559B1">
        <w:t>Please</w:t>
      </w:r>
      <w:r w:rsidR="00244298" w:rsidRPr="00F559B1">
        <w:t xml:space="preserve"> include the </w:t>
      </w:r>
      <w:r w:rsidR="00CE4100" w:rsidRPr="00F559B1">
        <w:t xml:space="preserve">overseas </w:t>
      </w:r>
      <w:r w:rsidR="00244298" w:rsidRPr="00F559B1">
        <w:t>laboratory details</w:t>
      </w:r>
      <w:r w:rsidR="00CC1BB0" w:rsidRPr="00F559B1">
        <w:t xml:space="preserve"> </w:t>
      </w:r>
      <w:r w:rsidR="006E3B2A" w:rsidRPr="00F559B1">
        <w:t>i.e.,</w:t>
      </w:r>
      <w:r w:rsidR="00CC1BB0" w:rsidRPr="00F559B1">
        <w:t xml:space="preserve"> location, name of lab etc. as is included in the optional PIS. </w:t>
      </w:r>
    </w:p>
    <w:p w14:paraId="1B145CB5" w14:textId="3470872C" w:rsidR="00540FF2" w:rsidRPr="00F559B1" w:rsidRDefault="00CE4100" w:rsidP="00540FF2">
      <w:pPr>
        <w:pStyle w:val="ListParagraph"/>
      </w:pPr>
      <w:r w:rsidRPr="00F559B1">
        <w:t>Please remove reference to cohort C1.</w:t>
      </w:r>
    </w:p>
    <w:p w14:paraId="5BFE7CD2" w14:textId="14561AC6" w:rsidR="0094552D" w:rsidRPr="00F559B1" w:rsidRDefault="0094552D" w:rsidP="00540FF2">
      <w:pPr>
        <w:pStyle w:val="ListParagraph"/>
      </w:pPr>
      <w:r w:rsidRPr="00F559B1">
        <w:t xml:space="preserve">Please ensure the protocol reflects any </w:t>
      </w:r>
      <w:proofErr w:type="gramStart"/>
      <w:r w:rsidRPr="00F559B1">
        <w:t>particular recruitment</w:t>
      </w:r>
      <w:proofErr w:type="gramEnd"/>
      <w:r w:rsidRPr="00F559B1">
        <w:t xml:space="preserve"> and consent arrangements for the Hepatitis D cohort.</w:t>
      </w:r>
    </w:p>
    <w:p w14:paraId="77355BED" w14:textId="77777777" w:rsidR="00540FF2" w:rsidRPr="00F559B1" w:rsidRDefault="00540FF2" w:rsidP="00540FF2">
      <w:pPr>
        <w:spacing w:before="80" w:after="80"/>
        <w:rPr>
          <w:lang w:val="en-NZ"/>
        </w:rPr>
      </w:pPr>
    </w:p>
    <w:p w14:paraId="55147A93" w14:textId="77777777" w:rsidR="00540FF2" w:rsidRPr="00F559B1" w:rsidRDefault="00540FF2" w:rsidP="00540FF2">
      <w:pPr>
        <w:rPr>
          <w:b/>
          <w:bCs/>
          <w:lang w:val="en-NZ"/>
        </w:rPr>
      </w:pPr>
      <w:r w:rsidRPr="00F559B1">
        <w:rPr>
          <w:b/>
          <w:bCs/>
          <w:lang w:val="en-NZ"/>
        </w:rPr>
        <w:t xml:space="preserve">Decision </w:t>
      </w:r>
    </w:p>
    <w:p w14:paraId="0DAF2D66" w14:textId="77777777" w:rsidR="00540FF2" w:rsidRPr="00F559B1" w:rsidRDefault="00540FF2" w:rsidP="00540FF2">
      <w:pPr>
        <w:rPr>
          <w:lang w:val="en-NZ"/>
        </w:rPr>
      </w:pPr>
    </w:p>
    <w:p w14:paraId="146D6D49" w14:textId="77777777" w:rsidR="00540FF2" w:rsidRPr="00F559B1" w:rsidRDefault="00540FF2" w:rsidP="00540FF2">
      <w:pPr>
        <w:rPr>
          <w:lang w:val="en-NZ"/>
        </w:rPr>
      </w:pPr>
      <w:r w:rsidRPr="00F559B1">
        <w:rPr>
          <w:lang w:val="en-NZ"/>
        </w:rPr>
        <w:t xml:space="preserve">This application was </w:t>
      </w:r>
      <w:r w:rsidRPr="00F559B1">
        <w:rPr>
          <w:i/>
          <w:lang w:val="en-NZ"/>
        </w:rPr>
        <w:t>approved</w:t>
      </w:r>
      <w:r w:rsidRPr="00F559B1">
        <w:rPr>
          <w:lang w:val="en-NZ"/>
        </w:rPr>
        <w:t xml:space="preserve"> by </w:t>
      </w:r>
      <w:r w:rsidRPr="00F559B1">
        <w:rPr>
          <w:rFonts w:cs="Arial"/>
          <w:szCs w:val="22"/>
          <w:lang w:val="en-NZ"/>
        </w:rPr>
        <w:t>consensus</w:t>
      </w:r>
      <w:r w:rsidRPr="00F559B1">
        <w:rPr>
          <w:lang w:val="en-NZ"/>
        </w:rPr>
        <w:t xml:space="preserve">, </w:t>
      </w:r>
      <w:r w:rsidRPr="00F559B1">
        <w:rPr>
          <w:rFonts w:cs="Arial"/>
          <w:szCs w:val="22"/>
          <w:lang w:val="en-NZ"/>
        </w:rPr>
        <w:t>subject to the following non-standard conditions:</w:t>
      </w:r>
    </w:p>
    <w:p w14:paraId="45064B15" w14:textId="77777777" w:rsidR="00540FF2" w:rsidRPr="00F559B1" w:rsidRDefault="00540FF2" w:rsidP="00540FF2">
      <w:pPr>
        <w:rPr>
          <w:color w:val="000000" w:themeColor="text1"/>
          <w:lang w:val="en-NZ"/>
        </w:rPr>
      </w:pPr>
    </w:p>
    <w:p w14:paraId="1D7B3BFF" w14:textId="77777777" w:rsidR="00540FF2" w:rsidRPr="00F559B1" w:rsidRDefault="00540FF2" w:rsidP="00540FF2">
      <w:pPr>
        <w:pStyle w:val="NSCbullet"/>
        <w:rPr>
          <w:color w:val="000000" w:themeColor="text1"/>
        </w:rPr>
      </w:pPr>
      <w:r w:rsidRPr="00F559B1">
        <w:rPr>
          <w:color w:val="000000" w:themeColor="text1"/>
        </w:rPr>
        <w:t>please address all outstanding ethical issues raised by the Committee</w:t>
      </w:r>
    </w:p>
    <w:p w14:paraId="1BB97789" w14:textId="77777777" w:rsidR="00540FF2" w:rsidRPr="00F559B1" w:rsidRDefault="00540FF2" w:rsidP="00540FF2">
      <w:pPr>
        <w:numPr>
          <w:ilvl w:val="0"/>
          <w:numId w:val="5"/>
        </w:numPr>
        <w:spacing w:before="80" w:after="80"/>
        <w:ind w:left="714" w:hanging="357"/>
        <w:rPr>
          <w:rFonts w:cs="Arial"/>
          <w:color w:val="000000" w:themeColor="text1"/>
          <w:szCs w:val="22"/>
          <w:lang w:val="en-NZ"/>
        </w:rPr>
      </w:pPr>
      <w:r w:rsidRPr="00F559B1">
        <w:rPr>
          <w:rFonts w:cs="Arial"/>
          <w:color w:val="000000" w:themeColor="text1"/>
          <w:szCs w:val="22"/>
          <w:lang w:val="en-NZ"/>
        </w:rPr>
        <w:t xml:space="preserve">please update the Participant Information Sheet and Consent Form, taking into account the feedback provided by the Committee. </w:t>
      </w:r>
      <w:r w:rsidRPr="00F559B1">
        <w:rPr>
          <w:i/>
          <w:iCs/>
          <w:color w:val="000000" w:themeColor="text1"/>
          <w:lang w:val="en-NZ"/>
        </w:rPr>
        <w:t>(National Ethical Standards for Health and Disability Research and Quality Improvement, para 7.15 – 7.17).</w:t>
      </w:r>
    </w:p>
    <w:p w14:paraId="072DA213" w14:textId="72F1A3D6" w:rsidR="006A6118" w:rsidRPr="00F559B1" w:rsidRDefault="006A6118">
      <w:pPr>
        <w:rPr>
          <w:color w:val="4BACC6"/>
          <w:lang w:val="en-NZ"/>
        </w:rPr>
      </w:pPr>
      <w:r w:rsidRPr="00F559B1">
        <w:rPr>
          <w:lang w:val="en-NZ"/>
        </w:rPr>
        <w:br w:type="page"/>
      </w: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6A6118" w:rsidRPr="00F559B1" w14:paraId="63015EBA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37E2B8BD" w14:textId="317D41CD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lastRenderedPageBreak/>
              <w:t xml:space="preserve">2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0FD5F73D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t xml:space="preserve">Ethics ref: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1E7AAB11" w14:textId="6F3A8061" w:rsidR="006A6118" w:rsidRPr="00F559B1" w:rsidRDefault="006A6118" w:rsidP="00F9682C">
            <w:pPr>
              <w:autoSpaceDE w:val="0"/>
              <w:autoSpaceDN w:val="0"/>
              <w:adjustRightInd w:val="0"/>
              <w:rPr>
                <w:b/>
                <w:bCs/>
                <w:lang w:val="en-NZ"/>
              </w:rPr>
            </w:pPr>
            <w:r w:rsidRPr="00F559B1">
              <w:rPr>
                <w:b/>
                <w:bCs/>
                <w:lang w:val="en-NZ"/>
              </w:rPr>
              <w:t>2022 FULL 13</w:t>
            </w:r>
            <w:r w:rsidR="008B4087" w:rsidRPr="00F559B1">
              <w:rPr>
                <w:b/>
                <w:bCs/>
                <w:lang w:val="en-NZ"/>
              </w:rPr>
              <w:t>608</w:t>
            </w:r>
          </w:p>
        </w:tc>
      </w:tr>
      <w:tr w:rsidR="006A6118" w:rsidRPr="00F559B1" w14:paraId="58889D68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469BDE36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64A892E2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3217DD11" w14:textId="2E46442B" w:rsidR="006A6118" w:rsidRPr="00F559B1" w:rsidRDefault="006A6118" w:rsidP="00F9682C">
            <w:pPr>
              <w:autoSpaceDE w:val="0"/>
              <w:autoSpaceDN w:val="0"/>
              <w:adjustRightInd w:val="0"/>
              <w:rPr>
                <w:rFonts w:cs="Arial"/>
                <w:szCs w:val="21"/>
                <w:lang w:val="en-NZ"/>
              </w:rPr>
            </w:pPr>
            <w:r w:rsidRPr="00F559B1">
              <w:rPr>
                <w:rFonts w:cs="Arial"/>
                <w:szCs w:val="21"/>
                <w:lang w:val="en-NZ" w:eastAsia="en-NZ"/>
              </w:rPr>
              <w:t>IN002011: A Study to Evaluate a new mRNA COVID-19 Vaccine (IN002.5.1) in Comparison with an Approved mRNA COVID-19 Vaccine</w:t>
            </w:r>
          </w:p>
        </w:tc>
      </w:tr>
      <w:tr w:rsidR="006A6118" w:rsidRPr="00F559B1" w14:paraId="13301941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0C0B7C85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2FB4B6B6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42D22707" w14:textId="27A88D65" w:rsidR="006A6118" w:rsidRPr="00F559B1" w:rsidRDefault="008B4087" w:rsidP="00F9682C">
            <w:pPr>
              <w:rPr>
                <w:lang w:val="en-NZ"/>
              </w:rPr>
            </w:pPr>
            <w:r w:rsidRPr="00F559B1">
              <w:rPr>
                <w:lang w:val="en-NZ"/>
              </w:rPr>
              <w:t>Dr Corey Selwood</w:t>
            </w:r>
          </w:p>
        </w:tc>
      </w:tr>
      <w:tr w:rsidR="006A6118" w:rsidRPr="00F559B1" w14:paraId="66C94373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374580B2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0066FB58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09C507CF" w14:textId="40120E5B" w:rsidR="006A6118" w:rsidRPr="00F559B1" w:rsidRDefault="00A54D2E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Shenzhen </w:t>
            </w:r>
            <w:proofErr w:type="spellStart"/>
            <w:r w:rsidRPr="00F559B1">
              <w:rPr>
                <w:lang w:val="en-NZ"/>
              </w:rPr>
              <w:t>Shenxin</w:t>
            </w:r>
            <w:proofErr w:type="spellEnd"/>
            <w:r w:rsidRPr="00F559B1">
              <w:rPr>
                <w:lang w:val="en-NZ"/>
              </w:rPr>
              <w:t xml:space="preserve"> Biotechnology Co., Ltd</w:t>
            </w:r>
            <w:r w:rsidR="0094552D" w:rsidRPr="00F559B1">
              <w:rPr>
                <w:lang w:val="en-NZ"/>
              </w:rPr>
              <w:t xml:space="preserve"> (doing business as </w:t>
            </w:r>
            <w:proofErr w:type="spellStart"/>
            <w:r w:rsidR="0094552D" w:rsidRPr="00F559B1">
              <w:rPr>
                <w:lang w:val="en-NZ"/>
              </w:rPr>
              <w:t>InnoRNA</w:t>
            </w:r>
            <w:proofErr w:type="spellEnd"/>
            <w:r w:rsidR="0094552D" w:rsidRPr="00F559B1">
              <w:rPr>
                <w:lang w:val="en-NZ"/>
              </w:rPr>
              <w:t>)</w:t>
            </w:r>
          </w:p>
        </w:tc>
      </w:tr>
      <w:tr w:rsidR="006A6118" w:rsidRPr="00F559B1" w14:paraId="7494D906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522D8449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3738B631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15B24F31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>3</w:t>
            </w:r>
            <w:r w:rsidRPr="00F559B1">
              <w:rPr>
                <w:vertAlign w:val="superscript"/>
                <w:lang w:val="en-NZ"/>
              </w:rPr>
              <w:t>rd</w:t>
            </w:r>
            <w:r w:rsidRPr="00F559B1">
              <w:rPr>
                <w:lang w:val="en-NZ"/>
              </w:rPr>
              <w:t xml:space="preserve"> November 2022</w:t>
            </w:r>
          </w:p>
        </w:tc>
      </w:tr>
    </w:tbl>
    <w:p w14:paraId="0D56AD4D" w14:textId="77777777" w:rsidR="006A6118" w:rsidRPr="00F559B1" w:rsidRDefault="006A6118" w:rsidP="006A6118">
      <w:pPr>
        <w:rPr>
          <w:lang w:val="en-NZ"/>
        </w:rPr>
      </w:pPr>
    </w:p>
    <w:p w14:paraId="514308A9" w14:textId="10E94F1C" w:rsidR="006A6118" w:rsidRPr="00F559B1" w:rsidRDefault="00696191" w:rsidP="006A6118">
      <w:pPr>
        <w:autoSpaceDE w:val="0"/>
        <w:autoSpaceDN w:val="0"/>
        <w:adjustRightInd w:val="0"/>
        <w:rPr>
          <w:sz w:val="20"/>
          <w:lang w:val="en-NZ"/>
        </w:rPr>
      </w:pPr>
      <w:r w:rsidRPr="00F559B1">
        <w:rPr>
          <w:rFonts w:cs="Arial"/>
          <w:color w:val="000000" w:themeColor="text1"/>
          <w:szCs w:val="22"/>
          <w:lang w:val="en-NZ"/>
        </w:rPr>
        <w:t>Dr Chris Wynne, Courtney Rowse and</w:t>
      </w:r>
      <w:r w:rsidR="000E4C7C">
        <w:rPr>
          <w:rFonts w:cs="Arial"/>
          <w:color w:val="000000" w:themeColor="text1"/>
          <w:szCs w:val="22"/>
          <w:lang w:val="en-NZ"/>
        </w:rPr>
        <w:t xml:space="preserve"> </w:t>
      </w:r>
      <w:r w:rsidRPr="00F559B1">
        <w:rPr>
          <w:rFonts w:cs="Arial"/>
          <w:color w:val="000000" w:themeColor="text1"/>
          <w:szCs w:val="22"/>
          <w:lang w:val="en-NZ"/>
        </w:rPr>
        <w:t xml:space="preserve">Holly </w:t>
      </w:r>
      <w:proofErr w:type="spellStart"/>
      <w:r w:rsidRPr="00F559B1">
        <w:rPr>
          <w:rFonts w:cs="Arial"/>
          <w:color w:val="000000" w:themeColor="text1"/>
          <w:szCs w:val="22"/>
          <w:lang w:val="en-NZ"/>
        </w:rPr>
        <w:t>Thirwall</w:t>
      </w:r>
      <w:proofErr w:type="spellEnd"/>
      <w:r w:rsidR="006A6118" w:rsidRPr="00F559B1">
        <w:rPr>
          <w:lang w:val="en-NZ"/>
        </w:rPr>
        <w:t xml:space="preserve"> w</w:t>
      </w:r>
      <w:r w:rsidR="0008648E">
        <w:rPr>
          <w:lang w:val="en-NZ"/>
        </w:rPr>
        <w:t>ere</w:t>
      </w:r>
      <w:r w:rsidR="006A6118" w:rsidRPr="00F559B1">
        <w:rPr>
          <w:lang w:val="en-NZ"/>
        </w:rPr>
        <w:t xml:space="preserve"> present via videoconference for discussion of this application.</w:t>
      </w:r>
    </w:p>
    <w:p w14:paraId="13B02340" w14:textId="77777777" w:rsidR="006A6118" w:rsidRPr="00F559B1" w:rsidRDefault="006A6118" w:rsidP="006A6118">
      <w:pPr>
        <w:rPr>
          <w:u w:val="single"/>
          <w:lang w:val="en-NZ"/>
        </w:rPr>
      </w:pPr>
    </w:p>
    <w:p w14:paraId="6744F848" w14:textId="77777777" w:rsidR="006A6118" w:rsidRPr="00F559B1" w:rsidRDefault="006A6118" w:rsidP="006A6118">
      <w:pPr>
        <w:pStyle w:val="Headingbold"/>
      </w:pPr>
      <w:r w:rsidRPr="00F559B1">
        <w:t>Potential conflicts of interest</w:t>
      </w:r>
    </w:p>
    <w:p w14:paraId="5BF5DE89" w14:textId="77777777" w:rsidR="006A6118" w:rsidRPr="00F559B1" w:rsidRDefault="006A6118" w:rsidP="006A6118">
      <w:pPr>
        <w:rPr>
          <w:b/>
          <w:lang w:val="en-NZ"/>
        </w:rPr>
      </w:pPr>
    </w:p>
    <w:p w14:paraId="02671BB2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Chair asked members to declare any potential conflicts of interest related to this application.</w:t>
      </w:r>
    </w:p>
    <w:p w14:paraId="489E1AAF" w14:textId="77777777" w:rsidR="006A6118" w:rsidRPr="00F559B1" w:rsidRDefault="006A6118" w:rsidP="006A6118">
      <w:pPr>
        <w:rPr>
          <w:lang w:val="en-NZ"/>
        </w:rPr>
      </w:pPr>
    </w:p>
    <w:p w14:paraId="74728D0E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No potential conflicts of interest related to this application were declared by any member.</w:t>
      </w:r>
    </w:p>
    <w:p w14:paraId="2C548F15" w14:textId="77777777" w:rsidR="006A6118" w:rsidRPr="00F559B1" w:rsidRDefault="006A6118" w:rsidP="006A6118">
      <w:pPr>
        <w:rPr>
          <w:lang w:val="en-NZ"/>
        </w:rPr>
      </w:pPr>
    </w:p>
    <w:p w14:paraId="4301D300" w14:textId="77777777" w:rsidR="006A6118" w:rsidRPr="00F559B1" w:rsidRDefault="006A6118" w:rsidP="006A6118">
      <w:pPr>
        <w:autoSpaceDE w:val="0"/>
        <w:autoSpaceDN w:val="0"/>
        <w:adjustRightInd w:val="0"/>
        <w:rPr>
          <w:lang w:val="en-NZ"/>
        </w:rPr>
      </w:pPr>
    </w:p>
    <w:p w14:paraId="38086D95" w14:textId="77777777" w:rsidR="006A6118" w:rsidRPr="00F559B1" w:rsidRDefault="006A6118" w:rsidP="006A6118">
      <w:pPr>
        <w:pStyle w:val="Headingbold"/>
      </w:pPr>
      <w:r w:rsidRPr="00F559B1">
        <w:t xml:space="preserve">Summary of resolved ethical issues </w:t>
      </w:r>
    </w:p>
    <w:p w14:paraId="3660CB04" w14:textId="77777777" w:rsidR="006A6118" w:rsidRPr="00F559B1" w:rsidRDefault="006A6118" w:rsidP="006A6118">
      <w:pPr>
        <w:rPr>
          <w:u w:val="single"/>
          <w:lang w:val="en-NZ"/>
        </w:rPr>
      </w:pPr>
    </w:p>
    <w:p w14:paraId="3A5922C8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main ethical issues considered by the Committee and addressed by the Researcher are as follows.</w:t>
      </w:r>
    </w:p>
    <w:p w14:paraId="089833B1" w14:textId="77777777" w:rsidR="006A6118" w:rsidRPr="00F559B1" w:rsidRDefault="006A6118" w:rsidP="006A6118">
      <w:pPr>
        <w:rPr>
          <w:lang w:val="en-NZ"/>
        </w:rPr>
      </w:pPr>
    </w:p>
    <w:p w14:paraId="73844D9E" w14:textId="2D1E06DC" w:rsidR="00862A68" w:rsidRPr="00F559B1" w:rsidRDefault="006A6118" w:rsidP="00DF791F">
      <w:pPr>
        <w:pStyle w:val="ListParagraph"/>
        <w:numPr>
          <w:ilvl w:val="0"/>
          <w:numId w:val="25"/>
        </w:numPr>
        <w:contextualSpacing/>
      </w:pPr>
      <w:r w:rsidRPr="00F559B1">
        <w:t xml:space="preserve">The Committee </w:t>
      </w:r>
      <w:r w:rsidR="00F548CD" w:rsidRPr="00F559B1">
        <w:t xml:space="preserve">noted that the scientific validity of the investigated vaccine </w:t>
      </w:r>
      <w:r w:rsidR="00B75A5F" w:rsidRPr="00F559B1">
        <w:t xml:space="preserve">and the </w:t>
      </w:r>
      <w:r w:rsidR="00F9682C" w:rsidRPr="00F559B1">
        <w:t xml:space="preserve">Moderna </w:t>
      </w:r>
      <w:r w:rsidR="00B75A5F" w:rsidRPr="00F559B1">
        <w:t xml:space="preserve">vaccine would be reviewed by SCOTT. </w:t>
      </w:r>
      <w:r w:rsidR="00862A68" w:rsidRPr="00F559B1">
        <w:t>The Committee</w:t>
      </w:r>
      <w:r w:rsidR="00DF791F" w:rsidRPr="00F559B1">
        <w:t xml:space="preserve"> clarified</w:t>
      </w:r>
      <w:r w:rsidR="00862A68" w:rsidRPr="00F559B1">
        <w:t xml:space="preserve"> that the </w:t>
      </w:r>
      <w:r w:rsidR="0094552D" w:rsidRPr="00F559B1">
        <w:t xml:space="preserve">terms of the </w:t>
      </w:r>
      <w:r w:rsidR="00862A68" w:rsidRPr="00F559B1">
        <w:t xml:space="preserve">provisional approval of the Moderna vaccine would </w:t>
      </w:r>
      <w:r w:rsidR="0094552D" w:rsidRPr="00F559B1">
        <w:t>be considered</w:t>
      </w:r>
      <w:r w:rsidR="00862A68" w:rsidRPr="00F559B1">
        <w:t xml:space="preserve"> </w:t>
      </w:r>
      <w:r w:rsidR="0094552D" w:rsidRPr="00F559B1">
        <w:t xml:space="preserve">by </w:t>
      </w:r>
      <w:r w:rsidR="00862A68" w:rsidRPr="00F559B1">
        <w:t>SCOTT in the review of the research drugs.</w:t>
      </w:r>
    </w:p>
    <w:p w14:paraId="4134658C" w14:textId="73F9F2CC" w:rsidR="006A6118" w:rsidRPr="00F559B1" w:rsidRDefault="00014858" w:rsidP="006A6118">
      <w:pPr>
        <w:pStyle w:val="ListParagraph"/>
      </w:pPr>
      <w:r w:rsidRPr="00F559B1">
        <w:t xml:space="preserve">The Committee noted that older populations </w:t>
      </w:r>
      <w:r w:rsidR="00453465" w:rsidRPr="00F559B1">
        <w:t>would be studied in later phases of the study particularly given the importance of these vaccines in older populations in COVID-19 prevention.</w:t>
      </w:r>
      <w:r w:rsidR="002D2E42" w:rsidRPr="00F559B1">
        <w:t xml:space="preserve"> </w:t>
      </w:r>
    </w:p>
    <w:p w14:paraId="72B77E87" w14:textId="294082D4" w:rsidR="00D51D8C" w:rsidRPr="00F559B1" w:rsidRDefault="00D51D8C" w:rsidP="006A6118">
      <w:pPr>
        <w:pStyle w:val="ListParagraph"/>
      </w:pPr>
      <w:r w:rsidRPr="00F559B1">
        <w:t>The Committee clarified the use of a comparator due to the lack of a naïve population</w:t>
      </w:r>
      <w:r w:rsidR="00CA01BE" w:rsidRPr="00F559B1">
        <w:t xml:space="preserve"> </w:t>
      </w:r>
      <w:r w:rsidR="008808CF" w:rsidRPr="00F559B1">
        <w:t>because of</w:t>
      </w:r>
      <w:r w:rsidR="00CA01BE" w:rsidRPr="00F559B1">
        <w:t xml:space="preserve"> widespread infecti</w:t>
      </w:r>
      <w:r w:rsidR="00F559B1" w:rsidRPr="00F559B1">
        <w:t>o</w:t>
      </w:r>
      <w:r w:rsidR="00CA01BE" w:rsidRPr="00F559B1">
        <w:t>n and high uptake of vaccines</w:t>
      </w:r>
      <w:r w:rsidRPr="00F559B1">
        <w:t xml:space="preserve">. </w:t>
      </w:r>
    </w:p>
    <w:p w14:paraId="05E72163" w14:textId="06E269C6" w:rsidR="00311A2F" w:rsidRPr="00F559B1" w:rsidRDefault="00311A2F" w:rsidP="006A6118">
      <w:pPr>
        <w:pStyle w:val="ListParagraph"/>
      </w:pPr>
      <w:r w:rsidRPr="00F559B1">
        <w:t>The Committee clarified the</w:t>
      </w:r>
      <w:r w:rsidR="0094552D" w:rsidRPr="00F559B1">
        <w:t xml:space="preserve"> limits and purposes of access to</w:t>
      </w:r>
      <w:r w:rsidRPr="00F559B1">
        <w:t xml:space="preserve"> identifiable information </w:t>
      </w:r>
      <w:r w:rsidR="0094552D" w:rsidRPr="00F559B1">
        <w:t xml:space="preserve">as listed in the PIS and confirmed that this largely meant access to identifiable data </w:t>
      </w:r>
      <w:r w:rsidRPr="00F559B1">
        <w:t xml:space="preserve">kept and viewed on site. </w:t>
      </w:r>
    </w:p>
    <w:p w14:paraId="18276DE3" w14:textId="111C6C45" w:rsidR="00E93006" w:rsidRPr="00F559B1" w:rsidRDefault="00E93006" w:rsidP="006A6118">
      <w:pPr>
        <w:pStyle w:val="ListParagraph"/>
      </w:pPr>
      <w:r w:rsidRPr="00F559B1">
        <w:t xml:space="preserve">The Committee clarified that </w:t>
      </w:r>
      <w:r w:rsidR="004C3D4F" w:rsidRPr="00F559B1">
        <w:t>National Medical Products Administration (</w:t>
      </w:r>
      <w:r w:rsidRPr="00F559B1">
        <w:t>NMPA</w:t>
      </w:r>
      <w:r w:rsidR="004C3D4F" w:rsidRPr="00F559B1">
        <w:t>)</w:t>
      </w:r>
      <w:r w:rsidRPr="00F559B1">
        <w:t xml:space="preserve"> </w:t>
      </w:r>
      <w:r w:rsidR="00CA01BE" w:rsidRPr="00F559B1">
        <w:t xml:space="preserve">SOPs </w:t>
      </w:r>
      <w:r w:rsidRPr="00F559B1">
        <w:t>would be used in accordance with the</w:t>
      </w:r>
      <w:r w:rsidR="004C3D4F" w:rsidRPr="00F559B1">
        <w:t xml:space="preserve"> locality.</w:t>
      </w:r>
    </w:p>
    <w:p w14:paraId="0F6A3048" w14:textId="6B5F73C5" w:rsidR="005210B6" w:rsidRPr="00F559B1" w:rsidRDefault="005210B6" w:rsidP="006A6118">
      <w:pPr>
        <w:pStyle w:val="ListParagraph"/>
      </w:pPr>
      <w:r w:rsidRPr="00F559B1">
        <w:t xml:space="preserve">The Committee clarified the follow up and recall protocol for serious adverse events. </w:t>
      </w:r>
    </w:p>
    <w:p w14:paraId="47E92D60" w14:textId="585A7E32" w:rsidR="008D4FB8" w:rsidRPr="00F559B1" w:rsidRDefault="008D4FB8" w:rsidP="006A6118">
      <w:pPr>
        <w:pStyle w:val="ListParagraph"/>
      </w:pPr>
      <w:r w:rsidRPr="00F559B1">
        <w:t>The Committee clarified that the screening would</w:t>
      </w:r>
      <w:r w:rsidR="00B260FB" w:rsidRPr="00F559B1">
        <w:t xml:space="preserve"> </w:t>
      </w:r>
      <w:proofErr w:type="gramStart"/>
      <w:r w:rsidR="00B260FB" w:rsidRPr="00F559B1">
        <w:t>look into</w:t>
      </w:r>
      <w:proofErr w:type="gramEnd"/>
      <w:r w:rsidR="00B260FB" w:rsidRPr="00F559B1">
        <w:t xml:space="preserve"> the respiratory system of smokers and that if there was a chance there would be a negative effect with drug </w:t>
      </w:r>
      <w:r w:rsidR="00AC1B63" w:rsidRPr="00F559B1">
        <w:t xml:space="preserve">they would not be included in the study. </w:t>
      </w:r>
    </w:p>
    <w:p w14:paraId="22A82EB7" w14:textId="74DA7188" w:rsidR="00AC1B63" w:rsidRPr="00F559B1" w:rsidRDefault="00AC1B63" w:rsidP="006A6118">
      <w:pPr>
        <w:pStyle w:val="ListParagraph"/>
      </w:pPr>
      <w:r w:rsidRPr="00F559B1">
        <w:t>The Committee clarified th</w:t>
      </w:r>
      <w:r w:rsidR="00E312E1" w:rsidRPr="00F559B1">
        <w:t xml:space="preserve">e arrangement of the subgroups as </w:t>
      </w:r>
      <w:r w:rsidR="002F0C96" w:rsidRPr="00F559B1">
        <w:t xml:space="preserve">per the </w:t>
      </w:r>
      <w:r w:rsidR="009527AA" w:rsidRPr="00F559B1">
        <w:t>protocol.</w:t>
      </w:r>
      <w:r w:rsidR="00E312E1" w:rsidRPr="00F559B1">
        <w:t xml:space="preserve"> </w:t>
      </w:r>
    </w:p>
    <w:p w14:paraId="57713BB7" w14:textId="42DA273C" w:rsidR="00E30692" w:rsidRPr="00F559B1" w:rsidRDefault="00E30692" w:rsidP="006A6118">
      <w:pPr>
        <w:pStyle w:val="ListParagraph"/>
      </w:pPr>
      <w:r w:rsidRPr="00F559B1">
        <w:t xml:space="preserve">The researcher clarified that the address of the laboratories would not be included in the Protocol as per standard. </w:t>
      </w:r>
    </w:p>
    <w:p w14:paraId="32B6AFAE" w14:textId="77777777" w:rsidR="00AA1A75" w:rsidRPr="00F559B1" w:rsidRDefault="00AA1A75" w:rsidP="00AA1A75">
      <w:pPr>
        <w:pStyle w:val="ListParagraph"/>
        <w:numPr>
          <w:ilvl w:val="0"/>
          <w:numId w:val="0"/>
        </w:numPr>
        <w:ind w:left="360"/>
      </w:pPr>
    </w:p>
    <w:p w14:paraId="12287ECF" w14:textId="77777777" w:rsidR="006A6118" w:rsidRPr="00F559B1" w:rsidRDefault="006A6118" w:rsidP="006A6118">
      <w:pPr>
        <w:pStyle w:val="Headingbold"/>
      </w:pPr>
      <w:r w:rsidRPr="00F559B1">
        <w:t>Summary of outstanding ethical issues</w:t>
      </w:r>
    </w:p>
    <w:p w14:paraId="36958199" w14:textId="77777777" w:rsidR="006A6118" w:rsidRPr="00F559B1" w:rsidRDefault="006A6118" w:rsidP="006A6118">
      <w:pPr>
        <w:rPr>
          <w:lang w:val="en-NZ"/>
        </w:rPr>
      </w:pPr>
    </w:p>
    <w:p w14:paraId="20999F7A" w14:textId="77777777" w:rsidR="006A6118" w:rsidRPr="00F559B1" w:rsidRDefault="006A6118" w:rsidP="006A6118">
      <w:pPr>
        <w:rPr>
          <w:rFonts w:cs="Arial"/>
          <w:szCs w:val="22"/>
          <w:lang w:val="en-NZ"/>
        </w:rPr>
      </w:pPr>
      <w:r w:rsidRPr="00F559B1">
        <w:rPr>
          <w:lang w:val="en-NZ"/>
        </w:rPr>
        <w:t xml:space="preserve">The main ethical issues considered by the </w:t>
      </w:r>
      <w:proofErr w:type="gramStart"/>
      <w:r w:rsidRPr="00F559B1">
        <w:rPr>
          <w:szCs w:val="22"/>
          <w:lang w:val="en-NZ"/>
        </w:rPr>
        <w:t>Committee</w:t>
      </w:r>
      <w:proofErr w:type="gramEnd"/>
      <w:r w:rsidRPr="00F559B1">
        <w:rPr>
          <w:szCs w:val="22"/>
          <w:lang w:val="en-NZ"/>
        </w:rPr>
        <w:t xml:space="preserve"> and which require addressing by the Researcher are as follows</w:t>
      </w:r>
      <w:r w:rsidRPr="00F559B1">
        <w:rPr>
          <w:rFonts w:cs="Arial"/>
          <w:szCs w:val="22"/>
          <w:lang w:val="en-NZ"/>
        </w:rPr>
        <w:t>.</w:t>
      </w:r>
    </w:p>
    <w:p w14:paraId="4087DD71" w14:textId="77777777" w:rsidR="006A6118" w:rsidRPr="00F559B1" w:rsidRDefault="006A6118" w:rsidP="006A6118">
      <w:pPr>
        <w:autoSpaceDE w:val="0"/>
        <w:autoSpaceDN w:val="0"/>
        <w:adjustRightInd w:val="0"/>
        <w:rPr>
          <w:szCs w:val="22"/>
          <w:lang w:val="en-NZ"/>
        </w:rPr>
      </w:pPr>
    </w:p>
    <w:p w14:paraId="179229CF" w14:textId="165B3614" w:rsidR="00014858" w:rsidRPr="00F559B1" w:rsidRDefault="006A6118" w:rsidP="006A6118">
      <w:pPr>
        <w:pStyle w:val="ListParagraph"/>
        <w:rPr>
          <w:rFonts w:cs="Arial"/>
          <w:color w:val="FF0000"/>
        </w:rPr>
      </w:pPr>
      <w:r w:rsidRPr="00F559B1">
        <w:t xml:space="preserve">The Committee </w:t>
      </w:r>
      <w:r w:rsidR="00FE5494" w:rsidRPr="00F559B1">
        <w:t>queried the use of the Moderna as a comparator vaccine given this vaccine is p</w:t>
      </w:r>
      <w:r w:rsidR="00EE318D" w:rsidRPr="00F559B1">
        <w:t xml:space="preserve">rovisionally approved in New Zealand. </w:t>
      </w:r>
      <w:r w:rsidR="00862A68" w:rsidRPr="00F559B1">
        <w:t xml:space="preserve">The Committee requested that the SCOTT review </w:t>
      </w:r>
      <w:r w:rsidR="00862A68" w:rsidRPr="00F559B1">
        <w:lastRenderedPageBreak/>
        <w:t xml:space="preserve">be provided for review once it becomes available. </w:t>
      </w:r>
      <w:r w:rsidR="00F559B1" w:rsidRPr="00F559B1">
        <w:t>The researcher clarified that both Pfizer and Moderna have been in global use and have licensure in most jurisdictions. However</w:t>
      </w:r>
      <w:r w:rsidR="008808CF">
        <w:t>,</w:t>
      </w:r>
      <w:r w:rsidR="00F559B1" w:rsidRPr="00F559B1">
        <w:t xml:space="preserve"> Pfizer is not available for use as the comparator. Therefore</w:t>
      </w:r>
      <w:r w:rsidR="008808CF">
        <w:t>,</w:t>
      </w:r>
      <w:r w:rsidR="00F559B1" w:rsidRPr="00F559B1">
        <w:t xml:space="preserve"> the study is using the alternative mRNA vaccine.</w:t>
      </w:r>
    </w:p>
    <w:p w14:paraId="374714E3" w14:textId="1262D580" w:rsidR="006A6118" w:rsidRPr="00F559B1" w:rsidRDefault="00AA1A75" w:rsidP="00311A2F">
      <w:pPr>
        <w:pStyle w:val="ListParagraph"/>
        <w:rPr>
          <w:rFonts w:cs="Arial"/>
          <w:color w:val="FF0000"/>
        </w:rPr>
      </w:pPr>
      <w:r w:rsidRPr="00F559B1">
        <w:t>The Committee requested that the advertising be made clearer and in line with the radio ads</w:t>
      </w:r>
      <w:r w:rsidR="00D51D8C" w:rsidRPr="00F559B1">
        <w:t xml:space="preserve"> </w:t>
      </w:r>
      <w:r w:rsidR="00D004F5" w:rsidRPr="00F559B1">
        <w:t>regarding</w:t>
      </w:r>
      <w:r w:rsidR="00D51D8C" w:rsidRPr="00F559B1">
        <w:t xml:space="preserve"> the study only being conducted in Christchurch.</w:t>
      </w:r>
      <w:r w:rsidR="006A6118" w:rsidRPr="00F559B1">
        <w:br/>
      </w:r>
    </w:p>
    <w:p w14:paraId="3CF92454" w14:textId="77777777" w:rsidR="006A6118" w:rsidRPr="00F559B1" w:rsidRDefault="006A6118" w:rsidP="006A6118">
      <w:pPr>
        <w:spacing w:before="80" w:after="80"/>
        <w:rPr>
          <w:rFonts w:cs="Arial"/>
          <w:szCs w:val="22"/>
          <w:lang w:val="en-NZ"/>
        </w:rPr>
      </w:pPr>
      <w:r w:rsidRPr="00F559B1">
        <w:rPr>
          <w:rFonts w:cs="Arial"/>
          <w:szCs w:val="22"/>
          <w:lang w:val="en-NZ"/>
        </w:rPr>
        <w:t xml:space="preserve">The Committee requested the following changes to the Participant Information Sheet and Consent Form (PIS/CF): </w:t>
      </w:r>
    </w:p>
    <w:p w14:paraId="3CF37884" w14:textId="77777777" w:rsidR="006A6118" w:rsidRPr="00F559B1" w:rsidRDefault="006A6118" w:rsidP="006A6118">
      <w:pPr>
        <w:spacing w:before="80" w:after="80"/>
        <w:rPr>
          <w:rFonts w:cs="Arial"/>
          <w:szCs w:val="22"/>
          <w:lang w:val="en-NZ"/>
        </w:rPr>
      </w:pPr>
    </w:p>
    <w:p w14:paraId="63633D29" w14:textId="66CB86CC" w:rsidR="006A6118" w:rsidRPr="00F559B1" w:rsidRDefault="006A6118" w:rsidP="006A6118">
      <w:pPr>
        <w:pStyle w:val="ListParagraph"/>
      </w:pPr>
      <w:r w:rsidRPr="00F559B1">
        <w:t>Please</w:t>
      </w:r>
      <w:r w:rsidR="00311A2F" w:rsidRPr="00F559B1">
        <w:t xml:space="preserve"> clarify agencies </w:t>
      </w:r>
      <w:r w:rsidR="00C322C8" w:rsidRPr="00F559B1">
        <w:t>that may have access to the identifiable information</w:t>
      </w:r>
      <w:r w:rsidR="00603135" w:rsidRPr="00F559B1">
        <w:t xml:space="preserve"> for the sake of transparency</w:t>
      </w:r>
      <w:r w:rsidR="007B1AB2" w:rsidRPr="00F559B1">
        <w:t>, particularly in respect of Governments and government agencies.</w:t>
      </w:r>
    </w:p>
    <w:p w14:paraId="712E4C98" w14:textId="28FF2C4F" w:rsidR="006A6118" w:rsidRPr="00F559B1" w:rsidRDefault="00E24194" w:rsidP="006A6118">
      <w:pPr>
        <w:pStyle w:val="ListParagraph"/>
      </w:pPr>
      <w:r w:rsidRPr="00F559B1">
        <w:t xml:space="preserve">Please </w:t>
      </w:r>
      <w:r w:rsidR="007871BC" w:rsidRPr="00F559B1">
        <w:t xml:space="preserve">clarify the use of </w:t>
      </w:r>
      <w:r w:rsidR="007D3912" w:rsidRPr="00F559B1">
        <w:t>r</w:t>
      </w:r>
      <w:r w:rsidR="007871BC" w:rsidRPr="00F559B1">
        <w:t>apid antigen testing</w:t>
      </w:r>
      <w:r w:rsidR="009527AA" w:rsidRPr="00F559B1">
        <w:t xml:space="preserve"> (RAT)</w:t>
      </w:r>
      <w:r w:rsidR="007871BC" w:rsidRPr="00F559B1">
        <w:t xml:space="preserve"> </w:t>
      </w:r>
      <w:r w:rsidR="00EF737B" w:rsidRPr="00F559B1">
        <w:t>as necessary</w:t>
      </w:r>
      <w:r w:rsidR="009527AA" w:rsidRPr="00F559B1">
        <w:t xml:space="preserve"> </w:t>
      </w:r>
      <w:r w:rsidR="00A86F20" w:rsidRPr="00F559B1">
        <w:t>and if appropriate the possibility of</w:t>
      </w:r>
      <w:r w:rsidR="009527AA" w:rsidRPr="00F559B1">
        <w:t xml:space="preserve"> </w:t>
      </w:r>
      <w:r w:rsidR="00756577" w:rsidRPr="00F559B1">
        <w:t>polymerase chain reaction</w:t>
      </w:r>
      <w:r w:rsidR="009527AA" w:rsidRPr="00F559B1">
        <w:t xml:space="preserve"> </w:t>
      </w:r>
      <w:r w:rsidR="00756577" w:rsidRPr="00F559B1">
        <w:t xml:space="preserve">(PCR) </w:t>
      </w:r>
      <w:r w:rsidR="009527AA" w:rsidRPr="00F559B1">
        <w:t>testing</w:t>
      </w:r>
      <w:r w:rsidR="00EF737B" w:rsidRPr="00F559B1">
        <w:t>.</w:t>
      </w:r>
    </w:p>
    <w:p w14:paraId="463A2DD0" w14:textId="144376F3" w:rsidR="00556A35" w:rsidRPr="00F559B1" w:rsidRDefault="00C66B1F" w:rsidP="00556A35">
      <w:pPr>
        <w:pStyle w:val="ListParagraph"/>
      </w:pPr>
      <w:r w:rsidRPr="00F559B1">
        <w:t>Please ensu</w:t>
      </w:r>
      <w:r w:rsidR="00EC4CF8" w:rsidRPr="00F559B1">
        <w:t xml:space="preserve">re that the amount of blood being taken is consistent between the </w:t>
      </w:r>
      <w:r w:rsidR="00556A35" w:rsidRPr="00F559B1">
        <w:t xml:space="preserve">Protocol an information sheets. </w:t>
      </w:r>
    </w:p>
    <w:p w14:paraId="183D6958" w14:textId="77777777" w:rsidR="006A6118" w:rsidRPr="00F559B1" w:rsidRDefault="006A6118" w:rsidP="006A6118">
      <w:pPr>
        <w:spacing w:before="80" w:after="80"/>
        <w:rPr>
          <w:lang w:val="en-NZ"/>
        </w:rPr>
      </w:pPr>
    </w:p>
    <w:p w14:paraId="06FF0DD8" w14:textId="77777777" w:rsidR="006A6118" w:rsidRPr="00F559B1" w:rsidRDefault="006A6118" w:rsidP="006A6118">
      <w:pPr>
        <w:rPr>
          <w:b/>
          <w:bCs/>
          <w:lang w:val="en-NZ"/>
        </w:rPr>
      </w:pPr>
      <w:r w:rsidRPr="00F559B1">
        <w:rPr>
          <w:b/>
          <w:bCs/>
          <w:lang w:val="en-NZ"/>
        </w:rPr>
        <w:t xml:space="preserve">Decision </w:t>
      </w:r>
    </w:p>
    <w:p w14:paraId="01C2C5C7" w14:textId="77777777" w:rsidR="006A6118" w:rsidRPr="00F559B1" w:rsidRDefault="006A6118" w:rsidP="006A6118">
      <w:pPr>
        <w:rPr>
          <w:lang w:val="en-NZ"/>
        </w:rPr>
      </w:pPr>
    </w:p>
    <w:p w14:paraId="282A2083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 xml:space="preserve">This application was </w:t>
      </w:r>
      <w:r w:rsidRPr="00F559B1">
        <w:rPr>
          <w:i/>
          <w:lang w:val="en-NZ"/>
        </w:rPr>
        <w:t>approved</w:t>
      </w:r>
      <w:r w:rsidRPr="00F559B1">
        <w:rPr>
          <w:lang w:val="en-NZ"/>
        </w:rPr>
        <w:t xml:space="preserve"> by </w:t>
      </w:r>
      <w:r w:rsidRPr="00F559B1">
        <w:rPr>
          <w:rFonts w:cs="Arial"/>
          <w:szCs w:val="22"/>
          <w:lang w:val="en-NZ"/>
        </w:rPr>
        <w:t>consensus</w:t>
      </w:r>
      <w:r w:rsidRPr="00F559B1">
        <w:rPr>
          <w:lang w:val="en-NZ"/>
        </w:rPr>
        <w:t xml:space="preserve">, </w:t>
      </w:r>
      <w:r w:rsidRPr="00F559B1">
        <w:rPr>
          <w:rFonts w:cs="Arial"/>
          <w:szCs w:val="22"/>
          <w:lang w:val="en-NZ"/>
        </w:rPr>
        <w:t>subject to the following non-standard conditions:</w:t>
      </w:r>
    </w:p>
    <w:p w14:paraId="732E046D" w14:textId="77777777" w:rsidR="006A6118" w:rsidRPr="00F559B1" w:rsidRDefault="006A6118" w:rsidP="006A6118">
      <w:pPr>
        <w:rPr>
          <w:color w:val="FF0000"/>
          <w:lang w:val="en-NZ"/>
        </w:rPr>
      </w:pPr>
    </w:p>
    <w:p w14:paraId="476CBB57" w14:textId="77777777" w:rsidR="006A6118" w:rsidRPr="00F559B1" w:rsidRDefault="006A6118" w:rsidP="006A6118">
      <w:pPr>
        <w:pStyle w:val="NSCbullet"/>
        <w:rPr>
          <w:color w:val="000000" w:themeColor="text1"/>
        </w:rPr>
      </w:pPr>
      <w:r w:rsidRPr="00F559B1">
        <w:rPr>
          <w:color w:val="000000" w:themeColor="text1"/>
        </w:rPr>
        <w:t>please address all outstanding ethical issues raised by the Committee</w:t>
      </w:r>
    </w:p>
    <w:p w14:paraId="315BC841" w14:textId="77777777" w:rsidR="006A6118" w:rsidRPr="00F559B1" w:rsidRDefault="006A6118" w:rsidP="006A6118">
      <w:pPr>
        <w:numPr>
          <w:ilvl w:val="0"/>
          <w:numId w:val="5"/>
        </w:numPr>
        <w:spacing w:before="80" w:after="80"/>
        <w:ind w:left="714" w:hanging="357"/>
        <w:rPr>
          <w:rFonts w:cs="Arial"/>
          <w:color w:val="000000" w:themeColor="text1"/>
          <w:szCs w:val="22"/>
          <w:lang w:val="en-NZ"/>
        </w:rPr>
      </w:pPr>
      <w:r w:rsidRPr="00F559B1">
        <w:rPr>
          <w:rFonts w:cs="Arial"/>
          <w:color w:val="000000" w:themeColor="text1"/>
          <w:szCs w:val="22"/>
          <w:lang w:val="en-NZ"/>
        </w:rPr>
        <w:t xml:space="preserve">please update the Participant Information Sheet and Consent Form, taking into account the feedback provided by the Committee. </w:t>
      </w:r>
      <w:r w:rsidRPr="00F559B1">
        <w:rPr>
          <w:i/>
          <w:iCs/>
          <w:color w:val="000000" w:themeColor="text1"/>
          <w:lang w:val="en-NZ"/>
        </w:rPr>
        <w:t>(National Ethical Standards for Health and Disability Research and Quality Improvement, para 7.15 – 7.17).</w:t>
      </w:r>
    </w:p>
    <w:p w14:paraId="5123E0B1" w14:textId="77777777" w:rsidR="006A6118" w:rsidRPr="00F559B1" w:rsidRDefault="006A6118">
      <w:pPr>
        <w:rPr>
          <w:lang w:val="en-NZ"/>
        </w:rPr>
      </w:pPr>
      <w:r w:rsidRPr="00F559B1">
        <w:rPr>
          <w:lang w:val="en-NZ"/>
        </w:rPr>
        <w:br w:type="page"/>
      </w: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6A6118" w:rsidRPr="00F559B1" w14:paraId="748450E2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3D56F3A5" w14:textId="667928EC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lastRenderedPageBreak/>
              <w:t xml:space="preserve">3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4BCDD084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t xml:space="preserve">Ethics ref: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31C52E0C" w14:textId="04C07FE1" w:rsidR="006A6118" w:rsidRPr="00F559B1" w:rsidRDefault="00C428E2" w:rsidP="00F9682C">
            <w:pPr>
              <w:autoSpaceDE w:val="0"/>
              <w:autoSpaceDN w:val="0"/>
              <w:adjustRightInd w:val="0"/>
              <w:rPr>
                <w:b/>
                <w:bCs/>
                <w:lang w:val="en-NZ"/>
              </w:rPr>
            </w:pPr>
            <w:r w:rsidRPr="00F559B1">
              <w:rPr>
                <w:b/>
                <w:bCs/>
                <w:lang w:val="en-NZ"/>
              </w:rPr>
              <w:t>2022 FULL 13667</w:t>
            </w:r>
          </w:p>
        </w:tc>
      </w:tr>
      <w:tr w:rsidR="006A6118" w:rsidRPr="00F559B1" w14:paraId="6EC37A81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131FD5BB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47572280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74D371D9" w14:textId="2B0D55B0" w:rsidR="006A6118" w:rsidRPr="00F559B1" w:rsidRDefault="00D86682" w:rsidP="00F9682C">
            <w:pPr>
              <w:autoSpaceDE w:val="0"/>
              <w:autoSpaceDN w:val="0"/>
              <w:adjustRightInd w:val="0"/>
              <w:rPr>
                <w:rFonts w:cs="Arial"/>
                <w:szCs w:val="21"/>
                <w:lang w:val="en-NZ"/>
              </w:rPr>
            </w:pPr>
            <w:r w:rsidRPr="00D86682">
              <w:rPr>
                <w:rFonts w:cs="Arial"/>
                <w:szCs w:val="21"/>
                <w:lang w:val="en-NZ" w:eastAsia="en-NZ"/>
              </w:rPr>
              <w:t>Modelling procalcitonin for bacterial infections in the intensive care - a retrospective study</w:t>
            </w:r>
          </w:p>
        </w:tc>
      </w:tr>
      <w:tr w:rsidR="006A6118" w:rsidRPr="00F559B1" w14:paraId="2BAAB747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5C3F9DA0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0F8ED939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763007DE" w14:textId="0D785719" w:rsidR="006A6118" w:rsidRPr="00F559B1" w:rsidRDefault="00C428E2" w:rsidP="00F9682C">
            <w:pPr>
              <w:rPr>
                <w:lang w:val="en-NZ"/>
              </w:rPr>
            </w:pPr>
            <w:r w:rsidRPr="00F559B1">
              <w:rPr>
                <w:lang w:val="en-NZ"/>
              </w:rPr>
              <w:t xml:space="preserve">Dr Jacqueline </w:t>
            </w:r>
            <w:proofErr w:type="spellStart"/>
            <w:r w:rsidRPr="00F559B1">
              <w:rPr>
                <w:lang w:val="en-NZ"/>
              </w:rPr>
              <w:t>Hannam</w:t>
            </w:r>
            <w:proofErr w:type="spellEnd"/>
          </w:p>
        </w:tc>
      </w:tr>
      <w:tr w:rsidR="006A6118" w:rsidRPr="00F559B1" w14:paraId="5DE114D8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4F45DA5C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45D6E4C5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6013423D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</w:p>
        </w:tc>
      </w:tr>
      <w:tr w:rsidR="006A6118" w:rsidRPr="00F559B1" w14:paraId="40AAABC4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1EE997E2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027484C9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4B16B1AA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>3</w:t>
            </w:r>
            <w:r w:rsidRPr="00F559B1">
              <w:rPr>
                <w:vertAlign w:val="superscript"/>
                <w:lang w:val="en-NZ"/>
              </w:rPr>
              <w:t>rd</w:t>
            </w:r>
            <w:r w:rsidRPr="00F559B1">
              <w:rPr>
                <w:lang w:val="en-NZ"/>
              </w:rPr>
              <w:t xml:space="preserve"> November 2022</w:t>
            </w:r>
          </w:p>
        </w:tc>
      </w:tr>
    </w:tbl>
    <w:p w14:paraId="6E8C42FC" w14:textId="77777777" w:rsidR="006A6118" w:rsidRPr="00F559B1" w:rsidRDefault="006A6118" w:rsidP="006A6118">
      <w:pPr>
        <w:rPr>
          <w:color w:val="000000" w:themeColor="text1"/>
          <w:lang w:val="en-NZ"/>
        </w:rPr>
      </w:pPr>
    </w:p>
    <w:p w14:paraId="15F2B403" w14:textId="3CD0CE9B" w:rsidR="006A6118" w:rsidRPr="00F559B1" w:rsidRDefault="00675A8A" w:rsidP="006A6118">
      <w:pPr>
        <w:autoSpaceDE w:val="0"/>
        <w:autoSpaceDN w:val="0"/>
        <w:adjustRightInd w:val="0"/>
        <w:rPr>
          <w:sz w:val="20"/>
          <w:lang w:val="en-NZ"/>
        </w:rPr>
      </w:pPr>
      <w:r w:rsidRPr="00F559B1">
        <w:rPr>
          <w:rFonts w:cs="Arial"/>
          <w:color w:val="000000" w:themeColor="text1"/>
          <w:szCs w:val="22"/>
          <w:lang w:val="en-NZ"/>
        </w:rPr>
        <w:t xml:space="preserve">Dr Jacqueline </w:t>
      </w:r>
      <w:proofErr w:type="spellStart"/>
      <w:r w:rsidRPr="00F559B1">
        <w:rPr>
          <w:rFonts w:cs="Arial"/>
          <w:color w:val="000000" w:themeColor="text1"/>
          <w:szCs w:val="22"/>
          <w:lang w:val="en-NZ"/>
        </w:rPr>
        <w:t>Hannam</w:t>
      </w:r>
      <w:proofErr w:type="spellEnd"/>
      <w:r w:rsidR="006A6118" w:rsidRPr="00F559B1">
        <w:rPr>
          <w:color w:val="000000" w:themeColor="text1"/>
          <w:lang w:val="en-NZ"/>
        </w:rPr>
        <w:t xml:space="preserve"> </w:t>
      </w:r>
      <w:r w:rsidR="006A6118" w:rsidRPr="00F559B1">
        <w:rPr>
          <w:lang w:val="en-NZ"/>
        </w:rPr>
        <w:t>was present via videoconference for discussion of this application.</w:t>
      </w:r>
    </w:p>
    <w:p w14:paraId="1AF09150" w14:textId="77777777" w:rsidR="006A6118" w:rsidRPr="00F559B1" w:rsidRDefault="006A6118" w:rsidP="006A6118">
      <w:pPr>
        <w:rPr>
          <w:u w:val="single"/>
          <w:lang w:val="en-NZ"/>
        </w:rPr>
      </w:pPr>
    </w:p>
    <w:p w14:paraId="1A0362B6" w14:textId="77777777" w:rsidR="006A6118" w:rsidRPr="00F559B1" w:rsidRDefault="006A6118" w:rsidP="006A6118">
      <w:pPr>
        <w:pStyle w:val="Headingbold"/>
      </w:pPr>
      <w:r w:rsidRPr="00F559B1">
        <w:t>Potential conflicts of interest</w:t>
      </w:r>
    </w:p>
    <w:p w14:paraId="0EEE9FE2" w14:textId="77777777" w:rsidR="006A6118" w:rsidRPr="00F559B1" w:rsidRDefault="006A6118" w:rsidP="006A6118">
      <w:pPr>
        <w:rPr>
          <w:b/>
          <w:lang w:val="en-NZ"/>
        </w:rPr>
      </w:pPr>
    </w:p>
    <w:p w14:paraId="73786AAE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Chair asked members to declare any potential conflicts of interest related to this application.</w:t>
      </w:r>
    </w:p>
    <w:p w14:paraId="6DA17D49" w14:textId="77777777" w:rsidR="006A6118" w:rsidRPr="00F559B1" w:rsidRDefault="006A6118" w:rsidP="006A6118">
      <w:pPr>
        <w:rPr>
          <w:lang w:val="en-NZ"/>
        </w:rPr>
      </w:pPr>
    </w:p>
    <w:p w14:paraId="67503EE5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No potential conflicts of interest related to this application were declared by any member.</w:t>
      </w:r>
    </w:p>
    <w:p w14:paraId="41002823" w14:textId="77777777" w:rsidR="006A6118" w:rsidRPr="00F559B1" w:rsidRDefault="006A6118" w:rsidP="006A6118">
      <w:pPr>
        <w:rPr>
          <w:lang w:val="en-NZ"/>
        </w:rPr>
      </w:pPr>
    </w:p>
    <w:p w14:paraId="3E10A700" w14:textId="77777777" w:rsidR="006A6118" w:rsidRPr="00F559B1" w:rsidRDefault="006A6118" w:rsidP="006A6118">
      <w:pPr>
        <w:autoSpaceDE w:val="0"/>
        <w:autoSpaceDN w:val="0"/>
        <w:adjustRightInd w:val="0"/>
        <w:rPr>
          <w:lang w:val="en-NZ"/>
        </w:rPr>
      </w:pPr>
    </w:p>
    <w:p w14:paraId="1FE36E23" w14:textId="77777777" w:rsidR="006A6118" w:rsidRPr="00F559B1" w:rsidRDefault="006A6118" w:rsidP="006A6118">
      <w:pPr>
        <w:pStyle w:val="Headingbold"/>
      </w:pPr>
      <w:r w:rsidRPr="00F559B1">
        <w:t xml:space="preserve">Summary of resolved ethical issues </w:t>
      </w:r>
    </w:p>
    <w:p w14:paraId="730504F6" w14:textId="77777777" w:rsidR="006A6118" w:rsidRPr="00F559B1" w:rsidRDefault="006A6118" w:rsidP="006A6118">
      <w:pPr>
        <w:rPr>
          <w:u w:val="single"/>
          <w:lang w:val="en-NZ"/>
        </w:rPr>
      </w:pPr>
    </w:p>
    <w:p w14:paraId="229C3FD0" w14:textId="6109A9C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main ethical issues considered by the Committee and addressed by the Researcher are as follows.</w:t>
      </w:r>
    </w:p>
    <w:p w14:paraId="4AC31E9E" w14:textId="3A7A7FBF" w:rsidR="001D685E" w:rsidRPr="00F559B1" w:rsidRDefault="001D685E" w:rsidP="006A6118">
      <w:pPr>
        <w:rPr>
          <w:lang w:val="en-NZ"/>
        </w:rPr>
      </w:pPr>
    </w:p>
    <w:p w14:paraId="6429731C" w14:textId="00F8AAE2" w:rsidR="001D685E" w:rsidRPr="00F559B1" w:rsidRDefault="001D685E" w:rsidP="006A6118">
      <w:pPr>
        <w:rPr>
          <w:lang w:val="en-NZ"/>
        </w:rPr>
      </w:pPr>
      <w:r w:rsidRPr="00F559B1">
        <w:rPr>
          <w:lang w:val="en-NZ"/>
        </w:rPr>
        <w:t xml:space="preserve">The Committee had no </w:t>
      </w:r>
      <w:r w:rsidR="00F9682C" w:rsidRPr="00F559B1">
        <w:rPr>
          <w:lang w:val="en-NZ"/>
        </w:rPr>
        <w:t xml:space="preserve">further </w:t>
      </w:r>
      <w:r w:rsidRPr="00F559B1">
        <w:rPr>
          <w:lang w:val="en-NZ"/>
        </w:rPr>
        <w:t xml:space="preserve">comments or queries regarding the study and noted that this resubmission was completely satisfactory. </w:t>
      </w:r>
    </w:p>
    <w:p w14:paraId="6E061825" w14:textId="5D3E5262" w:rsidR="00F9682C" w:rsidRPr="00F559B1" w:rsidRDefault="00F9682C" w:rsidP="006A6118">
      <w:pPr>
        <w:rPr>
          <w:lang w:val="en-NZ"/>
        </w:rPr>
      </w:pPr>
    </w:p>
    <w:p w14:paraId="511923CF" w14:textId="77777777" w:rsidR="006A6118" w:rsidRPr="00F559B1" w:rsidRDefault="006A6118" w:rsidP="006A6118">
      <w:pPr>
        <w:spacing w:before="80" w:after="80"/>
        <w:rPr>
          <w:lang w:val="en-NZ"/>
        </w:rPr>
      </w:pPr>
    </w:p>
    <w:p w14:paraId="4C7F8CBF" w14:textId="77777777" w:rsidR="006A6118" w:rsidRPr="00F559B1" w:rsidRDefault="006A6118" w:rsidP="006A6118">
      <w:pPr>
        <w:rPr>
          <w:b/>
          <w:bCs/>
          <w:lang w:val="en-NZ"/>
        </w:rPr>
      </w:pPr>
      <w:r w:rsidRPr="00F559B1">
        <w:rPr>
          <w:b/>
          <w:bCs/>
          <w:lang w:val="en-NZ"/>
        </w:rPr>
        <w:t xml:space="preserve">Decision </w:t>
      </w:r>
    </w:p>
    <w:p w14:paraId="54475F57" w14:textId="77777777" w:rsidR="006A6118" w:rsidRPr="00F559B1" w:rsidRDefault="006A6118" w:rsidP="006A6118">
      <w:pPr>
        <w:rPr>
          <w:lang w:val="en-NZ"/>
        </w:rPr>
      </w:pPr>
    </w:p>
    <w:p w14:paraId="51217248" w14:textId="7EBE2E78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 xml:space="preserve">This application was </w:t>
      </w:r>
      <w:r w:rsidRPr="00F559B1">
        <w:rPr>
          <w:i/>
          <w:lang w:val="en-NZ"/>
        </w:rPr>
        <w:t>approved</w:t>
      </w:r>
      <w:r w:rsidRPr="00F559B1">
        <w:rPr>
          <w:lang w:val="en-NZ"/>
        </w:rPr>
        <w:t xml:space="preserve"> by </w:t>
      </w:r>
      <w:r w:rsidRPr="00F559B1">
        <w:rPr>
          <w:rFonts w:cs="Arial"/>
          <w:szCs w:val="22"/>
          <w:lang w:val="en-NZ"/>
        </w:rPr>
        <w:t>consensus</w:t>
      </w:r>
      <w:r w:rsidR="001D685E" w:rsidRPr="00F559B1">
        <w:rPr>
          <w:rFonts w:cs="Arial"/>
          <w:szCs w:val="22"/>
          <w:lang w:val="en-NZ"/>
        </w:rPr>
        <w:t>.</w:t>
      </w:r>
    </w:p>
    <w:p w14:paraId="0B2A20A8" w14:textId="77777777" w:rsidR="006A6118" w:rsidRPr="00F559B1" w:rsidRDefault="006A6118" w:rsidP="006A6118">
      <w:pPr>
        <w:rPr>
          <w:color w:val="FF0000"/>
          <w:lang w:val="en-NZ"/>
        </w:rPr>
      </w:pPr>
    </w:p>
    <w:p w14:paraId="459DC8BE" w14:textId="77777777" w:rsidR="006A6118" w:rsidRPr="00F559B1" w:rsidRDefault="006A6118">
      <w:pPr>
        <w:rPr>
          <w:lang w:val="en-NZ"/>
        </w:rPr>
      </w:pPr>
      <w:r w:rsidRPr="00F559B1">
        <w:rPr>
          <w:lang w:val="en-NZ"/>
        </w:rPr>
        <w:br w:type="page"/>
      </w: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6A6118" w:rsidRPr="00F559B1" w14:paraId="25A50AC1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443363F3" w14:textId="362BB3CE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lastRenderedPageBreak/>
              <w:t xml:space="preserve">4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028E4D67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t xml:space="preserve">Ethics ref: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283C2004" w14:textId="64A0AD92" w:rsidR="006A6118" w:rsidRPr="00F559B1" w:rsidRDefault="006A6118" w:rsidP="00F9682C">
            <w:pPr>
              <w:autoSpaceDE w:val="0"/>
              <w:autoSpaceDN w:val="0"/>
              <w:adjustRightInd w:val="0"/>
              <w:rPr>
                <w:b/>
                <w:bCs/>
                <w:lang w:val="en-NZ"/>
              </w:rPr>
            </w:pPr>
            <w:r w:rsidRPr="00F559B1">
              <w:rPr>
                <w:b/>
                <w:bCs/>
                <w:lang w:val="en-NZ"/>
              </w:rPr>
              <w:t xml:space="preserve">2022 </w:t>
            </w:r>
            <w:r w:rsidR="00C428E2" w:rsidRPr="00F559B1">
              <w:rPr>
                <w:b/>
                <w:bCs/>
                <w:lang w:val="en-NZ"/>
              </w:rPr>
              <w:t xml:space="preserve">EXP </w:t>
            </w:r>
            <w:r w:rsidR="008E2A8D" w:rsidRPr="00F559B1">
              <w:rPr>
                <w:b/>
                <w:bCs/>
                <w:lang w:val="en-NZ"/>
              </w:rPr>
              <w:t>13822</w:t>
            </w:r>
          </w:p>
        </w:tc>
      </w:tr>
      <w:tr w:rsidR="006A6118" w:rsidRPr="00F559B1" w14:paraId="5EA0821C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479A5BAA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07BB6287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3ABF7962" w14:textId="3983787C" w:rsidR="006A6118" w:rsidRPr="00F559B1" w:rsidRDefault="00C428E2" w:rsidP="00F9682C">
            <w:pPr>
              <w:autoSpaceDE w:val="0"/>
              <w:autoSpaceDN w:val="0"/>
              <w:adjustRightInd w:val="0"/>
              <w:rPr>
                <w:rFonts w:cs="Arial"/>
                <w:szCs w:val="21"/>
                <w:lang w:val="en-NZ"/>
              </w:rPr>
            </w:pPr>
            <w:proofErr w:type="spellStart"/>
            <w:r w:rsidRPr="00F559B1">
              <w:rPr>
                <w:rFonts w:cs="Arial"/>
                <w:szCs w:val="21"/>
                <w:lang w:val="en-NZ" w:eastAsia="en-NZ"/>
              </w:rPr>
              <w:t>Kawakawa</w:t>
            </w:r>
            <w:proofErr w:type="spellEnd"/>
            <w:r w:rsidRPr="00F559B1">
              <w:rPr>
                <w:rFonts w:cs="Arial"/>
                <w:szCs w:val="21"/>
                <w:lang w:val="en-NZ" w:eastAsia="en-NZ"/>
              </w:rPr>
              <w:t xml:space="preserve"> and its impact on inflammatory markers</w:t>
            </w:r>
          </w:p>
        </w:tc>
      </w:tr>
      <w:tr w:rsidR="006A6118" w:rsidRPr="00F559B1" w14:paraId="57A43908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4EAC6063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45FA853D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36D655BE" w14:textId="15B7DA86" w:rsidR="006A6118" w:rsidRPr="00F559B1" w:rsidRDefault="008E2A8D" w:rsidP="00F9682C">
            <w:pPr>
              <w:rPr>
                <w:lang w:val="en-NZ"/>
              </w:rPr>
            </w:pPr>
            <w:r w:rsidRPr="00F559B1">
              <w:rPr>
                <w:lang w:val="en-NZ"/>
              </w:rPr>
              <w:t>Dr Farha Ramzan</w:t>
            </w:r>
          </w:p>
        </w:tc>
      </w:tr>
      <w:tr w:rsidR="006A6118" w:rsidRPr="00F559B1" w14:paraId="29BA9D96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522CCE08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1BE8F8DA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539F84E8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</w:p>
        </w:tc>
      </w:tr>
      <w:tr w:rsidR="006A6118" w:rsidRPr="00F559B1" w14:paraId="73F68A34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773C4D25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5F68737C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45233D61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>3</w:t>
            </w:r>
            <w:r w:rsidRPr="00F559B1">
              <w:rPr>
                <w:vertAlign w:val="superscript"/>
                <w:lang w:val="en-NZ"/>
              </w:rPr>
              <w:t>rd</w:t>
            </w:r>
            <w:r w:rsidRPr="00F559B1">
              <w:rPr>
                <w:lang w:val="en-NZ"/>
              </w:rPr>
              <w:t xml:space="preserve"> November 2022</w:t>
            </w:r>
          </w:p>
        </w:tc>
      </w:tr>
    </w:tbl>
    <w:p w14:paraId="5420D02B" w14:textId="77777777" w:rsidR="006A6118" w:rsidRPr="00F559B1" w:rsidRDefault="006A6118" w:rsidP="006A6118">
      <w:pPr>
        <w:rPr>
          <w:lang w:val="en-NZ"/>
        </w:rPr>
      </w:pPr>
    </w:p>
    <w:p w14:paraId="09DEF564" w14:textId="7E3E1B85" w:rsidR="006A6118" w:rsidRPr="00F559B1" w:rsidRDefault="00365E39" w:rsidP="006A6118">
      <w:pPr>
        <w:autoSpaceDE w:val="0"/>
        <w:autoSpaceDN w:val="0"/>
        <w:adjustRightInd w:val="0"/>
        <w:rPr>
          <w:sz w:val="20"/>
          <w:lang w:val="en-NZ"/>
        </w:rPr>
      </w:pPr>
      <w:r w:rsidRPr="00F559B1">
        <w:rPr>
          <w:rFonts w:cs="Arial"/>
          <w:color w:val="000000" w:themeColor="text1"/>
          <w:szCs w:val="22"/>
          <w:lang w:val="en-NZ"/>
        </w:rPr>
        <w:t xml:space="preserve">Dr Farha Ramzan and Dr Chris </w:t>
      </w:r>
      <w:proofErr w:type="spellStart"/>
      <w:r w:rsidRPr="00F559B1">
        <w:rPr>
          <w:rFonts w:cs="Arial"/>
          <w:color w:val="000000" w:themeColor="text1"/>
          <w:szCs w:val="22"/>
          <w:lang w:val="en-NZ"/>
        </w:rPr>
        <w:t>Pook</w:t>
      </w:r>
      <w:proofErr w:type="spellEnd"/>
      <w:r w:rsidR="006A6118" w:rsidRPr="00F559B1">
        <w:rPr>
          <w:color w:val="000000" w:themeColor="text1"/>
          <w:lang w:val="en-NZ"/>
        </w:rPr>
        <w:t xml:space="preserve"> </w:t>
      </w:r>
      <w:r w:rsidR="006A6118" w:rsidRPr="00F559B1">
        <w:rPr>
          <w:lang w:val="en-NZ"/>
        </w:rPr>
        <w:t>w</w:t>
      </w:r>
      <w:r w:rsidRPr="00F559B1">
        <w:rPr>
          <w:lang w:val="en-NZ"/>
        </w:rPr>
        <w:t>ere</w:t>
      </w:r>
      <w:r w:rsidR="006A6118" w:rsidRPr="00F559B1">
        <w:rPr>
          <w:lang w:val="en-NZ"/>
        </w:rPr>
        <w:t xml:space="preserve"> present via videoconference for discussion of this application.</w:t>
      </w:r>
    </w:p>
    <w:p w14:paraId="4978A2CB" w14:textId="77777777" w:rsidR="006A6118" w:rsidRPr="00F559B1" w:rsidRDefault="006A6118" w:rsidP="006A6118">
      <w:pPr>
        <w:rPr>
          <w:u w:val="single"/>
          <w:lang w:val="en-NZ"/>
        </w:rPr>
      </w:pPr>
    </w:p>
    <w:p w14:paraId="340A18B1" w14:textId="77777777" w:rsidR="006A6118" w:rsidRPr="00F559B1" w:rsidRDefault="006A6118" w:rsidP="006A6118">
      <w:pPr>
        <w:pStyle w:val="Headingbold"/>
      </w:pPr>
      <w:r w:rsidRPr="00F559B1">
        <w:t>Potential conflicts of interest</w:t>
      </w:r>
    </w:p>
    <w:p w14:paraId="02621B11" w14:textId="77777777" w:rsidR="006A6118" w:rsidRPr="00F559B1" w:rsidRDefault="006A6118" w:rsidP="006A6118">
      <w:pPr>
        <w:rPr>
          <w:b/>
          <w:lang w:val="en-NZ"/>
        </w:rPr>
      </w:pPr>
    </w:p>
    <w:p w14:paraId="08B509B6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Chair asked members to declare any potential conflicts of interest related to this application.</w:t>
      </w:r>
    </w:p>
    <w:p w14:paraId="244236E1" w14:textId="77777777" w:rsidR="006A6118" w:rsidRPr="00F559B1" w:rsidRDefault="006A6118" w:rsidP="006A6118">
      <w:pPr>
        <w:rPr>
          <w:lang w:val="en-NZ"/>
        </w:rPr>
      </w:pPr>
    </w:p>
    <w:p w14:paraId="1B402335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No potential conflicts of interest related to this application were declared by any member.</w:t>
      </w:r>
    </w:p>
    <w:p w14:paraId="332D7415" w14:textId="77777777" w:rsidR="006A6118" w:rsidRPr="00F559B1" w:rsidRDefault="006A6118" w:rsidP="006A6118">
      <w:pPr>
        <w:rPr>
          <w:lang w:val="en-NZ"/>
        </w:rPr>
      </w:pPr>
    </w:p>
    <w:p w14:paraId="71CB0FAF" w14:textId="77777777" w:rsidR="006A6118" w:rsidRPr="00F559B1" w:rsidRDefault="006A6118" w:rsidP="006A6118">
      <w:pPr>
        <w:autoSpaceDE w:val="0"/>
        <w:autoSpaceDN w:val="0"/>
        <w:adjustRightInd w:val="0"/>
        <w:rPr>
          <w:lang w:val="en-NZ"/>
        </w:rPr>
      </w:pPr>
    </w:p>
    <w:p w14:paraId="1625A669" w14:textId="77777777" w:rsidR="006A6118" w:rsidRPr="00F559B1" w:rsidRDefault="006A6118" w:rsidP="006A6118">
      <w:pPr>
        <w:pStyle w:val="Headingbold"/>
      </w:pPr>
      <w:r w:rsidRPr="00F559B1">
        <w:t xml:space="preserve">Summary of resolved ethical issues </w:t>
      </w:r>
    </w:p>
    <w:p w14:paraId="3D6DCB1C" w14:textId="77777777" w:rsidR="006A6118" w:rsidRPr="00F559B1" w:rsidRDefault="006A6118" w:rsidP="006A6118">
      <w:pPr>
        <w:rPr>
          <w:u w:val="single"/>
          <w:lang w:val="en-NZ"/>
        </w:rPr>
      </w:pPr>
    </w:p>
    <w:p w14:paraId="3815B728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main ethical issues considered by the Committee and addressed by the Researcher are as follows.</w:t>
      </w:r>
    </w:p>
    <w:p w14:paraId="34204609" w14:textId="77777777" w:rsidR="006A6118" w:rsidRPr="00F559B1" w:rsidRDefault="006A6118" w:rsidP="006A6118">
      <w:pPr>
        <w:rPr>
          <w:lang w:val="en-NZ"/>
        </w:rPr>
      </w:pPr>
    </w:p>
    <w:p w14:paraId="552B8C34" w14:textId="5FADD331" w:rsidR="006A6118" w:rsidRPr="00F559B1" w:rsidRDefault="006A6118" w:rsidP="00DF7156">
      <w:pPr>
        <w:pStyle w:val="ListParagraph"/>
        <w:numPr>
          <w:ilvl w:val="0"/>
          <w:numId w:val="20"/>
        </w:numPr>
      </w:pPr>
      <w:r w:rsidRPr="00F559B1">
        <w:t xml:space="preserve">The Committee </w:t>
      </w:r>
      <w:r w:rsidR="00BE2019" w:rsidRPr="00F559B1">
        <w:t xml:space="preserve">noted that consultation with Māori was being undertaken and the study was developed by a Māori organisation </w:t>
      </w:r>
      <w:r w:rsidR="00152396" w:rsidRPr="00F559B1">
        <w:t>and would be for their benefit.</w:t>
      </w:r>
    </w:p>
    <w:p w14:paraId="02AE84EE" w14:textId="16B7234B" w:rsidR="006A6118" w:rsidRPr="00F559B1" w:rsidRDefault="00AC5951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clarified that the </w:t>
      </w:r>
      <w:proofErr w:type="spellStart"/>
      <w:r w:rsidR="00DB2C8A" w:rsidRPr="00F559B1">
        <w:rPr>
          <w:lang w:val="en-NZ"/>
        </w:rPr>
        <w:t>Kawakawa</w:t>
      </w:r>
      <w:proofErr w:type="spellEnd"/>
      <w:r w:rsidR="00DB2C8A" w:rsidRPr="00F559B1">
        <w:rPr>
          <w:lang w:val="en-NZ"/>
        </w:rPr>
        <w:t xml:space="preserve"> product was collected</w:t>
      </w:r>
      <w:r w:rsidR="008B44AF" w:rsidRPr="00F559B1">
        <w:rPr>
          <w:lang w:val="en-NZ"/>
        </w:rPr>
        <w:t xml:space="preserve"> by </w:t>
      </w:r>
      <w:proofErr w:type="spellStart"/>
      <w:r w:rsidR="008B44AF" w:rsidRPr="00F559B1">
        <w:rPr>
          <w:lang w:val="en-NZ"/>
        </w:rPr>
        <w:t>Wakat</w:t>
      </w:r>
      <w:r w:rsidR="00A86F20" w:rsidRPr="00F559B1">
        <w:rPr>
          <w:lang w:val="en-NZ"/>
        </w:rPr>
        <w:t>ū</w:t>
      </w:r>
      <w:proofErr w:type="spellEnd"/>
      <w:r w:rsidR="00A86F20" w:rsidRPr="00F559B1">
        <w:rPr>
          <w:lang w:val="en-NZ"/>
        </w:rPr>
        <w:t xml:space="preserve"> Incorporation</w:t>
      </w:r>
      <w:r w:rsidR="00F559B1" w:rsidRPr="00F559B1">
        <w:rPr>
          <w:lang w:val="en-NZ"/>
        </w:rPr>
        <w:t xml:space="preserve"> </w:t>
      </w:r>
      <w:r w:rsidR="00DB2C8A" w:rsidRPr="00F559B1">
        <w:rPr>
          <w:lang w:val="en-NZ"/>
        </w:rPr>
        <w:t xml:space="preserve">for the purposes of the project and conducted the food standard microbiology testing. </w:t>
      </w:r>
    </w:p>
    <w:p w14:paraId="0630447F" w14:textId="542B2855" w:rsidR="00273830" w:rsidRPr="00F559B1" w:rsidRDefault="00273830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clarified that the data will be owned by </w:t>
      </w:r>
      <w:proofErr w:type="spellStart"/>
      <w:r w:rsidRPr="00F559B1">
        <w:rPr>
          <w:lang w:val="en-NZ"/>
        </w:rPr>
        <w:t>Wakat</w:t>
      </w:r>
      <w:r w:rsidR="00A86F20" w:rsidRPr="00F559B1">
        <w:rPr>
          <w:lang w:val="en-NZ"/>
        </w:rPr>
        <w:t>ū</w:t>
      </w:r>
      <w:proofErr w:type="spellEnd"/>
      <w:r w:rsidR="00F559B1" w:rsidRPr="00F559B1">
        <w:rPr>
          <w:lang w:val="en-NZ"/>
        </w:rPr>
        <w:t xml:space="preserve"> due to the rights to IP in the therapeutic uses and cultural uses and significance of the </w:t>
      </w:r>
      <w:proofErr w:type="spellStart"/>
      <w:r w:rsidR="00F559B1" w:rsidRPr="00F559B1">
        <w:rPr>
          <w:lang w:val="en-NZ"/>
        </w:rPr>
        <w:t>kawakawa</w:t>
      </w:r>
      <w:proofErr w:type="spellEnd"/>
      <w:r w:rsidR="00F559B1" w:rsidRPr="00F559B1">
        <w:rPr>
          <w:lang w:val="en-NZ"/>
        </w:rPr>
        <w:t xml:space="preserve"> for Māori</w:t>
      </w:r>
      <w:r w:rsidR="00A860AA" w:rsidRPr="00F559B1">
        <w:rPr>
          <w:lang w:val="en-NZ"/>
        </w:rPr>
        <w:t>. No IP claims will be made by the Liggins Institute or U</w:t>
      </w:r>
      <w:r w:rsidR="00F559B1" w:rsidRPr="00F559B1">
        <w:rPr>
          <w:lang w:val="en-NZ"/>
        </w:rPr>
        <w:t xml:space="preserve">niversity </w:t>
      </w:r>
      <w:r w:rsidR="00A860AA" w:rsidRPr="00F559B1">
        <w:rPr>
          <w:lang w:val="en-NZ"/>
        </w:rPr>
        <w:t>o</w:t>
      </w:r>
      <w:r w:rsidR="00F559B1" w:rsidRPr="00F559B1">
        <w:rPr>
          <w:lang w:val="en-NZ"/>
        </w:rPr>
        <w:t xml:space="preserve">f </w:t>
      </w:r>
      <w:r w:rsidR="00A860AA" w:rsidRPr="00F559B1">
        <w:rPr>
          <w:lang w:val="en-NZ"/>
        </w:rPr>
        <w:t>A</w:t>
      </w:r>
      <w:r w:rsidR="00F559B1" w:rsidRPr="00F559B1">
        <w:rPr>
          <w:lang w:val="en-NZ"/>
        </w:rPr>
        <w:t>uckland</w:t>
      </w:r>
      <w:r w:rsidR="00A860AA" w:rsidRPr="00F559B1">
        <w:rPr>
          <w:lang w:val="en-NZ"/>
        </w:rPr>
        <w:t xml:space="preserve">. </w:t>
      </w:r>
      <w:r w:rsidR="000D7D3D" w:rsidRPr="00F559B1">
        <w:rPr>
          <w:lang w:val="en-NZ"/>
        </w:rPr>
        <w:t xml:space="preserve">Any publication manuscripts will be viewed by </w:t>
      </w:r>
      <w:proofErr w:type="spellStart"/>
      <w:r w:rsidR="000D7D3D" w:rsidRPr="00F559B1">
        <w:rPr>
          <w:lang w:val="en-NZ"/>
        </w:rPr>
        <w:t>Wakat</w:t>
      </w:r>
      <w:r w:rsidR="00F559B1" w:rsidRPr="00F559B1">
        <w:rPr>
          <w:lang w:val="en-NZ"/>
        </w:rPr>
        <w:t>ū</w:t>
      </w:r>
      <w:proofErr w:type="spellEnd"/>
      <w:r w:rsidR="000D7D3D" w:rsidRPr="00F559B1">
        <w:rPr>
          <w:lang w:val="en-NZ"/>
        </w:rPr>
        <w:t xml:space="preserve"> prior to the publishing and reasonable </w:t>
      </w:r>
      <w:r w:rsidR="008F4F3C" w:rsidRPr="00F559B1">
        <w:rPr>
          <w:lang w:val="en-NZ"/>
        </w:rPr>
        <w:t>changes may be made by them</w:t>
      </w:r>
      <w:r w:rsidR="00A86F20" w:rsidRPr="00F559B1">
        <w:rPr>
          <w:lang w:val="en-NZ"/>
        </w:rPr>
        <w:t xml:space="preserve"> in consultation with the researchers</w:t>
      </w:r>
      <w:r w:rsidR="000D7D3D" w:rsidRPr="00F559B1">
        <w:rPr>
          <w:lang w:val="en-NZ"/>
        </w:rPr>
        <w:t xml:space="preserve">. </w:t>
      </w:r>
    </w:p>
    <w:p w14:paraId="68094EBC" w14:textId="2556F513" w:rsidR="006E41DB" w:rsidRPr="00F559B1" w:rsidRDefault="008F4F3C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noted that the information provided to </w:t>
      </w:r>
      <w:proofErr w:type="spellStart"/>
      <w:r w:rsidRPr="00F559B1">
        <w:rPr>
          <w:lang w:val="en-NZ"/>
        </w:rPr>
        <w:t>Wakat</w:t>
      </w:r>
      <w:r w:rsidR="00A86F20" w:rsidRPr="00F559B1">
        <w:rPr>
          <w:lang w:val="en-NZ"/>
        </w:rPr>
        <w:t>ū</w:t>
      </w:r>
      <w:proofErr w:type="spellEnd"/>
      <w:r w:rsidRPr="00F559B1">
        <w:rPr>
          <w:lang w:val="en-NZ"/>
        </w:rPr>
        <w:t xml:space="preserve"> will </w:t>
      </w:r>
      <w:r w:rsidR="00817FFA" w:rsidRPr="00F559B1">
        <w:rPr>
          <w:lang w:val="en-NZ"/>
        </w:rPr>
        <w:t>be de-identified.</w:t>
      </w:r>
    </w:p>
    <w:p w14:paraId="7C2E505C" w14:textId="0A05195F" w:rsidR="006A6118" w:rsidRPr="00F559B1" w:rsidRDefault="006E41DB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>The Committee clarified how the standardisation of the pharmaceutical compounds has occurred</w:t>
      </w:r>
      <w:r w:rsidR="00A86F20" w:rsidRPr="00F559B1">
        <w:rPr>
          <w:lang w:val="en-NZ"/>
        </w:rPr>
        <w:t xml:space="preserve"> and the use of a single batch for the investigation product in this research</w:t>
      </w:r>
      <w:r w:rsidRPr="00F559B1">
        <w:rPr>
          <w:lang w:val="en-NZ"/>
        </w:rPr>
        <w:t>.</w:t>
      </w:r>
    </w:p>
    <w:p w14:paraId="71FE039E" w14:textId="77777777" w:rsidR="008808CF" w:rsidRDefault="008808CF" w:rsidP="006A6118">
      <w:pPr>
        <w:pStyle w:val="Headingbold"/>
      </w:pPr>
    </w:p>
    <w:p w14:paraId="17CDD895" w14:textId="44364B92" w:rsidR="006A6118" w:rsidRPr="00F559B1" w:rsidRDefault="006A6118" w:rsidP="006A6118">
      <w:pPr>
        <w:pStyle w:val="Headingbold"/>
      </w:pPr>
      <w:r w:rsidRPr="00F559B1">
        <w:t>Summary of outstanding ethical issues</w:t>
      </w:r>
    </w:p>
    <w:p w14:paraId="4EFA799C" w14:textId="77777777" w:rsidR="006A6118" w:rsidRPr="00F559B1" w:rsidRDefault="006A6118" w:rsidP="006A6118">
      <w:pPr>
        <w:rPr>
          <w:lang w:val="en-NZ"/>
        </w:rPr>
      </w:pPr>
    </w:p>
    <w:p w14:paraId="7A183953" w14:textId="77777777" w:rsidR="006A6118" w:rsidRPr="00F559B1" w:rsidRDefault="006A6118" w:rsidP="006A6118">
      <w:pPr>
        <w:rPr>
          <w:rFonts w:cs="Arial"/>
          <w:szCs w:val="22"/>
          <w:lang w:val="en-NZ"/>
        </w:rPr>
      </w:pPr>
      <w:r w:rsidRPr="00F559B1">
        <w:rPr>
          <w:lang w:val="en-NZ"/>
        </w:rPr>
        <w:t xml:space="preserve">The main ethical issues considered by the </w:t>
      </w:r>
      <w:proofErr w:type="gramStart"/>
      <w:r w:rsidRPr="00F559B1">
        <w:rPr>
          <w:szCs w:val="22"/>
          <w:lang w:val="en-NZ"/>
        </w:rPr>
        <w:t>Committee</w:t>
      </w:r>
      <w:proofErr w:type="gramEnd"/>
      <w:r w:rsidRPr="00F559B1">
        <w:rPr>
          <w:szCs w:val="22"/>
          <w:lang w:val="en-NZ"/>
        </w:rPr>
        <w:t xml:space="preserve"> and which require addressing by the Researcher are as follows</w:t>
      </w:r>
      <w:r w:rsidRPr="00F559B1">
        <w:rPr>
          <w:rFonts w:cs="Arial"/>
          <w:szCs w:val="22"/>
          <w:lang w:val="en-NZ"/>
        </w:rPr>
        <w:t>.</w:t>
      </w:r>
    </w:p>
    <w:p w14:paraId="0E5C1553" w14:textId="77777777" w:rsidR="006A6118" w:rsidRPr="00F559B1" w:rsidRDefault="006A6118" w:rsidP="006A6118">
      <w:pPr>
        <w:autoSpaceDE w:val="0"/>
        <w:autoSpaceDN w:val="0"/>
        <w:adjustRightInd w:val="0"/>
        <w:rPr>
          <w:szCs w:val="22"/>
          <w:lang w:val="en-NZ"/>
        </w:rPr>
      </w:pPr>
    </w:p>
    <w:p w14:paraId="127B4332" w14:textId="5E60F7CC" w:rsidR="00C53D6D" w:rsidRPr="00F559B1" w:rsidRDefault="006A6118" w:rsidP="00C53D6D">
      <w:pPr>
        <w:pStyle w:val="ListParagraph"/>
        <w:rPr>
          <w:rFonts w:cs="Arial"/>
          <w:color w:val="FF0000"/>
        </w:rPr>
      </w:pPr>
      <w:r w:rsidRPr="00F559B1">
        <w:t xml:space="preserve">The Committee </w:t>
      </w:r>
      <w:r w:rsidR="00365E39" w:rsidRPr="00F559B1">
        <w:t xml:space="preserve">noted that comments raised in the peer review had not been responded to in the application. The </w:t>
      </w:r>
      <w:r w:rsidR="009A58F9" w:rsidRPr="00F559B1">
        <w:t>endpoint rational</w:t>
      </w:r>
      <w:r w:rsidR="00A86F20" w:rsidRPr="00F559B1">
        <w:t>e</w:t>
      </w:r>
      <w:r w:rsidR="009A58F9" w:rsidRPr="00F559B1">
        <w:t xml:space="preserve"> and the observation of inflammatory markers have previously been investigated but not</w:t>
      </w:r>
      <w:r w:rsidR="00215896" w:rsidRPr="00F559B1">
        <w:t xml:space="preserve"> published at this point. The sample size was noted by the peer reviewers </w:t>
      </w:r>
      <w:r w:rsidR="0029535A" w:rsidRPr="00F559B1">
        <w:t xml:space="preserve">as not being sufficient </w:t>
      </w:r>
      <w:r w:rsidR="00C53D6D" w:rsidRPr="00F559B1">
        <w:t xml:space="preserve">to account for gender, BMI, </w:t>
      </w:r>
      <w:proofErr w:type="gramStart"/>
      <w:r w:rsidR="00C53D6D" w:rsidRPr="00F559B1">
        <w:t>age</w:t>
      </w:r>
      <w:proofErr w:type="gramEnd"/>
      <w:r w:rsidR="00C53D6D" w:rsidRPr="00F559B1">
        <w:t xml:space="preserve"> and ethnicity. </w:t>
      </w:r>
      <w:r w:rsidR="006A1655" w:rsidRPr="00F559B1">
        <w:t xml:space="preserve">Please address this in the </w:t>
      </w:r>
      <w:r w:rsidR="00EA3337" w:rsidRPr="00F559B1">
        <w:t xml:space="preserve">response either by referring to this as a pilot study or by increasing the </w:t>
      </w:r>
      <w:r w:rsidR="0067588B" w:rsidRPr="00F559B1">
        <w:t>number of participants</w:t>
      </w:r>
      <w:r w:rsidR="00EA3337" w:rsidRPr="00F559B1">
        <w:t xml:space="preserve">. </w:t>
      </w:r>
    </w:p>
    <w:p w14:paraId="40F7BC7C" w14:textId="38DDAD99" w:rsidR="008B44AF" w:rsidRPr="00F559B1" w:rsidRDefault="00C53D6D" w:rsidP="00C53D6D">
      <w:pPr>
        <w:pStyle w:val="ListParagraph"/>
        <w:rPr>
          <w:rFonts w:cs="Arial"/>
          <w:color w:val="FF0000"/>
        </w:rPr>
      </w:pPr>
      <w:r w:rsidRPr="00F559B1">
        <w:t xml:space="preserve">The Committee noted that there was no toxicity study for this </w:t>
      </w:r>
      <w:r w:rsidR="00A86F20" w:rsidRPr="00F559B1">
        <w:t>powdered product</w:t>
      </w:r>
      <w:r w:rsidR="00362FAC" w:rsidRPr="00F559B1">
        <w:t xml:space="preserve"> and that </w:t>
      </w:r>
      <w:r w:rsidR="0061113B" w:rsidRPr="00F559B1">
        <w:t xml:space="preserve">as </w:t>
      </w:r>
      <w:r w:rsidR="002C69C7" w:rsidRPr="00F559B1">
        <w:t>there has been no prior trials and no current plans for monitoring the possi</w:t>
      </w:r>
      <w:r w:rsidR="00E92BD0" w:rsidRPr="00F559B1">
        <w:t>b</w:t>
      </w:r>
      <w:r w:rsidR="002C69C7" w:rsidRPr="00F559B1">
        <w:t xml:space="preserve">le adverse </w:t>
      </w:r>
      <w:r w:rsidR="00E92BD0" w:rsidRPr="00F559B1">
        <w:t>effects on participants</w:t>
      </w:r>
      <w:r w:rsidR="0061113B" w:rsidRPr="00F559B1">
        <w:t xml:space="preserve"> given the perceived low dose and low risk </w:t>
      </w:r>
      <w:r w:rsidR="00E92BD0" w:rsidRPr="00F559B1">
        <w:t>the PIS should acknowledge this.</w:t>
      </w:r>
    </w:p>
    <w:p w14:paraId="20311645" w14:textId="1FF79E32" w:rsidR="008F4F3C" w:rsidRPr="00F559B1" w:rsidRDefault="008B44AF" w:rsidP="00C53D6D">
      <w:pPr>
        <w:pStyle w:val="ListParagraph"/>
        <w:rPr>
          <w:rFonts w:cs="Arial"/>
          <w:color w:val="FF0000"/>
        </w:rPr>
      </w:pPr>
      <w:r w:rsidRPr="00F559B1">
        <w:t xml:space="preserve">The Committee requested that the details of the product </w:t>
      </w:r>
      <w:r w:rsidR="0061113B" w:rsidRPr="00F559B1">
        <w:t xml:space="preserve">including relevant production and manufacturing standards </w:t>
      </w:r>
      <w:r w:rsidRPr="00F559B1">
        <w:t xml:space="preserve">be included in the </w:t>
      </w:r>
      <w:r w:rsidR="00273830" w:rsidRPr="00F559B1">
        <w:t>protocol.</w:t>
      </w:r>
    </w:p>
    <w:p w14:paraId="077CAFC9" w14:textId="2CD92634" w:rsidR="002E499C" w:rsidRPr="00F559B1" w:rsidRDefault="00BE00E1" w:rsidP="0059207C">
      <w:pPr>
        <w:pStyle w:val="ListParagraph"/>
        <w:rPr>
          <w:rFonts w:cs="Arial"/>
          <w:color w:val="FF0000"/>
        </w:rPr>
      </w:pPr>
      <w:r w:rsidRPr="00F559B1">
        <w:t>The Committee requested clarification as to whether this study is investigator led or if this is a commercially sponsored study</w:t>
      </w:r>
      <w:r w:rsidR="0061113B" w:rsidRPr="00F559B1">
        <w:t xml:space="preserve">, and in particular requested detail of the data rights and commercial interests in the study of </w:t>
      </w:r>
      <w:proofErr w:type="spellStart"/>
      <w:r w:rsidR="0061113B" w:rsidRPr="00F559B1">
        <w:t>Wakatū</w:t>
      </w:r>
      <w:proofErr w:type="spellEnd"/>
      <w:r w:rsidRPr="00F559B1">
        <w:t xml:space="preserve">. </w:t>
      </w:r>
      <w:r w:rsidR="00DB7247" w:rsidRPr="00F559B1">
        <w:t xml:space="preserve">This </w:t>
      </w:r>
      <w:r w:rsidR="00AE2579" w:rsidRPr="00F559B1">
        <w:t>will need to be updated in the protocol a</w:t>
      </w:r>
      <w:r w:rsidR="0061113B" w:rsidRPr="00F559B1">
        <w:t>nd</w:t>
      </w:r>
      <w:r w:rsidR="00AE2579" w:rsidRPr="00F559B1">
        <w:t xml:space="preserve"> if the study is in the benefit of </w:t>
      </w:r>
      <w:r w:rsidR="00D549C4" w:rsidRPr="00F559B1">
        <w:t xml:space="preserve">the commercial </w:t>
      </w:r>
      <w:r w:rsidR="006E41DB" w:rsidRPr="00F559B1">
        <w:t>entity,</w:t>
      </w:r>
      <w:r w:rsidR="00D549C4" w:rsidRPr="00F559B1">
        <w:t xml:space="preserve"> then it will require </w:t>
      </w:r>
      <w:r w:rsidR="0059207C" w:rsidRPr="00F559B1">
        <w:t xml:space="preserve">sponsor status and </w:t>
      </w:r>
      <w:r w:rsidR="0059207C" w:rsidRPr="00F559B1">
        <w:lastRenderedPageBreak/>
        <w:t>there will need to be insurance provided for this purpose</w:t>
      </w:r>
      <w:r w:rsidR="0061113B" w:rsidRPr="00F559B1">
        <w:t>.</w:t>
      </w:r>
      <w:r w:rsidR="0059207C" w:rsidRPr="00F559B1">
        <w:t xml:space="preserve"> ACC will not cover </w:t>
      </w:r>
      <w:r w:rsidR="0061113B" w:rsidRPr="00F559B1">
        <w:t>participants for injury in this study if</w:t>
      </w:r>
      <w:r w:rsidR="007943DB" w:rsidRPr="00F559B1">
        <w:t xml:space="preserve"> it is commerciall</w:t>
      </w:r>
      <w:r w:rsidR="001F5F27" w:rsidRPr="00F559B1">
        <w:t>y sponsored</w:t>
      </w:r>
      <w:r w:rsidR="0059207C" w:rsidRPr="00F559B1">
        <w:t xml:space="preserve">. </w:t>
      </w:r>
    </w:p>
    <w:p w14:paraId="7DAAC17A" w14:textId="2606B65D" w:rsidR="006A6118" w:rsidRPr="00F559B1" w:rsidRDefault="00DC5014" w:rsidP="0059207C">
      <w:pPr>
        <w:pStyle w:val="ListParagraph"/>
        <w:rPr>
          <w:rFonts w:cs="Arial"/>
          <w:color w:val="FF0000"/>
        </w:rPr>
      </w:pPr>
      <w:r w:rsidRPr="00F559B1">
        <w:t>Please clarify in the protocol as to who exactly was part of the cultural consultation process.</w:t>
      </w:r>
      <w:r w:rsidR="006A6118" w:rsidRPr="00F559B1">
        <w:br/>
      </w:r>
    </w:p>
    <w:p w14:paraId="1ACD6B98" w14:textId="77777777" w:rsidR="006A6118" w:rsidRPr="00F559B1" w:rsidRDefault="006A6118" w:rsidP="006A6118">
      <w:pPr>
        <w:spacing w:before="80" w:after="80"/>
        <w:rPr>
          <w:rFonts w:cs="Arial"/>
          <w:szCs w:val="22"/>
          <w:lang w:val="en-NZ"/>
        </w:rPr>
      </w:pPr>
      <w:r w:rsidRPr="00F559B1">
        <w:rPr>
          <w:rFonts w:cs="Arial"/>
          <w:szCs w:val="22"/>
          <w:lang w:val="en-NZ"/>
        </w:rPr>
        <w:t xml:space="preserve">The Committee requested the following changes to the Participant Information Sheet and Consent Form (PIS/CF): </w:t>
      </w:r>
    </w:p>
    <w:p w14:paraId="55A56CE0" w14:textId="77777777" w:rsidR="006A6118" w:rsidRPr="00F559B1" w:rsidRDefault="006A6118" w:rsidP="006A6118">
      <w:pPr>
        <w:spacing w:before="80" w:after="80"/>
        <w:rPr>
          <w:rFonts w:cs="Arial"/>
          <w:szCs w:val="22"/>
          <w:lang w:val="en-NZ"/>
        </w:rPr>
      </w:pPr>
    </w:p>
    <w:p w14:paraId="464EB23A" w14:textId="7721B2F1" w:rsidR="006A6118" w:rsidRPr="00F559B1" w:rsidRDefault="006A6118" w:rsidP="006A6118">
      <w:pPr>
        <w:pStyle w:val="ListParagraph"/>
      </w:pPr>
      <w:r w:rsidRPr="00F559B1">
        <w:t>Please</w:t>
      </w:r>
      <w:r w:rsidR="005F4219" w:rsidRPr="00F559B1">
        <w:t xml:space="preserve"> amend to use more lay-friendly language.</w:t>
      </w:r>
    </w:p>
    <w:p w14:paraId="773D37E1" w14:textId="219B54C3" w:rsidR="00152396" w:rsidRPr="00F559B1" w:rsidRDefault="00152396" w:rsidP="00152396">
      <w:pPr>
        <w:pStyle w:val="ListParagraph"/>
      </w:pPr>
      <w:r w:rsidRPr="00F559B1">
        <w:t xml:space="preserve">Please clarify </w:t>
      </w:r>
      <w:r w:rsidR="004852C6" w:rsidRPr="00F559B1">
        <w:t>that</w:t>
      </w:r>
      <w:r w:rsidRPr="00F559B1">
        <w:t xml:space="preserve"> the screening is a formal visit to the site</w:t>
      </w:r>
      <w:r w:rsidR="00737EEF" w:rsidRPr="00F559B1">
        <w:t xml:space="preserve"> and no screening or pre-screening will be done remotely</w:t>
      </w:r>
      <w:r w:rsidRPr="00F559B1">
        <w:t>.</w:t>
      </w:r>
    </w:p>
    <w:p w14:paraId="0CA9484E" w14:textId="4D07A1BB" w:rsidR="00737EEF" w:rsidRPr="00F559B1" w:rsidRDefault="00737EEF" w:rsidP="00152396">
      <w:pPr>
        <w:pStyle w:val="ListParagraph"/>
      </w:pPr>
      <w:r w:rsidRPr="00F559B1">
        <w:t xml:space="preserve">Please clarify what will occur </w:t>
      </w:r>
      <w:r w:rsidR="0003107C" w:rsidRPr="00F559B1">
        <w:t xml:space="preserve">to the data </w:t>
      </w:r>
      <w:r w:rsidRPr="00F559B1">
        <w:t xml:space="preserve">in the case of screening failure. </w:t>
      </w:r>
    </w:p>
    <w:p w14:paraId="541847A4" w14:textId="5F0F7556" w:rsidR="006A6118" w:rsidRPr="00F559B1" w:rsidRDefault="00D91F16" w:rsidP="006A6118">
      <w:pPr>
        <w:pStyle w:val="ListParagraph"/>
      </w:pPr>
      <w:r w:rsidRPr="00F559B1">
        <w:t xml:space="preserve">Please use layman terms for random and post-prandial. </w:t>
      </w:r>
    </w:p>
    <w:p w14:paraId="30FDB154" w14:textId="1A606F8A" w:rsidR="002E499C" w:rsidRPr="00F559B1" w:rsidRDefault="00004826" w:rsidP="006A6118">
      <w:pPr>
        <w:pStyle w:val="ListParagraph"/>
      </w:pPr>
      <w:r w:rsidRPr="00F559B1">
        <w:t>Please include amount of blood sample taken per visit and total amount of blood sample for the study.</w:t>
      </w:r>
    </w:p>
    <w:p w14:paraId="00A3CC5D" w14:textId="4FD2DDB7" w:rsidR="00C84E75" w:rsidRPr="00F559B1" w:rsidRDefault="00C84E75" w:rsidP="006A6118">
      <w:pPr>
        <w:pStyle w:val="ListParagraph"/>
      </w:pPr>
      <w:r w:rsidRPr="00F559B1">
        <w:t xml:space="preserve">Please clarify what will occur if any abnormal results are found. </w:t>
      </w:r>
    </w:p>
    <w:p w14:paraId="6790898C" w14:textId="018DA8AE" w:rsidR="00E45FF7" w:rsidRPr="00F559B1" w:rsidRDefault="00E45FF7" w:rsidP="006A6118">
      <w:pPr>
        <w:pStyle w:val="ListParagraph"/>
      </w:pPr>
      <w:r w:rsidRPr="00F559B1">
        <w:t xml:space="preserve">Please specify who the funder, the sponsor is and the sourcing of the </w:t>
      </w:r>
      <w:proofErr w:type="spellStart"/>
      <w:r w:rsidRPr="00F559B1">
        <w:t>kawakawa</w:t>
      </w:r>
      <w:proofErr w:type="spellEnd"/>
      <w:r w:rsidRPr="00F559B1">
        <w:t xml:space="preserve"> in the information sheet. </w:t>
      </w:r>
    </w:p>
    <w:p w14:paraId="328CC074" w14:textId="6F153C6E" w:rsidR="00E45FF7" w:rsidRPr="00F559B1" w:rsidRDefault="00E45FF7" w:rsidP="006A6118">
      <w:pPr>
        <w:pStyle w:val="ListParagraph"/>
      </w:pPr>
      <w:r w:rsidRPr="00F559B1">
        <w:t>Please</w:t>
      </w:r>
      <w:r w:rsidR="00B422F4" w:rsidRPr="00F559B1">
        <w:t xml:space="preserve"> acknowledge who </w:t>
      </w:r>
      <w:proofErr w:type="spellStart"/>
      <w:r w:rsidR="00B422F4" w:rsidRPr="00F559B1">
        <w:t>Wakat</w:t>
      </w:r>
      <w:r w:rsidR="004852C6" w:rsidRPr="00F559B1">
        <w:t>ū</w:t>
      </w:r>
      <w:proofErr w:type="spellEnd"/>
      <w:r w:rsidR="00DC5014" w:rsidRPr="00F559B1">
        <w:t xml:space="preserve"> are</w:t>
      </w:r>
      <w:r w:rsidR="00B422F4" w:rsidRPr="00F559B1">
        <w:t xml:space="preserve"> </w:t>
      </w:r>
      <w:r w:rsidR="004852C6" w:rsidRPr="00F559B1">
        <w:t xml:space="preserve">and their role </w:t>
      </w:r>
      <w:r w:rsidR="00B422F4" w:rsidRPr="00F559B1">
        <w:t xml:space="preserve">in the information sheet. </w:t>
      </w:r>
    </w:p>
    <w:p w14:paraId="5E4A55B0" w14:textId="211F229E" w:rsidR="00B422F4" w:rsidRPr="00F559B1" w:rsidRDefault="00B422F4" w:rsidP="006A6118">
      <w:pPr>
        <w:pStyle w:val="ListParagraph"/>
      </w:pPr>
      <w:r w:rsidRPr="00F559B1">
        <w:t xml:space="preserve">Please state clearly how many capsules may be given to participants. </w:t>
      </w:r>
    </w:p>
    <w:p w14:paraId="427FD4BA" w14:textId="1CBC4026" w:rsidR="00B422F4" w:rsidRPr="00F559B1" w:rsidRDefault="00B422F4" w:rsidP="006A6118">
      <w:pPr>
        <w:pStyle w:val="ListParagraph"/>
      </w:pPr>
      <w:r w:rsidRPr="00F559B1">
        <w:t xml:space="preserve">Please clarify what each </w:t>
      </w:r>
      <w:r w:rsidR="005F7119" w:rsidRPr="00F559B1">
        <w:t>of the 3 study interventions are</w:t>
      </w:r>
      <w:r w:rsidRPr="00F559B1">
        <w:t xml:space="preserve">. </w:t>
      </w:r>
    </w:p>
    <w:p w14:paraId="431FCB19" w14:textId="5A98411A" w:rsidR="00B422F4" w:rsidRPr="00F559B1" w:rsidRDefault="00B422F4" w:rsidP="006A6118">
      <w:pPr>
        <w:pStyle w:val="ListParagraph"/>
      </w:pPr>
      <w:r w:rsidRPr="00F559B1">
        <w:t xml:space="preserve">Please standardise use of </w:t>
      </w:r>
      <w:r w:rsidR="00471201" w:rsidRPr="00F559B1">
        <w:t xml:space="preserve">placebo or control for consistency. </w:t>
      </w:r>
    </w:p>
    <w:p w14:paraId="1E067038" w14:textId="4E185988" w:rsidR="00471201" w:rsidRPr="00F559B1" w:rsidRDefault="00471201" w:rsidP="006A6118">
      <w:pPr>
        <w:pStyle w:val="ListParagraph"/>
      </w:pPr>
      <w:r w:rsidRPr="00F559B1">
        <w:t xml:space="preserve">Please </w:t>
      </w:r>
      <w:r w:rsidR="0090583D" w:rsidRPr="00F559B1">
        <w:t>explain the term “double blinded”</w:t>
      </w:r>
      <w:r w:rsidR="00F03BF1" w:rsidRPr="00F559B1">
        <w:t>.</w:t>
      </w:r>
    </w:p>
    <w:p w14:paraId="42813FFC" w14:textId="77777777" w:rsidR="006A6118" w:rsidRPr="00F559B1" w:rsidRDefault="006A6118" w:rsidP="006A6118">
      <w:pPr>
        <w:spacing w:before="80" w:after="80"/>
        <w:rPr>
          <w:lang w:val="en-NZ"/>
        </w:rPr>
      </w:pPr>
    </w:p>
    <w:p w14:paraId="7380857A" w14:textId="77777777" w:rsidR="006A6118" w:rsidRPr="00F559B1" w:rsidRDefault="006A6118" w:rsidP="006A6118">
      <w:pPr>
        <w:rPr>
          <w:b/>
          <w:bCs/>
          <w:lang w:val="en-NZ"/>
        </w:rPr>
      </w:pPr>
      <w:r w:rsidRPr="00F559B1">
        <w:rPr>
          <w:b/>
          <w:bCs/>
          <w:lang w:val="en-NZ"/>
        </w:rPr>
        <w:t xml:space="preserve">Decision </w:t>
      </w:r>
    </w:p>
    <w:p w14:paraId="248D9ED8" w14:textId="77777777" w:rsidR="006A6118" w:rsidRPr="00F559B1" w:rsidRDefault="006A6118" w:rsidP="006A6118">
      <w:pPr>
        <w:rPr>
          <w:lang w:val="en-NZ"/>
        </w:rPr>
      </w:pPr>
    </w:p>
    <w:p w14:paraId="561A7730" w14:textId="77777777" w:rsidR="006A6118" w:rsidRPr="00F559B1" w:rsidRDefault="006A6118" w:rsidP="006A6118">
      <w:pPr>
        <w:rPr>
          <w:lang w:val="en-NZ"/>
        </w:rPr>
      </w:pPr>
    </w:p>
    <w:p w14:paraId="505B5C74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 xml:space="preserve">This application was </w:t>
      </w:r>
      <w:r w:rsidRPr="00F559B1">
        <w:rPr>
          <w:i/>
          <w:lang w:val="en-NZ"/>
        </w:rPr>
        <w:t>provisionally approved</w:t>
      </w:r>
      <w:r w:rsidRPr="00F559B1">
        <w:rPr>
          <w:lang w:val="en-NZ"/>
        </w:rPr>
        <w:t xml:space="preserve"> by </w:t>
      </w:r>
      <w:r w:rsidRPr="00F559B1">
        <w:rPr>
          <w:rFonts w:cs="Arial"/>
          <w:szCs w:val="22"/>
          <w:lang w:val="en-NZ"/>
        </w:rPr>
        <w:t>consensus,</w:t>
      </w:r>
      <w:r w:rsidRPr="00F559B1">
        <w:rPr>
          <w:rFonts w:cs="Arial"/>
          <w:color w:val="33CCCC"/>
          <w:szCs w:val="22"/>
          <w:lang w:val="en-NZ"/>
        </w:rPr>
        <w:t xml:space="preserve"> </w:t>
      </w:r>
      <w:r w:rsidRPr="00F559B1">
        <w:rPr>
          <w:lang w:val="en-NZ"/>
        </w:rPr>
        <w:t>subject to the following information being received:</w:t>
      </w:r>
    </w:p>
    <w:p w14:paraId="5BF6BD2F" w14:textId="77777777" w:rsidR="006A6118" w:rsidRPr="00F559B1" w:rsidRDefault="006A6118" w:rsidP="006A6118">
      <w:pPr>
        <w:rPr>
          <w:lang w:val="en-NZ"/>
        </w:rPr>
      </w:pPr>
    </w:p>
    <w:p w14:paraId="23C49542" w14:textId="77777777" w:rsidR="006A6118" w:rsidRPr="00F559B1" w:rsidRDefault="006A6118" w:rsidP="006A6118">
      <w:pPr>
        <w:pStyle w:val="ListParagraph"/>
      </w:pPr>
      <w:r w:rsidRPr="00F559B1">
        <w:t>Please address all outstanding ethical issues, providing the information requested by the Committee.</w:t>
      </w:r>
    </w:p>
    <w:p w14:paraId="479ECF01" w14:textId="77777777" w:rsidR="006A6118" w:rsidRPr="00F559B1" w:rsidRDefault="006A6118" w:rsidP="006A6118">
      <w:pPr>
        <w:pStyle w:val="ListParagraph"/>
      </w:pPr>
      <w:r w:rsidRPr="00F559B1">
        <w:t xml:space="preserve">Please update the participant information sheet and consent form, taking into account feedback provided by the Committee. </w:t>
      </w:r>
      <w:r w:rsidRPr="00F559B1">
        <w:rPr>
          <w:i/>
          <w:iCs/>
        </w:rPr>
        <w:t>(National Ethical Standards for Health and Disability Research and Quality Improvement, para 7.15 – 7.17).</w:t>
      </w:r>
    </w:p>
    <w:p w14:paraId="327844E3" w14:textId="77777777" w:rsidR="006A6118" w:rsidRPr="00F559B1" w:rsidRDefault="006A6118" w:rsidP="006A6118">
      <w:pPr>
        <w:pStyle w:val="ListParagraph"/>
      </w:pPr>
      <w:r w:rsidRPr="00F559B1">
        <w:t xml:space="preserve">Please update the study protocol, taking into account the feedback provided by the Committee. (National Ethical Standards for Health and Disability Research and Quality Improvement, para 9.7).  </w:t>
      </w:r>
    </w:p>
    <w:p w14:paraId="4AF7850B" w14:textId="77777777" w:rsidR="006A6118" w:rsidRPr="00F559B1" w:rsidRDefault="006A6118" w:rsidP="006A6118">
      <w:pPr>
        <w:rPr>
          <w:color w:val="FF0000"/>
          <w:lang w:val="en-NZ"/>
        </w:rPr>
      </w:pPr>
    </w:p>
    <w:p w14:paraId="14B7C2E7" w14:textId="396CC551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 xml:space="preserve">After receipt of the information requested by the Committee, a final decision on the application will be made </w:t>
      </w:r>
      <w:r w:rsidRPr="00F559B1">
        <w:rPr>
          <w:color w:val="000000" w:themeColor="text1"/>
          <w:lang w:val="en-NZ"/>
        </w:rPr>
        <w:t xml:space="preserve">by </w:t>
      </w:r>
      <w:r w:rsidR="0090583D" w:rsidRPr="00F559B1">
        <w:rPr>
          <w:rFonts w:cs="Arial"/>
          <w:color w:val="000000" w:themeColor="text1"/>
          <w:szCs w:val="22"/>
          <w:lang w:val="en-NZ"/>
        </w:rPr>
        <w:t>Mr Derek Chang and Ms Catherin</w:t>
      </w:r>
      <w:r w:rsidR="004852C6" w:rsidRPr="00F559B1">
        <w:rPr>
          <w:rFonts w:cs="Arial"/>
          <w:color w:val="000000" w:themeColor="text1"/>
          <w:szCs w:val="22"/>
          <w:lang w:val="en-NZ"/>
        </w:rPr>
        <w:t>e</w:t>
      </w:r>
      <w:r w:rsidR="0090583D" w:rsidRPr="00F559B1">
        <w:rPr>
          <w:rFonts w:cs="Arial"/>
          <w:color w:val="000000" w:themeColor="text1"/>
          <w:szCs w:val="22"/>
          <w:lang w:val="en-NZ"/>
        </w:rPr>
        <w:t xml:space="preserve"> Garvey</w:t>
      </w:r>
      <w:r w:rsidRPr="00F559B1">
        <w:rPr>
          <w:lang w:val="en-NZ"/>
        </w:rPr>
        <w:t>.</w:t>
      </w:r>
    </w:p>
    <w:p w14:paraId="68BCCB77" w14:textId="77777777" w:rsidR="006A6118" w:rsidRPr="00F559B1" w:rsidRDefault="006A6118" w:rsidP="006A6118">
      <w:pPr>
        <w:rPr>
          <w:color w:val="FF0000"/>
          <w:lang w:val="en-NZ"/>
        </w:rPr>
      </w:pPr>
    </w:p>
    <w:p w14:paraId="146231AA" w14:textId="77777777" w:rsidR="006A6118" w:rsidRPr="00F559B1" w:rsidRDefault="006A6118">
      <w:pPr>
        <w:rPr>
          <w:lang w:val="en-NZ"/>
        </w:rPr>
      </w:pPr>
      <w:r w:rsidRPr="00F559B1">
        <w:rPr>
          <w:lang w:val="en-NZ"/>
        </w:rPr>
        <w:br w:type="page"/>
      </w: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6A6118" w:rsidRPr="00F559B1" w14:paraId="5EC0B49D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360CD686" w14:textId="16AA0A84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lastRenderedPageBreak/>
              <w:t xml:space="preserve">5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258EB06B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t xml:space="preserve">Ethics ref: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6E12B543" w14:textId="7972B65D" w:rsidR="006A6118" w:rsidRPr="00F559B1" w:rsidRDefault="006A6118" w:rsidP="00F9682C">
            <w:pPr>
              <w:autoSpaceDE w:val="0"/>
              <w:autoSpaceDN w:val="0"/>
              <w:adjustRightInd w:val="0"/>
              <w:rPr>
                <w:b/>
                <w:bCs/>
                <w:lang w:val="en-NZ"/>
              </w:rPr>
            </w:pPr>
            <w:r w:rsidRPr="00F559B1">
              <w:rPr>
                <w:b/>
                <w:bCs/>
                <w:lang w:val="en-NZ"/>
              </w:rPr>
              <w:t>2022 FULL 13</w:t>
            </w:r>
            <w:r w:rsidR="008E2A8D" w:rsidRPr="00F559B1">
              <w:rPr>
                <w:b/>
                <w:bCs/>
                <w:lang w:val="en-NZ"/>
              </w:rPr>
              <w:t>508</w:t>
            </w:r>
          </w:p>
        </w:tc>
      </w:tr>
      <w:tr w:rsidR="006A6118" w:rsidRPr="00F559B1" w14:paraId="638A4977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21DDCCD2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55074956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1395592A" w14:textId="430C55AA" w:rsidR="006A6118" w:rsidRPr="00F559B1" w:rsidRDefault="008E2A8D" w:rsidP="00F9682C">
            <w:pPr>
              <w:autoSpaceDE w:val="0"/>
              <w:autoSpaceDN w:val="0"/>
              <w:adjustRightInd w:val="0"/>
              <w:rPr>
                <w:rFonts w:cs="Arial"/>
                <w:szCs w:val="21"/>
                <w:lang w:val="en-NZ"/>
              </w:rPr>
            </w:pPr>
            <w:r w:rsidRPr="00F559B1">
              <w:rPr>
                <w:rFonts w:cs="Arial"/>
                <w:szCs w:val="21"/>
                <w:lang w:val="en-NZ" w:eastAsia="en-NZ"/>
              </w:rPr>
              <w:t>The Co-Pilot trial: Closed loop in children and youth with type 1 diabetes and high-risk glycaemic control</w:t>
            </w:r>
          </w:p>
        </w:tc>
      </w:tr>
      <w:tr w:rsidR="006A6118" w:rsidRPr="00F559B1" w14:paraId="75600DA0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4B3156B0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3ED76C76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6968D27E" w14:textId="2533AEC3" w:rsidR="006A6118" w:rsidRPr="00F559B1" w:rsidRDefault="00D1360A" w:rsidP="00F9682C">
            <w:pPr>
              <w:rPr>
                <w:lang w:val="en-NZ"/>
              </w:rPr>
            </w:pPr>
            <w:r w:rsidRPr="00F559B1">
              <w:rPr>
                <w:lang w:val="en-NZ"/>
              </w:rPr>
              <w:t>A/Prof Ben Wheeler</w:t>
            </w:r>
          </w:p>
        </w:tc>
      </w:tr>
      <w:tr w:rsidR="006A6118" w:rsidRPr="00F559B1" w14:paraId="039B88B7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00F7BBE0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3AEF2085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02BF653D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</w:p>
        </w:tc>
      </w:tr>
      <w:tr w:rsidR="006A6118" w:rsidRPr="00F559B1" w14:paraId="0B7182D5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00D886C4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0DB6ACBE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340DAB4D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>3</w:t>
            </w:r>
            <w:r w:rsidRPr="00F559B1">
              <w:rPr>
                <w:vertAlign w:val="superscript"/>
                <w:lang w:val="en-NZ"/>
              </w:rPr>
              <w:t>rd</w:t>
            </w:r>
            <w:r w:rsidRPr="00F559B1">
              <w:rPr>
                <w:lang w:val="en-NZ"/>
              </w:rPr>
              <w:t xml:space="preserve"> November 2022</w:t>
            </w:r>
          </w:p>
        </w:tc>
      </w:tr>
    </w:tbl>
    <w:p w14:paraId="1CB4EF30" w14:textId="77777777" w:rsidR="006A6118" w:rsidRPr="00F559B1" w:rsidRDefault="006A6118" w:rsidP="006A6118">
      <w:pPr>
        <w:rPr>
          <w:lang w:val="en-NZ"/>
        </w:rPr>
      </w:pPr>
    </w:p>
    <w:p w14:paraId="6448B4B0" w14:textId="477AE932" w:rsidR="006A6118" w:rsidRPr="00F559B1" w:rsidRDefault="00ED4AD0" w:rsidP="006A6118">
      <w:pPr>
        <w:autoSpaceDE w:val="0"/>
        <w:autoSpaceDN w:val="0"/>
        <w:adjustRightInd w:val="0"/>
        <w:rPr>
          <w:sz w:val="20"/>
          <w:lang w:val="en-NZ"/>
        </w:rPr>
      </w:pPr>
      <w:r w:rsidRPr="00F559B1">
        <w:rPr>
          <w:rFonts w:cs="Arial"/>
          <w:color w:val="000000" w:themeColor="text1"/>
          <w:szCs w:val="22"/>
          <w:lang w:val="en-NZ"/>
        </w:rPr>
        <w:t xml:space="preserve">Alisa </w:t>
      </w:r>
      <w:proofErr w:type="spellStart"/>
      <w:r w:rsidR="00227697" w:rsidRPr="00F559B1">
        <w:rPr>
          <w:rFonts w:cs="Arial"/>
          <w:color w:val="000000" w:themeColor="text1"/>
          <w:szCs w:val="22"/>
          <w:lang w:val="en-NZ"/>
        </w:rPr>
        <w:t>Boucsein</w:t>
      </w:r>
      <w:proofErr w:type="spellEnd"/>
      <w:r w:rsidR="00227697" w:rsidRPr="00F559B1">
        <w:rPr>
          <w:rFonts w:cs="Arial"/>
          <w:color w:val="000000" w:themeColor="text1"/>
          <w:szCs w:val="22"/>
          <w:lang w:val="en-NZ"/>
        </w:rPr>
        <w:t xml:space="preserve"> </w:t>
      </w:r>
      <w:r w:rsidR="00FE0CDE" w:rsidRPr="00F559B1">
        <w:rPr>
          <w:rFonts w:cs="Arial"/>
          <w:color w:val="000000" w:themeColor="text1"/>
          <w:szCs w:val="22"/>
          <w:lang w:val="en-NZ"/>
        </w:rPr>
        <w:t>and Associate Professor Ben Wheeler were</w:t>
      </w:r>
      <w:r w:rsidR="006A6118" w:rsidRPr="00F559B1">
        <w:rPr>
          <w:color w:val="000000" w:themeColor="text1"/>
          <w:lang w:val="en-NZ"/>
        </w:rPr>
        <w:t xml:space="preserve"> </w:t>
      </w:r>
      <w:r w:rsidR="006A6118" w:rsidRPr="00F559B1">
        <w:rPr>
          <w:lang w:val="en-NZ"/>
        </w:rPr>
        <w:t>present via videoconference for discussion of this application.</w:t>
      </w:r>
    </w:p>
    <w:p w14:paraId="5448C33D" w14:textId="77777777" w:rsidR="006A6118" w:rsidRPr="00F559B1" w:rsidRDefault="006A6118" w:rsidP="006A6118">
      <w:pPr>
        <w:rPr>
          <w:u w:val="single"/>
          <w:lang w:val="en-NZ"/>
        </w:rPr>
      </w:pPr>
    </w:p>
    <w:p w14:paraId="0676EC4E" w14:textId="77777777" w:rsidR="006A6118" w:rsidRPr="00F559B1" w:rsidRDefault="006A6118" w:rsidP="006A6118">
      <w:pPr>
        <w:pStyle w:val="Headingbold"/>
      </w:pPr>
      <w:r w:rsidRPr="00F559B1">
        <w:t>Potential conflicts of interest</w:t>
      </w:r>
    </w:p>
    <w:p w14:paraId="1B542A74" w14:textId="77777777" w:rsidR="006A6118" w:rsidRPr="00F559B1" w:rsidRDefault="006A6118" w:rsidP="006A6118">
      <w:pPr>
        <w:rPr>
          <w:b/>
          <w:lang w:val="en-NZ"/>
        </w:rPr>
      </w:pPr>
    </w:p>
    <w:p w14:paraId="06ED6DE0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Chair asked members to declare any potential conflicts of interest related to this application.</w:t>
      </w:r>
    </w:p>
    <w:p w14:paraId="5D9CD3A9" w14:textId="77777777" w:rsidR="006A6118" w:rsidRPr="00F559B1" w:rsidRDefault="006A6118" w:rsidP="006A6118">
      <w:pPr>
        <w:rPr>
          <w:lang w:val="en-NZ"/>
        </w:rPr>
      </w:pPr>
    </w:p>
    <w:p w14:paraId="6470D774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No potential conflicts of interest related to this application were declared by any member.</w:t>
      </w:r>
    </w:p>
    <w:p w14:paraId="58066DE8" w14:textId="77777777" w:rsidR="006A6118" w:rsidRPr="00F559B1" w:rsidRDefault="006A6118" w:rsidP="006A6118">
      <w:pPr>
        <w:rPr>
          <w:lang w:val="en-NZ"/>
        </w:rPr>
      </w:pPr>
    </w:p>
    <w:p w14:paraId="5BA1BD87" w14:textId="77777777" w:rsidR="006A6118" w:rsidRPr="00F559B1" w:rsidRDefault="006A6118" w:rsidP="006A6118">
      <w:pPr>
        <w:rPr>
          <w:lang w:val="en-NZ"/>
        </w:rPr>
      </w:pPr>
    </w:p>
    <w:p w14:paraId="3E522606" w14:textId="77777777" w:rsidR="006A6118" w:rsidRPr="00F559B1" w:rsidRDefault="006A6118" w:rsidP="006A6118">
      <w:pPr>
        <w:pStyle w:val="Headingbold"/>
      </w:pPr>
      <w:r w:rsidRPr="00F559B1">
        <w:t xml:space="preserve">Summary of resolved ethical issues </w:t>
      </w:r>
    </w:p>
    <w:p w14:paraId="70897776" w14:textId="77777777" w:rsidR="006A6118" w:rsidRPr="00F559B1" w:rsidRDefault="006A6118" w:rsidP="006A6118">
      <w:pPr>
        <w:rPr>
          <w:u w:val="single"/>
          <w:lang w:val="en-NZ"/>
        </w:rPr>
      </w:pPr>
    </w:p>
    <w:p w14:paraId="64B8EE6A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main ethical issues considered by the Committee and addressed by the Researcher are as follows.</w:t>
      </w:r>
    </w:p>
    <w:p w14:paraId="259F3EC9" w14:textId="77777777" w:rsidR="006A6118" w:rsidRPr="00F559B1" w:rsidRDefault="006A6118" w:rsidP="006A6118">
      <w:pPr>
        <w:rPr>
          <w:lang w:val="en-NZ"/>
        </w:rPr>
      </w:pPr>
    </w:p>
    <w:p w14:paraId="69387C89" w14:textId="78D7F58C" w:rsidR="006A6118" w:rsidRPr="00F559B1" w:rsidRDefault="006A6118" w:rsidP="00DF7156">
      <w:pPr>
        <w:pStyle w:val="ListParagraph"/>
        <w:numPr>
          <w:ilvl w:val="0"/>
          <w:numId w:val="21"/>
        </w:numPr>
      </w:pPr>
      <w:r w:rsidRPr="00F559B1">
        <w:t xml:space="preserve">The Committee </w:t>
      </w:r>
      <w:r w:rsidR="00227697" w:rsidRPr="00F559B1">
        <w:t xml:space="preserve">clarified that the cohort would not be able to access the </w:t>
      </w:r>
      <w:r w:rsidR="00EB6D8B" w:rsidRPr="00F559B1">
        <w:t>funded pump due to their glycaemic control.</w:t>
      </w:r>
      <w:r w:rsidR="000D77F9" w:rsidRPr="00F559B1">
        <w:t xml:space="preserve"> The researcher noted that any provision after the study would be due to better glycaemic control </w:t>
      </w:r>
      <w:r w:rsidR="004852C6" w:rsidRPr="00F559B1">
        <w:t>achieved in the trial</w:t>
      </w:r>
      <w:r w:rsidR="0076230A" w:rsidRPr="00F559B1">
        <w:t xml:space="preserve">. </w:t>
      </w:r>
    </w:p>
    <w:p w14:paraId="4075C0FF" w14:textId="200DAE19" w:rsidR="006A6118" w:rsidRPr="00F559B1" w:rsidRDefault="004A58F9" w:rsidP="006A6118">
      <w:pPr>
        <w:pStyle w:val="ListParagraph"/>
        <w:numPr>
          <w:ilvl w:val="0"/>
          <w:numId w:val="21"/>
        </w:numPr>
      </w:pPr>
      <w:r w:rsidRPr="00F559B1">
        <w:t>The Committee clarified that the study is investigator initiated despite provision of the equipment</w:t>
      </w:r>
      <w:r w:rsidR="004852C6" w:rsidRPr="00F559B1">
        <w:t xml:space="preserve"> by the device manufacturer (insulin pump and CGM)</w:t>
      </w:r>
      <w:r w:rsidRPr="00F559B1">
        <w:t>.</w:t>
      </w:r>
    </w:p>
    <w:p w14:paraId="37FC5D3B" w14:textId="77777777" w:rsidR="00DB7B50" w:rsidRPr="00F559B1" w:rsidRDefault="00DB7B50" w:rsidP="00DB7B50">
      <w:pPr>
        <w:pStyle w:val="ListParagraph"/>
        <w:numPr>
          <w:ilvl w:val="0"/>
          <w:numId w:val="21"/>
        </w:numPr>
        <w:rPr>
          <w:rFonts w:cs="Arial"/>
          <w:color w:val="FF0000"/>
        </w:rPr>
      </w:pPr>
      <w:r w:rsidRPr="00F559B1">
        <w:t xml:space="preserve">The Committee queried if there would be cultural competency in the consenting staff should there be a need for this. The Researcher noted there may be availability of this. </w:t>
      </w:r>
    </w:p>
    <w:p w14:paraId="466A425F" w14:textId="29100A01" w:rsidR="006B1BDD" w:rsidRPr="00F559B1" w:rsidRDefault="00A27163" w:rsidP="00A27163">
      <w:pPr>
        <w:pStyle w:val="ListParagraph"/>
        <w:numPr>
          <w:ilvl w:val="0"/>
          <w:numId w:val="21"/>
        </w:numPr>
        <w:rPr>
          <w:rFonts w:cs="Arial"/>
          <w:color w:val="FF0000"/>
        </w:rPr>
      </w:pPr>
      <w:r w:rsidRPr="00F559B1">
        <w:t xml:space="preserve">The Committee noted that the reasoning for exclusion of pregnant </w:t>
      </w:r>
      <w:r w:rsidR="009E561F">
        <w:t>people</w:t>
      </w:r>
      <w:r w:rsidRPr="00F559B1">
        <w:t xml:space="preserve"> in the study was potentially problematic. The researcher noted that there were independent studies being conducted by other researchers in the field</w:t>
      </w:r>
      <w:r w:rsidR="004852C6" w:rsidRPr="00F559B1">
        <w:t xml:space="preserve"> in pregnant participants</w:t>
      </w:r>
      <w:r w:rsidRPr="00F559B1">
        <w:t>. The manufacturer has made a ruling to not permit this cohort to participate</w:t>
      </w:r>
      <w:r w:rsidR="004852C6" w:rsidRPr="00F559B1">
        <w:t xml:space="preserve"> in this </w:t>
      </w:r>
      <w:proofErr w:type="gramStart"/>
      <w:r w:rsidR="004852C6" w:rsidRPr="00F559B1">
        <w:t>particular</w:t>
      </w:r>
      <w:r w:rsidR="00F23999">
        <w:t xml:space="preserve"> </w:t>
      </w:r>
      <w:r w:rsidR="004852C6" w:rsidRPr="00F559B1">
        <w:t>study</w:t>
      </w:r>
      <w:proofErr w:type="gramEnd"/>
      <w:r w:rsidRPr="00F559B1">
        <w:t>. The researcher specified that any people becoming pregnant on the study would be</w:t>
      </w:r>
      <w:r w:rsidR="004852C6" w:rsidRPr="00F559B1">
        <w:t xml:space="preserve"> assisted to access</w:t>
      </w:r>
      <w:r w:rsidRPr="00F559B1">
        <w:t xml:space="preserve"> a government funded </w:t>
      </w:r>
      <w:r w:rsidR="00193CE7" w:rsidRPr="00F559B1">
        <w:t>device.</w:t>
      </w:r>
    </w:p>
    <w:p w14:paraId="3C12AC00" w14:textId="07F8BDDE" w:rsidR="00193CE7" w:rsidRPr="00F559B1" w:rsidRDefault="00193CE7" w:rsidP="00A27163">
      <w:pPr>
        <w:pStyle w:val="ListParagraph"/>
        <w:numPr>
          <w:ilvl w:val="0"/>
          <w:numId w:val="21"/>
        </w:numPr>
        <w:rPr>
          <w:rFonts w:cs="Arial"/>
          <w:color w:val="FF0000"/>
        </w:rPr>
      </w:pPr>
      <w:r w:rsidRPr="00F559B1">
        <w:t xml:space="preserve">The Committee clarified that there would likely not be provision </w:t>
      </w:r>
      <w:r w:rsidR="00A47A3E" w:rsidRPr="00F559B1">
        <w:t>of the same device for adults after the study but there would be the ability to move on to the government funded devices</w:t>
      </w:r>
      <w:r w:rsidR="004852C6" w:rsidRPr="00F559B1">
        <w:t xml:space="preserve"> (pumps) while participants were likely to have to wholly or partly fund the CGM devices</w:t>
      </w:r>
      <w:r w:rsidR="00A47A3E" w:rsidRPr="00F559B1">
        <w:t>.</w:t>
      </w:r>
    </w:p>
    <w:p w14:paraId="208919A0" w14:textId="77777777" w:rsidR="006B1BDD" w:rsidRPr="00F559B1" w:rsidRDefault="006B1BDD" w:rsidP="006B1BDD">
      <w:pPr>
        <w:rPr>
          <w:lang w:val="en-NZ"/>
        </w:rPr>
      </w:pPr>
    </w:p>
    <w:p w14:paraId="0079DF9E" w14:textId="77777777" w:rsidR="006A6118" w:rsidRPr="00F559B1" w:rsidRDefault="006A6118" w:rsidP="006A6118">
      <w:pPr>
        <w:pStyle w:val="Headingbold"/>
      </w:pPr>
      <w:r w:rsidRPr="00F559B1">
        <w:t>Summary of outstanding ethical issues</w:t>
      </w:r>
    </w:p>
    <w:p w14:paraId="5E844FDE" w14:textId="77777777" w:rsidR="006A6118" w:rsidRPr="00F559B1" w:rsidRDefault="006A6118" w:rsidP="006A6118">
      <w:pPr>
        <w:rPr>
          <w:lang w:val="en-NZ"/>
        </w:rPr>
      </w:pPr>
    </w:p>
    <w:p w14:paraId="14F8DC95" w14:textId="09CF5F40" w:rsidR="006A6118" w:rsidRPr="00F559B1" w:rsidRDefault="006A6118" w:rsidP="006A6118">
      <w:pPr>
        <w:rPr>
          <w:rFonts w:cs="Arial"/>
          <w:szCs w:val="22"/>
          <w:lang w:val="en-NZ"/>
        </w:rPr>
      </w:pPr>
      <w:r w:rsidRPr="00F559B1">
        <w:rPr>
          <w:lang w:val="en-NZ"/>
        </w:rPr>
        <w:t xml:space="preserve">The main ethical issues considered by the </w:t>
      </w:r>
      <w:r w:rsidR="0076230A" w:rsidRPr="00F559B1">
        <w:rPr>
          <w:szCs w:val="22"/>
          <w:lang w:val="en-NZ"/>
        </w:rPr>
        <w:t>Committee,</w:t>
      </w:r>
      <w:r w:rsidRPr="00F559B1">
        <w:rPr>
          <w:szCs w:val="22"/>
          <w:lang w:val="en-NZ"/>
        </w:rPr>
        <w:t xml:space="preserve"> and which require addressing by the Researcher are as follows</w:t>
      </w:r>
      <w:r w:rsidRPr="00F559B1">
        <w:rPr>
          <w:rFonts w:cs="Arial"/>
          <w:szCs w:val="22"/>
          <w:lang w:val="en-NZ"/>
        </w:rPr>
        <w:t>.</w:t>
      </w:r>
    </w:p>
    <w:p w14:paraId="2A32F268" w14:textId="77777777" w:rsidR="006A6118" w:rsidRPr="00F559B1" w:rsidRDefault="006A6118" w:rsidP="006A6118">
      <w:pPr>
        <w:autoSpaceDE w:val="0"/>
        <w:autoSpaceDN w:val="0"/>
        <w:adjustRightInd w:val="0"/>
        <w:rPr>
          <w:szCs w:val="22"/>
          <w:lang w:val="en-NZ"/>
        </w:rPr>
      </w:pPr>
    </w:p>
    <w:p w14:paraId="085C679E" w14:textId="77777777" w:rsidR="00C50B2A" w:rsidRPr="00F559B1" w:rsidRDefault="006A6118" w:rsidP="00C50B2A">
      <w:pPr>
        <w:pStyle w:val="ListParagraph"/>
        <w:rPr>
          <w:rFonts w:cs="Arial"/>
          <w:color w:val="FF0000"/>
        </w:rPr>
      </w:pPr>
      <w:r w:rsidRPr="00F559B1">
        <w:t xml:space="preserve">The Committee </w:t>
      </w:r>
      <w:r w:rsidR="0061420F" w:rsidRPr="00F559B1">
        <w:t xml:space="preserve">requested provision of the assent forms </w:t>
      </w:r>
      <w:r w:rsidR="006D109D" w:rsidRPr="00F559B1">
        <w:t>for the younger group of children</w:t>
      </w:r>
    </w:p>
    <w:p w14:paraId="456F7E5F" w14:textId="7C820DA7" w:rsidR="006B1BDD" w:rsidRPr="00F559B1" w:rsidRDefault="00C50B2A" w:rsidP="00C50B2A">
      <w:pPr>
        <w:pStyle w:val="ListParagraph"/>
        <w:rPr>
          <w:rFonts w:cs="Arial"/>
          <w:color w:val="FF0000"/>
        </w:rPr>
      </w:pPr>
      <w:r w:rsidRPr="00F559B1">
        <w:t xml:space="preserve">The Committee requested clarity in the data management plan, </w:t>
      </w:r>
      <w:r w:rsidR="002036D9" w:rsidRPr="00F559B1">
        <w:t>protocol,</w:t>
      </w:r>
      <w:r w:rsidRPr="00F559B1">
        <w:t xml:space="preserve"> and </w:t>
      </w:r>
      <w:r w:rsidR="00E2342B">
        <w:t>participant information sheet</w:t>
      </w:r>
      <w:r w:rsidRPr="00F559B1">
        <w:t>s</w:t>
      </w:r>
      <w:r w:rsidR="00E2342B">
        <w:t xml:space="preserve"> (PISs)</w:t>
      </w:r>
      <w:r w:rsidRPr="00F559B1">
        <w:t xml:space="preserve"> </w:t>
      </w:r>
      <w:r w:rsidR="00F16E6E" w:rsidRPr="00F559B1">
        <w:t>as to what will happen to data, how and where it will be stored and for how long and who specifically will have access to the data.</w:t>
      </w:r>
    </w:p>
    <w:p w14:paraId="5B0C8BB4" w14:textId="1A8D2EB6" w:rsidR="00AB3578" w:rsidRPr="00AB3578" w:rsidRDefault="00C85183" w:rsidP="00AB3578">
      <w:pPr>
        <w:pStyle w:val="ListParagraph"/>
        <w:rPr>
          <w:rFonts w:cs="Arial"/>
          <w:color w:val="FF0000"/>
        </w:rPr>
      </w:pPr>
      <w:r w:rsidRPr="00F559B1">
        <w:t xml:space="preserve">The Committee requested provision of some form of reconsent </w:t>
      </w:r>
      <w:r w:rsidR="00013A65" w:rsidRPr="00F559B1">
        <w:t>form for individuals turning 16 during the study.</w:t>
      </w:r>
      <w:r w:rsidR="00DD6A8E" w:rsidRPr="00F559B1">
        <w:t xml:space="preserve"> Th</w:t>
      </w:r>
      <w:r w:rsidR="004852C6" w:rsidRPr="00F559B1">
        <w:t xml:space="preserve">e mechanism for reconsenting these participants should be outlined in the adolescent assent form and in the PIS for parents/guardians. The </w:t>
      </w:r>
      <w:r w:rsidR="00FF1F31">
        <w:t>C</w:t>
      </w:r>
      <w:r w:rsidR="004852C6" w:rsidRPr="00F559B1">
        <w:t>ommittee confirmed that reconsent may be carried out remotely if carefully documented and access to discussion with study staff prior to reconsent could occur remotely.</w:t>
      </w:r>
    </w:p>
    <w:p w14:paraId="2496EBB1" w14:textId="494AF101" w:rsidR="00622331" w:rsidRPr="00AB3578" w:rsidRDefault="00622331" w:rsidP="00AB3578">
      <w:pPr>
        <w:pStyle w:val="ListParagraph"/>
        <w:rPr>
          <w:rFonts w:cs="Arial"/>
          <w:color w:val="FF0000"/>
        </w:rPr>
      </w:pPr>
      <w:r w:rsidRPr="00AB3578">
        <w:rPr>
          <w:rFonts w:cs="Arial"/>
          <w:szCs w:val="22"/>
        </w:rPr>
        <w:lastRenderedPageBreak/>
        <w:t>The Committee requested the following changes to the Data Management Plan</w:t>
      </w:r>
      <w:r w:rsidR="00851D65" w:rsidRPr="00AB3578">
        <w:rPr>
          <w:rFonts w:cs="Arial"/>
          <w:szCs w:val="22"/>
        </w:rPr>
        <w:t xml:space="preserve"> </w:t>
      </w:r>
      <w:r w:rsidRPr="00AB3578">
        <w:rPr>
          <w:rFonts w:cs="Arial"/>
          <w:szCs w:val="22"/>
        </w:rPr>
        <w:t>(DMP):</w:t>
      </w:r>
    </w:p>
    <w:p w14:paraId="70C2A9D8" w14:textId="6DDCEE1D" w:rsidR="0080748A" w:rsidRPr="00AB3578" w:rsidRDefault="007D33CD" w:rsidP="00AB3578">
      <w:pPr>
        <w:pStyle w:val="ListParagraph"/>
        <w:numPr>
          <w:ilvl w:val="1"/>
          <w:numId w:val="28"/>
        </w:numPr>
        <w:rPr>
          <w:rFonts w:cs="Arial"/>
        </w:rPr>
      </w:pPr>
      <w:r w:rsidRPr="00AB3578">
        <w:t xml:space="preserve">Please include information as to the data management around the </w:t>
      </w:r>
      <w:proofErr w:type="spellStart"/>
      <w:r w:rsidRPr="00AB3578">
        <w:t>act</w:t>
      </w:r>
      <w:r w:rsidR="005F7119" w:rsidRPr="00AB3578">
        <w:t>i</w:t>
      </w:r>
      <w:r w:rsidRPr="00AB3578">
        <w:t>graph</w:t>
      </w:r>
      <w:proofErr w:type="spellEnd"/>
      <w:r w:rsidR="004852C6" w:rsidRPr="00AB3578">
        <w:t>, namely</w:t>
      </w:r>
      <w:r w:rsidR="005F7119" w:rsidRPr="00AB3578">
        <w:t xml:space="preserve"> </w:t>
      </w:r>
      <w:r w:rsidR="004852C6" w:rsidRPr="00AB3578">
        <w:t>h</w:t>
      </w:r>
      <w:r w:rsidR="00622331" w:rsidRPr="00AB3578">
        <w:t>ow this data is downloaded and where to and what form this data is stored and used in</w:t>
      </w:r>
      <w:r w:rsidR="004852C6" w:rsidRPr="00AB3578">
        <w:t xml:space="preserve"> and who has access to it</w:t>
      </w:r>
      <w:r w:rsidR="00622331" w:rsidRPr="00AB3578">
        <w:t xml:space="preserve">. </w:t>
      </w:r>
    </w:p>
    <w:p w14:paraId="7F8A550C" w14:textId="31019EE8" w:rsidR="006A6118" w:rsidRPr="00F559B1" w:rsidRDefault="0080748A" w:rsidP="00AB3578">
      <w:pPr>
        <w:pStyle w:val="ListParagraph"/>
        <w:numPr>
          <w:ilvl w:val="1"/>
          <w:numId w:val="28"/>
        </w:numPr>
        <w:rPr>
          <w:rFonts w:cs="Arial"/>
          <w:color w:val="FF0000"/>
        </w:rPr>
      </w:pPr>
      <w:r w:rsidRPr="00AB3578">
        <w:t xml:space="preserve">Please </w:t>
      </w:r>
      <w:r w:rsidRPr="00F559B1">
        <w:t>review for redundant information left over from the template.</w:t>
      </w:r>
      <w:r w:rsidR="006A6118" w:rsidRPr="00F559B1">
        <w:br/>
      </w:r>
    </w:p>
    <w:p w14:paraId="78EDA252" w14:textId="77777777" w:rsidR="006A6118" w:rsidRPr="00F559B1" w:rsidRDefault="006A6118" w:rsidP="006A6118">
      <w:pPr>
        <w:spacing w:before="80" w:after="80"/>
        <w:rPr>
          <w:rFonts w:cs="Arial"/>
          <w:szCs w:val="22"/>
          <w:lang w:val="en-NZ"/>
        </w:rPr>
      </w:pPr>
      <w:r w:rsidRPr="00F559B1">
        <w:rPr>
          <w:rFonts w:cs="Arial"/>
          <w:szCs w:val="22"/>
          <w:lang w:val="en-NZ"/>
        </w:rPr>
        <w:t xml:space="preserve">The Committee requested the following changes to the Participant Information Sheet and Consent Form (PIS/CF): </w:t>
      </w:r>
    </w:p>
    <w:p w14:paraId="4F791275" w14:textId="77777777" w:rsidR="006A6118" w:rsidRPr="00F559B1" w:rsidRDefault="006A6118" w:rsidP="006A6118">
      <w:pPr>
        <w:spacing w:before="80" w:after="80"/>
        <w:rPr>
          <w:rFonts w:cs="Arial"/>
          <w:szCs w:val="22"/>
          <w:lang w:val="en-NZ"/>
        </w:rPr>
      </w:pPr>
    </w:p>
    <w:p w14:paraId="0BDD8CBA" w14:textId="6FF13ABB" w:rsidR="00851D65" w:rsidRPr="00F559B1" w:rsidRDefault="00851D65" w:rsidP="006A6118">
      <w:pPr>
        <w:pStyle w:val="ListParagraph"/>
      </w:pPr>
      <w:r w:rsidRPr="00F559B1">
        <w:t>At the start of the PIS</w:t>
      </w:r>
      <w:r w:rsidR="007D177C" w:rsidRPr="00F559B1">
        <w:t>,</w:t>
      </w:r>
      <w:r w:rsidRPr="00F559B1">
        <w:t xml:space="preserve"> please clarify the design of the study including </w:t>
      </w:r>
      <w:r w:rsidR="004852C6" w:rsidRPr="00F559B1">
        <w:t>a clear statement that the study is in two parts.</w:t>
      </w:r>
      <w:r w:rsidR="007D177C" w:rsidRPr="00F559B1">
        <w:t xml:space="preserve"> </w:t>
      </w:r>
    </w:p>
    <w:p w14:paraId="72C5F748" w14:textId="7AA44AFC" w:rsidR="006A6118" w:rsidRPr="00F559B1" w:rsidRDefault="006A6118" w:rsidP="006A6118">
      <w:pPr>
        <w:pStyle w:val="ListParagraph"/>
      </w:pPr>
      <w:r w:rsidRPr="00F559B1">
        <w:t>Please</w:t>
      </w:r>
      <w:r w:rsidR="00FD452D" w:rsidRPr="00F559B1">
        <w:t xml:space="preserve"> clarify what CGM stands for.</w:t>
      </w:r>
    </w:p>
    <w:p w14:paraId="0FC226E3" w14:textId="0FAA5012" w:rsidR="00FD452D" w:rsidRPr="00F559B1" w:rsidRDefault="00FD452D" w:rsidP="006A6118">
      <w:pPr>
        <w:pStyle w:val="ListParagraph"/>
      </w:pPr>
      <w:r w:rsidRPr="00F559B1">
        <w:t xml:space="preserve">Please amend the </w:t>
      </w:r>
      <w:r w:rsidR="002036D9" w:rsidRPr="00F559B1">
        <w:t xml:space="preserve">information sheet </w:t>
      </w:r>
      <w:r w:rsidRPr="00F559B1">
        <w:t>title</w:t>
      </w:r>
      <w:r w:rsidR="002036D9" w:rsidRPr="00F559B1">
        <w:t>s</w:t>
      </w:r>
      <w:r w:rsidRPr="00F559B1">
        <w:t xml:space="preserve"> to be consistent with the protocol</w:t>
      </w:r>
      <w:r w:rsidR="002507DE" w:rsidRPr="00F559B1">
        <w:t xml:space="preserve"> or vice versa.</w:t>
      </w:r>
    </w:p>
    <w:p w14:paraId="6646C3CC" w14:textId="2A3A5B14" w:rsidR="002507DE" w:rsidRPr="00F559B1" w:rsidRDefault="002507DE" w:rsidP="002507DE">
      <w:pPr>
        <w:pStyle w:val="ListParagraph"/>
      </w:pPr>
      <w:r w:rsidRPr="00F559B1">
        <w:t>Please provide a modified diagram of the study schema</w:t>
      </w:r>
      <w:r w:rsidR="007D33CD" w:rsidRPr="00F559B1">
        <w:t xml:space="preserve"> as it appears in the protocol</w:t>
      </w:r>
      <w:r w:rsidRPr="00F559B1">
        <w:t xml:space="preserve">, this should be </w:t>
      </w:r>
      <w:r w:rsidR="007D33CD" w:rsidRPr="00F559B1">
        <w:t xml:space="preserve">made </w:t>
      </w:r>
      <w:r w:rsidRPr="00F559B1">
        <w:t>lay friendly.</w:t>
      </w:r>
    </w:p>
    <w:p w14:paraId="1BC4E4CF" w14:textId="7378A06C" w:rsidR="001A7736" w:rsidRPr="00F559B1" w:rsidRDefault="001A7736" w:rsidP="002507DE">
      <w:pPr>
        <w:pStyle w:val="ListParagraph"/>
      </w:pPr>
      <w:r w:rsidRPr="00F559B1">
        <w:t xml:space="preserve">Please address the </w:t>
      </w:r>
      <w:r w:rsidR="00530A57" w:rsidRPr="00F559B1">
        <w:t>inability to promise provision of the device after the study.</w:t>
      </w:r>
    </w:p>
    <w:p w14:paraId="75AF51D5" w14:textId="205BA891" w:rsidR="00013A65" w:rsidRPr="00F559B1" w:rsidRDefault="00013A65" w:rsidP="002507DE">
      <w:pPr>
        <w:pStyle w:val="ListParagraph"/>
      </w:pPr>
      <w:r w:rsidRPr="00F559B1">
        <w:t>Please make a note of the reconsent process.</w:t>
      </w:r>
    </w:p>
    <w:p w14:paraId="04887A02" w14:textId="77777777" w:rsidR="006A6118" w:rsidRPr="00F559B1" w:rsidRDefault="006A6118" w:rsidP="006A6118">
      <w:pPr>
        <w:spacing w:before="80" w:after="80"/>
        <w:rPr>
          <w:lang w:val="en-NZ"/>
        </w:rPr>
      </w:pPr>
    </w:p>
    <w:p w14:paraId="02BD56ED" w14:textId="77777777" w:rsidR="006A6118" w:rsidRPr="00F559B1" w:rsidRDefault="006A6118" w:rsidP="006A6118">
      <w:pPr>
        <w:rPr>
          <w:b/>
          <w:bCs/>
          <w:lang w:val="en-NZ"/>
        </w:rPr>
      </w:pPr>
      <w:r w:rsidRPr="00F559B1">
        <w:rPr>
          <w:b/>
          <w:bCs/>
          <w:lang w:val="en-NZ"/>
        </w:rPr>
        <w:t xml:space="preserve">Decision </w:t>
      </w:r>
    </w:p>
    <w:p w14:paraId="34BC7E6A" w14:textId="77777777" w:rsidR="006A6118" w:rsidRPr="00F559B1" w:rsidRDefault="006A6118" w:rsidP="006A6118">
      <w:pPr>
        <w:rPr>
          <w:lang w:val="en-NZ"/>
        </w:rPr>
      </w:pPr>
    </w:p>
    <w:p w14:paraId="1D941970" w14:textId="77777777" w:rsidR="006A6118" w:rsidRPr="00F559B1" w:rsidRDefault="006A6118" w:rsidP="006A6118">
      <w:pPr>
        <w:rPr>
          <w:lang w:val="en-NZ"/>
        </w:rPr>
      </w:pPr>
    </w:p>
    <w:p w14:paraId="55A0A4F1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 xml:space="preserve">This application was </w:t>
      </w:r>
      <w:r w:rsidRPr="00F559B1">
        <w:rPr>
          <w:i/>
          <w:lang w:val="en-NZ"/>
        </w:rPr>
        <w:t>provisionally approved</w:t>
      </w:r>
      <w:r w:rsidRPr="00F559B1">
        <w:rPr>
          <w:lang w:val="en-NZ"/>
        </w:rPr>
        <w:t xml:space="preserve"> by </w:t>
      </w:r>
      <w:r w:rsidRPr="00F559B1">
        <w:rPr>
          <w:rFonts w:cs="Arial"/>
          <w:szCs w:val="22"/>
          <w:lang w:val="en-NZ"/>
        </w:rPr>
        <w:t>consensus,</w:t>
      </w:r>
      <w:r w:rsidRPr="00F559B1">
        <w:rPr>
          <w:rFonts w:cs="Arial"/>
          <w:color w:val="33CCCC"/>
          <w:szCs w:val="22"/>
          <w:lang w:val="en-NZ"/>
        </w:rPr>
        <w:t xml:space="preserve"> </w:t>
      </w:r>
      <w:r w:rsidRPr="00F559B1">
        <w:rPr>
          <w:lang w:val="en-NZ"/>
        </w:rPr>
        <w:t>subject to the following information being received:</w:t>
      </w:r>
    </w:p>
    <w:p w14:paraId="0EE4A7CA" w14:textId="77777777" w:rsidR="006A6118" w:rsidRPr="00F559B1" w:rsidRDefault="006A6118" w:rsidP="006A6118">
      <w:pPr>
        <w:rPr>
          <w:lang w:val="en-NZ"/>
        </w:rPr>
      </w:pPr>
    </w:p>
    <w:p w14:paraId="7505BBFC" w14:textId="77777777" w:rsidR="006A6118" w:rsidRPr="00F559B1" w:rsidRDefault="006A6118" w:rsidP="006A6118">
      <w:pPr>
        <w:pStyle w:val="ListParagraph"/>
      </w:pPr>
      <w:r w:rsidRPr="00F559B1">
        <w:t>Please address all outstanding ethical issues, providing the information requested by the Committee.</w:t>
      </w:r>
    </w:p>
    <w:p w14:paraId="780996F3" w14:textId="77777777" w:rsidR="006A6118" w:rsidRPr="00F559B1" w:rsidRDefault="006A6118" w:rsidP="006A6118">
      <w:pPr>
        <w:pStyle w:val="ListParagraph"/>
      </w:pPr>
      <w:r w:rsidRPr="00F559B1">
        <w:t xml:space="preserve">Please update the participant information sheet and consent form, taking into account feedback provided by the Committee. </w:t>
      </w:r>
      <w:r w:rsidRPr="00F559B1">
        <w:rPr>
          <w:i/>
          <w:iCs/>
        </w:rPr>
        <w:t>(National Ethical Standards for Health and Disability Research and Quality Improvement, para 7.15 – 7.17).</w:t>
      </w:r>
    </w:p>
    <w:p w14:paraId="22F0D167" w14:textId="77777777" w:rsidR="006A6118" w:rsidRPr="00F559B1" w:rsidRDefault="006A6118" w:rsidP="006A6118">
      <w:pPr>
        <w:pStyle w:val="ListParagraph"/>
      </w:pPr>
      <w:r w:rsidRPr="00F559B1">
        <w:t xml:space="preserve">Please update the study protocol, taking into account the feedback provided by the Committee. (National Ethical Standards for Health and Disability Research and Quality Improvement, para 9.7).  </w:t>
      </w:r>
    </w:p>
    <w:p w14:paraId="0B9E3044" w14:textId="77777777" w:rsidR="006A6118" w:rsidRPr="00F559B1" w:rsidRDefault="006A6118" w:rsidP="006A6118">
      <w:pPr>
        <w:rPr>
          <w:color w:val="FF0000"/>
          <w:lang w:val="en-NZ"/>
        </w:rPr>
      </w:pPr>
    </w:p>
    <w:p w14:paraId="4EAE5DFE" w14:textId="37C4989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After receipt of the information requested by the Committee, a final decision on the application will be made by</w:t>
      </w:r>
      <w:r w:rsidR="00DD6A8E" w:rsidRPr="00F559B1">
        <w:rPr>
          <w:lang w:val="en-NZ"/>
        </w:rPr>
        <w:t xml:space="preserve"> Dr </w:t>
      </w:r>
      <w:r w:rsidR="00716419" w:rsidRPr="00F559B1">
        <w:rPr>
          <w:lang w:val="en-NZ"/>
        </w:rPr>
        <w:t>Leonie Walker</w:t>
      </w:r>
      <w:r w:rsidR="00DD6A8E" w:rsidRPr="00F559B1">
        <w:rPr>
          <w:lang w:val="en-NZ"/>
        </w:rPr>
        <w:t xml:space="preserve"> and Ms Jade Scott</w:t>
      </w:r>
      <w:r w:rsidRPr="00F559B1">
        <w:rPr>
          <w:lang w:val="en-NZ"/>
        </w:rPr>
        <w:t>.</w:t>
      </w:r>
    </w:p>
    <w:p w14:paraId="1258C972" w14:textId="77777777" w:rsidR="006A6118" w:rsidRPr="00F559B1" w:rsidRDefault="006A6118" w:rsidP="006A6118">
      <w:pPr>
        <w:rPr>
          <w:color w:val="FF0000"/>
          <w:lang w:val="en-NZ"/>
        </w:rPr>
      </w:pPr>
    </w:p>
    <w:p w14:paraId="70A8BD21" w14:textId="77777777" w:rsidR="006A6118" w:rsidRPr="00F559B1" w:rsidRDefault="006A6118">
      <w:pPr>
        <w:rPr>
          <w:lang w:val="en-NZ"/>
        </w:rPr>
      </w:pPr>
      <w:r w:rsidRPr="00F559B1">
        <w:rPr>
          <w:lang w:val="en-NZ"/>
        </w:rPr>
        <w:br w:type="page"/>
      </w: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6A6118" w:rsidRPr="00F559B1" w14:paraId="54DCF43D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2C2CC835" w14:textId="473C557F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lastRenderedPageBreak/>
              <w:t xml:space="preserve">6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4D095EDD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t xml:space="preserve">Ethics ref: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7B89144E" w14:textId="5715BBE1" w:rsidR="006A6118" w:rsidRPr="00F559B1" w:rsidRDefault="006A6118" w:rsidP="00F9682C">
            <w:pPr>
              <w:autoSpaceDE w:val="0"/>
              <w:autoSpaceDN w:val="0"/>
              <w:adjustRightInd w:val="0"/>
              <w:rPr>
                <w:b/>
                <w:bCs/>
                <w:lang w:val="en-NZ"/>
              </w:rPr>
            </w:pPr>
            <w:r w:rsidRPr="00F559B1">
              <w:rPr>
                <w:b/>
                <w:bCs/>
                <w:lang w:val="en-NZ"/>
              </w:rPr>
              <w:t>2022 FULL 13</w:t>
            </w:r>
            <w:r w:rsidR="00D1360A" w:rsidRPr="00F559B1">
              <w:rPr>
                <w:b/>
                <w:bCs/>
                <w:lang w:val="en-NZ"/>
              </w:rPr>
              <w:t>681</w:t>
            </w:r>
          </w:p>
        </w:tc>
      </w:tr>
      <w:tr w:rsidR="006A6118" w:rsidRPr="00F559B1" w14:paraId="7E246C16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3B92A466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03B9A78A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045CFB61" w14:textId="1A601477" w:rsidR="006A6118" w:rsidRPr="00F559B1" w:rsidRDefault="00D1360A" w:rsidP="00F9682C">
            <w:pPr>
              <w:autoSpaceDE w:val="0"/>
              <w:autoSpaceDN w:val="0"/>
              <w:adjustRightInd w:val="0"/>
              <w:rPr>
                <w:rFonts w:cs="Arial"/>
                <w:szCs w:val="21"/>
                <w:lang w:val="en-NZ"/>
              </w:rPr>
            </w:pPr>
            <w:r w:rsidRPr="00F559B1">
              <w:rPr>
                <w:rFonts w:cs="Arial"/>
                <w:szCs w:val="21"/>
                <w:lang w:val="en-NZ" w:eastAsia="en-NZ"/>
              </w:rPr>
              <w:t>Measuring and strengthening immunity to measles in young adults fully immunised in childhood</w:t>
            </w:r>
          </w:p>
        </w:tc>
      </w:tr>
      <w:tr w:rsidR="006A6118" w:rsidRPr="00F559B1" w14:paraId="4D317ED6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56537C81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5BDC4C16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2D5FBF0F" w14:textId="2E8CCCA9" w:rsidR="006A6118" w:rsidRPr="00F559B1" w:rsidRDefault="006A6118" w:rsidP="00F9682C">
            <w:pPr>
              <w:rPr>
                <w:lang w:val="en-NZ"/>
              </w:rPr>
            </w:pPr>
            <w:r w:rsidRPr="00F559B1">
              <w:rPr>
                <w:lang w:val="en-NZ"/>
              </w:rPr>
              <w:t>Professor</w:t>
            </w:r>
            <w:r w:rsidR="00D1360A" w:rsidRPr="00F559B1">
              <w:rPr>
                <w:lang w:val="en-NZ"/>
              </w:rPr>
              <w:t xml:space="preserve"> Peter McIntyre</w:t>
            </w:r>
          </w:p>
        </w:tc>
      </w:tr>
      <w:tr w:rsidR="006A6118" w:rsidRPr="00F559B1" w14:paraId="0E5C0788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7EDBB027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4D01D542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5A5F2003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</w:p>
        </w:tc>
      </w:tr>
      <w:tr w:rsidR="006A6118" w:rsidRPr="00F559B1" w14:paraId="6B7F26FE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7B99AA38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512420ED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7210043A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>3</w:t>
            </w:r>
            <w:r w:rsidRPr="00F559B1">
              <w:rPr>
                <w:vertAlign w:val="superscript"/>
                <w:lang w:val="en-NZ"/>
              </w:rPr>
              <w:t>rd</w:t>
            </w:r>
            <w:r w:rsidRPr="00F559B1">
              <w:rPr>
                <w:lang w:val="en-NZ"/>
              </w:rPr>
              <w:t xml:space="preserve"> November 2022</w:t>
            </w:r>
          </w:p>
        </w:tc>
      </w:tr>
    </w:tbl>
    <w:p w14:paraId="0807DD48" w14:textId="77777777" w:rsidR="006A6118" w:rsidRPr="00F559B1" w:rsidRDefault="006A6118" w:rsidP="006A6118">
      <w:pPr>
        <w:rPr>
          <w:color w:val="000000" w:themeColor="text1"/>
          <w:lang w:val="en-NZ"/>
        </w:rPr>
      </w:pPr>
    </w:p>
    <w:p w14:paraId="30C0C223" w14:textId="2C7D3FFA" w:rsidR="006A6118" w:rsidRPr="00F559B1" w:rsidRDefault="009B34E1" w:rsidP="006A6118">
      <w:pPr>
        <w:autoSpaceDE w:val="0"/>
        <w:autoSpaceDN w:val="0"/>
        <w:adjustRightInd w:val="0"/>
        <w:rPr>
          <w:sz w:val="20"/>
          <w:lang w:val="en-NZ"/>
        </w:rPr>
      </w:pPr>
      <w:r w:rsidRPr="00F559B1">
        <w:rPr>
          <w:rFonts w:cs="Arial"/>
          <w:color w:val="000000" w:themeColor="text1"/>
          <w:szCs w:val="22"/>
          <w:lang w:val="en-NZ"/>
        </w:rPr>
        <w:t xml:space="preserve">Professor Peter McIntyre and Melanie </w:t>
      </w:r>
      <w:proofErr w:type="spellStart"/>
      <w:r w:rsidRPr="00F559B1">
        <w:rPr>
          <w:rFonts w:cs="Arial"/>
          <w:color w:val="000000" w:themeColor="text1"/>
          <w:szCs w:val="22"/>
          <w:lang w:val="en-NZ"/>
        </w:rPr>
        <w:t>Millier</w:t>
      </w:r>
      <w:proofErr w:type="spellEnd"/>
      <w:r w:rsidRPr="00F559B1">
        <w:rPr>
          <w:rFonts w:cs="Arial"/>
          <w:color w:val="000000" w:themeColor="text1"/>
          <w:szCs w:val="22"/>
          <w:lang w:val="en-NZ"/>
        </w:rPr>
        <w:t xml:space="preserve"> </w:t>
      </w:r>
      <w:r w:rsidR="006A6118" w:rsidRPr="00F559B1">
        <w:rPr>
          <w:lang w:val="en-NZ"/>
        </w:rPr>
        <w:t>w</w:t>
      </w:r>
      <w:r w:rsidRPr="00F559B1">
        <w:rPr>
          <w:lang w:val="en-NZ"/>
        </w:rPr>
        <w:t>ere</w:t>
      </w:r>
      <w:r w:rsidR="006A6118" w:rsidRPr="00F559B1">
        <w:rPr>
          <w:lang w:val="en-NZ"/>
        </w:rPr>
        <w:t xml:space="preserve"> present via videoconference for discussion of this application.</w:t>
      </w:r>
    </w:p>
    <w:p w14:paraId="6DE48E48" w14:textId="77777777" w:rsidR="006A6118" w:rsidRPr="00F559B1" w:rsidRDefault="006A6118" w:rsidP="006A6118">
      <w:pPr>
        <w:rPr>
          <w:u w:val="single"/>
          <w:lang w:val="en-NZ"/>
        </w:rPr>
      </w:pPr>
    </w:p>
    <w:p w14:paraId="74334AA0" w14:textId="77777777" w:rsidR="006A6118" w:rsidRPr="00F559B1" w:rsidRDefault="006A6118" w:rsidP="006A6118">
      <w:pPr>
        <w:pStyle w:val="Headingbold"/>
      </w:pPr>
      <w:r w:rsidRPr="00F559B1">
        <w:t>Potential conflicts of interest</w:t>
      </w:r>
    </w:p>
    <w:p w14:paraId="6EC2E0AC" w14:textId="77777777" w:rsidR="006A6118" w:rsidRPr="00F559B1" w:rsidRDefault="006A6118" w:rsidP="006A6118">
      <w:pPr>
        <w:rPr>
          <w:b/>
          <w:lang w:val="en-NZ"/>
        </w:rPr>
      </w:pPr>
    </w:p>
    <w:p w14:paraId="45320CC3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Chair asked members to declare any potential conflicts of interest related to this application.</w:t>
      </w:r>
    </w:p>
    <w:p w14:paraId="2C206C6F" w14:textId="77777777" w:rsidR="006A6118" w:rsidRPr="00F559B1" w:rsidRDefault="006A6118" w:rsidP="006A6118">
      <w:pPr>
        <w:rPr>
          <w:color w:val="000000" w:themeColor="text1"/>
          <w:lang w:val="en-NZ"/>
        </w:rPr>
      </w:pPr>
    </w:p>
    <w:p w14:paraId="633BA6A8" w14:textId="6C755B55" w:rsidR="006A6118" w:rsidRPr="00F559B1" w:rsidRDefault="00C73A87" w:rsidP="006A6118">
      <w:pPr>
        <w:rPr>
          <w:rFonts w:cs="Arial"/>
          <w:color w:val="000000" w:themeColor="text1"/>
          <w:szCs w:val="22"/>
          <w:lang w:val="en-NZ"/>
        </w:rPr>
      </w:pPr>
      <w:r w:rsidRPr="00F559B1">
        <w:rPr>
          <w:rFonts w:cs="Arial"/>
          <w:color w:val="000000" w:themeColor="text1"/>
          <w:szCs w:val="22"/>
          <w:lang w:val="en-NZ"/>
        </w:rPr>
        <w:t>Dr Andrea F</w:t>
      </w:r>
      <w:r w:rsidR="008F364C" w:rsidRPr="00F559B1">
        <w:rPr>
          <w:rFonts w:cs="Arial"/>
          <w:color w:val="000000" w:themeColor="text1"/>
          <w:szCs w:val="22"/>
          <w:lang w:val="en-NZ"/>
        </w:rPr>
        <w:t xml:space="preserve">orde </w:t>
      </w:r>
      <w:r w:rsidR="006A6118" w:rsidRPr="00F559B1">
        <w:rPr>
          <w:rFonts w:cs="Arial"/>
          <w:color w:val="000000" w:themeColor="text1"/>
          <w:szCs w:val="22"/>
          <w:lang w:val="en-NZ"/>
        </w:rPr>
        <w:t xml:space="preserve">declared a potential conflict of interest and the Committee decided </w:t>
      </w:r>
      <w:r w:rsidR="008F364C" w:rsidRPr="00F559B1">
        <w:rPr>
          <w:rFonts w:cs="Arial"/>
          <w:color w:val="000000" w:themeColor="text1"/>
          <w:szCs w:val="22"/>
          <w:lang w:val="en-NZ"/>
        </w:rPr>
        <w:t>that no action was nece</w:t>
      </w:r>
      <w:r w:rsidR="00200FFD" w:rsidRPr="00F559B1">
        <w:rPr>
          <w:rFonts w:cs="Arial"/>
          <w:color w:val="000000" w:themeColor="text1"/>
          <w:szCs w:val="22"/>
          <w:lang w:val="en-NZ"/>
        </w:rPr>
        <w:t xml:space="preserve">ssary and that they would continue with their </w:t>
      </w:r>
      <w:r w:rsidR="004F72C4" w:rsidRPr="00F559B1">
        <w:rPr>
          <w:rFonts w:cs="Arial"/>
          <w:color w:val="000000" w:themeColor="text1"/>
          <w:szCs w:val="22"/>
          <w:lang w:val="en-NZ"/>
        </w:rPr>
        <w:t>discussion</w:t>
      </w:r>
      <w:r w:rsidR="00955C6B" w:rsidRPr="00F559B1">
        <w:rPr>
          <w:rFonts w:cs="Arial"/>
          <w:color w:val="000000" w:themeColor="text1"/>
          <w:szCs w:val="22"/>
          <w:lang w:val="en-NZ"/>
        </w:rPr>
        <w:t xml:space="preserve"> with Dr Forde present</w:t>
      </w:r>
      <w:r w:rsidR="004F72C4" w:rsidRPr="00F559B1">
        <w:rPr>
          <w:rFonts w:cs="Arial"/>
          <w:color w:val="000000" w:themeColor="text1"/>
          <w:szCs w:val="22"/>
          <w:lang w:val="en-NZ"/>
        </w:rPr>
        <w:t xml:space="preserve">. </w:t>
      </w:r>
    </w:p>
    <w:p w14:paraId="02756CB4" w14:textId="77777777" w:rsidR="006A6118" w:rsidRPr="00F559B1" w:rsidRDefault="006A6118" w:rsidP="006A6118">
      <w:pPr>
        <w:rPr>
          <w:lang w:val="en-NZ"/>
        </w:rPr>
      </w:pPr>
    </w:p>
    <w:p w14:paraId="04D8A8B3" w14:textId="77777777" w:rsidR="00955C6B" w:rsidRPr="00F559B1" w:rsidRDefault="00955C6B" w:rsidP="006A6118">
      <w:pPr>
        <w:pStyle w:val="Headingbold"/>
      </w:pPr>
    </w:p>
    <w:p w14:paraId="0C755C33" w14:textId="7E365144" w:rsidR="006A6118" w:rsidRPr="00F559B1" w:rsidRDefault="006A6118" w:rsidP="006A6118">
      <w:pPr>
        <w:pStyle w:val="Headingbold"/>
      </w:pPr>
      <w:r w:rsidRPr="00F559B1">
        <w:t xml:space="preserve">Summary of resolved ethical issues </w:t>
      </w:r>
    </w:p>
    <w:p w14:paraId="0D5ED371" w14:textId="77777777" w:rsidR="006A6118" w:rsidRPr="00F559B1" w:rsidRDefault="006A6118" w:rsidP="006A6118">
      <w:pPr>
        <w:rPr>
          <w:u w:val="single"/>
          <w:lang w:val="en-NZ"/>
        </w:rPr>
      </w:pPr>
    </w:p>
    <w:p w14:paraId="09E25166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main ethical issues considered by the Committee and addressed by the Researcher are as follows.</w:t>
      </w:r>
    </w:p>
    <w:p w14:paraId="4A596423" w14:textId="77777777" w:rsidR="006A6118" w:rsidRPr="00F559B1" w:rsidRDefault="006A6118" w:rsidP="006A6118">
      <w:pPr>
        <w:rPr>
          <w:lang w:val="en-NZ"/>
        </w:rPr>
      </w:pPr>
    </w:p>
    <w:p w14:paraId="62636163" w14:textId="6DFB18A8" w:rsidR="006A6118" w:rsidRPr="00F559B1" w:rsidRDefault="006A6118" w:rsidP="00DF7156">
      <w:pPr>
        <w:pStyle w:val="ListParagraph"/>
        <w:numPr>
          <w:ilvl w:val="0"/>
          <w:numId w:val="22"/>
        </w:numPr>
      </w:pPr>
      <w:r w:rsidRPr="00F559B1">
        <w:t xml:space="preserve">The Committee </w:t>
      </w:r>
      <w:r w:rsidR="00477763" w:rsidRPr="00F559B1">
        <w:t>clarified that the intradermal device was not currently licensed in New Zealand</w:t>
      </w:r>
      <w:r w:rsidR="000F79F2" w:rsidRPr="00F559B1">
        <w:t>. Th</w:t>
      </w:r>
      <w:r w:rsidR="00477763" w:rsidRPr="00F559B1">
        <w:t xml:space="preserve">e </w:t>
      </w:r>
      <w:r w:rsidR="00213652" w:rsidRPr="00F559B1">
        <w:t xml:space="preserve">nebulizer was licensed in New Zealand but not for the use of vaccine administration. </w:t>
      </w:r>
    </w:p>
    <w:p w14:paraId="199C0888" w14:textId="41724F4E" w:rsidR="006A6118" w:rsidRPr="00F559B1" w:rsidRDefault="00BF2C43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clarified the routine reporting requirements and the additional steps around this with the </w:t>
      </w:r>
      <w:r w:rsidR="000F79F2" w:rsidRPr="00F559B1">
        <w:rPr>
          <w:lang w:val="en-NZ"/>
        </w:rPr>
        <w:t xml:space="preserve">mobile </w:t>
      </w:r>
      <w:proofErr w:type="gramStart"/>
      <w:r w:rsidR="000F79F2" w:rsidRPr="00F559B1">
        <w:rPr>
          <w:lang w:val="en-NZ"/>
        </w:rPr>
        <w:t>phone</w:t>
      </w:r>
      <w:r w:rsidRPr="00F559B1">
        <w:rPr>
          <w:lang w:val="en-NZ"/>
        </w:rPr>
        <w:t xml:space="preserve"> based</w:t>
      </w:r>
      <w:proofErr w:type="gramEnd"/>
      <w:r w:rsidRPr="00F559B1">
        <w:rPr>
          <w:lang w:val="en-NZ"/>
        </w:rPr>
        <w:t xml:space="preserve"> reporting to </w:t>
      </w:r>
      <w:r w:rsidR="00367775" w:rsidRPr="00F559B1">
        <w:rPr>
          <w:lang w:val="en-NZ"/>
        </w:rPr>
        <w:t xml:space="preserve">regulatory members of the team. </w:t>
      </w:r>
    </w:p>
    <w:p w14:paraId="1B0BB36B" w14:textId="50A5D904" w:rsidR="004A32FF" w:rsidRPr="00F559B1" w:rsidRDefault="004A32FF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clarified that the assay </w:t>
      </w:r>
      <w:r w:rsidR="009F6F1B" w:rsidRPr="00F559B1">
        <w:rPr>
          <w:lang w:val="en-NZ"/>
        </w:rPr>
        <w:t>device would be producing results for measles, mumps</w:t>
      </w:r>
      <w:r w:rsidR="00F559B1" w:rsidRPr="00F559B1">
        <w:rPr>
          <w:lang w:val="en-NZ"/>
        </w:rPr>
        <w:t>,</w:t>
      </w:r>
      <w:r w:rsidR="009F6F1B" w:rsidRPr="00F559B1">
        <w:rPr>
          <w:lang w:val="en-NZ"/>
        </w:rPr>
        <w:t xml:space="preserve"> </w:t>
      </w:r>
      <w:proofErr w:type="gramStart"/>
      <w:r w:rsidR="005E0471" w:rsidRPr="00F559B1">
        <w:rPr>
          <w:lang w:val="en-NZ"/>
        </w:rPr>
        <w:t>rubella</w:t>
      </w:r>
      <w:proofErr w:type="gramEnd"/>
      <w:r w:rsidR="005E0471" w:rsidRPr="00F559B1">
        <w:rPr>
          <w:lang w:val="en-NZ"/>
        </w:rPr>
        <w:t xml:space="preserve"> </w:t>
      </w:r>
      <w:r w:rsidR="009F6F1B" w:rsidRPr="00F559B1">
        <w:rPr>
          <w:lang w:val="en-NZ"/>
        </w:rPr>
        <w:t xml:space="preserve">and varicella and that this would be conducted overseas. </w:t>
      </w:r>
    </w:p>
    <w:p w14:paraId="28343E34" w14:textId="14670E8C" w:rsidR="00E42EA9" w:rsidRPr="00F559B1" w:rsidRDefault="00E42EA9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noted that the population was </w:t>
      </w:r>
      <w:r w:rsidR="007A7320" w:rsidRPr="00F559B1">
        <w:rPr>
          <w:lang w:val="en-NZ"/>
        </w:rPr>
        <w:t>vulnerable.</w:t>
      </w:r>
    </w:p>
    <w:p w14:paraId="68300B73" w14:textId="19B602CD" w:rsidR="006B4D5A" w:rsidRPr="00F559B1" w:rsidRDefault="006B4D5A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>The Committee clarified th</w:t>
      </w:r>
      <w:r w:rsidR="00466370" w:rsidRPr="00F559B1">
        <w:rPr>
          <w:lang w:val="en-NZ"/>
        </w:rPr>
        <w:t xml:space="preserve">at the potential participants are enrolling in courses with a clinical component for which they are required by the university course providers to be vaccinated and have evidence of immunity to various diseases including </w:t>
      </w:r>
      <w:proofErr w:type="gramStart"/>
      <w:r w:rsidR="00466370" w:rsidRPr="00F559B1">
        <w:rPr>
          <w:lang w:val="en-NZ"/>
        </w:rPr>
        <w:t>measles</w:t>
      </w:r>
      <w:r w:rsidR="00F93586" w:rsidRPr="00F559B1">
        <w:rPr>
          <w:lang w:val="en-NZ"/>
        </w:rPr>
        <w:t xml:space="preserve"> </w:t>
      </w:r>
      <w:r w:rsidR="00FA1F72" w:rsidRPr="00F559B1">
        <w:rPr>
          <w:lang w:val="en-NZ"/>
        </w:rPr>
        <w:t>.</w:t>
      </w:r>
      <w:proofErr w:type="gramEnd"/>
      <w:r w:rsidR="00FA1F72" w:rsidRPr="00F559B1">
        <w:rPr>
          <w:lang w:val="en-NZ"/>
        </w:rPr>
        <w:t xml:space="preserve"> </w:t>
      </w:r>
    </w:p>
    <w:p w14:paraId="3FE0FB38" w14:textId="69DEDBEC" w:rsidR="000A2C25" w:rsidRPr="00F559B1" w:rsidRDefault="000A2C25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clarified </w:t>
      </w:r>
      <w:r w:rsidR="00B1772F" w:rsidRPr="00F559B1">
        <w:rPr>
          <w:lang w:val="en-NZ"/>
        </w:rPr>
        <w:t>that the MMR vaccine is free for any of the students through student health centres.</w:t>
      </w:r>
    </w:p>
    <w:p w14:paraId="25A7D530" w14:textId="7A730538" w:rsidR="0011200A" w:rsidRPr="00F559B1" w:rsidRDefault="0011200A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clarified </w:t>
      </w:r>
      <w:r w:rsidR="00466370" w:rsidRPr="00F559B1">
        <w:rPr>
          <w:lang w:val="en-NZ"/>
        </w:rPr>
        <w:t>the documents</w:t>
      </w:r>
      <w:r w:rsidR="00F559B1" w:rsidRPr="00F559B1">
        <w:rPr>
          <w:lang w:val="en-NZ"/>
        </w:rPr>
        <w:t xml:space="preserve"> had been</w:t>
      </w:r>
      <w:r w:rsidR="00466370" w:rsidRPr="00F559B1">
        <w:rPr>
          <w:lang w:val="en-NZ"/>
        </w:rPr>
        <w:t xml:space="preserve"> received by SCOTT and </w:t>
      </w:r>
      <w:r w:rsidRPr="00F559B1">
        <w:rPr>
          <w:lang w:val="en-NZ"/>
        </w:rPr>
        <w:t xml:space="preserve">that SCOTT responded to the applicants </w:t>
      </w:r>
      <w:r w:rsidR="00641695" w:rsidRPr="00F559B1">
        <w:rPr>
          <w:lang w:val="en-NZ"/>
        </w:rPr>
        <w:t>noting that SCOTT review was not necessary for this study</w:t>
      </w:r>
      <w:r w:rsidR="00690113" w:rsidRPr="00F559B1">
        <w:rPr>
          <w:lang w:val="en-NZ"/>
        </w:rPr>
        <w:t>, as the MMR is a licensed medicine in ANZ,</w:t>
      </w:r>
      <w:r w:rsidR="00466370" w:rsidRPr="00F559B1">
        <w:rPr>
          <w:lang w:val="en-NZ"/>
        </w:rPr>
        <w:t xml:space="preserve"> and that SCOTT </w:t>
      </w:r>
      <w:r w:rsidR="00690113" w:rsidRPr="00F559B1">
        <w:rPr>
          <w:lang w:val="en-NZ"/>
        </w:rPr>
        <w:t xml:space="preserve">therefore </w:t>
      </w:r>
      <w:r w:rsidR="00466370" w:rsidRPr="00F559B1">
        <w:rPr>
          <w:lang w:val="en-NZ"/>
        </w:rPr>
        <w:t>had no objection</w:t>
      </w:r>
      <w:r w:rsidR="00690113" w:rsidRPr="00F559B1">
        <w:rPr>
          <w:lang w:val="en-NZ"/>
        </w:rPr>
        <w:t xml:space="preserve"> to the </w:t>
      </w:r>
      <w:proofErr w:type="gramStart"/>
      <w:r w:rsidR="00690113" w:rsidRPr="00F559B1">
        <w:rPr>
          <w:lang w:val="en-NZ"/>
        </w:rPr>
        <w:t xml:space="preserve">study </w:t>
      </w:r>
      <w:r w:rsidR="00641695" w:rsidRPr="00F559B1">
        <w:rPr>
          <w:lang w:val="en-NZ"/>
        </w:rPr>
        <w:t>.</w:t>
      </w:r>
      <w:proofErr w:type="gramEnd"/>
    </w:p>
    <w:p w14:paraId="53D815DE" w14:textId="6D84CB3A" w:rsidR="007C76DD" w:rsidRPr="00F559B1" w:rsidRDefault="007C76DD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clarified that the screening tests would </w:t>
      </w:r>
      <w:r w:rsidR="00EA56AA" w:rsidRPr="00F559B1">
        <w:rPr>
          <w:lang w:val="en-NZ"/>
        </w:rPr>
        <w:t xml:space="preserve">involve a blood sample to be taken </w:t>
      </w:r>
      <w:r w:rsidR="00B81E60" w:rsidRPr="00F559B1">
        <w:rPr>
          <w:lang w:val="en-NZ"/>
        </w:rPr>
        <w:t xml:space="preserve">and that </w:t>
      </w:r>
      <w:r w:rsidR="00AD5D6E" w:rsidRPr="00F559B1">
        <w:rPr>
          <w:lang w:val="en-NZ"/>
        </w:rPr>
        <w:t>the</w:t>
      </w:r>
      <w:r w:rsidR="00EA56AA" w:rsidRPr="00F559B1">
        <w:rPr>
          <w:lang w:val="en-NZ"/>
        </w:rPr>
        <w:t xml:space="preserve"> residual specimens would then be utilised should the participant consent </w:t>
      </w:r>
      <w:r w:rsidR="00466370" w:rsidRPr="00F559B1">
        <w:rPr>
          <w:lang w:val="en-NZ"/>
        </w:rPr>
        <w:t>to t</w:t>
      </w:r>
      <w:r w:rsidR="00EA56AA" w:rsidRPr="00F559B1">
        <w:rPr>
          <w:lang w:val="en-NZ"/>
        </w:rPr>
        <w:t>he specimens to be released to the researchers for</w:t>
      </w:r>
      <w:r w:rsidR="00B81E60" w:rsidRPr="00F559B1">
        <w:rPr>
          <w:lang w:val="en-NZ"/>
        </w:rPr>
        <w:t xml:space="preserve"> use.</w:t>
      </w:r>
    </w:p>
    <w:p w14:paraId="7D49965D" w14:textId="4C27EA63" w:rsidR="00690113" w:rsidRPr="00F559B1" w:rsidRDefault="00690113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>The Committee noted that the protocol was labelled ‘Draft’ and requested the final protocol be uploaded.</w:t>
      </w:r>
    </w:p>
    <w:p w14:paraId="11FFFCA9" w14:textId="77777777" w:rsidR="006A6118" w:rsidRPr="00F559B1" w:rsidRDefault="006A6118" w:rsidP="006A6118">
      <w:pPr>
        <w:spacing w:before="80" w:after="80"/>
        <w:rPr>
          <w:lang w:val="en-NZ"/>
        </w:rPr>
      </w:pPr>
    </w:p>
    <w:p w14:paraId="248C9C2A" w14:textId="77777777" w:rsidR="006A6118" w:rsidRPr="00F559B1" w:rsidRDefault="006A6118" w:rsidP="006A6118">
      <w:pPr>
        <w:pStyle w:val="Headingbold"/>
      </w:pPr>
      <w:r w:rsidRPr="00F559B1">
        <w:t>Summary of outstanding ethical issues</w:t>
      </w:r>
    </w:p>
    <w:p w14:paraId="414FB6A6" w14:textId="77777777" w:rsidR="006A6118" w:rsidRPr="00F559B1" w:rsidRDefault="006A6118" w:rsidP="006A6118">
      <w:pPr>
        <w:rPr>
          <w:lang w:val="en-NZ"/>
        </w:rPr>
      </w:pPr>
    </w:p>
    <w:p w14:paraId="2A1ECB68" w14:textId="77777777" w:rsidR="006A6118" w:rsidRPr="00F559B1" w:rsidRDefault="006A6118" w:rsidP="006A6118">
      <w:pPr>
        <w:rPr>
          <w:rFonts w:cs="Arial"/>
          <w:szCs w:val="22"/>
          <w:lang w:val="en-NZ"/>
        </w:rPr>
      </w:pPr>
      <w:r w:rsidRPr="00F559B1">
        <w:rPr>
          <w:lang w:val="en-NZ"/>
        </w:rPr>
        <w:t xml:space="preserve">The main ethical issues considered by the </w:t>
      </w:r>
      <w:proofErr w:type="gramStart"/>
      <w:r w:rsidRPr="00F559B1">
        <w:rPr>
          <w:szCs w:val="22"/>
          <w:lang w:val="en-NZ"/>
        </w:rPr>
        <w:t>Committee</w:t>
      </w:r>
      <w:proofErr w:type="gramEnd"/>
      <w:r w:rsidRPr="00F559B1">
        <w:rPr>
          <w:szCs w:val="22"/>
          <w:lang w:val="en-NZ"/>
        </w:rPr>
        <w:t xml:space="preserve"> and which require addressing by the Researcher are as follows</w:t>
      </w:r>
      <w:r w:rsidRPr="00F559B1">
        <w:rPr>
          <w:rFonts w:cs="Arial"/>
          <w:szCs w:val="22"/>
          <w:lang w:val="en-NZ"/>
        </w:rPr>
        <w:t>.</w:t>
      </w:r>
    </w:p>
    <w:p w14:paraId="7A6E2B18" w14:textId="77777777" w:rsidR="006A6118" w:rsidRPr="00F559B1" w:rsidRDefault="006A6118" w:rsidP="006A6118">
      <w:pPr>
        <w:autoSpaceDE w:val="0"/>
        <w:autoSpaceDN w:val="0"/>
        <w:adjustRightInd w:val="0"/>
        <w:rPr>
          <w:szCs w:val="22"/>
          <w:lang w:val="en-NZ"/>
        </w:rPr>
      </w:pPr>
    </w:p>
    <w:p w14:paraId="2CF28452" w14:textId="22E30753" w:rsidR="00876C08" w:rsidRPr="00F559B1" w:rsidRDefault="006A6118" w:rsidP="006A6118">
      <w:pPr>
        <w:pStyle w:val="ListParagraph"/>
        <w:rPr>
          <w:rFonts w:cs="Arial"/>
          <w:color w:val="FF0000"/>
        </w:rPr>
      </w:pPr>
      <w:r w:rsidRPr="00F559B1">
        <w:t xml:space="preserve">The Committee </w:t>
      </w:r>
      <w:r w:rsidR="005A142C" w:rsidRPr="00F559B1">
        <w:t xml:space="preserve">requested that the protocol not contain the phrase “HDEC has approved the </w:t>
      </w:r>
      <w:r w:rsidR="00F10AB7" w:rsidRPr="00F559B1">
        <w:t xml:space="preserve">study protocol.” The </w:t>
      </w:r>
      <w:r w:rsidR="00466370" w:rsidRPr="00F559B1">
        <w:t xml:space="preserve">ethical aspects of the </w:t>
      </w:r>
      <w:r w:rsidR="00F10AB7" w:rsidRPr="00F559B1">
        <w:t xml:space="preserve">study </w:t>
      </w:r>
      <w:r w:rsidR="00466370" w:rsidRPr="00F559B1">
        <w:t>may be</w:t>
      </w:r>
      <w:r w:rsidR="00F10AB7" w:rsidRPr="00F559B1">
        <w:t xml:space="preserve"> approved by </w:t>
      </w:r>
      <w:proofErr w:type="gramStart"/>
      <w:r w:rsidR="00F10AB7" w:rsidRPr="00F559B1">
        <w:t>HDEC</w:t>
      </w:r>
      <w:proofErr w:type="gramEnd"/>
      <w:r w:rsidR="00F10AB7" w:rsidRPr="00F559B1">
        <w:t xml:space="preserve"> but the </w:t>
      </w:r>
      <w:r w:rsidR="00876C08" w:rsidRPr="00F559B1">
        <w:t>protocol is not reviewed by HDEC.</w:t>
      </w:r>
    </w:p>
    <w:p w14:paraId="52B12B38" w14:textId="1457C83A" w:rsidR="007A7320" w:rsidRPr="00F559B1" w:rsidRDefault="00876C08" w:rsidP="006A6118">
      <w:pPr>
        <w:pStyle w:val="ListParagraph"/>
        <w:rPr>
          <w:rFonts w:cs="Arial"/>
          <w:color w:val="FF0000"/>
        </w:rPr>
      </w:pPr>
      <w:r w:rsidRPr="00F559B1">
        <w:lastRenderedPageBreak/>
        <w:t xml:space="preserve">The Committee queried </w:t>
      </w:r>
      <w:r w:rsidR="007A7320" w:rsidRPr="00F559B1">
        <w:t xml:space="preserve">which students would be required to have these vaccines. </w:t>
      </w:r>
      <w:r w:rsidR="00852255" w:rsidRPr="00F559B1">
        <w:t xml:space="preserve">This should be included in the protocol and </w:t>
      </w:r>
      <w:r w:rsidR="00467165">
        <w:t>participant information sheet.</w:t>
      </w:r>
      <w:r w:rsidR="00852255" w:rsidRPr="00F559B1">
        <w:t xml:space="preserve"> </w:t>
      </w:r>
    </w:p>
    <w:p w14:paraId="5FBB9337" w14:textId="77777777" w:rsidR="00710EFB" w:rsidRPr="00F559B1" w:rsidRDefault="007A7320" w:rsidP="006A6118">
      <w:pPr>
        <w:pStyle w:val="ListParagraph"/>
        <w:rPr>
          <w:rFonts w:cs="Arial"/>
          <w:color w:val="FF0000"/>
        </w:rPr>
      </w:pPr>
      <w:r w:rsidRPr="00F559B1">
        <w:t xml:space="preserve">The Committee queried that Meningococcal </w:t>
      </w:r>
      <w:r w:rsidR="00CD4C6A" w:rsidRPr="00F559B1">
        <w:t>poses a similar threat to this population and should be addressed in the submission as this can be as vital in prevention.</w:t>
      </w:r>
      <w:r w:rsidR="00FA1F72" w:rsidRPr="00F559B1">
        <w:t xml:space="preserve"> Please clarify how this may interact with the study. </w:t>
      </w:r>
    </w:p>
    <w:p w14:paraId="6478D55C" w14:textId="5A9E5619" w:rsidR="00C703F4" w:rsidRPr="00F559B1" w:rsidRDefault="00710EFB" w:rsidP="006A6118">
      <w:pPr>
        <w:pStyle w:val="ListParagraph"/>
        <w:rPr>
          <w:rFonts w:cs="Arial"/>
          <w:color w:val="FF0000"/>
        </w:rPr>
      </w:pPr>
      <w:r w:rsidRPr="00F559B1">
        <w:t>The Committee requested clarification of the</w:t>
      </w:r>
      <w:r w:rsidR="00C703F4" w:rsidRPr="00F559B1">
        <w:t xml:space="preserve"> follow-up</w:t>
      </w:r>
      <w:r w:rsidRPr="00F559B1">
        <w:t xml:space="preserve"> approach, who will be doing so, what information will be provided to the participant and what access to records the university health centre will have</w:t>
      </w:r>
      <w:r w:rsidR="00466370" w:rsidRPr="00F559B1">
        <w:t>. These issues are to be addressed</w:t>
      </w:r>
      <w:r w:rsidRPr="00F559B1">
        <w:t xml:space="preserve"> </w:t>
      </w:r>
      <w:r w:rsidR="00C703F4" w:rsidRPr="00F559B1">
        <w:t xml:space="preserve">in the protocol. </w:t>
      </w:r>
    </w:p>
    <w:p w14:paraId="5F1D19F6" w14:textId="18CDECF8" w:rsidR="001247EA" w:rsidRPr="00F559B1" w:rsidRDefault="00C703F4" w:rsidP="0084542D">
      <w:pPr>
        <w:pStyle w:val="ListParagraph"/>
        <w:rPr>
          <w:rFonts w:cs="Arial"/>
          <w:color w:val="FF0000"/>
        </w:rPr>
      </w:pPr>
      <w:r w:rsidRPr="00F559B1">
        <w:t xml:space="preserve">The Committee requested that </w:t>
      </w:r>
      <w:r w:rsidR="00DB3A2A" w:rsidRPr="00F559B1">
        <w:t>any communications that may be used in</w:t>
      </w:r>
      <w:r w:rsidR="00466370" w:rsidRPr="00F559B1">
        <w:t xml:space="preserve"> recruitment and</w:t>
      </w:r>
      <w:r w:rsidR="00DB3A2A" w:rsidRPr="00F559B1">
        <w:t xml:space="preserve"> follow-up of p</w:t>
      </w:r>
      <w:r w:rsidR="00D35598" w:rsidRPr="00F559B1">
        <w:t>a</w:t>
      </w:r>
      <w:r w:rsidR="00DB3A2A" w:rsidRPr="00F559B1">
        <w:t>rticipant</w:t>
      </w:r>
      <w:r w:rsidR="00466370" w:rsidRPr="00F559B1">
        <w:t>s</w:t>
      </w:r>
      <w:r w:rsidR="00DB3A2A" w:rsidRPr="00F559B1">
        <w:t xml:space="preserve"> be provided </w:t>
      </w:r>
      <w:r w:rsidR="008554ED" w:rsidRPr="00F559B1">
        <w:t xml:space="preserve">for review as they are </w:t>
      </w:r>
      <w:r w:rsidR="00F34D7A" w:rsidRPr="00F559B1">
        <w:t>produced</w:t>
      </w:r>
      <w:r w:rsidR="008554ED" w:rsidRPr="00F559B1">
        <w:t>.</w:t>
      </w:r>
      <w:r w:rsidR="00845793" w:rsidRPr="00F559B1">
        <w:t xml:space="preserve"> </w:t>
      </w:r>
    </w:p>
    <w:p w14:paraId="6F784182" w14:textId="3789983C" w:rsidR="006A6118" w:rsidRPr="00F559B1" w:rsidRDefault="001247EA" w:rsidP="0084542D">
      <w:pPr>
        <w:pStyle w:val="ListParagraph"/>
        <w:rPr>
          <w:rFonts w:cs="Arial"/>
          <w:color w:val="FF0000"/>
        </w:rPr>
      </w:pPr>
      <w:r w:rsidRPr="00F559B1">
        <w:t xml:space="preserve">The Committee requested </w:t>
      </w:r>
      <w:r w:rsidR="00466370" w:rsidRPr="00F559B1">
        <w:t xml:space="preserve">membership details and </w:t>
      </w:r>
      <w:r w:rsidRPr="00F559B1">
        <w:t>a charter for the monitoring Committee fo</w:t>
      </w:r>
      <w:r w:rsidR="002E5185" w:rsidRPr="00F559B1">
        <w:t>r</w:t>
      </w:r>
      <w:r w:rsidRPr="00F559B1">
        <w:t xml:space="preserve"> the sake of clarity around access to data in whatever form it may be in.</w:t>
      </w:r>
      <w:r w:rsidR="002E5185" w:rsidRPr="00F559B1">
        <w:t xml:space="preserve"> This should also be clarified in the Protocol.</w:t>
      </w:r>
      <w:r w:rsidR="006A6118" w:rsidRPr="00F559B1">
        <w:br/>
      </w:r>
    </w:p>
    <w:p w14:paraId="737619ED" w14:textId="77777777" w:rsidR="006A6118" w:rsidRPr="00F559B1" w:rsidRDefault="006A6118" w:rsidP="006A6118">
      <w:pPr>
        <w:spacing w:before="80" w:after="80"/>
        <w:rPr>
          <w:rFonts w:cs="Arial"/>
          <w:szCs w:val="22"/>
          <w:lang w:val="en-NZ"/>
        </w:rPr>
      </w:pPr>
      <w:r w:rsidRPr="00F559B1">
        <w:rPr>
          <w:rFonts w:cs="Arial"/>
          <w:szCs w:val="22"/>
          <w:lang w:val="en-NZ"/>
        </w:rPr>
        <w:t xml:space="preserve">The Committee requested the following changes to the Participant Information Sheet and Consent Form (PIS/CF): </w:t>
      </w:r>
    </w:p>
    <w:p w14:paraId="14CD8320" w14:textId="77777777" w:rsidR="006A6118" w:rsidRPr="00F559B1" w:rsidRDefault="006A6118" w:rsidP="006A6118">
      <w:pPr>
        <w:spacing w:before="80" w:after="80"/>
        <w:rPr>
          <w:rFonts w:cs="Arial"/>
          <w:szCs w:val="22"/>
          <w:lang w:val="en-NZ"/>
        </w:rPr>
      </w:pPr>
    </w:p>
    <w:p w14:paraId="2B2C1700" w14:textId="3F1153E2" w:rsidR="006A6118" w:rsidRPr="00F559B1" w:rsidRDefault="006A6118" w:rsidP="006A6118">
      <w:pPr>
        <w:pStyle w:val="ListParagraph"/>
      </w:pPr>
      <w:r w:rsidRPr="00F559B1">
        <w:t>Please</w:t>
      </w:r>
      <w:r w:rsidR="009F6F1B" w:rsidRPr="00F559B1">
        <w:t xml:space="preserve"> clarify the data that will be going overseas and </w:t>
      </w:r>
      <w:r w:rsidR="00E42EA9" w:rsidRPr="00F559B1">
        <w:t>what conditions the assay may identify.</w:t>
      </w:r>
    </w:p>
    <w:p w14:paraId="557B3390" w14:textId="53BEC428" w:rsidR="006A6118" w:rsidRPr="00F559B1" w:rsidRDefault="00641695" w:rsidP="006A6118">
      <w:pPr>
        <w:pStyle w:val="ListParagraph"/>
      </w:pPr>
      <w:r w:rsidRPr="00F559B1">
        <w:t>Please amend SCOTT approval statements to note that this was not required for this study.</w:t>
      </w:r>
    </w:p>
    <w:p w14:paraId="58781A02" w14:textId="3C20AA51" w:rsidR="00D35598" w:rsidRPr="00F559B1" w:rsidRDefault="00D35598" w:rsidP="006A6118">
      <w:pPr>
        <w:pStyle w:val="ListParagraph"/>
      </w:pPr>
      <w:r w:rsidRPr="00F559B1">
        <w:t xml:space="preserve">Please clarify specifically where </w:t>
      </w:r>
      <w:r w:rsidR="00690113" w:rsidRPr="00F559B1">
        <w:t xml:space="preserve">anatomically </w:t>
      </w:r>
      <w:r w:rsidRPr="00F559B1">
        <w:t xml:space="preserve">the vaccine will be administered. </w:t>
      </w:r>
    </w:p>
    <w:p w14:paraId="72760FF9" w14:textId="77777777" w:rsidR="006A6118" w:rsidRPr="00F559B1" w:rsidRDefault="006A6118" w:rsidP="006A6118">
      <w:pPr>
        <w:spacing w:before="80" w:after="80"/>
        <w:rPr>
          <w:lang w:val="en-NZ"/>
        </w:rPr>
      </w:pPr>
    </w:p>
    <w:p w14:paraId="364FBC8B" w14:textId="77777777" w:rsidR="006A6118" w:rsidRPr="00F559B1" w:rsidRDefault="006A6118" w:rsidP="006A6118">
      <w:pPr>
        <w:rPr>
          <w:b/>
          <w:bCs/>
          <w:lang w:val="en-NZ"/>
        </w:rPr>
      </w:pPr>
      <w:r w:rsidRPr="00F559B1">
        <w:rPr>
          <w:b/>
          <w:bCs/>
          <w:lang w:val="en-NZ"/>
        </w:rPr>
        <w:t xml:space="preserve">Decision </w:t>
      </w:r>
    </w:p>
    <w:p w14:paraId="2C00E85B" w14:textId="77777777" w:rsidR="006A6118" w:rsidRPr="00F559B1" w:rsidRDefault="006A6118" w:rsidP="006A6118">
      <w:pPr>
        <w:rPr>
          <w:lang w:val="en-NZ"/>
        </w:rPr>
      </w:pPr>
    </w:p>
    <w:p w14:paraId="08B234FB" w14:textId="77777777" w:rsidR="006A6118" w:rsidRPr="00F559B1" w:rsidRDefault="006A6118" w:rsidP="006A6118">
      <w:pPr>
        <w:rPr>
          <w:lang w:val="en-NZ"/>
        </w:rPr>
      </w:pPr>
    </w:p>
    <w:p w14:paraId="37A73855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 xml:space="preserve">This application was </w:t>
      </w:r>
      <w:r w:rsidRPr="00F559B1">
        <w:rPr>
          <w:i/>
          <w:lang w:val="en-NZ"/>
        </w:rPr>
        <w:t>provisionally approved</w:t>
      </w:r>
      <w:r w:rsidRPr="00F559B1">
        <w:rPr>
          <w:lang w:val="en-NZ"/>
        </w:rPr>
        <w:t xml:space="preserve"> by </w:t>
      </w:r>
      <w:r w:rsidRPr="00F559B1">
        <w:rPr>
          <w:rFonts w:cs="Arial"/>
          <w:szCs w:val="22"/>
          <w:lang w:val="en-NZ"/>
        </w:rPr>
        <w:t>consensus,</w:t>
      </w:r>
      <w:r w:rsidRPr="00F559B1">
        <w:rPr>
          <w:rFonts w:cs="Arial"/>
          <w:color w:val="33CCCC"/>
          <w:szCs w:val="22"/>
          <w:lang w:val="en-NZ"/>
        </w:rPr>
        <w:t xml:space="preserve"> </w:t>
      </w:r>
      <w:r w:rsidRPr="00F559B1">
        <w:rPr>
          <w:lang w:val="en-NZ"/>
        </w:rPr>
        <w:t>subject to the following information being received:</w:t>
      </w:r>
    </w:p>
    <w:p w14:paraId="2528E2BB" w14:textId="77777777" w:rsidR="006A6118" w:rsidRPr="00F559B1" w:rsidRDefault="006A6118" w:rsidP="006A6118">
      <w:pPr>
        <w:rPr>
          <w:lang w:val="en-NZ"/>
        </w:rPr>
      </w:pPr>
    </w:p>
    <w:p w14:paraId="2C8EEF36" w14:textId="77777777" w:rsidR="006A6118" w:rsidRPr="00F559B1" w:rsidRDefault="006A6118" w:rsidP="006A6118">
      <w:pPr>
        <w:pStyle w:val="ListParagraph"/>
      </w:pPr>
      <w:r w:rsidRPr="00F559B1">
        <w:t>Please address all outstanding ethical issues, providing the information requested by the Committee.</w:t>
      </w:r>
    </w:p>
    <w:p w14:paraId="027BA4D7" w14:textId="77777777" w:rsidR="006A6118" w:rsidRPr="00F559B1" w:rsidRDefault="006A6118" w:rsidP="006A6118">
      <w:pPr>
        <w:pStyle w:val="ListParagraph"/>
      </w:pPr>
      <w:r w:rsidRPr="00F559B1">
        <w:t xml:space="preserve">Please update the participant information sheet and consent form, taking into account feedback provided by the Committee. </w:t>
      </w:r>
      <w:r w:rsidRPr="00F559B1">
        <w:rPr>
          <w:i/>
          <w:iCs/>
        </w:rPr>
        <w:t>(National Ethical Standards for Health and Disability Research and Quality Improvement, para 7.15 – 7.17).</w:t>
      </w:r>
    </w:p>
    <w:p w14:paraId="5C6F84C0" w14:textId="77777777" w:rsidR="006A6118" w:rsidRPr="00F559B1" w:rsidRDefault="006A6118" w:rsidP="006A6118">
      <w:pPr>
        <w:pStyle w:val="ListParagraph"/>
      </w:pPr>
      <w:r w:rsidRPr="00F559B1">
        <w:t xml:space="preserve">Please update the study protocol, taking into account the feedback provided by the Committee. (National Ethical Standards for Health and Disability Research and Quality Improvement, para 9.7).  </w:t>
      </w:r>
    </w:p>
    <w:p w14:paraId="3D449FE1" w14:textId="77777777" w:rsidR="006A6118" w:rsidRPr="00F559B1" w:rsidRDefault="006A6118" w:rsidP="006A6118">
      <w:pPr>
        <w:rPr>
          <w:color w:val="FF0000"/>
          <w:lang w:val="en-NZ"/>
        </w:rPr>
      </w:pPr>
    </w:p>
    <w:p w14:paraId="0CB65B53" w14:textId="6F793A43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 xml:space="preserve">After receipt of the information requested by the Committee, a final decision on the application will be made by </w:t>
      </w:r>
      <w:r w:rsidR="00466370" w:rsidRPr="00F559B1">
        <w:rPr>
          <w:rFonts w:cs="Arial"/>
          <w:szCs w:val="22"/>
          <w:lang w:val="en-NZ"/>
        </w:rPr>
        <w:t>Dr Andrea Ford</w:t>
      </w:r>
      <w:r w:rsidR="00690113" w:rsidRPr="00F559B1">
        <w:rPr>
          <w:rFonts w:cs="Arial"/>
          <w:szCs w:val="22"/>
          <w:lang w:val="en-NZ"/>
        </w:rPr>
        <w:t>e</w:t>
      </w:r>
      <w:r w:rsidR="00466370" w:rsidRPr="00F559B1">
        <w:rPr>
          <w:rFonts w:cs="Arial"/>
          <w:szCs w:val="22"/>
          <w:lang w:val="en-NZ"/>
        </w:rPr>
        <w:t xml:space="preserve"> and Catherine Garvey</w:t>
      </w:r>
      <w:r w:rsidRPr="00F559B1">
        <w:rPr>
          <w:lang w:val="en-NZ"/>
        </w:rPr>
        <w:t>.</w:t>
      </w:r>
    </w:p>
    <w:p w14:paraId="4ADA37CC" w14:textId="77777777" w:rsidR="006A6118" w:rsidRPr="00F559B1" w:rsidRDefault="006A6118" w:rsidP="006A6118">
      <w:pPr>
        <w:rPr>
          <w:color w:val="FF0000"/>
          <w:lang w:val="en-NZ"/>
        </w:rPr>
      </w:pPr>
    </w:p>
    <w:p w14:paraId="42FDDF9A" w14:textId="77777777" w:rsidR="006A6118" w:rsidRPr="00F559B1" w:rsidRDefault="006A6118">
      <w:pPr>
        <w:rPr>
          <w:lang w:val="en-NZ"/>
        </w:rPr>
      </w:pPr>
      <w:r w:rsidRPr="00F559B1">
        <w:rPr>
          <w:lang w:val="en-NZ"/>
        </w:rPr>
        <w:br w:type="page"/>
      </w: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6A6118" w:rsidRPr="00F559B1" w14:paraId="282F9F4F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0CD0779A" w14:textId="2359F1B1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lastRenderedPageBreak/>
              <w:t xml:space="preserve">7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3489189A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b/>
                <w:lang w:val="en-NZ"/>
              </w:rPr>
              <w:t xml:space="preserve">Ethics ref: </w:t>
            </w: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0A8194A1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b/>
                <w:bCs/>
                <w:lang w:val="en-NZ"/>
              </w:rPr>
            </w:pPr>
            <w:r w:rsidRPr="00F559B1">
              <w:rPr>
                <w:b/>
                <w:bCs/>
                <w:lang w:val="en-NZ"/>
              </w:rPr>
              <w:t>2022 FULL 13730</w:t>
            </w:r>
          </w:p>
        </w:tc>
      </w:tr>
      <w:tr w:rsidR="006A6118" w:rsidRPr="00F559B1" w14:paraId="414632A9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45FF63BA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71A1C217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659FDF4B" w14:textId="78EC6193" w:rsidR="006A6118" w:rsidRPr="00F559B1" w:rsidRDefault="00EC7237" w:rsidP="00F9682C">
            <w:pPr>
              <w:autoSpaceDE w:val="0"/>
              <w:autoSpaceDN w:val="0"/>
              <w:adjustRightInd w:val="0"/>
              <w:rPr>
                <w:rFonts w:cs="Arial"/>
                <w:szCs w:val="21"/>
                <w:lang w:val="en-NZ"/>
              </w:rPr>
            </w:pPr>
            <w:r w:rsidRPr="00F559B1">
              <w:rPr>
                <w:rFonts w:cs="Arial"/>
                <w:szCs w:val="21"/>
                <w:lang w:val="en-NZ" w:eastAsia="en-NZ"/>
              </w:rPr>
              <w:t xml:space="preserve">MER-XMT-1536-3: Study of </w:t>
            </w:r>
            <w:proofErr w:type="spellStart"/>
            <w:r w:rsidRPr="00F559B1">
              <w:rPr>
                <w:rFonts w:cs="Arial"/>
                <w:szCs w:val="21"/>
                <w:lang w:val="en-NZ" w:eastAsia="en-NZ"/>
              </w:rPr>
              <w:t>Upifitamab</w:t>
            </w:r>
            <w:proofErr w:type="spellEnd"/>
            <w:r w:rsidRPr="00F559B1">
              <w:rPr>
                <w:rFonts w:cs="Arial"/>
                <w:szCs w:val="21"/>
                <w:lang w:val="en-NZ" w:eastAsia="en-NZ"/>
              </w:rPr>
              <w:t xml:space="preserve"> </w:t>
            </w:r>
            <w:proofErr w:type="spellStart"/>
            <w:r w:rsidRPr="00F559B1">
              <w:rPr>
                <w:rFonts w:cs="Arial"/>
                <w:szCs w:val="21"/>
                <w:lang w:val="en-NZ" w:eastAsia="en-NZ"/>
              </w:rPr>
              <w:t>Rilsodotin</w:t>
            </w:r>
            <w:proofErr w:type="spellEnd"/>
            <w:r w:rsidRPr="00F559B1">
              <w:rPr>
                <w:rFonts w:cs="Arial"/>
                <w:szCs w:val="21"/>
                <w:lang w:val="en-NZ" w:eastAsia="en-NZ"/>
              </w:rPr>
              <w:t xml:space="preserve"> as Post-Platinum Maintenance Therapy for Participants with Platinum-Sensitive Recurrent Ovarian Cancer</w:t>
            </w:r>
          </w:p>
        </w:tc>
      </w:tr>
      <w:tr w:rsidR="006A6118" w:rsidRPr="00F559B1" w14:paraId="7AE265B0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3D12653F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05C2F24A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22D5B08A" w14:textId="483667E7" w:rsidR="006A6118" w:rsidRPr="00F559B1" w:rsidRDefault="00EC7237" w:rsidP="00F9682C">
            <w:pPr>
              <w:rPr>
                <w:lang w:val="en-NZ"/>
              </w:rPr>
            </w:pPr>
            <w:r w:rsidRPr="00F559B1">
              <w:rPr>
                <w:lang w:val="en-NZ"/>
              </w:rPr>
              <w:t>Dr Michelle Wilson</w:t>
            </w:r>
          </w:p>
        </w:tc>
      </w:tr>
      <w:tr w:rsidR="006A6118" w:rsidRPr="00F559B1" w14:paraId="705CFDBA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5A63FCAF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48E1A735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13D869BC" w14:textId="2170015A" w:rsidR="006A6118" w:rsidRPr="00F559B1" w:rsidRDefault="005302D2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proofErr w:type="spellStart"/>
            <w:r w:rsidRPr="00F559B1">
              <w:rPr>
                <w:lang w:val="en-NZ"/>
              </w:rPr>
              <w:t>Mersana</w:t>
            </w:r>
            <w:proofErr w:type="spellEnd"/>
            <w:r w:rsidR="00661531" w:rsidRPr="00F559B1">
              <w:rPr>
                <w:lang w:val="en-NZ"/>
              </w:rPr>
              <w:t xml:space="preserve"> </w:t>
            </w:r>
            <w:r w:rsidR="0077570B" w:rsidRPr="00F559B1">
              <w:rPr>
                <w:lang w:val="en-NZ"/>
              </w:rPr>
              <w:t>Therapeutics</w:t>
            </w:r>
          </w:p>
        </w:tc>
      </w:tr>
      <w:tr w:rsidR="006A6118" w:rsidRPr="00F559B1" w14:paraId="65E1C9A9" w14:textId="77777777" w:rsidTr="00F9682C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3A7EBDC2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2B42989D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14:paraId="34E59069" w14:textId="77777777" w:rsidR="006A6118" w:rsidRPr="00F559B1" w:rsidRDefault="006A6118" w:rsidP="00F9682C">
            <w:pPr>
              <w:autoSpaceDE w:val="0"/>
              <w:autoSpaceDN w:val="0"/>
              <w:adjustRightInd w:val="0"/>
              <w:rPr>
                <w:lang w:val="en-NZ"/>
              </w:rPr>
            </w:pPr>
            <w:r w:rsidRPr="00F559B1">
              <w:rPr>
                <w:lang w:val="en-NZ"/>
              </w:rPr>
              <w:t>3</w:t>
            </w:r>
            <w:r w:rsidRPr="00F559B1">
              <w:rPr>
                <w:vertAlign w:val="superscript"/>
                <w:lang w:val="en-NZ"/>
              </w:rPr>
              <w:t>rd</w:t>
            </w:r>
            <w:r w:rsidRPr="00F559B1">
              <w:rPr>
                <w:lang w:val="en-NZ"/>
              </w:rPr>
              <w:t xml:space="preserve"> November 2022</w:t>
            </w:r>
          </w:p>
        </w:tc>
      </w:tr>
    </w:tbl>
    <w:p w14:paraId="2202371B" w14:textId="77777777" w:rsidR="006A6118" w:rsidRPr="00F559B1" w:rsidRDefault="006A6118" w:rsidP="006A6118">
      <w:pPr>
        <w:rPr>
          <w:lang w:val="en-NZ"/>
        </w:rPr>
      </w:pPr>
    </w:p>
    <w:p w14:paraId="4A08D110" w14:textId="34E657D2" w:rsidR="006A6118" w:rsidRPr="00F559B1" w:rsidRDefault="008B103F" w:rsidP="006A6118">
      <w:pPr>
        <w:autoSpaceDE w:val="0"/>
        <w:autoSpaceDN w:val="0"/>
        <w:adjustRightInd w:val="0"/>
        <w:rPr>
          <w:sz w:val="20"/>
          <w:lang w:val="en-NZ"/>
        </w:rPr>
      </w:pPr>
      <w:r w:rsidRPr="00F559B1">
        <w:rPr>
          <w:lang w:val="en-NZ"/>
        </w:rPr>
        <w:t xml:space="preserve">Vivian Sun, Dr Michelle Wilson, </w:t>
      </w:r>
      <w:proofErr w:type="spellStart"/>
      <w:r w:rsidRPr="00F559B1">
        <w:rPr>
          <w:lang w:val="en-NZ"/>
        </w:rPr>
        <w:t>Eshwini</w:t>
      </w:r>
      <w:proofErr w:type="spellEnd"/>
      <w:r w:rsidRPr="00F559B1">
        <w:rPr>
          <w:lang w:val="en-NZ"/>
        </w:rPr>
        <w:t xml:space="preserve"> </w:t>
      </w:r>
      <w:proofErr w:type="spellStart"/>
      <w:r w:rsidRPr="00F559B1">
        <w:rPr>
          <w:lang w:val="en-NZ"/>
        </w:rPr>
        <w:t>Tadiyal</w:t>
      </w:r>
      <w:proofErr w:type="spellEnd"/>
      <w:r w:rsidRPr="00F559B1">
        <w:rPr>
          <w:lang w:val="en-NZ"/>
        </w:rPr>
        <w:t>, Erika Ke</w:t>
      </w:r>
      <w:r w:rsidR="004C7A7F" w:rsidRPr="00F559B1">
        <w:rPr>
          <w:lang w:val="en-NZ"/>
        </w:rPr>
        <w:t>e</w:t>
      </w:r>
      <w:r w:rsidRPr="00F559B1">
        <w:rPr>
          <w:lang w:val="en-NZ"/>
        </w:rPr>
        <w:t xml:space="preserve">ton, </w:t>
      </w:r>
      <w:r w:rsidR="00FC53CB" w:rsidRPr="00F559B1">
        <w:rPr>
          <w:lang w:val="en-NZ"/>
        </w:rPr>
        <w:t>D</w:t>
      </w:r>
      <w:r w:rsidRPr="00F559B1">
        <w:rPr>
          <w:lang w:val="en-NZ"/>
        </w:rPr>
        <w:t>r Bob Burger</w:t>
      </w:r>
      <w:r w:rsidR="001324A3" w:rsidRPr="00F559B1">
        <w:rPr>
          <w:lang w:val="en-NZ"/>
        </w:rPr>
        <w:t xml:space="preserve"> and Rita Lemming</w:t>
      </w:r>
      <w:r w:rsidR="006A6118" w:rsidRPr="00F559B1">
        <w:rPr>
          <w:lang w:val="en-NZ"/>
        </w:rPr>
        <w:t xml:space="preserve"> was present via videoconference for discussion of this application.</w:t>
      </w:r>
    </w:p>
    <w:p w14:paraId="4F492CE0" w14:textId="77777777" w:rsidR="006A6118" w:rsidRPr="00F559B1" w:rsidRDefault="006A6118" w:rsidP="006A6118">
      <w:pPr>
        <w:rPr>
          <w:u w:val="single"/>
          <w:lang w:val="en-NZ"/>
        </w:rPr>
      </w:pPr>
    </w:p>
    <w:p w14:paraId="454B73F4" w14:textId="77777777" w:rsidR="006A6118" w:rsidRPr="00F559B1" w:rsidRDefault="006A6118" w:rsidP="006A6118">
      <w:pPr>
        <w:pStyle w:val="Headingbold"/>
      </w:pPr>
      <w:r w:rsidRPr="00F559B1">
        <w:t>Potential conflicts of interest</w:t>
      </w:r>
    </w:p>
    <w:p w14:paraId="7AAC24AA" w14:textId="77777777" w:rsidR="006A6118" w:rsidRPr="00F559B1" w:rsidRDefault="006A6118" w:rsidP="006A6118">
      <w:pPr>
        <w:rPr>
          <w:b/>
          <w:lang w:val="en-NZ"/>
        </w:rPr>
      </w:pPr>
    </w:p>
    <w:p w14:paraId="39078379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Chair asked members to declare any potential conflicts of interest related to this application.</w:t>
      </w:r>
    </w:p>
    <w:p w14:paraId="704B7A38" w14:textId="77777777" w:rsidR="006A6118" w:rsidRPr="00F559B1" w:rsidRDefault="006A6118" w:rsidP="006A6118">
      <w:pPr>
        <w:rPr>
          <w:lang w:val="en-NZ"/>
        </w:rPr>
      </w:pPr>
    </w:p>
    <w:p w14:paraId="1A9C9834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No potential conflicts of interest related to this application were declared by any member.</w:t>
      </w:r>
    </w:p>
    <w:p w14:paraId="39219A3F" w14:textId="77777777" w:rsidR="006A6118" w:rsidRPr="00F559B1" w:rsidRDefault="006A6118" w:rsidP="006A6118">
      <w:pPr>
        <w:rPr>
          <w:lang w:val="en-NZ"/>
        </w:rPr>
      </w:pPr>
    </w:p>
    <w:p w14:paraId="5927232D" w14:textId="77777777" w:rsidR="006A6118" w:rsidRPr="00F559B1" w:rsidRDefault="006A6118" w:rsidP="006A6118">
      <w:pPr>
        <w:autoSpaceDE w:val="0"/>
        <w:autoSpaceDN w:val="0"/>
        <w:adjustRightInd w:val="0"/>
        <w:rPr>
          <w:lang w:val="en-NZ"/>
        </w:rPr>
      </w:pPr>
    </w:p>
    <w:p w14:paraId="4D7D4957" w14:textId="77777777" w:rsidR="006A6118" w:rsidRPr="00F559B1" w:rsidRDefault="006A6118" w:rsidP="006A6118">
      <w:pPr>
        <w:pStyle w:val="Headingbold"/>
      </w:pPr>
      <w:r w:rsidRPr="00F559B1">
        <w:t xml:space="preserve">Summary of resolved ethical issues </w:t>
      </w:r>
    </w:p>
    <w:p w14:paraId="5A738032" w14:textId="77777777" w:rsidR="006A6118" w:rsidRPr="00F559B1" w:rsidRDefault="006A6118" w:rsidP="006A6118">
      <w:pPr>
        <w:rPr>
          <w:u w:val="single"/>
          <w:lang w:val="en-NZ"/>
        </w:rPr>
      </w:pPr>
    </w:p>
    <w:p w14:paraId="1C09E618" w14:textId="77777777" w:rsidR="006A6118" w:rsidRPr="00F559B1" w:rsidRDefault="006A6118" w:rsidP="006A6118">
      <w:pPr>
        <w:rPr>
          <w:lang w:val="en-NZ"/>
        </w:rPr>
      </w:pPr>
      <w:r w:rsidRPr="00F559B1">
        <w:rPr>
          <w:lang w:val="en-NZ"/>
        </w:rPr>
        <w:t>The main ethical issues considered by the Committee and addressed by the Researcher are as follows.</w:t>
      </w:r>
    </w:p>
    <w:p w14:paraId="42CCD7B9" w14:textId="77777777" w:rsidR="006A6118" w:rsidRPr="00F559B1" w:rsidRDefault="006A6118" w:rsidP="006A6118">
      <w:pPr>
        <w:rPr>
          <w:lang w:val="en-NZ"/>
        </w:rPr>
      </w:pPr>
    </w:p>
    <w:p w14:paraId="477CA61B" w14:textId="51CD0D74" w:rsidR="006A6118" w:rsidRPr="00F559B1" w:rsidRDefault="006A6118" w:rsidP="00DF7156">
      <w:pPr>
        <w:pStyle w:val="ListParagraph"/>
        <w:numPr>
          <w:ilvl w:val="0"/>
          <w:numId w:val="23"/>
        </w:numPr>
      </w:pPr>
      <w:r w:rsidRPr="00F559B1">
        <w:t xml:space="preserve">The Committee </w:t>
      </w:r>
      <w:r w:rsidR="003830B3" w:rsidRPr="00F559B1">
        <w:t>clarified that the</w:t>
      </w:r>
      <w:r w:rsidR="00333AB2" w:rsidRPr="00F559B1">
        <w:t xml:space="preserve"> best practice in New Zealand was observation. </w:t>
      </w:r>
      <w:r w:rsidR="00D97822" w:rsidRPr="00F559B1">
        <w:t xml:space="preserve">Treatment availability </w:t>
      </w:r>
      <w:r w:rsidR="00333AB2" w:rsidRPr="00F559B1">
        <w:t xml:space="preserve">does not </w:t>
      </w:r>
      <w:r w:rsidR="00D97822" w:rsidRPr="00F559B1">
        <w:t xml:space="preserve">differ </w:t>
      </w:r>
      <w:r w:rsidR="00333AB2" w:rsidRPr="00F559B1">
        <w:t xml:space="preserve">in New Zealand from other </w:t>
      </w:r>
      <w:r w:rsidR="00A8775F" w:rsidRPr="00F559B1">
        <w:t>countries;</w:t>
      </w:r>
      <w:r w:rsidR="00333AB2" w:rsidRPr="00F559B1">
        <w:t xml:space="preserve"> </w:t>
      </w:r>
      <w:r w:rsidR="00123FC4" w:rsidRPr="00F559B1">
        <w:t>however,</w:t>
      </w:r>
      <w:r w:rsidR="00D97822" w:rsidRPr="00F559B1">
        <w:t xml:space="preserve"> some treatments are not publicly funded.</w:t>
      </w:r>
    </w:p>
    <w:p w14:paraId="13FD21BE" w14:textId="24462D29" w:rsidR="006A6118" w:rsidRPr="00F559B1" w:rsidRDefault="00333AB2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>The Committee noted that SCOTT has approved the study.</w:t>
      </w:r>
    </w:p>
    <w:p w14:paraId="333F3677" w14:textId="46166F56" w:rsidR="00333AB2" w:rsidRPr="00F559B1" w:rsidRDefault="00333AB2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</w:t>
      </w:r>
      <w:r w:rsidR="00F9682C" w:rsidRPr="00F559B1">
        <w:rPr>
          <w:lang w:val="en-NZ"/>
        </w:rPr>
        <w:t xml:space="preserve">researchers confirmed </w:t>
      </w:r>
      <w:r w:rsidRPr="00F559B1">
        <w:rPr>
          <w:lang w:val="en-NZ"/>
        </w:rPr>
        <w:t>that the study would be delivered publicly but there</w:t>
      </w:r>
      <w:r w:rsidR="00AC4CD9" w:rsidRPr="00F559B1">
        <w:rPr>
          <w:lang w:val="en-NZ"/>
        </w:rPr>
        <w:t xml:space="preserve"> would be </w:t>
      </w:r>
      <w:r w:rsidR="00466370" w:rsidRPr="00F559B1">
        <w:rPr>
          <w:lang w:val="en-NZ"/>
        </w:rPr>
        <w:t xml:space="preserve">Sponsor </w:t>
      </w:r>
      <w:r w:rsidR="00AC4CD9" w:rsidRPr="00F559B1">
        <w:rPr>
          <w:lang w:val="en-NZ"/>
        </w:rPr>
        <w:t xml:space="preserve">funding for the resources used. </w:t>
      </w:r>
    </w:p>
    <w:p w14:paraId="6367E543" w14:textId="65BA1015" w:rsidR="00AC16D9" w:rsidRPr="00F559B1" w:rsidRDefault="00AC16D9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noted that pre-screening </w:t>
      </w:r>
      <w:r w:rsidR="00F9682C" w:rsidRPr="00F559B1">
        <w:rPr>
          <w:lang w:val="en-NZ"/>
        </w:rPr>
        <w:t xml:space="preserve">will only </w:t>
      </w:r>
      <w:r w:rsidRPr="00F559B1">
        <w:rPr>
          <w:lang w:val="en-NZ"/>
        </w:rPr>
        <w:t>rarely require further biopsy</w:t>
      </w:r>
      <w:r w:rsidR="00F9682C" w:rsidRPr="00F559B1">
        <w:rPr>
          <w:lang w:val="en-NZ"/>
        </w:rPr>
        <w:t xml:space="preserve"> as most participants will have had prior surgeries or biopsies that tissue can be taken from</w:t>
      </w:r>
      <w:r w:rsidRPr="00F559B1">
        <w:rPr>
          <w:lang w:val="en-NZ"/>
        </w:rPr>
        <w:t>.</w:t>
      </w:r>
    </w:p>
    <w:p w14:paraId="1B8F6CA7" w14:textId="6B15579E" w:rsidR="00D20B50" w:rsidRPr="00F559B1" w:rsidRDefault="00D20B50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clarified that the quality-of-life questionnaires </w:t>
      </w:r>
      <w:r w:rsidR="00E63143" w:rsidRPr="00F559B1">
        <w:rPr>
          <w:lang w:val="en-NZ"/>
        </w:rPr>
        <w:t xml:space="preserve">would be conducted prior to meeting clinicians but would be seen and reviewed. These would also be independently assessed through other standard of care checks external to that questionnaire. </w:t>
      </w:r>
    </w:p>
    <w:p w14:paraId="2CCF35B8" w14:textId="54C43D48" w:rsidR="00352D10" w:rsidRPr="00F559B1" w:rsidRDefault="00352D10" w:rsidP="006A6118">
      <w:pPr>
        <w:numPr>
          <w:ilvl w:val="0"/>
          <w:numId w:val="3"/>
        </w:numPr>
        <w:spacing w:before="80" w:after="80"/>
        <w:contextualSpacing/>
        <w:rPr>
          <w:lang w:val="en-NZ"/>
        </w:rPr>
      </w:pPr>
      <w:r w:rsidRPr="00F559B1">
        <w:rPr>
          <w:lang w:val="en-NZ"/>
        </w:rPr>
        <w:t xml:space="preserve">The Committee clarified that the standard of care detection of any psychological distress would be </w:t>
      </w:r>
      <w:r w:rsidR="002772FF" w:rsidRPr="00F559B1">
        <w:rPr>
          <w:lang w:val="en-NZ"/>
        </w:rPr>
        <w:t xml:space="preserve">utilised and followed up </w:t>
      </w:r>
      <w:r w:rsidR="00C17D31" w:rsidRPr="00F559B1">
        <w:rPr>
          <w:lang w:val="en-NZ"/>
        </w:rPr>
        <w:t>with</w:t>
      </w:r>
      <w:r w:rsidR="002772FF" w:rsidRPr="00F559B1">
        <w:rPr>
          <w:lang w:val="en-NZ"/>
        </w:rPr>
        <w:t xml:space="preserve"> promptly</w:t>
      </w:r>
      <w:r w:rsidR="00D97822" w:rsidRPr="00F559B1">
        <w:rPr>
          <w:lang w:val="en-NZ"/>
        </w:rPr>
        <w:t xml:space="preserve"> by the treatment team as is standard practice.</w:t>
      </w:r>
    </w:p>
    <w:p w14:paraId="710437E2" w14:textId="77777777" w:rsidR="006A6118" w:rsidRPr="00F559B1" w:rsidRDefault="006A6118" w:rsidP="006A6118">
      <w:pPr>
        <w:spacing w:before="80" w:after="80"/>
        <w:rPr>
          <w:lang w:val="en-NZ"/>
        </w:rPr>
      </w:pPr>
    </w:p>
    <w:p w14:paraId="49E0CC57" w14:textId="77777777" w:rsidR="006A6118" w:rsidRPr="00F559B1" w:rsidRDefault="006A6118" w:rsidP="006A6118">
      <w:pPr>
        <w:pStyle w:val="Headingbold"/>
      </w:pPr>
      <w:r w:rsidRPr="00F559B1">
        <w:t>Summary of outstanding ethical issues</w:t>
      </w:r>
    </w:p>
    <w:p w14:paraId="500C0D88" w14:textId="77777777" w:rsidR="006A6118" w:rsidRPr="00F559B1" w:rsidRDefault="006A6118" w:rsidP="006A6118">
      <w:pPr>
        <w:rPr>
          <w:lang w:val="en-NZ"/>
        </w:rPr>
      </w:pPr>
    </w:p>
    <w:p w14:paraId="796FF1C5" w14:textId="77777777" w:rsidR="006A6118" w:rsidRPr="00F559B1" w:rsidRDefault="006A6118" w:rsidP="006A6118">
      <w:pPr>
        <w:rPr>
          <w:rFonts w:cs="Arial"/>
          <w:szCs w:val="22"/>
          <w:lang w:val="en-NZ"/>
        </w:rPr>
      </w:pPr>
      <w:r w:rsidRPr="00F559B1">
        <w:rPr>
          <w:lang w:val="en-NZ"/>
        </w:rPr>
        <w:t xml:space="preserve">The main ethical issues considered by the </w:t>
      </w:r>
      <w:proofErr w:type="gramStart"/>
      <w:r w:rsidRPr="00F559B1">
        <w:rPr>
          <w:szCs w:val="22"/>
          <w:lang w:val="en-NZ"/>
        </w:rPr>
        <w:t>Committee</w:t>
      </w:r>
      <w:proofErr w:type="gramEnd"/>
      <w:r w:rsidRPr="00F559B1">
        <w:rPr>
          <w:szCs w:val="22"/>
          <w:lang w:val="en-NZ"/>
        </w:rPr>
        <w:t xml:space="preserve"> and which require addressing by the Researcher are as follows</w:t>
      </w:r>
      <w:r w:rsidRPr="00F559B1">
        <w:rPr>
          <w:rFonts w:cs="Arial"/>
          <w:szCs w:val="22"/>
          <w:lang w:val="en-NZ"/>
        </w:rPr>
        <w:t>.</w:t>
      </w:r>
    </w:p>
    <w:p w14:paraId="569B0AD3" w14:textId="77777777" w:rsidR="006A6118" w:rsidRPr="00F559B1" w:rsidRDefault="006A6118" w:rsidP="006A6118">
      <w:pPr>
        <w:autoSpaceDE w:val="0"/>
        <w:autoSpaceDN w:val="0"/>
        <w:adjustRightInd w:val="0"/>
        <w:rPr>
          <w:szCs w:val="22"/>
          <w:lang w:val="en-NZ"/>
        </w:rPr>
      </w:pPr>
    </w:p>
    <w:p w14:paraId="7BA04C8F" w14:textId="77777777" w:rsidR="00741F1C" w:rsidRPr="00F559B1" w:rsidRDefault="006A6118" w:rsidP="006A6118">
      <w:pPr>
        <w:pStyle w:val="ListParagraph"/>
        <w:rPr>
          <w:rFonts w:cs="Arial"/>
          <w:color w:val="FF0000"/>
        </w:rPr>
      </w:pPr>
      <w:r w:rsidRPr="00F559B1">
        <w:t xml:space="preserve">The Committee </w:t>
      </w:r>
      <w:r w:rsidR="00515E9C" w:rsidRPr="00F559B1">
        <w:t>requested that the CI indemnity be provided for review.</w:t>
      </w:r>
    </w:p>
    <w:p w14:paraId="0765E402" w14:textId="7D2D7A92" w:rsidR="002804E3" w:rsidRPr="00F559B1" w:rsidRDefault="00741F1C" w:rsidP="006A6118">
      <w:pPr>
        <w:pStyle w:val="ListParagraph"/>
        <w:rPr>
          <w:rFonts w:cs="Arial"/>
          <w:color w:val="FF0000"/>
        </w:rPr>
      </w:pPr>
      <w:r w:rsidRPr="00F559B1">
        <w:t xml:space="preserve">The Committee queried and requested that the </w:t>
      </w:r>
      <w:r w:rsidR="002804E3" w:rsidRPr="00F559B1">
        <w:t xml:space="preserve">application be updated </w:t>
      </w:r>
      <w:r w:rsidR="00F9682C" w:rsidRPr="00F559B1">
        <w:t xml:space="preserve">to show that the study does have potential therapeutic benefit, </w:t>
      </w:r>
      <w:r w:rsidR="002804E3" w:rsidRPr="00F559B1">
        <w:t xml:space="preserve">as currently it does not state this. </w:t>
      </w:r>
    </w:p>
    <w:p w14:paraId="1518B753" w14:textId="77777777" w:rsidR="00A40BA6" w:rsidRPr="00F559B1" w:rsidRDefault="002804E3" w:rsidP="006A6118">
      <w:pPr>
        <w:pStyle w:val="ListParagraph"/>
        <w:rPr>
          <w:rFonts w:cs="Arial"/>
          <w:color w:val="FF0000"/>
        </w:rPr>
      </w:pPr>
      <w:r w:rsidRPr="00F559B1">
        <w:t>The Researcher noted that the dosage was altered after the application was submitted. The Committee requested that this be amended</w:t>
      </w:r>
      <w:r w:rsidR="00A40BA6" w:rsidRPr="00F559B1">
        <w:t xml:space="preserve"> where necessary. </w:t>
      </w:r>
    </w:p>
    <w:p w14:paraId="2E3F69D6" w14:textId="6E65F919" w:rsidR="00333AB2" w:rsidRPr="00F559B1" w:rsidRDefault="00A40BA6" w:rsidP="006A6118">
      <w:pPr>
        <w:pStyle w:val="ListParagraph"/>
        <w:rPr>
          <w:rFonts w:cs="Arial"/>
          <w:color w:val="FF0000"/>
        </w:rPr>
      </w:pPr>
      <w:r w:rsidRPr="00F559B1">
        <w:t xml:space="preserve">The Committee requested that clarity be provided around treatment options as currently stated in the </w:t>
      </w:r>
      <w:r w:rsidR="0034215D">
        <w:t>participant information sheet</w:t>
      </w:r>
      <w:r w:rsidR="00F9682C" w:rsidRPr="00F559B1">
        <w:t>. Specifically, please state that there are other treatment options available in New Zealand, albeit unfunded options</w:t>
      </w:r>
      <w:r w:rsidRPr="00F559B1">
        <w:t>.</w:t>
      </w:r>
    </w:p>
    <w:p w14:paraId="38A8A773" w14:textId="67D5DBC5" w:rsidR="00AC4CD9" w:rsidRPr="00F559B1" w:rsidRDefault="00333AB2" w:rsidP="006A6118">
      <w:pPr>
        <w:pStyle w:val="ListParagraph"/>
        <w:rPr>
          <w:rFonts w:cs="Arial"/>
          <w:color w:val="FF0000"/>
        </w:rPr>
      </w:pPr>
      <w:r w:rsidRPr="00F559B1">
        <w:t>The Commi</w:t>
      </w:r>
      <w:r w:rsidR="00AC4CD9" w:rsidRPr="00F559B1">
        <w:t xml:space="preserve">ttee requested that recruitment </w:t>
      </w:r>
      <w:r w:rsidR="00F9682C" w:rsidRPr="00F559B1">
        <w:t xml:space="preserve">be led by the study nurse and </w:t>
      </w:r>
      <w:r w:rsidR="00AC4CD9" w:rsidRPr="00F559B1">
        <w:t xml:space="preserve">not by the treating clinician </w:t>
      </w:r>
      <w:r w:rsidR="00DE3460" w:rsidRPr="00F559B1">
        <w:t>and that this be detailed in the protocol.</w:t>
      </w:r>
    </w:p>
    <w:p w14:paraId="0A61C813" w14:textId="77777777" w:rsidR="00765282" w:rsidRPr="00F559B1" w:rsidRDefault="00AC4CD9" w:rsidP="00FD2798">
      <w:pPr>
        <w:pStyle w:val="ListParagraph"/>
        <w:rPr>
          <w:rFonts w:cs="Arial"/>
          <w:color w:val="FF0000"/>
        </w:rPr>
      </w:pPr>
      <w:r w:rsidRPr="00F559B1">
        <w:lastRenderedPageBreak/>
        <w:t xml:space="preserve">The Committee noted that ethnicity data is required to be collected in New Zealand Clinical trials. Please amend this in the Protocol. </w:t>
      </w:r>
    </w:p>
    <w:p w14:paraId="62F5EA8B" w14:textId="77777777" w:rsidR="00EF5837" w:rsidRPr="00F559B1" w:rsidRDefault="00765282" w:rsidP="00FD2798">
      <w:pPr>
        <w:pStyle w:val="ListParagraph"/>
        <w:rPr>
          <w:rFonts w:cs="Arial"/>
          <w:color w:val="FF0000"/>
        </w:rPr>
      </w:pPr>
      <w:r w:rsidRPr="00F559B1">
        <w:t xml:space="preserve">The Committee requested detail on who would be on the </w:t>
      </w:r>
      <w:r w:rsidR="00FE1A47" w:rsidRPr="00F559B1">
        <w:t xml:space="preserve">independent review board at </w:t>
      </w:r>
      <w:proofErr w:type="spellStart"/>
      <w:r w:rsidR="00FE1A47" w:rsidRPr="00F559B1">
        <w:t>Mersana</w:t>
      </w:r>
      <w:proofErr w:type="spellEnd"/>
      <w:r w:rsidR="00FE1A47" w:rsidRPr="00F559B1">
        <w:t>.</w:t>
      </w:r>
    </w:p>
    <w:p w14:paraId="65D267A7" w14:textId="77777777" w:rsidR="00EC2F1F" w:rsidRPr="00EC2F1F" w:rsidRDefault="00EF5837" w:rsidP="0012210D">
      <w:pPr>
        <w:pStyle w:val="ListParagraph"/>
        <w:rPr>
          <w:rFonts w:cs="Arial"/>
          <w:color w:val="FF0000"/>
        </w:rPr>
      </w:pPr>
      <w:r w:rsidRPr="00F559B1">
        <w:t xml:space="preserve">The Committee noted that the reasons the study can be stopped cannot be solely for commercial purposes and that this should be clearly defined for the sponsor. </w:t>
      </w:r>
    </w:p>
    <w:p w14:paraId="63B7C264" w14:textId="7D785E31" w:rsidR="003D765A" w:rsidRPr="00F559B1" w:rsidRDefault="0012210D" w:rsidP="00EC2F1F">
      <w:pPr>
        <w:pStyle w:val="ListParagraph"/>
      </w:pPr>
      <w:r w:rsidRPr="00EC2F1F">
        <w:t xml:space="preserve">The Committee requested </w:t>
      </w:r>
      <w:r w:rsidR="00EC2F1F">
        <w:t>to</w:t>
      </w:r>
      <w:r w:rsidR="003D765A" w:rsidRPr="00F559B1">
        <w:t xml:space="preserve"> remove references to sections</w:t>
      </w:r>
      <w:r w:rsidR="00EC2F1F">
        <w:t xml:space="preserve"> in the Data Management Plan</w:t>
      </w:r>
      <w:r w:rsidR="003D765A" w:rsidRPr="00F559B1">
        <w:t xml:space="preserve"> that are no longer relevant but have been retained in the template. </w:t>
      </w:r>
    </w:p>
    <w:p w14:paraId="7B48CF50" w14:textId="601BCAC5" w:rsidR="0012210D" w:rsidRPr="00F559B1" w:rsidRDefault="0012210D" w:rsidP="0012210D">
      <w:pPr>
        <w:rPr>
          <w:rFonts w:cs="Arial"/>
          <w:color w:val="FF0000"/>
          <w:lang w:val="en-NZ"/>
        </w:rPr>
      </w:pPr>
    </w:p>
    <w:p w14:paraId="253ED99C" w14:textId="77777777" w:rsidR="0012210D" w:rsidRPr="00F559B1" w:rsidRDefault="0012210D" w:rsidP="0012210D">
      <w:pPr>
        <w:rPr>
          <w:rFonts w:cs="Arial"/>
          <w:color w:val="FF0000"/>
          <w:lang w:val="en-NZ"/>
        </w:rPr>
      </w:pPr>
    </w:p>
    <w:p w14:paraId="0347C204" w14:textId="2CDC35ED" w:rsidR="006A6118" w:rsidRPr="00F559B1" w:rsidRDefault="006A6118" w:rsidP="006A6118">
      <w:pPr>
        <w:spacing w:before="80" w:after="80"/>
        <w:rPr>
          <w:rFonts w:cs="Arial"/>
          <w:szCs w:val="22"/>
          <w:lang w:val="en-NZ"/>
        </w:rPr>
      </w:pPr>
      <w:r w:rsidRPr="00F559B1">
        <w:rPr>
          <w:rFonts w:cs="Arial"/>
          <w:szCs w:val="22"/>
          <w:lang w:val="en-NZ"/>
        </w:rPr>
        <w:t>The Committee requested the following changes to the Participant Information Sheet and Consent Form</w:t>
      </w:r>
      <w:r w:rsidR="00AB2014">
        <w:rPr>
          <w:rFonts w:cs="Arial"/>
          <w:szCs w:val="22"/>
          <w:lang w:val="en-NZ"/>
        </w:rPr>
        <w:t>s</w:t>
      </w:r>
      <w:r w:rsidRPr="00F559B1">
        <w:rPr>
          <w:rFonts w:cs="Arial"/>
          <w:szCs w:val="22"/>
          <w:lang w:val="en-NZ"/>
        </w:rPr>
        <w:t xml:space="preserve"> (PIS/CF): </w:t>
      </w:r>
    </w:p>
    <w:p w14:paraId="72EAB5D8" w14:textId="0DC8B883" w:rsidR="006A6118" w:rsidRPr="00F559B1" w:rsidRDefault="00AB2014" w:rsidP="006A6118">
      <w:pPr>
        <w:spacing w:before="80" w:after="80"/>
        <w:rPr>
          <w:rFonts w:cs="Arial"/>
          <w:szCs w:val="22"/>
          <w:lang w:val="en-NZ"/>
        </w:rPr>
      </w:pPr>
      <w:r>
        <w:rPr>
          <w:rFonts w:cs="Arial"/>
          <w:szCs w:val="22"/>
          <w:lang w:val="en-NZ"/>
        </w:rPr>
        <w:t>Main PIS/CF:</w:t>
      </w:r>
    </w:p>
    <w:p w14:paraId="36789F52" w14:textId="4497610C" w:rsidR="009F6318" w:rsidRPr="00F559B1" w:rsidRDefault="009F6318" w:rsidP="006A6118">
      <w:pPr>
        <w:pStyle w:val="ListParagraph"/>
      </w:pPr>
      <w:r w:rsidRPr="00F559B1">
        <w:t xml:space="preserve">Please define the </w:t>
      </w:r>
      <w:r w:rsidR="00FE1A47" w:rsidRPr="00F559B1">
        <w:t>NaPi2b</w:t>
      </w:r>
      <w:r w:rsidRPr="00F559B1">
        <w:t xml:space="preserve"> channels</w:t>
      </w:r>
      <w:r w:rsidR="005C4F4E" w:rsidRPr="00F559B1">
        <w:t xml:space="preserve"> in lay terms</w:t>
      </w:r>
      <w:r w:rsidR="009B2822" w:rsidRPr="00F559B1">
        <w:t xml:space="preserve"> the first time it appears</w:t>
      </w:r>
      <w:r w:rsidRPr="00F559B1">
        <w:t xml:space="preserve">. </w:t>
      </w:r>
    </w:p>
    <w:p w14:paraId="314F079F" w14:textId="2C21C758" w:rsidR="006A6118" w:rsidRPr="00F559B1" w:rsidRDefault="006A6118" w:rsidP="006A6118">
      <w:pPr>
        <w:pStyle w:val="ListParagraph"/>
      </w:pPr>
      <w:r w:rsidRPr="00F559B1">
        <w:t>Please</w:t>
      </w:r>
      <w:r w:rsidR="00515E9C" w:rsidRPr="00F559B1">
        <w:t xml:space="preserve"> clarify what an ECOG</w:t>
      </w:r>
      <w:r w:rsidR="00980F05" w:rsidRPr="00F559B1">
        <w:t xml:space="preserve"> score is in lay terms </w:t>
      </w:r>
      <w:r w:rsidR="002549D2" w:rsidRPr="00F559B1">
        <w:t>for participants.</w:t>
      </w:r>
    </w:p>
    <w:p w14:paraId="3FE43BC0" w14:textId="00012285" w:rsidR="006A6118" w:rsidRPr="00F559B1" w:rsidRDefault="002549D2" w:rsidP="006A6118">
      <w:pPr>
        <w:pStyle w:val="ListParagraph"/>
      </w:pPr>
      <w:r w:rsidRPr="00F559B1">
        <w:t xml:space="preserve">Please provide a time frame for the return of study results. </w:t>
      </w:r>
    </w:p>
    <w:p w14:paraId="4695ECF5" w14:textId="6B70FD90" w:rsidR="00A40BA6" w:rsidRPr="00F559B1" w:rsidRDefault="00A40BA6" w:rsidP="006A6118">
      <w:pPr>
        <w:pStyle w:val="ListParagraph"/>
      </w:pPr>
      <w:r w:rsidRPr="00F559B1">
        <w:t xml:space="preserve">Please clarify that there are no “funded” alternatives for this </w:t>
      </w:r>
      <w:r w:rsidR="003830B3" w:rsidRPr="00F559B1">
        <w:t>condition.</w:t>
      </w:r>
    </w:p>
    <w:p w14:paraId="6812D526" w14:textId="23650185" w:rsidR="009F6318" w:rsidRPr="00F559B1" w:rsidRDefault="009F6318" w:rsidP="006A6118">
      <w:pPr>
        <w:pStyle w:val="ListParagraph"/>
      </w:pPr>
      <w:r w:rsidRPr="00F559B1">
        <w:t>Please specify that “you will be” reimbursed instead of “may be”.</w:t>
      </w:r>
    </w:p>
    <w:p w14:paraId="6C725AAC" w14:textId="77777777" w:rsidR="00AC16D9" w:rsidRPr="00F559B1" w:rsidRDefault="00AC16D9" w:rsidP="00AC16D9">
      <w:pPr>
        <w:rPr>
          <w:lang w:val="en-NZ"/>
        </w:rPr>
      </w:pPr>
    </w:p>
    <w:p w14:paraId="548F9DBA" w14:textId="197EB46B" w:rsidR="00FD2798" w:rsidRPr="00F559B1" w:rsidRDefault="00FD2798" w:rsidP="00FD2798">
      <w:pPr>
        <w:rPr>
          <w:lang w:val="en-NZ"/>
        </w:rPr>
      </w:pPr>
      <w:r w:rsidRPr="00F559B1">
        <w:rPr>
          <w:lang w:val="en-NZ"/>
        </w:rPr>
        <w:t xml:space="preserve">Pre-screening </w:t>
      </w:r>
      <w:r w:rsidR="00AB2014">
        <w:rPr>
          <w:lang w:val="en-NZ"/>
        </w:rPr>
        <w:t>PIS/CF:</w:t>
      </w:r>
      <w:r w:rsidRPr="00F559B1">
        <w:rPr>
          <w:lang w:val="en-NZ"/>
        </w:rPr>
        <w:t xml:space="preserve"> </w:t>
      </w:r>
    </w:p>
    <w:p w14:paraId="4856DF87" w14:textId="53B22FC2" w:rsidR="00FD2798" w:rsidRPr="00F559B1" w:rsidRDefault="00FD2798" w:rsidP="006A6118">
      <w:pPr>
        <w:pStyle w:val="ListParagraph"/>
      </w:pPr>
      <w:r w:rsidRPr="00F559B1">
        <w:t xml:space="preserve">Please </w:t>
      </w:r>
      <w:r w:rsidR="00AC16D9" w:rsidRPr="00F559B1">
        <w:t xml:space="preserve">clarify that the </w:t>
      </w:r>
      <w:r w:rsidR="009F6318" w:rsidRPr="00F559B1">
        <w:t>participants may request for their sample to be destroyed</w:t>
      </w:r>
      <w:r w:rsidR="00D20B50" w:rsidRPr="00F559B1">
        <w:t>.</w:t>
      </w:r>
    </w:p>
    <w:p w14:paraId="3102B3C1" w14:textId="77777777" w:rsidR="00FD2798" w:rsidRPr="00F559B1" w:rsidRDefault="00FD2798" w:rsidP="006A6118">
      <w:pPr>
        <w:spacing w:before="80" w:after="80"/>
        <w:rPr>
          <w:lang w:val="en-NZ"/>
        </w:rPr>
      </w:pPr>
    </w:p>
    <w:p w14:paraId="52420F32" w14:textId="77777777" w:rsidR="006A6118" w:rsidRPr="00F559B1" w:rsidRDefault="006A6118" w:rsidP="006A6118">
      <w:pPr>
        <w:rPr>
          <w:b/>
          <w:bCs/>
          <w:lang w:val="en-NZ"/>
        </w:rPr>
      </w:pPr>
      <w:r w:rsidRPr="00F559B1">
        <w:rPr>
          <w:b/>
          <w:bCs/>
          <w:lang w:val="en-NZ"/>
        </w:rPr>
        <w:t xml:space="preserve">Decision </w:t>
      </w:r>
    </w:p>
    <w:p w14:paraId="4B4DCF20" w14:textId="77777777" w:rsidR="006A6118" w:rsidRPr="00F559B1" w:rsidRDefault="006A6118" w:rsidP="006A6118">
      <w:pPr>
        <w:rPr>
          <w:color w:val="000000" w:themeColor="text1"/>
          <w:lang w:val="en-NZ"/>
        </w:rPr>
      </w:pPr>
    </w:p>
    <w:p w14:paraId="030FCFED" w14:textId="77777777" w:rsidR="006A6118" w:rsidRPr="00F559B1" w:rsidRDefault="006A6118" w:rsidP="006A6118">
      <w:pPr>
        <w:rPr>
          <w:color w:val="000000" w:themeColor="text1"/>
          <w:lang w:val="en-NZ"/>
        </w:rPr>
      </w:pPr>
      <w:r w:rsidRPr="00F559B1">
        <w:rPr>
          <w:color w:val="000000" w:themeColor="text1"/>
          <w:lang w:val="en-NZ"/>
        </w:rPr>
        <w:t xml:space="preserve">This application was </w:t>
      </w:r>
      <w:r w:rsidRPr="00F559B1">
        <w:rPr>
          <w:i/>
          <w:color w:val="000000" w:themeColor="text1"/>
          <w:lang w:val="en-NZ"/>
        </w:rPr>
        <w:t>approved</w:t>
      </w:r>
      <w:r w:rsidRPr="00F559B1">
        <w:rPr>
          <w:color w:val="000000" w:themeColor="text1"/>
          <w:lang w:val="en-NZ"/>
        </w:rPr>
        <w:t xml:space="preserve"> by </w:t>
      </w:r>
      <w:r w:rsidRPr="00F559B1">
        <w:rPr>
          <w:rFonts w:cs="Arial"/>
          <w:color w:val="000000" w:themeColor="text1"/>
          <w:szCs w:val="22"/>
          <w:lang w:val="en-NZ"/>
        </w:rPr>
        <w:t>consensus</w:t>
      </w:r>
      <w:r w:rsidRPr="00F559B1">
        <w:rPr>
          <w:color w:val="000000" w:themeColor="text1"/>
          <w:lang w:val="en-NZ"/>
        </w:rPr>
        <w:t xml:space="preserve">, </w:t>
      </w:r>
      <w:r w:rsidRPr="00F559B1">
        <w:rPr>
          <w:rFonts w:cs="Arial"/>
          <w:color w:val="000000" w:themeColor="text1"/>
          <w:szCs w:val="22"/>
          <w:lang w:val="en-NZ"/>
        </w:rPr>
        <w:t>subject to the following non-standard conditions:</w:t>
      </w:r>
    </w:p>
    <w:p w14:paraId="10A86DA6" w14:textId="77777777" w:rsidR="006A6118" w:rsidRPr="00F559B1" w:rsidRDefault="006A6118" w:rsidP="006A6118">
      <w:pPr>
        <w:rPr>
          <w:color w:val="000000" w:themeColor="text1"/>
          <w:lang w:val="en-NZ"/>
        </w:rPr>
      </w:pPr>
    </w:p>
    <w:p w14:paraId="288335C7" w14:textId="77777777" w:rsidR="006A6118" w:rsidRPr="00F559B1" w:rsidRDefault="006A6118" w:rsidP="006A6118">
      <w:pPr>
        <w:pStyle w:val="NSCbullet"/>
        <w:rPr>
          <w:color w:val="000000" w:themeColor="text1"/>
        </w:rPr>
      </w:pPr>
      <w:r w:rsidRPr="00F559B1">
        <w:rPr>
          <w:color w:val="000000" w:themeColor="text1"/>
        </w:rPr>
        <w:t>please address all outstanding ethical issues raised by the Committee</w:t>
      </w:r>
    </w:p>
    <w:p w14:paraId="4CB2CDD0" w14:textId="77777777" w:rsidR="006A6118" w:rsidRPr="00F559B1" w:rsidRDefault="006A6118" w:rsidP="006A6118">
      <w:pPr>
        <w:numPr>
          <w:ilvl w:val="0"/>
          <w:numId w:val="5"/>
        </w:numPr>
        <w:spacing w:before="80" w:after="80"/>
        <w:ind w:left="714" w:hanging="357"/>
        <w:rPr>
          <w:rFonts w:cs="Arial"/>
          <w:color w:val="000000" w:themeColor="text1"/>
          <w:szCs w:val="22"/>
          <w:lang w:val="en-NZ"/>
        </w:rPr>
      </w:pPr>
      <w:r w:rsidRPr="00F559B1">
        <w:rPr>
          <w:rFonts w:cs="Arial"/>
          <w:color w:val="000000" w:themeColor="text1"/>
          <w:szCs w:val="22"/>
          <w:lang w:val="en-NZ"/>
        </w:rPr>
        <w:t xml:space="preserve">please update the Participant Information Sheet and Consent Form, taking into account the feedback provided by the Committee. </w:t>
      </w:r>
      <w:r w:rsidRPr="00F559B1">
        <w:rPr>
          <w:i/>
          <w:iCs/>
          <w:color w:val="000000" w:themeColor="text1"/>
          <w:lang w:val="en-NZ"/>
        </w:rPr>
        <w:t>(National Ethical Standards for Health and Disability Research and Quality Improvement, para 7.15 – 7.17).</w:t>
      </w:r>
    </w:p>
    <w:p w14:paraId="4E710438" w14:textId="484E1771" w:rsidR="006A6118" w:rsidRPr="00F559B1" w:rsidRDefault="006A6118" w:rsidP="006A6118">
      <w:pPr>
        <w:numPr>
          <w:ilvl w:val="0"/>
          <w:numId w:val="5"/>
        </w:numPr>
        <w:spacing w:before="80" w:after="80"/>
        <w:ind w:left="714" w:hanging="357"/>
        <w:rPr>
          <w:rFonts w:cs="Arial"/>
          <w:color w:val="000000" w:themeColor="text1"/>
          <w:szCs w:val="22"/>
          <w:lang w:val="en-NZ"/>
        </w:rPr>
      </w:pPr>
      <w:r w:rsidRPr="00F559B1">
        <w:rPr>
          <w:color w:val="000000" w:themeColor="text1"/>
          <w:lang w:val="en-NZ"/>
        </w:rPr>
        <w:t xml:space="preserve">please update the study protocol, taking into account the feedback provided by the Committee. </w:t>
      </w:r>
      <w:r w:rsidRPr="00F559B1">
        <w:rPr>
          <w:i/>
          <w:iCs/>
          <w:color w:val="000000" w:themeColor="text1"/>
          <w:lang w:val="en-NZ"/>
        </w:rPr>
        <w:t>(National Ethical Standards for Health and Disability Research and Quality Improvement, para 9.7).</w:t>
      </w:r>
    </w:p>
    <w:p w14:paraId="5D1CE0A3" w14:textId="77777777" w:rsidR="00263263" w:rsidRPr="00F559B1" w:rsidRDefault="00263263" w:rsidP="00263263">
      <w:pPr>
        <w:rPr>
          <w:lang w:val="en-NZ"/>
        </w:rPr>
      </w:pPr>
    </w:p>
    <w:p w14:paraId="564F28C7" w14:textId="77777777" w:rsidR="00DF7156" w:rsidRPr="00F559B1" w:rsidRDefault="00DF7156">
      <w:pPr>
        <w:rPr>
          <w:rFonts w:cs="Arial"/>
          <w:b/>
          <w:bCs/>
          <w:sz w:val="36"/>
          <w:szCs w:val="28"/>
          <w:lang w:val="en-NZ"/>
        </w:rPr>
      </w:pPr>
      <w:r w:rsidRPr="00F559B1">
        <w:rPr>
          <w:lang w:val="en-NZ"/>
        </w:rPr>
        <w:br w:type="page"/>
      </w:r>
    </w:p>
    <w:p w14:paraId="7CAF70DD" w14:textId="72A59B99" w:rsidR="00E24E77" w:rsidRPr="00F559B1" w:rsidRDefault="00E24E77" w:rsidP="00B37D44">
      <w:pPr>
        <w:pStyle w:val="Heading2"/>
        <w:rPr>
          <w:lang w:val="en-NZ"/>
        </w:rPr>
      </w:pPr>
      <w:r w:rsidRPr="00F559B1">
        <w:rPr>
          <w:lang w:val="en-NZ"/>
        </w:rPr>
        <w:lastRenderedPageBreak/>
        <w:t>General business</w:t>
      </w:r>
    </w:p>
    <w:p w14:paraId="500274E0" w14:textId="08C2AEF7" w:rsidR="00E24E77" w:rsidRPr="00F559B1" w:rsidRDefault="00E24E77" w:rsidP="008A7EB9">
      <w:pPr>
        <w:rPr>
          <w:lang w:val="en-NZ"/>
        </w:rPr>
      </w:pPr>
    </w:p>
    <w:p w14:paraId="094A9FB4" w14:textId="77777777" w:rsidR="00E24E77" w:rsidRPr="00F559B1" w:rsidRDefault="00E24E77" w:rsidP="005D4E8F">
      <w:pPr>
        <w:rPr>
          <w:lang w:val="en-NZ"/>
        </w:rPr>
      </w:pPr>
    </w:p>
    <w:p w14:paraId="0EDD6634" w14:textId="77777777" w:rsidR="00E24E77" w:rsidRPr="00F559B1" w:rsidRDefault="00E24E77" w:rsidP="00F12B97">
      <w:pPr>
        <w:numPr>
          <w:ilvl w:val="0"/>
          <w:numId w:val="1"/>
        </w:numPr>
        <w:rPr>
          <w:lang w:val="en-NZ"/>
        </w:rPr>
      </w:pPr>
      <w:r w:rsidRPr="00F559B1">
        <w:rPr>
          <w:lang w:val="en-NZ"/>
        </w:rPr>
        <w:t>The</w:t>
      </w:r>
      <w:r w:rsidRPr="00F559B1">
        <w:rPr>
          <w:color w:val="FF0000"/>
          <w:lang w:val="en-NZ"/>
        </w:rPr>
        <w:t xml:space="preserve"> </w:t>
      </w:r>
      <w:r w:rsidRPr="00F559B1">
        <w:rPr>
          <w:lang w:val="en-NZ"/>
        </w:rPr>
        <w:t>Chair reminded the Committee of the date and time of its next scheduled</w:t>
      </w:r>
      <w:r w:rsidR="00296E6F" w:rsidRPr="00F559B1">
        <w:rPr>
          <w:lang w:val="en-NZ"/>
        </w:rPr>
        <w:t xml:space="preserve"> meeting:</w:t>
      </w:r>
    </w:p>
    <w:p w14:paraId="5EA69A00" w14:textId="77777777" w:rsidR="008444A3" w:rsidRPr="00F559B1" w:rsidRDefault="008444A3" w:rsidP="008444A3">
      <w:pPr>
        <w:ind w:left="465"/>
        <w:rPr>
          <w:lang w:val="en-NZ"/>
        </w:rPr>
      </w:pPr>
    </w:p>
    <w:tbl>
      <w:tblPr>
        <w:tblW w:w="8280" w:type="dxa"/>
        <w:tblInd w:w="828" w:type="dxa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20"/>
      </w:tblGrid>
      <w:tr w:rsidR="008444A3" w:rsidRPr="00F559B1" w14:paraId="3ED26E57" w14:textId="77777777" w:rsidTr="00CE6AA6">
        <w:tc>
          <w:tcPr>
            <w:tcW w:w="2160" w:type="dxa"/>
            <w:tcBorders>
              <w:top w:val="single" w:sz="4" w:space="0" w:color="auto"/>
            </w:tcBorders>
          </w:tcPr>
          <w:p w14:paraId="386EEC49" w14:textId="77777777" w:rsidR="008444A3" w:rsidRPr="00F559B1" w:rsidRDefault="008444A3" w:rsidP="001A422A">
            <w:pPr>
              <w:spacing w:before="80" w:after="80"/>
              <w:rPr>
                <w:rFonts w:cs="Arial"/>
                <w:b/>
                <w:sz w:val="20"/>
                <w:lang w:val="en-NZ"/>
              </w:rPr>
            </w:pPr>
            <w:r w:rsidRPr="00F559B1">
              <w:rPr>
                <w:rFonts w:cs="Arial"/>
                <w:b/>
                <w:sz w:val="20"/>
                <w:lang w:val="en-NZ"/>
              </w:rPr>
              <w:t>Meeting date:</w:t>
            </w:r>
          </w:p>
        </w:tc>
        <w:tc>
          <w:tcPr>
            <w:tcW w:w="6120" w:type="dxa"/>
            <w:tcBorders>
              <w:top w:val="single" w:sz="4" w:space="0" w:color="auto"/>
            </w:tcBorders>
          </w:tcPr>
          <w:p w14:paraId="126B70C8" w14:textId="500B40D5" w:rsidR="008444A3" w:rsidRPr="00F559B1" w:rsidRDefault="006A0EEC" w:rsidP="001A422A">
            <w:pPr>
              <w:spacing w:before="80" w:after="80"/>
              <w:rPr>
                <w:rFonts w:cs="Arial"/>
                <w:color w:val="FF3399"/>
                <w:sz w:val="20"/>
                <w:lang w:val="en-NZ"/>
              </w:rPr>
            </w:pPr>
            <w:r w:rsidRPr="00F559B1">
              <w:rPr>
                <w:rFonts w:cs="Arial"/>
                <w:sz w:val="20"/>
                <w:lang w:val="en-NZ"/>
              </w:rPr>
              <w:t>January 2023</w:t>
            </w:r>
          </w:p>
        </w:tc>
      </w:tr>
      <w:tr w:rsidR="008444A3" w:rsidRPr="00F559B1" w14:paraId="11B9B98A" w14:textId="77777777" w:rsidTr="00CE6AA6">
        <w:tc>
          <w:tcPr>
            <w:tcW w:w="2160" w:type="dxa"/>
            <w:tcBorders>
              <w:bottom w:val="single" w:sz="4" w:space="0" w:color="auto"/>
            </w:tcBorders>
          </w:tcPr>
          <w:p w14:paraId="29DFD699" w14:textId="77777777" w:rsidR="008444A3" w:rsidRPr="00F559B1" w:rsidRDefault="00CE6AA6" w:rsidP="001A422A">
            <w:pPr>
              <w:spacing w:before="80" w:after="80"/>
              <w:rPr>
                <w:rFonts w:cs="Arial"/>
                <w:b/>
                <w:sz w:val="20"/>
                <w:lang w:val="en-NZ"/>
              </w:rPr>
            </w:pPr>
            <w:r w:rsidRPr="00F559B1">
              <w:rPr>
                <w:rFonts w:cs="Arial"/>
                <w:b/>
                <w:sz w:val="20"/>
                <w:lang w:val="en-NZ"/>
              </w:rPr>
              <w:t>Zoom details</w:t>
            </w:r>
            <w:r w:rsidR="008444A3" w:rsidRPr="00F559B1">
              <w:rPr>
                <w:rFonts w:cs="Arial"/>
                <w:b/>
                <w:sz w:val="20"/>
                <w:lang w:val="en-NZ"/>
              </w:rPr>
              <w:t>: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14:paraId="0B388101" w14:textId="77777777" w:rsidR="008444A3" w:rsidRPr="00F559B1" w:rsidRDefault="00A75CE9" w:rsidP="001A422A">
            <w:pPr>
              <w:spacing w:before="80" w:after="80"/>
              <w:rPr>
                <w:rFonts w:cs="Arial"/>
                <w:color w:val="FF3399"/>
                <w:sz w:val="20"/>
                <w:lang w:val="en-NZ"/>
              </w:rPr>
            </w:pPr>
            <w:r w:rsidRPr="00F559B1">
              <w:rPr>
                <w:rFonts w:cs="Arial"/>
                <w:sz w:val="20"/>
                <w:lang w:val="en-NZ"/>
              </w:rPr>
              <w:t>To be determined</w:t>
            </w:r>
          </w:p>
        </w:tc>
      </w:tr>
    </w:tbl>
    <w:p w14:paraId="1D0FA320" w14:textId="77777777" w:rsidR="008444A3" w:rsidRPr="00F559B1" w:rsidRDefault="008444A3" w:rsidP="008444A3">
      <w:pPr>
        <w:ind w:left="105"/>
        <w:rPr>
          <w:lang w:val="en-NZ"/>
        </w:rPr>
      </w:pPr>
    </w:p>
    <w:p w14:paraId="341386AE" w14:textId="77777777" w:rsidR="00E24E77" w:rsidRPr="00F559B1" w:rsidRDefault="00E24E77" w:rsidP="00E24E77">
      <w:pPr>
        <w:rPr>
          <w:lang w:val="en-NZ"/>
        </w:rPr>
      </w:pPr>
    </w:p>
    <w:p w14:paraId="6C2298CD" w14:textId="77777777" w:rsidR="00770A9F" w:rsidRPr="00F559B1" w:rsidRDefault="00632C2B" w:rsidP="00F12B97">
      <w:pPr>
        <w:numPr>
          <w:ilvl w:val="0"/>
          <w:numId w:val="1"/>
        </w:numPr>
        <w:rPr>
          <w:b/>
          <w:szCs w:val="22"/>
          <w:lang w:val="en-NZ"/>
        </w:rPr>
      </w:pPr>
      <w:r w:rsidRPr="00F559B1">
        <w:rPr>
          <w:b/>
          <w:szCs w:val="22"/>
          <w:lang w:val="en-NZ"/>
        </w:rPr>
        <w:t>Review of</w:t>
      </w:r>
      <w:r w:rsidR="00770A9F" w:rsidRPr="00F559B1">
        <w:rPr>
          <w:b/>
          <w:szCs w:val="22"/>
          <w:lang w:val="en-NZ"/>
        </w:rPr>
        <w:t xml:space="preserve"> Last Minutes</w:t>
      </w:r>
    </w:p>
    <w:p w14:paraId="064CD747" w14:textId="6FA9E7AC" w:rsidR="00540FF2" w:rsidRPr="00F559B1" w:rsidRDefault="00540FF2" w:rsidP="00540FF2">
      <w:pPr>
        <w:rPr>
          <w:szCs w:val="22"/>
          <w:lang w:val="en-NZ"/>
        </w:rPr>
      </w:pPr>
      <w:r w:rsidRPr="00F559B1">
        <w:rPr>
          <w:szCs w:val="22"/>
          <w:lang w:val="en-NZ"/>
        </w:rPr>
        <w:t>The minutes of the previous meeting were agreed and signed by the Chair and Co-ordinator as a true record.</w:t>
      </w:r>
    </w:p>
    <w:p w14:paraId="4CEB7A5C" w14:textId="77777777" w:rsidR="00770A9F" w:rsidRPr="00F559B1" w:rsidRDefault="00770A9F" w:rsidP="008444A3">
      <w:pPr>
        <w:ind w:left="465"/>
        <w:rPr>
          <w:szCs w:val="22"/>
          <w:lang w:val="en-NZ"/>
        </w:rPr>
      </w:pPr>
    </w:p>
    <w:p w14:paraId="00C204C6" w14:textId="77777777" w:rsidR="00770A9F" w:rsidRPr="00F559B1" w:rsidRDefault="00770A9F" w:rsidP="00F12B97">
      <w:pPr>
        <w:numPr>
          <w:ilvl w:val="0"/>
          <w:numId w:val="1"/>
        </w:numPr>
        <w:rPr>
          <w:b/>
          <w:szCs w:val="22"/>
          <w:lang w:val="en-NZ"/>
        </w:rPr>
      </w:pPr>
      <w:r w:rsidRPr="00F559B1">
        <w:rPr>
          <w:b/>
          <w:szCs w:val="22"/>
          <w:lang w:val="en-NZ"/>
        </w:rPr>
        <w:t>Matters Arising</w:t>
      </w:r>
    </w:p>
    <w:p w14:paraId="2E3DE23E" w14:textId="77777777" w:rsidR="00770A9F" w:rsidRPr="00F559B1" w:rsidRDefault="00770A9F" w:rsidP="00770A9F">
      <w:pPr>
        <w:rPr>
          <w:b/>
          <w:szCs w:val="22"/>
          <w:u w:val="single"/>
          <w:lang w:val="en-NZ"/>
        </w:rPr>
      </w:pPr>
    </w:p>
    <w:p w14:paraId="171D34DA" w14:textId="77777777" w:rsidR="00770A9F" w:rsidRPr="00F559B1" w:rsidRDefault="00770A9F" w:rsidP="00F12B97">
      <w:pPr>
        <w:numPr>
          <w:ilvl w:val="0"/>
          <w:numId w:val="1"/>
        </w:numPr>
        <w:rPr>
          <w:b/>
          <w:szCs w:val="22"/>
          <w:lang w:val="en-NZ"/>
        </w:rPr>
      </w:pPr>
      <w:r w:rsidRPr="00F559B1">
        <w:rPr>
          <w:b/>
          <w:szCs w:val="22"/>
          <w:lang w:val="en-NZ"/>
        </w:rPr>
        <w:t>Other business</w:t>
      </w:r>
    </w:p>
    <w:p w14:paraId="56814362" w14:textId="77777777" w:rsidR="00770A9F" w:rsidRPr="00F559B1" w:rsidRDefault="00770A9F" w:rsidP="00770A9F">
      <w:pPr>
        <w:rPr>
          <w:szCs w:val="22"/>
          <w:lang w:val="en-NZ"/>
        </w:rPr>
      </w:pPr>
    </w:p>
    <w:p w14:paraId="3802E0EE" w14:textId="77777777" w:rsidR="00770A9F" w:rsidRPr="00F559B1" w:rsidRDefault="00770A9F" w:rsidP="00F12B97">
      <w:pPr>
        <w:numPr>
          <w:ilvl w:val="0"/>
          <w:numId w:val="1"/>
        </w:numPr>
        <w:rPr>
          <w:b/>
          <w:szCs w:val="22"/>
          <w:lang w:val="en-NZ"/>
        </w:rPr>
      </w:pPr>
      <w:r w:rsidRPr="00F559B1">
        <w:rPr>
          <w:b/>
          <w:szCs w:val="22"/>
          <w:lang w:val="en-NZ"/>
        </w:rPr>
        <w:t>Other business for information</w:t>
      </w:r>
    </w:p>
    <w:p w14:paraId="617BCFD8" w14:textId="77777777" w:rsidR="00540FF2" w:rsidRPr="00F559B1" w:rsidRDefault="00540FF2" w:rsidP="00540FF2">
      <w:pPr>
        <w:ind w:left="465"/>
        <w:rPr>
          <w:b/>
          <w:szCs w:val="22"/>
          <w:lang w:val="en-NZ"/>
        </w:rPr>
      </w:pPr>
    </w:p>
    <w:p w14:paraId="65E172F3" w14:textId="77777777" w:rsidR="00770A9F" w:rsidRPr="00F559B1" w:rsidRDefault="00770A9F" w:rsidP="00F12B97">
      <w:pPr>
        <w:numPr>
          <w:ilvl w:val="0"/>
          <w:numId w:val="1"/>
        </w:numPr>
        <w:rPr>
          <w:b/>
          <w:szCs w:val="22"/>
          <w:lang w:val="en-NZ"/>
        </w:rPr>
      </w:pPr>
      <w:r w:rsidRPr="00F559B1">
        <w:rPr>
          <w:b/>
          <w:szCs w:val="22"/>
          <w:lang w:val="en-NZ"/>
        </w:rPr>
        <w:t>Any other business</w:t>
      </w:r>
    </w:p>
    <w:p w14:paraId="1503BA2F" w14:textId="77777777" w:rsidR="00770A9F" w:rsidRPr="00F559B1" w:rsidRDefault="00770A9F" w:rsidP="00770A9F">
      <w:pPr>
        <w:rPr>
          <w:szCs w:val="22"/>
          <w:lang w:val="en-NZ"/>
        </w:rPr>
      </w:pPr>
    </w:p>
    <w:p w14:paraId="4B0A51C0" w14:textId="77777777" w:rsidR="00770A9F" w:rsidRPr="00F559B1" w:rsidRDefault="00770A9F" w:rsidP="00E24E77">
      <w:pPr>
        <w:rPr>
          <w:lang w:val="en-NZ"/>
        </w:rPr>
      </w:pPr>
    </w:p>
    <w:p w14:paraId="65EF00D3" w14:textId="1D399756" w:rsidR="00C06097" w:rsidRPr="00F559B1" w:rsidRDefault="00E24E77" w:rsidP="00770A9F">
      <w:pPr>
        <w:rPr>
          <w:lang w:val="en-NZ"/>
        </w:rPr>
      </w:pPr>
      <w:r w:rsidRPr="00F559B1">
        <w:rPr>
          <w:lang w:val="en-NZ"/>
        </w:rPr>
        <w:t xml:space="preserve">The meeting closed at </w:t>
      </w:r>
      <w:r w:rsidR="006A0EEC" w:rsidRPr="00F559B1">
        <w:rPr>
          <w:rFonts w:cs="Arial"/>
          <w:color w:val="000000" w:themeColor="text1"/>
          <w:szCs w:val="22"/>
          <w:lang w:val="en-NZ"/>
        </w:rPr>
        <w:t xml:space="preserve">4:23 pm. </w:t>
      </w:r>
    </w:p>
    <w:sectPr w:rsidR="00C06097" w:rsidRPr="00F559B1" w:rsidSect="008F6D9D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C86F" w14:textId="77777777" w:rsidR="0007424D" w:rsidRDefault="0007424D">
      <w:r>
        <w:separator/>
      </w:r>
    </w:p>
  </w:endnote>
  <w:endnote w:type="continuationSeparator" w:id="0">
    <w:p w14:paraId="3665F6FE" w14:textId="77777777" w:rsidR="0007424D" w:rsidRDefault="0007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E0C0C" w14:textId="77777777" w:rsidR="00F9682C" w:rsidRDefault="00F9682C" w:rsidP="00E24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70EB0B" w14:textId="77777777" w:rsidR="00F9682C" w:rsidRDefault="00F9682C" w:rsidP="00E24E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11" w:type="dxa"/>
      <w:tblInd w:w="250" w:type="dxa"/>
      <w:tblLook w:val="04A0" w:firstRow="1" w:lastRow="0" w:firstColumn="1" w:lastColumn="0" w:noHBand="0" w:noVBand="1"/>
    </w:tblPr>
    <w:tblGrid>
      <w:gridCol w:w="8222"/>
      <w:gridCol w:w="1789"/>
    </w:tblGrid>
    <w:tr w:rsidR="00F9682C" w:rsidRPr="00977E7F" w14:paraId="757C1434" w14:textId="77777777" w:rsidTr="00D73B66">
      <w:trPr>
        <w:trHeight w:val="282"/>
      </w:trPr>
      <w:tc>
        <w:tcPr>
          <w:tcW w:w="8222" w:type="dxa"/>
        </w:tcPr>
        <w:p w14:paraId="383E1DC7" w14:textId="7D1BF8D7" w:rsidR="00F9682C" w:rsidRPr="00977E7F" w:rsidRDefault="00F9682C" w:rsidP="00D73B66">
          <w:pPr>
            <w:pStyle w:val="Footer"/>
            <w:ind w:left="171" w:right="360"/>
            <w:rPr>
              <w:rFonts w:ascii="Arial Narrow" w:hAnsi="Arial Narrow"/>
              <w:sz w:val="16"/>
              <w:szCs w:val="16"/>
              <w:lang w:eastAsia="en-GB"/>
            </w:rPr>
          </w:pPr>
          <w:r w:rsidRPr="00C91F3F">
            <w:rPr>
              <w:rFonts w:cs="Arial"/>
              <w:sz w:val="16"/>
              <w:szCs w:val="16"/>
            </w:rPr>
            <w:t xml:space="preserve">HDEC Minutes – </w:t>
          </w:r>
          <w:r>
            <w:rPr>
              <w:rFonts w:cs="Arial"/>
              <w:sz w:val="16"/>
              <w:szCs w:val="16"/>
            </w:rPr>
            <w:t>Northern A</w:t>
          </w:r>
          <w:r w:rsidRPr="009F06E4">
            <w:rPr>
              <w:rFonts w:cs="Arial"/>
              <w:sz w:val="16"/>
              <w:szCs w:val="16"/>
              <w:lang w:val="en-NZ"/>
            </w:rPr>
            <w:t xml:space="preserve"> Health and Disability Ethics Committee</w:t>
          </w:r>
          <w:r w:rsidRPr="00BE2A32">
            <w:rPr>
              <w:rFonts w:cs="Arial"/>
              <w:color w:val="FF0000"/>
              <w:sz w:val="16"/>
              <w:szCs w:val="16"/>
              <w:lang w:val="en-NZ"/>
            </w:rPr>
            <w:t xml:space="preserve"> </w:t>
          </w:r>
          <w:r w:rsidRPr="009F06E4">
            <w:rPr>
              <w:rFonts w:cs="Arial"/>
              <w:sz w:val="16"/>
              <w:szCs w:val="16"/>
            </w:rPr>
            <w:t xml:space="preserve">– </w:t>
          </w:r>
          <w:r>
            <w:rPr>
              <w:rFonts w:cs="Arial"/>
              <w:sz w:val="16"/>
              <w:szCs w:val="16"/>
            </w:rPr>
            <w:t>1</w:t>
          </w:r>
          <w:r w:rsidRPr="009F06E4">
            <w:rPr>
              <w:rFonts w:cs="Arial"/>
              <w:sz w:val="16"/>
              <w:szCs w:val="16"/>
            </w:rPr>
            <w:t>5</w:t>
          </w:r>
          <w:r w:rsidRPr="009F06E4">
            <w:rPr>
              <w:rFonts w:cs="Arial"/>
              <w:sz w:val="16"/>
              <w:szCs w:val="16"/>
              <w:vertAlign w:val="superscript"/>
            </w:rPr>
            <w:t>th</w:t>
          </w:r>
          <w:r w:rsidRPr="009F06E4">
            <w:rPr>
              <w:rFonts w:cs="Arial"/>
              <w:sz w:val="16"/>
              <w:szCs w:val="16"/>
            </w:rPr>
            <w:t xml:space="preserve"> </w:t>
          </w:r>
          <w:r>
            <w:rPr>
              <w:rFonts w:cs="Arial"/>
              <w:sz w:val="16"/>
              <w:szCs w:val="16"/>
            </w:rPr>
            <w:t>November</w:t>
          </w:r>
          <w:r w:rsidRPr="009F06E4">
            <w:rPr>
              <w:rFonts w:cs="Arial"/>
              <w:sz w:val="16"/>
              <w:szCs w:val="16"/>
            </w:rPr>
            <w:t xml:space="preserve"> 2022</w:t>
          </w:r>
        </w:p>
      </w:tc>
      <w:tc>
        <w:tcPr>
          <w:tcW w:w="1789" w:type="dxa"/>
        </w:tcPr>
        <w:p w14:paraId="42092FD0" w14:textId="76AC5E7C" w:rsidR="00F9682C" w:rsidRPr="00977E7F" w:rsidRDefault="00F9682C" w:rsidP="00D73B66">
          <w:pPr>
            <w:pStyle w:val="Footer"/>
            <w:ind w:right="360"/>
            <w:rPr>
              <w:rFonts w:ascii="Arial Narrow" w:hAnsi="Arial Narrow"/>
              <w:sz w:val="16"/>
              <w:szCs w:val="16"/>
              <w:lang w:eastAsia="en-GB"/>
            </w:rPr>
          </w:pPr>
          <w:r w:rsidRPr="002A365B">
            <w:rPr>
              <w:rStyle w:val="PageNumber"/>
              <w:rFonts w:cs="Arial"/>
              <w:sz w:val="16"/>
              <w:szCs w:val="16"/>
            </w:rPr>
            <w:t xml:space="preserve">Page 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2A365B">
            <w:rPr>
              <w:rStyle w:val="PageNumber"/>
              <w:rFonts w:cs="Arial"/>
              <w:sz w:val="16"/>
              <w:szCs w:val="16"/>
            </w:rPr>
            <w:instrText xml:space="preserve"> PAGE </w:instrTex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5F7119">
            <w:rPr>
              <w:rStyle w:val="PageNumber"/>
              <w:rFonts w:cs="Arial"/>
              <w:noProof/>
              <w:sz w:val="16"/>
              <w:szCs w:val="16"/>
            </w:rPr>
            <w:t>17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end"/>
          </w:r>
          <w:r w:rsidRPr="002A365B">
            <w:rPr>
              <w:rStyle w:val="PageNumber"/>
              <w:rFonts w:cs="Arial"/>
              <w:sz w:val="16"/>
              <w:szCs w:val="16"/>
            </w:rPr>
            <w:t xml:space="preserve"> of 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2A365B">
            <w:rPr>
              <w:rStyle w:val="PageNumber"/>
              <w:rFonts w:cs="Arial"/>
              <w:sz w:val="16"/>
              <w:szCs w:val="16"/>
            </w:rPr>
            <w:instrText xml:space="preserve"> NUMPAGES </w:instrTex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5F7119">
            <w:rPr>
              <w:rStyle w:val="PageNumber"/>
              <w:rFonts w:cs="Arial"/>
              <w:noProof/>
              <w:sz w:val="16"/>
              <w:szCs w:val="16"/>
            </w:rPr>
            <w:t>17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end"/>
          </w:r>
        </w:p>
      </w:tc>
    </w:tr>
  </w:tbl>
  <w:p w14:paraId="34200055" w14:textId="77777777" w:rsidR="00F9682C" w:rsidRPr="00BF6505" w:rsidRDefault="00F9682C" w:rsidP="00D3417F">
    <w:pPr>
      <w:pStyle w:val="Footer"/>
      <w:tabs>
        <w:tab w:val="clear" w:pos="8306"/>
        <w:tab w:val="left" w:pos="6930"/>
        <w:tab w:val="right" w:pos="9720"/>
      </w:tabs>
      <w:ind w:right="360"/>
      <w:rPr>
        <w:rFonts w:cs="Arial"/>
        <w:sz w:val="16"/>
        <w:szCs w:val="16"/>
      </w:rPr>
    </w:pPr>
    <w:r>
      <w:rPr>
        <w:noProof/>
        <w:lang w:val="en-NZ" w:eastAsia="en-NZ"/>
      </w:rPr>
      <w:drawing>
        <wp:anchor distT="0" distB="0" distL="114300" distR="114300" simplePos="0" relativeHeight="251658752" behindDoc="1" locked="0" layoutInCell="1" allowOverlap="1" wp14:anchorId="00064FA3" wp14:editId="0D29CCBA">
          <wp:simplePos x="0" y="0"/>
          <wp:positionH relativeFrom="column">
            <wp:posOffset>-731520</wp:posOffset>
          </wp:positionH>
          <wp:positionV relativeFrom="paragraph">
            <wp:posOffset>-348615</wp:posOffset>
          </wp:positionV>
          <wp:extent cx="5390515" cy="595630"/>
          <wp:effectExtent l="0" t="0" r="0" b="0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051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534" w:type="dxa"/>
      <w:tblLook w:val="04A0" w:firstRow="1" w:lastRow="0" w:firstColumn="1" w:lastColumn="0" w:noHBand="0" w:noVBand="1"/>
    </w:tblPr>
    <w:tblGrid>
      <w:gridCol w:w="7796"/>
      <w:gridCol w:w="1886"/>
    </w:tblGrid>
    <w:tr w:rsidR="00F9682C" w:rsidRPr="00977E7F" w14:paraId="13596556" w14:textId="77777777" w:rsidTr="00D73B66">
      <w:trPr>
        <w:trHeight w:val="283"/>
      </w:trPr>
      <w:tc>
        <w:tcPr>
          <w:tcW w:w="7796" w:type="dxa"/>
        </w:tcPr>
        <w:p w14:paraId="1C5340D6" w14:textId="71174A33" w:rsidR="00F9682C" w:rsidRPr="001A225F" w:rsidRDefault="00F9682C" w:rsidP="000B2F36">
          <w:pPr>
            <w:pStyle w:val="Footer"/>
            <w:ind w:right="360"/>
            <w:rPr>
              <w:rFonts w:ascii="Arial Narrow" w:hAnsi="Arial Narrow"/>
              <w:color w:val="000000" w:themeColor="text1"/>
              <w:sz w:val="16"/>
              <w:szCs w:val="16"/>
              <w:lang w:eastAsia="en-GB"/>
            </w:rPr>
          </w:pPr>
          <w:r w:rsidRPr="001A225F">
            <w:rPr>
              <w:rFonts w:cs="Arial"/>
              <w:color w:val="000000" w:themeColor="text1"/>
              <w:sz w:val="16"/>
              <w:szCs w:val="16"/>
            </w:rPr>
            <w:t>HDEC Minutes – Northern A</w:t>
          </w:r>
          <w:r w:rsidRPr="001A225F">
            <w:rPr>
              <w:rFonts w:cs="Arial"/>
              <w:color w:val="000000" w:themeColor="text1"/>
              <w:sz w:val="16"/>
              <w:szCs w:val="16"/>
              <w:lang w:val="en-NZ"/>
            </w:rPr>
            <w:t xml:space="preserve"> Health and Disability Ethics Committee </w:t>
          </w:r>
          <w:r w:rsidRPr="001A225F">
            <w:rPr>
              <w:rFonts w:cs="Arial"/>
              <w:color w:val="000000" w:themeColor="text1"/>
              <w:sz w:val="16"/>
              <w:szCs w:val="16"/>
            </w:rPr>
            <w:t>– 15th November 2022</w:t>
          </w:r>
        </w:p>
      </w:tc>
      <w:tc>
        <w:tcPr>
          <w:tcW w:w="1886" w:type="dxa"/>
        </w:tcPr>
        <w:p w14:paraId="40EB0631" w14:textId="72C714E7" w:rsidR="00F9682C" w:rsidRPr="00977E7F" w:rsidRDefault="00F9682C" w:rsidP="00D73B66">
          <w:pPr>
            <w:pStyle w:val="Footer"/>
            <w:ind w:right="360"/>
            <w:rPr>
              <w:rFonts w:ascii="Arial Narrow" w:hAnsi="Arial Narrow"/>
              <w:sz w:val="16"/>
              <w:szCs w:val="16"/>
              <w:lang w:eastAsia="en-GB"/>
            </w:rPr>
          </w:pPr>
          <w:r w:rsidRPr="002A365B">
            <w:rPr>
              <w:rStyle w:val="PageNumber"/>
              <w:rFonts w:cs="Arial"/>
              <w:sz w:val="16"/>
              <w:szCs w:val="16"/>
            </w:rPr>
            <w:t xml:space="preserve">Page 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2A365B">
            <w:rPr>
              <w:rStyle w:val="PageNumber"/>
              <w:rFonts w:cs="Arial"/>
              <w:sz w:val="16"/>
              <w:szCs w:val="16"/>
            </w:rPr>
            <w:instrText xml:space="preserve"> PAGE </w:instrTex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5F7119">
            <w:rPr>
              <w:rStyle w:val="PageNumber"/>
              <w:rFonts w:cs="Arial"/>
              <w:noProof/>
              <w:sz w:val="16"/>
              <w:szCs w:val="16"/>
            </w:rPr>
            <w:t>1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end"/>
          </w:r>
          <w:r w:rsidRPr="002A365B">
            <w:rPr>
              <w:rStyle w:val="PageNumber"/>
              <w:rFonts w:cs="Arial"/>
              <w:sz w:val="16"/>
              <w:szCs w:val="16"/>
            </w:rPr>
            <w:t xml:space="preserve"> of 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2A365B">
            <w:rPr>
              <w:rStyle w:val="PageNumber"/>
              <w:rFonts w:cs="Arial"/>
              <w:sz w:val="16"/>
              <w:szCs w:val="16"/>
            </w:rPr>
            <w:instrText xml:space="preserve"> NUMPAGES </w:instrTex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5F7119">
            <w:rPr>
              <w:rStyle w:val="PageNumber"/>
              <w:rFonts w:cs="Arial"/>
              <w:noProof/>
              <w:sz w:val="16"/>
              <w:szCs w:val="16"/>
            </w:rPr>
            <w:t>17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end"/>
          </w:r>
        </w:p>
      </w:tc>
    </w:tr>
  </w:tbl>
  <w:p w14:paraId="67915E6B" w14:textId="77777777" w:rsidR="00F9682C" w:rsidRPr="00C91F3F" w:rsidRDefault="00F9682C" w:rsidP="00D3417F">
    <w:pPr>
      <w:pStyle w:val="Footer"/>
      <w:tabs>
        <w:tab w:val="clear" w:pos="8306"/>
        <w:tab w:val="left" w:pos="6960"/>
        <w:tab w:val="right" w:pos="9720"/>
      </w:tabs>
      <w:ind w:right="360"/>
      <w:rPr>
        <w:rFonts w:cs="Arial"/>
        <w:sz w:val="16"/>
        <w:szCs w:val="16"/>
      </w:rPr>
    </w:pPr>
    <w:r>
      <w:rPr>
        <w:noProof/>
        <w:lang w:val="en-NZ" w:eastAsia="en-NZ"/>
      </w:rPr>
      <w:drawing>
        <wp:anchor distT="0" distB="0" distL="114300" distR="114300" simplePos="0" relativeHeight="251657728" behindDoc="1" locked="0" layoutInCell="1" allowOverlap="1" wp14:anchorId="5B9663A1" wp14:editId="3378FE71">
          <wp:simplePos x="0" y="0"/>
          <wp:positionH relativeFrom="column">
            <wp:posOffset>-674370</wp:posOffset>
          </wp:positionH>
          <wp:positionV relativeFrom="paragraph">
            <wp:posOffset>-339725</wp:posOffset>
          </wp:positionV>
          <wp:extent cx="5390515" cy="595630"/>
          <wp:effectExtent l="0" t="0" r="0" b="0"/>
          <wp:wrapNone/>
          <wp:docPr id="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051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462DD" w14:textId="77777777" w:rsidR="0007424D" w:rsidRDefault="0007424D">
      <w:r>
        <w:separator/>
      </w:r>
    </w:p>
  </w:footnote>
  <w:footnote w:type="continuationSeparator" w:id="0">
    <w:p w14:paraId="513C3017" w14:textId="77777777" w:rsidR="0007424D" w:rsidRDefault="00074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94" w:type="dxa"/>
      <w:tblInd w:w="-72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1914"/>
      <w:gridCol w:w="7480"/>
    </w:tblGrid>
    <w:tr w:rsidR="00F9682C" w14:paraId="30662E02" w14:textId="77777777" w:rsidTr="008F6D9D">
      <w:trPr>
        <w:trHeight w:val="1079"/>
      </w:trPr>
      <w:tc>
        <w:tcPr>
          <w:tcW w:w="1914" w:type="dxa"/>
          <w:tcBorders>
            <w:bottom w:val="single" w:sz="4" w:space="0" w:color="auto"/>
          </w:tcBorders>
        </w:tcPr>
        <w:p w14:paraId="4CE361FF" w14:textId="77777777" w:rsidR="00F9682C" w:rsidRPr="00987913" w:rsidRDefault="00F9682C" w:rsidP="00296E6F">
          <w:pPr>
            <w:pStyle w:val="Heading1"/>
          </w:pPr>
          <w:r>
            <w:rPr>
              <w:noProof/>
              <w:lang w:eastAsia="en-NZ"/>
            </w:rPr>
            <w:drawing>
              <wp:anchor distT="0" distB="0" distL="114300" distR="114300" simplePos="0" relativeHeight="251656704" behindDoc="0" locked="0" layoutInCell="1" allowOverlap="1" wp14:anchorId="179FAB01" wp14:editId="637005AB">
                <wp:simplePos x="0" y="0"/>
                <wp:positionH relativeFrom="margin">
                  <wp:posOffset>-5715</wp:posOffset>
                </wp:positionH>
                <wp:positionV relativeFrom="page">
                  <wp:posOffset>-233680</wp:posOffset>
                </wp:positionV>
                <wp:extent cx="2400935" cy="914400"/>
                <wp:effectExtent l="0" t="0" r="0" b="0"/>
                <wp:wrapNone/>
                <wp:docPr id="2" name="Picture 1" descr="Graphical user interface, text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aphical user interface, text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93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80" w:type="dxa"/>
          <w:tcBorders>
            <w:bottom w:val="single" w:sz="4" w:space="0" w:color="auto"/>
          </w:tcBorders>
          <w:vAlign w:val="bottom"/>
        </w:tcPr>
        <w:p w14:paraId="4A3362E8" w14:textId="77777777" w:rsidR="00F9682C" w:rsidRPr="00296E6F" w:rsidRDefault="00F9682C" w:rsidP="00296E6F">
          <w:pPr>
            <w:pStyle w:val="Heading1"/>
          </w:pPr>
          <w:r>
            <w:t xml:space="preserve">                  </w:t>
          </w:r>
          <w:r w:rsidRPr="00296E6F">
            <w:t>Minutes</w:t>
          </w:r>
        </w:p>
      </w:tc>
    </w:tr>
  </w:tbl>
  <w:p w14:paraId="5AFFC064" w14:textId="77777777" w:rsidR="00F9682C" w:rsidRDefault="00F9682C" w:rsidP="00E24E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A345B"/>
    <w:multiLevelType w:val="hybridMultilevel"/>
    <w:tmpl w:val="A4FE5412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91730"/>
    <w:multiLevelType w:val="hybridMultilevel"/>
    <w:tmpl w:val="7B445FC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D007C"/>
    <w:multiLevelType w:val="hybridMultilevel"/>
    <w:tmpl w:val="62385722"/>
    <w:lvl w:ilvl="0" w:tplc="3F3C5B18">
      <w:start w:val="1"/>
      <w:numFmt w:val="decimal"/>
      <w:lvlText w:val="%1."/>
      <w:lvlJc w:val="left"/>
      <w:pPr>
        <w:ind w:left="465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8D05F3"/>
    <w:multiLevelType w:val="hybridMultilevel"/>
    <w:tmpl w:val="30664986"/>
    <w:lvl w:ilvl="0" w:tplc="13CCB6B0">
      <w:start w:val="1"/>
      <w:numFmt w:val="decimal"/>
      <w:pStyle w:val="ListParagraph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657183"/>
    <w:multiLevelType w:val="hybridMultilevel"/>
    <w:tmpl w:val="1EE477DE"/>
    <w:lvl w:ilvl="0" w:tplc="1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CDC4A55"/>
    <w:multiLevelType w:val="hybridMultilevel"/>
    <w:tmpl w:val="BCFA5B7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42EC4"/>
    <w:multiLevelType w:val="hybridMultilevel"/>
    <w:tmpl w:val="B4BABE7C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EB8F4E2">
      <w:start w:val="1"/>
      <w:numFmt w:val="lowerLetter"/>
      <w:lvlText w:val="%2."/>
      <w:lvlJc w:val="left"/>
      <w:pPr>
        <w:ind w:left="1080" w:hanging="360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7C4CAC"/>
    <w:multiLevelType w:val="hybridMultilevel"/>
    <w:tmpl w:val="85BC0274"/>
    <w:lvl w:ilvl="0" w:tplc="56C41974">
      <w:start w:val="1"/>
      <w:numFmt w:val="bullet"/>
      <w:pStyle w:val="NSC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F1879"/>
    <w:multiLevelType w:val="hybridMultilevel"/>
    <w:tmpl w:val="564C36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</w:num>
  <w:num w:numId="25">
    <w:abstractNumId w:val="3"/>
    <w:lvlOverride w:ilvl="0">
      <w:startOverride w:val="1"/>
    </w:lvlOverride>
  </w:num>
  <w:num w:numId="26">
    <w:abstractNumId w:val="5"/>
  </w:num>
  <w:num w:numId="27">
    <w:abstractNumId w:val="1"/>
  </w:num>
  <w:num w:numId="2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4FC"/>
    <w:rsid w:val="00004826"/>
    <w:rsid w:val="00011269"/>
    <w:rsid w:val="00012470"/>
    <w:rsid w:val="00013A65"/>
    <w:rsid w:val="00014858"/>
    <w:rsid w:val="00017978"/>
    <w:rsid w:val="00024BE1"/>
    <w:rsid w:val="00030E73"/>
    <w:rsid w:val="0003107C"/>
    <w:rsid w:val="00034B59"/>
    <w:rsid w:val="00064773"/>
    <w:rsid w:val="000732A9"/>
    <w:rsid w:val="0007424D"/>
    <w:rsid w:val="00082758"/>
    <w:rsid w:val="0008648E"/>
    <w:rsid w:val="000A2C25"/>
    <w:rsid w:val="000A5FB2"/>
    <w:rsid w:val="000B2F36"/>
    <w:rsid w:val="000C17FE"/>
    <w:rsid w:val="000C4361"/>
    <w:rsid w:val="000D77F9"/>
    <w:rsid w:val="000D7D3D"/>
    <w:rsid w:val="000E00B0"/>
    <w:rsid w:val="000E4C7C"/>
    <w:rsid w:val="000F2F24"/>
    <w:rsid w:val="000F49F4"/>
    <w:rsid w:val="000F6836"/>
    <w:rsid w:val="000F79F2"/>
    <w:rsid w:val="001065E1"/>
    <w:rsid w:val="00107DD0"/>
    <w:rsid w:val="0011026E"/>
    <w:rsid w:val="00111D63"/>
    <w:rsid w:val="0011200A"/>
    <w:rsid w:val="001161D1"/>
    <w:rsid w:val="00121262"/>
    <w:rsid w:val="0012210D"/>
    <w:rsid w:val="00123E2F"/>
    <w:rsid w:val="00123FC4"/>
    <w:rsid w:val="001247EA"/>
    <w:rsid w:val="00124B1D"/>
    <w:rsid w:val="001260F1"/>
    <w:rsid w:val="001305BD"/>
    <w:rsid w:val="001324A3"/>
    <w:rsid w:val="00142A63"/>
    <w:rsid w:val="00152396"/>
    <w:rsid w:val="00152653"/>
    <w:rsid w:val="001628CF"/>
    <w:rsid w:val="00171647"/>
    <w:rsid w:val="00184D6C"/>
    <w:rsid w:val="001853FE"/>
    <w:rsid w:val="0018623C"/>
    <w:rsid w:val="00193CE7"/>
    <w:rsid w:val="001A225F"/>
    <w:rsid w:val="001A3A93"/>
    <w:rsid w:val="001A422A"/>
    <w:rsid w:val="001A7736"/>
    <w:rsid w:val="001B6362"/>
    <w:rsid w:val="001D1C41"/>
    <w:rsid w:val="001D276B"/>
    <w:rsid w:val="001D309B"/>
    <w:rsid w:val="001D4574"/>
    <w:rsid w:val="001D685E"/>
    <w:rsid w:val="001E29B4"/>
    <w:rsid w:val="001F3A91"/>
    <w:rsid w:val="001F5F27"/>
    <w:rsid w:val="001F781B"/>
    <w:rsid w:val="001F7FFB"/>
    <w:rsid w:val="00200FFD"/>
    <w:rsid w:val="002036D9"/>
    <w:rsid w:val="002036E5"/>
    <w:rsid w:val="00204AC4"/>
    <w:rsid w:val="002070A8"/>
    <w:rsid w:val="00213652"/>
    <w:rsid w:val="00215896"/>
    <w:rsid w:val="00224E75"/>
    <w:rsid w:val="00227697"/>
    <w:rsid w:val="00243A5D"/>
    <w:rsid w:val="00244298"/>
    <w:rsid w:val="002507DE"/>
    <w:rsid w:val="002549D2"/>
    <w:rsid w:val="0025574F"/>
    <w:rsid w:val="0025591F"/>
    <w:rsid w:val="00263263"/>
    <w:rsid w:val="00273602"/>
    <w:rsid w:val="00273830"/>
    <w:rsid w:val="00274FE6"/>
    <w:rsid w:val="00276B34"/>
    <w:rsid w:val="002772FF"/>
    <w:rsid w:val="002804E3"/>
    <w:rsid w:val="00285CB4"/>
    <w:rsid w:val="0029535A"/>
    <w:rsid w:val="00296E6F"/>
    <w:rsid w:val="002A05FB"/>
    <w:rsid w:val="002A31CE"/>
    <w:rsid w:val="002A365B"/>
    <w:rsid w:val="002B62FF"/>
    <w:rsid w:val="002B776D"/>
    <w:rsid w:val="002C69C7"/>
    <w:rsid w:val="002D2E42"/>
    <w:rsid w:val="002E499C"/>
    <w:rsid w:val="002E5185"/>
    <w:rsid w:val="002E6E34"/>
    <w:rsid w:val="002F0C96"/>
    <w:rsid w:val="00303AC5"/>
    <w:rsid w:val="00311A2F"/>
    <w:rsid w:val="0032204C"/>
    <w:rsid w:val="00326E85"/>
    <w:rsid w:val="00333AB2"/>
    <w:rsid w:val="0034215D"/>
    <w:rsid w:val="0034310E"/>
    <w:rsid w:val="00351AFB"/>
    <w:rsid w:val="00352D10"/>
    <w:rsid w:val="00357126"/>
    <w:rsid w:val="00362FAC"/>
    <w:rsid w:val="00365E39"/>
    <w:rsid w:val="00367775"/>
    <w:rsid w:val="00375C2D"/>
    <w:rsid w:val="00381DF9"/>
    <w:rsid w:val="003830B3"/>
    <w:rsid w:val="003937BB"/>
    <w:rsid w:val="003A5713"/>
    <w:rsid w:val="003A5D1E"/>
    <w:rsid w:val="003B2ED9"/>
    <w:rsid w:val="003D765A"/>
    <w:rsid w:val="003E3E13"/>
    <w:rsid w:val="003F578D"/>
    <w:rsid w:val="003F71B7"/>
    <w:rsid w:val="00404347"/>
    <w:rsid w:val="00415ABA"/>
    <w:rsid w:val="00435DD0"/>
    <w:rsid w:val="00436F07"/>
    <w:rsid w:val="004444E1"/>
    <w:rsid w:val="00451CD6"/>
    <w:rsid w:val="00453465"/>
    <w:rsid w:val="00457752"/>
    <w:rsid w:val="00466370"/>
    <w:rsid w:val="00467165"/>
    <w:rsid w:val="00471201"/>
    <w:rsid w:val="0047482A"/>
    <w:rsid w:val="00477763"/>
    <w:rsid w:val="004811C6"/>
    <w:rsid w:val="00483898"/>
    <w:rsid w:val="004852C6"/>
    <w:rsid w:val="00492FCE"/>
    <w:rsid w:val="00494393"/>
    <w:rsid w:val="004A32FF"/>
    <w:rsid w:val="004A58F9"/>
    <w:rsid w:val="004B1081"/>
    <w:rsid w:val="004B7466"/>
    <w:rsid w:val="004B7C11"/>
    <w:rsid w:val="004C24F7"/>
    <w:rsid w:val="004C3D4F"/>
    <w:rsid w:val="004C550E"/>
    <w:rsid w:val="004C7A7F"/>
    <w:rsid w:val="004D62B6"/>
    <w:rsid w:val="004D7651"/>
    <w:rsid w:val="004E37FE"/>
    <w:rsid w:val="004E4133"/>
    <w:rsid w:val="004F5577"/>
    <w:rsid w:val="004F72C4"/>
    <w:rsid w:val="00501A66"/>
    <w:rsid w:val="00502410"/>
    <w:rsid w:val="00515E9C"/>
    <w:rsid w:val="005210B6"/>
    <w:rsid w:val="00522B40"/>
    <w:rsid w:val="005302D2"/>
    <w:rsid w:val="00530A57"/>
    <w:rsid w:val="00540A72"/>
    <w:rsid w:val="00540FF2"/>
    <w:rsid w:val="0054344C"/>
    <w:rsid w:val="00546261"/>
    <w:rsid w:val="00551BB9"/>
    <w:rsid w:val="00556A35"/>
    <w:rsid w:val="005866BA"/>
    <w:rsid w:val="0059207C"/>
    <w:rsid w:val="00593C77"/>
    <w:rsid w:val="00595113"/>
    <w:rsid w:val="005A142C"/>
    <w:rsid w:val="005A33C5"/>
    <w:rsid w:val="005A7975"/>
    <w:rsid w:val="005B17BA"/>
    <w:rsid w:val="005C4F4E"/>
    <w:rsid w:val="005D3F05"/>
    <w:rsid w:val="005D4E8F"/>
    <w:rsid w:val="005D5499"/>
    <w:rsid w:val="005D669D"/>
    <w:rsid w:val="005E0471"/>
    <w:rsid w:val="005F4219"/>
    <w:rsid w:val="005F59BA"/>
    <w:rsid w:val="005F7119"/>
    <w:rsid w:val="006012E9"/>
    <w:rsid w:val="00603135"/>
    <w:rsid w:val="00603524"/>
    <w:rsid w:val="0061113B"/>
    <w:rsid w:val="00612874"/>
    <w:rsid w:val="0061420F"/>
    <w:rsid w:val="006211CE"/>
    <w:rsid w:val="00622331"/>
    <w:rsid w:val="00632C2B"/>
    <w:rsid w:val="00632C81"/>
    <w:rsid w:val="00641695"/>
    <w:rsid w:val="006512A0"/>
    <w:rsid w:val="00661531"/>
    <w:rsid w:val="0066588E"/>
    <w:rsid w:val="00666481"/>
    <w:rsid w:val="00666E45"/>
    <w:rsid w:val="0067588B"/>
    <w:rsid w:val="00675A8A"/>
    <w:rsid w:val="00680B7B"/>
    <w:rsid w:val="00690113"/>
    <w:rsid w:val="00695001"/>
    <w:rsid w:val="00696191"/>
    <w:rsid w:val="006A0EEC"/>
    <w:rsid w:val="006A1655"/>
    <w:rsid w:val="006A4721"/>
    <w:rsid w:val="006A496D"/>
    <w:rsid w:val="006A6118"/>
    <w:rsid w:val="006B1823"/>
    <w:rsid w:val="006B1BDD"/>
    <w:rsid w:val="006B3B84"/>
    <w:rsid w:val="006B4D5A"/>
    <w:rsid w:val="006C4833"/>
    <w:rsid w:val="006D0A33"/>
    <w:rsid w:val="006D109D"/>
    <w:rsid w:val="006D1568"/>
    <w:rsid w:val="006D18A0"/>
    <w:rsid w:val="006D4840"/>
    <w:rsid w:val="006E3B2A"/>
    <w:rsid w:val="006E41DB"/>
    <w:rsid w:val="00710EFB"/>
    <w:rsid w:val="00716419"/>
    <w:rsid w:val="007179F1"/>
    <w:rsid w:val="0072793E"/>
    <w:rsid w:val="00737EEF"/>
    <w:rsid w:val="00741F1C"/>
    <w:rsid w:val="007433D6"/>
    <w:rsid w:val="007457C8"/>
    <w:rsid w:val="00752EC0"/>
    <w:rsid w:val="00753E2C"/>
    <w:rsid w:val="00756577"/>
    <w:rsid w:val="0076230A"/>
    <w:rsid w:val="00765282"/>
    <w:rsid w:val="00770A9F"/>
    <w:rsid w:val="0077570B"/>
    <w:rsid w:val="007871BC"/>
    <w:rsid w:val="00787ADD"/>
    <w:rsid w:val="007943DB"/>
    <w:rsid w:val="00795EDD"/>
    <w:rsid w:val="007A6B47"/>
    <w:rsid w:val="007A7320"/>
    <w:rsid w:val="007B18B7"/>
    <w:rsid w:val="007B1AB2"/>
    <w:rsid w:val="007B2BBA"/>
    <w:rsid w:val="007B78A6"/>
    <w:rsid w:val="007B79E0"/>
    <w:rsid w:val="007C54B3"/>
    <w:rsid w:val="007C76DD"/>
    <w:rsid w:val="007D177C"/>
    <w:rsid w:val="007D3187"/>
    <w:rsid w:val="007D33CD"/>
    <w:rsid w:val="007D3912"/>
    <w:rsid w:val="007D4362"/>
    <w:rsid w:val="007D5756"/>
    <w:rsid w:val="007F3F9F"/>
    <w:rsid w:val="007F56D5"/>
    <w:rsid w:val="00802219"/>
    <w:rsid w:val="0080327B"/>
    <w:rsid w:val="0080748A"/>
    <w:rsid w:val="0081053D"/>
    <w:rsid w:val="00817FFA"/>
    <w:rsid w:val="00826455"/>
    <w:rsid w:val="00841276"/>
    <w:rsid w:val="008444A3"/>
    <w:rsid w:val="0084542D"/>
    <w:rsid w:val="00845793"/>
    <w:rsid w:val="00851D65"/>
    <w:rsid w:val="00852255"/>
    <w:rsid w:val="008554ED"/>
    <w:rsid w:val="00862A68"/>
    <w:rsid w:val="008679AB"/>
    <w:rsid w:val="00876C08"/>
    <w:rsid w:val="008808CF"/>
    <w:rsid w:val="008869BB"/>
    <w:rsid w:val="0088735C"/>
    <w:rsid w:val="00894BEA"/>
    <w:rsid w:val="008958A3"/>
    <w:rsid w:val="008A7EB9"/>
    <w:rsid w:val="008B0412"/>
    <w:rsid w:val="008B103F"/>
    <w:rsid w:val="008B4087"/>
    <w:rsid w:val="008B44AF"/>
    <w:rsid w:val="008B4982"/>
    <w:rsid w:val="008B6800"/>
    <w:rsid w:val="008C2C28"/>
    <w:rsid w:val="008D4FB8"/>
    <w:rsid w:val="008D61B5"/>
    <w:rsid w:val="008D77B5"/>
    <w:rsid w:val="008E26A8"/>
    <w:rsid w:val="008E2A8D"/>
    <w:rsid w:val="008F364C"/>
    <w:rsid w:val="008F4F3C"/>
    <w:rsid w:val="008F6D9D"/>
    <w:rsid w:val="008F7153"/>
    <w:rsid w:val="0090583D"/>
    <w:rsid w:val="00911213"/>
    <w:rsid w:val="009256CA"/>
    <w:rsid w:val="00926B15"/>
    <w:rsid w:val="00932E8C"/>
    <w:rsid w:val="009408EA"/>
    <w:rsid w:val="00940F99"/>
    <w:rsid w:val="0094552D"/>
    <w:rsid w:val="00945EA1"/>
    <w:rsid w:val="00946B92"/>
    <w:rsid w:val="009513F0"/>
    <w:rsid w:val="009527AA"/>
    <w:rsid w:val="00955C6B"/>
    <w:rsid w:val="00960BFE"/>
    <w:rsid w:val="00965308"/>
    <w:rsid w:val="009706C6"/>
    <w:rsid w:val="009742B0"/>
    <w:rsid w:val="00977E7F"/>
    <w:rsid w:val="0098032A"/>
    <w:rsid w:val="00980F05"/>
    <w:rsid w:val="00987913"/>
    <w:rsid w:val="00987A4A"/>
    <w:rsid w:val="009A073D"/>
    <w:rsid w:val="009A58F9"/>
    <w:rsid w:val="009B2822"/>
    <w:rsid w:val="009B34E1"/>
    <w:rsid w:val="009C3D58"/>
    <w:rsid w:val="009C51DB"/>
    <w:rsid w:val="009C5BD9"/>
    <w:rsid w:val="009C70E7"/>
    <w:rsid w:val="009E3111"/>
    <w:rsid w:val="009E561F"/>
    <w:rsid w:val="009E6C99"/>
    <w:rsid w:val="009F06E4"/>
    <w:rsid w:val="009F6318"/>
    <w:rsid w:val="009F6F1B"/>
    <w:rsid w:val="009F7E39"/>
    <w:rsid w:val="00A025C0"/>
    <w:rsid w:val="00A27163"/>
    <w:rsid w:val="00A40BA6"/>
    <w:rsid w:val="00A47A3E"/>
    <w:rsid w:val="00A51639"/>
    <w:rsid w:val="00A54D2E"/>
    <w:rsid w:val="00A723C2"/>
    <w:rsid w:val="00A75CE9"/>
    <w:rsid w:val="00A81194"/>
    <w:rsid w:val="00A81C05"/>
    <w:rsid w:val="00A84630"/>
    <w:rsid w:val="00A860AA"/>
    <w:rsid w:val="00A863CC"/>
    <w:rsid w:val="00A86F20"/>
    <w:rsid w:val="00A8775F"/>
    <w:rsid w:val="00A92ADA"/>
    <w:rsid w:val="00A9572D"/>
    <w:rsid w:val="00AA1A75"/>
    <w:rsid w:val="00AA79BD"/>
    <w:rsid w:val="00AB2014"/>
    <w:rsid w:val="00AB3578"/>
    <w:rsid w:val="00AB51B7"/>
    <w:rsid w:val="00AC16D9"/>
    <w:rsid w:val="00AC1B63"/>
    <w:rsid w:val="00AC37CB"/>
    <w:rsid w:val="00AC4CD9"/>
    <w:rsid w:val="00AC5113"/>
    <w:rsid w:val="00AC56BE"/>
    <w:rsid w:val="00AC5951"/>
    <w:rsid w:val="00AD5238"/>
    <w:rsid w:val="00AD5D6E"/>
    <w:rsid w:val="00AE2579"/>
    <w:rsid w:val="00B13B86"/>
    <w:rsid w:val="00B1772F"/>
    <w:rsid w:val="00B21895"/>
    <w:rsid w:val="00B260FB"/>
    <w:rsid w:val="00B3273C"/>
    <w:rsid w:val="00B37D44"/>
    <w:rsid w:val="00B422F4"/>
    <w:rsid w:val="00B50A97"/>
    <w:rsid w:val="00B61F40"/>
    <w:rsid w:val="00B73414"/>
    <w:rsid w:val="00B75A5F"/>
    <w:rsid w:val="00B76244"/>
    <w:rsid w:val="00B81E60"/>
    <w:rsid w:val="00B86510"/>
    <w:rsid w:val="00B86870"/>
    <w:rsid w:val="00B918C8"/>
    <w:rsid w:val="00B92E04"/>
    <w:rsid w:val="00BA5358"/>
    <w:rsid w:val="00BB30EE"/>
    <w:rsid w:val="00BC572F"/>
    <w:rsid w:val="00BD0129"/>
    <w:rsid w:val="00BE00E1"/>
    <w:rsid w:val="00BE2019"/>
    <w:rsid w:val="00BE2A32"/>
    <w:rsid w:val="00BE5262"/>
    <w:rsid w:val="00BF0FB3"/>
    <w:rsid w:val="00BF2C43"/>
    <w:rsid w:val="00BF6505"/>
    <w:rsid w:val="00BF71CF"/>
    <w:rsid w:val="00C04024"/>
    <w:rsid w:val="00C06097"/>
    <w:rsid w:val="00C06936"/>
    <w:rsid w:val="00C0708F"/>
    <w:rsid w:val="00C17D31"/>
    <w:rsid w:val="00C219B6"/>
    <w:rsid w:val="00C322C8"/>
    <w:rsid w:val="00C33B1E"/>
    <w:rsid w:val="00C428E2"/>
    <w:rsid w:val="00C50B2A"/>
    <w:rsid w:val="00C53D6D"/>
    <w:rsid w:val="00C54E16"/>
    <w:rsid w:val="00C66B1F"/>
    <w:rsid w:val="00C703F4"/>
    <w:rsid w:val="00C73A87"/>
    <w:rsid w:val="00C84E75"/>
    <w:rsid w:val="00C85183"/>
    <w:rsid w:val="00C856E5"/>
    <w:rsid w:val="00C91F3F"/>
    <w:rsid w:val="00C96A11"/>
    <w:rsid w:val="00CA01BE"/>
    <w:rsid w:val="00CA5491"/>
    <w:rsid w:val="00CC1BB0"/>
    <w:rsid w:val="00CD4C6A"/>
    <w:rsid w:val="00CE1421"/>
    <w:rsid w:val="00CE4100"/>
    <w:rsid w:val="00CE6AA6"/>
    <w:rsid w:val="00CF37CB"/>
    <w:rsid w:val="00CF4308"/>
    <w:rsid w:val="00D004F5"/>
    <w:rsid w:val="00D03031"/>
    <w:rsid w:val="00D11BE7"/>
    <w:rsid w:val="00D12113"/>
    <w:rsid w:val="00D1360A"/>
    <w:rsid w:val="00D154FC"/>
    <w:rsid w:val="00D20B50"/>
    <w:rsid w:val="00D301D0"/>
    <w:rsid w:val="00D324AA"/>
    <w:rsid w:val="00D3417F"/>
    <w:rsid w:val="00D341F1"/>
    <w:rsid w:val="00D35598"/>
    <w:rsid w:val="00D37B67"/>
    <w:rsid w:val="00D41692"/>
    <w:rsid w:val="00D42A87"/>
    <w:rsid w:val="00D51D8C"/>
    <w:rsid w:val="00D5397B"/>
    <w:rsid w:val="00D549C4"/>
    <w:rsid w:val="00D62F79"/>
    <w:rsid w:val="00D63718"/>
    <w:rsid w:val="00D65803"/>
    <w:rsid w:val="00D73B66"/>
    <w:rsid w:val="00D80C93"/>
    <w:rsid w:val="00D86682"/>
    <w:rsid w:val="00D91F16"/>
    <w:rsid w:val="00D97822"/>
    <w:rsid w:val="00DA5F0B"/>
    <w:rsid w:val="00DB032B"/>
    <w:rsid w:val="00DB03BE"/>
    <w:rsid w:val="00DB2C8A"/>
    <w:rsid w:val="00DB3A2A"/>
    <w:rsid w:val="00DB6F81"/>
    <w:rsid w:val="00DB7247"/>
    <w:rsid w:val="00DB7B50"/>
    <w:rsid w:val="00DC00A4"/>
    <w:rsid w:val="00DC35A3"/>
    <w:rsid w:val="00DC5014"/>
    <w:rsid w:val="00DC62A5"/>
    <w:rsid w:val="00DC7088"/>
    <w:rsid w:val="00DD02FF"/>
    <w:rsid w:val="00DD1BA0"/>
    <w:rsid w:val="00DD2243"/>
    <w:rsid w:val="00DD6A8E"/>
    <w:rsid w:val="00DE3460"/>
    <w:rsid w:val="00DF7156"/>
    <w:rsid w:val="00DF791F"/>
    <w:rsid w:val="00E07948"/>
    <w:rsid w:val="00E15947"/>
    <w:rsid w:val="00E20390"/>
    <w:rsid w:val="00E2342B"/>
    <w:rsid w:val="00E24194"/>
    <w:rsid w:val="00E24E77"/>
    <w:rsid w:val="00E30692"/>
    <w:rsid w:val="00E312E1"/>
    <w:rsid w:val="00E34732"/>
    <w:rsid w:val="00E42EA9"/>
    <w:rsid w:val="00E4409D"/>
    <w:rsid w:val="00E45FF7"/>
    <w:rsid w:val="00E528A1"/>
    <w:rsid w:val="00E5290A"/>
    <w:rsid w:val="00E63143"/>
    <w:rsid w:val="00E739D2"/>
    <w:rsid w:val="00E758A7"/>
    <w:rsid w:val="00E7725C"/>
    <w:rsid w:val="00E92BD0"/>
    <w:rsid w:val="00E93006"/>
    <w:rsid w:val="00EA3337"/>
    <w:rsid w:val="00EA56AA"/>
    <w:rsid w:val="00EA6A1B"/>
    <w:rsid w:val="00EB6D8B"/>
    <w:rsid w:val="00EC068C"/>
    <w:rsid w:val="00EC2F1F"/>
    <w:rsid w:val="00EC4CF8"/>
    <w:rsid w:val="00EC7237"/>
    <w:rsid w:val="00ED4AD0"/>
    <w:rsid w:val="00EE318D"/>
    <w:rsid w:val="00EF5837"/>
    <w:rsid w:val="00EF737B"/>
    <w:rsid w:val="00F03BF1"/>
    <w:rsid w:val="00F10AB7"/>
    <w:rsid w:val="00F12B97"/>
    <w:rsid w:val="00F16E6E"/>
    <w:rsid w:val="00F23999"/>
    <w:rsid w:val="00F346D4"/>
    <w:rsid w:val="00F34D7A"/>
    <w:rsid w:val="00F548CD"/>
    <w:rsid w:val="00F559B1"/>
    <w:rsid w:val="00F617EA"/>
    <w:rsid w:val="00F63A6A"/>
    <w:rsid w:val="00F722FC"/>
    <w:rsid w:val="00F93586"/>
    <w:rsid w:val="00F9451C"/>
    <w:rsid w:val="00F945B4"/>
    <w:rsid w:val="00F9682C"/>
    <w:rsid w:val="00F976B2"/>
    <w:rsid w:val="00FA1F72"/>
    <w:rsid w:val="00FA7539"/>
    <w:rsid w:val="00FC0334"/>
    <w:rsid w:val="00FC161B"/>
    <w:rsid w:val="00FC53CB"/>
    <w:rsid w:val="00FD1CC0"/>
    <w:rsid w:val="00FD2798"/>
    <w:rsid w:val="00FD2B1E"/>
    <w:rsid w:val="00FD452D"/>
    <w:rsid w:val="00FD5DEB"/>
    <w:rsid w:val="00FD7E4C"/>
    <w:rsid w:val="00FE0CDE"/>
    <w:rsid w:val="00FE1A47"/>
    <w:rsid w:val="00FE1A5E"/>
    <w:rsid w:val="00FE5494"/>
    <w:rsid w:val="00FF1F31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C36EB2"/>
  <w14:defaultImageDpi w14:val="0"/>
  <w15:docId w15:val="{50EB603E-B98E-4C02-B451-B7969621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12E9"/>
    <w:rPr>
      <w:rFonts w:ascii="Arial" w:hAnsi="Arial"/>
      <w:sz w:val="21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96E6F"/>
    <w:pPr>
      <w:keepNext/>
      <w:tabs>
        <w:tab w:val="left" w:pos="797"/>
      </w:tabs>
      <w:spacing w:after="120"/>
      <w:ind w:right="61"/>
      <w:outlineLvl w:val="0"/>
    </w:pPr>
    <w:rPr>
      <w:b/>
      <w:iCs/>
      <w:sz w:val="48"/>
      <w:szCs w:val="48"/>
      <w:lang w:val="en-NZ"/>
    </w:rPr>
  </w:style>
  <w:style w:type="paragraph" w:styleId="Heading2">
    <w:name w:val="heading 2"/>
    <w:basedOn w:val="Normal"/>
    <w:next w:val="Normal"/>
    <w:link w:val="Heading2Char"/>
    <w:uiPriority w:val="9"/>
    <w:qFormat/>
    <w:rsid w:val="00B37D44"/>
    <w:pPr>
      <w:keepNext/>
      <w:pBdr>
        <w:bottom w:val="single" w:sz="12" w:space="1" w:color="auto"/>
      </w:pBdr>
      <w:spacing w:before="240" w:after="60"/>
      <w:outlineLvl w:val="1"/>
    </w:pPr>
    <w:rPr>
      <w:rFonts w:cs="Arial"/>
      <w:b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296E6F"/>
    <w:rPr>
      <w:rFonts w:ascii="Arial" w:hAnsi="Arial"/>
      <w:b/>
      <w:sz w:val="4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B37D44"/>
    <w:rPr>
      <w:rFonts w:ascii="Arial" w:hAnsi="Arial"/>
      <w:b/>
      <w:sz w:val="28"/>
      <w:lang w:val="en-GB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/>
      <w:sz w:val="22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/>
      <w:sz w:val="22"/>
      <w:lang w:val="x-none" w:eastAsia="en-US"/>
    </w:rPr>
  </w:style>
  <w:style w:type="table" w:styleId="TableGrid">
    <w:name w:val="Table Grid"/>
    <w:basedOn w:val="TableNormal"/>
    <w:uiPriority w:val="59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/>
      <w:sz w:val="16"/>
      <w:lang w:val="x-none" w:eastAsia="en-US"/>
    </w:rPr>
  </w:style>
  <w:style w:type="character" w:styleId="CommentReference">
    <w:name w:val="annotation reference"/>
    <w:basedOn w:val="DefaultParagraphFont"/>
    <w:uiPriority w:val="99"/>
    <w:rsid w:val="00D1211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D1211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1211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121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12113"/>
    <w:rPr>
      <w:rFonts w:ascii="Arial" w:hAnsi="Arial"/>
      <w:b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D121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12113"/>
    <w:rPr>
      <w:rFonts w:ascii="Tahoma" w:hAnsi="Tahoma"/>
      <w:sz w:val="16"/>
      <w:lang w:val="en-GB" w:eastAsia="en-US"/>
    </w:rPr>
  </w:style>
  <w:style w:type="paragraph" w:customStyle="1" w:styleId="Headingbold">
    <w:name w:val="Heading bold"/>
    <w:basedOn w:val="Normal"/>
    <w:link w:val="HeadingboldChar"/>
    <w:qFormat/>
    <w:rsid w:val="00B37D44"/>
    <w:rPr>
      <w:b/>
      <w:bCs/>
      <w:lang w:val="en-NZ"/>
    </w:rPr>
  </w:style>
  <w:style w:type="paragraph" w:styleId="ListParagraph">
    <w:name w:val="List Paragraph"/>
    <w:basedOn w:val="Normal"/>
    <w:uiPriority w:val="34"/>
    <w:qFormat/>
    <w:rsid w:val="006D0A33"/>
    <w:pPr>
      <w:numPr>
        <w:numId w:val="24"/>
      </w:numPr>
      <w:spacing w:before="80" w:after="80"/>
    </w:pPr>
    <w:rPr>
      <w:lang w:val="en-NZ"/>
    </w:rPr>
  </w:style>
  <w:style w:type="character" w:customStyle="1" w:styleId="HeadingboldChar">
    <w:name w:val="Heading bold Char"/>
    <w:link w:val="Headingbold"/>
    <w:locked/>
    <w:rsid w:val="00B37D44"/>
    <w:rPr>
      <w:rFonts w:ascii="Arial" w:hAnsi="Arial"/>
      <w:b/>
      <w:sz w:val="22"/>
      <w:lang w:val="x-none" w:eastAsia="en-US"/>
    </w:rPr>
  </w:style>
  <w:style w:type="paragraph" w:customStyle="1" w:styleId="NSCbullet">
    <w:name w:val="NSC bullet"/>
    <w:basedOn w:val="Normal"/>
    <w:link w:val="NSCbulletChar"/>
    <w:qFormat/>
    <w:rsid w:val="006D0A33"/>
    <w:pPr>
      <w:numPr>
        <w:numId w:val="5"/>
      </w:numPr>
      <w:spacing w:before="80" w:after="80"/>
      <w:ind w:left="714" w:hanging="357"/>
    </w:pPr>
    <w:rPr>
      <w:rFonts w:cs="Arial"/>
      <w:color w:val="4BACC6"/>
      <w:szCs w:val="22"/>
      <w:lang w:val="en-NZ"/>
    </w:rPr>
  </w:style>
  <w:style w:type="character" w:customStyle="1" w:styleId="NSCbulletChar">
    <w:name w:val="NSC bullet Char"/>
    <w:link w:val="NSCbullet"/>
    <w:locked/>
    <w:rsid w:val="006D0A33"/>
    <w:rPr>
      <w:rFonts w:ascii="Arial" w:hAnsi="Arial"/>
      <w:color w:val="4BACC6"/>
      <w:sz w:val="22"/>
      <w:lang w:val="x-none" w:eastAsia="en-US"/>
    </w:rPr>
  </w:style>
  <w:style w:type="character" w:styleId="Strong">
    <w:name w:val="Strong"/>
    <w:basedOn w:val="DefaultParagraphFont"/>
    <w:uiPriority w:val="22"/>
    <w:qFormat/>
    <w:rsid w:val="00540FF2"/>
    <w:rPr>
      <w:b/>
    </w:rPr>
  </w:style>
  <w:style w:type="character" w:styleId="Emphasis">
    <w:name w:val="Emphasis"/>
    <w:basedOn w:val="DefaultParagraphFont"/>
    <w:uiPriority w:val="20"/>
    <w:qFormat/>
    <w:rsid w:val="00AD5238"/>
    <w:rPr>
      <w:i/>
    </w:rPr>
  </w:style>
  <w:style w:type="paragraph" w:styleId="Revision">
    <w:name w:val="Revision"/>
    <w:hidden/>
    <w:uiPriority w:val="99"/>
    <w:semiHidden/>
    <w:rsid w:val="0094552D"/>
    <w:rPr>
      <w:rFonts w:ascii="Arial" w:hAnsi="Arial"/>
      <w:sz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41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17</Pages>
  <Words>4568</Words>
  <Characters>26042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Committee:</vt:lpstr>
    </vt:vector>
  </TitlesOfParts>
  <Company>MOH</Company>
  <LinksUpToDate>false</LinksUpToDate>
  <CharactersWithSpaces>30549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Committee:</dc:title>
  <dc:subject/>
  <dc:creator>G Cook</dc:creator>
  <cp:keywords/>
  <dc:description/>
  <cp:lastModifiedBy>Courtney Parnell</cp:lastModifiedBy>
  <cp:revision>28</cp:revision>
  <cp:lastPrinted>2011-05-20T06:26:00Z</cp:lastPrinted>
  <dcterms:created xsi:type="dcterms:W3CDTF">2022-11-16T20:18:00Z</dcterms:created>
  <dcterms:modified xsi:type="dcterms:W3CDTF">2023-02-23T01:28:00Z</dcterms:modified>
</cp:coreProperties>
</file>