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0F6821E" w14:textId="77777777" w:rsidR="00E24E77" w:rsidRPr="00522B40" w:rsidRDefault="00E24E77" w:rsidP="00E24E77">
      <w:pPr>
        <w:rPr>
          <w:sz w:val="20"/>
        </w:rPr>
      </w:pPr>
    </w:p>
    <w:p w14:paraId="1BEA8FAB" w14:textId="77777777" w:rsidR="00E24E77" w:rsidRPr="00522B40" w:rsidRDefault="00E24E77" w:rsidP="00E24E77">
      <w:pPr>
        <w:rPr>
          <w:rFonts w:cs="Arial"/>
          <w:sz w:val="20"/>
        </w:rPr>
      </w:pPr>
    </w:p>
    <w:tbl>
      <w:tblPr>
        <w:tblW w:w="9074" w:type="dxa"/>
        <w:tblInd w:w="113" w:type="dxa"/>
        <w:tblBorders>
          <w:top w:val="single" w:sz="4" w:space="0" w:color="auto"/>
          <w:bottom w:val="single" w:sz="4" w:space="0" w:color="auto"/>
        </w:tblBorders>
        <w:tblLook w:val="00A0" w:firstRow="1" w:lastRow="0" w:firstColumn="1" w:lastColumn="0" w:noHBand="0" w:noVBand="0"/>
      </w:tblPr>
      <w:tblGrid>
        <w:gridCol w:w="1317"/>
        <w:gridCol w:w="948"/>
        <w:gridCol w:w="789"/>
        <w:gridCol w:w="3503"/>
        <w:gridCol w:w="692"/>
        <w:gridCol w:w="692"/>
        <w:gridCol w:w="1133"/>
      </w:tblGrid>
      <w:tr w:rsidR="00E24E77" w:rsidRPr="00522B40" w14:paraId="6AF3E8FA" w14:textId="77777777" w:rsidTr="005F6893">
        <w:trPr>
          <w:gridAfter w:val="2"/>
          <w:trHeight w:val="335"/>
        </w:trPr>
        <w:tc>
          <w:tcPr>
            <w:tcW w:w="1843" w:type="dxa"/>
            <w:gridSpan w:val="2"/>
            <w:tcBorders>
              <w:top w:val="single" w:sz="4" w:space="0" w:color="auto"/>
            </w:tcBorders>
          </w:tcPr>
          <w:p w14:paraId="109653A3" w14:textId="77777777" w:rsidR="00E24E77" w:rsidRPr="00522B40" w:rsidRDefault="00E24E77" w:rsidP="00E24E77">
            <w:pPr>
              <w:spacing w:before="80" w:after="80"/>
              <w:rPr>
                <w:rFonts w:cs="Arial"/>
                <w:b/>
                <w:sz w:val="20"/>
                <w:lang w:val="en-NZ"/>
              </w:rPr>
            </w:pPr>
            <w:r w:rsidRPr="00522B40">
              <w:rPr>
                <w:rFonts w:cs="Arial"/>
                <w:b/>
                <w:sz w:val="20"/>
                <w:lang w:val="en-NZ"/>
              </w:rPr>
              <w:t>Committee:</w:t>
            </w:r>
          </w:p>
        </w:tc>
        <w:tc>
          <w:tcPr>
            <w:tcW w:w="5394" w:type="dxa"/>
            <w:gridSpan w:val="3"/>
            <w:tcBorders>
              <w:top w:val="single" w:sz="4" w:space="0" w:color="auto"/>
            </w:tcBorders>
          </w:tcPr>
          <w:p w14:paraId="721356C0" w14:textId="77777777" w:rsidR="00E24E77" w:rsidRPr="00522B40" w:rsidRDefault="005F6893" w:rsidP="00E24E77">
            <w:pPr>
              <w:spacing w:before="80" w:after="80"/>
              <w:rPr>
                <w:rFonts w:cs="Arial"/>
                <w:color w:val="FF00FF"/>
                <w:sz w:val="20"/>
                <w:lang w:val="en-NZ"/>
              </w:rPr>
            </w:pPr>
            <w:r>
              <w:rPr>
                <w:rFonts w:cs="Arial"/>
                <w:sz w:val="20"/>
                <w:lang w:val="en-NZ"/>
              </w:rPr>
              <w:t xml:space="preserve">Northern A </w:t>
            </w:r>
            <w:r w:rsidR="008B534D">
              <w:rPr>
                <w:rFonts w:cs="Arial"/>
                <w:sz w:val="20"/>
                <w:lang w:val="en-NZ"/>
              </w:rPr>
              <w:t>Health and Disability Ethics Committee</w:t>
            </w:r>
          </w:p>
        </w:tc>
      </w:tr>
      <w:tr w:rsidR="00E24E77" w:rsidRPr="00522B40" w14:paraId="0D1C7022" w14:textId="77777777" w:rsidTr="005F6893">
        <w:trPr>
          <w:gridAfter w:val="2"/>
          <w:trHeight w:val="335"/>
        </w:trPr>
        <w:tc>
          <w:tcPr>
            <w:tcW w:w="1843" w:type="dxa"/>
            <w:gridSpan w:val="2"/>
          </w:tcPr>
          <w:p w14:paraId="2A3DA7F2" w14:textId="77777777" w:rsidR="00E24E77" w:rsidRPr="00522B40" w:rsidRDefault="00E24E77" w:rsidP="00E24E77">
            <w:pPr>
              <w:spacing w:before="80" w:after="80"/>
              <w:rPr>
                <w:rFonts w:cs="Arial"/>
                <w:b/>
                <w:sz w:val="20"/>
                <w:lang w:val="en-NZ"/>
              </w:rPr>
            </w:pPr>
            <w:r w:rsidRPr="00522B40">
              <w:rPr>
                <w:rFonts w:cs="Arial"/>
                <w:b/>
                <w:sz w:val="20"/>
                <w:lang w:val="en-NZ"/>
              </w:rPr>
              <w:t>Meeting date:</w:t>
            </w:r>
          </w:p>
        </w:tc>
        <w:tc>
          <w:tcPr>
            <w:tcW w:w="5394" w:type="dxa"/>
            <w:gridSpan w:val="3"/>
          </w:tcPr>
          <w:p w14:paraId="1A60C2C3" w14:textId="77777777" w:rsidR="00E24E77" w:rsidRPr="00522B40" w:rsidRDefault="005F6893" w:rsidP="00E24E77">
            <w:pPr>
              <w:spacing w:before="80" w:after="80"/>
              <w:rPr>
                <w:rFonts w:cs="Arial"/>
                <w:color w:val="FF00FF"/>
                <w:sz w:val="20"/>
                <w:lang w:val="en-NZ"/>
              </w:rPr>
            </w:pPr>
            <w:r>
              <w:rPr>
                <w:rFonts w:cs="Arial"/>
                <w:sz w:val="20"/>
                <w:lang w:val="en-NZ"/>
              </w:rPr>
              <w:t>21</w:t>
            </w:r>
            <w:r w:rsidRPr="005F6893">
              <w:rPr>
                <w:rFonts w:cs="Arial"/>
                <w:sz w:val="20"/>
                <w:vertAlign w:val="superscript"/>
                <w:lang w:val="en-NZ"/>
              </w:rPr>
              <w:t>st</w:t>
            </w:r>
            <w:r>
              <w:rPr>
                <w:rFonts w:cs="Arial"/>
                <w:sz w:val="20"/>
                <w:lang w:val="en-NZ"/>
              </w:rPr>
              <w:t xml:space="preserve"> June 2022</w:t>
            </w:r>
          </w:p>
        </w:tc>
      </w:tr>
      <w:tr w:rsidR="00E24E77" w:rsidRPr="00522B40" w14:paraId="187A8DBF" w14:textId="77777777" w:rsidTr="005F6893">
        <w:trPr>
          <w:gridAfter w:val="2"/>
          <w:trHeight w:val="1131"/>
        </w:trPr>
        <w:tc>
          <w:tcPr>
            <w:tcW w:w="1843" w:type="dxa"/>
            <w:gridSpan w:val="2"/>
            <w:tcBorders>
              <w:bottom w:val="single" w:sz="4" w:space="0" w:color="auto"/>
            </w:tcBorders>
          </w:tcPr>
          <w:p w14:paraId="17069229" w14:textId="77777777" w:rsidR="00E24E77" w:rsidRPr="00522B40" w:rsidRDefault="008F6D9D" w:rsidP="00E24E77">
            <w:pPr>
              <w:spacing w:before="80" w:after="80"/>
              <w:rPr>
                <w:rFonts w:cs="Arial"/>
                <w:b/>
                <w:sz w:val="20"/>
                <w:lang w:val="en-NZ"/>
              </w:rPr>
            </w:pPr>
            <w:r>
              <w:rPr>
                <w:rFonts w:cs="Arial"/>
                <w:b/>
                <w:sz w:val="20"/>
                <w:lang w:val="en-NZ"/>
              </w:rPr>
              <w:t>Zoom details</w:t>
            </w:r>
            <w:r w:rsidR="00E24E77" w:rsidRPr="00522B40">
              <w:rPr>
                <w:rFonts w:cs="Arial"/>
                <w:b/>
                <w:sz w:val="20"/>
                <w:lang w:val="en-NZ"/>
              </w:rPr>
              <w:t>:</w:t>
            </w:r>
          </w:p>
        </w:tc>
        <w:tc>
          <w:tcPr>
            <w:tcW w:w="5394" w:type="dxa"/>
            <w:gridSpan w:val="3"/>
            <w:tcBorders>
              <w:bottom w:val="single" w:sz="4" w:space="0" w:color="auto"/>
            </w:tcBorders>
          </w:tcPr>
          <w:p w14:paraId="7221DF25" w14:textId="77777777" w:rsidR="005F6893" w:rsidRPr="005F6893" w:rsidRDefault="00082CEA" w:rsidP="00E24E77">
            <w:pPr>
              <w:spacing w:before="80" w:after="80"/>
              <w:rPr>
                <w:rFonts w:cs="Arial"/>
                <w:sz w:val="20"/>
                <w:lang w:val="en-NZ"/>
              </w:rPr>
            </w:pPr>
            <w:hyperlink r:id="rId8" w:history="1">
              <w:r w:rsidR="005F6893" w:rsidRPr="00180653">
                <w:rPr>
                  <w:rStyle w:val="Hyperlink"/>
                  <w:rFonts w:cs="Arial"/>
                  <w:sz w:val="20"/>
                  <w:lang w:val="en-NZ"/>
                </w:rPr>
                <w:t>https://mohnz.zoom.us/j/9481145912</w:t>
              </w:r>
            </w:hyperlink>
          </w:p>
        </w:tc>
      </w:tr>
      <w:tr w:rsidR="005F6893" w:rsidRPr="005F6893" w14:paraId="3ED7476A" w14:textId="77777777" w:rsidTr="005F6893">
        <w:tblPrEx>
          <w:tblBorders>
            <w:top w:val="single" w:sz="6" w:space="0" w:color="000000"/>
            <w:left w:val="single" w:sz="6" w:space="0" w:color="000000"/>
            <w:bottom w:val="single" w:sz="6" w:space="0" w:color="000000"/>
            <w:right w:val="single" w:sz="6" w:space="0" w:color="000000"/>
          </w:tblBorders>
          <w:tblCellMar>
            <w:top w:w="40" w:type="dxa"/>
            <w:left w:w="40" w:type="dxa"/>
            <w:bottom w:w="40" w:type="dxa"/>
            <w:right w:w="40" w:type="dxa"/>
          </w:tblCellMar>
          <w:tblLook w:val="04A0" w:firstRow="1" w:lastRow="0" w:firstColumn="1" w:lastColumn="0" w:noHBand="0" w:noVBand="1"/>
        </w:tblPrEx>
        <w:trPr>
          <w:trHeight w:val="613"/>
        </w:trPr>
        <w:tc>
          <w:tcPr>
            <w:tcW w:w="0" w:type="auto"/>
            <w:shd w:val="clear" w:color="auto" w:fill="D3D3D3"/>
            <w:hideMark/>
          </w:tcPr>
          <w:p w14:paraId="309CA33E" w14:textId="77777777" w:rsidR="005F6893" w:rsidRPr="005F6893" w:rsidRDefault="005F6893" w:rsidP="005F6893">
            <w:pPr>
              <w:spacing w:after="240"/>
              <w:rPr>
                <w:rFonts w:ascii="Verdana" w:hAnsi="Verdana"/>
                <w:b/>
                <w:bCs/>
                <w:color w:val="000000"/>
                <w:sz w:val="18"/>
                <w:szCs w:val="18"/>
                <w:lang w:val="en-NZ" w:eastAsia="en-NZ"/>
              </w:rPr>
            </w:pPr>
            <w:r w:rsidRPr="005F6893">
              <w:rPr>
                <w:rFonts w:ascii="Verdana" w:hAnsi="Verdana"/>
                <w:b/>
                <w:bCs/>
                <w:color w:val="000000"/>
                <w:sz w:val="18"/>
                <w:szCs w:val="18"/>
                <w:lang w:val="en-NZ" w:eastAsia="en-NZ"/>
              </w:rPr>
              <w:t>Time</w:t>
            </w:r>
          </w:p>
        </w:tc>
        <w:tc>
          <w:tcPr>
            <w:tcW w:w="0" w:type="auto"/>
            <w:gridSpan w:val="2"/>
            <w:shd w:val="clear" w:color="auto" w:fill="D3D3D3"/>
            <w:hideMark/>
          </w:tcPr>
          <w:p w14:paraId="042F469C" w14:textId="77777777" w:rsidR="005F6893" w:rsidRPr="005F6893" w:rsidRDefault="005F6893" w:rsidP="005F6893">
            <w:pPr>
              <w:spacing w:after="240"/>
              <w:rPr>
                <w:rFonts w:ascii="Verdana" w:hAnsi="Verdana"/>
                <w:b/>
                <w:bCs/>
                <w:color w:val="000000"/>
                <w:sz w:val="18"/>
                <w:szCs w:val="18"/>
                <w:lang w:val="en-NZ" w:eastAsia="en-NZ"/>
              </w:rPr>
            </w:pPr>
            <w:r w:rsidRPr="005F6893">
              <w:rPr>
                <w:rFonts w:ascii="Verdana" w:hAnsi="Verdana"/>
                <w:b/>
                <w:bCs/>
                <w:color w:val="000000"/>
                <w:sz w:val="18"/>
                <w:szCs w:val="18"/>
                <w:lang w:val="en-NZ" w:eastAsia="en-NZ"/>
              </w:rPr>
              <w:t>Review Reference</w:t>
            </w:r>
          </w:p>
        </w:tc>
        <w:tc>
          <w:tcPr>
            <w:tcW w:w="0" w:type="auto"/>
            <w:shd w:val="clear" w:color="auto" w:fill="D3D3D3"/>
            <w:hideMark/>
          </w:tcPr>
          <w:p w14:paraId="24B49448" w14:textId="77777777" w:rsidR="005F6893" w:rsidRPr="005F6893" w:rsidRDefault="005F6893" w:rsidP="005F6893">
            <w:pPr>
              <w:spacing w:after="240"/>
              <w:rPr>
                <w:rFonts w:ascii="Verdana" w:hAnsi="Verdana"/>
                <w:b/>
                <w:bCs/>
                <w:color w:val="000000"/>
                <w:sz w:val="18"/>
                <w:szCs w:val="18"/>
                <w:lang w:val="en-NZ" w:eastAsia="en-NZ"/>
              </w:rPr>
            </w:pPr>
            <w:r w:rsidRPr="005F6893">
              <w:rPr>
                <w:rFonts w:ascii="Verdana" w:hAnsi="Verdana"/>
                <w:b/>
                <w:bCs/>
                <w:color w:val="000000"/>
                <w:sz w:val="18"/>
                <w:szCs w:val="18"/>
                <w:lang w:val="en-NZ" w:eastAsia="en-NZ"/>
              </w:rPr>
              <w:t>Project Title</w:t>
            </w:r>
          </w:p>
        </w:tc>
        <w:tc>
          <w:tcPr>
            <w:tcW w:w="0" w:type="auto"/>
            <w:gridSpan w:val="2"/>
            <w:shd w:val="clear" w:color="auto" w:fill="D3D3D3"/>
            <w:hideMark/>
          </w:tcPr>
          <w:p w14:paraId="3EA95E2E" w14:textId="77777777" w:rsidR="005F6893" w:rsidRPr="005F6893" w:rsidRDefault="005F6893" w:rsidP="005F6893">
            <w:pPr>
              <w:spacing w:after="240"/>
              <w:rPr>
                <w:rFonts w:ascii="Verdana" w:hAnsi="Verdana"/>
                <w:b/>
                <w:bCs/>
                <w:color w:val="000000"/>
                <w:sz w:val="18"/>
                <w:szCs w:val="18"/>
                <w:lang w:val="en-NZ" w:eastAsia="en-NZ"/>
              </w:rPr>
            </w:pPr>
            <w:r w:rsidRPr="005F6893">
              <w:rPr>
                <w:rFonts w:ascii="Verdana" w:hAnsi="Verdana"/>
                <w:b/>
                <w:bCs/>
                <w:color w:val="000000"/>
                <w:sz w:val="18"/>
                <w:szCs w:val="18"/>
                <w:lang w:val="en-NZ" w:eastAsia="en-NZ"/>
              </w:rPr>
              <w:t>Coordinating Investigator</w:t>
            </w:r>
          </w:p>
        </w:tc>
        <w:tc>
          <w:tcPr>
            <w:tcW w:w="0" w:type="auto"/>
            <w:shd w:val="clear" w:color="auto" w:fill="D3D3D3"/>
            <w:hideMark/>
          </w:tcPr>
          <w:p w14:paraId="028EE441" w14:textId="77777777" w:rsidR="005F6893" w:rsidRPr="005F6893" w:rsidRDefault="005F6893" w:rsidP="005F6893">
            <w:pPr>
              <w:spacing w:after="240"/>
              <w:rPr>
                <w:rFonts w:ascii="Verdana" w:hAnsi="Verdana"/>
                <w:b/>
                <w:bCs/>
                <w:color w:val="000000"/>
                <w:sz w:val="18"/>
                <w:szCs w:val="18"/>
                <w:lang w:val="en-NZ" w:eastAsia="en-NZ"/>
              </w:rPr>
            </w:pPr>
            <w:r w:rsidRPr="005F6893">
              <w:rPr>
                <w:rFonts w:ascii="Verdana" w:hAnsi="Verdana"/>
                <w:b/>
                <w:bCs/>
                <w:color w:val="000000"/>
                <w:sz w:val="18"/>
                <w:szCs w:val="18"/>
                <w:lang w:val="en-NZ" w:eastAsia="en-NZ"/>
              </w:rPr>
              <w:t>Lead Reviewers</w:t>
            </w:r>
          </w:p>
        </w:tc>
      </w:tr>
      <w:tr w:rsidR="005F6893" w:rsidRPr="005F6893" w14:paraId="26E0D67F" w14:textId="77777777" w:rsidTr="005F6893">
        <w:tblPrEx>
          <w:tblBorders>
            <w:top w:val="single" w:sz="6" w:space="0" w:color="000000"/>
            <w:left w:val="single" w:sz="6" w:space="0" w:color="000000"/>
            <w:bottom w:val="single" w:sz="6" w:space="0" w:color="000000"/>
            <w:right w:val="single" w:sz="6" w:space="0" w:color="000000"/>
          </w:tblBorders>
          <w:tblCellMar>
            <w:top w:w="40" w:type="dxa"/>
            <w:left w:w="40" w:type="dxa"/>
            <w:bottom w:w="40" w:type="dxa"/>
            <w:right w:w="40" w:type="dxa"/>
          </w:tblCellMar>
          <w:tblLook w:val="04A0" w:firstRow="1" w:lastRow="0" w:firstColumn="1" w:lastColumn="0" w:noHBand="0" w:noVBand="1"/>
        </w:tblPrEx>
        <w:trPr>
          <w:trHeight w:val="963"/>
        </w:trPr>
        <w:tc>
          <w:tcPr>
            <w:tcW w:w="0" w:type="auto"/>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63DB7105" w14:textId="77777777" w:rsidR="005F6893" w:rsidRPr="005F6893" w:rsidRDefault="005F6893" w:rsidP="005F6893">
            <w:pPr>
              <w:spacing w:after="240"/>
              <w:rPr>
                <w:rFonts w:ascii="Verdana" w:hAnsi="Verdana"/>
                <w:color w:val="000000"/>
                <w:sz w:val="18"/>
                <w:szCs w:val="18"/>
                <w:lang w:val="en-NZ" w:eastAsia="en-NZ"/>
              </w:rPr>
            </w:pPr>
            <w:r w:rsidRPr="005F6893">
              <w:rPr>
                <w:rFonts w:ascii="Verdana" w:hAnsi="Verdana"/>
                <w:color w:val="000000"/>
                <w:sz w:val="18"/>
                <w:szCs w:val="18"/>
                <w:lang w:val="en-NZ" w:eastAsia="en-NZ"/>
              </w:rPr>
              <w:t>12:30pm - 1:00pm</w:t>
            </w:r>
          </w:p>
        </w:tc>
        <w:tc>
          <w:tcPr>
            <w:tcW w:w="0" w:type="auto"/>
            <w:gridSpan w:val="2"/>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748BB08B" w14:textId="77777777" w:rsidR="005F6893" w:rsidRPr="005F6893" w:rsidRDefault="005F6893" w:rsidP="005F6893">
            <w:pPr>
              <w:spacing w:after="240"/>
              <w:rPr>
                <w:rFonts w:ascii="Verdana" w:hAnsi="Verdana"/>
                <w:color w:val="000000"/>
                <w:sz w:val="18"/>
                <w:szCs w:val="18"/>
                <w:lang w:val="en-NZ" w:eastAsia="en-NZ"/>
              </w:rPr>
            </w:pPr>
            <w:r w:rsidRPr="005F6893">
              <w:rPr>
                <w:rFonts w:ascii="Verdana" w:hAnsi="Verdana"/>
                <w:color w:val="000000"/>
                <w:sz w:val="18"/>
                <w:szCs w:val="18"/>
                <w:lang w:val="en-NZ" w:eastAsia="en-NZ"/>
              </w:rPr>
              <w:t>2022 FULL 12644</w:t>
            </w:r>
          </w:p>
        </w:tc>
        <w:tc>
          <w:tcPr>
            <w:tcW w:w="0" w:type="auto"/>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2E00BBA2" w14:textId="77777777" w:rsidR="005F6893" w:rsidRPr="005F6893" w:rsidRDefault="005F6893" w:rsidP="005F6893">
            <w:pPr>
              <w:spacing w:after="240"/>
              <w:rPr>
                <w:rFonts w:ascii="Verdana" w:hAnsi="Verdana"/>
                <w:color w:val="000000"/>
                <w:sz w:val="18"/>
                <w:szCs w:val="18"/>
                <w:lang w:val="en-NZ" w:eastAsia="en-NZ"/>
              </w:rPr>
            </w:pPr>
            <w:r w:rsidRPr="005F6893">
              <w:rPr>
                <w:rFonts w:ascii="Verdana" w:hAnsi="Verdana"/>
                <w:color w:val="000000"/>
                <w:sz w:val="18"/>
                <w:szCs w:val="18"/>
                <w:lang w:val="en-NZ" w:eastAsia="en-NZ"/>
              </w:rPr>
              <w:t>A study to evaluate the safety and effectiveness of cotadutide given by subcutaneous injection in adult participants with non-cirrhotic non-alcoholic steatohepatitis with fibrosis</w:t>
            </w:r>
          </w:p>
        </w:tc>
        <w:tc>
          <w:tcPr>
            <w:tcW w:w="0" w:type="auto"/>
            <w:gridSpan w:val="2"/>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6D2B087F" w14:textId="77777777" w:rsidR="005F6893" w:rsidRPr="005F6893" w:rsidRDefault="005F6893" w:rsidP="005F6893">
            <w:pPr>
              <w:spacing w:after="240"/>
              <w:rPr>
                <w:rFonts w:ascii="Verdana" w:hAnsi="Verdana"/>
                <w:color w:val="000000"/>
                <w:sz w:val="18"/>
                <w:szCs w:val="18"/>
                <w:lang w:val="en-NZ" w:eastAsia="en-NZ"/>
              </w:rPr>
            </w:pPr>
            <w:r w:rsidRPr="005F6893">
              <w:rPr>
                <w:rFonts w:ascii="Verdana" w:hAnsi="Verdana"/>
                <w:color w:val="000000"/>
                <w:sz w:val="18"/>
                <w:szCs w:val="18"/>
                <w:lang w:val="en-NZ" w:eastAsia="en-NZ"/>
              </w:rPr>
              <w:t>Dr David Orr</w:t>
            </w:r>
          </w:p>
        </w:tc>
        <w:tc>
          <w:tcPr>
            <w:tcW w:w="0" w:type="auto"/>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26F1D764" w14:textId="77777777" w:rsidR="005F6893" w:rsidRPr="005F6893" w:rsidRDefault="005F6893" w:rsidP="005F6893">
            <w:pPr>
              <w:spacing w:after="240"/>
              <w:rPr>
                <w:rFonts w:ascii="Verdana" w:hAnsi="Verdana"/>
                <w:color w:val="000000"/>
                <w:sz w:val="18"/>
                <w:szCs w:val="18"/>
                <w:lang w:val="en-NZ" w:eastAsia="en-NZ"/>
              </w:rPr>
            </w:pPr>
            <w:r w:rsidRPr="005F6893">
              <w:rPr>
                <w:rFonts w:ascii="Verdana" w:hAnsi="Verdana"/>
                <w:color w:val="000000"/>
                <w:sz w:val="18"/>
                <w:szCs w:val="18"/>
                <w:lang w:val="en-NZ" w:eastAsia="en-NZ"/>
              </w:rPr>
              <w:t>Dr Andrea Forde &amp; Ms Catherine Garvey</w:t>
            </w:r>
          </w:p>
        </w:tc>
      </w:tr>
      <w:tr w:rsidR="005F6893" w:rsidRPr="005F6893" w14:paraId="22394E76" w14:textId="77777777" w:rsidTr="005F6893">
        <w:tblPrEx>
          <w:tblBorders>
            <w:top w:val="single" w:sz="6" w:space="0" w:color="000000"/>
            <w:left w:val="single" w:sz="6" w:space="0" w:color="000000"/>
            <w:bottom w:val="single" w:sz="6" w:space="0" w:color="000000"/>
            <w:right w:val="single" w:sz="6" w:space="0" w:color="000000"/>
          </w:tblBorders>
          <w:tblCellMar>
            <w:top w:w="40" w:type="dxa"/>
            <w:left w:w="40" w:type="dxa"/>
            <w:bottom w:w="40" w:type="dxa"/>
            <w:right w:w="40" w:type="dxa"/>
          </w:tblCellMar>
          <w:tblLook w:val="04A0" w:firstRow="1" w:lastRow="0" w:firstColumn="1" w:lastColumn="0" w:noHBand="0" w:noVBand="1"/>
        </w:tblPrEx>
        <w:trPr>
          <w:trHeight w:val="773"/>
        </w:trPr>
        <w:tc>
          <w:tcPr>
            <w:tcW w:w="0" w:type="auto"/>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1A917E56" w14:textId="77777777" w:rsidR="005F6893" w:rsidRPr="005F6893" w:rsidRDefault="005F6893" w:rsidP="005F6893">
            <w:pPr>
              <w:spacing w:after="240"/>
              <w:rPr>
                <w:rFonts w:ascii="Verdana" w:hAnsi="Verdana"/>
                <w:color w:val="000000"/>
                <w:sz w:val="18"/>
                <w:szCs w:val="18"/>
                <w:lang w:val="en-NZ" w:eastAsia="en-NZ"/>
              </w:rPr>
            </w:pPr>
            <w:r w:rsidRPr="005F6893">
              <w:rPr>
                <w:rFonts w:ascii="Verdana" w:hAnsi="Verdana"/>
                <w:color w:val="000000"/>
                <w:sz w:val="18"/>
                <w:szCs w:val="18"/>
                <w:lang w:val="en-NZ" w:eastAsia="en-NZ"/>
              </w:rPr>
              <w:t>1:00pm - 1:30pm</w:t>
            </w:r>
          </w:p>
        </w:tc>
        <w:tc>
          <w:tcPr>
            <w:tcW w:w="0" w:type="auto"/>
            <w:gridSpan w:val="2"/>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5AA8658F" w14:textId="77777777" w:rsidR="005F6893" w:rsidRPr="005F6893" w:rsidRDefault="005F6893" w:rsidP="005F6893">
            <w:pPr>
              <w:spacing w:after="240"/>
              <w:rPr>
                <w:rFonts w:ascii="Verdana" w:hAnsi="Verdana"/>
                <w:color w:val="000000"/>
                <w:sz w:val="18"/>
                <w:szCs w:val="18"/>
                <w:lang w:val="en-NZ" w:eastAsia="en-NZ"/>
              </w:rPr>
            </w:pPr>
            <w:r w:rsidRPr="005F6893">
              <w:rPr>
                <w:rFonts w:ascii="Verdana" w:hAnsi="Verdana"/>
                <w:color w:val="000000"/>
                <w:sz w:val="18"/>
                <w:szCs w:val="18"/>
                <w:lang w:val="en-NZ" w:eastAsia="en-NZ"/>
              </w:rPr>
              <w:t>2022 FULL 12058</w:t>
            </w:r>
          </w:p>
        </w:tc>
        <w:tc>
          <w:tcPr>
            <w:tcW w:w="0" w:type="auto"/>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094D0142" w14:textId="77777777" w:rsidR="005F6893" w:rsidRPr="005F6893" w:rsidRDefault="005F6893" w:rsidP="005F6893">
            <w:pPr>
              <w:spacing w:after="240"/>
              <w:rPr>
                <w:rFonts w:ascii="Verdana" w:hAnsi="Verdana"/>
                <w:color w:val="000000"/>
                <w:sz w:val="18"/>
                <w:szCs w:val="18"/>
                <w:lang w:val="en-NZ" w:eastAsia="en-NZ"/>
              </w:rPr>
            </w:pPr>
            <w:r w:rsidRPr="005F6893">
              <w:rPr>
                <w:rFonts w:ascii="Verdana" w:hAnsi="Verdana"/>
                <w:color w:val="000000"/>
                <w:sz w:val="18"/>
                <w:szCs w:val="18"/>
                <w:lang w:val="en-NZ" w:eastAsia="en-NZ"/>
              </w:rPr>
              <w:t>Telehealth-delivered supports for enhancing the social communication of autistic children and caregiver wellbeing</w:t>
            </w:r>
          </w:p>
        </w:tc>
        <w:tc>
          <w:tcPr>
            <w:tcW w:w="0" w:type="auto"/>
            <w:gridSpan w:val="2"/>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6A360070" w14:textId="77777777" w:rsidR="005F6893" w:rsidRPr="005F6893" w:rsidRDefault="005F6893" w:rsidP="005F6893">
            <w:pPr>
              <w:spacing w:after="240"/>
              <w:rPr>
                <w:rFonts w:ascii="Verdana" w:hAnsi="Verdana"/>
                <w:color w:val="000000"/>
                <w:sz w:val="18"/>
                <w:szCs w:val="18"/>
                <w:lang w:val="en-NZ" w:eastAsia="en-NZ"/>
              </w:rPr>
            </w:pPr>
            <w:r w:rsidRPr="005F6893">
              <w:rPr>
                <w:rFonts w:ascii="Verdana" w:hAnsi="Verdana"/>
                <w:color w:val="000000"/>
                <w:sz w:val="18"/>
                <w:szCs w:val="18"/>
                <w:lang w:val="en-NZ" w:eastAsia="en-NZ"/>
              </w:rPr>
              <w:t>Associate Professor Laurie McLay</w:t>
            </w:r>
          </w:p>
        </w:tc>
        <w:tc>
          <w:tcPr>
            <w:tcW w:w="0" w:type="auto"/>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34BBC31F" w14:textId="77777777" w:rsidR="005F6893" w:rsidRPr="005F6893" w:rsidRDefault="005F6893" w:rsidP="005F6893">
            <w:pPr>
              <w:spacing w:after="240"/>
              <w:rPr>
                <w:rFonts w:ascii="Verdana" w:hAnsi="Verdana"/>
                <w:color w:val="000000"/>
                <w:sz w:val="18"/>
                <w:szCs w:val="18"/>
                <w:lang w:val="en-NZ" w:eastAsia="en-NZ"/>
              </w:rPr>
            </w:pPr>
            <w:r w:rsidRPr="005F6893">
              <w:rPr>
                <w:rFonts w:ascii="Verdana" w:hAnsi="Verdana"/>
                <w:color w:val="000000"/>
                <w:sz w:val="18"/>
                <w:szCs w:val="18"/>
                <w:lang w:val="en-NZ" w:eastAsia="en-NZ"/>
              </w:rPr>
              <w:t>Ms Jade Scott &amp; Mr Jonathan Darby</w:t>
            </w:r>
          </w:p>
        </w:tc>
      </w:tr>
      <w:tr w:rsidR="005F6893" w:rsidRPr="005F6893" w14:paraId="029F0109" w14:textId="77777777" w:rsidTr="005F6893">
        <w:tblPrEx>
          <w:tblBorders>
            <w:top w:val="single" w:sz="6" w:space="0" w:color="000000"/>
            <w:left w:val="single" w:sz="6" w:space="0" w:color="000000"/>
            <w:bottom w:val="single" w:sz="6" w:space="0" w:color="000000"/>
            <w:right w:val="single" w:sz="6" w:space="0" w:color="000000"/>
          </w:tblBorders>
          <w:tblCellMar>
            <w:top w:w="40" w:type="dxa"/>
            <w:left w:w="40" w:type="dxa"/>
            <w:bottom w:w="40" w:type="dxa"/>
            <w:right w:w="40" w:type="dxa"/>
          </w:tblCellMar>
          <w:tblLook w:val="04A0" w:firstRow="1" w:lastRow="0" w:firstColumn="1" w:lastColumn="0" w:noHBand="0" w:noVBand="1"/>
        </w:tblPrEx>
        <w:trPr>
          <w:trHeight w:val="963"/>
        </w:trPr>
        <w:tc>
          <w:tcPr>
            <w:tcW w:w="0" w:type="auto"/>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0B83C250" w14:textId="77777777" w:rsidR="005F6893" w:rsidRPr="005F6893" w:rsidRDefault="005F6893" w:rsidP="005F6893">
            <w:pPr>
              <w:spacing w:after="240"/>
              <w:rPr>
                <w:rFonts w:ascii="Verdana" w:hAnsi="Verdana"/>
                <w:color w:val="000000"/>
                <w:sz w:val="18"/>
                <w:szCs w:val="18"/>
                <w:lang w:val="en-NZ" w:eastAsia="en-NZ"/>
              </w:rPr>
            </w:pPr>
            <w:r w:rsidRPr="005F6893">
              <w:rPr>
                <w:rFonts w:ascii="Verdana" w:hAnsi="Verdana"/>
                <w:color w:val="000000"/>
                <w:sz w:val="18"/>
                <w:szCs w:val="18"/>
                <w:lang w:val="en-NZ" w:eastAsia="en-NZ"/>
              </w:rPr>
              <w:t>1:30pm - 2:00pm</w:t>
            </w:r>
          </w:p>
        </w:tc>
        <w:tc>
          <w:tcPr>
            <w:tcW w:w="0" w:type="auto"/>
            <w:gridSpan w:val="2"/>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58C22870" w14:textId="77777777" w:rsidR="005F6893" w:rsidRPr="005F6893" w:rsidRDefault="005F6893" w:rsidP="005F6893">
            <w:pPr>
              <w:spacing w:after="240"/>
              <w:rPr>
                <w:rFonts w:ascii="Verdana" w:hAnsi="Verdana"/>
                <w:color w:val="000000"/>
                <w:sz w:val="18"/>
                <w:szCs w:val="18"/>
                <w:lang w:val="en-NZ" w:eastAsia="en-NZ"/>
              </w:rPr>
            </w:pPr>
            <w:r w:rsidRPr="005F6893">
              <w:rPr>
                <w:rFonts w:ascii="Verdana" w:hAnsi="Verdana"/>
                <w:color w:val="000000"/>
                <w:sz w:val="18"/>
                <w:szCs w:val="18"/>
                <w:lang w:val="en-NZ" w:eastAsia="en-NZ"/>
              </w:rPr>
              <w:t>2022 FULL 12365</w:t>
            </w:r>
          </w:p>
        </w:tc>
        <w:tc>
          <w:tcPr>
            <w:tcW w:w="0" w:type="auto"/>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2B96456D" w14:textId="77777777" w:rsidR="005F6893" w:rsidRPr="005F6893" w:rsidRDefault="005F6893" w:rsidP="005F6893">
            <w:pPr>
              <w:spacing w:after="240"/>
              <w:rPr>
                <w:rFonts w:ascii="Verdana" w:hAnsi="Verdana"/>
                <w:color w:val="000000"/>
                <w:sz w:val="18"/>
                <w:szCs w:val="18"/>
                <w:lang w:val="en-NZ" w:eastAsia="en-NZ"/>
              </w:rPr>
            </w:pPr>
            <w:r w:rsidRPr="005F6893">
              <w:rPr>
                <w:rFonts w:ascii="Verdana" w:hAnsi="Verdana"/>
                <w:color w:val="000000"/>
                <w:sz w:val="18"/>
                <w:szCs w:val="18"/>
                <w:lang w:val="en-NZ" w:eastAsia="en-NZ"/>
              </w:rPr>
              <w:t>Marae Based Colposcopy</w:t>
            </w:r>
          </w:p>
        </w:tc>
        <w:tc>
          <w:tcPr>
            <w:tcW w:w="0" w:type="auto"/>
            <w:gridSpan w:val="2"/>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3EF2404A" w14:textId="77777777" w:rsidR="005F6893" w:rsidRPr="005F6893" w:rsidRDefault="005F6893" w:rsidP="005F6893">
            <w:pPr>
              <w:spacing w:after="240"/>
              <w:rPr>
                <w:rFonts w:ascii="Verdana" w:hAnsi="Verdana"/>
                <w:color w:val="000000"/>
                <w:sz w:val="18"/>
                <w:szCs w:val="18"/>
                <w:lang w:val="en-NZ" w:eastAsia="en-NZ"/>
              </w:rPr>
            </w:pPr>
            <w:r w:rsidRPr="005F6893">
              <w:rPr>
                <w:rFonts w:ascii="Verdana" w:hAnsi="Verdana"/>
                <w:color w:val="000000"/>
                <w:sz w:val="18"/>
                <w:szCs w:val="18"/>
                <w:lang w:val="en-NZ" w:eastAsia="en-NZ"/>
              </w:rPr>
              <w:t>Dr Judy Ormandy</w:t>
            </w:r>
          </w:p>
        </w:tc>
        <w:tc>
          <w:tcPr>
            <w:tcW w:w="0" w:type="auto"/>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6E991A9E" w14:textId="77777777" w:rsidR="005F6893" w:rsidRPr="005F6893" w:rsidRDefault="005F6893" w:rsidP="005F6893">
            <w:pPr>
              <w:spacing w:after="240"/>
              <w:rPr>
                <w:rFonts w:ascii="Verdana" w:hAnsi="Verdana"/>
                <w:color w:val="000000"/>
                <w:sz w:val="18"/>
                <w:szCs w:val="18"/>
                <w:lang w:val="en-NZ" w:eastAsia="en-NZ"/>
              </w:rPr>
            </w:pPr>
            <w:r w:rsidRPr="005F6893">
              <w:rPr>
                <w:rFonts w:ascii="Verdana" w:hAnsi="Verdana"/>
                <w:color w:val="000000"/>
                <w:sz w:val="18"/>
                <w:szCs w:val="18"/>
                <w:lang w:val="en-NZ" w:eastAsia="en-NZ"/>
              </w:rPr>
              <w:t>Dr Sotera Catapang &amp; Ms Catherine Garvey</w:t>
            </w:r>
          </w:p>
        </w:tc>
      </w:tr>
      <w:tr w:rsidR="005F6893" w:rsidRPr="005F6893" w14:paraId="6DE47092" w14:textId="77777777" w:rsidTr="005F6893">
        <w:tblPrEx>
          <w:tblBorders>
            <w:top w:val="single" w:sz="6" w:space="0" w:color="000000"/>
            <w:left w:val="single" w:sz="6" w:space="0" w:color="000000"/>
            <w:bottom w:val="single" w:sz="6" w:space="0" w:color="000000"/>
            <w:right w:val="single" w:sz="6" w:space="0" w:color="000000"/>
          </w:tblBorders>
          <w:tblCellMar>
            <w:top w:w="40" w:type="dxa"/>
            <w:left w:w="40" w:type="dxa"/>
            <w:bottom w:w="40" w:type="dxa"/>
            <w:right w:w="40" w:type="dxa"/>
          </w:tblCellMar>
          <w:tblLook w:val="04A0" w:firstRow="1" w:lastRow="0" w:firstColumn="1" w:lastColumn="0" w:noHBand="0" w:noVBand="1"/>
        </w:tblPrEx>
        <w:trPr>
          <w:trHeight w:val="394"/>
        </w:trPr>
        <w:tc>
          <w:tcPr>
            <w:tcW w:w="0" w:type="auto"/>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28F75D75" w14:textId="77777777" w:rsidR="005F6893" w:rsidRPr="005F6893" w:rsidRDefault="005F6893" w:rsidP="005F6893">
            <w:pPr>
              <w:spacing w:after="240"/>
              <w:rPr>
                <w:rFonts w:ascii="Verdana" w:hAnsi="Verdana"/>
                <w:color w:val="000000"/>
                <w:sz w:val="18"/>
                <w:szCs w:val="18"/>
                <w:lang w:val="en-NZ" w:eastAsia="en-NZ"/>
              </w:rPr>
            </w:pPr>
          </w:p>
        </w:tc>
        <w:tc>
          <w:tcPr>
            <w:tcW w:w="0" w:type="auto"/>
            <w:gridSpan w:val="2"/>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34C92B45" w14:textId="77777777" w:rsidR="005F6893" w:rsidRPr="005F6893" w:rsidRDefault="005F6893" w:rsidP="005F6893">
            <w:pPr>
              <w:spacing w:after="240"/>
              <w:rPr>
                <w:rFonts w:ascii="Times New Roman" w:hAnsi="Times New Roman"/>
                <w:sz w:val="20"/>
                <w:lang w:val="en-NZ" w:eastAsia="en-NZ"/>
              </w:rPr>
            </w:pPr>
          </w:p>
        </w:tc>
        <w:tc>
          <w:tcPr>
            <w:tcW w:w="0" w:type="auto"/>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248DD7C6" w14:textId="77777777" w:rsidR="005F6893" w:rsidRPr="005F6893" w:rsidRDefault="005F6893" w:rsidP="005F6893">
            <w:pPr>
              <w:spacing w:after="240"/>
              <w:jc w:val="center"/>
              <w:rPr>
                <w:rFonts w:ascii="Verdana" w:hAnsi="Verdana"/>
                <w:color w:val="000000"/>
                <w:sz w:val="18"/>
                <w:szCs w:val="18"/>
                <w:lang w:val="en-NZ" w:eastAsia="en-NZ"/>
              </w:rPr>
            </w:pPr>
            <w:r w:rsidRPr="005F6893">
              <w:rPr>
                <w:rFonts w:ascii="Verdana" w:hAnsi="Verdana"/>
                <w:i/>
                <w:iCs/>
                <w:color w:val="000000"/>
                <w:sz w:val="18"/>
                <w:szCs w:val="18"/>
                <w:lang w:val="en-NZ" w:eastAsia="en-NZ"/>
              </w:rPr>
              <w:t>Break (20 minutes)</w:t>
            </w:r>
          </w:p>
        </w:tc>
        <w:tc>
          <w:tcPr>
            <w:tcW w:w="0" w:type="auto"/>
            <w:gridSpan w:val="2"/>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709B9B5F" w14:textId="77777777" w:rsidR="005F6893" w:rsidRPr="005F6893" w:rsidRDefault="005F6893" w:rsidP="005F6893">
            <w:pPr>
              <w:spacing w:after="240"/>
              <w:jc w:val="center"/>
              <w:rPr>
                <w:rFonts w:ascii="Verdana" w:hAnsi="Verdana"/>
                <w:color w:val="000000"/>
                <w:sz w:val="18"/>
                <w:szCs w:val="18"/>
                <w:lang w:val="en-NZ" w:eastAsia="en-NZ"/>
              </w:rPr>
            </w:pPr>
          </w:p>
        </w:tc>
        <w:tc>
          <w:tcPr>
            <w:tcW w:w="0" w:type="auto"/>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1CA4808D" w14:textId="77777777" w:rsidR="005F6893" w:rsidRPr="005F6893" w:rsidRDefault="005F6893" w:rsidP="005F6893">
            <w:pPr>
              <w:spacing w:after="240"/>
              <w:rPr>
                <w:rFonts w:ascii="Times New Roman" w:hAnsi="Times New Roman"/>
                <w:sz w:val="20"/>
                <w:lang w:val="en-NZ" w:eastAsia="en-NZ"/>
              </w:rPr>
            </w:pPr>
          </w:p>
        </w:tc>
      </w:tr>
      <w:tr w:rsidR="005F6893" w:rsidRPr="005F6893" w14:paraId="7BA4F632" w14:textId="77777777" w:rsidTr="005F6893">
        <w:tblPrEx>
          <w:tblBorders>
            <w:top w:val="single" w:sz="6" w:space="0" w:color="000000"/>
            <w:left w:val="single" w:sz="6" w:space="0" w:color="000000"/>
            <w:bottom w:val="single" w:sz="6" w:space="0" w:color="000000"/>
            <w:right w:val="single" w:sz="6" w:space="0" w:color="000000"/>
          </w:tblBorders>
          <w:tblCellMar>
            <w:top w:w="40" w:type="dxa"/>
            <w:left w:w="40" w:type="dxa"/>
            <w:bottom w:w="40" w:type="dxa"/>
            <w:right w:w="40" w:type="dxa"/>
          </w:tblCellMar>
          <w:tblLook w:val="04A0" w:firstRow="1" w:lastRow="0" w:firstColumn="1" w:lastColumn="0" w:noHBand="0" w:noVBand="1"/>
        </w:tblPrEx>
        <w:trPr>
          <w:trHeight w:val="773"/>
        </w:trPr>
        <w:tc>
          <w:tcPr>
            <w:tcW w:w="0" w:type="auto"/>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6FBF7896" w14:textId="77777777" w:rsidR="005F6893" w:rsidRPr="005F6893" w:rsidRDefault="005F6893" w:rsidP="005F6893">
            <w:pPr>
              <w:spacing w:after="240"/>
              <w:rPr>
                <w:rFonts w:ascii="Verdana" w:hAnsi="Verdana"/>
                <w:color w:val="000000"/>
                <w:sz w:val="18"/>
                <w:szCs w:val="18"/>
                <w:lang w:val="en-NZ" w:eastAsia="en-NZ"/>
              </w:rPr>
            </w:pPr>
            <w:r w:rsidRPr="005F6893">
              <w:rPr>
                <w:rFonts w:ascii="Verdana" w:hAnsi="Verdana"/>
                <w:color w:val="000000"/>
                <w:sz w:val="18"/>
                <w:szCs w:val="18"/>
                <w:lang w:val="en-NZ" w:eastAsia="en-NZ"/>
              </w:rPr>
              <w:t>2:20pm – 2:40pm</w:t>
            </w:r>
          </w:p>
        </w:tc>
        <w:tc>
          <w:tcPr>
            <w:tcW w:w="0" w:type="auto"/>
            <w:gridSpan w:val="2"/>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1F8213E5" w14:textId="77777777" w:rsidR="005F6893" w:rsidRPr="005F6893" w:rsidRDefault="005F6893" w:rsidP="005F6893">
            <w:pPr>
              <w:spacing w:after="240"/>
              <w:rPr>
                <w:rFonts w:ascii="Verdana" w:hAnsi="Verdana"/>
                <w:color w:val="000000"/>
                <w:sz w:val="18"/>
                <w:szCs w:val="18"/>
                <w:lang w:val="en-NZ" w:eastAsia="en-NZ"/>
              </w:rPr>
            </w:pPr>
            <w:r w:rsidRPr="005F6893">
              <w:rPr>
                <w:rFonts w:ascii="Verdana" w:hAnsi="Verdana"/>
                <w:color w:val="000000"/>
                <w:sz w:val="18"/>
                <w:szCs w:val="18"/>
                <w:lang w:val="en-NZ" w:eastAsia="en-NZ"/>
              </w:rPr>
              <w:t>2022 FULL 12382</w:t>
            </w:r>
          </w:p>
        </w:tc>
        <w:tc>
          <w:tcPr>
            <w:tcW w:w="0" w:type="auto"/>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5C420657" w14:textId="77777777" w:rsidR="005F6893" w:rsidRPr="005F6893" w:rsidRDefault="005F6893" w:rsidP="005F6893">
            <w:pPr>
              <w:spacing w:after="240"/>
              <w:rPr>
                <w:rFonts w:ascii="Verdana" w:hAnsi="Verdana"/>
                <w:color w:val="000000"/>
                <w:sz w:val="18"/>
                <w:szCs w:val="18"/>
                <w:lang w:val="en-NZ" w:eastAsia="en-NZ"/>
              </w:rPr>
            </w:pPr>
            <w:r w:rsidRPr="005F6893">
              <w:rPr>
                <w:rFonts w:ascii="Verdana" w:hAnsi="Verdana"/>
                <w:color w:val="000000"/>
                <w:sz w:val="18"/>
                <w:szCs w:val="18"/>
                <w:lang w:val="en-NZ" w:eastAsia="en-NZ"/>
              </w:rPr>
              <w:t>Master Screening Study to Determine Biomarker Status and Potential Trial Eligibility for Patients with Malignant Tumours</w:t>
            </w:r>
          </w:p>
        </w:tc>
        <w:tc>
          <w:tcPr>
            <w:tcW w:w="0" w:type="auto"/>
            <w:gridSpan w:val="2"/>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6BFA22C0" w14:textId="77777777" w:rsidR="005F6893" w:rsidRPr="005F6893" w:rsidRDefault="005F6893" w:rsidP="005F6893">
            <w:pPr>
              <w:spacing w:after="240"/>
              <w:rPr>
                <w:rFonts w:ascii="Verdana" w:hAnsi="Verdana"/>
                <w:color w:val="000000"/>
                <w:sz w:val="18"/>
                <w:szCs w:val="18"/>
                <w:lang w:val="en-NZ" w:eastAsia="en-NZ"/>
              </w:rPr>
            </w:pPr>
            <w:r w:rsidRPr="005F6893">
              <w:rPr>
                <w:rFonts w:ascii="Verdana" w:hAnsi="Verdana"/>
                <w:color w:val="000000"/>
                <w:sz w:val="18"/>
                <w:szCs w:val="18"/>
                <w:lang w:val="en-NZ" w:eastAsia="en-NZ"/>
              </w:rPr>
              <w:t>Dr Laird Cameron</w:t>
            </w:r>
          </w:p>
        </w:tc>
        <w:tc>
          <w:tcPr>
            <w:tcW w:w="0" w:type="auto"/>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76141635" w14:textId="77777777" w:rsidR="005F6893" w:rsidRPr="005F6893" w:rsidRDefault="005F6893" w:rsidP="005F6893">
            <w:pPr>
              <w:spacing w:after="240"/>
              <w:rPr>
                <w:rFonts w:ascii="Verdana" w:hAnsi="Verdana"/>
                <w:color w:val="000000"/>
                <w:sz w:val="18"/>
                <w:szCs w:val="18"/>
                <w:lang w:val="en-NZ" w:eastAsia="en-NZ"/>
              </w:rPr>
            </w:pPr>
            <w:r w:rsidRPr="005F6893">
              <w:rPr>
                <w:rFonts w:ascii="Verdana" w:hAnsi="Verdana"/>
                <w:color w:val="000000"/>
                <w:sz w:val="18"/>
                <w:szCs w:val="18"/>
                <w:lang w:val="en-NZ" w:eastAsia="en-NZ"/>
              </w:rPr>
              <w:t>Dr Kate Parker &amp; Dr Leonie Parker</w:t>
            </w:r>
          </w:p>
        </w:tc>
      </w:tr>
      <w:tr w:rsidR="005F6893" w:rsidRPr="005F6893" w14:paraId="380A1F48" w14:textId="77777777" w:rsidTr="005F6893">
        <w:tblPrEx>
          <w:tblBorders>
            <w:top w:val="single" w:sz="6" w:space="0" w:color="000000"/>
            <w:left w:val="single" w:sz="6" w:space="0" w:color="000000"/>
            <w:bottom w:val="single" w:sz="6" w:space="0" w:color="000000"/>
            <w:right w:val="single" w:sz="6" w:space="0" w:color="000000"/>
          </w:tblBorders>
          <w:tblCellMar>
            <w:top w:w="40" w:type="dxa"/>
            <w:left w:w="40" w:type="dxa"/>
            <w:bottom w:w="40" w:type="dxa"/>
            <w:right w:w="40" w:type="dxa"/>
          </w:tblCellMar>
          <w:tblLook w:val="04A0" w:firstRow="1" w:lastRow="0" w:firstColumn="1" w:lastColumn="0" w:noHBand="0" w:noVBand="1"/>
        </w:tblPrEx>
        <w:trPr>
          <w:trHeight w:val="788"/>
        </w:trPr>
        <w:tc>
          <w:tcPr>
            <w:tcW w:w="0" w:type="auto"/>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0285E19E" w14:textId="77777777" w:rsidR="005F6893" w:rsidRPr="005F6893" w:rsidRDefault="005F6893" w:rsidP="005F6893">
            <w:pPr>
              <w:spacing w:after="240"/>
              <w:rPr>
                <w:rFonts w:ascii="Verdana" w:hAnsi="Verdana"/>
                <w:color w:val="000000"/>
                <w:sz w:val="18"/>
                <w:szCs w:val="18"/>
                <w:lang w:val="en-NZ" w:eastAsia="en-NZ"/>
              </w:rPr>
            </w:pPr>
            <w:r w:rsidRPr="005F6893">
              <w:rPr>
                <w:rFonts w:ascii="Verdana" w:hAnsi="Verdana"/>
                <w:color w:val="000000"/>
                <w:sz w:val="18"/>
                <w:szCs w:val="18"/>
                <w:lang w:val="en-NZ" w:eastAsia="en-NZ"/>
              </w:rPr>
              <w:t>2:40pm - 3:00pm</w:t>
            </w:r>
          </w:p>
        </w:tc>
        <w:tc>
          <w:tcPr>
            <w:tcW w:w="0" w:type="auto"/>
            <w:gridSpan w:val="2"/>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652D0AD7" w14:textId="77777777" w:rsidR="005F6893" w:rsidRPr="005F6893" w:rsidRDefault="005F6893" w:rsidP="005F6893">
            <w:pPr>
              <w:spacing w:after="240"/>
              <w:rPr>
                <w:rFonts w:ascii="Verdana" w:hAnsi="Verdana"/>
                <w:color w:val="000000"/>
                <w:sz w:val="18"/>
                <w:szCs w:val="18"/>
                <w:lang w:val="en-NZ" w:eastAsia="en-NZ"/>
              </w:rPr>
            </w:pPr>
            <w:r w:rsidRPr="005F6893">
              <w:rPr>
                <w:rFonts w:ascii="Verdana" w:hAnsi="Verdana"/>
                <w:color w:val="000000"/>
                <w:sz w:val="18"/>
                <w:szCs w:val="18"/>
                <w:lang w:val="en-NZ" w:eastAsia="en-NZ"/>
              </w:rPr>
              <w:t>2022 FULL 12515</w:t>
            </w:r>
          </w:p>
        </w:tc>
        <w:tc>
          <w:tcPr>
            <w:tcW w:w="0" w:type="auto"/>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0C05CCE7" w14:textId="77777777" w:rsidR="005F6893" w:rsidRPr="005F6893" w:rsidRDefault="005F6893" w:rsidP="005F6893">
            <w:pPr>
              <w:spacing w:after="240"/>
              <w:rPr>
                <w:rFonts w:ascii="Verdana" w:hAnsi="Verdana"/>
                <w:color w:val="000000"/>
                <w:sz w:val="18"/>
                <w:szCs w:val="18"/>
                <w:lang w:val="en-NZ" w:eastAsia="en-NZ"/>
              </w:rPr>
            </w:pPr>
            <w:r w:rsidRPr="005F6893">
              <w:rPr>
                <w:rFonts w:ascii="Verdana" w:hAnsi="Verdana"/>
                <w:color w:val="000000"/>
                <w:sz w:val="18"/>
                <w:szCs w:val="18"/>
                <w:lang w:val="en-NZ" w:eastAsia="en-NZ"/>
              </w:rPr>
              <w:t>A Phase I-III study evaluating the efficacy and safety of multiple therapies in cohorts of patients selected according to biomarker status, with stage III NSCLC</w:t>
            </w:r>
          </w:p>
        </w:tc>
        <w:tc>
          <w:tcPr>
            <w:tcW w:w="0" w:type="auto"/>
            <w:gridSpan w:val="2"/>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55926886" w14:textId="77777777" w:rsidR="005F6893" w:rsidRPr="005F6893" w:rsidRDefault="005F6893" w:rsidP="005F6893">
            <w:pPr>
              <w:spacing w:after="240"/>
              <w:rPr>
                <w:rFonts w:ascii="Verdana" w:hAnsi="Verdana"/>
                <w:color w:val="000000"/>
                <w:sz w:val="18"/>
                <w:szCs w:val="18"/>
                <w:lang w:val="en-NZ" w:eastAsia="en-NZ"/>
              </w:rPr>
            </w:pPr>
            <w:r w:rsidRPr="005F6893">
              <w:rPr>
                <w:rFonts w:ascii="Verdana" w:hAnsi="Verdana"/>
                <w:color w:val="000000"/>
                <w:sz w:val="18"/>
                <w:szCs w:val="18"/>
                <w:lang w:val="en-NZ" w:eastAsia="en-NZ"/>
              </w:rPr>
              <w:t>Dr Laird Cameron</w:t>
            </w:r>
          </w:p>
        </w:tc>
        <w:tc>
          <w:tcPr>
            <w:tcW w:w="0" w:type="auto"/>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6CC0B5C4" w14:textId="77777777" w:rsidR="005F6893" w:rsidRPr="005F6893" w:rsidRDefault="005F6893" w:rsidP="005F6893">
            <w:pPr>
              <w:spacing w:after="240"/>
              <w:rPr>
                <w:rFonts w:ascii="Verdana" w:hAnsi="Verdana"/>
                <w:color w:val="000000"/>
                <w:sz w:val="18"/>
                <w:szCs w:val="18"/>
                <w:lang w:val="en-NZ" w:eastAsia="en-NZ"/>
              </w:rPr>
            </w:pPr>
            <w:r w:rsidRPr="005F6893">
              <w:rPr>
                <w:rFonts w:ascii="Verdana" w:hAnsi="Verdana"/>
                <w:color w:val="000000"/>
                <w:sz w:val="18"/>
                <w:szCs w:val="18"/>
                <w:lang w:val="en-NZ" w:eastAsia="en-NZ"/>
              </w:rPr>
              <w:t>Dr Kate Parker &amp; Dr Leonie Parker</w:t>
            </w:r>
          </w:p>
        </w:tc>
      </w:tr>
    </w:tbl>
    <w:p w14:paraId="775EE964" w14:textId="77777777" w:rsidR="00E24E77" w:rsidRDefault="005F6893" w:rsidP="00E24E77">
      <w:pPr>
        <w:spacing w:before="80" w:after="80"/>
        <w:rPr>
          <w:rFonts w:cs="Arial"/>
          <w:sz w:val="24"/>
          <w:szCs w:val="24"/>
          <w:lang w:val="en-NZ"/>
        </w:rPr>
      </w:pPr>
      <w:r w:rsidRPr="005F6893">
        <w:rPr>
          <w:rFonts w:ascii="Verdana" w:hAnsi="Verdana"/>
          <w:color w:val="000000"/>
          <w:sz w:val="18"/>
          <w:szCs w:val="18"/>
          <w:shd w:val="clear" w:color="auto" w:fill="FFFFFF"/>
          <w:lang w:val="en-NZ" w:eastAsia="en-NZ"/>
        </w:rPr>
        <w:t> </w:t>
      </w:r>
    </w:p>
    <w:tbl>
      <w:tblPr>
        <w:tblW w:w="900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70" w:type="dxa"/>
          <w:bottom w:w="20" w:type="dxa"/>
          <w:right w:w="20" w:type="dxa"/>
        </w:tblCellMar>
        <w:tblLook w:val="0000" w:firstRow="0" w:lastRow="0" w:firstColumn="0" w:lastColumn="0" w:noHBand="0" w:noVBand="0"/>
      </w:tblPr>
      <w:tblGrid>
        <w:gridCol w:w="2700"/>
        <w:gridCol w:w="2600"/>
        <w:gridCol w:w="1300"/>
        <w:gridCol w:w="1200"/>
        <w:gridCol w:w="1200"/>
      </w:tblGrid>
      <w:tr w:rsidR="005F6893" w:rsidRPr="00D21889" w14:paraId="161B7AD5" w14:textId="77777777" w:rsidTr="00BC0C92">
        <w:trPr>
          <w:trHeight w:val="240"/>
        </w:trPr>
        <w:tc>
          <w:tcPr>
            <w:tcW w:w="2700" w:type="dxa"/>
            <w:shd w:val="pct12" w:color="auto" w:fill="FFFFFF"/>
            <w:vAlign w:val="center"/>
          </w:tcPr>
          <w:p w14:paraId="0F2C922C" w14:textId="77777777" w:rsidR="005F6893" w:rsidRPr="00D21889" w:rsidRDefault="005F6893" w:rsidP="00BC0C92">
            <w:pPr>
              <w:autoSpaceDE w:val="0"/>
              <w:autoSpaceDN w:val="0"/>
              <w:adjustRightInd w:val="0"/>
              <w:rPr>
                <w:rFonts w:cs="Arial"/>
                <w:sz w:val="16"/>
                <w:szCs w:val="16"/>
              </w:rPr>
            </w:pPr>
            <w:r w:rsidRPr="00D21889">
              <w:rPr>
                <w:rFonts w:cs="Arial"/>
                <w:b/>
                <w:sz w:val="16"/>
                <w:szCs w:val="16"/>
              </w:rPr>
              <w:t xml:space="preserve">Member Name </w:t>
            </w:r>
            <w:r w:rsidRPr="00D21889">
              <w:rPr>
                <w:rFonts w:cs="Arial"/>
                <w:sz w:val="16"/>
                <w:szCs w:val="16"/>
              </w:rPr>
              <w:t xml:space="preserve"> </w:t>
            </w:r>
          </w:p>
        </w:tc>
        <w:tc>
          <w:tcPr>
            <w:tcW w:w="2600" w:type="dxa"/>
            <w:shd w:val="pct12" w:color="auto" w:fill="FFFFFF"/>
            <w:vAlign w:val="center"/>
          </w:tcPr>
          <w:p w14:paraId="3BF06ABE" w14:textId="77777777" w:rsidR="005F6893" w:rsidRPr="00D21889" w:rsidRDefault="005F6893" w:rsidP="00BC0C92">
            <w:pPr>
              <w:autoSpaceDE w:val="0"/>
              <w:autoSpaceDN w:val="0"/>
              <w:adjustRightInd w:val="0"/>
              <w:rPr>
                <w:rFonts w:cs="Arial"/>
                <w:sz w:val="16"/>
                <w:szCs w:val="16"/>
              </w:rPr>
            </w:pPr>
            <w:r w:rsidRPr="00D21889">
              <w:rPr>
                <w:rFonts w:cs="Arial"/>
                <w:b/>
                <w:sz w:val="16"/>
                <w:szCs w:val="16"/>
              </w:rPr>
              <w:t xml:space="preserve">Member Category </w:t>
            </w:r>
            <w:r w:rsidRPr="00D21889">
              <w:rPr>
                <w:rFonts w:cs="Arial"/>
                <w:sz w:val="16"/>
                <w:szCs w:val="16"/>
              </w:rPr>
              <w:t xml:space="preserve"> </w:t>
            </w:r>
          </w:p>
        </w:tc>
        <w:tc>
          <w:tcPr>
            <w:tcW w:w="1300" w:type="dxa"/>
            <w:shd w:val="pct12" w:color="auto" w:fill="FFFFFF"/>
            <w:vAlign w:val="center"/>
          </w:tcPr>
          <w:p w14:paraId="113BBCD0" w14:textId="77777777" w:rsidR="005F6893" w:rsidRPr="00D21889" w:rsidRDefault="005F6893" w:rsidP="00BC0C92">
            <w:pPr>
              <w:autoSpaceDE w:val="0"/>
              <w:autoSpaceDN w:val="0"/>
              <w:adjustRightInd w:val="0"/>
              <w:rPr>
                <w:rFonts w:cs="Arial"/>
                <w:sz w:val="16"/>
                <w:szCs w:val="16"/>
              </w:rPr>
            </w:pPr>
            <w:r w:rsidRPr="00D21889">
              <w:rPr>
                <w:rFonts w:cs="Arial"/>
                <w:b/>
                <w:sz w:val="16"/>
                <w:szCs w:val="16"/>
              </w:rPr>
              <w:t xml:space="preserve">Appointed </w:t>
            </w:r>
            <w:r w:rsidRPr="00D21889">
              <w:rPr>
                <w:rFonts w:cs="Arial"/>
                <w:sz w:val="16"/>
                <w:szCs w:val="16"/>
              </w:rPr>
              <w:t xml:space="preserve"> </w:t>
            </w:r>
          </w:p>
        </w:tc>
        <w:tc>
          <w:tcPr>
            <w:tcW w:w="1200" w:type="dxa"/>
            <w:shd w:val="pct12" w:color="auto" w:fill="FFFFFF"/>
            <w:vAlign w:val="center"/>
          </w:tcPr>
          <w:p w14:paraId="3BC73D79" w14:textId="77777777" w:rsidR="005F6893" w:rsidRPr="00D21889" w:rsidRDefault="005F6893" w:rsidP="00BC0C92">
            <w:pPr>
              <w:autoSpaceDE w:val="0"/>
              <w:autoSpaceDN w:val="0"/>
              <w:adjustRightInd w:val="0"/>
              <w:rPr>
                <w:rFonts w:cs="Arial"/>
                <w:sz w:val="16"/>
                <w:szCs w:val="16"/>
              </w:rPr>
            </w:pPr>
            <w:r w:rsidRPr="00D21889">
              <w:rPr>
                <w:rFonts w:cs="Arial"/>
                <w:b/>
                <w:sz w:val="16"/>
                <w:szCs w:val="16"/>
              </w:rPr>
              <w:t xml:space="preserve">Term Expires </w:t>
            </w:r>
            <w:r w:rsidRPr="00D21889">
              <w:rPr>
                <w:rFonts w:cs="Arial"/>
                <w:sz w:val="16"/>
                <w:szCs w:val="16"/>
              </w:rPr>
              <w:t xml:space="preserve"> </w:t>
            </w:r>
          </w:p>
        </w:tc>
        <w:tc>
          <w:tcPr>
            <w:tcW w:w="1200" w:type="dxa"/>
            <w:shd w:val="pct12" w:color="auto" w:fill="FFFFFF"/>
            <w:vAlign w:val="center"/>
          </w:tcPr>
          <w:p w14:paraId="658E107D" w14:textId="77777777" w:rsidR="005F6893" w:rsidRPr="00D21889" w:rsidRDefault="005F6893" w:rsidP="00BC0C92">
            <w:pPr>
              <w:autoSpaceDE w:val="0"/>
              <w:autoSpaceDN w:val="0"/>
              <w:adjustRightInd w:val="0"/>
              <w:rPr>
                <w:rFonts w:cs="Arial"/>
                <w:sz w:val="16"/>
                <w:szCs w:val="16"/>
              </w:rPr>
            </w:pPr>
            <w:r w:rsidRPr="00D21889">
              <w:rPr>
                <w:rFonts w:cs="Arial"/>
                <w:b/>
                <w:sz w:val="16"/>
                <w:szCs w:val="16"/>
              </w:rPr>
              <w:t xml:space="preserve">Apologies? </w:t>
            </w:r>
            <w:r w:rsidRPr="00D21889">
              <w:rPr>
                <w:rFonts w:cs="Arial"/>
                <w:sz w:val="16"/>
                <w:szCs w:val="16"/>
              </w:rPr>
              <w:t xml:space="preserve"> </w:t>
            </w:r>
          </w:p>
        </w:tc>
      </w:tr>
      <w:tr w:rsidR="005F6893" w:rsidRPr="00D21889" w14:paraId="285C1821" w14:textId="77777777" w:rsidTr="00BC0C92">
        <w:trPr>
          <w:trHeight w:val="280"/>
        </w:trPr>
        <w:tc>
          <w:tcPr>
            <w:tcW w:w="2700" w:type="dxa"/>
          </w:tcPr>
          <w:p w14:paraId="3743F4AD" w14:textId="77777777" w:rsidR="005F6893" w:rsidRPr="00D21889" w:rsidRDefault="005F6893" w:rsidP="00BC0C92">
            <w:pPr>
              <w:autoSpaceDE w:val="0"/>
              <w:autoSpaceDN w:val="0"/>
              <w:adjustRightInd w:val="0"/>
              <w:rPr>
                <w:rFonts w:cs="Arial"/>
                <w:sz w:val="16"/>
                <w:szCs w:val="16"/>
              </w:rPr>
            </w:pPr>
            <w:r w:rsidRPr="00D21889">
              <w:rPr>
                <w:rFonts w:cs="Arial"/>
                <w:sz w:val="16"/>
                <w:szCs w:val="16"/>
              </w:rPr>
              <w:t xml:space="preserve">Dr Karen Bartholomew </w:t>
            </w:r>
          </w:p>
        </w:tc>
        <w:tc>
          <w:tcPr>
            <w:tcW w:w="2600" w:type="dxa"/>
          </w:tcPr>
          <w:p w14:paraId="450E6CA3" w14:textId="77777777" w:rsidR="005F6893" w:rsidRPr="00D21889" w:rsidRDefault="005F6893" w:rsidP="00BC0C92">
            <w:pPr>
              <w:autoSpaceDE w:val="0"/>
              <w:autoSpaceDN w:val="0"/>
              <w:adjustRightInd w:val="0"/>
              <w:rPr>
                <w:rFonts w:cs="Arial"/>
                <w:sz w:val="16"/>
                <w:szCs w:val="16"/>
              </w:rPr>
            </w:pPr>
            <w:r w:rsidRPr="00D21889">
              <w:rPr>
                <w:rFonts w:cs="Arial"/>
                <w:sz w:val="16"/>
                <w:szCs w:val="16"/>
              </w:rPr>
              <w:t>Non-lay (</w:t>
            </w:r>
            <w:r>
              <w:rPr>
                <w:rFonts w:cs="Arial"/>
                <w:sz w:val="16"/>
                <w:szCs w:val="16"/>
              </w:rPr>
              <w:t>I</w:t>
            </w:r>
            <w:r w:rsidRPr="00D21889">
              <w:rPr>
                <w:rFonts w:cs="Arial"/>
                <w:sz w:val="16"/>
                <w:szCs w:val="16"/>
              </w:rPr>
              <w:t xml:space="preserve">ntervention studies) </w:t>
            </w:r>
          </w:p>
        </w:tc>
        <w:tc>
          <w:tcPr>
            <w:tcW w:w="1300" w:type="dxa"/>
          </w:tcPr>
          <w:p w14:paraId="556A703F" w14:textId="77777777" w:rsidR="005F6893" w:rsidRPr="00D21889" w:rsidRDefault="005F6893" w:rsidP="00BC0C92">
            <w:pPr>
              <w:autoSpaceDE w:val="0"/>
              <w:autoSpaceDN w:val="0"/>
              <w:adjustRightInd w:val="0"/>
              <w:rPr>
                <w:rFonts w:cs="Arial"/>
                <w:sz w:val="16"/>
                <w:szCs w:val="16"/>
              </w:rPr>
            </w:pPr>
            <w:r w:rsidRPr="00D21889">
              <w:rPr>
                <w:rFonts w:cs="Arial"/>
                <w:sz w:val="16"/>
                <w:szCs w:val="16"/>
              </w:rPr>
              <w:t xml:space="preserve">18/07/2016 </w:t>
            </w:r>
          </w:p>
        </w:tc>
        <w:tc>
          <w:tcPr>
            <w:tcW w:w="1200" w:type="dxa"/>
          </w:tcPr>
          <w:p w14:paraId="6F610237" w14:textId="77777777" w:rsidR="005F6893" w:rsidRPr="00D21889" w:rsidRDefault="005F6893" w:rsidP="00BC0C92">
            <w:pPr>
              <w:autoSpaceDE w:val="0"/>
              <w:autoSpaceDN w:val="0"/>
              <w:adjustRightInd w:val="0"/>
              <w:rPr>
                <w:rFonts w:cs="Arial"/>
                <w:sz w:val="16"/>
                <w:szCs w:val="16"/>
              </w:rPr>
            </w:pPr>
            <w:r w:rsidRPr="00D21889">
              <w:rPr>
                <w:rFonts w:cs="Arial"/>
                <w:sz w:val="16"/>
                <w:szCs w:val="16"/>
              </w:rPr>
              <w:t xml:space="preserve">18/07/2019 </w:t>
            </w:r>
          </w:p>
        </w:tc>
        <w:tc>
          <w:tcPr>
            <w:tcW w:w="1200" w:type="dxa"/>
          </w:tcPr>
          <w:p w14:paraId="779EF64E" w14:textId="77777777" w:rsidR="005F6893" w:rsidRPr="00D21889" w:rsidRDefault="005F6893" w:rsidP="00BC0C92">
            <w:pPr>
              <w:autoSpaceDE w:val="0"/>
              <w:autoSpaceDN w:val="0"/>
              <w:adjustRightInd w:val="0"/>
              <w:rPr>
                <w:rFonts w:cs="Arial"/>
                <w:sz w:val="16"/>
                <w:szCs w:val="16"/>
              </w:rPr>
            </w:pPr>
            <w:r w:rsidRPr="00D21889">
              <w:rPr>
                <w:rFonts w:cs="Arial"/>
                <w:sz w:val="16"/>
                <w:szCs w:val="16"/>
              </w:rPr>
              <w:t xml:space="preserve">Present </w:t>
            </w:r>
          </w:p>
        </w:tc>
      </w:tr>
      <w:tr w:rsidR="005F6893" w:rsidRPr="00D21889" w14:paraId="47B18AE1" w14:textId="77777777" w:rsidTr="00BC0C92">
        <w:trPr>
          <w:trHeight w:val="280"/>
        </w:trPr>
        <w:tc>
          <w:tcPr>
            <w:tcW w:w="2700" w:type="dxa"/>
          </w:tcPr>
          <w:p w14:paraId="70168553" w14:textId="77777777" w:rsidR="005F6893" w:rsidRPr="00D21889" w:rsidRDefault="005F6893" w:rsidP="00BC0C92">
            <w:pPr>
              <w:autoSpaceDE w:val="0"/>
              <w:autoSpaceDN w:val="0"/>
              <w:adjustRightInd w:val="0"/>
              <w:rPr>
                <w:rFonts w:cs="Arial"/>
                <w:sz w:val="16"/>
                <w:szCs w:val="16"/>
              </w:rPr>
            </w:pPr>
            <w:r w:rsidRPr="00D21889">
              <w:rPr>
                <w:rFonts w:cs="Arial"/>
                <w:sz w:val="16"/>
                <w:szCs w:val="16"/>
              </w:rPr>
              <w:t xml:space="preserve">Dr Kate Parker </w:t>
            </w:r>
          </w:p>
        </w:tc>
        <w:tc>
          <w:tcPr>
            <w:tcW w:w="2600" w:type="dxa"/>
          </w:tcPr>
          <w:p w14:paraId="2B05AB1A" w14:textId="77777777" w:rsidR="005F6893" w:rsidRPr="00D21889" w:rsidRDefault="005F6893" w:rsidP="00BC0C92">
            <w:pPr>
              <w:autoSpaceDE w:val="0"/>
              <w:autoSpaceDN w:val="0"/>
              <w:adjustRightInd w:val="0"/>
              <w:rPr>
                <w:rFonts w:cs="Arial"/>
                <w:sz w:val="16"/>
                <w:szCs w:val="16"/>
              </w:rPr>
            </w:pPr>
            <w:r w:rsidRPr="00D21889">
              <w:rPr>
                <w:rFonts w:cs="Arial"/>
                <w:sz w:val="16"/>
                <w:szCs w:val="16"/>
              </w:rPr>
              <w:t>Non-lay (</w:t>
            </w:r>
            <w:r>
              <w:rPr>
                <w:rFonts w:cs="Arial"/>
                <w:sz w:val="16"/>
                <w:szCs w:val="16"/>
              </w:rPr>
              <w:t>O</w:t>
            </w:r>
            <w:r w:rsidRPr="00D21889">
              <w:rPr>
                <w:rFonts w:cs="Arial"/>
                <w:sz w:val="16"/>
                <w:szCs w:val="16"/>
              </w:rPr>
              <w:t xml:space="preserve">bservational studies) </w:t>
            </w:r>
          </w:p>
        </w:tc>
        <w:tc>
          <w:tcPr>
            <w:tcW w:w="1300" w:type="dxa"/>
          </w:tcPr>
          <w:p w14:paraId="1381D84B" w14:textId="77777777" w:rsidR="005F6893" w:rsidRPr="00D21889" w:rsidRDefault="005F6893" w:rsidP="00BC0C92">
            <w:pPr>
              <w:autoSpaceDE w:val="0"/>
              <w:autoSpaceDN w:val="0"/>
              <w:adjustRightInd w:val="0"/>
              <w:rPr>
                <w:rFonts w:cs="Arial"/>
                <w:sz w:val="16"/>
                <w:szCs w:val="16"/>
              </w:rPr>
            </w:pPr>
            <w:r w:rsidRPr="00D21889">
              <w:rPr>
                <w:rFonts w:cs="Arial"/>
                <w:sz w:val="16"/>
                <w:szCs w:val="16"/>
              </w:rPr>
              <w:t xml:space="preserve">11/02/2020 </w:t>
            </w:r>
          </w:p>
        </w:tc>
        <w:tc>
          <w:tcPr>
            <w:tcW w:w="1200" w:type="dxa"/>
          </w:tcPr>
          <w:p w14:paraId="77537289" w14:textId="77777777" w:rsidR="005F6893" w:rsidRPr="00D21889" w:rsidRDefault="005F6893" w:rsidP="00BC0C92">
            <w:pPr>
              <w:autoSpaceDE w:val="0"/>
              <w:autoSpaceDN w:val="0"/>
              <w:adjustRightInd w:val="0"/>
              <w:rPr>
                <w:rFonts w:cs="Arial"/>
                <w:sz w:val="16"/>
                <w:szCs w:val="16"/>
              </w:rPr>
            </w:pPr>
            <w:r w:rsidRPr="00D21889">
              <w:rPr>
                <w:rFonts w:cs="Arial"/>
                <w:sz w:val="16"/>
                <w:szCs w:val="16"/>
              </w:rPr>
              <w:t xml:space="preserve">11/02/2023 </w:t>
            </w:r>
          </w:p>
        </w:tc>
        <w:tc>
          <w:tcPr>
            <w:tcW w:w="1200" w:type="dxa"/>
          </w:tcPr>
          <w:p w14:paraId="575DE1F0" w14:textId="77777777" w:rsidR="005F6893" w:rsidRPr="00D21889" w:rsidRDefault="005F6893" w:rsidP="00BC0C92">
            <w:pPr>
              <w:autoSpaceDE w:val="0"/>
              <w:autoSpaceDN w:val="0"/>
              <w:adjustRightInd w:val="0"/>
              <w:rPr>
                <w:rFonts w:cs="Arial"/>
                <w:sz w:val="16"/>
                <w:szCs w:val="16"/>
              </w:rPr>
            </w:pPr>
            <w:r w:rsidRPr="00D21889">
              <w:rPr>
                <w:rFonts w:cs="Arial"/>
                <w:sz w:val="16"/>
                <w:szCs w:val="16"/>
              </w:rPr>
              <w:t xml:space="preserve">Present </w:t>
            </w:r>
          </w:p>
        </w:tc>
      </w:tr>
      <w:tr w:rsidR="005F6893" w:rsidRPr="00D21889" w14:paraId="03E059CB" w14:textId="77777777" w:rsidTr="00BC0C92">
        <w:trPr>
          <w:trHeight w:val="280"/>
        </w:trPr>
        <w:tc>
          <w:tcPr>
            <w:tcW w:w="2700" w:type="dxa"/>
          </w:tcPr>
          <w:p w14:paraId="0129B9A7" w14:textId="77777777" w:rsidR="005F6893" w:rsidRPr="00D21889" w:rsidRDefault="005F6893" w:rsidP="00BC0C92">
            <w:pPr>
              <w:autoSpaceDE w:val="0"/>
              <w:autoSpaceDN w:val="0"/>
              <w:adjustRightInd w:val="0"/>
              <w:rPr>
                <w:rFonts w:cs="Arial"/>
                <w:sz w:val="16"/>
                <w:szCs w:val="16"/>
              </w:rPr>
            </w:pPr>
            <w:r>
              <w:rPr>
                <w:rFonts w:cs="Arial"/>
                <w:sz w:val="16"/>
                <w:szCs w:val="16"/>
              </w:rPr>
              <w:t>Dr Andrea Forde</w:t>
            </w:r>
          </w:p>
        </w:tc>
        <w:tc>
          <w:tcPr>
            <w:tcW w:w="2600" w:type="dxa"/>
          </w:tcPr>
          <w:p w14:paraId="38C3DBF6" w14:textId="77777777" w:rsidR="005F6893" w:rsidRPr="00D21889" w:rsidRDefault="005F6893" w:rsidP="00BC0C92">
            <w:pPr>
              <w:autoSpaceDE w:val="0"/>
              <w:autoSpaceDN w:val="0"/>
              <w:adjustRightInd w:val="0"/>
              <w:rPr>
                <w:rFonts w:cs="Arial"/>
                <w:sz w:val="16"/>
                <w:szCs w:val="16"/>
              </w:rPr>
            </w:pPr>
            <w:r>
              <w:rPr>
                <w:rFonts w:cs="Arial"/>
                <w:sz w:val="16"/>
                <w:szCs w:val="16"/>
              </w:rPr>
              <w:t>Non-lay (Intervention studies)</w:t>
            </w:r>
            <w:r w:rsidRPr="00D21889">
              <w:rPr>
                <w:rFonts w:cs="Arial"/>
                <w:sz w:val="16"/>
                <w:szCs w:val="16"/>
              </w:rPr>
              <w:t xml:space="preserve"> </w:t>
            </w:r>
          </w:p>
        </w:tc>
        <w:tc>
          <w:tcPr>
            <w:tcW w:w="1300" w:type="dxa"/>
          </w:tcPr>
          <w:p w14:paraId="4CDA5139" w14:textId="77777777" w:rsidR="005F6893" w:rsidRPr="00D21889" w:rsidRDefault="005F6893" w:rsidP="00BC0C92">
            <w:pPr>
              <w:autoSpaceDE w:val="0"/>
              <w:autoSpaceDN w:val="0"/>
              <w:adjustRightInd w:val="0"/>
              <w:rPr>
                <w:rFonts w:cs="Arial"/>
                <w:sz w:val="16"/>
                <w:szCs w:val="16"/>
              </w:rPr>
            </w:pPr>
            <w:r>
              <w:rPr>
                <w:sz w:val="16"/>
                <w:szCs w:val="16"/>
              </w:rPr>
              <w:t>22/12/2021</w:t>
            </w:r>
          </w:p>
        </w:tc>
        <w:tc>
          <w:tcPr>
            <w:tcW w:w="1200" w:type="dxa"/>
          </w:tcPr>
          <w:p w14:paraId="6E6AC960" w14:textId="77777777" w:rsidR="005F6893" w:rsidRPr="00D21889" w:rsidRDefault="005F6893" w:rsidP="00BC0C92">
            <w:pPr>
              <w:autoSpaceDE w:val="0"/>
              <w:autoSpaceDN w:val="0"/>
              <w:adjustRightInd w:val="0"/>
              <w:rPr>
                <w:rFonts w:cs="Arial"/>
                <w:sz w:val="16"/>
                <w:szCs w:val="16"/>
              </w:rPr>
            </w:pPr>
            <w:r>
              <w:rPr>
                <w:sz w:val="16"/>
                <w:szCs w:val="16"/>
              </w:rPr>
              <w:t>22/12/2024</w:t>
            </w:r>
          </w:p>
        </w:tc>
        <w:tc>
          <w:tcPr>
            <w:tcW w:w="1200" w:type="dxa"/>
          </w:tcPr>
          <w:p w14:paraId="11BC67A2" w14:textId="77777777" w:rsidR="005F6893" w:rsidRPr="00D21889" w:rsidRDefault="005F6893" w:rsidP="00BC0C92">
            <w:pPr>
              <w:autoSpaceDE w:val="0"/>
              <w:autoSpaceDN w:val="0"/>
              <w:adjustRightInd w:val="0"/>
              <w:rPr>
                <w:rFonts w:cs="Arial"/>
                <w:sz w:val="16"/>
                <w:szCs w:val="16"/>
              </w:rPr>
            </w:pPr>
            <w:r>
              <w:rPr>
                <w:rFonts w:cs="Arial"/>
                <w:sz w:val="16"/>
                <w:szCs w:val="16"/>
              </w:rPr>
              <w:t>Present</w:t>
            </w:r>
          </w:p>
        </w:tc>
      </w:tr>
      <w:tr w:rsidR="005F6893" w:rsidRPr="00D21889" w14:paraId="45C66972" w14:textId="77777777" w:rsidTr="00BC0C92">
        <w:trPr>
          <w:trHeight w:val="280"/>
        </w:trPr>
        <w:tc>
          <w:tcPr>
            <w:tcW w:w="2700" w:type="dxa"/>
          </w:tcPr>
          <w:p w14:paraId="50E16D1A" w14:textId="77777777" w:rsidR="005F6893" w:rsidRPr="00D21889" w:rsidRDefault="005F6893" w:rsidP="00BC0C92">
            <w:pPr>
              <w:autoSpaceDE w:val="0"/>
              <w:autoSpaceDN w:val="0"/>
              <w:adjustRightInd w:val="0"/>
              <w:rPr>
                <w:rFonts w:cs="Arial"/>
                <w:sz w:val="16"/>
                <w:szCs w:val="16"/>
              </w:rPr>
            </w:pPr>
            <w:r w:rsidRPr="00D21889">
              <w:rPr>
                <w:rFonts w:cs="Arial"/>
                <w:sz w:val="16"/>
                <w:szCs w:val="16"/>
              </w:rPr>
              <w:t xml:space="preserve">Ms Catherine Garvey </w:t>
            </w:r>
          </w:p>
        </w:tc>
        <w:tc>
          <w:tcPr>
            <w:tcW w:w="2600" w:type="dxa"/>
          </w:tcPr>
          <w:p w14:paraId="73236CA9" w14:textId="77777777" w:rsidR="005F6893" w:rsidRPr="00D21889" w:rsidRDefault="005F6893" w:rsidP="00BC0C92">
            <w:pPr>
              <w:autoSpaceDE w:val="0"/>
              <w:autoSpaceDN w:val="0"/>
              <w:adjustRightInd w:val="0"/>
              <w:rPr>
                <w:rFonts w:cs="Arial"/>
                <w:sz w:val="16"/>
                <w:szCs w:val="16"/>
              </w:rPr>
            </w:pPr>
            <w:r w:rsidRPr="00D21889">
              <w:rPr>
                <w:rFonts w:cs="Arial"/>
                <w:sz w:val="16"/>
                <w:szCs w:val="16"/>
              </w:rPr>
              <w:t xml:space="preserve">Lay (the </w:t>
            </w:r>
            <w:r>
              <w:rPr>
                <w:rFonts w:cs="Arial"/>
                <w:sz w:val="16"/>
                <w:szCs w:val="16"/>
              </w:rPr>
              <w:t>L</w:t>
            </w:r>
            <w:r w:rsidRPr="00D21889">
              <w:rPr>
                <w:rFonts w:cs="Arial"/>
                <w:sz w:val="16"/>
                <w:szCs w:val="16"/>
              </w:rPr>
              <w:t xml:space="preserve">aw) </w:t>
            </w:r>
          </w:p>
        </w:tc>
        <w:tc>
          <w:tcPr>
            <w:tcW w:w="1300" w:type="dxa"/>
          </w:tcPr>
          <w:p w14:paraId="310C9704" w14:textId="77777777" w:rsidR="005F6893" w:rsidRPr="00D21889" w:rsidRDefault="005F6893" w:rsidP="00BC0C92">
            <w:pPr>
              <w:autoSpaceDE w:val="0"/>
              <w:autoSpaceDN w:val="0"/>
              <w:adjustRightInd w:val="0"/>
              <w:rPr>
                <w:rFonts w:cs="Arial"/>
                <w:sz w:val="16"/>
                <w:szCs w:val="16"/>
              </w:rPr>
            </w:pPr>
            <w:r w:rsidRPr="00D21889">
              <w:rPr>
                <w:rFonts w:cs="Arial"/>
                <w:sz w:val="16"/>
                <w:szCs w:val="16"/>
              </w:rPr>
              <w:t xml:space="preserve">19/03/2019 </w:t>
            </w:r>
          </w:p>
        </w:tc>
        <w:tc>
          <w:tcPr>
            <w:tcW w:w="1200" w:type="dxa"/>
          </w:tcPr>
          <w:p w14:paraId="4B0A459A" w14:textId="77777777" w:rsidR="005F6893" w:rsidRPr="00D21889" w:rsidRDefault="005F6893" w:rsidP="00BC0C92">
            <w:pPr>
              <w:autoSpaceDE w:val="0"/>
              <w:autoSpaceDN w:val="0"/>
              <w:adjustRightInd w:val="0"/>
              <w:rPr>
                <w:rFonts w:cs="Arial"/>
                <w:sz w:val="16"/>
                <w:szCs w:val="16"/>
              </w:rPr>
            </w:pPr>
            <w:r w:rsidRPr="00D21889">
              <w:rPr>
                <w:rFonts w:cs="Arial"/>
                <w:sz w:val="16"/>
                <w:szCs w:val="16"/>
              </w:rPr>
              <w:t xml:space="preserve">19/03/2022 </w:t>
            </w:r>
          </w:p>
        </w:tc>
        <w:tc>
          <w:tcPr>
            <w:tcW w:w="1200" w:type="dxa"/>
          </w:tcPr>
          <w:p w14:paraId="641CF3EB" w14:textId="77777777" w:rsidR="005F6893" w:rsidRPr="00D21889" w:rsidRDefault="005F6893" w:rsidP="00BC0C92">
            <w:pPr>
              <w:autoSpaceDE w:val="0"/>
              <w:autoSpaceDN w:val="0"/>
              <w:adjustRightInd w:val="0"/>
              <w:rPr>
                <w:rFonts w:cs="Arial"/>
                <w:sz w:val="16"/>
                <w:szCs w:val="16"/>
              </w:rPr>
            </w:pPr>
            <w:r w:rsidRPr="00D21889">
              <w:rPr>
                <w:rFonts w:cs="Arial"/>
                <w:sz w:val="16"/>
                <w:szCs w:val="16"/>
              </w:rPr>
              <w:t xml:space="preserve">Present </w:t>
            </w:r>
          </w:p>
        </w:tc>
      </w:tr>
      <w:tr w:rsidR="005F6893" w:rsidRPr="00D21889" w14:paraId="711CFCD3" w14:textId="77777777" w:rsidTr="00BC0C92">
        <w:trPr>
          <w:trHeight w:val="280"/>
        </w:trPr>
        <w:tc>
          <w:tcPr>
            <w:tcW w:w="2700" w:type="dxa"/>
          </w:tcPr>
          <w:p w14:paraId="67C8038B" w14:textId="77777777" w:rsidR="005F6893" w:rsidRPr="00D21889" w:rsidRDefault="005F6893" w:rsidP="00BC0C92">
            <w:pPr>
              <w:autoSpaceDE w:val="0"/>
              <w:autoSpaceDN w:val="0"/>
              <w:adjustRightInd w:val="0"/>
              <w:rPr>
                <w:rFonts w:cs="Arial"/>
                <w:sz w:val="16"/>
                <w:szCs w:val="16"/>
              </w:rPr>
            </w:pPr>
            <w:r w:rsidRPr="00D21889">
              <w:rPr>
                <w:rFonts w:cs="Arial"/>
                <w:sz w:val="16"/>
                <w:szCs w:val="16"/>
              </w:rPr>
              <w:t xml:space="preserve">Dr Sotera Catapang </w:t>
            </w:r>
          </w:p>
        </w:tc>
        <w:tc>
          <w:tcPr>
            <w:tcW w:w="2600" w:type="dxa"/>
          </w:tcPr>
          <w:p w14:paraId="7F3CD01F" w14:textId="77777777" w:rsidR="005F6893" w:rsidRPr="00D21889" w:rsidRDefault="005F6893" w:rsidP="00BC0C92">
            <w:pPr>
              <w:autoSpaceDE w:val="0"/>
              <w:autoSpaceDN w:val="0"/>
              <w:adjustRightInd w:val="0"/>
              <w:rPr>
                <w:rFonts w:cs="Arial"/>
                <w:sz w:val="16"/>
                <w:szCs w:val="16"/>
              </w:rPr>
            </w:pPr>
            <w:r w:rsidRPr="00D21889">
              <w:rPr>
                <w:rFonts w:cs="Arial"/>
                <w:sz w:val="16"/>
                <w:szCs w:val="16"/>
              </w:rPr>
              <w:t>Non-lay (</w:t>
            </w:r>
            <w:r>
              <w:rPr>
                <w:rFonts w:cs="Arial"/>
                <w:sz w:val="16"/>
                <w:szCs w:val="16"/>
              </w:rPr>
              <w:t>O</w:t>
            </w:r>
            <w:r w:rsidRPr="00D21889">
              <w:rPr>
                <w:rFonts w:cs="Arial"/>
                <w:sz w:val="16"/>
                <w:szCs w:val="16"/>
              </w:rPr>
              <w:t xml:space="preserve">bservational studies) </w:t>
            </w:r>
          </w:p>
        </w:tc>
        <w:tc>
          <w:tcPr>
            <w:tcW w:w="1300" w:type="dxa"/>
          </w:tcPr>
          <w:p w14:paraId="5B09334A" w14:textId="77777777" w:rsidR="005F6893" w:rsidRPr="00D21889" w:rsidRDefault="005F6893" w:rsidP="00BC0C92">
            <w:pPr>
              <w:autoSpaceDE w:val="0"/>
              <w:autoSpaceDN w:val="0"/>
              <w:adjustRightInd w:val="0"/>
              <w:rPr>
                <w:rFonts w:cs="Arial"/>
                <w:sz w:val="16"/>
                <w:szCs w:val="16"/>
              </w:rPr>
            </w:pPr>
            <w:r w:rsidRPr="00D21889">
              <w:rPr>
                <w:rFonts w:cs="Arial"/>
                <w:sz w:val="16"/>
                <w:szCs w:val="16"/>
              </w:rPr>
              <w:t xml:space="preserve">11/02/2020 </w:t>
            </w:r>
          </w:p>
        </w:tc>
        <w:tc>
          <w:tcPr>
            <w:tcW w:w="1200" w:type="dxa"/>
          </w:tcPr>
          <w:p w14:paraId="0B018BCE" w14:textId="77777777" w:rsidR="005F6893" w:rsidRPr="00D21889" w:rsidRDefault="005F6893" w:rsidP="00BC0C92">
            <w:pPr>
              <w:autoSpaceDE w:val="0"/>
              <w:autoSpaceDN w:val="0"/>
              <w:adjustRightInd w:val="0"/>
              <w:rPr>
                <w:rFonts w:cs="Arial"/>
                <w:sz w:val="16"/>
                <w:szCs w:val="16"/>
              </w:rPr>
            </w:pPr>
            <w:r w:rsidRPr="00D21889">
              <w:rPr>
                <w:rFonts w:cs="Arial"/>
                <w:sz w:val="16"/>
                <w:szCs w:val="16"/>
              </w:rPr>
              <w:t xml:space="preserve">11/02/2023 </w:t>
            </w:r>
          </w:p>
        </w:tc>
        <w:tc>
          <w:tcPr>
            <w:tcW w:w="1200" w:type="dxa"/>
          </w:tcPr>
          <w:p w14:paraId="555D2338" w14:textId="77777777" w:rsidR="005F6893" w:rsidRPr="00D21889" w:rsidRDefault="005F6893" w:rsidP="00BC0C92">
            <w:pPr>
              <w:autoSpaceDE w:val="0"/>
              <w:autoSpaceDN w:val="0"/>
              <w:adjustRightInd w:val="0"/>
              <w:rPr>
                <w:rFonts w:cs="Arial"/>
                <w:sz w:val="16"/>
                <w:szCs w:val="16"/>
              </w:rPr>
            </w:pPr>
            <w:r w:rsidRPr="00D21889">
              <w:rPr>
                <w:rFonts w:cs="Arial"/>
                <w:sz w:val="16"/>
                <w:szCs w:val="16"/>
              </w:rPr>
              <w:t xml:space="preserve">Present </w:t>
            </w:r>
          </w:p>
        </w:tc>
      </w:tr>
      <w:tr w:rsidR="005F6893" w:rsidRPr="00D21889" w14:paraId="535C2499" w14:textId="77777777" w:rsidTr="00BC0C92">
        <w:trPr>
          <w:trHeight w:val="280"/>
        </w:trPr>
        <w:tc>
          <w:tcPr>
            <w:tcW w:w="2700" w:type="dxa"/>
          </w:tcPr>
          <w:p w14:paraId="001C108F" w14:textId="77777777" w:rsidR="005F6893" w:rsidRPr="00D21889" w:rsidRDefault="005F6893" w:rsidP="00BC0C92">
            <w:pPr>
              <w:autoSpaceDE w:val="0"/>
              <w:autoSpaceDN w:val="0"/>
              <w:adjustRightInd w:val="0"/>
              <w:rPr>
                <w:rFonts w:cs="Arial"/>
                <w:sz w:val="16"/>
                <w:szCs w:val="16"/>
              </w:rPr>
            </w:pPr>
            <w:r>
              <w:rPr>
                <w:rFonts w:cs="Arial"/>
                <w:sz w:val="16"/>
                <w:szCs w:val="16"/>
              </w:rPr>
              <w:t>Mr Jonathan Darby</w:t>
            </w:r>
          </w:p>
        </w:tc>
        <w:tc>
          <w:tcPr>
            <w:tcW w:w="2600" w:type="dxa"/>
          </w:tcPr>
          <w:p w14:paraId="4FB3F2A0" w14:textId="77777777" w:rsidR="005F6893" w:rsidRPr="00D21889" w:rsidRDefault="005F6893" w:rsidP="00BC0C92">
            <w:pPr>
              <w:autoSpaceDE w:val="0"/>
              <w:autoSpaceDN w:val="0"/>
              <w:adjustRightInd w:val="0"/>
              <w:rPr>
                <w:rFonts w:cs="Arial"/>
                <w:sz w:val="16"/>
                <w:szCs w:val="16"/>
              </w:rPr>
            </w:pPr>
            <w:r>
              <w:rPr>
                <w:rFonts w:cs="Arial"/>
                <w:sz w:val="16"/>
                <w:szCs w:val="16"/>
              </w:rPr>
              <w:t>Lay (the Law/Ethical and Moral reasoning)</w:t>
            </w:r>
          </w:p>
        </w:tc>
        <w:tc>
          <w:tcPr>
            <w:tcW w:w="1300" w:type="dxa"/>
          </w:tcPr>
          <w:p w14:paraId="456FB234" w14:textId="77777777" w:rsidR="005F6893" w:rsidRPr="00D21889" w:rsidRDefault="005F6893" w:rsidP="00BC0C92">
            <w:pPr>
              <w:autoSpaceDE w:val="0"/>
              <w:autoSpaceDN w:val="0"/>
              <w:adjustRightInd w:val="0"/>
              <w:rPr>
                <w:rFonts w:cs="Arial"/>
                <w:sz w:val="16"/>
                <w:szCs w:val="16"/>
              </w:rPr>
            </w:pPr>
            <w:r>
              <w:rPr>
                <w:rFonts w:cs="Arial"/>
                <w:sz w:val="16"/>
                <w:szCs w:val="16"/>
              </w:rPr>
              <w:t>13/08/2021</w:t>
            </w:r>
          </w:p>
        </w:tc>
        <w:tc>
          <w:tcPr>
            <w:tcW w:w="1200" w:type="dxa"/>
          </w:tcPr>
          <w:p w14:paraId="69144117" w14:textId="77777777" w:rsidR="005F6893" w:rsidRPr="00D21889" w:rsidRDefault="005F6893" w:rsidP="00BC0C92">
            <w:pPr>
              <w:autoSpaceDE w:val="0"/>
              <w:autoSpaceDN w:val="0"/>
              <w:adjustRightInd w:val="0"/>
              <w:rPr>
                <w:rFonts w:cs="Arial"/>
                <w:sz w:val="16"/>
                <w:szCs w:val="16"/>
              </w:rPr>
            </w:pPr>
            <w:r>
              <w:rPr>
                <w:rFonts w:cs="Arial"/>
                <w:sz w:val="16"/>
                <w:szCs w:val="16"/>
              </w:rPr>
              <w:t>13/08/2024</w:t>
            </w:r>
          </w:p>
        </w:tc>
        <w:tc>
          <w:tcPr>
            <w:tcW w:w="1200" w:type="dxa"/>
          </w:tcPr>
          <w:p w14:paraId="49120524" w14:textId="77777777" w:rsidR="005F6893" w:rsidRPr="00D21889" w:rsidRDefault="005F6893" w:rsidP="00BC0C92">
            <w:pPr>
              <w:autoSpaceDE w:val="0"/>
              <w:autoSpaceDN w:val="0"/>
              <w:adjustRightInd w:val="0"/>
              <w:rPr>
                <w:rFonts w:cs="Arial"/>
                <w:sz w:val="16"/>
                <w:szCs w:val="16"/>
              </w:rPr>
            </w:pPr>
            <w:r>
              <w:rPr>
                <w:rFonts w:cs="Arial"/>
                <w:sz w:val="16"/>
                <w:szCs w:val="16"/>
              </w:rPr>
              <w:t>Present</w:t>
            </w:r>
          </w:p>
        </w:tc>
      </w:tr>
      <w:tr w:rsidR="005F6893" w:rsidRPr="00D21889" w14:paraId="5835B0D3" w14:textId="77777777" w:rsidTr="00BC0C92">
        <w:trPr>
          <w:trHeight w:val="280"/>
        </w:trPr>
        <w:tc>
          <w:tcPr>
            <w:tcW w:w="2700" w:type="dxa"/>
          </w:tcPr>
          <w:p w14:paraId="10F4D85A" w14:textId="77777777" w:rsidR="005F6893" w:rsidRPr="00D21889" w:rsidRDefault="005F6893" w:rsidP="00BC0C92">
            <w:pPr>
              <w:autoSpaceDE w:val="0"/>
              <w:autoSpaceDN w:val="0"/>
              <w:adjustRightInd w:val="0"/>
              <w:rPr>
                <w:rFonts w:cs="Arial"/>
                <w:sz w:val="16"/>
                <w:szCs w:val="16"/>
              </w:rPr>
            </w:pPr>
            <w:r>
              <w:rPr>
                <w:rFonts w:cs="Arial"/>
                <w:sz w:val="16"/>
                <w:szCs w:val="16"/>
              </w:rPr>
              <w:lastRenderedPageBreak/>
              <w:t>Dr Leonie Walker</w:t>
            </w:r>
          </w:p>
        </w:tc>
        <w:tc>
          <w:tcPr>
            <w:tcW w:w="2600" w:type="dxa"/>
          </w:tcPr>
          <w:p w14:paraId="1C1CB536" w14:textId="77777777" w:rsidR="005F6893" w:rsidRPr="00D21889" w:rsidRDefault="005F6893" w:rsidP="00BC0C92">
            <w:pPr>
              <w:autoSpaceDE w:val="0"/>
              <w:autoSpaceDN w:val="0"/>
              <w:adjustRightInd w:val="0"/>
              <w:rPr>
                <w:rFonts w:cs="Arial"/>
                <w:sz w:val="16"/>
                <w:szCs w:val="16"/>
              </w:rPr>
            </w:pPr>
            <w:r>
              <w:rPr>
                <w:rFonts w:cs="Arial"/>
                <w:sz w:val="16"/>
                <w:szCs w:val="16"/>
              </w:rPr>
              <w:t>Lay (Ethical/Moral reasoning)</w:t>
            </w:r>
          </w:p>
        </w:tc>
        <w:tc>
          <w:tcPr>
            <w:tcW w:w="1300" w:type="dxa"/>
          </w:tcPr>
          <w:p w14:paraId="14609B28" w14:textId="77777777" w:rsidR="005F6893" w:rsidRPr="00D21889" w:rsidRDefault="005F6893" w:rsidP="00BC0C92">
            <w:pPr>
              <w:autoSpaceDE w:val="0"/>
              <w:autoSpaceDN w:val="0"/>
              <w:adjustRightInd w:val="0"/>
              <w:rPr>
                <w:rFonts w:cs="Arial"/>
                <w:sz w:val="16"/>
                <w:szCs w:val="16"/>
              </w:rPr>
            </w:pPr>
            <w:r>
              <w:rPr>
                <w:rFonts w:cs="Arial"/>
                <w:sz w:val="16"/>
                <w:szCs w:val="16"/>
              </w:rPr>
              <w:t>13/08/2021</w:t>
            </w:r>
          </w:p>
        </w:tc>
        <w:tc>
          <w:tcPr>
            <w:tcW w:w="1200" w:type="dxa"/>
          </w:tcPr>
          <w:p w14:paraId="592D0C65" w14:textId="77777777" w:rsidR="005F6893" w:rsidRPr="00D21889" w:rsidRDefault="005F6893" w:rsidP="00BC0C92">
            <w:pPr>
              <w:autoSpaceDE w:val="0"/>
              <w:autoSpaceDN w:val="0"/>
              <w:adjustRightInd w:val="0"/>
              <w:rPr>
                <w:rFonts w:cs="Arial"/>
                <w:sz w:val="16"/>
                <w:szCs w:val="16"/>
              </w:rPr>
            </w:pPr>
            <w:r>
              <w:rPr>
                <w:rFonts w:cs="Arial"/>
                <w:sz w:val="16"/>
                <w:szCs w:val="16"/>
              </w:rPr>
              <w:t>13/08/2024</w:t>
            </w:r>
          </w:p>
        </w:tc>
        <w:tc>
          <w:tcPr>
            <w:tcW w:w="1200" w:type="dxa"/>
          </w:tcPr>
          <w:p w14:paraId="304167BE" w14:textId="77777777" w:rsidR="005F6893" w:rsidRPr="00D21889" w:rsidRDefault="005F6893" w:rsidP="00BC0C92">
            <w:pPr>
              <w:autoSpaceDE w:val="0"/>
              <w:autoSpaceDN w:val="0"/>
              <w:adjustRightInd w:val="0"/>
              <w:rPr>
                <w:rFonts w:cs="Arial"/>
                <w:sz w:val="16"/>
                <w:szCs w:val="16"/>
              </w:rPr>
            </w:pPr>
            <w:r>
              <w:rPr>
                <w:rFonts w:cs="Arial"/>
                <w:sz w:val="16"/>
                <w:szCs w:val="16"/>
              </w:rPr>
              <w:t>Present</w:t>
            </w:r>
          </w:p>
        </w:tc>
      </w:tr>
      <w:tr w:rsidR="005F6893" w:rsidRPr="00D21889" w14:paraId="0B0C87F5" w14:textId="77777777" w:rsidTr="00BC0C92">
        <w:trPr>
          <w:trHeight w:val="280"/>
        </w:trPr>
        <w:tc>
          <w:tcPr>
            <w:tcW w:w="2700" w:type="dxa"/>
          </w:tcPr>
          <w:p w14:paraId="1ECD6F76" w14:textId="77777777" w:rsidR="005F6893" w:rsidRDefault="005F6893" w:rsidP="00BC0C92">
            <w:pPr>
              <w:autoSpaceDE w:val="0"/>
              <w:autoSpaceDN w:val="0"/>
              <w:adjustRightInd w:val="0"/>
              <w:rPr>
                <w:rFonts w:cs="Arial"/>
                <w:sz w:val="16"/>
                <w:szCs w:val="16"/>
              </w:rPr>
            </w:pPr>
            <w:r>
              <w:rPr>
                <w:rFonts w:cs="Arial"/>
                <w:sz w:val="16"/>
                <w:szCs w:val="16"/>
              </w:rPr>
              <w:t>Ms Jade Scott</w:t>
            </w:r>
          </w:p>
        </w:tc>
        <w:tc>
          <w:tcPr>
            <w:tcW w:w="2600" w:type="dxa"/>
          </w:tcPr>
          <w:p w14:paraId="4A39CF6B" w14:textId="77777777" w:rsidR="005F6893" w:rsidRDefault="005F6893" w:rsidP="00BC0C92">
            <w:pPr>
              <w:autoSpaceDE w:val="0"/>
              <w:autoSpaceDN w:val="0"/>
              <w:adjustRightInd w:val="0"/>
              <w:rPr>
                <w:rFonts w:cs="Arial"/>
                <w:sz w:val="16"/>
                <w:szCs w:val="16"/>
              </w:rPr>
            </w:pPr>
            <w:r>
              <w:rPr>
                <w:rFonts w:cs="Arial"/>
                <w:sz w:val="16"/>
                <w:szCs w:val="16"/>
              </w:rPr>
              <w:t>Non-lay (Intervention/Observational studies)</w:t>
            </w:r>
          </w:p>
        </w:tc>
        <w:tc>
          <w:tcPr>
            <w:tcW w:w="1300" w:type="dxa"/>
          </w:tcPr>
          <w:p w14:paraId="26D715A3" w14:textId="77777777" w:rsidR="005F6893" w:rsidRPr="00D21889" w:rsidRDefault="005F6893" w:rsidP="00BC0C92">
            <w:pPr>
              <w:autoSpaceDE w:val="0"/>
              <w:autoSpaceDN w:val="0"/>
              <w:adjustRightInd w:val="0"/>
              <w:rPr>
                <w:rFonts w:cs="Arial"/>
                <w:sz w:val="16"/>
                <w:szCs w:val="16"/>
              </w:rPr>
            </w:pPr>
            <w:r>
              <w:rPr>
                <w:rFonts w:cs="Arial"/>
                <w:sz w:val="16"/>
                <w:szCs w:val="16"/>
              </w:rPr>
              <w:t>15/08/2021</w:t>
            </w:r>
          </w:p>
        </w:tc>
        <w:tc>
          <w:tcPr>
            <w:tcW w:w="1200" w:type="dxa"/>
          </w:tcPr>
          <w:p w14:paraId="2465D8EC" w14:textId="77777777" w:rsidR="005F6893" w:rsidRPr="00D21889" w:rsidRDefault="005F6893" w:rsidP="00BC0C92">
            <w:pPr>
              <w:autoSpaceDE w:val="0"/>
              <w:autoSpaceDN w:val="0"/>
              <w:adjustRightInd w:val="0"/>
              <w:rPr>
                <w:rFonts w:cs="Arial"/>
                <w:sz w:val="16"/>
                <w:szCs w:val="16"/>
              </w:rPr>
            </w:pPr>
            <w:r>
              <w:rPr>
                <w:rFonts w:cs="Arial"/>
                <w:sz w:val="16"/>
                <w:szCs w:val="16"/>
              </w:rPr>
              <w:t>15/08/2024</w:t>
            </w:r>
          </w:p>
        </w:tc>
        <w:tc>
          <w:tcPr>
            <w:tcW w:w="1200" w:type="dxa"/>
          </w:tcPr>
          <w:p w14:paraId="723F8CE1" w14:textId="77777777" w:rsidR="005F6893" w:rsidRPr="00D21889" w:rsidRDefault="005F6893" w:rsidP="00BC0C92">
            <w:pPr>
              <w:autoSpaceDE w:val="0"/>
              <w:autoSpaceDN w:val="0"/>
              <w:adjustRightInd w:val="0"/>
              <w:rPr>
                <w:rFonts w:cs="Arial"/>
                <w:sz w:val="16"/>
                <w:szCs w:val="16"/>
              </w:rPr>
            </w:pPr>
            <w:r>
              <w:rPr>
                <w:rFonts w:cs="Arial"/>
                <w:sz w:val="16"/>
                <w:szCs w:val="16"/>
              </w:rPr>
              <w:t>Present</w:t>
            </w:r>
          </w:p>
        </w:tc>
      </w:tr>
    </w:tbl>
    <w:p w14:paraId="7AC86AFD" w14:textId="77777777" w:rsidR="00451CD6" w:rsidRPr="0054344C" w:rsidRDefault="00E24E77" w:rsidP="00451CD6">
      <w:pPr>
        <w:pStyle w:val="Heading2"/>
      </w:pPr>
      <w:r>
        <w:br w:type="page"/>
      </w:r>
      <w:r w:rsidR="00451CD6" w:rsidRPr="0054344C">
        <w:lastRenderedPageBreak/>
        <w:t>Welcome</w:t>
      </w:r>
    </w:p>
    <w:p w14:paraId="75BD5375" w14:textId="77777777" w:rsidR="00451CD6" w:rsidRPr="008F6D9D" w:rsidRDefault="00451CD6" w:rsidP="00451CD6">
      <w:r>
        <w:t xml:space="preserve"> </w:t>
      </w:r>
    </w:p>
    <w:p w14:paraId="7B37B0E7" w14:textId="77777777" w:rsidR="00451CD6" w:rsidRPr="005F6893" w:rsidRDefault="00451CD6" w:rsidP="00451CD6">
      <w:pPr>
        <w:spacing w:before="80" w:after="80"/>
        <w:rPr>
          <w:rFonts w:cs="Arial"/>
          <w:szCs w:val="22"/>
          <w:lang w:val="en-NZ"/>
        </w:rPr>
      </w:pPr>
      <w:r w:rsidRPr="005F6893">
        <w:rPr>
          <w:rFonts w:cs="Arial"/>
          <w:szCs w:val="22"/>
          <w:lang w:val="en-NZ"/>
        </w:rPr>
        <w:t xml:space="preserve">The Chair opened the meeting at </w:t>
      </w:r>
      <w:r w:rsidR="005F6893" w:rsidRPr="005F6893">
        <w:rPr>
          <w:rFonts w:cs="Arial"/>
          <w:szCs w:val="22"/>
          <w:lang w:val="en-NZ"/>
        </w:rPr>
        <w:t xml:space="preserve">12:00pm </w:t>
      </w:r>
      <w:r w:rsidRPr="005F6893">
        <w:rPr>
          <w:rFonts w:cs="Arial"/>
          <w:szCs w:val="22"/>
          <w:lang w:val="en-NZ"/>
        </w:rPr>
        <w:t>and welcomed Committee member</w:t>
      </w:r>
      <w:r w:rsidR="005F6893" w:rsidRPr="005F6893">
        <w:rPr>
          <w:rFonts w:cs="Arial"/>
          <w:szCs w:val="22"/>
          <w:lang w:val="en-NZ"/>
        </w:rPr>
        <w:t>s.</w:t>
      </w:r>
    </w:p>
    <w:p w14:paraId="228A826F" w14:textId="77777777" w:rsidR="00451CD6" w:rsidRDefault="00451CD6" w:rsidP="00451CD6">
      <w:pPr>
        <w:rPr>
          <w:lang w:val="en-NZ"/>
        </w:rPr>
      </w:pPr>
    </w:p>
    <w:p w14:paraId="36BAA12F" w14:textId="77777777" w:rsidR="00451CD6" w:rsidRDefault="00451CD6" w:rsidP="00451CD6">
      <w:pPr>
        <w:rPr>
          <w:lang w:val="en-NZ"/>
        </w:rPr>
      </w:pPr>
      <w:r>
        <w:rPr>
          <w:lang w:val="en-NZ"/>
        </w:rPr>
        <w:t xml:space="preserve">The Chair noted that the meeting was quorate. </w:t>
      </w:r>
    </w:p>
    <w:p w14:paraId="30C65F24" w14:textId="77777777" w:rsidR="00451CD6" w:rsidRDefault="00451CD6" w:rsidP="00451CD6">
      <w:pPr>
        <w:rPr>
          <w:lang w:val="en-NZ"/>
        </w:rPr>
      </w:pPr>
    </w:p>
    <w:p w14:paraId="453CC477" w14:textId="77777777" w:rsidR="00451CD6" w:rsidRDefault="00451CD6" w:rsidP="00451CD6">
      <w:pPr>
        <w:rPr>
          <w:lang w:val="en-NZ"/>
        </w:rPr>
      </w:pPr>
      <w:r>
        <w:rPr>
          <w:lang w:val="en-NZ"/>
        </w:rPr>
        <w:t>The Committee noted and agreed the agenda for the meeting.</w:t>
      </w:r>
    </w:p>
    <w:p w14:paraId="4749E1A5" w14:textId="77777777" w:rsidR="00451CD6" w:rsidRDefault="00451CD6" w:rsidP="00451CD6">
      <w:pPr>
        <w:rPr>
          <w:lang w:val="en-NZ"/>
        </w:rPr>
      </w:pPr>
    </w:p>
    <w:p w14:paraId="78625DAA" w14:textId="77777777" w:rsidR="00451CD6" w:rsidRPr="00CE6AA6" w:rsidRDefault="00451CD6" w:rsidP="00451CD6">
      <w:pPr>
        <w:pStyle w:val="Heading2"/>
      </w:pPr>
      <w:r w:rsidRPr="00CE6AA6">
        <w:t>Confirmation of previous minutes</w:t>
      </w:r>
    </w:p>
    <w:p w14:paraId="70B04415" w14:textId="77777777" w:rsidR="00451CD6" w:rsidRDefault="00451CD6" w:rsidP="00451CD6">
      <w:pPr>
        <w:rPr>
          <w:lang w:val="en-NZ"/>
        </w:rPr>
      </w:pPr>
    </w:p>
    <w:p w14:paraId="3530C740" w14:textId="77777777" w:rsidR="00E24E77" w:rsidRDefault="00451CD6" w:rsidP="005F6893">
      <w:pPr>
        <w:rPr>
          <w:lang w:val="en-NZ"/>
        </w:rPr>
      </w:pPr>
      <w:r>
        <w:rPr>
          <w:lang w:val="en-NZ"/>
        </w:rPr>
        <w:t xml:space="preserve">The minutes of the </w:t>
      </w:r>
      <w:r w:rsidRPr="005F6893">
        <w:rPr>
          <w:lang w:val="en-NZ"/>
        </w:rPr>
        <w:t xml:space="preserve">meeting of </w:t>
      </w:r>
      <w:r w:rsidR="005F6893" w:rsidRPr="005F6893">
        <w:rPr>
          <w:rFonts w:cs="Arial"/>
          <w:szCs w:val="22"/>
          <w:lang w:val="en-NZ"/>
        </w:rPr>
        <w:t>17</w:t>
      </w:r>
      <w:r w:rsidR="005F6893" w:rsidRPr="005F6893">
        <w:rPr>
          <w:rFonts w:cs="Arial"/>
          <w:szCs w:val="22"/>
          <w:vertAlign w:val="superscript"/>
          <w:lang w:val="en-NZ"/>
        </w:rPr>
        <w:t>th</w:t>
      </w:r>
      <w:r w:rsidR="005F6893" w:rsidRPr="005F6893">
        <w:rPr>
          <w:rFonts w:cs="Arial"/>
          <w:szCs w:val="22"/>
          <w:lang w:val="en-NZ"/>
        </w:rPr>
        <w:t xml:space="preserve"> May </w:t>
      </w:r>
      <w:r w:rsidRPr="005F6893">
        <w:rPr>
          <w:lang w:val="en-NZ"/>
        </w:rPr>
        <w:t>were</w:t>
      </w:r>
      <w:r>
        <w:rPr>
          <w:lang w:val="en-NZ"/>
        </w:rPr>
        <w:t xml:space="preserve"> confirmed.</w:t>
      </w:r>
    </w:p>
    <w:p w14:paraId="2B58B233" w14:textId="77777777" w:rsidR="00D324AA" w:rsidRDefault="00D324AA" w:rsidP="00D324AA">
      <w:pPr>
        <w:rPr>
          <w:lang w:val="en-NZ"/>
        </w:rPr>
      </w:pPr>
    </w:p>
    <w:p w14:paraId="04B9211A" w14:textId="77777777" w:rsidR="00D324AA" w:rsidRDefault="00D324AA" w:rsidP="00D324AA">
      <w:pPr>
        <w:rPr>
          <w:color w:val="FF0000"/>
          <w:lang w:val="en-NZ"/>
        </w:rPr>
      </w:pPr>
    </w:p>
    <w:p w14:paraId="4D379C5D" w14:textId="77777777" w:rsidR="00D324AA" w:rsidRDefault="00D324AA" w:rsidP="00E24E77">
      <w:pPr>
        <w:rPr>
          <w:lang w:val="en-NZ"/>
        </w:rPr>
      </w:pPr>
    </w:p>
    <w:p w14:paraId="69768548" w14:textId="77777777" w:rsidR="00D324AA" w:rsidRPr="00540FF2" w:rsidRDefault="00D324AA" w:rsidP="00540FF2">
      <w:pPr>
        <w:rPr>
          <w:lang w:val="en-NZ"/>
        </w:rPr>
      </w:pPr>
    </w:p>
    <w:p w14:paraId="02E411C6" w14:textId="77777777" w:rsidR="00E24E77" w:rsidRDefault="00E24E77" w:rsidP="00E24E77">
      <w:pPr>
        <w:rPr>
          <w:lang w:val="en-NZ"/>
        </w:rPr>
      </w:pPr>
    </w:p>
    <w:p w14:paraId="028A7AA7" w14:textId="77777777" w:rsidR="00E24E77" w:rsidRPr="00DC35A3" w:rsidRDefault="00E24E77" w:rsidP="00E24E77">
      <w:pPr>
        <w:rPr>
          <w:lang w:val="en-NZ"/>
        </w:rPr>
      </w:pPr>
    </w:p>
    <w:p w14:paraId="1590021C" w14:textId="77777777" w:rsidR="00E24E77" w:rsidRPr="00DA5F0B" w:rsidRDefault="00540FF2" w:rsidP="00B37D44">
      <w:pPr>
        <w:pStyle w:val="Heading2"/>
      </w:pPr>
      <w:r>
        <w:br w:type="page"/>
      </w:r>
      <w:r w:rsidR="00E24E77" w:rsidRPr="00DA5F0B">
        <w:lastRenderedPageBreak/>
        <w:t xml:space="preserve">New applications </w:t>
      </w:r>
    </w:p>
    <w:p w14:paraId="50ADA171" w14:textId="77777777" w:rsidR="00E24E77" w:rsidRPr="0018623C" w:rsidRDefault="00E24E77" w:rsidP="00E24E77"/>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540FF2" w:rsidRPr="00960BFE" w14:paraId="6C5CBD27" w14:textId="77777777" w:rsidTr="00540FF2">
        <w:trPr>
          <w:trHeight w:val="280"/>
        </w:trPr>
        <w:tc>
          <w:tcPr>
            <w:tcW w:w="966" w:type="dxa"/>
            <w:tcBorders>
              <w:top w:val="nil"/>
              <w:left w:val="nil"/>
              <w:bottom w:val="nil"/>
              <w:right w:val="nil"/>
            </w:tcBorders>
          </w:tcPr>
          <w:p w14:paraId="301743E3" w14:textId="77777777" w:rsidR="00540FF2" w:rsidRPr="00960BFE" w:rsidRDefault="00540FF2" w:rsidP="004444E1">
            <w:pPr>
              <w:autoSpaceDE w:val="0"/>
              <w:autoSpaceDN w:val="0"/>
              <w:adjustRightInd w:val="0"/>
            </w:pPr>
            <w:r w:rsidRPr="00960BFE">
              <w:rPr>
                <w:b/>
              </w:rPr>
              <w:t xml:space="preserve">1 </w:t>
            </w:r>
            <w:r w:rsidRPr="00960BFE">
              <w:t xml:space="preserve"> </w:t>
            </w:r>
          </w:p>
        </w:tc>
        <w:tc>
          <w:tcPr>
            <w:tcW w:w="2575" w:type="dxa"/>
            <w:tcBorders>
              <w:top w:val="nil"/>
              <w:left w:val="nil"/>
              <w:bottom w:val="nil"/>
              <w:right w:val="nil"/>
            </w:tcBorders>
          </w:tcPr>
          <w:p w14:paraId="079428F2" w14:textId="77777777" w:rsidR="00540FF2" w:rsidRPr="00960BFE" w:rsidRDefault="00540FF2" w:rsidP="004444E1">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59F37858" w14:textId="77777777" w:rsidR="00540FF2" w:rsidRPr="00D716B3" w:rsidRDefault="00D716B3" w:rsidP="004444E1">
            <w:pPr>
              <w:autoSpaceDE w:val="0"/>
              <w:autoSpaceDN w:val="0"/>
              <w:adjustRightInd w:val="0"/>
              <w:rPr>
                <w:b/>
                <w:bCs/>
              </w:rPr>
            </w:pPr>
            <w:r w:rsidRPr="00D716B3">
              <w:rPr>
                <w:rFonts w:cs="Arial"/>
                <w:b/>
                <w:bCs/>
                <w:sz w:val="20"/>
                <w:lang w:eastAsia="en-GB"/>
              </w:rPr>
              <w:t>2022 FULL 12644</w:t>
            </w:r>
          </w:p>
        </w:tc>
      </w:tr>
      <w:tr w:rsidR="00540FF2" w:rsidRPr="00960BFE" w14:paraId="7CBD7AB1" w14:textId="77777777" w:rsidTr="00540FF2">
        <w:trPr>
          <w:trHeight w:val="280"/>
        </w:trPr>
        <w:tc>
          <w:tcPr>
            <w:tcW w:w="966" w:type="dxa"/>
            <w:tcBorders>
              <w:top w:val="nil"/>
              <w:left w:val="nil"/>
              <w:bottom w:val="nil"/>
              <w:right w:val="nil"/>
            </w:tcBorders>
          </w:tcPr>
          <w:p w14:paraId="3CD184AB" w14:textId="77777777" w:rsidR="00540FF2" w:rsidRPr="00960BFE" w:rsidRDefault="00540FF2" w:rsidP="004444E1">
            <w:pPr>
              <w:autoSpaceDE w:val="0"/>
              <w:autoSpaceDN w:val="0"/>
              <w:adjustRightInd w:val="0"/>
            </w:pPr>
            <w:r w:rsidRPr="00960BFE">
              <w:t xml:space="preserve"> </w:t>
            </w:r>
          </w:p>
        </w:tc>
        <w:tc>
          <w:tcPr>
            <w:tcW w:w="2575" w:type="dxa"/>
            <w:tcBorders>
              <w:top w:val="nil"/>
              <w:left w:val="nil"/>
              <w:bottom w:val="nil"/>
              <w:right w:val="nil"/>
            </w:tcBorders>
          </w:tcPr>
          <w:p w14:paraId="4CDB6591" w14:textId="77777777" w:rsidR="00540FF2" w:rsidRPr="00960BFE" w:rsidRDefault="00540FF2" w:rsidP="004444E1">
            <w:pPr>
              <w:autoSpaceDE w:val="0"/>
              <w:autoSpaceDN w:val="0"/>
              <w:adjustRightInd w:val="0"/>
            </w:pPr>
            <w:r w:rsidRPr="00960BFE">
              <w:t xml:space="preserve">Title: </w:t>
            </w:r>
          </w:p>
        </w:tc>
        <w:tc>
          <w:tcPr>
            <w:tcW w:w="6459" w:type="dxa"/>
            <w:tcBorders>
              <w:top w:val="nil"/>
              <w:left w:val="nil"/>
              <w:bottom w:val="nil"/>
              <w:right w:val="nil"/>
            </w:tcBorders>
          </w:tcPr>
          <w:p w14:paraId="17D45687" w14:textId="77777777" w:rsidR="00D716B3" w:rsidRDefault="00D716B3" w:rsidP="00D716B3">
            <w:pPr>
              <w:autoSpaceDE w:val="0"/>
              <w:autoSpaceDN w:val="0"/>
              <w:adjustRightInd w:val="0"/>
            </w:pPr>
            <w:r>
              <w:t>A study to evaluate the safety and effectiveness of cotadutide</w:t>
            </w:r>
          </w:p>
          <w:p w14:paraId="48082D45" w14:textId="77777777" w:rsidR="00540FF2" w:rsidRPr="00960BFE" w:rsidRDefault="00D716B3" w:rsidP="00D716B3">
            <w:pPr>
              <w:autoSpaceDE w:val="0"/>
              <w:autoSpaceDN w:val="0"/>
              <w:adjustRightInd w:val="0"/>
            </w:pPr>
            <w:r>
              <w:t>given by subcutaneous injection in adult participants with noncirrhotic non-alcoholic steatohepatitis with fibrosis</w:t>
            </w:r>
          </w:p>
        </w:tc>
      </w:tr>
      <w:tr w:rsidR="00540FF2" w:rsidRPr="00960BFE" w14:paraId="5749DF16" w14:textId="77777777" w:rsidTr="00540FF2">
        <w:trPr>
          <w:trHeight w:val="280"/>
        </w:trPr>
        <w:tc>
          <w:tcPr>
            <w:tcW w:w="966" w:type="dxa"/>
            <w:tcBorders>
              <w:top w:val="nil"/>
              <w:left w:val="nil"/>
              <w:bottom w:val="nil"/>
              <w:right w:val="nil"/>
            </w:tcBorders>
          </w:tcPr>
          <w:p w14:paraId="0C18D536" w14:textId="77777777" w:rsidR="00540FF2" w:rsidRPr="00960BFE" w:rsidRDefault="00540FF2" w:rsidP="004444E1">
            <w:pPr>
              <w:autoSpaceDE w:val="0"/>
              <w:autoSpaceDN w:val="0"/>
              <w:adjustRightInd w:val="0"/>
            </w:pPr>
            <w:r w:rsidRPr="00960BFE">
              <w:t xml:space="preserve"> </w:t>
            </w:r>
          </w:p>
        </w:tc>
        <w:tc>
          <w:tcPr>
            <w:tcW w:w="2575" w:type="dxa"/>
            <w:tcBorders>
              <w:top w:val="nil"/>
              <w:left w:val="nil"/>
              <w:bottom w:val="nil"/>
              <w:right w:val="nil"/>
            </w:tcBorders>
          </w:tcPr>
          <w:p w14:paraId="2FB8244D" w14:textId="77777777" w:rsidR="00540FF2" w:rsidRPr="00960BFE" w:rsidRDefault="00540FF2" w:rsidP="004444E1">
            <w:pPr>
              <w:autoSpaceDE w:val="0"/>
              <w:autoSpaceDN w:val="0"/>
              <w:adjustRightInd w:val="0"/>
            </w:pPr>
            <w:r w:rsidRPr="00960BFE">
              <w:t xml:space="preserve">Principal Investigator: </w:t>
            </w:r>
          </w:p>
        </w:tc>
        <w:tc>
          <w:tcPr>
            <w:tcW w:w="6459" w:type="dxa"/>
            <w:tcBorders>
              <w:top w:val="nil"/>
              <w:left w:val="nil"/>
              <w:bottom w:val="nil"/>
              <w:right w:val="nil"/>
            </w:tcBorders>
          </w:tcPr>
          <w:p w14:paraId="465573D7" w14:textId="77777777" w:rsidR="00540FF2" w:rsidRPr="00960BFE" w:rsidRDefault="00D716B3" w:rsidP="007D4362">
            <w:r w:rsidRPr="00144DC9">
              <w:rPr>
                <w:rFonts w:cs="Arial"/>
                <w:color w:val="333333"/>
                <w:sz w:val="20"/>
              </w:rPr>
              <w:t>Dr David Orr</w:t>
            </w:r>
          </w:p>
        </w:tc>
      </w:tr>
      <w:tr w:rsidR="00540FF2" w:rsidRPr="00960BFE" w14:paraId="00ACC688" w14:textId="77777777" w:rsidTr="00540FF2">
        <w:trPr>
          <w:trHeight w:val="280"/>
        </w:trPr>
        <w:tc>
          <w:tcPr>
            <w:tcW w:w="966" w:type="dxa"/>
            <w:tcBorders>
              <w:top w:val="nil"/>
              <w:left w:val="nil"/>
              <w:bottom w:val="nil"/>
              <w:right w:val="nil"/>
            </w:tcBorders>
          </w:tcPr>
          <w:p w14:paraId="480042FB" w14:textId="77777777" w:rsidR="00540FF2" w:rsidRPr="00960BFE" w:rsidRDefault="00540FF2" w:rsidP="004444E1">
            <w:pPr>
              <w:autoSpaceDE w:val="0"/>
              <w:autoSpaceDN w:val="0"/>
              <w:adjustRightInd w:val="0"/>
            </w:pPr>
            <w:r w:rsidRPr="00960BFE">
              <w:t xml:space="preserve"> </w:t>
            </w:r>
          </w:p>
        </w:tc>
        <w:tc>
          <w:tcPr>
            <w:tcW w:w="2575" w:type="dxa"/>
            <w:tcBorders>
              <w:top w:val="nil"/>
              <w:left w:val="nil"/>
              <w:bottom w:val="nil"/>
              <w:right w:val="nil"/>
            </w:tcBorders>
          </w:tcPr>
          <w:p w14:paraId="4D1677EA" w14:textId="77777777" w:rsidR="00540FF2" w:rsidRPr="00960BFE" w:rsidRDefault="00540FF2" w:rsidP="004444E1">
            <w:pPr>
              <w:autoSpaceDE w:val="0"/>
              <w:autoSpaceDN w:val="0"/>
              <w:adjustRightInd w:val="0"/>
            </w:pPr>
            <w:r w:rsidRPr="00960BFE">
              <w:t xml:space="preserve">Sponsor: </w:t>
            </w:r>
          </w:p>
        </w:tc>
        <w:tc>
          <w:tcPr>
            <w:tcW w:w="6459" w:type="dxa"/>
            <w:tcBorders>
              <w:top w:val="nil"/>
              <w:left w:val="nil"/>
              <w:bottom w:val="nil"/>
              <w:right w:val="nil"/>
            </w:tcBorders>
          </w:tcPr>
          <w:p w14:paraId="720338F3" w14:textId="200C1259" w:rsidR="00540FF2" w:rsidRPr="00960BFE" w:rsidRDefault="00973F4D" w:rsidP="004444E1">
            <w:pPr>
              <w:autoSpaceDE w:val="0"/>
              <w:autoSpaceDN w:val="0"/>
              <w:adjustRightInd w:val="0"/>
            </w:pPr>
            <w:r w:rsidRPr="00973F4D">
              <w:t>AstraZeneca Pty Ltd</w:t>
            </w:r>
          </w:p>
        </w:tc>
      </w:tr>
      <w:tr w:rsidR="00540FF2" w:rsidRPr="00960BFE" w14:paraId="2F72FC54" w14:textId="77777777" w:rsidTr="00540FF2">
        <w:trPr>
          <w:trHeight w:val="280"/>
        </w:trPr>
        <w:tc>
          <w:tcPr>
            <w:tcW w:w="966" w:type="dxa"/>
            <w:tcBorders>
              <w:top w:val="nil"/>
              <w:left w:val="nil"/>
              <w:bottom w:val="nil"/>
              <w:right w:val="nil"/>
            </w:tcBorders>
          </w:tcPr>
          <w:p w14:paraId="7F48F371" w14:textId="77777777" w:rsidR="00540FF2" w:rsidRPr="00960BFE" w:rsidRDefault="00540FF2" w:rsidP="004444E1">
            <w:pPr>
              <w:autoSpaceDE w:val="0"/>
              <w:autoSpaceDN w:val="0"/>
              <w:adjustRightInd w:val="0"/>
            </w:pPr>
            <w:r w:rsidRPr="00960BFE">
              <w:t xml:space="preserve"> </w:t>
            </w:r>
          </w:p>
        </w:tc>
        <w:tc>
          <w:tcPr>
            <w:tcW w:w="2575" w:type="dxa"/>
            <w:tcBorders>
              <w:top w:val="nil"/>
              <w:left w:val="nil"/>
              <w:bottom w:val="nil"/>
              <w:right w:val="nil"/>
            </w:tcBorders>
          </w:tcPr>
          <w:p w14:paraId="2CB0446B" w14:textId="77777777" w:rsidR="00540FF2" w:rsidRPr="00960BFE" w:rsidRDefault="00540FF2" w:rsidP="004444E1">
            <w:pPr>
              <w:autoSpaceDE w:val="0"/>
              <w:autoSpaceDN w:val="0"/>
              <w:adjustRightInd w:val="0"/>
            </w:pPr>
            <w:r w:rsidRPr="00960BFE">
              <w:t xml:space="preserve">Clock Start Date: </w:t>
            </w:r>
          </w:p>
        </w:tc>
        <w:tc>
          <w:tcPr>
            <w:tcW w:w="6459" w:type="dxa"/>
            <w:tcBorders>
              <w:top w:val="nil"/>
              <w:left w:val="nil"/>
              <w:bottom w:val="nil"/>
              <w:right w:val="nil"/>
            </w:tcBorders>
          </w:tcPr>
          <w:p w14:paraId="013D8063" w14:textId="78C6C912" w:rsidR="00540FF2" w:rsidRPr="00960BFE" w:rsidRDefault="00973F4D" w:rsidP="004444E1">
            <w:pPr>
              <w:autoSpaceDE w:val="0"/>
              <w:autoSpaceDN w:val="0"/>
              <w:adjustRightInd w:val="0"/>
            </w:pPr>
            <w:r>
              <w:t>9</w:t>
            </w:r>
            <w:r w:rsidRPr="00973F4D">
              <w:rPr>
                <w:vertAlign w:val="superscript"/>
              </w:rPr>
              <w:t>th</w:t>
            </w:r>
            <w:r>
              <w:t xml:space="preserve"> June 2022</w:t>
            </w:r>
          </w:p>
        </w:tc>
      </w:tr>
    </w:tbl>
    <w:p w14:paraId="6946FC5B" w14:textId="77777777" w:rsidR="00E24E77" w:rsidRPr="00795EDD" w:rsidRDefault="00E24E77" w:rsidP="00E24E77"/>
    <w:p w14:paraId="634C0C3B" w14:textId="77777777" w:rsidR="00540FF2" w:rsidRPr="006B4A45" w:rsidRDefault="006B4A45" w:rsidP="00540FF2">
      <w:pPr>
        <w:autoSpaceDE w:val="0"/>
        <w:autoSpaceDN w:val="0"/>
        <w:adjustRightInd w:val="0"/>
        <w:rPr>
          <w:sz w:val="20"/>
          <w:lang w:val="en-NZ"/>
        </w:rPr>
      </w:pPr>
      <w:r w:rsidRPr="006B4A45">
        <w:rPr>
          <w:rFonts w:cs="Arial"/>
          <w:szCs w:val="22"/>
          <w:lang w:val="en-NZ"/>
        </w:rPr>
        <w:t xml:space="preserve">Duncan Hui, Sudha Shankar, Ashwini Mallappa and Lisa Cowan </w:t>
      </w:r>
      <w:r w:rsidR="00540FF2" w:rsidRPr="006B4A45">
        <w:rPr>
          <w:lang w:val="en-NZ"/>
        </w:rPr>
        <w:t>w</w:t>
      </w:r>
      <w:r w:rsidRPr="006B4A45">
        <w:rPr>
          <w:lang w:val="en-NZ"/>
        </w:rPr>
        <w:t>ere</w:t>
      </w:r>
      <w:r w:rsidR="00540FF2" w:rsidRPr="006B4A45">
        <w:rPr>
          <w:lang w:val="en-NZ"/>
        </w:rPr>
        <w:t xml:space="preserve"> present via videoconference for discussion of this application.</w:t>
      </w:r>
    </w:p>
    <w:p w14:paraId="777E1B6E" w14:textId="77777777" w:rsidR="00540FF2" w:rsidRPr="00D324AA" w:rsidRDefault="00540FF2" w:rsidP="00540FF2">
      <w:pPr>
        <w:rPr>
          <w:u w:val="single"/>
          <w:lang w:val="en-NZ"/>
        </w:rPr>
      </w:pPr>
    </w:p>
    <w:p w14:paraId="3BEF4FA9" w14:textId="77777777" w:rsidR="00540FF2" w:rsidRPr="0054344C" w:rsidRDefault="00540FF2" w:rsidP="00540FF2">
      <w:pPr>
        <w:pStyle w:val="Headingbold"/>
      </w:pPr>
      <w:r w:rsidRPr="0054344C">
        <w:t>Potential conflicts of interest</w:t>
      </w:r>
    </w:p>
    <w:p w14:paraId="66CFD43E" w14:textId="77777777" w:rsidR="00540FF2" w:rsidRPr="00D324AA" w:rsidRDefault="00540FF2" w:rsidP="00540FF2">
      <w:pPr>
        <w:rPr>
          <w:b/>
          <w:lang w:val="en-NZ"/>
        </w:rPr>
      </w:pPr>
    </w:p>
    <w:p w14:paraId="4E0E4429" w14:textId="77777777" w:rsidR="00540FF2" w:rsidRPr="00D324AA" w:rsidRDefault="00540FF2" w:rsidP="00540FF2">
      <w:pPr>
        <w:rPr>
          <w:lang w:val="en-NZ"/>
        </w:rPr>
      </w:pPr>
      <w:r w:rsidRPr="00D324AA">
        <w:rPr>
          <w:lang w:val="en-NZ"/>
        </w:rPr>
        <w:t>The Chair asked members to declare any potential conflicts of interest related to this application.</w:t>
      </w:r>
    </w:p>
    <w:p w14:paraId="1459B97B" w14:textId="77777777" w:rsidR="00540FF2" w:rsidRPr="00D324AA" w:rsidRDefault="00540FF2" w:rsidP="00540FF2">
      <w:pPr>
        <w:rPr>
          <w:lang w:val="en-NZ"/>
        </w:rPr>
      </w:pPr>
    </w:p>
    <w:p w14:paraId="512D5C54" w14:textId="77777777" w:rsidR="00540FF2" w:rsidRPr="00D324AA" w:rsidRDefault="00540FF2" w:rsidP="00540FF2">
      <w:pPr>
        <w:rPr>
          <w:lang w:val="en-NZ"/>
        </w:rPr>
      </w:pPr>
      <w:r w:rsidRPr="00D324AA">
        <w:rPr>
          <w:lang w:val="en-NZ"/>
        </w:rPr>
        <w:t>No potential conflicts of interest related to this application were declared by any member.</w:t>
      </w:r>
    </w:p>
    <w:p w14:paraId="543BE8A4" w14:textId="77777777" w:rsidR="00540FF2" w:rsidRPr="00D324AA" w:rsidRDefault="00540FF2" w:rsidP="00540FF2">
      <w:pPr>
        <w:rPr>
          <w:lang w:val="en-NZ"/>
        </w:rPr>
      </w:pPr>
    </w:p>
    <w:p w14:paraId="1958CB86" w14:textId="77777777" w:rsidR="00540FF2" w:rsidRPr="00D324AA" w:rsidRDefault="00540FF2" w:rsidP="00540FF2">
      <w:pPr>
        <w:autoSpaceDE w:val="0"/>
        <w:autoSpaceDN w:val="0"/>
        <w:adjustRightInd w:val="0"/>
        <w:rPr>
          <w:lang w:val="en-NZ"/>
        </w:rPr>
      </w:pPr>
    </w:p>
    <w:p w14:paraId="7E849563" w14:textId="77777777" w:rsidR="00540FF2" w:rsidRPr="0054344C" w:rsidRDefault="00540FF2" w:rsidP="00540FF2">
      <w:pPr>
        <w:pStyle w:val="Headingbold"/>
      </w:pPr>
      <w:r w:rsidRPr="0054344C">
        <w:t xml:space="preserve">Summary of resolved ethical issues </w:t>
      </w:r>
    </w:p>
    <w:p w14:paraId="3F6402A2" w14:textId="77777777" w:rsidR="00540FF2" w:rsidRPr="00D324AA" w:rsidRDefault="00540FF2" w:rsidP="00540FF2">
      <w:pPr>
        <w:rPr>
          <w:u w:val="single"/>
          <w:lang w:val="en-NZ"/>
        </w:rPr>
      </w:pPr>
    </w:p>
    <w:p w14:paraId="7AC5CA81" w14:textId="77777777" w:rsidR="00540FF2" w:rsidRPr="00D324AA" w:rsidRDefault="00540FF2" w:rsidP="00540FF2">
      <w:pPr>
        <w:rPr>
          <w:lang w:val="en-NZ"/>
        </w:rPr>
      </w:pPr>
      <w:r w:rsidRPr="00D324AA">
        <w:rPr>
          <w:lang w:val="en-NZ"/>
        </w:rPr>
        <w:t>The main ethical issues considered by the Committee and addressed by the Researcher are as follows.</w:t>
      </w:r>
    </w:p>
    <w:p w14:paraId="10F6A5E9" w14:textId="77777777" w:rsidR="00540FF2" w:rsidRPr="00D324AA" w:rsidRDefault="00540FF2" w:rsidP="00540FF2">
      <w:pPr>
        <w:rPr>
          <w:lang w:val="en-NZ"/>
        </w:rPr>
      </w:pPr>
    </w:p>
    <w:p w14:paraId="6147969D" w14:textId="77777777" w:rsidR="00540FF2" w:rsidRPr="00C33143" w:rsidRDefault="00C33143" w:rsidP="00B30ECF">
      <w:pPr>
        <w:pStyle w:val="ListParagraph"/>
      </w:pPr>
      <w:r w:rsidRPr="00C33143">
        <w:t>The Committee clarified that the dosage periods were appropriate given the inquisition into the maximal efficacy of the drug in one cohort over 84 weeks.</w:t>
      </w:r>
      <w:r w:rsidR="00540FF2" w:rsidRPr="00D324AA">
        <w:t xml:space="preserve"> </w:t>
      </w:r>
    </w:p>
    <w:p w14:paraId="1269DD01" w14:textId="77777777" w:rsidR="00540FF2" w:rsidRPr="00D324AA" w:rsidRDefault="00540FF2" w:rsidP="00540FF2">
      <w:pPr>
        <w:spacing w:before="80" w:after="80"/>
        <w:rPr>
          <w:lang w:val="en-NZ"/>
        </w:rPr>
      </w:pPr>
    </w:p>
    <w:p w14:paraId="02502C49" w14:textId="77777777" w:rsidR="00540FF2" w:rsidRPr="0054344C" w:rsidRDefault="00540FF2" w:rsidP="00540FF2">
      <w:pPr>
        <w:pStyle w:val="Headingbold"/>
      </w:pPr>
      <w:r w:rsidRPr="0054344C">
        <w:t>Summary of outstanding ethical issues</w:t>
      </w:r>
    </w:p>
    <w:p w14:paraId="58BF937B" w14:textId="77777777" w:rsidR="00540FF2" w:rsidRPr="00D324AA" w:rsidRDefault="00540FF2" w:rsidP="00540FF2">
      <w:pPr>
        <w:rPr>
          <w:lang w:val="en-NZ"/>
        </w:rPr>
      </w:pPr>
    </w:p>
    <w:p w14:paraId="4889C0E8" w14:textId="77777777" w:rsidR="00540FF2" w:rsidRPr="00D324AA" w:rsidRDefault="00540FF2" w:rsidP="00540FF2">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67BA7259" w14:textId="77777777" w:rsidR="00540FF2" w:rsidRPr="00D324AA" w:rsidRDefault="00540FF2" w:rsidP="00540FF2">
      <w:pPr>
        <w:autoSpaceDE w:val="0"/>
        <w:autoSpaceDN w:val="0"/>
        <w:adjustRightInd w:val="0"/>
        <w:rPr>
          <w:szCs w:val="22"/>
          <w:lang w:val="en-NZ"/>
        </w:rPr>
      </w:pPr>
    </w:p>
    <w:p w14:paraId="76C1BA03" w14:textId="31DFB9FB" w:rsidR="00EE2B20" w:rsidRDefault="00CA6C2D" w:rsidP="00C33143">
      <w:pPr>
        <w:pStyle w:val="ListParagraph"/>
      </w:pPr>
      <w:r>
        <w:t xml:space="preserve">The Committee raised that </w:t>
      </w:r>
      <w:r w:rsidRPr="00B30ECF">
        <w:t>Participants in Part A will not be enrolled in the trial for th</w:t>
      </w:r>
      <w:r>
        <w:t xml:space="preserve">e </w:t>
      </w:r>
      <w:r w:rsidRPr="00B30ECF">
        <w:t>'max benefit' period</w:t>
      </w:r>
      <w:r>
        <w:t xml:space="preserve"> described in Protocol 4.2.2</w:t>
      </w:r>
      <w:r w:rsidRPr="00B30ECF">
        <w:t xml:space="preserve"> </w:t>
      </w:r>
      <w:r w:rsidR="00B67BB0">
        <w:t xml:space="preserve">and that the protocol specifically excludes their enrolment </w:t>
      </w:r>
      <w:r w:rsidRPr="00B30ECF">
        <w:t>into Part B</w:t>
      </w:r>
      <w:r>
        <w:t xml:space="preserve">. The Committee noted that it is expected that Participants receiving a therapeutic benefit </w:t>
      </w:r>
      <w:r w:rsidR="00B67BB0">
        <w:t xml:space="preserve">in Part A </w:t>
      </w:r>
      <w:r>
        <w:t xml:space="preserve">will be able to have continued access to the drug. The Researcher explained that there would be a possibility for Participants in Part A to access a further 36-week period until the last Participant has completed their treatment. The Committee noted that this is not clear in the study protocol and requested that this is confirmed with the study sponsor to ensure the study meets </w:t>
      </w:r>
      <w:r w:rsidRPr="00743C70">
        <w:rPr>
          <w:rStyle w:val="ITALICSTYLE"/>
          <w:color w:val="auto"/>
        </w:rPr>
        <w:t>National Ethical Standards for Health and Disability Research</w:t>
      </w:r>
      <w:r w:rsidRPr="00743C70">
        <w:t xml:space="preserve"> </w:t>
      </w:r>
      <w:r w:rsidRPr="00743C70">
        <w:rPr>
          <w:rStyle w:val="ITALICSTYLE"/>
          <w:color w:val="auto"/>
        </w:rPr>
        <w:t>and Quality Improvemen</w:t>
      </w:r>
      <w:r>
        <w:rPr>
          <w:i/>
          <w:iCs/>
        </w:rPr>
        <w:t xml:space="preserve">t, </w:t>
      </w:r>
      <w:r>
        <w:t>para 10.15 – 10.17.</w:t>
      </w:r>
    </w:p>
    <w:p w14:paraId="04BEB683" w14:textId="73B019DF" w:rsidR="00B67BB0" w:rsidRPr="00EE2B20" w:rsidRDefault="00B67BB0" w:rsidP="00C33143">
      <w:pPr>
        <w:pStyle w:val="ListParagraph"/>
      </w:pPr>
      <w:r>
        <w:t>The Committee also noted that the research</w:t>
      </w:r>
      <w:r w:rsidR="00313826">
        <w:t xml:space="preserve"> also</w:t>
      </w:r>
      <w:r>
        <w:t xml:space="preserve"> includes the evaluation of an AI, currently not </w:t>
      </w:r>
      <w:r w:rsidR="00313826">
        <w:t>licensed by</w:t>
      </w:r>
      <w:r>
        <w:t xml:space="preserve"> the FDA, for histopathology.</w:t>
      </w:r>
    </w:p>
    <w:p w14:paraId="010A04B2" w14:textId="77777777" w:rsidR="00CA6C2D" w:rsidRPr="00CA6C2D" w:rsidRDefault="00CA6C2D" w:rsidP="00C33143">
      <w:pPr>
        <w:spacing w:before="80" w:after="80"/>
        <w:contextualSpacing/>
        <w:rPr>
          <w:lang w:val="en-NZ"/>
        </w:rPr>
      </w:pPr>
    </w:p>
    <w:p w14:paraId="7862E106" w14:textId="77777777" w:rsidR="00540FF2" w:rsidRPr="00D324AA" w:rsidRDefault="00540FF2" w:rsidP="00540FF2">
      <w:pPr>
        <w:spacing w:before="80" w:after="80"/>
        <w:rPr>
          <w:rFonts w:cs="Arial"/>
          <w:szCs w:val="22"/>
          <w:lang w:val="en-NZ"/>
        </w:rPr>
      </w:pPr>
      <w:r w:rsidRPr="00D324AA">
        <w:rPr>
          <w:rFonts w:cs="Arial"/>
          <w:szCs w:val="22"/>
          <w:lang w:val="en-NZ"/>
        </w:rPr>
        <w:t>The Committee requested the following changes to the Participant Information Sheet and Consent Form</w:t>
      </w:r>
      <w:r>
        <w:rPr>
          <w:rFonts w:cs="Arial"/>
          <w:szCs w:val="22"/>
          <w:lang w:val="en-NZ"/>
        </w:rPr>
        <w:t xml:space="preserve"> (PIS/CF)</w:t>
      </w:r>
      <w:r w:rsidRPr="00D324AA">
        <w:rPr>
          <w:rFonts w:cs="Arial"/>
          <w:szCs w:val="22"/>
          <w:lang w:val="en-NZ"/>
        </w:rPr>
        <w:t xml:space="preserve">: </w:t>
      </w:r>
    </w:p>
    <w:p w14:paraId="045FA483" w14:textId="77777777" w:rsidR="00540FF2" w:rsidRPr="00D324AA" w:rsidRDefault="00540FF2" w:rsidP="00540FF2">
      <w:pPr>
        <w:spacing w:before="80" w:after="80"/>
        <w:rPr>
          <w:rFonts w:cs="Arial"/>
          <w:szCs w:val="22"/>
          <w:lang w:val="en-NZ"/>
        </w:rPr>
      </w:pPr>
    </w:p>
    <w:p w14:paraId="6436E1DF" w14:textId="77777777" w:rsidR="00540FF2" w:rsidRDefault="00540FF2" w:rsidP="00540FF2">
      <w:pPr>
        <w:pStyle w:val="ListParagraph"/>
      </w:pPr>
      <w:r w:rsidRPr="00D324AA">
        <w:t>Pleas</w:t>
      </w:r>
      <w:r w:rsidR="00EE2B20">
        <w:t xml:space="preserve">e include more information on how participant’s data will be used (i.e., AI research). </w:t>
      </w:r>
    </w:p>
    <w:p w14:paraId="28840F44" w14:textId="77777777" w:rsidR="00EE2B20" w:rsidRDefault="00EE2B20" w:rsidP="00C33143">
      <w:pPr>
        <w:pStyle w:val="ListParagraph"/>
      </w:pPr>
      <w:r>
        <w:t xml:space="preserve">Please include a reference to </w:t>
      </w:r>
      <w:r w:rsidR="00C33143">
        <w:t>Standing Committee on Therapeutic Trials (</w:t>
      </w:r>
      <w:r>
        <w:t>SCOTT</w:t>
      </w:r>
      <w:r w:rsidR="00C33143">
        <w:t>)</w:t>
      </w:r>
      <w:r>
        <w:t xml:space="preserve"> approval. </w:t>
      </w:r>
    </w:p>
    <w:p w14:paraId="6D4A62B7" w14:textId="77777777" w:rsidR="00C33143" w:rsidRDefault="00C33143" w:rsidP="00C33143">
      <w:pPr>
        <w:pStyle w:val="ListParagraph"/>
      </w:pPr>
      <w:r>
        <w:t xml:space="preserve">Please ensure Participants are supplied with further information about the biobank. </w:t>
      </w:r>
    </w:p>
    <w:p w14:paraId="59B9FD77" w14:textId="77777777" w:rsidR="00C33143" w:rsidRDefault="00C33143" w:rsidP="00C33143">
      <w:pPr>
        <w:pStyle w:val="ListParagraph"/>
      </w:pPr>
      <w:r>
        <w:lastRenderedPageBreak/>
        <w:t xml:space="preserve">Please include </w:t>
      </w:r>
      <w:r w:rsidR="00E60DD2">
        <w:t>explain</w:t>
      </w:r>
      <w:r>
        <w:t xml:space="preserve"> whether historical data can be used from the screening biopsy, and why this information may be required. </w:t>
      </w:r>
    </w:p>
    <w:p w14:paraId="4F3DA927" w14:textId="77777777" w:rsidR="00E60DD2" w:rsidRDefault="00E60DD2" w:rsidP="00C33143">
      <w:pPr>
        <w:pStyle w:val="ListParagraph"/>
      </w:pPr>
      <w:r>
        <w:t xml:space="preserve">Please provide more information </w:t>
      </w:r>
      <w:r w:rsidR="004F5661">
        <w:t>on where genetic samples will be stored (names of biobanks and locations).</w:t>
      </w:r>
    </w:p>
    <w:p w14:paraId="0B8F1EBA" w14:textId="77777777" w:rsidR="004F5661" w:rsidRDefault="004F5661" w:rsidP="00C33143">
      <w:pPr>
        <w:pStyle w:val="ListParagraph"/>
      </w:pPr>
      <w:r>
        <w:t xml:space="preserve">In the optional PIS, please change the headings from black on blue to white on blue for accessibility. </w:t>
      </w:r>
    </w:p>
    <w:p w14:paraId="0C9A8C15" w14:textId="77777777" w:rsidR="004F5661" w:rsidRPr="00C33143" w:rsidRDefault="004F5661" w:rsidP="00C33143">
      <w:pPr>
        <w:pStyle w:val="ListParagraph"/>
      </w:pPr>
      <w:r>
        <w:t xml:space="preserve">Please review the Participant-facing documents for spelling mistakes (i.e., macrons on te reo words). </w:t>
      </w:r>
    </w:p>
    <w:p w14:paraId="1FFCB22F" w14:textId="77777777" w:rsidR="00540FF2" w:rsidRPr="00D324AA" w:rsidRDefault="00540FF2" w:rsidP="00540FF2">
      <w:pPr>
        <w:spacing w:before="80" w:after="80"/>
      </w:pPr>
    </w:p>
    <w:p w14:paraId="3C4C8386" w14:textId="77777777" w:rsidR="00540FF2" w:rsidRPr="0054344C" w:rsidRDefault="00540FF2" w:rsidP="00540FF2">
      <w:pPr>
        <w:rPr>
          <w:b/>
          <w:bCs/>
          <w:lang w:val="en-NZ"/>
        </w:rPr>
      </w:pPr>
      <w:r w:rsidRPr="0054344C">
        <w:rPr>
          <w:b/>
          <w:bCs/>
          <w:lang w:val="en-NZ"/>
        </w:rPr>
        <w:t xml:space="preserve">Decision </w:t>
      </w:r>
    </w:p>
    <w:p w14:paraId="5E5E8C56" w14:textId="77777777" w:rsidR="00540FF2" w:rsidRPr="00D324AA" w:rsidRDefault="00540FF2" w:rsidP="00540FF2">
      <w:pPr>
        <w:rPr>
          <w:lang w:val="en-NZ"/>
        </w:rPr>
      </w:pPr>
    </w:p>
    <w:p w14:paraId="6C3AA538" w14:textId="77777777" w:rsidR="00540FF2" w:rsidRPr="00D324AA" w:rsidRDefault="00540FF2" w:rsidP="00540FF2">
      <w:pPr>
        <w:rPr>
          <w:lang w:val="en-NZ"/>
        </w:rPr>
      </w:pPr>
      <w:r w:rsidRPr="00D324AA">
        <w:rPr>
          <w:lang w:val="en-NZ"/>
        </w:rPr>
        <w:t xml:space="preserve">This application was </w:t>
      </w:r>
      <w:r w:rsidRPr="00D324AA">
        <w:rPr>
          <w:i/>
          <w:lang w:val="en-NZ"/>
        </w:rPr>
        <w:t>provisionally approved</w:t>
      </w:r>
      <w:r w:rsidRPr="00D324AA">
        <w:rPr>
          <w:lang w:val="en-NZ"/>
        </w:rPr>
        <w:t xml:space="preserve"> by </w:t>
      </w:r>
      <w:r w:rsidRPr="00D324AA">
        <w:rPr>
          <w:rFonts w:cs="Arial"/>
          <w:szCs w:val="22"/>
          <w:lang w:val="en-NZ"/>
        </w:rPr>
        <w:t>consensus,</w:t>
      </w:r>
      <w:r w:rsidRPr="00D324AA">
        <w:rPr>
          <w:rFonts w:cs="Arial"/>
          <w:color w:val="33CCCC"/>
          <w:szCs w:val="22"/>
          <w:lang w:val="en-NZ"/>
        </w:rPr>
        <w:t xml:space="preserve"> </w:t>
      </w:r>
      <w:r w:rsidRPr="00D324AA">
        <w:rPr>
          <w:lang w:val="en-NZ"/>
        </w:rPr>
        <w:t>subject to the following information being received:</w:t>
      </w:r>
    </w:p>
    <w:p w14:paraId="20E1375A" w14:textId="77777777" w:rsidR="00540FF2" w:rsidRPr="00D324AA" w:rsidRDefault="00540FF2" w:rsidP="00540FF2">
      <w:pPr>
        <w:rPr>
          <w:lang w:val="en-NZ"/>
        </w:rPr>
      </w:pPr>
    </w:p>
    <w:p w14:paraId="7B1541A5" w14:textId="77777777" w:rsidR="00540FF2" w:rsidRPr="006D0A33" w:rsidRDefault="00540FF2" w:rsidP="00540FF2">
      <w:pPr>
        <w:pStyle w:val="ListParagraph"/>
      </w:pPr>
      <w:r w:rsidRPr="006D0A33">
        <w:t>Please address all outstanding ethical issues, providing the information requested by the Committee.</w:t>
      </w:r>
    </w:p>
    <w:p w14:paraId="798461DB" w14:textId="77777777" w:rsidR="00540FF2" w:rsidRPr="006D0A33" w:rsidRDefault="00540FF2" w:rsidP="00540FF2">
      <w:pPr>
        <w:pStyle w:val="ListParagraph"/>
      </w:pPr>
      <w:r w:rsidRPr="006D0A33">
        <w:t xml:space="preserve">Please update the participant information sheet and consent form, taking into account feedback provided by the Committee. </w:t>
      </w:r>
      <w:r w:rsidRPr="00C856E5">
        <w:rPr>
          <w:i/>
          <w:iCs/>
        </w:rPr>
        <w:t xml:space="preserve">(National Ethical Standards for Health and Disability Research and Quality Improvement, para 7.15 </w:t>
      </w:r>
      <w:r w:rsidRPr="006012E9">
        <w:rPr>
          <w:i/>
          <w:iCs/>
        </w:rPr>
        <w:t>–</w:t>
      </w:r>
      <w:r w:rsidRPr="00C856E5">
        <w:rPr>
          <w:i/>
          <w:iCs/>
        </w:rPr>
        <w:t xml:space="preserve"> 7.17).</w:t>
      </w:r>
    </w:p>
    <w:p w14:paraId="66AB05C4" w14:textId="77777777" w:rsidR="00540FF2" w:rsidRPr="006D0A33" w:rsidRDefault="00540FF2" w:rsidP="00540FF2">
      <w:pPr>
        <w:pStyle w:val="ListParagraph"/>
      </w:pPr>
      <w:r w:rsidRPr="006D0A33">
        <w:t xml:space="preserve">Please update the study protocol, taking into account the feedback provided by the Committee. </w:t>
      </w:r>
      <w:r w:rsidRPr="00C856E5">
        <w:t>(National Ethical Standards for Health and Disability Research and Quality Improvement, para 9.7).</w:t>
      </w:r>
      <w:r w:rsidRPr="006D0A33">
        <w:t xml:space="preserve">  </w:t>
      </w:r>
    </w:p>
    <w:p w14:paraId="4A09301B" w14:textId="77777777" w:rsidR="00540FF2" w:rsidRPr="00D324AA" w:rsidRDefault="00540FF2" w:rsidP="00540FF2">
      <w:pPr>
        <w:rPr>
          <w:color w:val="FF0000"/>
          <w:lang w:val="en-NZ"/>
        </w:rPr>
      </w:pPr>
    </w:p>
    <w:p w14:paraId="5D8757F8" w14:textId="77777777" w:rsidR="00540FF2" w:rsidRPr="00D324AA" w:rsidRDefault="00540FF2" w:rsidP="00540FF2">
      <w:pPr>
        <w:rPr>
          <w:lang w:val="en-NZ"/>
        </w:rPr>
      </w:pPr>
      <w:r w:rsidRPr="00D324AA">
        <w:rPr>
          <w:lang w:val="en-NZ"/>
        </w:rPr>
        <w:t xml:space="preserve">After receipt of the information requested by the Committee, a final decision on the application will be made </w:t>
      </w:r>
      <w:r w:rsidR="007113F6">
        <w:rPr>
          <w:lang w:val="en-NZ"/>
        </w:rPr>
        <w:t xml:space="preserve">by </w:t>
      </w:r>
      <w:r w:rsidR="007113F6" w:rsidRPr="007113F6">
        <w:rPr>
          <w:lang w:val="en-NZ"/>
        </w:rPr>
        <w:t>Dr Andrea Forde</w:t>
      </w:r>
      <w:r w:rsidR="007113F6">
        <w:rPr>
          <w:lang w:val="en-NZ"/>
        </w:rPr>
        <w:t xml:space="preserve"> &amp; </w:t>
      </w:r>
      <w:r w:rsidR="007113F6" w:rsidRPr="007113F6">
        <w:rPr>
          <w:lang w:val="en-NZ"/>
        </w:rPr>
        <w:t>Ms Catherine Garvey</w:t>
      </w:r>
      <w:r w:rsidR="007113F6">
        <w:rPr>
          <w:lang w:val="en-NZ"/>
        </w:rPr>
        <w:t xml:space="preserve">. </w:t>
      </w:r>
    </w:p>
    <w:p w14:paraId="2C46AEF8" w14:textId="77777777" w:rsidR="00540FF2" w:rsidRPr="00D324AA" w:rsidRDefault="00540FF2" w:rsidP="00540FF2">
      <w:pPr>
        <w:rPr>
          <w:color w:val="FF0000"/>
          <w:lang w:val="en-NZ"/>
        </w:rPr>
      </w:pPr>
    </w:p>
    <w:p w14:paraId="2EB32CD2" w14:textId="77777777" w:rsidR="00D716B3" w:rsidRPr="00DA5F0B" w:rsidRDefault="007B18B7" w:rsidP="00263263">
      <w: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D716B3" w:rsidRPr="00960BFE" w14:paraId="72628A3E" w14:textId="77777777" w:rsidTr="00846E5F">
        <w:trPr>
          <w:trHeight w:val="280"/>
        </w:trPr>
        <w:tc>
          <w:tcPr>
            <w:tcW w:w="966" w:type="dxa"/>
            <w:tcBorders>
              <w:top w:val="nil"/>
              <w:left w:val="nil"/>
              <w:bottom w:val="nil"/>
              <w:right w:val="nil"/>
            </w:tcBorders>
          </w:tcPr>
          <w:p w14:paraId="2ACB4E21" w14:textId="77777777" w:rsidR="00D716B3" w:rsidRPr="00960BFE" w:rsidRDefault="00D716B3" w:rsidP="00846E5F">
            <w:pPr>
              <w:autoSpaceDE w:val="0"/>
              <w:autoSpaceDN w:val="0"/>
              <w:adjustRightInd w:val="0"/>
            </w:pPr>
            <w:r>
              <w:rPr>
                <w:b/>
              </w:rPr>
              <w:lastRenderedPageBreak/>
              <w:t>2</w:t>
            </w:r>
          </w:p>
        </w:tc>
        <w:tc>
          <w:tcPr>
            <w:tcW w:w="2575" w:type="dxa"/>
            <w:tcBorders>
              <w:top w:val="nil"/>
              <w:left w:val="nil"/>
              <w:bottom w:val="nil"/>
              <w:right w:val="nil"/>
            </w:tcBorders>
          </w:tcPr>
          <w:p w14:paraId="548119A9" w14:textId="77777777" w:rsidR="00D716B3" w:rsidRPr="00960BFE" w:rsidRDefault="00D716B3" w:rsidP="00846E5F">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77C241C8" w14:textId="77777777" w:rsidR="00D716B3" w:rsidRPr="002B62FF" w:rsidRDefault="00B545A9" w:rsidP="00846E5F">
            <w:pPr>
              <w:autoSpaceDE w:val="0"/>
              <w:autoSpaceDN w:val="0"/>
              <w:adjustRightInd w:val="0"/>
              <w:rPr>
                <w:b/>
                <w:bCs/>
              </w:rPr>
            </w:pPr>
            <w:r w:rsidRPr="00B545A9">
              <w:rPr>
                <w:b/>
                <w:bCs/>
              </w:rPr>
              <w:t>2022 FULL 12058</w:t>
            </w:r>
          </w:p>
        </w:tc>
      </w:tr>
      <w:tr w:rsidR="00D716B3" w:rsidRPr="00960BFE" w14:paraId="0D980F76" w14:textId="77777777" w:rsidTr="00846E5F">
        <w:trPr>
          <w:trHeight w:val="280"/>
        </w:trPr>
        <w:tc>
          <w:tcPr>
            <w:tcW w:w="966" w:type="dxa"/>
            <w:tcBorders>
              <w:top w:val="nil"/>
              <w:left w:val="nil"/>
              <w:bottom w:val="nil"/>
              <w:right w:val="nil"/>
            </w:tcBorders>
          </w:tcPr>
          <w:p w14:paraId="495E5EA4" w14:textId="77777777" w:rsidR="00D716B3" w:rsidRPr="00960BFE" w:rsidRDefault="00D716B3" w:rsidP="00846E5F">
            <w:pPr>
              <w:autoSpaceDE w:val="0"/>
              <w:autoSpaceDN w:val="0"/>
              <w:adjustRightInd w:val="0"/>
            </w:pPr>
            <w:r w:rsidRPr="00960BFE">
              <w:t xml:space="preserve"> </w:t>
            </w:r>
          </w:p>
        </w:tc>
        <w:tc>
          <w:tcPr>
            <w:tcW w:w="2575" w:type="dxa"/>
            <w:tcBorders>
              <w:top w:val="nil"/>
              <w:left w:val="nil"/>
              <w:bottom w:val="nil"/>
              <w:right w:val="nil"/>
            </w:tcBorders>
          </w:tcPr>
          <w:p w14:paraId="446185A1" w14:textId="77777777" w:rsidR="00D716B3" w:rsidRPr="00960BFE" w:rsidRDefault="00D716B3" w:rsidP="00846E5F">
            <w:pPr>
              <w:autoSpaceDE w:val="0"/>
              <w:autoSpaceDN w:val="0"/>
              <w:adjustRightInd w:val="0"/>
            </w:pPr>
            <w:r w:rsidRPr="00960BFE">
              <w:t xml:space="preserve">Title: </w:t>
            </w:r>
          </w:p>
        </w:tc>
        <w:tc>
          <w:tcPr>
            <w:tcW w:w="6459" w:type="dxa"/>
            <w:tcBorders>
              <w:top w:val="nil"/>
              <w:left w:val="nil"/>
              <w:bottom w:val="nil"/>
              <w:right w:val="nil"/>
            </w:tcBorders>
          </w:tcPr>
          <w:p w14:paraId="6C505956" w14:textId="77777777" w:rsidR="00B545A9" w:rsidRDefault="00B545A9" w:rsidP="00B545A9">
            <w:pPr>
              <w:autoSpaceDE w:val="0"/>
              <w:autoSpaceDN w:val="0"/>
              <w:adjustRightInd w:val="0"/>
            </w:pPr>
            <w:r>
              <w:t>Telehealth-delivered supports for enhancing the social</w:t>
            </w:r>
          </w:p>
          <w:p w14:paraId="61802F00" w14:textId="77777777" w:rsidR="00D716B3" w:rsidRPr="00960BFE" w:rsidRDefault="00B545A9" w:rsidP="00B545A9">
            <w:pPr>
              <w:autoSpaceDE w:val="0"/>
              <w:autoSpaceDN w:val="0"/>
              <w:adjustRightInd w:val="0"/>
            </w:pPr>
            <w:r>
              <w:t>communication of autistic children and caregiver wellbeing</w:t>
            </w:r>
          </w:p>
        </w:tc>
      </w:tr>
      <w:tr w:rsidR="00D716B3" w:rsidRPr="00960BFE" w14:paraId="7E4BD7B3" w14:textId="77777777" w:rsidTr="00846E5F">
        <w:trPr>
          <w:trHeight w:val="280"/>
        </w:trPr>
        <w:tc>
          <w:tcPr>
            <w:tcW w:w="966" w:type="dxa"/>
            <w:tcBorders>
              <w:top w:val="nil"/>
              <w:left w:val="nil"/>
              <w:bottom w:val="nil"/>
              <w:right w:val="nil"/>
            </w:tcBorders>
          </w:tcPr>
          <w:p w14:paraId="1D95CA08" w14:textId="77777777" w:rsidR="00D716B3" w:rsidRPr="00960BFE" w:rsidRDefault="00D716B3" w:rsidP="00846E5F">
            <w:pPr>
              <w:autoSpaceDE w:val="0"/>
              <w:autoSpaceDN w:val="0"/>
              <w:adjustRightInd w:val="0"/>
            </w:pPr>
            <w:r w:rsidRPr="00960BFE">
              <w:t xml:space="preserve"> </w:t>
            </w:r>
          </w:p>
        </w:tc>
        <w:tc>
          <w:tcPr>
            <w:tcW w:w="2575" w:type="dxa"/>
            <w:tcBorders>
              <w:top w:val="nil"/>
              <w:left w:val="nil"/>
              <w:bottom w:val="nil"/>
              <w:right w:val="nil"/>
            </w:tcBorders>
          </w:tcPr>
          <w:p w14:paraId="1674562C" w14:textId="77777777" w:rsidR="00D716B3" w:rsidRPr="00960BFE" w:rsidRDefault="00D716B3" w:rsidP="00846E5F">
            <w:pPr>
              <w:autoSpaceDE w:val="0"/>
              <w:autoSpaceDN w:val="0"/>
              <w:adjustRightInd w:val="0"/>
            </w:pPr>
            <w:r w:rsidRPr="00960BFE">
              <w:t xml:space="preserve">Principal Investigator: </w:t>
            </w:r>
          </w:p>
        </w:tc>
        <w:tc>
          <w:tcPr>
            <w:tcW w:w="6459" w:type="dxa"/>
            <w:tcBorders>
              <w:top w:val="nil"/>
              <w:left w:val="nil"/>
              <w:bottom w:val="nil"/>
              <w:right w:val="nil"/>
            </w:tcBorders>
          </w:tcPr>
          <w:p w14:paraId="081A917B" w14:textId="77777777" w:rsidR="00D716B3" w:rsidRPr="00960BFE" w:rsidRDefault="005D610B" w:rsidP="00846E5F">
            <w:r w:rsidRPr="005D610B">
              <w:t>Associate Professor Laurie McLay</w:t>
            </w:r>
          </w:p>
        </w:tc>
      </w:tr>
      <w:tr w:rsidR="00D716B3" w:rsidRPr="00960BFE" w14:paraId="01D1D664" w14:textId="77777777" w:rsidTr="00846E5F">
        <w:trPr>
          <w:trHeight w:val="280"/>
        </w:trPr>
        <w:tc>
          <w:tcPr>
            <w:tcW w:w="966" w:type="dxa"/>
            <w:tcBorders>
              <w:top w:val="nil"/>
              <w:left w:val="nil"/>
              <w:bottom w:val="nil"/>
              <w:right w:val="nil"/>
            </w:tcBorders>
          </w:tcPr>
          <w:p w14:paraId="3E9EDAD3" w14:textId="77777777" w:rsidR="00D716B3" w:rsidRPr="00960BFE" w:rsidRDefault="00D716B3" w:rsidP="00846E5F">
            <w:pPr>
              <w:autoSpaceDE w:val="0"/>
              <w:autoSpaceDN w:val="0"/>
              <w:adjustRightInd w:val="0"/>
            </w:pPr>
            <w:r w:rsidRPr="00960BFE">
              <w:t xml:space="preserve"> </w:t>
            </w:r>
          </w:p>
        </w:tc>
        <w:tc>
          <w:tcPr>
            <w:tcW w:w="2575" w:type="dxa"/>
            <w:tcBorders>
              <w:top w:val="nil"/>
              <w:left w:val="nil"/>
              <w:bottom w:val="nil"/>
              <w:right w:val="nil"/>
            </w:tcBorders>
          </w:tcPr>
          <w:p w14:paraId="6F3DA099" w14:textId="77777777" w:rsidR="00D716B3" w:rsidRPr="00960BFE" w:rsidRDefault="00D716B3" w:rsidP="00846E5F">
            <w:pPr>
              <w:autoSpaceDE w:val="0"/>
              <w:autoSpaceDN w:val="0"/>
              <w:adjustRightInd w:val="0"/>
            </w:pPr>
            <w:r w:rsidRPr="00960BFE">
              <w:t xml:space="preserve">Sponsor: </w:t>
            </w:r>
          </w:p>
        </w:tc>
        <w:tc>
          <w:tcPr>
            <w:tcW w:w="6459" w:type="dxa"/>
            <w:tcBorders>
              <w:top w:val="nil"/>
              <w:left w:val="nil"/>
              <w:bottom w:val="nil"/>
              <w:right w:val="nil"/>
            </w:tcBorders>
          </w:tcPr>
          <w:p w14:paraId="2A470685" w14:textId="77777777" w:rsidR="00D716B3" w:rsidRPr="00960BFE" w:rsidRDefault="005D610B" w:rsidP="00846E5F">
            <w:pPr>
              <w:autoSpaceDE w:val="0"/>
              <w:autoSpaceDN w:val="0"/>
              <w:adjustRightInd w:val="0"/>
            </w:pPr>
            <w:r>
              <w:t>University of Canterbury</w:t>
            </w:r>
          </w:p>
        </w:tc>
      </w:tr>
      <w:tr w:rsidR="00D716B3" w:rsidRPr="00960BFE" w14:paraId="38D62133" w14:textId="77777777" w:rsidTr="00846E5F">
        <w:trPr>
          <w:trHeight w:val="280"/>
        </w:trPr>
        <w:tc>
          <w:tcPr>
            <w:tcW w:w="966" w:type="dxa"/>
            <w:tcBorders>
              <w:top w:val="nil"/>
              <w:left w:val="nil"/>
              <w:bottom w:val="nil"/>
              <w:right w:val="nil"/>
            </w:tcBorders>
          </w:tcPr>
          <w:p w14:paraId="6A1A6509" w14:textId="77777777" w:rsidR="00D716B3" w:rsidRPr="00960BFE" w:rsidRDefault="00D716B3" w:rsidP="00846E5F">
            <w:pPr>
              <w:autoSpaceDE w:val="0"/>
              <w:autoSpaceDN w:val="0"/>
              <w:adjustRightInd w:val="0"/>
            </w:pPr>
            <w:r w:rsidRPr="00960BFE">
              <w:t xml:space="preserve"> </w:t>
            </w:r>
          </w:p>
        </w:tc>
        <w:tc>
          <w:tcPr>
            <w:tcW w:w="2575" w:type="dxa"/>
            <w:tcBorders>
              <w:top w:val="nil"/>
              <w:left w:val="nil"/>
              <w:bottom w:val="nil"/>
              <w:right w:val="nil"/>
            </w:tcBorders>
          </w:tcPr>
          <w:p w14:paraId="11A2F8A5" w14:textId="77777777" w:rsidR="00D716B3" w:rsidRPr="00960BFE" w:rsidRDefault="00D716B3" w:rsidP="00846E5F">
            <w:pPr>
              <w:autoSpaceDE w:val="0"/>
              <w:autoSpaceDN w:val="0"/>
              <w:adjustRightInd w:val="0"/>
            </w:pPr>
            <w:r w:rsidRPr="00960BFE">
              <w:t xml:space="preserve">Clock Start Date: </w:t>
            </w:r>
          </w:p>
        </w:tc>
        <w:tc>
          <w:tcPr>
            <w:tcW w:w="6459" w:type="dxa"/>
            <w:tcBorders>
              <w:top w:val="nil"/>
              <w:left w:val="nil"/>
              <w:bottom w:val="nil"/>
              <w:right w:val="nil"/>
            </w:tcBorders>
          </w:tcPr>
          <w:p w14:paraId="34298B6A" w14:textId="77777777" w:rsidR="00D716B3" w:rsidRPr="00960BFE" w:rsidRDefault="00726663" w:rsidP="00846E5F">
            <w:pPr>
              <w:autoSpaceDE w:val="0"/>
              <w:autoSpaceDN w:val="0"/>
              <w:adjustRightInd w:val="0"/>
            </w:pPr>
            <w:r>
              <w:t>9</w:t>
            </w:r>
            <w:r w:rsidRPr="00726663">
              <w:rPr>
                <w:vertAlign w:val="superscript"/>
              </w:rPr>
              <w:t>th</w:t>
            </w:r>
            <w:r>
              <w:t xml:space="preserve"> June 2022</w:t>
            </w:r>
            <w:r w:rsidR="00D716B3" w:rsidRPr="00960BFE">
              <w:t xml:space="preserve"> </w:t>
            </w:r>
          </w:p>
        </w:tc>
      </w:tr>
    </w:tbl>
    <w:p w14:paraId="09C46424" w14:textId="77777777" w:rsidR="00D716B3" w:rsidRPr="00795EDD" w:rsidRDefault="00D716B3" w:rsidP="00D716B3"/>
    <w:p w14:paraId="4E427EE9" w14:textId="77777777" w:rsidR="00D716B3" w:rsidRPr="00D324AA" w:rsidRDefault="005D610B" w:rsidP="00D716B3">
      <w:pPr>
        <w:autoSpaceDE w:val="0"/>
        <w:autoSpaceDN w:val="0"/>
        <w:adjustRightInd w:val="0"/>
        <w:rPr>
          <w:sz w:val="20"/>
          <w:lang w:val="en-NZ"/>
        </w:rPr>
      </w:pPr>
      <w:r w:rsidRPr="005D610B">
        <w:rPr>
          <w:rFonts w:cs="Arial"/>
          <w:szCs w:val="22"/>
          <w:lang w:val="en-NZ"/>
        </w:rPr>
        <w:t xml:space="preserve">Dr Jenna van Deurs </w:t>
      </w:r>
      <w:r w:rsidR="00D716B3" w:rsidRPr="005D610B">
        <w:rPr>
          <w:lang w:val="en-NZ"/>
        </w:rPr>
        <w:t>was</w:t>
      </w:r>
      <w:r w:rsidR="00D716B3" w:rsidRPr="00D324AA">
        <w:rPr>
          <w:lang w:val="en-NZ"/>
        </w:rPr>
        <w:t xml:space="preserve"> present via videoconference for discussion of this application.</w:t>
      </w:r>
    </w:p>
    <w:p w14:paraId="680B9592" w14:textId="77777777" w:rsidR="00D716B3" w:rsidRPr="00D324AA" w:rsidRDefault="00D716B3" w:rsidP="00D716B3">
      <w:pPr>
        <w:rPr>
          <w:u w:val="single"/>
          <w:lang w:val="en-NZ"/>
        </w:rPr>
      </w:pPr>
    </w:p>
    <w:p w14:paraId="1F75F595" w14:textId="77777777" w:rsidR="00D716B3" w:rsidRPr="0054344C" w:rsidRDefault="00D716B3" w:rsidP="00D716B3">
      <w:pPr>
        <w:pStyle w:val="Headingbold"/>
      </w:pPr>
      <w:r w:rsidRPr="0054344C">
        <w:t>Potential conflicts of interest</w:t>
      </w:r>
    </w:p>
    <w:p w14:paraId="0B5B0C0E" w14:textId="77777777" w:rsidR="00D716B3" w:rsidRPr="00D324AA" w:rsidRDefault="00D716B3" w:rsidP="00D716B3">
      <w:pPr>
        <w:rPr>
          <w:b/>
          <w:lang w:val="en-NZ"/>
        </w:rPr>
      </w:pPr>
    </w:p>
    <w:p w14:paraId="3EEA2E08" w14:textId="77777777" w:rsidR="00D716B3" w:rsidRPr="00D324AA" w:rsidRDefault="00D716B3" w:rsidP="00D716B3">
      <w:pPr>
        <w:rPr>
          <w:lang w:val="en-NZ"/>
        </w:rPr>
      </w:pPr>
      <w:r w:rsidRPr="00D324AA">
        <w:rPr>
          <w:lang w:val="en-NZ"/>
        </w:rPr>
        <w:t>The Chair asked members to declare any potential conflicts of interest related to this application.</w:t>
      </w:r>
    </w:p>
    <w:p w14:paraId="38F4C48B" w14:textId="77777777" w:rsidR="00D716B3" w:rsidRPr="00D324AA" w:rsidRDefault="00D716B3" w:rsidP="00D716B3">
      <w:pPr>
        <w:rPr>
          <w:lang w:val="en-NZ"/>
        </w:rPr>
      </w:pPr>
    </w:p>
    <w:p w14:paraId="2124E7F5" w14:textId="77777777" w:rsidR="00D716B3" w:rsidRPr="00D324AA" w:rsidRDefault="00D716B3" w:rsidP="00D716B3">
      <w:pPr>
        <w:rPr>
          <w:lang w:val="en-NZ"/>
        </w:rPr>
      </w:pPr>
      <w:r w:rsidRPr="00D324AA">
        <w:rPr>
          <w:lang w:val="en-NZ"/>
        </w:rPr>
        <w:t>No potential conflicts of interest related to this application were declared by any member.</w:t>
      </w:r>
    </w:p>
    <w:p w14:paraId="1FE36538" w14:textId="77777777" w:rsidR="00D716B3" w:rsidRPr="00D324AA" w:rsidRDefault="00D716B3" w:rsidP="00D716B3">
      <w:pPr>
        <w:autoSpaceDE w:val="0"/>
        <w:autoSpaceDN w:val="0"/>
        <w:adjustRightInd w:val="0"/>
        <w:rPr>
          <w:lang w:val="en-NZ"/>
        </w:rPr>
      </w:pPr>
    </w:p>
    <w:p w14:paraId="71AEC632" w14:textId="77777777" w:rsidR="00D716B3" w:rsidRPr="0054344C" w:rsidRDefault="00D716B3" w:rsidP="00D716B3">
      <w:pPr>
        <w:pStyle w:val="Headingbold"/>
      </w:pPr>
      <w:r w:rsidRPr="0054344C">
        <w:t xml:space="preserve">Summary of resolved ethical issues </w:t>
      </w:r>
    </w:p>
    <w:p w14:paraId="58F6567C" w14:textId="77777777" w:rsidR="00D716B3" w:rsidRPr="00D324AA" w:rsidRDefault="00D716B3" w:rsidP="00D716B3">
      <w:pPr>
        <w:rPr>
          <w:u w:val="single"/>
          <w:lang w:val="en-NZ"/>
        </w:rPr>
      </w:pPr>
    </w:p>
    <w:p w14:paraId="7D60C9A8" w14:textId="77777777" w:rsidR="00D716B3" w:rsidRPr="00D324AA" w:rsidRDefault="00D716B3" w:rsidP="00D716B3">
      <w:pPr>
        <w:rPr>
          <w:lang w:val="en-NZ"/>
        </w:rPr>
      </w:pPr>
      <w:r w:rsidRPr="00D324AA">
        <w:rPr>
          <w:lang w:val="en-NZ"/>
        </w:rPr>
        <w:t>The main ethical issues considered by the Committee and addressed by the Researcher are as follows.</w:t>
      </w:r>
    </w:p>
    <w:p w14:paraId="0525207B" w14:textId="77777777" w:rsidR="00D716B3" w:rsidRPr="00D324AA" w:rsidRDefault="00D716B3" w:rsidP="00D716B3">
      <w:pPr>
        <w:rPr>
          <w:lang w:val="en-NZ"/>
        </w:rPr>
      </w:pPr>
    </w:p>
    <w:p w14:paraId="7C5BB844" w14:textId="77777777" w:rsidR="00B545A9" w:rsidRDefault="00B545A9" w:rsidP="00B545A9">
      <w:pPr>
        <w:pStyle w:val="ListParagraph"/>
        <w:numPr>
          <w:ilvl w:val="0"/>
          <w:numId w:val="21"/>
        </w:numPr>
      </w:pPr>
      <w:r>
        <w:t>The Committee asked for more information on the programmes</w:t>
      </w:r>
      <w:r w:rsidR="007113F6">
        <w:t xml:space="preserve"> </w:t>
      </w:r>
      <w:r>
        <w:t xml:space="preserve">being used in the study and whether these programmes are already in use in the intended target populations. The Researcher confirmed that these are common interventions in New Zealand and internationally for a wide range of health issues, including in autistic children. </w:t>
      </w:r>
    </w:p>
    <w:p w14:paraId="65B901A3" w14:textId="071EDCFA" w:rsidR="00B545A9" w:rsidRDefault="00B545A9" w:rsidP="00B545A9">
      <w:pPr>
        <w:pStyle w:val="ListParagraph"/>
        <w:numPr>
          <w:ilvl w:val="1"/>
          <w:numId w:val="21"/>
        </w:numPr>
      </w:pPr>
      <w:r>
        <w:t>The Committee noted the studies use of the W</w:t>
      </w:r>
      <w:r w:rsidR="006B4A45">
        <w:t>h</w:t>
      </w:r>
      <w:r>
        <w:t xml:space="preserve">aiora Tamariki programmes </w:t>
      </w:r>
      <w:r w:rsidR="00BB376A">
        <w:t>(</w:t>
      </w:r>
      <w:r w:rsidR="007113F6" w:rsidRPr="007113F6">
        <w:t xml:space="preserve">Caregiver Acceptance and Commitment Therapy </w:t>
      </w:r>
      <w:r w:rsidR="007113F6">
        <w:t xml:space="preserve">- ACT and </w:t>
      </w:r>
      <w:r w:rsidR="007113F6" w:rsidRPr="007113F6">
        <w:t xml:space="preserve">Naturalistic Developmental Behavioural Interventions </w:t>
      </w:r>
      <w:r w:rsidR="007113F6">
        <w:t xml:space="preserve">– </w:t>
      </w:r>
      <w:r w:rsidR="007113F6" w:rsidRPr="007113F6">
        <w:t>NDBI</w:t>
      </w:r>
      <w:r w:rsidR="007113F6">
        <w:t>)</w:t>
      </w:r>
      <w:r w:rsidR="007113F6" w:rsidRPr="007113F6">
        <w:t xml:space="preserve"> </w:t>
      </w:r>
      <w:r>
        <w:t>and asked whether they have been designed to be delivered as a web-based programme</w:t>
      </w:r>
      <w:r w:rsidR="00BB376A">
        <w:t xml:space="preserve">. The Researcher explained that they were initially designed to be in-person, however other studies on the efficacy </w:t>
      </w:r>
      <w:r w:rsidR="007113F6">
        <w:t>the</w:t>
      </w:r>
      <w:r w:rsidR="00BB376A">
        <w:t xml:space="preserve"> web-based </w:t>
      </w:r>
      <w:r w:rsidR="007113F6">
        <w:t>version</w:t>
      </w:r>
      <w:r w:rsidR="00BB376A">
        <w:t xml:space="preserve"> suggest that the programmes are effective online</w:t>
      </w:r>
      <w:r w:rsidR="007113F6">
        <w:t>.</w:t>
      </w:r>
      <w:r w:rsidR="006B421C">
        <w:t xml:space="preserve"> The researcher explained the three cohorts </w:t>
      </w:r>
      <w:r w:rsidR="005F65F6">
        <w:t xml:space="preserve">are </w:t>
      </w:r>
      <w:r w:rsidR="006B421C">
        <w:t xml:space="preserve">designed to test the efficacy of the web-based groups. </w:t>
      </w:r>
    </w:p>
    <w:p w14:paraId="0580AAA7" w14:textId="77777777" w:rsidR="007113F6" w:rsidRDefault="007113F6" w:rsidP="00B545A9">
      <w:pPr>
        <w:pStyle w:val="ListParagraph"/>
        <w:numPr>
          <w:ilvl w:val="1"/>
          <w:numId w:val="21"/>
        </w:numPr>
      </w:pPr>
      <w:r>
        <w:t xml:space="preserve">The </w:t>
      </w:r>
      <w:r w:rsidR="006B421C">
        <w:t xml:space="preserve">Committee noted the substantial time commitment expected for those in the third cohort (who will be involved in the combined ACT and NDBI). The researcher acknowledged the time commitment for the third cohort. To mitigate this, the Researcher explained that they will be transparent with expected time commitments per module so that participants are aware and manage their time appropriately.  </w:t>
      </w:r>
    </w:p>
    <w:p w14:paraId="341F7361" w14:textId="77777777" w:rsidR="00D716B3" w:rsidRPr="00D324AA" w:rsidRDefault="00D716B3" w:rsidP="00D716B3">
      <w:pPr>
        <w:spacing w:before="80" w:after="80"/>
        <w:rPr>
          <w:lang w:val="en-NZ"/>
        </w:rPr>
      </w:pPr>
    </w:p>
    <w:p w14:paraId="359A183F" w14:textId="77777777" w:rsidR="00D716B3" w:rsidRPr="0054344C" w:rsidRDefault="00D716B3" w:rsidP="00D716B3">
      <w:pPr>
        <w:pStyle w:val="Headingbold"/>
      </w:pPr>
      <w:r w:rsidRPr="0054344C">
        <w:t>Summary of outstanding ethical issues</w:t>
      </w:r>
    </w:p>
    <w:p w14:paraId="73A0F1B7" w14:textId="77777777" w:rsidR="00D716B3" w:rsidRPr="00D324AA" w:rsidRDefault="00D716B3" w:rsidP="00D716B3">
      <w:pPr>
        <w:rPr>
          <w:lang w:val="en-NZ"/>
        </w:rPr>
      </w:pPr>
    </w:p>
    <w:p w14:paraId="0065E89A" w14:textId="77777777" w:rsidR="00D716B3" w:rsidRPr="00D324AA" w:rsidRDefault="00D716B3" w:rsidP="00D716B3">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60991DCE" w14:textId="77777777" w:rsidR="00D716B3" w:rsidRPr="00D324AA" w:rsidRDefault="00D716B3" w:rsidP="00D716B3">
      <w:pPr>
        <w:autoSpaceDE w:val="0"/>
        <w:autoSpaceDN w:val="0"/>
        <w:adjustRightInd w:val="0"/>
        <w:rPr>
          <w:szCs w:val="22"/>
          <w:lang w:val="en-NZ"/>
        </w:rPr>
      </w:pPr>
    </w:p>
    <w:p w14:paraId="6D195B13" w14:textId="77777777" w:rsidR="00D716B3" w:rsidRPr="00830AE3" w:rsidRDefault="00D716B3" w:rsidP="00D716B3">
      <w:pPr>
        <w:pStyle w:val="ListParagraph"/>
        <w:rPr>
          <w:rFonts w:cs="Arial"/>
          <w:color w:val="FF0000"/>
        </w:rPr>
      </w:pPr>
      <w:r w:rsidRPr="00D324AA">
        <w:t xml:space="preserve">The Committee </w:t>
      </w:r>
      <w:r w:rsidR="00830AE3">
        <w:t xml:space="preserve">requested more information be added to the study protocol on the design and consent process. </w:t>
      </w:r>
    </w:p>
    <w:p w14:paraId="00C7DE12" w14:textId="77777777" w:rsidR="00830AE3" w:rsidRPr="00830AE3" w:rsidRDefault="00830AE3" w:rsidP="00830AE3">
      <w:pPr>
        <w:pStyle w:val="ListParagraph"/>
        <w:numPr>
          <w:ilvl w:val="1"/>
          <w:numId w:val="3"/>
        </w:numPr>
        <w:rPr>
          <w:rFonts w:cs="Arial"/>
          <w:color w:val="FF0000"/>
        </w:rPr>
      </w:pPr>
      <w:r>
        <w:t xml:space="preserve">Please include the statement on returning consents via email or post. </w:t>
      </w:r>
    </w:p>
    <w:p w14:paraId="0E9EF6E3" w14:textId="77777777" w:rsidR="00830AE3" w:rsidRDefault="00830AE3" w:rsidP="00830AE3">
      <w:pPr>
        <w:pStyle w:val="ListParagraph"/>
      </w:pPr>
      <w:r>
        <w:t xml:space="preserve">The Committee noted that the study protocol states </w:t>
      </w:r>
      <w:r w:rsidR="00382043">
        <w:t xml:space="preserve">‘non-autistic caregivers’ would be involved in the study, however it is mentioned in the screening document that both non-autistic and autistic caregivers would be included in the study. Please amend and ensure this is consistent across documents.  </w:t>
      </w:r>
    </w:p>
    <w:p w14:paraId="03722B9A" w14:textId="77777777" w:rsidR="00830AE3" w:rsidRDefault="00830AE3" w:rsidP="00382043">
      <w:pPr>
        <w:pStyle w:val="ListParagraph"/>
        <w:numPr>
          <w:ilvl w:val="1"/>
          <w:numId w:val="3"/>
        </w:numPr>
      </w:pPr>
      <w:r>
        <w:t xml:space="preserve">The Committee raised that if the study aims to include the perspectives of autistic and non-autistic caregivers, please create a consent form designed for these groups and submit to the Committee for review. </w:t>
      </w:r>
    </w:p>
    <w:p w14:paraId="4DFF5659" w14:textId="721D7408" w:rsidR="00382043" w:rsidRDefault="00382043" w:rsidP="00382043">
      <w:pPr>
        <w:pStyle w:val="ListParagraph"/>
      </w:pPr>
      <w:r>
        <w:lastRenderedPageBreak/>
        <w:t>The Committee requested that if concerns are raised in the survey (</w:t>
      </w:r>
      <w:r w:rsidR="004F5661">
        <w:t>i.e.,</w:t>
      </w:r>
      <w:r>
        <w:t xml:space="preserve"> distress) that the participant </w:t>
      </w:r>
      <w:r w:rsidR="005F65F6">
        <w:t>is</w:t>
      </w:r>
      <w:r>
        <w:t xml:space="preserve"> contacted within 24 hours instead of stating ‘in a timely manner’. </w:t>
      </w:r>
    </w:p>
    <w:p w14:paraId="57A07AA5" w14:textId="77777777" w:rsidR="00382043" w:rsidRDefault="00382043" w:rsidP="00382043">
      <w:pPr>
        <w:pStyle w:val="ListParagraph"/>
      </w:pPr>
      <w:r>
        <w:t xml:space="preserve">The Committee raised that the study documentation states that the study will specifically target Pasifika participants. The Committee noted that the participant-facing documentation will be in English, however the consent form states that participants will need to confirm that they have had information read to them in their ‘first language’. Please ensure that the information is consistent and provide details on what translation options are available. </w:t>
      </w:r>
    </w:p>
    <w:p w14:paraId="428DFA16" w14:textId="6EF93A09" w:rsidR="00726663" w:rsidRDefault="00726663" w:rsidP="00382043">
      <w:pPr>
        <w:pStyle w:val="ListParagraph"/>
      </w:pPr>
      <w:r>
        <w:t xml:space="preserve">The Committee noted that the study will include children who have been formally diagnosed with autism, as well as children with a ‘high-likelihood’ of being diagnosed with autism. The Committee asked for more information on the screening process to </w:t>
      </w:r>
      <w:r w:rsidR="005F65F6">
        <w:t xml:space="preserve">identify those in the latter group. </w:t>
      </w:r>
      <w:r>
        <w:t xml:space="preserve"> The Researcher explained that there is a formal screening tool which will be utilised by the study team, and they will have received formal training in the screening process.  The Committee requested that this information be provided for review by the Committee. </w:t>
      </w:r>
    </w:p>
    <w:p w14:paraId="5BBFF848" w14:textId="77777777" w:rsidR="00726663" w:rsidRDefault="00726663" w:rsidP="00382043">
      <w:pPr>
        <w:pStyle w:val="ListParagraph"/>
      </w:pPr>
      <w:r>
        <w:t xml:space="preserve">The Committee noted the daily surveys referenced in the study documents and requested that these are submitted for review. </w:t>
      </w:r>
    </w:p>
    <w:p w14:paraId="6EA4B746" w14:textId="6A345118" w:rsidR="00726663" w:rsidRDefault="00726663" w:rsidP="00382043">
      <w:pPr>
        <w:pStyle w:val="ListParagraph"/>
      </w:pPr>
      <w:r>
        <w:t xml:space="preserve">The Committee </w:t>
      </w:r>
      <w:proofErr w:type="gramStart"/>
      <w:r>
        <w:t>inquired  whether</w:t>
      </w:r>
      <w:proofErr w:type="gramEnd"/>
      <w:r>
        <w:t xml:space="preserve"> the suggestions made in the study peer review had been incorporated. The Researcher </w:t>
      </w:r>
      <w:r w:rsidR="00852067">
        <w:t xml:space="preserve">outlined the points raised in the peer review and confirmed that the suggestions had been integrated into the study.   </w:t>
      </w:r>
    </w:p>
    <w:p w14:paraId="4017DF75" w14:textId="77777777" w:rsidR="007113F6" w:rsidRPr="00D324AA" w:rsidRDefault="007113F6" w:rsidP="00830AE3">
      <w:pPr>
        <w:pStyle w:val="ListParagraph"/>
        <w:numPr>
          <w:ilvl w:val="0"/>
          <w:numId w:val="0"/>
        </w:numPr>
        <w:rPr>
          <w:rFonts w:cs="Arial"/>
          <w:color w:val="FF0000"/>
        </w:rPr>
      </w:pPr>
    </w:p>
    <w:p w14:paraId="6EE45C0D" w14:textId="77777777" w:rsidR="00D716B3" w:rsidRPr="00D324AA" w:rsidRDefault="00D716B3" w:rsidP="00D716B3">
      <w:pPr>
        <w:spacing w:before="80" w:after="80"/>
        <w:rPr>
          <w:rFonts w:cs="Arial"/>
          <w:szCs w:val="22"/>
          <w:lang w:val="en-NZ"/>
        </w:rPr>
      </w:pPr>
      <w:r w:rsidRPr="00D324AA">
        <w:rPr>
          <w:rFonts w:cs="Arial"/>
          <w:szCs w:val="22"/>
          <w:lang w:val="en-NZ"/>
        </w:rPr>
        <w:t>The Committee requested the following changes to the Participant Information Sheet and Consent Form</w:t>
      </w:r>
      <w:r>
        <w:rPr>
          <w:rFonts w:cs="Arial"/>
          <w:szCs w:val="22"/>
          <w:lang w:val="en-NZ"/>
        </w:rPr>
        <w:t xml:space="preserve"> (PIS/CF)</w:t>
      </w:r>
      <w:r w:rsidRPr="00D324AA">
        <w:rPr>
          <w:rFonts w:cs="Arial"/>
          <w:szCs w:val="22"/>
          <w:lang w:val="en-NZ"/>
        </w:rPr>
        <w:t xml:space="preserve">: </w:t>
      </w:r>
    </w:p>
    <w:p w14:paraId="49AC42AD" w14:textId="77777777" w:rsidR="00D716B3" w:rsidRPr="00D324AA" w:rsidRDefault="00D716B3" w:rsidP="00D716B3">
      <w:pPr>
        <w:spacing w:before="80" w:after="80"/>
        <w:rPr>
          <w:rFonts w:cs="Arial"/>
          <w:szCs w:val="22"/>
          <w:lang w:val="en-NZ"/>
        </w:rPr>
      </w:pPr>
    </w:p>
    <w:p w14:paraId="7086CCAC" w14:textId="77777777" w:rsidR="00D716B3" w:rsidRPr="00D324AA" w:rsidRDefault="00D716B3" w:rsidP="00D716B3">
      <w:pPr>
        <w:pStyle w:val="ListParagraph"/>
      </w:pPr>
      <w:r w:rsidRPr="00D324AA">
        <w:t>Please</w:t>
      </w:r>
      <w:r w:rsidR="006B421C">
        <w:t xml:space="preserve"> provide more information on the video samples (how many, how long the videos need to be, etc). </w:t>
      </w:r>
    </w:p>
    <w:p w14:paraId="7E66DCEA" w14:textId="77777777" w:rsidR="00D716B3" w:rsidRDefault="006B421C" w:rsidP="00D716B3">
      <w:pPr>
        <w:pStyle w:val="ListParagraph"/>
      </w:pPr>
      <w:r>
        <w:t xml:space="preserve">Please specify the total time the questionnaires will take. </w:t>
      </w:r>
    </w:p>
    <w:p w14:paraId="4B35F5B8" w14:textId="77777777" w:rsidR="006B421C" w:rsidRDefault="006B421C" w:rsidP="00D716B3">
      <w:pPr>
        <w:pStyle w:val="ListParagraph"/>
      </w:pPr>
      <w:r>
        <w:t xml:space="preserve">Please include the other participants in the group sessions as those who will have access to identifiable information. </w:t>
      </w:r>
    </w:p>
    <w:p w14:paraId="70205F4B" w14:textId="77777777" w:rsidR="006B421C" w:rsidRDefault="006B421C" w:rsidP="00D716B3">
      <w:pPr>
        <w:pStyle w:val="ListParagraph"/>
      </w:pPr>
      <w:r>
        <w:t>Please ensure that data is kept for 10 years after the youngest participant has turned 16 years old (</w:t>
      </w:r>
      <w:r w:rsidRPr="006B421C">
        <w:rPr>
          <w:i/>
          <w:iCs/>
        </w:rPr>
        <w:t>National Ethical Standards for Health and Disability Research and Quality Improvement, para 6.28</w:t>
      </w:r>
      <w:r>
        <w:t>). Please ensure this is reflected in the study protocol.</w:t>
      </w:r>
    </w:p>
    <w:p w14:paraId="24F4BD14" w14:textId="77777777" w:rsidR="006B421C" w:rsidRDefault="006B421C" w:rsidP="00D716B3">
      <w:pPr>
        <w:pStyle w:val="ListParagraph"/>
      </w:pPr>
      <w:r>
        <w:t xml:space="preserve">Please include a section on who is funding the study. </w:t>
      </w:r>
    </w:p>
    <w:p w14:paraId="5C06736B" w14:textId="77777777" w:rsidR="006B421C" w:rsidRDefault="00830AE3" w:rsidP="00D716B3">
      <w:pPr>
        <w:pStyle w:val="ListParagraph"/>
      </w:pPr>
      <w:r>
        <w:t xml:space="preserve">Please inform participants that they will have ongoing access to the modules once the study has concluded. </w:t>
      </w:r>
    </w:p>
    <w:p w14:paraId="7E86B0D3" w14:textId="77777777" w:rsidR="00830AE3" w:rsidRDefault="00830AE3" w:rsidP="00D716B3">
      <w:pPr>
        <w:pStyle w:val="ListParagraph"/>
      </w:pPr>
      <w:r>
        <w:t xml:space="preserve">Please include the expected time commitment and ethics reference in the study advertisement. </w:t>
      </w:r>
    </w:p>
    <w:p w14:paraId="103A9082" w14:textId="77777777" w:rsidR="00830AE3" w:rsidRDefault="00830AE3" w:rsidP="00D716B3">
      <w:pPr>
        <w:pStyle w:val="ListParagraph"/>
      </w:pPr>
      <w:r>
        <w:t xml:space="preserve">Please clearly explain that the study will be exploring the experiences both non-autistic and autistic caregivers. </w:t>
      </w:r>
      <w:r w:rsidR="00382043">
        <w:t xml:space="preserve">Please ensure that it is clearly stated that autistic caregivers can opt-out from being included in the study group. </w:t>
      </w:r>
    </w:p>
    <w:p w14:paraId="31C67676" w14:textId="77777777" w:rsidR="00726663" w:rsidRDefault="00726663" w:rsidP="00D716B3">
      <w:pPr>
        <w:pStyle w:val="ListParagraph"/>
      </w:pPr>
      <w:r>
        <w:t xml:space="preserve">Please review the participant-facing documents and include more lay-friendly language. Please also ensure that these documents are discussed with participants to ensure they comprehend the information provided prior to consenting. </w:t>
      </w:r>
    </w:p>
    <w:p w14:paraId="25BB5F4A" w14:textId="77777777" w:rsidR="00830AE3" w:rsidRDefault="00830AE3" w:rsidP="00830AE3">
      <w:pPr>
        <w:pStyle w:val="ListParagraph"/>
        <w:numPr>
          <w:ilvl w:val="0"/>
          <w:numId w:val="0"/>
        </w:numPr>
      </w:pPr>
    </w:p>
    <w:p w14:paraId="20436C3B" w14:textId="77777777" w:rsidR="00830AE3" w:rsidRDefault="00830AE3" w:rsidP="00830AE3">
      <w:pPr>
        <w:pStyle w:val="ListParagraph"/>
        <w:numPr>
          <w:ilvl w:val="0"/>
          <w:numId w:val="0"/>
        </w:numPr>
      </w:pPr>
      <w:r>
        <w:t>ASSENT FORM</w:t>
      </w:r>
    </w:p>
    <w:p w14:paraId="559BDECF" w14:textId="74180039" w:rsidR="00830AE3" w:rsidRPr="00D324AA" w:rsidRDefault="00830AE3" w:rsidP="00726663">
      <w:pPr>
        <w:pStyle w:val="ListParagraph"/>
      </w:pPr>
      <w:r>
        <w:t>Please consider including more images to help aid understanding.</w:t>
      </w:r>
    </w:p>
    <w:p w14:paraId="57BFA10F" w14:textId="77777777" w:rsidR="00D716B3" w:rsidRPr="00D324AA" w:rsidRDefault="00D716B3" w:rsidP="00D716B3">
      <w:pPr>
        <w:spacing w:before="80" w:after="80"/>
      </w:pPr>
    </w:p>
    <w:p w14:paraId="6D92B1EF" w14:textId="77777777" w:rsidR="00D716B3" w:rsidRPr="0054344C" w:rsidRDefault="00D716B3" w:rsidP="00D716B3">
      <w:pPr>
        <w:rPr>
          <w:b/>
          <w:bCs/>
          <w:lang w:val="en-NZ"/>
        </w:rPr>
      </w:pPr>
      <w:r w:rsidRPr="0054344C">
        <w:rPr>
          <w:b/>
          <w:bCs/>
          <w:lang w:val="en-NZ"/>
        </w:rPr>
        <w:t xml:space="preserve">Decision </w:t>
      </w:r>
    </w:p>
    <w:p w14:paraId="2FC116D6" w14:textId="77777777" w:rsidR="00D716B3" w:rsidRPr="00D324AA" w:rsidRDefault="00D716B3" w:rsidP="00D716B3">
      <w:pPr>
        <w:rPr>
          <w:lang w:val="en-NZ"/>
        </w:rPr>
      </w:pPr>
    </w:p>
    <w:p w14:paraId="1D95D0B5" w14:textId="77777777" w:rsidR="00D716B3" w:rsidRPr="00D324AA" w:rsidRDefault="00D716B3" w:rsidP="00D716B3">
      <w:pPr>
        <w:rPr>
          <w:lang w:val="en-NZ"/>
        </w:rPr>
      </w:pPr>
      <w:r w:rsidRPr="00D324AA">
        <w:rPr>
          <w:lang w:val="en-NZ"/>
        </w:rPr>
        <w:t xml:space="preserve">This application was </w:t>
      </w:r>
      <w:r w:rsidRPr="00D324AA">
        <w:rPr>
          <w:i/>
          <w:lang w:val="en-NZ"/>
        </w:rPr>
        <w:t>provisionally approved</w:t>
      </w:r>
      <w:r w:rsidRPr="00D324AA">
        <w:rPr>
          <w:lang w:val="en-NZ"/>
        </w:rPr>
        <w:t xml:space="preserve"> by </w:t>
      </w:r>
      <w:r w:rsidRPr="00D324AA">
        <w:rPr>
          <w:rFonts w:cs="Arial"/>
          <w:szCs w:val="22"/>
          <w:lang w:val="en-NZ"/>
        </w:rPr>
        <w:t>consensus,</w:t>
      </w:r>
      <w:r w:rsidRPr="00D324AA">
        <w:rPr>
          <w:rFonts w:cs="Arial"/>
          <w:color w:val="33CCCC"/>
          <w:szCs w:val="22"/>
          <w:lang w:val="en-NZ"/>
        </w:rPr>
        <w:t xml:space="preserve"> </w:t>
      </w:r>
      <w:r w:rsidRPr="00D324AA">
        <w:rPr>
          <w:lang w:val="en-NZ"/>
        </w:rPr>
        <w:t>subject to the following information being received:</w:t>
      </w:r>
    </w:p>
    <w:p w14:paraId="177475BD" w14:textId="77777777" w:rsidR="00D716B3" w:rsidRPr="00D324AA" w:rsidRDefault="00D716B3" w:rsidP="00D716B3">
      <w:pPr>
        <w:rPr>
          <w:lang w:val="en-NZ"/>
        </w:rPr>
      </w:pPr>
    </w:p>
    <w:p w14:paraId="69D5A029" w14:textId="77777777" w:rsidR="00D716B3" w:rsidRPr="006D0A33" w:rsidRDefault="00D716B3" w:rsidP="00D716B3">
      <w:pPr>
        <w:pStyle w:val="ListParagraph"/>
      </w:pPr>
      <w:r w:rsidRPr="006D0A33">
        <w:lastRenderedPageBreak/>
        <w:t>Please address all outstanding ethical issues, providing the information requested by the Committee.</w:t>
      </w:r>
    </w:p>
    <w:p w14:paraId="436E3031" w14:textId="77777777" w:rsidR="00D716B3" w:rsidRPr="006D0A33" w:rsidRDefault="00D716B3" w:rsidP="00D716B3">
      <w:pPr>
        <w:pStyle w:val="ListParagraph"/>
      </w:pPr>
      <w:r w:rsidRPr="006D0A33">
        <w:t xml:space="preserve">Please update the participant information sheet and consent form, taking into account feedback provided by the Committee. </w:t>
      </w:r>
      <w:r w:rsidRPr="00C856E5">
        <w:rPr>
          <w:i/>
          <w:iCs/>
        </w:rPr>
        <w:t xml:space="preserve">(National Ethical Standards for Health and Disability Research and Quality Improvement, para 7.15 </w:t>
      </w:r>
      <w:r w:rsidRPr="006012E9">
        <w:rPr>
          <w:i/>
          <w:iCs/>
        </w:rPr>
        <w:t>–</w:t>
      </w:r>
      <w:r w:rsidRPr="00C856E5">
        <w:rPr>
          <w:i/>
          <w:iCs/>
        </w:rPr>
        <w:t xml:space="preserve"> 7.17).</w:t>
      </w:r>
    </w:p>
    <w:p w14:paraId="753BA5D5" w14:textId="77777777" w:rsidR="00D716B3" w:rsidRPr="006D0A33" w:rsidRDefault="00D716B3" w:rsidP="00D716B3">
      <w:pPr>
        <w:pStyle w:val="ListParagraph"/>
      </w:pPr>
      <w:r w:rsidRPr="006D0A33">
        <w:t xml:space="preserve">Please update the study protocol, taking into account the feedback provided by the Committee. </w:t>
      </w:r>
      <w:r w:rsidRPr="00C856E5">
        <w:t>(National Ethical Standards for Health and Disability Research and Quality Improvement, para 9.7).</w:t>
      </w:r>
      <w:r w:rsidRPr="006D0A33">
        <w:t xml:space="preserve">  </w:t>
      </w:r>
    </w:p>
    <w:p w14:paraId="0C55DB03" w14:textId="77777777" w:rsidR="00D716B3" w:rsidRPr="00D324AA" w:rsidRDefault="00D716B3" w:rsidP="00D716B3">
      <w:pPr>
        <w:rPr>
          <w:color w:val="FF0000"/>
          <w:lang w:val="en-NZ"/>
        </w:rPr>
      </w:pPr>
    </w:p>
    <w:p w14:paraId="54BFB4AA" w14:textId="77777777" w:rsidR="00D716B3" w:rsidRPr="00D324AA" w:rsidRDefault="00D716B3" w:rsidP="00D716B3">
      <w:pPr>
        <w:rPr>
          <w:lang w:val="en-NZ"/>
        </w:rPr>
      </w:pPr>
      <w:r w:rsidRPr="00D324AA">
        <w:rPr>
          <w:lang w:val="en-NZ"/>
        </w:rPr>
        <w:t xml:space="preserve">After receipt of the information requested by the Committee, a final decision on the application will be made by </w:t>
      </w:r>
      <w:r w:rsidR="00852067" w:rsidRPr="00852067">
        <w:rPr>
          <w:lang w:val="en-NZ"/>
        </w:rPr>
        <w:t xml:space="preserve">Mr Jonathan Darby </w:t>
      </w:r>
      <w:r w:rsidR="00852067">
        <w:rPr>
          <w:lang w:val="en-NZ"/>
        </w:rPr>
        <w:t xml:space="preserve">&amp; </w:t>
      </w:r>
      <w:r w:rsidR="00852067" w:rsidRPr="00852067">
        <w:rPr>
          <w:lang w:val="en-NZ"/>
        </w:rPr>
        <w:t>Ms Jade Scott</w:t>
      </w:r>
      <w:r w:rsidR="00852067">
        <w:rPr>
          <w:lang w:val="en-NZ"/>
        </w:rPr>
        <w:t xml:space="preserve">. </w:t>
      </w:r>
    </w:p>
    <w:p w14:paraId="5982CEE6" w14:textId="77777777" w:rsidR="00D716B3" w:rsidRPr="00DA5F0B" w:rsidRDefault="00D716B3" w:rsidP="00D716B3">
      <w: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D716B3" w:rsidRPr="00960BFE" w14:paraId="70F0655D" w14:textId="77777777" w:rsidTr="00846E5F">
        <w:trPr>
          <w:trHeight w:val="280"/>
        </w:trPr>
        <w:tc>
          <w:tcPr>
            <w:tcW w:w="966" w:type="dxa"/>
            <w:tcBorders>
              <w:top w:val="nil"/>
              <w:left w:val="nil"/>
              <w:bottom w:val="nil"/>
              <w:right w:val="nil"/>
            </w:tcBorders>
          </w:tcPr>
          <w:p w14:paraId="0A48320A" w14:textId="77777777" w:rsidR="00D716B3" w:rsidRPr="00960BFE" w:rsidRDefault="00D716B3" w:rsidP="00846E5F">
            <w:pPr>
              <w:autoSpaceDE w:val="0"/>
              <w:autoSpaceDN w:val="0"/>
              <w:adjustRightInd w:val="0"/>
            </w:pPr>
            <w:r>
              <w:rPr>
                <w:b/>
              </w:rPr>
              <w:lastRenderedPageBreak/>
              <w:t>3</w:t>
            </w:r>
            <w:r w:rsidRPr="00960BFE">
              <w:rPr>
                <w:b/>
              </w:rPr>
              <w:t xml:space="preserve"> </w:t>
            </w:r>
            <w:r w:rsidRPr="00960BFE">
              <w:t xml:space="preserve"> </w:t>
            </w:r>
          </w:p>
        </w:tc>
        <w:tc>
          <w:tcPr>
            <w:tcW w:w="2575" w:type="dxa"/>
            <w:tcBorders>
              <w:top w:val="nil"/>
              <w:left w:val="nil"/>
              <w:bottom w:val="nil"/>
              <w:right w:val="nil"/>
            </w:tcBorders>
          </w:tcPr>
          <w:p w14:paraId="0EB44D01" w14:textId="77777777" w:rsidR="00D716B3" w:rsidRPr="00960BFE" w:rsidRDefault="00D716B3" w:rsidP="00846E5F">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35FAC8A6" w14:textId="77777777" w:rsidR="00D716B3" w:rsidRPr="002B62FF" w:rsidRDefault="003647F8" w:rsidP="00846E5F">
            <w:pPr>
              <w:autoSpaceDE w:val="0"/>
              <w:autoSpaceDN w:val="0"/>
              <w:adjustRightInd w:val="0"/>
              <w:rPr>
                <w:b/>
                <w:bCs/>
              </w:rPr>
            </w:pPr>
            <w:r w:rsidRPr="003647F8">
              <w:rPr>
                <w:b/>
                <w:bCs/>
              </w:rPr>
              <w:t>2022 FULL 12365</w:t>
            </w:r>
          </w:p>
        </w:tc>
      </w:tr>
      <w:tr w:rsidR="00D716B3" w:rsidRPr="00960BFE" w14:paraId="667BE8A9" w14:textId="77777777" w:rsidTr="00846E5F">
        <w:trPr>
          <w:trHeight w:val="280"/>
        </w:trPr>
        <w:tc>
          <w:tcPr>
            <w:tcW w:w="966" w:type="dxa"/>
            <w:tcBorders>
              <w:top w:val="nil"/>
              <w:left w:val="nil"/>
              <w:bottom w:val="nil"/>
              <w:right w:val="nil"/>
            </w:tcBorders>
          </w:tcPr>
          <w:p w14:paraId="516D918D" w14:textId="77777777" w:rsidR="00D716B3" w:rsidRPr="00960BFE" w:rsidRDefault="00D716B3" w:rsidP="00846E5F">
            <w:pPr>
              <w:autoSpaceDE w:val="0"/>
              <w:autoSpaceDN w:val="0"/>
              <w:adjustRightInd w:val="0"/>
            </w:pPr>
            <w:r w:rsidRPr="00960BFE">
              <w:t xml:space="preserve"> </w:t>
            </w:r>
          </w:p>
        </w:tc>
        <w:tc>
          <w:tcPr>
            <w:tcW w:w="2575" w:type="dxa"/>
            <w:tcBorders>
              <w:top w:val="nil"/>
              <w:left w:val="nil"/>
              <w:bottom w:val="nil"/>
              <w:right w:val="nil"/>
            </w:tcBorders>
          </w:tcPr>
          <w:p w14:paraId="7375B64C" w14:textId="77777777" w:rsidR="00D716B3" w:rsidRPr="00960BFE" w:rsidRDefault="00D716B3" w:rsidP="00846E5F">
            <w:pPr>
              <w:autoSpaceDE w:val="0"/>
              <w:autoSpaceDN w:val="0"/>
              <w:adjustRightInd w:val="0"/>
            </w:pPr>
            <w:r w:rsidRPr="00960BFE">
              <w:t xml:space="preserve">Title: </w:t>
            </w:r>
          </w:p>
        </w:tc>
        <w:tc>
          <w:tcPr>
            <w:tcW w:w="6459" w:type="dxa"/>
            <w:tcBorders>
              <w:top w:val="nil"/>
              <w:left w:val="nil"/>
              <w:bottom w:val="nil"/>
              <w:right w:val="nil"/>
            </w:tcBorders>
          </w:tcPr>
          <w:p w14:paraId="05DF66EB" w14:textId="77777777" w:rsidR="00D716B3" w:rsidRPr="00960BFE" w:rsidRDefault="003647F8" w:rsidP="00846E5F">
            <w:pPr>
              <w:autoSpaceDE w:val="0"/>
              <w:autoSpaceDN w:val="0"/>
              <w:adjustRightInd w:val="0"/>
            </w:pPr>
            <w:r w:rsidRPr="003647F8">
              <w:t>Marae Based Colposcopy</w:t>
            </w:r>
          </w:p>
        </w:tc>
      </w:tr>
      <w:tr w:rsidR="00D716B3" w:rsidRPr="00960BFE" w14:paraId="74940F27" w14:textId="77777777" w:rsidTr="00846E5F">
        <w:trPr>
          <w:trHeight w:val="280"/>
        </w:trPr>
        <w:tc>
          <w:tcPr>
            <w:tcW w:w="966" w:type="dxa"/>
            <w:tcBorders>
              <w:top w:val="nil"/>
              <w:left w:val="nil"/>
              <w:bottom w:val="nil"/>
              <w:right w:val="nil"/>
            </w:tcBorders>
          </w:tcPr>
          <w:p w14:paraId="3A998A70" w14:textId="77777777" w:rsidR="00D716B3" w:rsidRPr="00960BFE" w:rsidRDefault="00D716B3" w:rsidP="00846E5F">
            <w:pPr>
              <w:autoSpaceDE w:val="0"/>
              <w:autoSpaceDN w:val="0"/>
              <w:adjustRightInd w:val="0"/>
            </w:pPr>
            <w:r w:rsidRPr="00960BFE">
              <w:t xml:space="preserve"> </w:t>
            </w:r>
          </w:p>
        </w:tc>
        <w:tc>
          <w:tcPr>
            <w:tcW w:w="2575" w:type="dxa"/>
            <w:tcBorders>
              <w:top w:val="nil"/>
              <w:left w:val="nil"/>
              <w:bottom w:val="nil"/>
              <w:right w:val="nil"/>
            </w:tcBorders>
          </w:tcPr>
          <w:p w14:paraId="2F60CBDF" w14:textId="77777777" w:rsidR="00D716B3" w:rsidRPr="00960BFE" w:rsidRDefault="00D716B3" w:rsidP="00846E5F">
            <w:pPr>
              <w:autoSpaceDE w:val="0"/>
              <w:autoSpaceDN w:val="0"/>
              <w:adjustRightInd w:val="0"/>
            </w:pPr>
            <w:r w:rsidRPr="00960BFE">
              <w:t xml:space="preserve">Principal Investigator: </w:t>
            </w:r>
          </w:p>
        </w:tc>
        <w:tc>
          <w:tcPr>
            <w:tcW w:w="6459" w:type="dxa"/>
            <w:tcBorders>
              <w:top w:val="nil"/>
              <w:left w:val="nil"/>
              <w:bottom w:val="nil"/>
              <w:right w:val="nil"/>
            </w:tcBorders>
          </w:tcPr>
          <w:p w14:paraId="2F79F40B" w14:textId="77777777" w:rsidR="00D716B3" w:rsidRPr="00960BFE" w:rsidRDefault="00720ED7" w:rsidP="00846E5F">
            <w:r w:rsidRPr="00720ED7">
              <w:t>Dr Judy Ormandy</w:t>
            </w:r>
          </w:p>
        </w:tc>
      </w:tr>
      <w:tr w:rsidR="00D716B3" w:rsidRPr="00960BFE" w14:paraId="14982C39" w14:textId="77777777" w:rsidTr="00846E5F">
        <w:trPr>
          <w:trHeight w:val="280"/>
        </w:trPr>
        <w:tc>
          <w:tcPr>
            <w:tcW w:w="966" w:type="dxa"/>
            <w:tcBorders>
              <w:top w:val="nil"/>
              <w:left w:val="nil"/>
              <w:bottom w:val="nil"/>
              <w:right w:val="nil"/>
            </w:tcBorders>
          </w:tcPr>
          <w:p w14:paraId="6F163E1B" w14:textId="77777777" w:rsidR="00D716B3" w:rsidRPr="00960BFE" w:rsidRDefault="00D716B3" w:rsidP="00846E5F">
            <w:pPr>
              <w:autoSpaceDE w:val="0"/>
              <w:autoSpaceDN w:val="0"/>
              <w:adjustRightInd w:val="0"/>
            </w:pPr>
            <w:r w:rsidRPr="00960BFE">
              <w:t xml:space="preserve"> </w:t>
            </w:r>
          </w:p>
        </w:tc>
        <w:tc>
          <w:tcPr>
            <w:tcW w:w="2575" w:type="dxa"/>
            <w:tcBorders>
              <w:top w:val="nil"/>
              <w:left w:val="nil"/>
              <w:bottom w:val="nil"/>
              <w:right w:val="nil"/>
            </w:tcBorders>
          </w:tcPr>
          <w:p w14:paraId="43598439" w14:textId="77777777" w:rsidR="00D716B3" w:rsidRPr="00960BFE" w:rsidRDefault="00D716B3" w:rsidP="00846E5F">
            <w:pPr>
              <w:autoSpaceDE w:val="0"/>
              <w:autoSpaceDN w:val="0"/>
              <w:adjustRightInd w:val="0"/>
            </w:pPr>
            <w:r w:rsidRPr="00960BFE">
              <w:t xml:space="preserve">Sponsor: </w:t>
            </w:r>
          </w:p>
        </w:tc>
        <w:tc>
          <w:tcPr>
            <w:tcW w:w="6459" w:type="dxa"/>
            <w:tcBorders>
              <w:top w:val="nil"/>
              <w:left w:val="nil"/>
              <w:bottom w:val="nil"/>
              <w:right w:val="nil"/>
            </w:tcBorders>
          </w:tcPr>
          <w:p w14:paraId="5C3266A2" w14:textId="77777777" w:rsidR="00D716B3" w:rsidRPr="00960BFE" w:rsidRDefault="00720ED7" w:rsidP="00846E5F">
            <w:pPr>
              <w:autoSpaceDE w:val="0"/>
              <w:autoSpaceDN w:val="0"/>
              <w:adjustRightInd w:val="0"/>
            </w:pPr>
            <w:r w:rsidRPr="00720ED7">
              <w:t>C&amp;CDHB</w:t>
            </w:r>
          </w:p>
        </w:tc>
      </w:tr>
      <w:tr w:rsidR="00D716B3" w:rsidRPr="00960BFE" w14:paraId="173FE11A" w14:textId="77777777" w:rsidTr="00846E5F">
        <w:trPr>
          <w:trHeight w:val="280"/>
        </w:trPr>
        <w:tc>
          <w:tcPr>
            <w:tcW w:w="966" w:type="dxa"/>
            <w:tcBorders>
              <w:top w:val="nil"/>
              <w:left w:val="nil"/>
              <w:bottom w:val="nil"/>
              <w:right w:val="nil"/>
            </w:tcBorders>
          </w:tcPr>
          <w:p w14:paraId="2CE5323E" w14:textId="77777777" w:rsidR="00D716B3" w:rsidRPr="00960BFE" w:rsidRDefault="00D716B3" w:rsidP="00846E5F">
            <w:pPr>
              <w:autoSpaceDE w:val="0"/>
              <w:autoSpaceDN w:val="0"/>
              <w:adjustRightInd w:val="0"/>
            </w:pPr>
            <w:r w:rsidRPr="00960BFE">
              <w:t xml:space="preserve"> </w:t>
            </w:r>
          </w:p>
        </w:tc>
        <w:tc>
          <w:tcPr>
            <w:tcW w:w="2575" w:type="dxa"/>
            <w:tcBorders>
              <w:top w:val="nil"/>
              <w:left w:val="nil"/>
              <w:bottom w:val="nil"/>
              <w:right w:val="nil"/>
            </w:tcBorders>
          </w:tcPr>
          <w:p w14:paraId="6FC53C74" w14:textId="77777777" w:rsidR="00D716B3" w:rsidRPr="00960BFE" w:rsidRDefault="00D716B3" w:rsidP="00846E5F">
            <w:pPr>
              <w:autoSpaceDE w:val="0"/>
              <w:autoSpaceDN w:val="0"/>
              <w:adjustRightInd w:val="0"/>
            </w:pPr>
            <w:r w:rsidRPr="00960BFE">
              <w:t xml:space="preserve">Clock Start Date: </w:t>
            </w:r>
          </w:p>
        </w:tc>
        <w:tc>
          <w:tcPr>
            <w:tcW w:w="6459" w:type="dxa"/>
            <w:tcBorders>
              <w:top w:val="nil"/>
              <w:left w:val="nil"/>
              <w:bottom w:val="nil"/>
              <w:right w:val="nil"/>
            </w:tcBorders>
          </w:tcPr>
          <w:p w14:paraId="7CAD165D" w14:textId="77777777" w:rsidR="00D716B3" w:rsidRPr="00960BFE" w:rsidRDefault="00720ED7" w:rsidP="00846E5F">
            <w:pPr>
              <w:autoSpaceDE w:val="0"/>
              <w:autoSpaceDN w:val="0"/>
              <w:adjustRightInd w:val="0"/>
            </w:pPr>
            <w:r>
              <w:t>10</w:t>
            </w:r>
            <w:r w:rsidRPr="00720ED7">
              <w:rPr>
                <w:vertAlign w:val="superscript"/>
              </w:rPr>
              <w:t>th</w:t>
            </w:r>
            <w:r>
              <w:t xml:space="preserve"> June 2023</w:t>
            </w:r>
            <w:r w:rsidR="00D716B3" w:rsidRPr="00960BFE">
              <w:t xml:space="preserve"> </w:t>
            </w:r>
          </w:p>
        </w:tc>
      </w:tr>
    </w:tbl>
    <w:p w14:paraId="08AB6AE8" w14:textId="77777777" w:rsidR="00D716B3" w:rsidRPr="00795EDD" w:rsidRDefault="00D716B3" w:rsidP="00D716B3"/>
    <w:p w14:paraId="3330EC32" w14:textId="77777777" w:rsidR="00D716B3" w:rsidRPr="00D324AA" w:rsidRDefault="003647F8" w:rsidP="00D716B3">
      <w:pPr>
        <w:autoSpaceDE w:val="0"/>
        <w:autoSpaceDN w:val="0"/>
        <w:adjustRightInd w:val="0"/>
        <w:rPr>
          <w:sz w:val="20"/>
          <w:lang w:val="en-NZ"/>
        </w:rPr>
      </w:pPr>
      <w:r>
        <w:rPr>
          <w:rFonts w:cs="Arial"/>
          <w:szCs w:val="22"/>
          <w:lang w:val="en-NZ"/>
        </w:rPr>
        <w:t>J</w:t>
      </w:r>
      <w:r w:rsidRPr="003647F8">
        <w:rPr>
          <w:rFonts w:cs="Arial"/>
          <w:szCs w:val="22"/>
          <w:lang w:val="en-NZ"/>
        </w:rPr>
        <w:t xml:space="preserve">udy </w:t>
      </w:r>
      <w:r>
        <w:rPr>
          <w:rFonts w:cs="Arial"/>
          <w:szCs w:val="22"/>
          <w:lang w:val="en-NZ"/>
        </w:rPr>
        <w:t>O</w:t>
      </w:r>
      <w:r w:rsidRPr="003647F8">
        <w:rPr>
          <w:rFonts w:cs="Arial"/>
          <w:szCs w:val="22"/>
          <w:lang w:val="en-NZ"/>
        </w:rPr>
        <w:t xml:space="preserve">rmandy and Sara Filoche </w:t>
      </w:r>
      <w:r w:rsidR="00D716B3" w:rsidRPr="003647F8">
        <w:rPr>
          <w:lang w:val="en-NZ"/>
        </w:rPr>
        <w:t>w</w:t>
      </w:r>
      <w:r w:rsidRPr="003647F8">
        <w:rPr>
          <w:lang w:val="en-NZ"/>
        </w:rPr>
        <w:t>ere</w:t>
      </w:r>
      <w:r w:rsidR="00D716B3" w:rsidRPr="00D324AA">
        <w:rPr>
          <w:lang w:val="en-NZ"/>
        </w:rPr>
        <w:t xml:space="preserve"> present via videoconference for discussion of this application.</w:t>
      </w:r>
    </w:p>
    <w:p w14:paraId="76E2108E" w14:textId="77777777" w:rsidR="00D716B3" w:rsidRPr="00D324AA" w:rsidRDefault="00D716B3" w:rsidP="00D716B3">
      <w:pPr>
        <w:rPr>
          <w:u w:val="single"/>
          <w:lang w:val="en-NZ"/>
        </w:rPr>
      </w:pPr>
    </w:p>
    <w:p w14:paraId="59A201FC" w14:textId="77777777" w:rsidR="00D716B3" w:rsidRPr="0054344C" w:rsidRDefault="00D716B3" w:rsidP="00D716B3">
      <w:pPr>
        <w:pStyle w:val="Headingbold"/>
      </w:pPr>
      <w:r w:rsidRPr="0054344C">
        <w:t>Potential conflicts of interest</w:t>
      </w:r>
    </w:p>
    <w:p w14:paraId="3732F7B0" w14:textId="77777777" w:rsidR="00D716B3" w:rsidRPr="00D324AA" w:rsidRDefault="00D716B3" w:rsidP="00D716B3">
      <w:pPr>
        <w:rPr>
          <w:b/>
          <w:lang w:val="en-NZ"/>
        </w:rPr>
      </w:pPr>
    </w:p>
    <w:p w14:paraId="3954FE4B" w14:textId="77777777" w:rsidR="00D716B3" w:rsidRPr="00D324AA" w:rsidRDefault="00D716B3" w:rsidP="00D716B3">
      <w:pPr>
        <w:rPr>
          <w:lang w:val="en-NZ"/>
        </w:rPr>
      </w:pPr>
      <w:r w:rsidRPr="00D324AA">
        <w:rPr>
          <w:lang w:val="en-NZ"/>
        </w:rPr>
        <w:t>The Chair asked members to declare any potential conflicts of interest related to this application.</w:t>
      </w:r>
    </w:p>
    <w:p w14:paraId="0CAC578B" w14:textId="77777777" w:rsidR="00D716B3" w:rsidRPr="00D324AA" w:rsidRDefault="00D716B3" w:rsidP="00D716B3">
      <w:pPr>
        <w:rPr>
          <w:lang w:val="en-NZ"/>
        </w:rPr>
      </w:pPr>
    </w:p>
    <w:p w14:paraId="4AA7303C" w14:textId="77777777" w:rsidR="00D716B3" w:rsidRPr="00D324AA" w:rsidRDefault="00D716B3" w:rsidP="00D716B3">
      <w:pPr>
        <w:rPr>
          <w:lang w:val="en-NZ"/>
        </w:rPr>
      </w:pPr>
      <w:r w:rsidRPr="00D324AA">
        <w:rPr>
          <w:lang w:val="en-NZ"/>
        </w:rPr>
        <w:t>No potential conflicts of interest related to this application were declared by any member.</w:t>
      </w:r>
    </w:p>
    <w:p w14:paraId="0AF2453E" w14:textId="77777777" w:rsidR="00D716B3" w:rsidRPr="00D324AA" w:rsidRDefault="00D716B3" w:rsidP="00D716B3">
      <w:pPr>
        <w:autoSpaceDE w:val="0"/>
        <w:autoSpaceDN w:val="0"/>
        <w:adjustRightInd w:val="0"/>
        <w:rPr>
          <w:lang w:val="en-NZ"/>
        </w:rPr>
      </w:pPr>
    </w:p>
    <w:p w14:paraId="0B570E07" w14:textId="77777777" w:rsidR="00D716B3" w:rsidRPr="0054344C" w:rsidRDefault="00D716B3" w:rsidP="00D716B3">
      <w:pPr>
        <w:pStyle w:val="Headingbold"/>
      </w:pPr>
      <w:r w:rsidRPr="0054344C">
        <w:t xml:space="preserve">Summary of resolved ethical issues </w:t>
      </w:r>
    </w:p>
    <w:p w14:paraId="25C1E65B" w14:textId="77777777" w:rsidR="00D716B3" w:rsidRPr="00D324AA" w:rsidRDefault="00D716B3" w:rsidP="00D716B3">
      <w:pPr>
        <w:rPr>
          <w:u w:val="single"/>
          <w:lang w:val="en-NZ"/>
        </w:rPr>
      </w:pPr>
    </w:p>
    <w:p w14:paraId="1AAEF34C" w14:textId="77777777" w:rsidR="00D716B3" w:rsidRPr="00D324AA" w:rsidRDefault="00D716B3" w:rsidP="00D716B3">
      <w:pPr>
        <w:rPr>
          <w:lang w:val="en-NZ"/>
        </w:rPr>
      </w:pPr>
      <w:r w:rsidRPr="00D324AA">
        <w:rPr>
          <w:lang w:val="en-NZ"/>
        </w:rPr>
        <w:t>The main ethical issues considered by the Committee and addressed by the Researcher are as follows.</w:t>
      </w:r>
    </w:p>
    <w:p w14:paraId="44B873F7" w14:textId="77777777" w:rsidR="00D716B3" w:rsidRPr="00D324AA" w:rsidRDefault="00D716B3" w:rsidP="00D716B3">
      <w:pPr>
        <w:rPr>
          <w:lang w:val="en-NZ"/>
        </w:rPr>
      </w:pPr>
    </w:p>
    <w:p w14:paraId="6431C330" w14:textId="1EBF2751" w:rsidR="00230798" w:rsidRDefault="00D716B3" w:rsidP="00230798">
      <w:pPr>
        <w:pStyle w:val="ListParagraph"/>
        <w:numPr>
          <w:ilvl w:val="0"/>
          <w:numId w:val="23"/>
        </w:numPr>
      </w:pPr>
      <w:r w:rsidRPr="00D324AA">
        <w:t>The Committee</w:t>
      </w:r>
      <w:r w:rsidR="003647F8">
        <w:t xml:space="preserve"> clarified with the Researchers that the study colposcopist will conduct the colposcopies </w:t>
      </w:r>
      <w:r w:rsidR="008D2AE1">
        <w:t>at</w:t>
      </w:r>
      <w:r w:rsidR="003647F8">
        <w:t xml:space="preserve"> the marae</w:t>
      </w:r>
      <w:r w:rsidR="008D2AE1">
        <w:t>-based hauora health clinic</w:t>
      </w:r>
      <w:r w:rsidR="003647F8">
        <w:t xml:space="preserve"> site, however there may be another colposcopist who will conduct the procedure if the participant selects to have the colposcopy in the usual clinical setting (</w:t>
      </w:r>
      <w:r w:rsidR="0010692D">
        <w:t>i.e.,</w:t>
      </w:r>
      <w:r w:rsidR="003647F8">
        <w:t xml:space="preserve"> in </w:t>
      </w:r>
      <w:r w:rsidR="008D2AE1">
        <w:t>the</w:t>
      </w:r>
      <w:r w:rsidR="003647F8">
        <w:t xml:space="preserve"> hospital</w:t>
      </w:r>
      <w:r w:rsidR="008D2AE1">
        <w:t xml:space="preserve"> clinic</w:t>
      </w:r>
      <w:r w:rsidR="003647F8">
        <w:t xml:space="preserve">). </w:t>
      </w:r>
      <w:r w:rsidR="003647F8" w:rsidRPr="0010692D">
        <w:t xml:space="preserve">The </w:t>
      </w:r>
      <w:r w:rsidR="0010692D" w:rsidRPr="0010692D">
        <w:t>R</w:t>
      </w:r>
      <w:r w:rsidR="003647F8" w:rsidRPr="0010692D">
        <w:t>esearcher clarified that the interviews will be conducted by a research assistant</w:t>
      </w:r>
      <w:r w:rsidR="0010692D" w:rsidRPr="0010692D">
        <w:t xml:space="preserve">. </w:t>
      </w:r>
    </w:p>
    <w:p w14:paraId="50C77238" w14:textId="0850D384" w:rsidR="0010692D" w:rsidRPr="0010692D" w:rsidRDefault="0010692D" w:rsidP="0010692D">
      <w:pPr>
        <w:pStyle w:val="ListParagraph"/>
        <w:numPr>
          <w:ilvl w:val="1"/>
          <w:numId w:val="23"/>
        </w:numPr>
      </w:pPr>
      <w:r>
        <w:t xml:space="preserve">The Committee asked how Participants will be recruited into the study and </w:t>
      </w:r>
      <w:r w:rsidR="00BF3156">
        <w:t xml:space="preserve">select </w:t>
      </w:r>
      <w:r>
        <w:t xml:space="preserve">the marae-based care. The Researcher explained that </w:t>
      </w:r>
      <w:r w:rsidR="00BF3156">
        <w:t xml:space="preserve">information regarding the study and choice of site will be shared by </w:t>
      </w:r>
      <w:r>
        <w:t xml:space="preserve">General Practitioners </w:t>
      </w:r>
      <w:r w:rsidR="00BF3156">
        <w:t xml:space="preserve">and the colposcopy nurse at the time of referral and the making of the colposcopy appointment. </w:t>
      </w:r>
      <w:r w:rsidR="00720ED7">
        <w:t xml:space="preserve"> </w:t>
      </w:r>
      <w:r>
        <w:t xml:space="preserve"> </w:t>
      </w:r>
    </w:p>
    <w:p w14:paraId="0E75BD51" w14:textId="7E3DA300" w:rsidR="001E199E" w:rsidRDefault="0010692D" w:rsidP="0010692D">
      <w:pPr>
        <w:pStyle w:val="ListParagraph"/>
      </w:pPr>
      <w:r>
        <w:t>The Researchers assured the Committee that setting up the procedure in the marae</w:t>
      </w:r>
      <w:r w:rsidR="00720ED7">
        <w:t>-based</w:t>
      </w:r>
      <w:r>
        <w:t xml:space="preserve"> clinic will </w:t>
      </w:r>
      <w:r w:rsidR="00BF3156">
        <w:t xml:space="preserve">provide a safe and similar </w:t>
      </w:r>
      <w:r>
        <w:t xml:space="preserve">standard of care as </w:t>
      </w:r>
      <w:r w:rsidR="00BF3156">
        <w:t>the</w:t>
      </w:r>
      <w:r>
        <w:t xml:space="preserve"> hospital setting (</w:t>
      </w:r>
      <w:r w:rsidR="00BF3156">
        <w:t xml:space="preserve">and is utilising </w:t>
      </w:r>
      <w:r>
        <w:t xml:space="preserve">equipment </w:t>
      </w:r>
      <w:r w:rsidR="00BF3156">
        <w:t>that is</w:t>
      </w:r>
      <w:r w:rsidR="00720ED7">
        <w:t xml:space="preserve"> designed to be </w:t>
      </w:r>
      <w:r>
        <w:t xml:space="preserve">portable). </w:t>
      </w:r>
      <w:r w:rsidR="00720ED7">
        <w:t>However, i</w:t>
      </w:r>
      <w:r>
        <w:t>f there are clinical or technical reasons that the procedure cannot be carried out in the marae</w:t>
      </w:r>
      <w:r w:rsidR="00720ED7">
        <w:t xml:space="preserve"> clinic</w:t>
      </w:r>
      <w:r>
        <w:t xml:space="preserve">, the participant will be </w:t>
      </w:r>
      <w:r w:rsidR="00BF3156">
        <w:t>referred to</w:t>
      </w:r>
      <w:r>
        <w:t xml:space="preserve"> Wellington hospital. </w:t>
      </w:r>
      <w:r w:rsidR="00BF3156">
        <w:t>The researcher confirmed that where potential difficulties were anticipated at the time of booking, then such participants would be seen at the hospital clinic.</w:t>
      </w:r>
      <w:r>
        <w:t xml:space="preserve"> </w:t>
      </w:r>
    </w:p>
    <w:p w14:paraId="55EC8046" w14:textId="77777777" w:rsidR="001E199E" w:rsidRDefault="001E199E" w:rsidP="00F5711E">
      <w:pPr>
        <w:pStyle w:val="ListParagraph"/>
      </w:pPr>
      <w:r>
        <w:t xml:space="preserve">The Committee asked whether the procedure will be a screening or diagnostic colposcopy. The Researcher clarified that it will be a diagnostic colposcopy.  </w:t>
      </w:r>
    </w:p>
    <w:p w14:paraId="6D01F1F1" w14:textId="77777777" w:rsidR="00D716B3" w:rsidRPr="00D324AA" w:rsidRDefault="00D716B3" w:rsidP="00D716B3">
      <w:pPr>
        <w:spacing w:before="80" w:after="80"/>
        <w:rPr>
          <w:lang w:val="en-NZ"/>
        </w:rPr>
      </w:pPr>
    </w:p>
    <w:p w14:paraId="7EAB95B2" w14:textId="77777777" w:rsidR="00D716B3" w:rsidRPr="0054344C" w:rsidRDefault="00D716B3" w:rsidP="00D716B3">
      <w:pPr>
        <w:pStyle w:val="Headingbold"/>
      </w:pPr>
      <w:r w:rsidRPr="0054344C">
        <w:t>Summary of outstanding ethical issues</w:t>
      </w:r>
    </w:p>
    <w:p w14:paraId="179AC447" w14:textId="77777777" w:rsidR="00D716B3" w:rsidRPr="00D324AA" w:rsidRDefault="00D716B3" w:rsidP="00D716B3">
      <w:pPr>
        <w:rPr>
          <w:lang w:val="en-NZ"/>
        </w:rPr>
      </w:pPr>
    </w:p>
    <w:p w14:paraId="27689FF3" w14:textId="77777777" w:rsidR="00D716B3" w:rsidRPr="00D324AA" w:rsidRDefault="00D716B3" w:rsidP="00D716B3">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73CD040B" w14:textId="77777777" w:rsidR="00D716B3" w:rsidRPr="00D324AA" w:rsidRDefault="00D716B3" w:rsidP="00D716B3">
      <w:pPr>
        <w:autoSpaceDE w:val="0"/>
        <w:autoSpaceDN w:val="0"/>
        <w:adjustRightInd w:val="0"/>
        <w:rPr>
          <w:szCs w:val="22"/>
          <w:lang w:val="en-NZ"/>
        </w:rPr>
      </w:pPr>
    </w:p>
    <w:p w14:paraId="1B2100E0" w14:textId="4D07D8D1" w:rsidR="001E199E" w:rsidRPr="004000E0" w:rsidRDefault="001E199E" w:rsidP="001E199E">
      <w:pPr>
        <w:pStyle w:val="ListParagraph"/>
        <w:rPr>
          <w:rFonts w:cs="Arial"/>
          <w:color w:val="FF0000"/>
        </w:rPr>
      </w:pPr>
      <w:r>
        <w:t xml:space="preserve">The Researchers explained that participants may request to have the colposcopy in Wellington hospital. The Committee </w:t>
      </w:r>
      <w:r w:rsidR="00F5711E">
        <w:t xml:space="preserve">suggested that the Researchers take note of the reasons why participants may request to not attend the marae-based clinic as this will help inform their study outcomes. </w:t>
      </w:r>
    </w:p>
    <w:p w14:paraId="4115A81C" w14:textId="78FC4FE7" w:rsidR="00DF783F" w:rsidRPr="004000E0" w:rsidRDefault="00DF783F" w:rsidP="00DF783F">
      <w:pPr>
        <w:pStyle w:val="ListParagraph"/>
        <w:numPr>
          <w:ilvl w:val="1"/>
          <w:numId w:val="3"/>
        </w:numPr>
        <w:rPr>
          <w:rFonts w:cs="Arial"/>
          <w:color w:val="FF0000"/>
        </w:rPr>
      </w:pPr>
      <w:r>
        <w:t xml:space="preserve">Please also clarify the qualifications of the other colposcopist who will conduct the procedure in the marae-based clinic if it is not the usual colposcopist from Wellington Hospital. </w:t>
      </w:r>
    </w:p>
    <w:p w14:paraId="029258B1" w14:textId="33F5291B" w:rsidR="00DF783F" w:rsidRPr="004000E0" w:rsidRDefault="00DF783F" w:rsidP="004000E0">
      <w:pPr>
        <w:pStyle w:val="ListParagraph"/>
        <w:numPr>
          <w:ilvl w:val="1"/>
          <w:numId w:val="3"/>
        </w:numPr>
        <w:rPr>
          <w:rFonts w:cs="Arial"/>
          <w:color w:val="000000" w:themeColor="text1"/>
        </w:rPr>
      </w:pPr>
      <w:r>
        <w:t xml:space="preserve">Please provide information on how the procedure across different colposcopist’s are the </w:t>
      </w:r>
      <w:r w:rsidRPr="004000E0">
        <w:rPr>
          <w:color w:val="000000" w:themeColor="text1"/>
        </w:rPr>
        <w:t xml:space="preserve">same to ensure the intervention is consistent and provide the same results. </w:t>
      </w:r>
    </w:p>
    <w:p w14:paraId="123BDA67" w14:textId="56CC9B71" w:rsidR="00DF783F" w:rsidRPr="004000E0" w:rsidRDefault="00DF783F" w:rsidP="00DF783F">
      <w:pPr>
        <w:pStyle w:val="ListParagraph"/>
        <w:rPr>
          <w:rFonts w:cs="Arial"/>
          <w:color w:val="000000" w:themeColor="text1"/>
        </w:rPr>
      </w:pPr>
      <w:r w:rsidRPr="004000E0">
        <w:rPr>
          <w:rFonts w:cs="Arial"/>
          <w:color w:val="000000" w:themeColor="text1"/>
        </w:rPr>
        <w:t xml:space="preserve">Please clarify if all those who have an abnormal screening result will be included in the study. </w:t>
      </w:r>
    </w:p>
    <w:p w14:paraId="5C2B53FC" w14:textId="03E4FA52" w:rsidR="00A800B4" w:rsidRPr="00A800B4" w:rsidRDefault="00A800B4" w:rsidP="001E199E">
      <w:pPr>
        <w:pStyle w:val="ListParagraph"/>
        <w:rPr>
          <w:rFonts w:cs="Arial"/>
          <w:color w:val="FF0000"/>
        </w:rPr>
      </w:pPr>
      <w:r>
        <w:lastRenderedPageBreak/>
        <w:t xml:space="preserve">Please clarify that this study is a qualitative study and what this means to the study outcomes. </w:t>
      </w:r>
      <w:r w:rsidR="00DF783F">
        <w:t xml:space="preserve">As this is a descriptive qualitative study, please remove ‘Due to sample size, there will be insufficient power to detect statistically significant </w:t>
      </w:r>
      <w:proofErr w:type="gramStart"/>
      <w:r w:rsidR="00DF783F">
        <w:t>differences’</w:t>
      </w:r>
      <w:proofErr w:type="gramEnd"/>
      <w:r w:rsidR="00DF783F">
        <w:t xml:space="preserve">. </w:t>
      </w:r>
    </w:p>
    <w:p w14:paraId="0541D6BF" w14:textId="77777777" w:rsidR="00A800B4" w:rsidRDefault="00A800B4" w:rsidP="00A800B4">
      <w:pPr>
        <w:pStyle w:val="ListParagraph"/>
        <w:rPr>
          <w:rFonts w:cs="Arial"/>
          <w:color w:val="FF0000"/>
        </w:rPr>
      </w:pPr>
      <w:r w:rsidRPr="00D324AA">
        <w:t xml:space="preserve">The Committee </w:t>
      </w:r>
      <w:r>
        <w:t>requested that the letter to GPs be uploaded for Committee review.</w:t>
      </w:r>
    </w:p>
    <w:p w14:paraId="49D81BF4" w14:textId="77777777" w:rsidR="00A800B4" w:rsidRPr="00A800B4" w:rsidRDefault="00A800B4" w:rsidP="001E199E">
      <w:pPr>
        <w:pStyle w:val="ListParagraph"/>
        <w:rPr>
          <w:rFonts w:cs="Arial"/>
        </w:rPr>
      </w:pPr>
      <w:r w:rsidRPr="00A800B4">
        <w:rPr>
          <w:rFonts w:cs="Arial"/>
        </w:rPr>
        <w:t xml:space="preserve">The Committee requested that the privacy agreement between the research team and transcription service be uploaded for Committee review. </w:t>
      </w:r>
    </w:p>
    <w:p w14:paraId="02B52CD2" w14:textId="77777777" w:rsidR="00D716B3" w:rsidRPr="00D324AA" w:rsidRDefault="00D716B3" w:rsidP="00A800B4">
      <w:pPr>
        <w:pStyle w:val="ListParagraph"/>
        <w:numPr>
          <w:ilvl w:val="0"/>
          <w:numId w:val="0"/>
        </w:numPr>
        <w:ind w:left="360"/>
        <w:rPr>
          <w:rFonts w:cs="Arial"/>
          <w:color w:val="FF0000"/>
        </w:rPr>
      </w:pPr>
      <w:r w:rsidRPr="00D324AA">
        <w:br/>
      </w:r>
    </w:p>
    <w:p w14:paraId="7B852B35" w14:textId="77777777" w:rsidR="00D716B3" w:rsidRPr="00D324AA" w:rsidRDefault="00D716B3" w:rsidP="00D716B3">
      <w:pPr>
        <w:spacing w:before="80" w:after="80"/>
        <w:rPr>
          <w:rFonts w:cs="Arial"/>
          <w:szCs w:val="22"/>
          <w:lang w:val="en-NZ"/>
        </w:rPr>
      </w:pPr>
      <w:r w:rsidRPr="00D324AA">
        <w:rPr>
          <w:rFonts w:cs="Arial"/>
          <w:szCs w:val="22"/>
          <w:lang w:val="en-NZ"/>
        </w:rPr>
        <w:t>The Committee requested the following changes to the Participant Information Sheet and Consent Form</w:t>
      </w:r>
      <w:r>
        <w:rPr>
          <w:rFonts w:cs="Arial"/>
          <w:szCs w:val="22"/>
          <w:lang w:val="en-NZ"/>
        </w:rPr>
        <w:t xml:space="preserve"> (PIS/CF)</w:t>
      </w:r>
      <w:r w:rsidRPr="00D324AA">
        <w:rPr>
          <w:rFonts w:cs="Arial"/>
          <w:szCs w:val="22"/>
          <w:lang w:val="en-NZ"/>
        </w:rPr>
        <w:t xml:space="preserve">: </w:t>
      </w:r>
    </w:p>
    <w:p w14:paraId="3ED795EE" w14:textId="77777777" w:rsidR="00D716B3" w:rsidRPr="00D324AA" w:rsidRDefault="00D716B3" w:rsidP="00D716B3">
      <w:pPr>
        <w:spacing w:before="80" w:after="80"/>
        <w:rPr>
          <w:rFonts w:cs="Arial"/>
          <w:szCs w:val="22"/>
          <w:lang w:val="en-NZ"/>
        </w:rPr>
      </w:pPr>
    </w:p>
    <w:p w14:paraId="6F9F97CF" w14:textId="77777777" w:rsidR="00D716B3" w:rsidRPr="00D324AA" w:rsidRDefault="00D716B3" w:rsidP="00D716B3">
      <w:pPr>
        <w:pStyle w:val="ListParagraph"/>
      </w:pPr>
      <w:r w:rsidRPr="00D324AA">
        <w:t>Please</w:t>
      </w:r>
      <w:r w:rsidR="00720ED7">
        <w:t xml:space="preserve"> include more information on </w:t>
      </w:r>
      <w:r w:rsidR="00F5711E">
        <w:t xml:space="preserve">why the participant is being invited to take part in the study and details on the colposcopy </w:t>
      </w:r>
      <w:r w:rsidR="00720ED7">
        <w:t xml:space="preserve">(i.e., the participant has had an abnormal cervical smear). </w:t>
      </w:r>
    </w:p>
    <w:p w14:paraId="588FE3EC" w14:textId="1AC39219" w:rsidR="00A800B4" w:rsidRDefault="00F5711E" w:rsidP="00A800B4">
      <w:pPr>
        <w:pStyle w:val="ListParagraph"/>
      </w:pPr>
      <w:r>
        <w:t xml:space="preserve">Please explain why participants are provided with the transcript of the interview (i.e. for general information, or whether they are able to request changes to the transcript). </w:t>
      </w:r>
      <w:r w:rsidR="00A800B4">
        <w:t xml:space="preserve">Please also ensure </w:t>
      </w:r>
      <w:r w:rsidR="00230798">
        <w:t xml:space="preserve">that personal identifiable information will be removed from the videos prior to being sent to the transcribing service. </w:t>
      </w:r>
      <w:r w:rsidR="00A800B4">
        <w:t xml:space="preserve"> </w:t>
      </w:r>
    </w:p>
    <w:p w14:paraId="2327BB2A" w14:textId="77777777" w:rsidR="00F5711E" w:rsidRDefault="00F5711E" w:rsidP="00D716B3">
      <w:pPr>
        <w:pStyle w:val="ListParagraph"/>
      </w:pPr>
      <w:r>
        <w:t xml:space="preserve">Please specify the location of the marae clinic early in the information sheet. </w:t>
      </w:r>
    </w:p>
    <w:p w14:paraId="4643F959" w14:textId="77777777" w:rsidR="00F5711E" w:rsidRDefault="00F5711E" w:rsidP="00D716B3">
      <w:pPr>
        <w:pStyle w:val="ListParagraph"/>
      </w:pPr>
      <w:r>
        <w:t xml:space="preserve">Please include a statement that informs the participant that there is a chance they may be referred to Wellington hospital if the colposcopy is unable to be completed. </w:t>
      </w:r>
    </w:p>
    <w:p w14:paraId="38C1A2ED" w14:textId="660F4AA9" w:rsidR="00F5711E" w:rsidRDefault="00F5711E" w:rsidP="00D716B3">
      <w:pPr>
        <w:pStyle w:val="ListParagraph"/>
      </w:pPr>
      <w:r>
        <w:t xml:space="preserve">Please include information on who will conduct the study </w:t>
      </w:r>
      <w:r w:rsidRPr="004000E0">
        <w:rPr>
          <w:color w:val="000000" w:themeColor="text1"/>
        </w:rPr>
        <w:t>interviews</w:t>
      </w:r>
      <w:r w:rsidR="00DF783F" w:rsidRPr="004000E0">
        <w:rPr>
          <w:color w:val="000000" w:themeColor="text1"/>
        </w:rPr>
        <w:t xml:space="preserve"> and if </w:t>
      </w:r>
      <w:r w:rsidR="004000E0">
        <w:rPr>
          <w:color w:val="000000" w:themeColor="text1"/>
        </w:rPr>
        <w:t>they are</w:t>
      </w:r>
      <w:r w:rsidR="00DF783F" w:rsidRPr="004000E0">
        <w:rPr>
          <w:color w:val="000000" w:themeColor="text1"/>
        </w:rPr>
        <w:t xml:space="preserve"> the only interviewer since semi-structured questionnaire is used (to avoid diversity of question/s)</w:t>
      </w:r>
      <w:r w:rsidRPr="004000E0">
        <w:rPr>
          <w:color w:val="000000" w:themeColor="text1"/>
        </w:rPr>
        <w:t xml:space="preserve"> </w:t>
      </w:r>
    </w:p>
    <w:p w14:paraId="77941E88" w14:textId="24E7FAB4" w:rsidR="00A800B4" w:rsidRDefault="00A800B4" w:rsidP="00A800B4">
      <w:pPr>
        <w:pStyle w:val="ListParagraph"/>
      </w:pPr>
      <w:r>
        <w:t xml:space="preserve">Please review the document for any spelling or grammar mistakes (i.e., ‘we would like to find out from wahine about their experience and views </w:t>
      </w:r>
      <w:r w:rsidR="004F4985">
        <w:t>marae-based</w:t>
      </w:r>
      <w:r>
        <w:t xml:space="preserve"> colposcopy services’). </w:t>
      </w:r>
    </w:p>
    <w:p w14:paraId="72898B60" w14:textId="2C589B26" w:rsidR="00DF783F" w:rsidRPr="00D324AA" w:rsidRDefault="00DF783F" w:rsidP="00A800B4">
      <w:pPr>
        <w:pStyle w:val="ListParagraph"/>
      </w:pPr>
      <w:r>
        <w:t xml:space="preserve">Change Southern HDEC to Northern A HDEC as the approving ethics committee. </w:t>
      </w:r>
    </w:p>
    <w:p w14:paraId="08644FB4" w14:textId="77777777" w:rsidR="00D716B3" w:rsidRPr="00D324AA" w:rsidRDefault="00D716B3" w:rsidP="00D716B3">
      <w:pPr>
        <w:spacing w:before="80" w:after="80"/>
      </w:pPr>
    </w:p>
    <w:p w14:paraId="0B526F74" w14:textId="77777777" w:rsidR="00D716B3" w:rsidRPr="0054344C" w:rsidRDefault="00D716B3" w:rsidP="00D716B3">
      <w:pPr>
        <w:rPr>
          <w:b/>
          <w:bCs/>
          <w:lang w:val="en-NZ"/>
        </w:rPr>
      </w:pPr>
      <w:r w:rsidRPr="0054344C">
        <w:rPr>
          <w:b/>
          <w:bCs/>
          <w:lang w:val="en-NZ"/>
        </w:rPr>
        <w:t xml:space="preserve">Decision </w:t>
      </w:r>
    </w:p>
    <w:p w14:paraId="748A7E6B" w14:textId="77777777" w:rsidR="00D716B3" w:rsidRPr="00D324AA" w:rsidRDefault="00D716B3" w:rsidP="00D716B3">
      <w:pPr>
        <w:rPr>
          <w:lang w:val="en-NZ"/>
        </w:rPr>
      </w:pPr>
    </w:p>
    <w:p w14:paraId="0020C171" w14:textId="77777777" w:rsidR="00D716B3" w:rsidRPr="00D324AA" w:rsidRDefault="00D716B3" w:rsidP="00D716B3">
      <w:pPr>
        <w:rPr>
          <w:lang w:val="en-NZ"/>
        </w:rPr>
      </w:pPr>
      <w:r w:rsidRPr="00D324AA">
        <w:rPr>
          <w:lang w:val="en-NZ"/>
        </w:rPr>
        <w:t xml:space="preserve">This application was </w:t>
      </w:r>
      <w:r w:rsidRPr="00D324AA">
        <w:rPr>
          <w:i/>
          <w:lang w:val="en-NZ"/>
        </w:rPr>
        <w:t>provisionally approved</w:t>
      </w:r>
      <w:r w:rsidRPr="00D324AA">
        <w:rPr>
          <w:lang w:val="en-NZ"/>
        </w:rPr>
        <w:t xml:space="preserve"> by </w:t>
      </w:r>
      <w:r w:rsidRPr="00D324AA">
        <w:rPr>
          <w:rFonts w:cs="Arial"/>
          <w:szCs w:val="22"/>
          <w:lang w:val="en-NZ"/>
        </w:rPr>
        <w:t>consensus,</w:t>
      </w:r>
      <w:r w:rsidRPr="00D324AA">
        <w:rPr>
          <w:rFonts w:cs="Arial"/>
          <w:color w:val="33CCCC"/>
          <w:szCs w:val="22"/>
          <w:lang w:val="en-NZ"/>
        </w:rPr>
        <w:t xml:space="preserve"> </w:t>
      </w:r>
      <w:r w:rsidRPr="00D324AA">
        <w:rPr>
          <w:lang w:val="en-NZ"/>
        </w:rPr>
        <w:t>subject to the following information being received:</w:t>
      </w:r>
    </w:p>
    <w:p w14:paraId="03A9B531" w14:textId="77777777" w:rsidR="00D716B3" w:rsidRPr="00D324AA" w:rsidRDefault="00D716B3" w:rsidP="00D716B3">
      <w:pPr>
        <w:rPr>
          <w:lang w:val="en-NZ"/>
        </w:rPr>
      </w:pPr>
    </w:p>
    <w:p w14:paraId="2098C191" w14:textId="77777777" w:rsidR="00D716B3" w:rsidRPr="006D0A33" w:rsidRDefault="00D716B3" w:rsidP="00D716B3">
      <w:pPr>
        <w:pStyle w:val="ListParagraph"/>
      </w:pPr>
      <w:r w:rsidRPr="006D0A33">
        <w:t>Please address all outstanding ethical issues, providing the information requested by the Committee.</w:t>
      </w:r>
    </w:p>
    <w:p w14:paraId="1F469255" w14:textId="77777777" w:rsidR="00D716B3" w:rsidRPr="006D0A33" w:rsidRDefault="00D716B3" w:rsidP="00D716B3">
      <w:pPr>
        <w:pStyle w:val="ListParagraph"/>
      </w:pPr>
      <w:r w:rsidRPr="006D0A33">
        <w:t xml:space="preserve">Please update the participant information sheet and consent form, taking into account feedback provided by the Committee. </w:t>
      </w:r>
      <w:r w:rsidRPr="00C856E5">
        <w:rPr>
          <w:i/>
          <w:iCs/>
        </w:rPr>
        <w:t xml:space="preserve">(National Ethical Standards for Health and Disability Research and Quality Improvement, para 7.15 </w:t>
      </w:r>
      <w:r w:rsidRPr="006012E9">
        <w:rPr>
          <w:i/>
          <w:iCs/>
        </w:rPr>
        <w:t>–</w:t>
      </w:r>
      <w:r w:rsidRPr="00C856E5">
        <w:rPr>
          <w:i/>
          <w:iCs/>
        </w:rPr>
        <w:t xml:space="preserve"> 7.17).</w:t>
      </w:r>
    </w:p>
    <w:p w14:paraId="71689271" w14:textId="77777777" w:rsidR="00D716B3" w:rsidRPr="006D0A33" w:rsidRDefault="00D716B3" w:rsidP="00D716B3">
      <w:pPr>
        <w:pStyle w:val="ListParagraph"/>
      </w:pPr>
      <w:r w:rsidRPr="006D0A33">
        <w:t xml:space="preserve">Please update the study protocol, taking into account the feedback provided by the Committee. </w:t>
      </w:r>
      <w:r w:rsidRPr="00C856E5">
        <w:t>(National Ethical Standards for Health and Disability Research and Quality Improvement, para 9.7).</w:t>
      </w:r>
      <w:r w:rsidRPr="006D0A33">
        <w:t xml:space="preserve">  </w:t>
      </w:r>
    </w:p>
    <w:p w14:paraId="53C6ED27" w14:textId="77777777" w:rsidR="00D716B3" w:rsidRPr="00D324AA" w:rsidRDefault="00D716B3" w:rsidP="00D716B3">
      <w:pPr>
        <w:rPr>
          <w:color w:val="FF0000"/>
          <w:lang w:val="en-NZ"/>
        </w:rPr>
      </w:pPr>
    </w:p>
    <w:p w14:paraId="1184C936" w14:textId="77777777" w:rsidR="00D716B3" w:rsidRPr="00D324AA" w:rsidRDefault="00D716B3" w:rsidP="00D716B3">
      <w:pPr>
        <w:rPr>
          <w:lang w:val="en-NZ"/>
        </w:rPr>
      </w:pPr>
      <w:r w:rsidRPr="00D324AA">
        <w:rPr>
          <w:lang w:val="en-NZ"/>
        </w:rPr>
        <w:t xml:space="preserve">After receipt of the information requested by the Committee, a final decision on the application will be made </w:t>
      </w:r>
      <w:r w:rsidRPr="00A800B4">
        <w:rPr>
          <w:lang w:val="en-NZ"/>
        </w:rPr>
        <w:t xml:space="preserve">by </w:t>
      </w:r>
      <w:r w:rsidR="00A800B4" w:rsidRPr="00A800B4">
        <w:rPr>
          <w:rFonts w:cs="Arial"/>
          <w:szCs w:val="22"/>
          <w:lang w:val="en-NZ"/>
        </w:rPr>
        <w:t>Ms Catherine Garvey &amp; Dr Sotera Catapang.</w:t>
      </w:r>
    </w:p>
    <w:p w14:paraId="2E27E081" w14:textId="77777777" w:rsidR="00D716B3" w:rsidRPr="00DA5F0B" w:rsidRDefault="00D716B3" w:rsidP="00D716B3">
      <w: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D716B3" w:rsidRPr="00960BFE" w14:paraId="4E27181A" w14:textId="77777777" w:rsidTr="00846E5F">
        <w:trPr>
          <w:trHeight w:val="280"/>
        </w:trPr>
        <w:tc>
          <w:tcPr>
            <w:tcW w:w="966" w:type="dxa"/>
            <w:tcBorders>
              <w:top w:val="nil"/>
              <w:left w:val="nil"/>
              <w:bottom w:val="nil"/>
              <w:right w:val="nil"/>
            </w:tcBorders>
          </w:tcPr>
          <w:p w14:paraId="4ADC7E11" w14:textId="77777777" w:rsidR="00D716B3" w:rsidRPr="00960BFE" w:rsidRDefault="00D716B3" w:rsidP="00846E5F">
            <w:pPr>
              <w:autoSpaceDE w:val="0"/>
              <w:autoSpaceDN w:val="0"/>
              <w:adjustRightInd w:val="0"/>
            </w:pPr>
            <w:r>
              <w:rPr>
                <w:b/>
              </w:rPr>
              <w:lastRenderedPageBreak/>
              <w:t>4</w:t>
            </w:r>
            <w:r w:rsidRPr="00960BFE">
              <w:rPr>
                <w:b/>
              </w:rPr>
              <w:t xml:space="preserve"> </w:t>
            </w:r>
            <w:r w:rsidRPr="00960BFE">
              <w:t xml:space="preserve"> </w:t>
            </w:r>
          </w:p>
        </w:tc>
        <w:tc>
          <w:tcPr>
            <w:tcW w:w="2575" w:type="dxa"/>
            <w:tcBorders>
              <w:top w:val="nil"/>
              <w:left w:val="nil"/>
              <w:bottom w:val="nil"/>
              <w:right w:val="nil"/>
            </w:tcBorders>
          </w:tcPr>
          <w:p w14:paraId="07DD3DC7" w14:textId="77777777" w:rsidR="00D716B3" w:rsidRPr="00960BFE" w:rsidRDefault="00D716B3" w:rsidP="00846E5F">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4D97A879" w14:textId="77777777" w:rsidR="00D716B3" w:rsidRPr="002B62FF" w:rsidRDefault="00A800B4" w:rsidP="00846E5F">
            <w:pPr>
              <w:autoSpaceDE w:val="0"/>
              <w:autoSpaceDN w:val="0"/>
              <w:adjustRightInd w:val="0"/>
              <w:rPr>
                <w:b/>
                <w:bCs/>
              </w:rPr>
            </w:pPr>
            <w:r w:rsidRPr="00A800B4">
              <w:rPr>
                <w:b/>
                <w:bCs/>
              </w:rPr>
              <w:t>2022 FULL 12382</w:t>
            </w:r>
          </w:p>
        </w:tc>
      </w:tr>
      <w:tr w:rsidR="00D716B3" w:rsidRPr="00960BFE" w14:paraId="632D1C82" w14:textId="77777777" w:rsidTr="00846E5F">
        <w:trPr>
          <w:trHeight w:val="280"/>
        </w:trPr>
        <w:tc>
          <w:tcPr>
            <w:tcW w:w="966" w:type="dxa"/>
            <w:tcBorders>
              <w:top w:val="nil"/>
              <w:left w:val="nil"/>
              <w:bottom w:val="nil"/>
              <w:right w:val="nil"/>
            </w:tcBorders>
          </w:tcPr>
          <w:p w14:paraId="4CD477BC" w14:textId="77777777" w:rsidR="00D716B3" w:rsidRPr="00960BFE" w:rsidRDefault="00D716B3" w:rsidP="00846E5F">
            <w:pPr>
              <w:autoSpaceDE w:val="0"/>
              <w:autoSpaceDN w:val="0"/>
              <w:adjustRightInd w:val="0"/>
            </w:pPr>
            <w:r w:rsidRPr="00960BFE">
              <w:t xml:space="preserve"> </w:t>
            </w:r>
          </w:p>
        </w:tc>
        <w:tc>
          <w:tcPr>
            <w:tcW w:w="2575" w:type="dxa"/>
            <w:tcBorders>
              <w:top w:val="nil"/>
              <w:left w:val="nil"/>
              <w:bottom w:val="nil"/>
              <w:right w:val="nil"/>
            </w:tcBorders>
          </w:tcPr>
          <w:p w14:paraId="0E023C6B" w14:textId="77777777" w:rsidR="00D716B3" w:rsidRPr="00960BFE" w:rsidRDefault="00D716B3" w:rsidP="00846E5F">
            <w:pPr>
              <w:autoSpaceDE w:val="0"/>
              <w:autoSpaceDN w:val="0"/>
              <w:adjustRightInd w:val="0"/>
            </w:pPr>
            <w:r w:rsidRPr="00960BFE">
              <w:t xml:space="preserve">Title: </w:t>
            </w:r>
          </w:p>
        </w:tc>
        <w:tc>
          <w:tcPr>
            <w:tcW w:w="6459" w:type="dxa"/>
            <w:tcBorders>
              <w:top w:val="nil"/>
              <w:left w:val="nil"/>
              <w:bottom w:val="nil"/>
              <w:right w:val="nil"/>
            </w:tcBorders>
          </w:tcPr>
          <w:p w14:paraId="06D4958A" w14:textId="77777777" w:rsidR="00A800B4" w:rsidRDefault="00A800B4" w:rsidP="00A800B4">
            <w:pPr>
              <w:autoSpaceDE w:val="0"/>
              <w:autoSpaceDN w:val="0"/>
              <w:adjustRightInd w:val="0"/>
            </w:pPr>
            <w:r>
              <w:t>Master Screening Study to Determine Biomarker Status and</w:t>
            </w:r>
          </w:p>
          <w:p w14:paraId="2479793F" w14:textId="77777777" w:rsidR="00D716B3" w:rsidRPr="00960BFE" w:rsidRDefault="00A800B4" w:rsidP="00A800B4">
            <w:pPr>
              <w:autoSpaceDE w:val="0"/>
              <w:autoSpaceDN w:val="0"/>
              <w:adjustRightInd w:val="0"/>
            </w:pPr>
            <w:r>
              <w:t>Potential Trial Eligibility for Patients with Malignant Tumours</w:t>
            </w:r>
          </w:p>
        </w:tc>
      </w:tr>
      <w:tr w:rsidR="00D716B3" w:rsidRPr="00960BFE" w14:paraId="65DDC41F" w14:textId="77777777" w:rsidTr="00846E5F">
        <w:trPr>
          <w:trHeight w:val="280"/>
        </w:trPr>
        <w:tc>
          <w:tcPr>
            <w:tcW w:w="966" w:type="dxa"/>
            <w:tcBorders>
              <w:top w:val="nil"/>
              <w:left w:val="nil"/>
              <w:bottom w:val="nil"/>
              <w:right w:val="nil"/>
            </w:tcBorders>
          </w:tcPr>
          <w:p w14:paraId="54AB9106" w14:textId="77777777" w:rsidR="00D716B3" w:rsidRPr="00960BFE" w:rsidRDefault="00D716B3" w:rsidP="00846E5F">
            <w:pPr>
              <w:autoSpaceDE w:val="0"/>
              <w:autoSpaceDN w:val="0"/>
              <w:adjustRightInd w:val="0"/>
            </w:pPr>
            <w:r w:rsidRPr="00960BFE">
              <w:t xml:space="preserve"> </w:t>
            </w:r>
          </w:p>
        </w:tc>
        <w:tc>
          <w:tcPr>
            <w:tcW w:w="2575" w:type="dxa"/>
            <w:tcBorders>
              <w:top w:val="nil"/>
              <w:left w:val="nil"/>
              <w:bottom w:val="nil"/>
              <w:right w:val="nil"/>
            </w:tcBorders>
          </w:tcPr>
          <w:p w14:paraId="54E77F4D" w14:textId="77777777" w:rsidR="00D716B3" w:rsidRPr="00960BFE" w:rsidRDefault="00D716B3" w:rsidP="00846E5F">
            <w:pPr>
              <w:autoSpaceDE w:val="0"/>
              <w:autoSpaceDN w:val="0"/>
              <w:adjustRightInd w:val="0"/>
            </w:pPr>
            <w:r w:rsidRPr="00960BFE">
              <w:t xml:space="preserve">Principal Investigator: </w:t>
            </w:r>
          </w:p>
        </w:tc>
        <w:tc>
          <w:tcPr>
            <w:tcW w:w="6459" w:type="dxa"/>
            <w:tcBorders>
              <w:top w:val="nil"/>
              <w:left w:val="nil"/>
              <w:bottom w:val="nil"/>
              <w:right w:val="nil"/>
            </w:tcBorders>
          </w:tcPr>
          <w:p w14:paraId="500B8AEF" w14:textId="77777777" w:rsidR="00D716B3" w:rsidRPr="00960BFE" w:rsidRDefault="00A800B4" w:rsidP="00A800B4">
            <w:r>
              <w:t>Dr Laird Cameron</w:t>
            </w:r>
          </w:p>
        </w:tc>
      </w:tr>
      <w:tr w:rsidR="00D716B3" w:rsidRPr="00960BFE" w14:paraId="6E60E392" w14:textId="77777777" w:rsidTr="00C83148">
        <w:trPr>
          <w:trHeight w:val="288"/>
        </w:trPr>
        <w:tc>
          <w:tcPr>
            <w:tcW w:w="966" w:type="dxa"/>
            <w:tcBorders>
              <w:top w:val="nil"/>
              <w:left w:val="nil"/>
              <w:bottom w:val="nil"/>
              <w:right w:val="nil"/>
            </w:tcBorders>
          </w:tcPr>
          <w:p w14:paraId="07B9B62D" w14:textId="77777777" w:rsidR="00D716B3" w:rsidRPr="00960BFE" w:rsidRDefault="00D716B3" w:rsidP="00846E5F">
            <w:pPr>
              <w:autoSpaceDE w:val="0"/>
              <w:autoSpaceDN w:val="0"/>
              <w:adjustRightInd w:val="0"/>
            </w:pPr>
            <w:r w:rsidRPr="00960BFE">
              <w:t xml:space="preserve"> </w:t>
            </w:r>
          </w:p>
        </w:tc>
        <w:tc>
          <w:tcPr>
            <w:tcW w:w="2575" w:type="dxa"/>
            <w:tcBorders>
              <w:top w:val="nil"/>
              <w:left w:val="nil"/>
              <w:bottom w:val="nil"/>
              <w:right w:val="nil"/>
            </w:tcBorders>
          </w:tcPr>
          <w:p w14:paraId="7A8E98D0" w14:textId="77777777" w:rsidR="00D716B3" w:rsidRPr="00960BFE" w:rsidRDefault="00D716B3" w:rsidP="00846E5F">
            <w:pPr>
              <w:autoSpaceDE w:val="0"/>
              <w:autoSpaceDN w:val="0"/>
              <w:adjustRightInd w:val="0"/>
            </w:pPr>
            <w:r w:rsidRPr="00960BFE">
              <w:t xml:space="preserve">Sponsor: </w:t>
            </w:r>
          </w:p>
        </w:tc>
        <w:tc>
          <w:tcPr>
            <w:tcW w:w="6459" w:type="dxa"/>
            <w:tcBorders>
              <w:top w:val="nil"/>
              <w:left w:val="nil"/>
              <w:bottom w:val="nil"/>
              <w:right w:val="nil"/>
            </w:tcBorders>
          </w:tcPr>
          <w:p w14:paraId="4B8953CE" w14:textId="77777777" w:rsidR="00D716B3" w:rsidRPr="00960BFE" w:rsidRDefault="00C83148" w:rsidP="00846E5F">
            <w:pPr>
              <w:autoSpaceDE w:val="0"/>
              <w:autoSpaceDN w:val="0"/>
              <w:adjustRightInd w:val="0"/>
            </w:pPr>
            <w:r w:rsidRPr="00C83148">
              <w:t>Roche Products (New Zealand) Limited</w:t>
            </w:r>
          </w:p>
        </w:tc>
      </w:tr>
      <w:tr w:rsidR="00D716B3" w:rsidRPr="00960BFE" w14:paraId="70C218E7" w14:textId="77777777" w:rsidTr="00846E5F">
        <w:trPr>
          <w:trHeight w:val="280"/>
        </w:trPr>
        <w:tc>
          <w:tcPr>
            <w:tcW w:w="966" w:type="dxa"/>
            <w:tcBorders>
              <w:top w:val="nil"/>
              <w:left w:val="nil"/>
              <w:bottom w:val="nil"/>
              <w:right w:val="nil"/>
            </w:tcBorders>
          </w:tcPr>
          <w:p w14:paraId="16073ACC" w14:textId="77777777" w:rsidR="00D716B3" w:rsidRPr="00960BFE" w:rsidRDefault="00D716B3" w:rsidP="00846E5F">
            <w:pPr>
              <w:autoSpaceDE w:val="0"/>
              <w:autoSpaceDN w:val="0"/>
              <w:adjustRightInd w:val="0"/>
            </w:pPr>
            <w:r w:rsidRPr="00960BFE">
              <w:t xml:space="preserve"> </w:t>
            </w:r>
          </w:p>
        </w:tc>
        <w:tc>
          <w:tcPr>
            <w:tcW w:w="2575" w:type="dxa"/>
            <w:tcBorders>
              <w:top w:val="nil"/>
              <w:left w:val="nil"/>
              <w:bottom w:val="nil"/>
              <w:right w:val="nil"/>
            </w:tcBorders>
          </w:tcPr>
          <w:p w14:paraId="2E67672C" w14:textId="77777777" w:rsidR="00D716B3" w:rsidRPr="00960BFE" w:rsidRDefault="00D716B3" w:rsidP="00846E5F">
            <w:pPr>
              <w:autoSpaceDE w:val="0"/>
              <w:autoSpaceDN w:val="0"/>
              <w:adjustRightInd w:val="0"/>
            </w:pPr>
            <w:r w:rsidRPr="00960BFE">
              <w:t xml:space="preserve">Clock Start Date: </w:t>
            </w:r>
          </w:p>
        </w:tc>
        <w:tc>
          <w:tcPr>
            <w:tcW w:w="6459" w:type="dxa"/>
            <w:tcBorders>
              <w:top w:val="nil"/>
              <w:left w:val="nil"/>
              <w:bottom w:val="nil"/>
              <w:right w:val="nil"/>
            </w:tcBorders>
          </w:tcPr>
          <w:p w14:paraId="4FEDCC43" w14:textId="77777777" w:rsidR="00D716B3" w:rsidRPr="00960BFE" w:rsidRDefault="00C83148" w:rsidP="00846E5F">
            <w:pPr>
              <w:autoSpaceDE w:val="0"/>
              <w:autoSpaceDN w:val="0"/>
              <w:adjustRightInd w:val="0"/>
            </w:pPr>
            <w:r>
              <w:t>10</w:t>
            </w:r>
            <w:r w:rsidRPr="00C83148">
              <w:rPr>
                <w:vertAlign w:val="superscript"/>
              </w:rPr>
              <w:t>th</w:t>
            </w:r>
            <w:r>
              <w:t xml:space="preserve"> June 2022</w:t>
            </w:r>
            <w:r w:rsidR="00D716B3" w:rsidRPr="00960BFE">
              <w:t xml:space="preserve"> </w:t>
            </w:r>
          </w:p>
        </w:tc>
      </w:tr>
    </w:tbl>
    <w:p w14:paraId="61424BB4" w14:textId="77777777" w:rsidR="00D716B3" w:rsidRPr="00795EDD" w:rsidRDefault="00D716B3" w:rsidP="00D716B3"/>
    <w:p w14:paraId="475F26E9" w14:textId="77777777" w:rsidR="00D716B3" w:rsidRPr="00D324AA" w:rsidRDefault="003F103D" w:rsidP="00D716B3">
      <w:pPr>
        <w:autoSpaceDE w:val="0"/>
        <w:autoSpaceDN w:val="0"/>
        <w:adjustRightInd w:val="0"/>
        <w:rPr>
          <w:sz w:val="20"/>
          <w:lang w:val="en-NZ"/>
        </w:rPr>
      </w:pPr>
      <w:r>
        <w:t>Dr Laird Cameron</w:t>
      </w:r>
      <w:r w:rsidRPr="00D324AA">
        <w:rPr>
          <w:lang w:val="en-NZ"/>
        </w:rPr>
        <w:t xml:space="preserve"> </w:t>
      </w:r>
      <w:r>
        <w:rPr>
          <w:lang w:val="en-NZ"/>
        </w:rPr>
        <w:t xml:space="preserve">and Ms Vivian Sun </w:t>
      </w:r>
      <w:r w:rsidR="00D716B3" w:rsidRPr="00D324AA">
        <w:rPr>
          <w:lang w:val="en-NZ"/>
        </w:rPr>
        <w:t>was present via videoconference for discussion of this application.</w:t>
      </w:r>
    </w:p>
    <w:p w14:paraId="28648F6A" w14:textId="77777777" w:rsidR="00D716B3" w:rsidRPr="00D324AA" w:rsidRDefault="00D716B3" w:rsidP="00D716B3">
      <w:pPr>
        <w:rPr>
          <w:u w:val="single"/>
          <w:lang w:val="en-NZ"/>
        </w:rPr>
      </w:pPr>
    </w:p>
    <w:p w14:paraId="34DE9606" w14:textId="77777777" w:rsidR="00D716B3" w:rsidRPr="0054344C" w:rsidRDefault="00D716B3" w:rsidP="00D716B3">
      <w:pPr>
        <w:pStyle w:val="Headingbold"/>
      </w:pPr>
      <w:r w:rsidRPr="0054344C">
        <w:t>Potential conflicts of interest</w:t>
      </w:r>
    </w:p>
    <w:p w14:paraId="5A2E26B7" w14:textId="77777777" w:rsidR="00D716B3" w:rsidRPr="00D324AA" w:rsidRDefault="00D716B3" w:rsidP="00D716B3">
      <w:pPr>
        <w:rPr>
          <w:b/>
          <w:lang w:val="en-NZ"/>
        </w:rPr>
      </w:pPr>
    </w:p>
    <w:p w14:paraId="37901FB6" w14:textId="77777777" w:rsidR="00D716B3" w:rsidRPr="00D324AA" w:rsidRDefault="00D716B3" w:rsidP="00D716B3">
      <w:pPr>
        <w:rPr>
          <w:lang w:val="en-NZ"/>
        </w:rPr>
      </w:pPr>
      <w:r w:rsidRPr="00D324AA">
        <w:rPr>
          <w:lang w:val="en-NZ"/>
        </w:rPr>
        <w:t>The Chair asked members to declare any potential conflicts of interest related to this application.</w:t>
      </w:r>
    </w:p>
    <w:p w14:paraId="2F1D4BCE" w14:textId="77777777" w:rsidR="00D716B3" w:rsidRPr="00D324AA" w:rsidRDefault="00D716B3" w:rsidP="00D716B3">
      <w:pPr>
        <w:rPr>
          <w:lang w:val="en-NZ"/>
        </w:rPr>
      </w:pPr>
    </w:p>
    <w:p w14:paraId="11F1EAA4" w14:textId="4DBC4DD4" w:rsidR="00D716B3" w:rsidRPr="003F103D" w:rsidRDefault="003F103D" w:rsidP="00D716B3">
      <w:pPr>
        <w:rPr>
          <w:rFonts w:cs="Arial"/>
          <w:szCs w:val="22"/>
          <w:lang w:val="en-NZ"/>
        </w:rPr>
      </w:pPr>
      <w:r w:rsidRPr="003F103D">
        <w:rPr>
          <w:rFonts w:cs="Arial"/>
          <w:szCs w:val="22"/>
          <w:lang w:val="en-NZ"/>
        </w:rPr>
        <w:t>Dr Kate Parker</w:t>
      </w:r>
      <w:r w:rsidR="00D716B3" w:rsidRPr="003F103D">
        <w:rPr>
          <w:rFonts w:cs="Arial"/>
          <w:szCs w:val="22"/>
          <w:lang w:val="en-NZ"/>
        </w:rPr>
        <w:t xml:space="preserve"> declared a potential conflict of interest </w:t>
      </w:r>
      <w:r w:rsidRPr="003F103D">
        <w:rPr>
          <w:rFonts w:cs="Arial"/>
          <w:szCs w:val="22"/>
          <w:lang w:val="en-NZ"/>
        </w:rPr>
        <w:t xml:space="preserve">due to working with Dr Cameron in the past. Dr Parker </w:t>
      </w:r>
      <w:r w:rsidR="00230798">
        <w:rPr>
          <w:rFonts w:cs="Arial"/>
          <w:szCs w:val="22"/>
          <w:lang w:val="en-NZ"/>
        </w:rPr>
        <w:t>is not involved</w:t>
      </w:r>
      <w:r w:rsidR="000F14ED">
        <w:rPr>
          <w:rFonts w:cs="Arial"/>
          <w:szCs w:val="22"/>
          <w:lang w:val="en-NZ"/>
        </w:rPr>
        <w:t xml:space="preserve"> </w:t>
      </w:r>
      <w:r w:rsidR="00215F85">
        <w:rPr>
          <w:rFonts w:cs="Arial"/>
          <w:szCs w:val="22"/>
          <w:lang w:val="en-NZ"/>
        </w:rPr>
        <w:t>or interest in the outcome of the applications before the Committee</w:t>
      </w:r>
      <w:r w:rsidRPr="003F103D">
        <w:rPr>
          <w:rFonts w:cs="Arial"/>
          <w:szCs w:val="22"/>
          <w:lang w:val="en-NZ"/>
        </w:rPr>
        <w:t xml:space="preserve"> (2022 FULL 12382 &amp; 2022 FULL 12515). The Committee </w:t>
      </w:r>
      <w:r w:rsidR="00215F85">
        <w:rPr>
          <w:rFonts w:cs="Arial"/>
          <w:szCs w:val="22"/>
          <w:lang w:val="en-NZ"/>
        </w:rPr>
        <w:t>agreed that there is no conflict of interest.</w:t>
      </w:r>
    </w:p>
    <w:p w14:paraId="08C35007" w14:textId="77777777" w:rsidR="00D716B3" w:rsidRPr="00D324AA" w:rsidRDefault="00D716B3" w:rsidP="00D716B3">
      <w:pPr>
        <w:autoSpaceDE w:val="0"/>
        <w:autoSpaceDN w:val="0"/>
        <w:adjustRightInd w:val="0"/>
        <w:rPr>
          <w:lang w:val="en-NZ"/>
        </w:rPr>
      </w:pPr>
    </w:p>
    <w:p w14:paraId="47E1C3BB" w14:textId="77777777" w:rsidR="00D716B3" w:rsidRPr="0054344C" w:rsidRDefault="00D716B3" w:rsidP="00D716B3">
      <w:pPr>
        <w:pStyle w:val="Headingbold"/>
      </w:pPr>
      <w:r w:rsidRPr="0054344C">
        <w:t xml:space="preserve">Summary of resolved ethical issues </w:t>
      </w:r>
    </w:p>
    <w:p w14:paraId="3B1EB6B3" w14:textId="77777777" w:rsidR="00D716B3" w:rsidRPr="00D324AA" w:rsidRDefault="00D716B3" w:rsidP="00D716B3">
      <w:pPr>
        <w:rPr>
          <w:u w:val="single"/>
          <w:lang w:val="en-NZ"/>
        </w:rPr>
      </w:pPr>
    </w:p>
    <w:p w14:paraId="2453BBBC" w14:textId="77777777" w:rsidR="00D716B3" w:rsidRPr="00D324AA" w:rsidRDefault="00D716B3" w:rsidP="00D716B3">
      <w:pPr>
        <w:rPr>
          <w:lang w:val="en-NZ"/>
        </w:rPr>
      </w:pPr>
      <w:r w:rsidRPr="00D324AA">
        <w:rPr>
          <w:lang w:val="en-NZ"/>
        </w:rPr>
        <w:t>The main ethical issues considered by the Committee and addressed by the Researcher are as follows.</w:t>
      </w:r>
    </w:p>
    <w:p w14:paraId="3B55D272" w14:textId="77777777" w:rsidR="00D716B3" w:rsidRPr="00D324AA" w:rsidRDefault="00D716B3" w:rsidP="00D716B3">
      <w:pPr>
        <w:rPr>
          <w:lang w:val="en-NZ"/>
        </w:rPr>
      </w:pPr>
    </w:p>
    <w:p w14:paraId="66772D43" w14:textId="20C7BF64" w:rsidR="00D716B3" w:rsidRDefault="00D716B3" w:rsidP="006C1A72">
      <w:pPr>
        <w:pStyle w:val="ListParagraph"/>
        <w:numPr>
          <w:ilvl w:val="0"/>
          <w:numId w:val="26"/>
        </w:numPr>
      </w:pPr>
      <w:r w:rsidRPr="00D324AA">
        <w:t xml:space="preserve">The Committee </w:t>
      </w:r>
      <w:r w:rsidR="003F103D">
        <w:t xml:space="preserve">noted that there is repetition between the master screening study and the </w:t>
      </w:r>
      <w:r w:rsidR="00230798">
        <w:t>second study</w:t>
      </w:r>
      <w:r w:rsidR="003F103D">
        <w:t>. The Committee asked why this was the case and whether it was necessary for Participants to be screened twice. The Researcher explained that the master screening study would be offered to all participants prior to starting chemotherapy or radiation treatment; a small percentage of those screened will return results which will allow them to be considered for the second study which w</w:t>
      </w:r>
      <w:r w:rsidR="00215F85">
        <w:t>ill</w:t>
      </w:r>
      <w:r w:rsidR="003F103D">
        <w:t xml:space="preserve"> offer </w:t>
      </w:r>
      <w:r w:rsidR="00215F85">
        <w:t xml:space="preserve">targeted </w:t>
      </w:r>
      <w:r w:rsidR="003F103D">
        <w:t>treatments. The screening</w:t>
      </w:r>
      <w:r w:rsidR="00215F85">
        <w:t xml:space="preserve"> in the intervention study</w:t>
      </w:r>
      <w:r w:rsidR="003F103D">
        <w:t xml:space="preserve"> considers the response to chemotherapy or radiation therapy, which would not have </w:t>
      </w:r>
      <w:r w:rsidR="00D9306C">
        <w:t>begun</w:t>
      </w:r>
      <w:r w:rsidR="003F103D">
        <w:t xml:space="preserve"> at the time of the first screening</w:t>
      </w:r>
      <w:r w:rsidR="00BF0345">
        <w:t xml:space="preserve"> in the master study</w:t>
      </w:r>
      <w:r w:rsidR="003F103D">
        <w:t xml:space="preserve">. </w:t>
      </w:r>
    </w:p>
    <w:p w14:paraId="051058FB" w14:textId="77777777" w:rsidR="00D9306C" w:rsidRPr="00D324AA" w:rsidRDefault="00D9306C" w:rsidP="00D9306C">
      <w:pPr>
        <w:pStyle w:val="ListParagraph"/>
        <w:numPr>
          <w:ilvl w:val="1"/>
          <w:numId w:val="3"/>
        </w:numPr>
      </w:pPr>
      <w:r>
        <w:t xml:space="preserve">The Researcher confirmed to the Committee that if a participant does not return results which would allow them to take part in the study, the master screening process may lead to off-trial treatment options. </w:t>
      </w:r>
    </w:p>
    <w:p w14:paraId="5F324F67" w14:textId="77777777" w:rsidR="008019D2" w:rsidRDefault="008019D2" w:rsidP="008019D2">
      <w:pPr>
        <w:numPr>
          <w:ilvl w:val="0"/>
          <w:numId w:val="3"/>
        </w:numPr>
        <w:spacing w:before="80" w:after="80"/>
        <w:contextualSpacing/>
        <w:rPr>
          <w:lang w:val="en-NZ"/>
        </w:rPr>
      </w:pPr>
      <w:r>
        <w:rPr>
          <w:lang w:val="en-NZ"/>
        </w:rPr>
        <w:t xml:space="preserve">The Committee asked for more information on the recruitment process. The Researcher explained that the participants would be recruited by the study team through clinics where the participants would be treated. </w:t>
      </w:r>
    </w:p>
    <w:p w14:paraId="281D016E" w14:textId="0F29A2DF" w:rsidR="008019D2" w:rsidRDefault="008019D2" w:rsidP="008019D2">
      <w:pPr>
        <w:numPr>
          <w:ilvl w:val="1"/>
          <w:numId w:val="3"/>
        </w:numPr>
        <w:spacing w:before="80" w:after="80"/>
        <w:contextualSpacing/>
        <w:rPr>
          <w:lang w:val="en-NZ"/>
        </w:rPr>
      </w:pPr>
      <w:r>
        <w:rPr>
          <w:lang w:val="en-NZ"/>
        </w:rPr>
        <w:t>The Committee asked whether there was a risk of coercion due to the participants being recruit</w:t>
      </w:r>
      <w:r w:rsidR="00BF0345">
        <w:rPr>
          <w:lang w:val="en-NZ"/>
        </w:rPr>
        <w:t xml:space="preserve">ed by their treating clinician. </w:t>
      </w:r>
      <w:r>
        <w:rPr>
          <w:lang w:val="en-NZ"/>
        </w:rPr>
        <w:t xml:space="preserve"> The Researcher explained that their trials are always optional to participants and</w:t>
      </w:r>
      <w:r w:rsidR="00BF0345">
        <w:rPr>
          <w:lang w:val="en-NZ"/>
        </w:rPr>
        <w:t xml:space="preserve"> they take care to ensure participants know that there is </w:t>
      </w:r>
      <w:r>
        <w:rPr>
          <w:lang w:val="en-NZ"/>
        </w:rPr>
        <w:t>no obligation to ta</w:t>
      </w:r>
      <w:r w:rsidR="00BF0345">
        <w:rPr>
          <w:lang w:val="en-NZ"/>
        </w:rPr>
        <w:t>ke</w:t>
      </w:r>
      <w:r>
        <w:rPr>
          <w:lang w:val="en-NZ"/>
        </w:rPr>
        <w:t xml:space="preserve"> part. It is communicated to the Participant that the decision to not take part in the trial does not influence their usual standard of care.</w:t>
      </w:r>
    </w:p>
    <w:p w14:paraId="7BCC98B9" w14:textId="2FDB16D6" w:rsidR="0011154B" w:rsidRDefault="0011154B" w:rsidP="0011154B">
      <w:pPr>
        <w:pStyle w:val="ListParagraph"/>
      </w:pPr>
      <w:r>
        <w:t>The Committee noted the length of the study, commenting that it seems longer than usual for a screening study (8 months). The Researcher explained that there will be one month for the screening process and returning the results, with a 6 month follow up</w:t>
      </w:r>
      <w:r w:rsidR="00BF0345">
        <w:t xml:space="preserve"> to ascertain what treatment participants are receiving</w:t>
      </w:r>
      <w:r>
        <w:t xml:space="preserve">. </w:t>
      </w:r>
    </w:p>
    <w:p w14:paraId="730BE126" w14:textId="77777777" w:rsidR="00A30BB4" w:rsidRDefault="00A30BB4" w:rsidP="00A30BB4">
      <w:pPr>
        <w:pStyle w:val="ListParagraph"/>
      </w:pPr>
      <w:r>
        <w:t xml:space="preserve">The Committee noted the high rates of Māori who are diagnosed with lung cancer and the risk of a widening knowledge gap due to under-representation of Māori in clinical studies. The Researcher explained that the study will focus on anyone that fits the eligibility criteria and would do their best to meet cultural needs as they are met. The research study nurse is Māori with good knowledge of Māori customs and would support any Māori participants. For future studies, the Researcher is establishing a Māori support group. </w:t>
      </w:r>
    </w:p>
    <w:p w14:paraId="29C95708" w14:textId="77777777" w:rsidR="00D716B3" w:rsidRPr="00D324AA" w:rsidRDefault="00D716B3" w:rsidP="00D716B3">
      <w:pPr>
        <w:spacing w:before="80" w:after="80"/>
        <w:rPr>
          <w:lang w:val="en-NZ"/>
        </w:rPr>
      </w:pPr>
    </w:p>
    <w:p w14:paraId="2C1C9ADC" w14:textId="77777777" w:rsidR="00D716B3" w:rsidRPr="0054344C" w:rsidRDefault="00D716B3" w:rsidP="00D716B3">
      <w:pPr>
        <w:pStyle w:val="Headingbold"/>
      </w:pPr>
      <w:r w:rsidRPr="0054344C">
        <w:lastRenderedPageBreak/>
        <w:t>Summary of outstanding ethical issues</w:t>
      </w:r>
    </w:p>
    <w:p w14:paraId="606DB24D" w14:textId="77777777" w:rsidR="00D716B3" w:rsidRPr="00D324AA" w:rsidRDefault="00D716B3" w:rsidP="00D716B3">
      <w:pPr>
        <w:rPr>
          <w:lang w:val="en-NZ"/>
        </w:rPr>
      </w:pPr>
    </w:p>
    <w:p w14:paraId="6B5E1FA4" w14:textId="77777777" w:rsidR="00D716B3" w:rsidRPr="00D324AA" w:rsidRDefault="00D716B3" w:rsidP="00D716B3">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14F0D775" w14:textId="77777777" w:rsidR="00D716B3" w:rsidRPr="00D324AA" w:rsidRDefault="00D716B3" w:rsidP="00D716B3">
      <w:pPr>
        <w:autoSpaceDE w:val="0"/>
        <w:autoSpaceDN w:val="0"/>
        <w:adjustRightInd w:val="0"/>
        <w:rPr>
          <w:szCs w:val="22"/>
          <w:lang w:val="en-NZ"/>
        </w:rPr>
      </w:pPr>
    </w:p>
    <w:p w14:paraId="76866729" w14:textId="77777777" w:rsidR="00BC1C6D" w:rsidRDefault="00BC1C6D" w:rsidP="00BC1C6D">
      <w:pPr>
        <w:pStyle w:val="ListParagraph"/>
      </w:pPr>
      <w:r>
        <w:t xml:space="preserve">Please provide a New Zealand-specific insurance certificate. </w:t>
      </w:r>
    </w:p>
    <w:p w14:paraId="1D3090EC" w14:textId="77777777" w:rsidR="00A30BB4" w:rsidRDefault="00BC1C6D" w:rsidP="00BC1C6D">
      <w:pPr>
        <w:pStyle w:val="ListParagraph"/>
      </w:pPr>
      <w:r>
        <w:t>The Committee noted the statement</w:t>
      </w:r>
      <w:r w:rsidRPr="00BC1C6D">
        <w:t xml:space="preserve"> </w:t>
      </w:r>
      <w:r>
        <w:t>“</w:t>
      </w:r>
      <w:r w:rsidRPr="00BC1C6D">
        <w:t>the results from the biomarker testing may enable you to participate in a Roche research study in the future"</w:t>
      </w:r>
      <w:r>
        <w:t xml:space="preserve">. Please ensure that if Roche does not have a trial that would relate to the identified biomarker that other trials from other sponsors or research be suggested. </w:t>
      </w:r>
    </w:p>
    <w:p w14:paraId="6B347F7B" w14:textId="77777777" w:rsidR="00A30BB4" w:rsidRPr="00D324AA" w:rsidRDefault="00A30BB4" w:rsidP="00A30BB4">
      <w:pPr>
        <w:pStyle w:val="ListParagraph"/>
      </w:pPr>
      <w:r>
        <w:t xml:space="preserve">The Committee noted in the Data Management Plan that </w:t>
      </w:r>
      <w:r w:rsidRPr="0070590F">
        <w:t>some parts are not relevant to this trial</w:t>
      </w:r>
      <w:r>
        <w:t xml:space="preserve"> (</w:t>
      </w:r>
      <w:r w:rsidRPr="0070590F">
        <w:t>section 8 and the reference to 7.4 and 7.5</w:t>
      </w:r>
      <w:r>
        <w:t xml:space="preserve">). Please review and amend. </w:t>
      </w:r>
    </w:p>
    <w:p w14:paraId="580B720A" w14:textId="77777777" w:rsidR="004F4985" w:rsidRDefault="004F4985" w:rsidP="00D716B3">
      <w:pPr>
        <w:spacing w:before="80" w:after="80"/>
        <w:rPr>
          <w:rFonts w:cs="Arial"/>
          <w:szCs w:val="22"/>
          <w:lang w:val="en-NZ"/>
        </w:rPr>
      </w:pPr>
    </w:p>
    <w:p w14:paraId="4A22DA40" w14:textId="77777777" w:rsidR="00D716B3" w:rsidRPr="00D324AA" w:rsidRDefault="00D716B3" w:rsidP="00D716B3">
      <w:pPr>
        <w:spacing w:before="80" w:after="80"/>
        <w:rPr>
          <w:rFonts w:cs="Arial"/>
          <w:szCs w:val="22"/>
          <w:lang w:val="en-NZ"/>
        </w:rPr>
      </w:pPr>
      <w:r w:rsidRPr="00D324AA">
        <w:rPr>
          <w:rFonts w:cs="Arial"/>
          <w:szCs w:val="22"/>
          <w:lang w:val="en-NZ"/>
        </w:rPr>
        <w:t>The Committee requested the following changes to the Participant Information Sheet and Consent Form</w:t>
      </w:r>
      <w:r>
        <w:rPr>
          <w:rFonts w:cs="Arial"/>
          <w:szCs w:val="22"/>
          <w:lang w:val="en-NZ"/>
        </w:rPr>
        <w:t xml:space="preserve"> (PIS/CF)</w:t>
      </w:r>
      <w:r w:rsidRPr="00D324AA">
        <w:rPr>
          <w:rFonts w:cs="Arial"/>
          <w:szCs w:val="22"/>
          <w:lang w:val="en-NZ"/>
        </w:rPr>
        <w:t xml:space="preserve">: </w:t>
      </w:r>
    </w:p>
    <w:p w14:paraId="361BA351" w14:textId="77777777" w:rsidR="00D716B3" w:rsidRPr="00D324AA" w:rsidRDefault="00D716B3" w:rsidP="00D716B3">
      <w:pPr>
        <w:spacing w:before="80" w:after="80"/>
        <w:rPr>
          <w:rFonts w:cs="Arial"/>
          <w:szCs w:val="22"/>
          <w:lang w:val="en-NZ"/>
        </w:rPr>
      </w:pPr>
    </w:p>
    <w:p w14:paraId="5D551AA3" w14:textId="77777777" w:rsidR="00D716B3" w:rsidRPr="00D324AA" w:rsidRDefault="00D716B3" w:rsidP="00D716B3">
      <w:pPr>
        <w:pStyle w:val="ListParagraph"/>
      </w:pPr>
      <w:r w:rsidRPr="00D324AA">
        <w:t>Please</w:t>
      </w:r>
      <w:r w:rsidR="0011154B">
        <w:t xml:space="preserve"> change the statement ‘you may be reimbursed for travel’ to ‘you will be reimbursed for travel’, as this is not optional. </w:t>
      </w:r>
    </w:p>
    <w:p w14:paraId="24EBD29B" w14:textId="77777777" w:rsidR="00D716B3" w:rsidRDefault="0011154B" w:rsidP="00D716B3">
      <w:pPr>
        <w:pStyle w:val="ListParagraph"/>
      </w:pPr>
      <w:r>
        <w:t xml:space="preserve">Please replace ‘race’ with ‘ethnicity’. </w:t>
      </w:r>
    </w:p>
    <w:p w14:paraId="05FB53A9" w14:textId="77777777" w:rsidR="0011154B" w:rsidRDefault="0011154B" w:rsidP="00D716B3">
      <w:pPr>
        <w:pStyle w:val="ListParagraph"/>
      </w:pPr>
      <w:r>
        <w:t xml:space="preserve">Please ensure there is a participant status check prior to conducting the 6-month follow up phone call. </w:t>
      </w:r>
    </w:p>
    <w:p w14:paraId="15C53B96" w14:textId="77777777" w:rsidR="0011154B" w:rsidRDefault="0011154B" w:rsidP="00D716B3">
      <w:pPr>
        <w:pStyle w:val="ListParagraph"/>
      </w:pPr>
      <w:r>
        <w:t xml:space="preserve">Please outline which genes will need to be affected for eligibility in the study. Please make a note that other genes will also be tested. </w:t>
      </w:r>
    </w:p>
    <w:p w14:paraId="4A8B9E04" w14:textId="77777777" w:rsidR="00BC1C6D" w:rsidRDefault="00BC1C6D" w:rsidP="00D716B3">
      <w:pPr>
        <w:pStyle w:val="ListParagraph"/>
      </w:pPr>
      <w:r>
        <w:t xml:space="preserve">Please be clear on whether any incidental findings (i.e., genetically inherited changes) will be communicated with participants. </w:t>
      </w:r>
    </w:p>
    <w:p w14:paraId="6D37AE0F" w14:textId="77777777" w:rsidR="004F4985" w:rsidRDefault="004F4985" w:rsidP="00D716B3">
      <w:pPr>
        <w:pStyle w:val="ListParagraph"/>
      </w:pPr>
      <w:r>
        <w:t xml:space="preserve">Please remove reference to teaspoons for measurements of blood and replace with millilitres. </w:t>
      </w:r>
    </w:p>
    <w:p w14:paraId="0C1D6F49" w14:textId="77777777" w:rsidR="00BC1C6D" w:rsidRDefault="00BC1C6D" w:rsidP="00BC1C6D">
      <w:pPr>
        <w:pStyle w:val="ListParagraph"/>
        <w:numPr>
          <w:ilvl w:val="0"/>
          <w:numId w:val="0"/>
        </w:numPr>
        <w:ind w:left="360" w:hanging="360"/>
      </w:pPr>
    </w:p>
    <w:p w14:paraId="6043047B" w14:textId="77777777" w:rsidR="00BC1C6D" w:rsidRDefault="00BC1C6D" w:rsidP="00BC1C6D">
      <w:pPr>
        <w:pStyle w:val="ListParagraph"/>
        <w:numPr>
          <w:ilvl w:val="0"/>
          <w:numId w:val="0"/>
        </w:numPr>
        <w:ind w:left="360" w:hanging="360"/>
      </w:pPr>
      <w:r>
        <w:t xml:space="preserve">OPTIONAL PIS </w:t>
      </w:r>
    </w:p>
    <w:p w14:paraId="060FCF09" w14:textId="77777777" w:rsidR="0011154B" w:rsidRDefault="0011154B" w:rsidP="00D716B3">
      <w:pPr>
        <w:pStyle w:val="ListParagraph"/>
      </w:pPr>
      <w:r>
        <w:t xml:space="preserve">Please ensure there is a location listed for all laboratories. </w:t>
      </w:r>
    </w:p>
    <w:p w14:paraId="5C618DE2" w14:textId="77777777" w:rsidR="00230798" w:rsidRDefault="00BC1C6D" w:rsidP="00D716B3">
      <w:pPr>
        <w:pStyle w:val="ListParagraph"/>
      </w:pPr>
      <w:r>
        <w:t>Please clarify for participants that the optional storage is not a study itself, however it may be used in future research.</w:t>
      </w:r>
    </w:p>
    <w:p w14:paraId="2B6166EE" w14:textId="77777777" w:rsidR="00230798" w:rsidRDefault="00230798" w:rsidP="00D716B3">
      <w:pPr>
        <w:pStyle w:val="ListParagraph"/>
      </w:pPr>
      <w:r>
        <w:t xml:space="preserve">Please refer to the tissue bank rather than the study. </w:t>
      </w:r>
    </w:p>
    <w:p w14:paraId="27863269" w14:textId="543656C1" w:rsidR="0011154B" w:rsidRDefault="00230798" w:rsidP="00D716B3">
      <w:pPr>
        <w:pStyle w:val="ListParagraph"/>
      </w:pPr>
      <w:r>
        <w:t xml:space="preserve">Please clarify how long tissue will be kept </w:t>
      </w:r>
      <w:proofErr w:type="gramStart"/>
      <w:r>
        <w:t>for, and</w:t>
      </w:r>
      <w:proofErr w:type="gramEnd"/>
      <w:r>
        <w:t xml:space="preserve"> ensure this is consistent across study documents. </w:t>
      </w:r>
      <w:r w:rsidR="00BC1C6D">
        <w:t xml:space="preserve">  </w:t>
      </w:r>
    </w:p>
    <w:p w14:paraId="6248AB14" w14:textId="77777777" w:rsidR="00D716B3" w:rsidRPr="00D324AA" w:rsidRDefault="00D716B3" w:rsidP="00D716B3">
      <w:pPr>
        <w:spacing w:before="80" w:after="80"/>
      </w:pPr>
    </w:p>
    <w:p w14:paraId="18D7FC4E" w14:textId="77777777" w:rsidR="00D716B3" w:rsidRPr="0054344C" w:rsidRDefault="00D716B3" w:rsidP="00D716B3">
      <w:pPr>
        <w:rPr>
          <w:b/>
          <w:bCs/>
          <w:lang w:val="en-NZ"/>
        </w:rPr>
      </w:pPr>
      <w:r w:rsidRPr="0054344C">
        <w:rPr>
          <w:b/>
          <w:bCs/>
          <w:lang w:val="en-NZ"/>
        </w:rPr>
        <w:t xml:space="preserve">Decision </w:t>
      </w:r>
    </w:p>
    <w:p w14:paraId="30F6EE3D" w14:textId="77777777" w:rsidR="00D716B3" w:rsidRPr="00D324AA" w:rsidRDefault="00D716B3" w:rsidP="00D716B3">
      <w:pPr>
        <w:rPr>
          <w:lang w:val="en-NZ"/>
        </w:rPr>
      </w:pPr>
    </w:p>
    <w:p w14:paraId="0C1E72F4" w14:textId="77777777" w:rsidR="00D716B3" w:rsidRPr="00D324AA" w:rsidRDefault="00D716B3" w:rsidP="00D716B3">
      <w:pPr>
        <w:rPr>
          <w:lang w:val="en-NZ"/>
        </w:rPr>
      </w:pPr>
      <w:r w:rsidRPr="00D324AA">
        <w:rPr>
          <w:lang w:val="en-NZ"/>
        </w:rPr>
        <w:t xml:space="preserve">This application was </w:t>
      </w:r>
      <w:r w:rsidR="004F4985" w:rsidRPr="00D324AA">
        <w:rPr>
          <w:i/>
          <w:lang w:val="en-NZ"/>
        </w:rPr>
        <w:t>approved</w:t>
      </w:r>
      <w:r w:rsidR="004F4985" w:rsidRPr="00D324AA">
        <w:rPr>
          <w:lang w:val="en-NZ"/>
        </w:rPr>
        <w:t xml:space="preserve"> </w:t>
      </w:r>
      <w:r w:rsidR="004F4985">
        <w:rPr>
          <w:lang w:val="en-NZ"/>
        </w:rPr>
        <w:t>with</w:t>
      </w:r>
      <w:r w:rsidR="004F4985" w:rsidRPr="004F4985">
        <w:rPr>
          <w:i/>
          <w:iCs/>
          <w:lang w:val="en-NZ"/>
        </w:rPr>
        <w:t xml:space="preserve"> non-standard conditions</w:t>
      </w:r>
      <w:r w:rsidR="004F4985">
        <w:rPr>
          <w:lang w:val="en-NZ"/>
        </w:rPr>
        <w:t xml:space="preserve"> </w:t>
      </w:r>
      <w:r w:rsidRPr="00D324AA">
        <w:rPr>
          <w:lang w:val="en-NZ"/>
        </w:rPr>
        <w:t xml:space="preserve">by </w:t>
      </w:r>
      <w:r w:rsidRPr="00D324AA">
        <w:rPr>
          <w:rFonts w:cs="Arial"/>
          <w:szCs w:val="22"/>
          <w:lang w:val="en-NZ"/>
        </w:rPr>
        <w:t>consensus</w:t>
      </w:r>
      <w:r w:rsidRPr="00D324AA">
        <w:rPr>
          <w:lang w:val="en-NZ"/>
        </w:rPr>
        <w:t xml:space="preserve">, </w:t>
      </w:r>
      <w:r w:rsidRPr="00D324AA">
        <w:rPr>
          <w:rFonts w:cs="Arial"/>
          <w:szCs w:val="22"/>
          <w:lang w:val="en-NZ"/>
        </w:rPr>
        <w:t>subject to the following non-standard conditions:</w:t>
      </w:r>
    </w:p>
    <w:p w14:paraId="072CB77C" w14:textId="77777777" w:rsidR="00D716B3" w:rsidRPr="00D324AA" w:rsidRDefault="00D716B3" w:rsidP="00D716B3">
      <w:pPr>
        <w:rPr>
          <w:color w:val="FF0000"/>
          <w:lang w:val="en-NZ"/>
        </w:rPr>
      </w:pPr>
    </w:p>
    <w:p w14:paraId="5987D667" w14:textId="77777777" w:rsidR="00D716B3" w:rsidRPr="004F4985" w:rsidRDefault="00D716B3" w:rsidP="00D716B3">
      <w:pPr>
        <w:pStyle w:val="NSCbullet"/>
        <w:rPr>
          <w:color w:val="auto"/>
        </w:rPr>
      </w:pPr>
      <w:r w:rsidRPr="004F4985">
        <w:rPr>
          <w:color w:val="auto"/>
        </w:rPr>
        <w:t>please address all outstanding ethical issues raised by the Committee</w:t>
      </w:r>
    </w:p>
    <w:p w14:paraId="4B391CC3" w14:textId="77777777" w:rsidR="00D716B3" w:rsidRPr="004F4985" w:rsidRDefault="00D716B3" w:rsidP="00D716B3">
      <w:pPr>
        <w:numPr>
          <w:ilvl w:val="0"/>
          <w:numId w:val="5"/>
        </w:numPr>
        <w:spacing w:before="80" w:after="80"/>
        <w:ind w:left="714" w:hanging="357"/>
        <w:rPr>
          <w:rFonts w:cs="Arial"/>
          <w:szCs w:val="22"/>
          <w:lang w:val="en-NZ"/>
        </w:rPr>
      </w:pPr>
      <w:r w:rsidRPr="004F4985">
        <w:rPr>
          <w:rFonts w:cs="Arial"/>
          <w:szCs w:val="22"/>
          <w:lang w:val="en-NZ"/>
        </w:rPr>
        <w:t xml:space="preserve">please update the Participant Information Sheet and Consent Form, taking into account the feedback provided by the Committee. </w:t>
      </w:r>
      <w:r w:rsidRPr="004F4985">
        <w:rPr>
          <w:i/>
          <w:iCs/>
        </w:rPr>
        <w:t>(National Ethical Standards for Health and Disability Research and Quality Improvement, para 7.15 – 7.17).</w:t>
      </w:r>
    </w:p>
    <w:p w14:paraId="69113B88" w14:textId="77777777" w:rsidR="00D716B3" w:rsidRPr="004F4985" w:rsidRDefault="00D716B3" w:rsidP="00D716B3">
      <w:pPr>
        <w:numPr>
          <w:ilvl w:val="0"/>
          <w:numId w:val="5"/>
        </w:numPr>
        <w:spacing w:before="80" w:after="80"/>
        <w:ind w:left="714" w:hanging="357"/>
        <w:rPr>
          <w:rFonts w:cs="Arial"/>
          <w:szCs w:val="22"/>
          <w:lang w:val="en-NZ"/>
        </w:rPr>
      </w:pPr>
      <w:r w:rsidRPr="004F4985">
        <w:t xml:space="preserve">please update the study protocol, taking into account the feedback provided by the Committee. </w:t>
      </w:r>
      <w:r w:rsidRPr="004F4985">
        <w:rPr>
          <w:i/>
          <w:iCs/>
        </w:rPr>
        <w:t>(National Ethical Standards for Health and Disability Research and Quality Improvement, para 9.7).</w:t>
      </w:r>
    </w:p>
    <w:p w14:paraId="5525B050" w14:textId="77777777" w:rsidR="00D716B3" w:rsidRPr="00D324AA" w:rsidRDefault="00D716B3" w:rsidP="00D716B3">
      <w:pPr>
        <w:rPr>
          <w:rFonts w:cs="Arial"/>
          <w:color w:val="33CCCC"/>
          <w:szCs w:val="22"/>
          <w:lang w:val="en-NZ"/>
        </w:rPr>
      </w:pPr>
    </w:p>
    <w:p w14:paraId="21E9DA16" w14:textId="77777777" w:rsidR="00D716B3" w:rsidRPr="00DA5F0B" w:rsidRDefault="00D716B3" w:rsidP="00D716B3">
      <w:r>
        <w:lastRenderedPageBreak/>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D716B3" w:rsidRPr="00960BFE" w14:paraId="786E00BF" w14:textId="77777777" w:rsidTr="00846E5F">
        <w:trPr>
          <w:trHeight w:val="280"/>
        </w:trPr>
        <w:tc>
          <w:tcPr>
            <w:tcW w:w="966" w:type="dxa"/>
            <w:tcBorders>
              <w:top w:val="nil"/>
              <w:left w:val="nil"/>
              <w:bottom w:val="nil"/>
              <w:right w:val="nil"/>
            </w:tcBorders>
          </w:tcPr>
          <w:p w14:paraId="23603C7C" w14:textId="77777777" w:rsidR="00D716B3" w:rsidRPr="00960BFE" w:rsidRDefault="00D716B3" w:rsidP="00846E5F">
            <w:pPr>
              <w:autoSpaceDE w:val="0"/>
              <w:autoSpaceDN w:val="0"/>
              <w:adjustRightInd w:val="0"/>
            </w:pPr>
            <w:r>
              <w:rPr>
                <w:b/>
              </w:rPr>
              <w:lastRenderedPageBreak/>
              <w:t>5</w:t>
            </w:r>
            <w:r w:rsidRPr="00960BFE">
              <w:rPr>
                <w:b/>
              </w:rPr>
              <w:t xml:space="preserve"> </w:t>
            </w:r>
            <w:r w:rsidRPr="00960BFE">
              <w:t xml:space="preserve"> </w:t>
            </w:r>
          </w:p>
        </w:tc>
        <w:tc>
          <w:tcPr>
            <w:tcW w:w="2575" w:type="dxa"/>
            <w:tcBorders>
              <w:top w:val="nil"/>
              <w:left w:val="nil"/>
              <w:bottom w:val="nil"/>
              <w:right w:val="nil"/>
            </w:tcBorders>
          </w:tcPr>
          <w:p w14:paraId="3DFD2741" w14:textId="77777777" w:rsidR="00D716B3" w:rsidRPr="00960BFE" w:rsidRDefault="00D716B3" w:rsidP="00846E5F">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33D7CA05" w14:textId="77777777" w:rsidR="00D716B3" w:rsidRPr="002B62FF" w:rsidRDefault="00A800B4" w:rsidP="00846E5F">
            <w:pPr>
              <w:autoSpaceDE w:val="0"/>
              <w:autoSpaceDN w:val="0"/>
              <w:adjustRightInd w:val="0"/>
              <w:rPr>
                <w:b/>
                <w:bCs/>
              </w:rPr>
            </w:pPr>
            <w:r w:rsidRPr="00A800B4">
              <w:rPr>
                <w:b/>
                <w:bCs/>
              </w:rPr>
              <w:t>2022 FULL 12515</w:t>
            </w:r>
          </w:p>
        </w:tc>
      </w:tr>
      <w:tr w:rsidR="00D716B3" w:rsidRPr="00960BFE" w14:paraId="15F57553" w14:textId="77777777" w:rsidTr="00846E5F">
        <w:trPr>
          <w:trHeight w:val="280"/>
        </w:trPr>
        <w:tc>
          <w:tcPr>
            <w:tcW w:w="966" w:type="dxa"/>
            <w:tcBorders>
              <w:top w:val="nil"/>
              <w:left w:val="nil"/>
              <w:bottom w:val="nil"/>
              <w:right w:val="nil"/>
            </w:tcBorders>
          </w:tcPr>
          <w:p w14:paraId="2F1FA4E9" w14:textId="77777777" w:rsidR="00D716B3" w:rsidRPr="00960BFE" w:rsidRDefault="00D716B3" w:rsidP="00846E5F">
            <w:pPr>
              <w:autoSpaceDE w:val="0"/>
              <w:autoSpaceDN w:val="0"/>
              <w:adjustRightInd w:val="0"/>
            </w:pPr>
            <w:r w:rsidRPr="00960BFE">
              <w:t xml:space="preserve"> </w:t>
            </w:r>
          </w:p>
        </w:tc>
        <w:tc>
          <w:tcPr>
            <w:tcW w:w="2575" w:type="dxa"/>
            <w:tcBorders>
              <w:top w:val="nil"/>
              <w:left w:val="nil"/>
              <w:bottom w:val="nil"/>
              <w:right w:val="nil"/>
            </w:tcBorders>
          </w:tcPr>
          <w:p w14:paraId="6C064C7E" w14:textId="77777777" w:rsidR="00D716B3" w:rsidRPr="00960BFE" w:rsidRDefault="00D716B3" w:rsidP="00846E5F">
            <w:pPr>
              <w:autoSpaceDE w:val="0"/>
              <w:autoSpaceDN w:val="0"/>
              <w:adjustRightInd w:val="0"/>
            </w:pPr>
            <w:r w:rsidRPr="00960BFE">
              <w:t xml:space="preserve">Title: </w:t>
            </w:r>
          </w:p>
        </w:tc>
        <w:tc>
          <w:tcPr>
            <w:tcW w:w="6459" w:type="dxa"/>
            <w:tcBorders>
              <w:top w:val="nil"/>
              <w:left w:val="nil"/>
              <w:bottom w:val="nil"/>
              <w:right w:val="nil"/>
            </w:tcBorders>
          </w:tcPr>
          <w:p w14:paraId="48B17369" w14:textId="77777777" w:rsidR="00A800B4" w:rsidRDefault="00A800B4" w:rsidP="00A800B4">
            <w:pPr>
              <w:autoSpaceDE w:val="0"/>
              <w:autoSpaceDN w:val="0"/>
              <w:adjustRightInd w:val="0"/>
            </w:pPr>
            <w:r>
              <w:t>A Phase I-III study evaluating the efficacy and safety of</w:t>
            </w:r>
          </w:p>
          <w:p w14:paraId="5AA563E0" w14:textId="77777777" w:rsidR="00D716B3" w:rsidRPr="00960BFE" w:rsidRDefault="00A800B4" w:rsidP="00A800B4">
            <w:pPr>
              <w:autoSpaceDE w:val="0"/>
              <w:autoSpaceDN w:val="0"/>
              <w:adjustRightInd w:val="0"/>
            </w:pPr>
            <w:r>
              <w:t>multiple therapies in cohorts of patients selected according to</w:t>
            </w:r>
            <w:r w:rsidR="003F103D">
              <w:t xml:space="preserve"> </w:t>
            </w:r>
            <w:r w:rsidR="003F103D" w:rsidRPr="003F103D">
              <w:t>biomarker status, with stage III NSCLC</w:t>
            </w:r>
          </w:p>
        </w:tc>
      </w:tr>
      <w:tr w:rsidR="00D716B3" w:rsidRPr="00960BFE" w14:paraId="6CC425C4" w14:textId="77777777" w:rsidTr="00846E5F">
        <w:trPr>
          <w:trHeight w:val="280"/>
        </w:trPr>
        <w:tc>
          <w:tcPr>
            <w:tcW w:w="966" w:type="dxa"/>
            <w:tcBorders>
              <w:top w:val="nil"/>
              <w:left w:val="nil"/>
              <w:bottom w:val="nil"/>
              <w:right w:val="nil"/>
            </w:tcBorders>
          </w:tcPr>
          <w:p w14:paraId="04A2A8AE" w14:textId="77777777" w:rsidR="00D716B3" w:rsidRPr="00960BFE" w:rsidRDefault="00D716B3" w:rsidP="00846E5F">
            <w:pPr>
              <w:autoSpaceDE w:val="0"/>
              <w:autoSpaceDN w:val="0"/>
              <w:adjustRightInd w:val="0"/>
            </w:pPr>
            <w:r w:rsidRPr="00960BFE">
              <w:t xml:space="preserve"> </w:t>
            </w:r>
          </w:p>
        </w:tc>
        <w:tc>
          <w:tcPr>
            <w:tcW w:w="2575" w:type="dxa"/>
            <w:tcBorders>
              <w:top w:val="nil"/>
              <w:left w:val="nil"/>
              <w:bottom w:val="nil"/>
              <w:right w:val="nil"/>
            </w:tcBorders>
          </w:tcPr>
          <w:p w14:paraId="6F2DBF2D" w14:textId="77777777" w:rsidR="00D716B3" w:rsidRPr="00960BFE" w:rsidRDefault="00D716B3" w:rsidP="00846E5F">
            <w:pPr>
              <w:autoSpaceDE w:val="0"/>
              <w:autoSpaceDN w:val="0"/>
              <w:adjustRightInd w:val="0"/>
            </w:pPr>
            <w:r w:rsidRPr="00960BFE">
              <w:t xml:space="preserve">Principal Investigator: </w:t>
            </w:r>
          </w:p>
        </w:tc>
        <w:tc>
          <w:tcPr>
            <w:tcW w:w="6459" w:type="dxa"/>
            <w:tcBorders>
              <w:top w:val="nil"/>
              <w:left w:val="nil"/>
              <w:bottom w:val="nil"/>
              <w:right w:val="nil"/>
            </w:tcBorders>
          </w:tcPr>
          <w:p w14:paraId="490C0261" w14:textId="77777777" w:rsidR="00D716B3" w:rsidRPr="00960BFE" w:rsidRDefault="00A800B4" w:rsidP="00846E5F">
            <w:r w:rsidRPr="00A800B4">
              <w:t>Dr Laird Cameron</w:t>
            </w:r>
          </w:p>
        </w:tc>
      </w:tr>
      <w:tr w:rsidR="00D716B3" w:rsidRPr="00960BFE" w14:paraId="3E11829C" w14:textId="77777777" w:rsidTr="00846E5F">
        <w:trPr>
          <w:trHeight w:val="280"/>
        </w:trPr>
        <w:tc>
          <w:tcPr>
            <w:tcW w:w="966" w:type="dxa"/>
            <w:tcBorders>
              <w:top w:val="nil"/>
              <w:left w:val="nil"/>
              <w:bottom w:val="nil"/>
              <w:right w:val="nil"/>
            </w:tcBorders>
          </w:tcPr>
          <w:p w14:paraId="3BE9CAF0" w14:textId="77777777" w:rsidR="00D716B3" w:rsidRPr="00960BFE" w:rsidRDefault="00D716B3" w:rsidP="00846E5F">
            <w:pPr>
              <w:autoSpaceDE w:val="0"/>
              <w:autoSpaceDN w:val="0"/>
              <w:adjustRightInd w:val="0"/>
            </w:pPr>
            <w:r w:rsidRPr="00960BFE">
              <w:t xml:space="preserve"> </w:t>
            </w:r>
          </w:p>
        </w:tc>
        <w:tc>
          <w:tcPr>
            <w:tcW w:w="2575" w:type="dxa"/>
            <w:tcBorders>
              <w:top w:val="nil"/>
              <w:left w:val="nil"/>
              <w:bottom w:val="nil"/>
              <w:right w:val="nil"/>
            </w:tcBorders>
          </w:tcPr>
          <w:p w14:paraId="131B210C" w14:textId="77777777" w:rsidR="00D716B3" w:rsidRPr="00960BFE" w:rsidRDefault="00D716B3" w:rsidP="00846E5F">
            <w:pPr>
              <w:autoSpaceDE w:val="0"/>
              <w:autoSpaceDN w:val="0"/>
              <w:adjustRightInd w:val="0"/>
            </w:pPr>
            <w:r w:rsidRPr="00960BFE">
              <w:t xml:space="preserve">Sponsor: </w:t>
            </w:r>
          </w:p>
        </w:tc>
        <w:tc>
          <w:tcPr>
            <w:tcW w:w="6459" w:type="dxa"/>
            <w:tcBorders>
              <w:top w:val="nil"/>
              <w:left w:val="nil"/>
              <w:bottom w:val="nil"/>
              <w:right w:val="nil"/>
            </w:tcBorders>
          </w:tcPr>
          <w:p w14:paraId="12CF8442" w14:textId="77777777" w:rsidR="00D716B3" w:rsidRPr="00960BFE" w:rsidRDefault="00C83148" w:rsidP="00846E5F">
            <w:pPr>
              <w:autoSpaceDE w:val="0"/>
              <w:autoSpaceDN w:val="0"/>
              <w:adjustRightInd w:val="0"/>
            </w:pPr>
            <w:r w:rsidRPr="00C83148">
              <w:t>Roche Products (New Zealand) Limited</w:t>
            </w:r>
          </w:p>
        </w:tc>
      </w:tr>
      <w:tr w:rsidR="00D716B3" w:rsidRPr="00960BFE" w14:paraId="561F8EDC" w14:textId="77777777" w:rsidTr="00846E5F">
        <w:trPr>
          <w:trHeight w:val="280"/>
        </w:trPr>
        <w:tc>
          <w:tcPr>
            <w:tcW w:w="966" w:type="dxa"/>
            <w:tcBorders>
              <w:top w:val="nil"/>
              <w:left w:val="nil"/>
              <w:bottom w:val="nil"/>
              <w:right w:val="nil"/>
            </w:tcBorders>
          </w:tcPr>
          <w:p w14:paraId="40CC8213" w14:textId="77777777" w:rsidR="00D716B3" w:rsidRPr="00960BFE" w:rsidRDefault="00D716B3" w:rsidP="00846E5F">
            <w:pPr>
              <w:autoSpaceDE w:val="0"/>
              <w:autoSpaceDN w:val="0"/>
              <w:adjustRightInd w:val="0"/>
            </w:pPr>
            <w:r w:rsidRPr="00960BFE">
              <w:t xml:space="preserve"> </w:t>
            </w:r>
          </w:p>
        </w:tc>
        <w:tc>
          <w:tcPr>
            <w:tcW w:w="2575" w:type="dxa"/>
            <w:tcBorders>
              <w:top w:val="nil"/>
              <w:left w:val="nil"/>
              <w:bottom w:val="nil"/>
              <w:right w:val="nil"/>
            </w:tcBorders>
          </w:tcPr>
          <w:p w14:paraId="00A6DFDC" w14:textId="77777777" w:rsidR="00D716B3" w:rsidRPr="00960BFE" w:rsidRDefault="00D716B3" w:rsidP="00846E5F">
            <w:pPr>
              <w:autoSpaceDE w:val="0"/>
              <w:autoSpaceDN w:val="0"/>
              <w:adjustRightInd w:val="0"/>
            </w:pPr>
            <w:r w:rsidRPr="00960BFE">
              <w:t xml:space="preserve">Clock Start Date: </w:t>
            </w:r>
          </w:p>
        </w:tc>
        <w:tc>
          <w:tcPr>
            <w:tcW w:w="6459" w:type="dxa"/>
            <w:tcBorders>
              <w:top w:val="nil"/>
              <w:left w:val="nil"/>
              <w:bottom w:val="nil"/>
              <w:right w:val="nil"/>
            </w:tcBorders>
          </w:tcPr>
          <w:p w14:paraId="1CE69CF1" w14:textId="77777777" w:rsidR="00D716B3" w:rsidRPr="00960BFE" w:rsidRDefault="00C83148" w:rsidP="00846E5F">
            <w:pPr>
              <w:autoSpaceDE w:val="0"/>
              <w:autoSpaceDN w:val="0"/>
              <w:adjustRightInd w:val="0"/>
            </w:pPr>
            <w:r>
              <w:t>10</w:t>
            </w:r>
            <w:r w:rsidRPr="00C83148">
              <w:rPr>
                <w:vertAlign w:val="superscript"/>
              </w:rPr>
              <w:t>th</w:t>
            </w:r>
            <w:r>
              <w:t xml:space="preserve"> June 2022</w:t>
            </w:r>
          </w:p>
        </w:tc>
      </w:tr>
    </w:tbl>
    <w:p w14:paraId="13B873F1" w14:textId="77777777" w:rsidR="00D716B3" w:rsidRPr="00795EDD" w:rsidRDefault="00D716B3" w:rsidP="00D716B3"/>
    <w:p w14:paraId="26449076" w14:textId="77777777" w:rsidR="00D716B3" w:rsidRPr="00D324AA" w:rsidRDefault="00BE1A62" w:rsidP="00D716B3">
      <w:pPr>
        <w:autoSpaceDE w:val="0"/>
        <w:autoSpaceDN w:val="0"/>
        <w:adjustRightInd w:val="0"/>
        <w:rPr>
          <w:sz w:val="20"/>
          <w:lang w:val="en-NZ"/>
        </w:rPr>
      </w:pPr>
      <w:r>
        <w:t>Dr Laird Cameron</w:t>
      </w:r>
      <w:r w:rsidRPr="00D324AA">
        <w:rPr>
          <w:lang w:val="en-NZ"/>
        </w:rPr>
        <w:t xml:space="preserve"> </w:t>
      </w:r>
      <w:r>
        <w:rPr>
          <w:lang w:val="en-NZ"/>
        </w:rPr>
        <w:t xml:space="preserve">and Ms Vivian Sun </w:t>
      </w:r>
      <w:r w:rsidR="00D716B3" w:rsidRPr="00D324AA">
        <w:rPr>
          <w:lang w:val="en-NZ"/>
        </w:rPr>
        <w:t>was present via videoconference for discussion of this application.</w:t>
      </w:r>
    </w:p>
    <w:p w14:paraId="2F66C347" w14:textId="77777777" w:rsidR="00D716B3" w:rsidRPr="00D324AA" w:rsidRDefault="00D716B3" w:rsidP="00D716B3">
      <w:pPr>
        <w:rPr>
          <w:u w:val="single"/>
          <w:lang w:val="en-NZ"/>
        </w:rPr>
      </w:pPr>
    </w:p>
    <w:p w14:paraId="145E4E6A" w14:textId="77777777" w:rsidR="00D716B3" w:rsidRPr="0054344C" w:rsidRDefault="00D716B3" w:rsidP="00D716B3">
      <w:pPr>
        <w:pStyle w:val="Headingbold"/>
      </w:pPr>
      <w:r w:rsidRPr="0054344C">
        <w:t>Potential conflicts of interest</w:t>
      </w:r>
    </w:p>
    <w:p w14:paraId="00F30743" w14:textId="77777777" w:rsidR="00D716B3" w:rsidRPr="00D324AA" w:rsidRDefault="00D716B3" w:rsidP="00D716B3">
      <w:pPr>
        <w:rPr>
          <w:b/>
          <w:lang w:val="en-NZ"/>
        </w:rPr>
      </w:pPr>
    </w:p>
    <w:p w14:paraId="066A4526" w14:textId="77777777" w:rsidR="00D716B3" w:rsidRPr="00D324AA" w:rsidRDefault="00D716B3" w:rsidP="00D716B3">
      <w:pPr>
        <w:rPr>
          <w:lang w:val="en-NZ"/>
        </w:rPr>
      </w:pPr>
      <w:r w:rsidRPr="00D324AA">
        <w:rPr>
          <w:lang w:val="en-NZ"/>
        </w:rPr>
        <w:t>The Chair asked members to declare any potential conflicts of interest related to this application.</w:t>
      </w:r>
    </w:p>
    <w:p w14:paraId="35EB71F0" w14:textId="77777777" w:rsidR="00D716B3" w:rsidRPr="00D324AA" w:rsidRDefault="00D716B3" w:rsidP="00D716B3">
      <w:pPr>
        <w:rPr>
          <w:lang w:val="en-NZ"/>
        </w:rPr>
      </w:pPr>
    </w:p>
    <w:p w14:paraId="247ECCD4" w14:textId="04F41091" w:rsidR="003F103D" w:rsidRPr="003F103D" w:rsidRDefault="003F103D" w:rsidP="003F103D">
      <w:pPr>
        <w:rPr>
          <w:rFonts w:cs="Arial"/>
          <w:szCs w:val="22"/>
          <w:lang w:val="en-NZ"/>
        </w:rPr>
      </w:pPr>
      <w:r w:rsidRPr="003F103D">
        <w:rPr>
          <w:rFonts w:cs="Arial"/>
          <w:szCs w:val="22"/>
          <w:lang w:val="en-NZ"/>
        </w:rPr>
        <w:t xml:space="preserve">Dr Kate Parker declared a potential conflict of interest due to working with Dr Cameron. </w:t>
      </w:r>
      <w:r w:rsidR="00BF0345">
        <w:rPr>
          <w:rFonts w:cs="Arial"/>
          <w:szCs w:val="22"/>
          <w:lang w:val="en-NZ"/>
        </w:rPr>
        <w:t xml:space="preserve">The Committee were satisfied that </w:t>
      </w:r>
      <w:r w:rsidRPr="003F103D">
        <w:rPr>
          <w:rFonts w:cs="Arial"/>
          <w:szCs w:val="22"/>
          <w:lang w:val="en-NZ"/>
        </w:rPr>
        <w:t>Dr Parker</w:t>
      </w:r>
      <w:r w:rsidR="00BF0345">
        <w:rPr>
          <w:rFonts w:cs="Arial"/>
          <w:szCs w:val="22"/>
          <w:lang w:val="en-NZ"/>
        </w:rPr>
        <w:t xml:space="preserve"> is not conflicted in relation to the applications before the Committee.</w:t>
      </w:r>
      <w:r w:rsidRPr="003F103D">
        <w:rPr>
          <w:rFonts w:cs="Arial"/>
          <w:szCs w:val="22"/>
          <w:lang w:val="en-NZ"/>
        </w:rPr>
        <w:t xml:space="preserve"> (2022 FULL 12382 &amp; 2022 FULL 12515).  </w:t>
      </w:r>
    </w:p>
    <w:p w14:paraId="2F84A3EE" w14:textId="77777777" w:rsidR="00D716B3" w:rsidRPr="00D324AA" w:rsidRDefault="00D716B3" w:rsidP="00D716B3">
      <w:pPr>
        <w:autoSpaceDE w:val="0"/>
        <w:autoSpaceDN w:val="0"/>
        <w:adjustRightInd w:val="0"/>
        <w:rPr>
          <w:lang w:val="en-NZ"/>
        </w:rPr>
      </w:pPr>
    </w:p>
    <w:p w14:paraId="0E919CCF" w14:textId="77777777" w:rsidR="00D716B3" w:rsidRPr="0054344C" w:rsidRDefault="00D716B3" w:rsidP="00D716B3">
      <w:pPr>
        <w:pStyle w:val="Headingbold"/>
      </w:pPr>
      <w:r w:rsidRPr="0054344C">
        <w:t xml:space="preserve">Summary of resolved ethical issues </w:t>
      </w:r>
    </w:p>
    <w:p w14:paraId="03395F49" w14:textId="77777777" w:rsidR="00D716B3" w:rsidRPr="00D324AA" w:rsidRDefault="00D716B3" w:rsidP="00D716B3">
      <w:pPr>
        <w:rPr>
          <w:u w:val="single"/>
          <w:lang w:val="en-NZ"/>
        </w:rPr>
      </w:pPr>
    </w:p>
    <w:p w14:paraId="4B091BD5" w14:textId="77777777" w:rsidR="00D716B3" w:rsidRPr="00D324AA" w:rsidRDefault="00D716B3" w:rsidP="00D716B3">
      <w:pPr>
        <w:rPr>
          <w:lang w:val="en-NZ"/>
        </w:rPr>
      </w:pPr>
      <w:r w:rsidRPr="00D324AA">
        <w:rPr>
          <w:lang w:val="en-NZ"/>
        </w:rPr>
        <w:t>The main ethical issues considered by the Committee and addressed by the Researcher are as follows.</w:t>
      </w:r>
    </w:p>
    <w:p w14:paraId="377D8995" w14:textId="77777777" w:rsidR="00D716B3" w:rsidRPr="00D324AA" w:rsidRDefault="00D716B3" w:rsidP="00D716B3">
      <w:pPr>
        <w:rPr>
          <w:lang w:val="en-NZ"/>
        </w:rPr>
      </w:pPr>
    </w:p>
    <w:p w14:paraId="6613E361" w14:textId="222C4B0B" w:rsidR="008019D2" w:rsidRPr="008019D2" w:rsidRDefault="008019D2" w:rsidP="008019D2">
      <w:pPr>
        <w:pStyle w:val="ListParagraph"/>
        <w:numPr>
          <w:ilvl w:val="0"/>
          <w:numId w:val="25"/>
        </w:numPr>
        <w:contextualSpacing/>
      </w:pPr>
      <w:r w:rsidRPr="008019D2">
        <w:t xml:space="preserve">The Committee asked for more information on the recruitment process. The Researcher explained that the participants would be recruited by the study team through clinics where the participants </w:t>
      </w:r>
      <w:r w:rsidR="00A96B34">
        <w:t>are receiving treatment.</w:t>
      </w:r>
      <w:r w:rsidRPr="008019D2">
        <w:t xml:space="preserve"> </w:t>
      </w:r>
    </w:p>
    <w:p w14:paraId="240700AB" w14:textId="5703CD3D" w:rsidR="008019D2" w:rsidRPr="008019D2" w:rsidRDefault="008019D2" w:rsidP="008019D2">
      <w:pPr>
        <w:numPr>
          <w:ilvl w:val="1"/>
          <w:numId w:val="25"/>
        </w:numPr>
        <w:spacing w:before="80" w:after="80"/>
        <w:contextualSpacing/>
        <w:rPr>
          <w:lang w:val="en-NZ"/>
        </w:rPr>
      </w:pPr>
      <w:r>
        <w:rPr>
          <w:lang w:val="en-NZ"/>
        </w:rPr>
        <w:t>The Committee asked whether there was a risk of coercion due to the participants being recruit</w:t>
      </w:r>
      <w:r w:rsidR="00A96B34">
        <w:rPr>
          <w:lang w:val="en-NZ"/>
        </w:rPr>
        <w:t>ed where the investigators are part of their treating team.</w:t>
      </w:r>
      <w:r w:rsidR="00230798">
        <w:rPr>
          <w:lang w:val="en-NZ"/>
        </w:rPr>
        <w:t xml:space="preserve"> </w:t>
      </w:r>
      <w:r w:rsidR="00A96B34">
        <w:rPr>
          <w:lang w:val="en-NZ"/>
        </w:rPr>
        <w:t>Th</w:t>
      </w:r>
      <w:r>
        <w:rPr>
          <w:lang w:val="en-NZ"/>
        </w:rPr>
        <w:t>e Researcher explained that their trials are always optional to participants and there is no obligation to taking part. It is communicated to the Participant that the decision to not take part in the trial does not influence their usual standard of care.</w:t>
      </w:r>
    </w:p>
    <w:p w14:paraId="3BB16056" w14:textId="77777777" w:rsidR="00BD5557" w:rsidRPr="00A32F03" w:rsidRDefault="00BD5557" w:rsidP="00BD5557">
      <w:pPr>
        <w:pStyle w:val="ListParagraph"/>
        <w:numPr>
          <w:ilvl w:val="0"/>
          <w:numId w:val="25"/>
        </w:numPr>
        <w:rPr>
          <w:rFonts w:cs="Arial"/>
          <w:color w:val="FF0000"/>
        </w:rPr>
      </w:pPr>
      <w:r w:rsidRPr="00D324AA">
        <w:t xml:space="preserve">The Committee </w:t>
      </w:r>
      <w:r>
        <w:t>noted that there are three parts to the study, depending on which mutation the participant has. The Committee asked whether participants would have the ability to switch to the study drug if they are not responding to durvalumab. The Researcher explained that this would not be possible due to a lack of evidence that suggests durvalumab would be appropriate in this evaluation setting. If the Participant was not responding to the study drug, they would be removed from the study and placed on other approved medications.</w:t>
      </w:r>
    </w:p>
    <w:p w14:paraId="1EC99045" w14:textId="7E6F9B09" w:rsidR="00A32F03" w:rsidRDefault="00A32F03" w:rsidP="00A32F03">
      <w:pPr>
        <w:pStyle w:val="ListParagraph"/>
        <w:numPr>
          <w:ilvl w:val="0"/>
          <w:numId w:val="25"/>
        </w:numPr>
        <w:contextualSpacing/>
      </w:pPr>
      <w:r w:rsidRPr="00A32F03">
        <w:t xml:space="preserve">The Committee asked why participants are being asked to fill out another Future Unspecified Research (FUR) consent form when they have given consent for FUR in the </w:t>
      </w:r>
      <w:r w:rsidR="00BE1A62" w:rsidRPr="00A32F03">
        <w:t>previous</w:t>
      </w:r>
      <w:r w:rsidRPr="00A32F03">
        <w:t xml:space="preserve"> </w:t>
      </w:r>
      <w:r w:rsidR="00A96B34">
        <w:t>(Master Screening</w:t>
      </w:r>
      <w:r w:rsidR="00230798">
        <w:t xml:space="preserve"> - </w:t>
      </w:r>
      <w:r w:rsidR="00230798" w:rsidRPr="004000E0">
        <w:t>2022 FULL 12382</w:t>
      </w:r>
      <w:r w:rsidR="00A96B34">
        <w:t xml:space="preserve">) </w:t>
      </w:r>
      <w:r w:rsidRPr="00A32F03">
        <w:t xml:space="preserve">study. The Researcher responded that there would be additional tissue taken that would not have been required in the previous study, and so this would require reconsenting to FUR by participants. </w:t>
      </w:r>
    </w:p>
    <w:p w14:paraId="35B0766B" w14:textId="77777777" w:rsidR="008019D2" w:rsidRDefault="00BE1A62" w:rsidP="008019D2">
      <w:pPr>
        <w:pStyle w:val="ListParagraph"/>
        <w:numPr>
          <w:ilvl w:val="0"/>
          <w:numId w:val="25"/>
        </w:numPr>
      </w:pPr>
      <w:r w:rsidRPr="00BE1A62">
        <w:t>The Committee asked for more information</w:t>
      </w:r>
      <w:r>
        <w:t xml:space="preserve"> on the</w:t>
      </w:r>
      <w:r w:rsidRPr="00BE1A62">
        <w:t xml:space="preserve"> interactive (voice- or web-based) response system</w:t>
      </w:r>
      <w:r>
        <w:t xml:space="preserve"> mentioned in the study protocol.  The Researcher explained that it is a voice recognition software that ensures the randomisation is independent. </w:t>
      </w:r>
    </w:p>
    <w:p w14:paraId="4DBBA80F" w14:textId="77777777" w:rsidR="00BE1A62" w:rsidRPr="00A32F03" w:rsidRDefault="004F4985" w:rsidP="004F4985">
      <w:pPr>
        <w:pStyle w:val="ListParagraph"/>
        <w:numPr>
          <w:ilvl w:val="0"/>
          <w:numId w:val="25"/>
        </w:numPr>
      </w:pPr>
      <w:r>
        <w:t xml:space="preserve">The Committee noted the high rates of Māori who are diagnosed with lung cancer and the risk of a widening knowledge gap due to under-representation of Māori in clinical studies. The Researcher explained that the study will focus on anyone that fits the eligibility criteria and would do their best to meet cultural needs as they are met. The research study nurse is Māori with good knowledge of Māori customs and would support any Māori participants. For future studies, the Researcher is establishing a Māori support group. </w:t>
      </w:r>
    </w:p>
    <w:p w14:paraId="332B2257" w14:textId="77777777" w:rsidR="00D716B3" w:rsidRPr="00D324AA" w:rsidRDefault="00D716B3" w:rsidP="00D716B3">
      <w:pPr>
        <w:spacing w:before="80" w:after="80"/>
        <w:rPr>
          <w:lang w:val="en-NZ"/>
        </w:rPr>
      </w:pPr>
    </w:p>
    <w:p w14:paraId="18D123BF" w14:textId="77777777" w:rsidR="00D716B3" w:rsidRPr="0054344C" w:rsidRDefault="00D716B3" w:rsidP="00D716B3">
      <w:pPr>
        <w:pStyle w:val="Headingbold"/>
      </w:pPr>
      <w:r w:rsidRPr="0054344C">
        <w:t>Summary of outstanding ethical issues</w:t>
      </w:r>
    </w:p>
    <w:p w14:paraId="2A551C72" w14:textId="77777777" w:rsidR="00D716B3" w:rsidRPr="00D324AA" w:rsidRDefault="00D716B3" w:rsidP="00D716B3">
      <w:pPr>
        <w:rPr>
          <w:lang w:val="en-NZ"/>
        </w:rPr>
      </w:pPr>
    </w:p>
    <w:p w14:paraId="1E3114E3" w14:textId="77777777" w:rsidR="00D716B3" w:rsidRPr="00D324AA" w:rsidRDefault="00D716B3" w:rsidP="00D716B3">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5BFB0947" w14:textId="77777777" w:rsidR="00D716B3" w:rsidRPr="00D324AA" w:rsidRDefault="00D716B3" w:rsidP="00D716B3">
      <w:pPr>
        <w:autoSpaceDE w:val="0"/>
        <w:autoSpaceDN w:val="0"/>
        <w:adjustRightInd w:val="0"/>
        <w:rPr>
          <w:szCs w:val="22"/>
          <w:lang w:val="en-NZ"/>
        </w:rPr>
      </w:pPr>
    </w:p>
    <w:p w14:paraId="489FC734" w14:textId="6B9FF935" w:rsidR="004F4985" w:rsidRPr="004F4985" w:rsidRDefault="00A32F03" w:rsidP="00BE1A62">
      <w:pPr>
        <w:pStyle w:val="ListParagraph"/>
        <w:rPr>
          <w:rFonts w:cs="Arial"/>
          <w:color w:val="FF0000"/>
        </w:rPr>
      </w:pPr>
      <w:r>
        <w:t>The Committee noted that the study protocol mentions at</w:t>
      </w:r>
      <w:r w:rsidR="00A96B34">
        <w:t>-</w:t>
      </w:r>
      <w:r>
        <w:t>home health visits, however these are not being conducted in New Zealand.</w:t>
      </w:r>
      <w:r w:rsidR="00BE1A62">
        <w:t xml:space="preserve"> Please amend and remove if it is not an option in New Zealand. </w:t>
      </w:r>
    </w:p>
    <w:p w14:paraId="34A9EAA3" w14:textId="11FFFD43" w:rsidR="004F4985" w:rsidRDefault="004F4985" w:rsidP="004F4985">
      <w:pPr>
        <w:pStyle w:val="ListParagraph"/>
      </w:pPr>
      <w:r>
        <w:t xml:space="preserve">The Committee raised that the protocol refers to other ways that participants may be recruited into the trial outside of the master screening study. The Researcher explained that through the testing of some biomarkers (i.e., </w:t>
      </w:r>
      <w:r w:rsidRPr="00A30BB4">
        <w:t>anaplastic lymphoma kinase</w:t>
      </w:r>
      <w:r>
        <w:t xml:space="preserve"> – ALK) participants may be able to enter the study without being involved in the master screening study. The Researcher stated that this would be clarified with the study sponsor</w:t>
      </w:r>
      <w:r w:rsidR="00A96B34">
        <w:t xml:space="preserve"> and clarification provided in the PIS and Protocol accordingly</w:t>
      </w:r>
      <w:r>
        <w:t xml:space="preserve">. </w:t>
      </w:r>
    </w:p>
    <w:p w14:paraId="759B3366" w14:textId="77777777" w:rsidR="00D716B3" w:rsidRPr="00BE1A62" w:rsidRDefault="00D716B3" w:rsidP="00230798">
      <w:pPr>
        <w:pStyle w:val="ListParagraph"/>
        <w:numPr>
          <w:ilvl w:val="0"/>
          <w:numId w:val="0"/>
        </w:numPr>
        <w:ind w:left="360"/>
        <w:rPr>
          <w:rFonts w:cs="Arial"/>
          <w:color w:val="FF0000"/>
        </w:rPr>
      </w:pPr>
      <w:r w:rsidRPr="00D324AA">
        <w:br/>
      </w:r>
    </w:p>
    <w:p w14:paraId="5E0FB522" w14:textId="77777777" w:rsidR="00D716B3" w:rsidRPr="00D324AA" w:rsidRDefault="00D716B3" w:rsidP="00D716B3">
      <w:pPr>
        <w:spacing w:before="80" w:after="80"/>
        <w:rPr>
          <w:rFonts w:cs="Arial"/>
          <w:szCs w:val="22"/>
          <w:lang w:val="en-NZ"/>
        </w:rPr>
      </w:pPr>
      <w:r w:rsidRPr="00D324AA">
        <w:rPr>
          <w:rFonts w:cs="Arial"/>
          <w:szCs w:val="22"/>
          <w:lang w:val="en-NZ"/>
        </w:rPr>
        <w:t>The Committee requested the following changes to the Participant Information Sheet and Consent Form</w:t>
      </w:r>
      <w:r>
        <w:rPr>
          <w:rFonts w:cs="Arial"/>
          <w:szCs w:val="22"/>
          <w:lang w:val="en-NZ"/>
        </w:rPr>
        <w:t xml:space="preserve"> (PIS/CF)</w:t>
      </w:r>
      <w:r w:rsidRPr="00D324AA">
        <w:rPr>
          <w:rFonts w:cs="Arial"/>
          <w:szCs w:val="22"/>
          <w:lang w:val="en-NZ"/>
        </w:rPr>
        <w:t xml:space="preserve">: </w:t>
      </w:r>
    </w:p>
    <w:p w14:paraId="1BA4B48B" w14:textId="77777777" w:rsidR="00D716B3" w:rsidRPr="00D324AA" w:rsidRDefault="00D716B3" w:rsidP="00D716B3">
      <w:pPr>
        <w:spacing w:before="80" w:after="80"/>
        <w:rPr>
          <w:rFonts w:cs="Arial"/>
          <w:szCs w:val="22"/>
          <w:lang w:val="en-NZ"/>
        </w:rPr>
      </w:pPr>
    </w:p>
    <w:p w14:paraId="18AEEE26" w14:textId="77777777" w:rsidR="0011154B" w:rsidRPr="00D324AA" w:rsidRDefault="0011154B" w:rsidP="0011154B">
      <w:pPr>
        <w:pStyle w:val="ListParagraph"/>
      </w:pPr>
      <w:r w:rsidRPr="00D324AA">
        <w:t>Please</w:t>
      </w:r>
      <w:r>
        <w:t xml:space="preserve"> change the statement ‘you may be reimbursed for travel’ to ‘you will be reimbursed for travel’, as this is not optional. </w:t>
      </w:r>
    </w:p>
    <w:p w14:paraId="09F2DD62" w14:textId="77777777" w:rsidR="0011154B" w:rsidRDefault="0011154B" w:rsidP="0011154B">
      <w:pPr>
        <w:pStyle w:val="ListParagraph"/>
      </w:pPr>
      <w:r>
        <w:t xml:space="preserve">Please replace ‘race’ with ‘ethnicity’. </w:t>
      </w:r>
    </w:p>
    <w:p w14:paraId="4523A735" w14:textId="77777777" w:rsidR="00D716B3" w:rsidRDefault="00A32F03" w:rsidP="00D716B3">
      <w:pPr>
        <w:pStyle w:val="ListParagraph"/>
      </w:pPr>
      <w:r>
        <w:t xml:space="preserve">Please mention the possibility of a </w:t>
      </w:r>
      <w:r w:rsidRPr="00A32F03">
        <w:t>positron emission tomography (PET) scan</w:t>
      </w:r>
      <w:r>
        <w:t xml:space="preserve"> in the main PIS in addition to the PET PIS. Please also provide more information on why a PET scan may be needed. </w:t>
      </w:r>
    </w:p>
    <w:p w14:paraId="03D27559" w14:textId="77777777" w:rsidR="00A32F03" w:rsidRDefault="00A32F03" w:rsidP="00D716B3">
      <w:pPr>
        <w:pStyle w:val="ListParagraph"/>
      </w:pPr>
      <w:r>
        <w:t>The Committee notes in the study protocol the sponsor states that “retaining data and tissue for those who are screened and not eligible, including using samples for future research”. The Committee requested that this is made clearer in the PIS for those who are not eligible for the study and provide an option to withdraw their data and tissue from being used.</w:t>
      </w:r>
    </w:p>
    <w:p w14:paraId="3BEC89AF" w14:textId="77777777" w:rsidR="00BE1A62" w:rsidRDefault="00BE1A62" w:rsidP="00D716B3">
      <w:pPr>
        <w:pStyle w:val="ListParagraph"/>
      </w:pPr>
      <w:r>
        <w:t xml:space="preserve">Please provide a statement informing the participants that the study has SCOTT approval. </w:t>
      </w:r>
    </w:p>
    <w:p w14:paraId="7C6ADACF" w14:textId="77777777" w:rsidR="00BE1A62" w:rsidRDefault="00BE1A62" w:rsidP="00D716B3">
      <w:pPr>
        <w:pStyle w:val="ListParagraph"/>
      </w:pPr>
      <w:r>
        <w:t xml:space="preserve">Please clearly explain what durvalumab is in lay language. </w:t>
      </w:r>
    </w:p>
    <w:p w14:paraId="2A59280B" w14:textId="662B7313" w:rsidR="00BE1A62" w:rsidRDefault="00BE1A62" w:rsidP="00D716B3">
      <w:pPr>
        <w:pStyle w:val="ListParagraph"/>
      </w:pPr>
      <w:r>
        <w:t>Please clearly outline why the study drug</w:t>
      </w:r>
      <w:r w:rsidR="00A96B34">
        <w:t>s</w:t>
      </w:r>
      <w:r>
        <w:t xml:space="preserve"> will not be available after the trial. </w:t>
      </w:r>
    </w:p>
    <w:p w14:paraId="3961F6C1" w14:textId="77777777" w:rsidR="00BE1A62" w:rsidRDefault="00BE1A62" w:rsidP="00D716B3">
      <w:pPr>
        <w:pStyle w:val="ListParagraph"/>
      </w:pPr>
      <w:r>
        <w:t xml:space="preserve">Please clearly explain that no incidental findings are fed back from genome testing. </w:t>
      </w:r>
    </w:p>
    <w:p w14:paraId="7E440BE6" w14:textId="77777777" w:rsidR="00BE1A62" w:rsidRDefault="00BE1A62" w:rsidP="00D716B3">
      <w:pPr>
        <w:pStyle w:val="ListParagraph"/>
      </w:pPr>
      <w:r>
        <w:t xml:space="preserve">Please highlight the need to fill in the medication diary to participants. </w:t>
      </w:r>
    </w:p>
    <w:p w14:paraId="138962D4" w14:textId="77777777" w:rsidR="00BE1A62" w:rsidRPr="00D324AA" w:rsidRDefault="004F4985" w:rsidP="004F4985">
      <w:pPr>
        <w:pStyle w:val="ListParagraph"/>
      </w:pPr>
      <w:r>
        <w:t xml:space="preserve">Please remove reference to teaspoons for measurements of blood and replace with millilitres. </w:t>
      </w:r>
    </w:p>
    <w:p w14:paraId="18A124A0" w14:textId="77777777" w:rsidR="00D716B3" w:rsidRPr="00D324AA" w:rsidRDefault="00D716B3" w:rsidP="00D716B3">
      <w:pPr>
        <w:spacing w:before="80" w:after="80"/>
      </w:pPr>
    </w:p>
    <w:p w14:paraId="7906DE25" w14:textId="77777777" w:rsidR="00D716B3" w:rsidRPr="0054344C" w:rsidRDefault="00D716B3" w:rsidP="00D716B3">
      <w:pPr>
        <w:rPr>
          <w:b/>
          <w:bCs/>
          <w:lang w:val="en-NZ"/>
        </w:rPr>
      </w:pPr>
      <w:r w:rsidRPr="0054344C">
        <w:rPr>
          <w:b/>
          <w:bCs/>
          <w:lang w:val="en-NZ"/>
        </w:rPr>
        <w:t xml:space="preserve">Decision </w:t>
      </w:r>
    </w:p>
    <w:p w14:paraId="17853159" w14:textId="77777777" w:rsidR="00D716B3" w:rsidRPr="00D324AA" w:rsidRDefault="00D716B3" w:rsidP="00D716B3">
      <w:pPr>
        <w:rPr>
          <w:lang w:val="en-NZ"/>
        </w:rPr>
      </w:pPr>
    </w:p>
    <w:p w14:paraId="6BC2D934" w14:textId="77777777" w:rsidR="00D716B3" w:rsidRPr="00D324AA" w:rsidRDefault="00D716B3" w:rsidP="00D716B3">
      <w:pPr>
        <w:rPr>
          <w:lang w:val="en-NZ"/>
        </w:rPr>
      </w:pPr>
      <w:r w:rsidRPr="00D324AA">
        <w:rPr>
          <w:lang w:val="en-NZ"/>
        </w:rPr>
        <w:t xml:space="preserve">This application was </w:t>
      </w:r>
      <w:r w:rsidRPr="00D324AA">
        <w:rPr>
          <w:i/>
          <w:lang w:val="en-NZ"/>
        </w:rPr>
        <w:t>approved</w:t>
      </w:r>
      <w:r w:rsidR="004F4985">
        <w:rPr>
          <w:i/>
          <w:lang w:val="en-NZ"/>
        </w:rPr>
        <w:t xml:space="preserve"> with non-standard conditions</w:t>
      </w:r>
      <w:r w:rsidRPr="00D324AA">
        <w:rPr>
          <w:lang w:val="en-NZ"/>
        </w:rPr>
        <w:t xml:space="preserve"> by </w:t>
      </w:r>
      <w:r w:rsidRPr="00D324AA">
        <w:rPr>
          <w:rFonts w:cs="Arial"/>
          <w:szCs w:val="22"/>
          <w:lang w:val="en-NZ"/>
        </w:rPr>
        <w:t>consensus</w:t>
      </w:r>
      <w:r w:rsidRPr="00D324AA">
        <w:rPr>
          <w:lang w:val="en-NZ"/>
        </w:rPr>
        <w:t xml:space="preserve">, </w:t>
      </w:r>
      <w:r w:rsidRPr="00D324AA">
        <w:rPr>
          <w:rFonts w:cs="Arial"/>
          <w:szCs w:val="22"/>
          <w:lang w:val="en-NZ"/>
        </w:rPr>
        <w:t>subject to the following non-standard conditions:</w:t>
      </w:r>
    </w:p>
    <w:p w14:paraId="2D1390BC" w14:textId="77777777" w:rsidR="00D716B3" w:rsidRPr="00D324AA" w:rsidRDefault="00D716B3" w:rsidP="00D716B3">
      <w:pPr>
        <w:rPr>
          <w:color w:val="FF0000"/>
          <w:lang w:val="en-NZ"/>
        </w:rPr>
      </w:pPr>
    </w:p>
    <w:p w14:paraId="62A4450D" w14:textId="77777777" w:rsidR="00D716B3" w:rsidRPr="004F4985" w:rsidRDefault="00D716B3" w:rsidP="00D716B3">
      <w:pPr>
        <w:pStyle w:val="NSCbullet"/>
        <w:rPr>
          <w:color w:val="auto"/>
        </w:rPr>
      </w:pPr>
      <w:r w:rsidRPr="004F4985">
        <w:rPr>
          <w:color w:val="auto"/>
        </w:rPr>
        <w:t>please address all outstanding ethical issues raised by the Committee</w:t>
      </w:r>
    </w:p>
    <w:p w14:paraId="52F9EBDF" w14:textId="77777777" w:rsidR="00D716B3" w:rsidRPr="004F4985" w:rsidRDefault="00D716B3" w:rsidP="00D716B3">
      <w:pPr>
        <w:numPr>
          <w:ilvl w:val="0"/>
          <w:numId w:val="5"/>
        </w:numPr>
        <w:spacing w:before="80" w:after="80"/>
        <w:ind w:left="714" w:hanging="357"/>
        <w:rPr>
          <w:rFonts w:cs="Arial"/>
          <w:szCs w:val="22"/>
          <w:lang w:val="en-NZ"/>
        </w:rPr>
      </w:pPr>
      <w:r w:rsidRPr="004F4985">
        <w:rPr>
          <w:rFonts w:cs="Arial"/>
          <w:szCs w:val="22"/>
          <w:lang w:val="en-NZ"/>
        </w:rPr>
        <w:t xml:space="preserve">please update the Participant Information Sheet and Consent Form, taking into account the feedback provided by the Committee. </w:t>
      </w:r>
      <w:r w:rsidRPr="004F4985">
        <w:rPr>
          <w:i/>
          <w:iCs/>
        </w:rPr>
        <w:t>(National Ethical Standards for Health and Disability Research and Quality Improvement, para 7.15 – 7.17).</w:t>
      </w:r>
    </w:p>
    <w:p w14:paraId="58DAB648" w14:textId="77777777" w:rsidR="00D716B3" w:rsidRPr="004F4985" w:rsidRDefault="00D716B3" w:rsidP="00D716B3">
      <w:pPr>
        <w:numPr>
          <w:ilvl w:val="0"/>
          <w:numId w:val="5"/>
        </w:numPr>
        <w:spacing w:before="80" w:after="80"/>
        <w:ind w:left="714" w:hanging="357"/>
        <w:rPr>
          <w:rFonts w:cs="Arial"/>
          <w:szCs w:val="22"/>
          <w:lang w:val="en-NZ"/>
        </w:rPr>
      </w:pPr>
      <w:r w:rsidRPr="004F4985">
        <w:t xml:space="preserve">please update the study protocol, taking into account the feedback provided by the Committee. </w:t>
      </w:r>
      <w:r w:rsidRPr="004F4985">
        <w:rPr>
          <w:i/>
          <w:iCs/>
        </w:rPr>
        <w:t>(National Ethical Standards for Health and Disability Research and Quality Improvement, para 9.7).</w:t>
      </w:r>
    </w:p>
    <w:p w14:paraId="598FD40D" w14:textId="77777777" w:rsidR="00263263" w:rsidRPr="00DA5F0B" w:rsidRDefault="00263263" w:rsidP="00263263"/>
    <w:p w14:paraId="7DC6E623" w14:textId="77777777" w:rsidR="00E24E77" w:rsidRPr="00DA5F0B" w:rsidRDefault="00E24E77" w:rsidP="00B37D44">
      <w:pPr>
        <w:pStyle w:val="Heading2"/>
      </w:pPr>
      <w:r w:rsidRPr="00DA5F0B">
        <w:lastRenderedPageBreak/>
        <w:t>General business</w:t>
      </w:r>
    </w:p>
    <w:p w14:paraId="5277D0BD" w14:textId="77777777" w:rsidR="00E24E77" w:rsidRDefault="00E24E77" w:rsidP="005D4E8F"/>
    <w:p w14:paraId="598FBE99" w14:textId="77777777" w:rsidR="00E24E77" w:rsidRDefault="00E24E77" w:rsidP="00F12B97">
      <w:pPr>
        <w:numPr>
          <w:ilvl w:val="0"/>
          <w:numId w:val="1"/>
        </w:numPr>
      </w:pPr>
      <w:r>
        <w:t>The</w:t>
      </w:r>
      <w:r w:rsidRPr="00F945B4">
        <w:rPr>
          <w:color w:val="FF0000"/>
        </w:rPr>
        <w:t xml:space="preserve"> </w:t>
      </w:r>
      <w:r>
        <w:t>Chair reminded the Committee of the date and time of its next scheduled</w:t>
      </w:r>
      <w:r w:rsidR="00296E6F">
        <w:t xml:space="preserve"> meeting:</w:t>
      </w:r>
    </w:p>
    <w:p w14:paraId="7A8FC88C" w14:textId="77777777" w:rsidR="008444A3" w:rsidRDefault="008444A3" w:rsidP="008444A3">
      <w:pPr>
        <w:ind w:left="465"/>
      </w:pPr>
    </w:p>
    <w:tbl>
      <w:tblPr>
        <w:tblW w:w="8280" w:type="dxa"/>
        <w:tblInd w:w="828" w:type="dxa"/>
        <w:tblBorders>
          <w:top w:val="single" w:sz="4" w:space="0" w:color="auto"/>
          <w:bottom w:val="single" w:sz="4" w:space="0" w:color="auto"/>
        </w:tblBorders>
        <w:tblLook w:val="00A0" w:firstRow="1" w:lastRow="0" w:firstColumn="1" w:lastColumn="0" w:noHBand="0" w:noVBand="0"/>
      </w:tblPr>
      <w:tblGrid>
        <w:gridCol w:w="2160"/>
        <w:gridCol w:w="6120"/>
      </w:tblGrid>
      <w:tr w:rsidR="008444A3" w:rsidRPr="00E24E77" w14:paraId="1D1F217A" w14:textId="77777777" w:rsidTr="00CE6AA6">
        <w:tc>
          <w:tcPr>
            <w:tcW w:w="2160" w:type="dxa"/>
            <w:tcBorders>
              <w:top w:val="single" w:sz="4" w:space="0" w:color="auto"/>
            </w:tcBorders>
          </w:tcPr>
          <w:p w14:paraId="790DA24F" w14:textId="77777777" w:rsidR="008444A3" w:rsidRPr="006B4A45" w:rsidRDefault="008444A3" w:rsidP="001A422A">
            <w:pPr>
              <w:spacing w:before="80" w:after="80"/>
              <w:rPr>
                <w:rFonts w:cs="Arial"/>
                <w:b/>
                <w:sz w:val="20"/>
                <w:lang w:val="en-NZ"/>
              </w:rPr>
            </w:pPr>
            <w:r w:rsidRPr="006B4A45">
              <w:rPr>
                <w:rFonts w:cs="Arial"/>
                <w:b/>
                <w:sz w:val="20"/>
                <w:lang w:val="en-NZ"/>
              </w:rPr>
              <w:t>Meeting date:</w:t>
            </w:r>
          </w:p>
        </w:tc>
        <w:tc>
          <w:tcPr>
            <w:tcW w:w="6120" w:type="dxa"/>
            <w:tcBorders>
              <w:top w:val="single" w:sz="4" w:space="0" w:color="auto"/>
            </w:tcBorders>
          </w:tcPr>
          <w:p w14:paraId="1B18AFDB" w14:textId="36BFE9CA" w:rsidR="008444A3" w:rsidRPr="006B4A45" w:rsidRDefault="00313826" w:rsidP="001A422A">
            <w:pPr>
              <w:spacing w:before="80" w:after="80"/>
              <w:rPr>
                <w:rFonts w:cs="Arial"/>
                <w:sz w:val="20"/>
                <w:lang w:val="en-NZ"/>
              </w:rPr>
            </w:pPr>
            <w:r>
              <w:rPr>
                <w:rFonts w:cs="Arial"/>
                <w:sz w:val="20"/>
                <w:lang w:val="en-NZ"/>
              </w:rPr>
              <w:t xml:space="preserve"> 19 July 2022</w:t>
            </w:r>
          </w:p>
        </w:tc>
      </w:tr>
      <w:tr w:rsidR="008444A3" w:rsidRPr="00E24E77" w14:paraId="0D8A3554" w14:textId="77777777" w:rsidTr="00CE6AA6">
        <w:tc>
          <w:tcPr>
            <w:tcW w:w="2160" w:type="dxa"/>
            <w:tcBorders>
              <w:bottom w:val="single" w:sz="4" w:space="0" w:color="auto"/>
            </w:tcBorders>
          </w:tcPr>
          <w:p w14:paraId="4E5412A5" w14:textId="77777777" w:rsidR="008444A3" w:rsidRPr="00E24E77" w:rsidRDefault="00CE6AA6" w:rsidP="001A422A">
            <w:pPr>
              <w:spacing w:before="80" w:after="80"/>
              <w:rPr>
                <w:rFonts w:cs="Arial"/>
                <w:b/>
                <w:sz w:val="20"/>
                <w:lang w:val="en-NZ"/>
              </w:rPr>
            </w:pPr>
            <w:r>
              <w:rPr>
                <w:rFonts w:cs="Arial"/>
                <w:b/>
                <w:sz w:val="20"/>
                <w:lang w:val="en-NZ"/>
              </w:rPr>
              <w:t>Zoom details</w:t>
            </w:r>
            <w:r w:rsidR="008444A3" w:rsidRPr="00E24E77">
              <w:rPr>
                <w:rFonts w:cs="Arial"/>
                <w:b/>
                <w:sz w:val="20"/>
                <w:lang w:val="en-NZ"/>
              </w:rPr>
              <w:t>:</w:t>
            </w:r>
          </w:p>
        </w:tc>
        <w:tc>
          <w:tcPr>
            <w:tcW w:w="6120" w:type="dxa"/>
            <w:tcBorders>
              <w:bottom w:val="single" w:sz="4" w:space="0" w:color="auto"/>
            </w:tcBorders>
          </w:tcPr>
          <w:p w14:paraId="0A5C2F2B" w14:textId="77777777" w:rsidR="008444A3" w:rsidRPr="006B4A45" w:rsidRDefault="006B4A45" w:rsidP="001A422A">
            <w:pPr>
              <w:spacing w:before="80" w:after="80"/>
              <w:rPr>
                <w:rFonts w:cs="Arial"/>
                <w:sz w:val="20"/>
                <w:lang w:val="en-NZ"/>
              </w:rPr>
            </w:pPr>
            <w:r w:rsidRPr="006B4A45">
              <w:rPr>
                <w:rFonts w:cs="Arial"/>
                <w:sz w:val="20"/>
                <w:lang w:val="en-NZ"/>
              </w:rPr>
              <w:t>https://mohnz.zoom.us/j/9481145912</w:t>
            </w:r>
          </w:p>
        </w:tc>
      </w:tr>
    </w:tbl>
    <w:p w14:paraId="0A2C8D8B" w14:textId="77777777" w:rsidR="008444A3" w:rsidRPr="00F346D4" w:rsidRDefault="008444A3" w:rsidP="004F4985">
      <w:pPr>
        <w:rPr>
          <w:color w:val="00CCFF"/>
        </w:rPr>
      </w:pPr>
    </w:p>
    <w:p w14:paraId="6A3EBF8C" w14:textId="77777777" w:rsidR="00E24E77" w:rsidRDefault="00E24E77" w:rsidP="00E24E77"/>
    <w:p w14:paraId="04474497" w14:textId="77777777" w:rsidR="00770A9F" w:rsidRPr="0054344C" w:rsidRDefault="00632C2B" w:rsidP="00F12B97">
      <w:pPr>
        <w:numPr>
          <w:ilvl w:val="0"/>
          <w:numId w:val="1"/>
        </w:numPr>
        <w:rPr>
          <w:b/>
          <w:szCs w:val="22"/>
        </w:rPr>
      </w:pPr>
      <w:r w:rsidRPr="0054344C">
        <w:rPr>
          <w:b/>
          <w:szCs w:val="22"/>
        </w:rPr>
        <w:t>Review of</w:t>
      </w:r>
      <w:r w:rsidR="00770A9F" w:rsidRPr="0054344C">
        <w:rPr>
          <w:b/>
          <w:szCs w:val="22"/>
        </w:rPr>
        <w:t xml:space="preserve"> Last Minutes</w:t>
      </w:r>
    </w:p>
    <w:p w14:paraId="3D1F0975" w14:textId="77777777" w:rsidR="00540FF2" w:rsidRPr="00946B92" w:rsidRDefault="00540FF2" w:rsidP="00540FF2">
      <w:pPr>
        <w:rPr>
          <w:szCs w:val="22"/>
        </w:rPr>
      </w:pPr>
      <w:r w:rsidRPr="00946B92">
        <w:rPr>
          <w:szCs w:val="22"/>
        </w:rPr>
        <w:t xml:space="preserve">The minutes of the previous meeting were agreed and signed by the Chair </w:t>
      </w:r>
      <w:r w:rsidR="006B4A45" w:rsidRPr="00946B92">
        <w:rPr>
          <w:szCs w:val="22"/>
        </w:rPr>
        <w:t>and Co</w:t>
      </w:r>
      <w:r w:rsidRPr="00946B92">
        <w:rPr>
          <w:szCs w:val="22"/>
        </w:rPr>
        <w:t>-ordinator as a true record.</w:t>
      </w:r>
    </w:p>
    <w:p w14:paraId="6ABA949C" w14:textId="77777777" w:rsidR="00770A9F" w:rsidRPr="00946B92" w:rsidRDefault="00770A9F" w:rsidP="008444A3">
      <w:pPr>
        <w:ind w:left="465"/>
        <w:rPr>
          <w:szCs w:val="22"/>
        </w:rPr>
      </w:pPr>
    </w:p>
    <w:p w14:paraId="12E40CFA" w14:textId="77777777" w:rsidR="00770A9F" w:rsidRPr="0054344C" w:rsidRDefault="00770A9F" w:rsidP="00F12B97">
      <w:pPr>
        <w:numPr>
          <w:ilvl w:val="0"/>
          <w:numId w:val="1"/>
        </w:numPr>
        <w:rPr>
          <w:b/>
          <w:szCs w:val="22"/>
        </w:rPr>
      </w:pPr>
      <w:r w:rsidRPr="0054344C">
        <w:rPr>
          <w:b/>
          <w:szCs w:val="22"/>
        </w:rPr>
        <w:t>Matters Arising</w:t>
      </w:r>
    </w:p>
    <w:p w14:paraId="51D2804D" w14:textId="77777777" w:rsidR="00770A9F" w:rsidRPr="00946B92" w:rsidRDefault="00770A9F" w:rsidP="00770A9F">
      <w:pPr>
        <w:rPr>
          <w:b/>
          <w:szCs w:val="22"/>
          <w:u w:val="single"/>
        </w:rPr>
      </w:pPr>
    </w:p>
    <w:p w14:paraId="1390EDA1" w14:textId="77777777" w:rsidR="00770A9F" w:rsidRPr="0054344C" w:rsidRDefault="00770A9F" w:rsidP="00F12B97">
      <w:pPr>
        <w:numPr>
          <w:ilvl w:val="0"/>
          <w:numId w:val="1"/>
        </w:numPr>
        <w:rPr>
          <w:b/>
          <w:szCs w:val="22"/>
        </w:rPr>
      </w:pPr>
      <w:r w:rsidRPr="0054344C">
        <w:rPr>
          <w:b/>
          <w:szCs w:val="22"/>
        </w:rPr>
        <w:t>Other business</w:t>
      </w:r>
    </w:p>
    <w:p w14:paraId="39F9034B" w14:textId="77777777" w:rsidR="00770A9F" w:rsidRPr="00946B92" w:rsidRDefault="00770A9F" w:rsidP="00770A9F">
      <w:pPr>
        <w:rPr>
          <w:szCs w:val="22"/>
        </w:rPr>
      </w:pPr>
    </w:p>
    <w:p w14:paraId="21002ADE" w14:textId="77777777" w:rsidR="00770A9F" w:rsidRPr="0054344C" w:rsidRDefault="00770A9F" w:rsidP="00F12B97">
      <w:pPr>
        <w:numPr>
          <w:ilvl w:val="0"/>
          <w:numId w:val="1"/>
        </w:numPr>
        <w:rPr>
          <w:b/>
          <w:szCs w:val="22"/>
        </w:rPr>
      </w:pPr>
      <w:r w:rsidRPr="0054344C">
        <w:rPr>
          <w:b/>
          <w:szCs w:val="22"/>
        </w:rPr>
        <w:t>Other business for information</w:t>
      </w:r>
    </w:p>
    <w:p w14:paraId="1E79393A" w14:textId="77777777" w:rsidR="00540FF2" w:rsidRPr="00540FF2" w:rsidRDefault="00540FF2" w:rsidP="00540FF2">
      <w:pPr>
        <w:ind w:left="465"/>
        <w:rPr>
          <w:b/>
          <w:szCs w:val="22"/>
        </w:rPr>
      </w:pPr>
    </w:p>
    <w:p w14:paraId="2B9530DA" w14:textId="77777777" w:rsidR="00770A9F" w:rsidRPr="0054344C" w:rsidRDefault="00770A9F" w:rsidP="00F12B97">
      <w:pPr>
        <w:numPr>
          <w:ilvl w:val="0"/>
          <w:numId w:val="1"/>
        </w:numPr>
        <w:rPr>
          <w:b/>
          <w:szCs w:val="22"/>
        </w:rPr>
      </w:pPr>
      <w:r w:rsidRPr="0054344C">
        <w:rPr>
          <w:b/>
          <w:szCs w:val="22"/>
        </w:rPr>
        <w:t>Any other business</w:t>
      </w:r>
    </w:p>
    <w:p w14:paraId="157FD950" w14:textId="77777777" w:rsidR="00770A9F" w:rsidRPr="00946B92" w:rsidRDefault="00770A9F" w:rsidP="00770A9F">
      <w:pPr>
        <w:rPr>
          <w:szCs w:val="22"/>
        </w:rPr>
      </w:pPr>
    </w:p>
    <w:p w14:paraId="64C09BCA" w14:textId="77777777" w:rsidR="00770A9F" w:rsidRDefault="00770A9F" w:rsidP="00E24E77"/>
    <w:p w14:paraId="4C258A65" w14:textId="77777777" w:rsidR="00C06097" w:rsidRPr="00121262" w:rsidRDefault="00E24E77" w:rsidP="00770A9F">
      <w:r>
        <w:t xml:space="preserve">The meeting closed </w:t>
      </w:r>
      <w:r w:rsidRPr="004F4985">
        <w:t xml:space="preserve">at </w:t>
      </w:r>
      <w:r w:rsidR="004F4985" w:rsidRPr="004F4985">
        <w:rPr>
          <w:rFonts w:cs="Arial"/>
          <w:szCs w:val="22"/>
          <w:lang w:val="en-NZ"/>
        </w:rPr>
        <w:t>4:00pm.</w:t>
      </w:r>
      <w:r w:rsidR="004F4985">
        <w:rPr>
          <w:rFonts w:cs="Arial"/>
          <w:color w:val="33CCCC"/>
          <w:szCs w:val="22"/>
          <w:lang w:val="en-NZ"/>
        </w:rPr>
        <w:t xml:space="preserve"> </w:t>
      </w:r>
    </w:p>
    <w:sectPr w:rsidR="00C06097" w:rsidRPr="00121262" w:rsidSect="008F6D9D">
      <w:footerReference w:type="even" r:id="rId9"/>
      <w:footerReference w:type="default" r:id="rId10"/>
      <w:headerReference w:type="first" r:id="rId11"/>
      <w:footerReference w:type="first" r:id="rId12"/>
      <w:pgSz w:w="11906" w:h="16838"/>
      <w:pgMar w:top="1440" w:right="1440" w:bottom="1440"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9273C68" w14:textId="77777777" w:rsidR="00082CEA" w:rsidRDefault="00082CEA">
      <w:r>
        <w:separator/>
      </w:r>
    </w:p>
  </w:endnote>
  <w:endnote w:type="continuationSeparator" w:id="0">
    <w:p w14:paraId="354154A3" w14:textId="77777777" w:rsidR="00082CEA" w:rsidRDefault="00082C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Narrow">
    <w:altName w:val="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9EEC3E" w14:textId="77777777" w:rsidR="00230798" w:rsidRDefault="00230798" w:rsidP="00E24E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1D9C1F2" w14:textId="77777777" w:rsidR="00230798" w:rsidRDefault="00230798" w:rsidP="00E24E7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0011" w:type="dxa"/>
      <w:tblInd w:w="250" w:type="dxa"/>
      <w:tblLook w:val="04A0" w:firstRow="1" w:lastRow="0" w:firstColumn="1" w:lastColumn="0" w:noHBand="0" w:noVBand="1"/>
    </w:tblPr>
    <w:tblGrid>
      <w:gridCol w:w="8222"/>
      <w:gridCol w:w="1789"/>
    </w:tblGrid>
    <w:tr w:rsidR="00230798" w:rsidRPr="00977E7F" w14:paraId="5B8455CF" w14:textId="77777777" w:rsidTr="00D73B66">
      <w:trPr>
        <w:trHeight w:val="282"/>
      </w:trPr>
      <w:tc>
        <w:tcPr>
          <w:tcW w:w="8222" w:type="dxa"/>
        </w:tcPr>
        <w:p w14:paraId="17416F49" w14:textId="77777777" w:rsidR="00230798" w:rsidRPr="00977E7F" w:rsidRDefault="00230798" w:rsidP="00D73B66">
          <w:pPr>
            <w:pStyle w:val="Footer"/>
            <w:ind w:left="171" w:right="360"/>
            <w:rPr>
              <w:rFonts w:ascii="Arial Narrow" w:hAnsi="Arial Narrow"/>
              <w:sz w:val="16"/>
              <w:szCs w:val="16"/>
              <w:lang w:eastAsia="en-GB"/>
            </w:rPr>
          </w:pPr>
          <w:r w:rsidRPr="00C91F3F">
            <w:rPr>
              <w:rFonts w:cs="Arial"/>
              <w:sz w:val="16"/>
              <w:szCs w:val="16"/>
            </w:rPr>
            <w:t xml:space="preserve">HDEC Minutes – </w:t>
          </w:r>
          <w:r w:rsidRPr="00CA6C2D">
            <w:rPr>
              <w:rFonts w:cs="Arial"/>
              <w:sz w:val="16"/>
              <w:szCs w:val="16"/>
              <w:lang w:val="en-NZ"/>
            </w:rPr>
            <w:t xml:space="preserve">Northern A Health and Disability Ethics Committee </w:t>
          </w:r>
          <w:r w:rsidRPr="00CA6C2D">
            <w:rPr>
              <w:rFonts w:cs="Arial"/>
              <w:sz w:val="16"/>
              <w:szCs w:val="16"/>
            </w:rPr>
            <w:t>– 21 June 2022</w:t>
          </w:r>
        </w:p>
      </w:tc>
      <w:tc>
        <w:tcPr>
          <w:tcW w:w="1789" w:type="dxa"/>
        </w:tcPr>
        <w:p w14:paraId="44571318" w14:textId="783924F3" w:rsidR="00230798" w:rsidRPr="00977E7F" w:rsidRDefault="00230798" w:rsidP="00D73B66">
          <w:pPr>
            <w:pStyle w:val="Footer"/>
            <w:ind w:right="360"/>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Pr>
              <w:rStyle w:val="PageNumber"/>
              <w:rFonts w:cs="Arial"/>
              <w:noProof/>
              <w:sz w:val="16"/>
              <w:szCs w:val="16"/>
            </w:rPr>
            <w:t>16</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Pr>
              <w:rStyle w:val="PageNumber"/>
              <w:rFonts w:cs="Arial"/>
              <w:noProof/>
              <w:sz w:val="16"/>
              <w:szCs w:val="16"/>
            </w:rPr>
            <w:t>16</w:t>
          </w:r>
          <w:r w:rsidRPr="002A365B">
            <w:rPr>
              <w:rStyle w:val="PageNumber"/>
              <w:rFonts w:cs="Arial"/>
              <w:sz w:val="16"/>
              <w:szCs w:val="16"/>
            </w:rPr>
            <w:fldChar w:fldCharType="end"/>
          </w:r>
        </w:p>
      </w:tc>
    </w:tr>
  </w:tbl>
  <w:p w14:paraId="7EDCDB15" w14:textId="0B5E2EA9" w:rsidR="00230798" w:rsidRPr="00BF6505" w:rsidRDefault="00230798" w:rsidP="00D3417F">
    <w:pPr>
      <w:pStyle w:val="Footer"/>
      <w:tabs>
        <w:tab w:val="clear" w:pos="8306"/>
        <w:tab w:val="left" w:pos="6930"/>
        <w:tab w:val="right" w:pos="9720"/>
      </w:tabs>
      <w:ind w:right="360"/>
      <w:rPr>
        <w:rFonts w:cs="Arial"/>
        <w:sz w:val="16"/>
        <w:szCs w:val="16"/>
      </w:rPr>
    </w:pPr>
    <w:r>
      <w:rPr>
        <w:noProof/>
        <w:lang w:val="en-NZ" w:eastAsia="en-NZ"/>
      </w:rPr>
      <w:drawing>
        <wp:anchor distT="0" distB="0" distL="114300" distR="114300" simplePos="0" relativeHeight="251658752" behindDoc="1" locked="0" layoutInCell="1" allowOverlap="1" wp14:anchorId="41055F70" wp14:editId="1EF3D5CF">
          <wp:simplePos x="0" y="0"/>
          <wp:positionH relativeFrom="column">
            <wp:posOffset>-731520</wp:posOffset>
          </wp:positionH>
          <wp:positionV relativeFrom="paragraph">
            <wp:posOffset>-348615</wp:posOffset>
          </wp:positionV>
          <wp:extent cx="5390515" cy="595630"/>
          <wp:effectExtent l="0" t="0" r="0" b="0"/>
          <wp:wrapNone/>
          <wp:docPr id="1"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90515" cy="59563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682" w:type="dxa"/>
      <w:tblInd w:w="534" w:type="dxa"/>
      <w:tblLook w:val="04A0" w:firstRow="1" w:lastRow="0" w:firstColumn="1" w:lastColumn="0" w:noHBand="0" w:noVBand="1"/>
    </w:tblPr>
    <w:tblGrid>
      <w:gridCol w:w="7796"/>
      <w:gridCol w:w="1886"/>
    </w:tblGrid>
    <w:tr w:rsidR="00230798" w:rsidRPr="00977E7F" w14:paraId="0AF3CE43" w14:textId="77777777" w:rsidTr="00D73B66">
      <w:trPr>
        <w:trHeight w:val="283"/>
      </w:trPr>
      <w:tc>
        <w:tcPr>
          <w:tcW w:w="7796" w:type="dxa"/>
        </w:tcPr>
        <w:p w14:paraId="2870F7BE" w14:textId="77777777" w:rsidR="00230798" w:rsidRPr="00D716B3" w:rsidRDefault="00230798" w:rsidP="000B2F36">
          <w:pPr>
            <w:pStyle w:val="Footer"/>
            <w:ind w:right="360"/>
            <w:rPr>
              <w:rFonts w:ascii="Arial Narrow" w:hAnsi="Arial Narrow"/>
              <w:sz w:val="16"/>
              <w:szCs w:val="16"/>
              <w:lang w:eastAsia="en-GB"/>
            </w:rPr>
          </w:pPr>
          <w:r w:rsidRPr="00D716B3">
            <w:rPr>
              <w:rFonts w:cs="Arial"/>
              <w:sz w:val="16"/>
              <w:szCs w:val="16"/>
            </w:rPr>
            <w:t xml:space="preserve">HDEC Minutes – </w:t>
          </w:r>
          <w:r w:rsidRPr="00D716B3">
            <w:rPr>
              <w:rFonts w:cs="Arial"/>
              <w:sz w:val="16"/>
              <w:szCs w:val="16"/>
              <w:lang w:val="en-NZ"/>
            </w:rPr>
            <w:t xml:space="preserve">Northern A Health and Disability Ethics Committee </w:t>
          </w:r>
          <w:r w:rsidRPr="00D716B3">
            <w:rPr>
              <w:rFonts w:cs="Arial"/>
              <w:sz w:val="16"/>
              <w:szCs w:val="16"/>
            </w:rPr>
            <w:t>– 21 June 2022</w:t>
          </w:r>
        </w:p>
      </w:tc>
      <w:tc>
        <w:tcPr>
          <w:tcW w:w="1886" w:type="dxa"/>
        </w:tcPr>
        <w:p w14:paraId="10DD0ACB" w14:textId="26030B6B" w:rsidR="00230798" w:rsidRPr="00977E7F" w:rsidRDefault="00230798" w:rsidP="00D73B66">
          <w:pPr>
            <w:pStyle w:val="Footer"/>
            <w:ind w:right="360"/>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Pr>
              <w:rStyle w:val="PageNumber"/>
              <w:rFonts w:cs="Arial"/>
              <w:noProof/>
              <w:sz w:val="16"/>
              <w:szCs w:val="16"/>
            </w:rPr>
            <w:t>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Pr>
              <w:rStyle w:val="PageNumber"/>
              <w:rFonts w:cs="Arial"/>
              <w:noProof/>
              <w:sz w:val="16"/>
              <w:szCs w:val="16"/>
            </w:rPr>
            <w:t>16</w:t>
          </w:r>
          <w:r w:rsidRPr="002A365B">
            <w:rPr>
              <w:rStyle w:val="PageNumber"/>
              <w:rFonts w:cs="Arial"/>
              <w:sz w:val="16"/>
              <w:szCs w:val="16"/>
            </w:rPr>
            <w:fldChar w:fldCharType="end"/>
          </w:r>
        </w:p>
      </w:tc>
    </w:tr>
  </w:tbl>
  <w:p w14:paraId="463CA2E0" w14:textId="450B2159" w:rsidR="00230798" w:rsidRPr="00C91F3F" w:rsidRDefault="00230798" w:rsidP="00D3417F">
    <w:pPr>
      <w:pStyle w:val="Footer"/>
      <w:tabs>
        <w:tab w:val="clear" w:pos="8306"/>
        <w:tab w:val="left" w:pos="6960"/>
        <w:tab w:val="right" w:pos="9720"/>
      </w:tabs>
      <w:ind w:right="360"/>
      <w:rPr>
        <w:rFonts w:cs="Arial"/>
        <w:sz w:val="16"/>
        <w:szCs w:val="16"/>
      </w:rPr>
    </w:pPr>
    <w:r>
      <w:rPr>
        <w:noProof/>
        <w:lang w:val="en-NZ" w:eastAsia="en-NZ"/>
      </w:rPr>
      <w:drawing>
        <wp:anchor distT="0" distB="0" distL="114300" distR="114300" simplePos="0" relativeHeight="251657728" behindDoc="1" locked="0" layoutInCell="1" allowOverlap="1" wp14:anchorId="4156D1B0" wp14:editId="2AEF9A9C">
          <wp:simplePos x="0" y="0"/>
          <wp:positionH relativeFrom="column">
            <wp:posOffset>-674370</wp:posOffset>
          </wp:positionH>
          <wp:positionV relativeFrom="paragraph">
            <wp:posOffset>-339725</wp:posOffset>
          </wp:positionV>
          <wp:extent cx="5390515" cy="595630"/>
          <wp:effectExtent l="0" t="0" r="0" b="0"/>
          <wp:wrapNone/>
          <wp:docPr id="3"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90515" cy="59563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B945A7F" w14:textId="77777777" w:rsidR="00082CEA" w:rsidRDefault="00082CEA">
      <w:r>
        <w:separator/>
      </w:r>
    </w:p>
  </w:footnote>
  <w:footnote w:type="continuationSeparator" w:id="0">
    <w:p w14:paraId="332865DE" w14:textId="77777777" w:rsidR="00082CEA" w:rsidRDefault="00082C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394" w:type="dxa"/>
      <w:tblInd w:w="-72" w:type="dxa"/>
      <w:tblBorders>
        <w:bottom w:val="single" w:sz="4" w:space="0" w:color="auto"/>
      </w:tblBorders>
      <w:tblLook w:val="00A0" w:firstRow="1" w:lastRow="0" w:firstColumn="1" w:lastColumn="0" w:noHBand="0" w:noVBand="0"/>
    </w:tblPr>
    <w:tblGrid>
      <w:gridCol w:w="1914"/>
      <w:gridCol w:w="7480"/>
    </w:tblGrid>
    <w:tr w:rsidR="00230798" w14:paraId="412A1AD5" w14:textId="77777777" w:rsidTr="008F6D9D">
      <w:trPr>
        <w:trHeight w:val="1079"/>
      </w:trPr>
      <w:tc>
        <w:tcPr>
          <w:tcW w:w="1914" w:type="dxa"/>
          <w:tcBorders>
            <w:bottom w:val="single" w:sz="4" w:space="0" w:color="auto"/>
          </w:tcBorders>
        </w:tcPr>
        <w:p w14:paraId="65B00954" w14:textId="5DE96D39" w:rsidR="00230798" w:rsidRPr="00987913" w:rsidRDefault="00230798" w:rsidP="00296E6F">
          <w:pPr>
            <w:pStyle w:val="Heading1"/>
          </w:pPr>
          <w:r>
            <w:rPr>
              <w:noProof/>
              <w:lang w:eastAsia="en-NZ"/>
            </w:rPr>
            <w:drawing>
              <wp:anchor distT="0" distB="0" distL="114300" distR="114300" simplePos="0" relativeHeight="251656704" behindDoc="0" locked="0" layoutInCell="1" allowOverlap="1" wp14:anchorId="062B2C80" wp14:editId="3B9F00AB">
                <wp:simplePos x="0" y="0"/>
                <wp:positionH relativeFrom="margin">
                  <wp:posOffset>-5715</wp:posOffset>
                </wp:positionH>
                <wp:positionV relativeFrom="page">
                  <wp:posOffset>-233680</wp:posOffset>
                </wp:positionV>
                <wp:extent cx="2400935" cy="914400"/>
                <wp:effectExtent l="0" t="0" r="0" b="0"/>
                <wp:wrapNone/>
                <wp:docPr id="2" name="Picture 1" descr="Graphical user interface, text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aphical user interface, text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00935" cy="914400"/>
                        </a:xfrm>
                        <a:prstGeom prst="rect">
                          <a:avLst/>
                        </a:prstGeom>
                        <a:noFill/>
                        <a:ln>
                          <a:noFill/>
                        </a:ln>
                      </pic:spPr>
                    </pic:pic>
                  </a:graphicData>
                </a:graphic>
                <wp14:sizeRelH relativeFrom="margin">
                  <wp14:pctWidth>0</wp14:pctWidth>
                </wp14:sizeRelH>
                <wp14:sizeRelV relativeFrom="page">
                  <wp14:pctHeight>0</wp14:pctHeight>
                </wp14:sizeRelV>
              </wp:anchor>
            </w:drawing>
          </w:r>
        </w:p>
      </w:tc>
      <w:tc>
        <w:tcPr>
          <w:tcW w:w="7480" w:type="dxa"/>
          <w:tcBorders>
            <w:bottom w:val="single" w:sz="4" w:space="0" w:color="auto"/>
          </w:tcBorders>
          <w:vAlign w:val="bottom"/>
        </w:tcPr>
        <w:p w14:paraId="2D62C4F1" w14:textId="77777777" w:rsidR="00230798" w:rsidRPr="00296E6F" w:rsidRDefault="00230798" w:rsidP="00296E6F">
          <w:pPr>
            <w:pStyle w:val="Heading1"/>
          </w:pPr>
          <w:r>
            <w:t xml:space="preserve">                  </w:t>
          </w:r>
          <w:r w:rsidRPr="00296E6F">
            <w:t>Minutes</w:t>
          </w:r>
        </w:p>
      </w:tc>
    </w:tr>
  </w:tbl>
  <w:p w14:paraId="07542996" w14:textId="77777777" w:rsidR="00230798" w:rsidRDefault="00230798" w:rsidP="00E24E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CBA345B"/>
    <w:multiLevelType w:val="hybridMultilevel"/>
    <w:tmpl w:val="FFFFFFFF"/>
    <w:lvl w:ilvl="0" w:tplc="1409000F">
      <w:start w:val="1"/>
      <w:numFmt w:val="decimal"/>
      <w:lvlText w:val="%1."/>
      <w:lvlJc w:val="left"/>
      <w:pPr>
        <w:ind w:left="720" w:hanging="360"/>
      </w:pPr>
      <w:rPr>
        <w:rFonts w:cs="Times New Roman"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15:restartNumberingAfterBreak="0">
    <w:nsid w:val="24701F57"/>
    <w:multiLevelType w:val="hybridMultilevel"/>
    <w:tmpl w:val="FFFFFFFF"/>
    <w:lvl w:ilvl="0" w:tplc="1409000F">
      <w:start w:val="1"/>
      <w:numFmt w:val="decimal"/>
      <w:lvlText w:val="%1."/>
      <w:lvlJc w:val="left"/>
      <w:pPr>
        <w:ind w:left="720" w:hanging="360"/>
      </w:pPr>
      <w:rPr>
        <w:rFonts w:cs="Times New Roman"/>
      </w:rPr>
    </w:lvl>
    <w:lvl w:ilvl="1" w:tplc="14090019" w:tentative="1">
      <w:start w:val="1"/>
      <w:numFmt w:val="lowerLetter"/>
      <w:lvlText w:val="%2."/>
      <w:lvlJc w:val="left"/>
      <w:pPr>
        <w:ind w:left="1440" w:hanging="360"/>
      </w:pPr>
      <w:rPr>
        <w:rFonts w:cs="Times New Roman"/>
      </w:rPr>
    </w:lvl>
    <w:lvl w:ilvl="2" w:tplc="1409001B" w:tentative="1">
      <w:start w:val="1"/>
      <w:numFmt w:val="lowerRoman"/>
      <w:lvlText w:val="%3."/>
      <w:lvlJc w:val="right"/>
      <w:pPr>
        <w:ind w:left="2160" w:hanging="180"/>
      </w:pPr>
      <w:rPr>
        <w:rFonts w:cs="Times New Roman"/>
      </w:rPr>
    </w:lvl>
    <w:lvl w:ilvl="3" w:tplc="1409000F" w:tentative="1">
      <w:start w:val="1"/>
      <w:numFmt w:val="decimal"/>
      <w:lvlText w:val="%4."/>
      <w:lvlJc w:val="left"/>
      <w:pPr>
        <w:ind w:left="2880" w:hanging="360"/>
      </w:pPr>
      <w:rPr>
        <w:rFonts w:cs="Times New Roman"/>
      </w:rPr>
    </w:lvl>
    <w:lvl w:ilvl="4" w:tplc="14090019" w:tentative="1">
      <w:start w:val="1"/>
      <w:numFmt w:val="lowerLetter"/>
      <w:lvlText w:val="%5."/>
      <w:lvlJc w:val="left"/>
      <w:pPr>
        <w:ind w:left="3600" w:hanging="360"/>
      </w:pPr>
      <w:rPr>
        <w:rFonts w:cs="Times New Roman"/>
      </w:rPr>
    </w:lvl>
    <w:lvl w:ilvl="5" w:tplc="1409001B" w:tentative="1">
      <w:start w:val="1"/>
      <w:numFmt w:val="lowerRoman"/>
      <w:lvlText w:val="%6."/>
      <w:lvlJc w:val="right"/>
      <w:pPr>
        <w:ind w:left="4320" w:hanging="180"/>
      </w:pPr>
      <w:rPr>
        <w:rFonts w:cs="Times New Roman"/>
      </w:rPr>
    </w:lvl>
    <w:lvl w:ilvl="6" w:tplc="1409000F" w:tentative="1">
      <w:start w:val="1"/>
      <w:numFmt w:val="decimal"/>
      <w:lvlText w:val="%7."/>
      <w:lvlJc w:val="left"/>
      <w:pPr>
        <w:ind w:left="5040" w:hanging="360"/>
      </w:pPr>
      <w:rPr>
        <w:rFonts w:cs="Times New Roman"/>
      </w:rPr>
    </w:lvl>
    <w:lvl w:ilvl="7" w:tplc="14090019" w:tentative="1">
      <w:start w:val="1"/>
      <w:numFmt w:val="lowerLetter"/>
      <w:lvlText w:val="%8."/>
      <w:lvlJc w:val="left"/>
      <w:pPr>
        <w:ind w:left="5760" w:hanging="360"/>
      </w:pPr>
      <w:rPr>
        <w:rFonts w:cs="Times New Roman"/>
      </w:rPr>
    </w:lvl>
    <w:lvl w:ilvl="8" w:tplc="1409001B" w:tentative="1">
      <w:start w:val="1"/>
      <w:numFmt w:val="lowerRoman"/>
      <w:lvlText w:val="%9."/>
      <w:lvlJc w:val="right"/>
      <w:pPr>
        <w:ind w:left="6480" w:hanging="180"/>
      </w:pPr>
      <w:rPr>
        <w:rFonts w:cs="Times New Roman"/>
      </w:rPr>
    </w:lvl>
  </w:abstractNum>
  <w:abstractNum w:abstractNumId="2" w15:restartNumberingAfterBreak="0">
    <w:nsid w:val="2E4D007C"/>
    <w:multiLevelType w:val="hybridMultilevel"/>
    <w:tmpl w:val="FFFFFFFF"/>
    <w:lvl w:ilvl="0" w:tplc="3F3C5B18">
      <w:start w:val="1"/>
      <w:numFmt w:val="decimal"/>
      <w:lvlText w:val="%1."/>
      <w:lvlJc w:val="left"/>
      <w:pPr>
        <w:ind w:left="465" w:hanging="360"/>
      </w:pPr>
      <w:rPr>
        <w:rFonts w:ascii="Arial" w:hAnsi="Arial" w:cs="Times New Roman" w:hint="default"/>
        <w:b w:val="0"/>
        <w:color w:val="auto"/>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15:restartNumberingAfterBreak="0">
    <w:nsid w:val="2E8D05F3"/>
    <w:multiLevelType w:val="hybridMultilevel"/>
    <w:tmpl w:val="FFFFFFFF"/>
    <w:lvl w:ilvl="0" w:tplc="13CCB6B0">
      <w:start w:val="1"/>
      <w:numFmt w:val="decimal"/>
      <w:pStyle w:val="ListParagraph"/>
      <w:lvlText w:val="%1."/>
      <w:lvlJc w:val="left"/>
      <w:pPr>
        <w:ind w:left="360" w:hanging="360"/>
      </w:pPr>
      <w:rPr>
        <w:rFonts w:cs="Times New Roman" w:hint="default"/>
        <w:color w:val="auto"/>
      </w:rPr>
    </w:lvl>
    <w:lvl w:ilvl="1" w:tplc="2DB617DC">
      <w:start w:val="1"/>
      <w:numFmt w:val="lowerLetter"/>
      <w:lvlText w:val="%2."/>
      <w:lvlJc w:val="left"/>
      <w:pPr>
        <w:ind w:left="1080" w:hanging="360"/>
      </w:pPr>
      <w:rPr>
        <w:rFonts w:cs="Times New Roman" w:hint="default"/>
        <w:color w:val="auto"/>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4" w15:restartNumberingAfterBreak="0">
    <w:nsid w:val="34EF685E"/>
    <w:multiLevelType w:val="hybridMultilevel"/>
    <w:tmpl w:val="FFFFFFFF"/>
    <w:lvl w:ilvl="0" w:tplc="14090019">
      <w:start w:val="1"/>
      <w:numFmt w:val="lowerLetter"/>
      <w:lvlText w:val="%1."/>
      <w:lvlJc w:val="left"/>
      <w:pPr>
        <w:ind w:left="720" w:hanging="360"/>
      </w:pPr>
      <w:rPr>
        <w:rFonts w:cs="Times New Roman"/>
      </w:rPr>
    </w:lvl>
    <w:lvl w:ilvl="1" w:tplc="14090019" w:tentative="1">
      <w:start w:val="1"/>
      <w:numFmt w:val="lowerLetter"/>
      <w:lvlText w:val="%2."/>
      <w:lvlJc w:val="left"/>
      <w:pPr>
        <w:ind w:left="1440" w:hanging="360"/>
      </w:pPr>
      <w:rPr>
        <w:rFonts w:cs="Times New Roman"/>
      </w:rPr>
    </w:lvl>
    <w:lvl w:ilvl="2" w:tplc="1409001B" w:tentative="1">
      <w:start w:val="1"/>
      <w:numFmt w:val="lowerRoman"/>
      <w:lvlText w:val="%3."/>
      <w:lvlJc w:val="right"/>
      <w:pPr>
        <w:ind w:left="2160" w:hanging="180"/>
      </w:pPr>
      <w:rPr>
        <w:rFonts w:cs="Times New Roman"/>
      </w:rPr>
    </w:lvl>
    <w:lvl w:ilvl="3" w:tplc="1409000F" w:tentative="1">
      <w:start w:val="1"/>
      <w:numFmt w:val="decimal"/>
      <w:lvlText w:val="%4."/>
      <w:lvlJc w:val="left"/>
      <w:pPr>
        <w:ind w:left="2880" w:hanging="360"/>
      </w:pPr>
      <w:rPr>
        <w:rFonts w:cs="Times New Roman"/>
      </w:rPr>
    </w:lvl>
    <w:lvl w:ilvl="4" w:tplc="14090019" w:tentative="1">
      <w:start w:val="1"/>
      <w:numFmt w:val="lowerLetter"/>
      <w:lvlText w:val="%5."/>
      <w:lvlJc w:val="left"/>
      <w:pPr>
        <w:ind w:left="3600" w:hanging="360"/>
      </w:pPr>
      <w:rPr>
        <w:rFonts w:cs="Times New Roman"/>
      </w:rPr>
    </w:lvl>
    <w:lvl w:ilvl="5" w:tplc="1409001B" w:tentative="1">
      <w:start w:val="1"/>
      <w:numFmt w:val="lowerRoman"/>
      <w:lvlText w:val="%6."/>
      <w:lvlJc w:val="right"/>
      <w:pPr>
        <w:ind w:left="4320" w:hanging="180"/>
      </w:pPr>
      <w:rPr>
        <w:rFonts w:cs="Times New Roman"/>
      </w:rPr>
    </w:lvl>
    <w:lvl w:ilvl="6" w:tplc="1409000F" w:tentative="1">
      <w:start w:val="1"/>
      <w:numFmt w:val="decimal"/>
      <w:lvlText w:val="%7."/>
      <w:lvlJc w:val="left"/>
      <w:pPr>
        <w:ind w:left="5040" w:hanging="360"/>
      </w:pPr>
      <w:rPr>
        <w:rFonts w:cs="Times New Roman"/>
      </w:rPr>
    </w:lvl>
    <w:lvl w:ilvl="7" w:tplc="14090019" w:tentative="1">
      <w:start w:val="1"/>
      <w:numFmt w:val="lowerLetter"/>
      <w:lvlText w:val="%8."/>
      <w:lvlJc w:val="left"/>
      <w:pPr>
        <w:ind w:left="5760" w:hanging="360"/>
      </w:pPr>
      <w:rPr>
        <w:rFonts w:cs="Times New Roman"/>
      </w:rPr>
    </w:lvl>
    <w:lvl w:ilvl="8" w:tplc="1409001B" w:tentative="1">
      <w:start w:val="1"/>
      <w:numFmt w:val="lowerRoman"/>
      <w:lvlText w:val="%9."/>
      <w:lvlJc w:val="right"/>
      <w:pPr>
        <w:ind w:left="6480" w:hanging="180"/>
      </w:pPr>
      <w:rPr>
        <w:rFonts w:cs="Times New Roman"/>
      </w:rPr>
    </w:lvl>
  </w:abstractNum>
  <w:abstractNum w:abstractNumId="5" w15:restartNumberingAfterBreak="0">
    <w:nsid w:val="40D0217A"/>
    <w:multiLevelType w:val="hybridMultilevel"/>
    <w:tmpl w:val="FFFFFFFF"/>
    <w:lvl w:ilvl="0" w:tplc="1409000F">
      <w:start w:val="1"/>
      <w:numFmt w:val="decimal"/>
      <w:lvlText w:val="%1."/>
      <w:lvlJc w:val="left"/>
      <w:pPr>
        <w:ind w:left="720" w:hanging="360"/>
      </w:pPr>
      <w:rPr>
        <w:rFonts w:cs="Times New Roman"/>
      </w:rPr>
    </w:lvl>
    <w:lvl w:ilvl="1" w:tplc="14090019" w:tentative="1">
      <w:start w:val="1"/>
      <w:numFmt w:val="lowerLetter"/>
      <w:lvlText w:val="%2."/>
      <w:lvlJc w:val="left"/>
      <w:pPr>
        <w:ind w:left="1440" w:hanging="360"/>
      </w:pPr>
      <w:rPr>
        <w:rFonts w:cs="Times New Roman"/>
      </w:rPr>
    </w:lvl>
    <w:lvl w:ilvl="2" w:tplc="1409001B" w:tentative="1">
      <w:start w:val="1"/>
      <w:numFmt w:val="lowerRoman"/>
      <w:lvlText w:val="%3."/>
      <w:lvlJc w:val="right"/>
      <w:pPr>
        <w:ind w:left="2160" w:hanging="180"/>
      </w:pPr>
      <w:rPr>
        <w:rFonts w:cs="Times New Roman"/>
      </w:rPr>
    </w:lvl>
    <w:lvl w:ilvl="3" w:tplc="1409000F" w:tentative="1">
      <w:start w:val="1"/>
      <w:numFmt w:val="decimal"/>
      <w:lvlText w:val="%4."/>
      <w:lvlJc w:val="left"/>
      <w:pPr>
        <w:ind w:left="2880" w:hanging="360"/>
      </w:pPr>
      <w:rPr>
        <w:rFonts w:cs="Times New Roman"/>
      </w:rPr>
    </w:lvl>
    <w:lvl w:ilvl="4" w:tplc="14090019" w:tentative="1">
      <w:start w:val="1"/>
      <w:numFmt w:val="lowerLetter"/>
      <w:lvlText w:val="%5."/>
      <w:lvlJc w:val="left"/>
      <w:pPr>
        <w:ind w:left="3600" w:hanging="360"/>
      </w:pPr>
      <w:rPr>
        <w:rFonts w:cs="Times New Roman"/>
      </w:rPr>
    </w:lvl>
    <w:lvl w:ilvl="5" w:tplc="1409001B" w:tentative="1">
      <w:start w:val="1"/>
      <w:numFmt w:val="lowerRoman"/>
      <w:lvlText w:val="%6."/>
      <w:lvlJc w:val="right"/>
      <w:pPr>
        <w:ind w:left="4320" w:hanging="180"/>
      </w:pPr>
      <w:rPr>
        <w:rFonts w:cs="Times New Roman"/>
      </w:rPr>
    </w:lvl>
    <w:lvl w:ilvl="6" w:tplc="1409000F" w:tentative="1">
      <w:start w:val="1"/>
      <w:numFmt w:val="decimal"/>
      <w:lvlText w:val="%7."/>
      <w:lvlJc w:val="left"/>
      <w:pPr>
        <w:ind w:left="5040" w:hanging="360"/>
      </w:pPr>
      <w:rPr>
        <w:rFonts w:cs="Times New Roman"/>
      </w:rPr>
    </w:lvl>
    <w:lvl w:ilvl="7" w:tplc="14090019" w:tentative="1">
      <w:start w:val="1"/>
      <w:numFmt w:val="lowerLetter"/>
      <w:lvlText w:val="%8."/>
      <w:lvlJc w:val="left"/>
      <w:pPr>
        <w:ind w:left="5760" w:hanging="360"/>
      </w:pPr>
      <w:rPr>
        <w:rFonts w:cs="Times New Roman"/>
      </w:rPr>
    </w:lvl>
    <w:lvl w:ilvl="8" w:tplc="1409001B" w:tentative="1">
      <w:start w:val="1"/>
      <w:numFmt w:val="lowerRoman"/>
      <w:lvlText w:val="%9."/>
      <w:lvlJc w:val="right"/>
      <w:pPr>
        <w:ind w:left="6480" w:hanging="180"/>
      </w:pPr>
      <w:rPr>
        <w:rFonts w:cs="Times New Roman"/>
      </w:rPr>
    </w:lvl>
  </w:abstractNum>
  <w:abstractNum w:abstractNumId="6" w15:restartNumberingAfterBreak="0">
    <w:nsid w:val="45657183"/>
    <w:multiLevelType w:val="hybridMultilevel"/>
    <w:tmpl w:val="FFFFFFFF"/>
    <w:lvl w:ilvl="0" w:tplc="14090001">
      <w:start w:val="1"/>
      <w:numFmt w:val="bullet"/>
      <w:lvlText w:val=""/>
      <w:lvlJc w:val="left"/>
      <w:pPr>
        <w:ind w:left="1211" w:hanging="360"/>
      </w:pPr>
      <w:rPr>
        <w:rFonts w:ascii="Symbol" w:hAnsi="Symbol" w:hint="default"/>
      </w:rPr>
    </w:lvl>
    <w:lvl w:ilvl="1" w:tplc="14090003" w:tentative="1">
      <w:start w:val="1"/>
      <w:numFmt w:val="bullet"/>
      <w:lvlText w:val="o"/>
      <w:lvlJc w:val="left"/>
      <w:pPr>
        <w:ind w:left="1931" w:hanging="360"/>
      </w:pPr>
      <w:rPr>
        <w:rFonts w:ascii="Courier New" w:hAnsi="Courier New" w:hint="default"/>
      </w:rPr>
    </w:lvl>
    <w:lvl w:ilvl="2" w:tplc="14090005" w:tentative="1">
      <w:start w:val="1"/>
      <w:numFmt w:val="bullet"/>
      <w:lvlText w:val=""/>
      <w:lvlJc w:val="left"/>
      <w:pPr>
        <w:ind w:left="2651" w:hanging="360"/>
      </w:pPr>
      <w:rPr>
        <w:rFonts w:ascii="Wingdings" w:hAnsi="Wingdings" w:hint="default"/>
      </w:rPr>
    </w:lvl>
    <w:lvl w:ilvl="3" w:tplc="14090001" w:tentative="1">
      <w:start w:val="1"/>
      <w:numFmt w:val="bullet"/>
      <w:lvlText w:val=""/>
      <w:lvlJc w:val="left"/>
      <w:pPr>
        <w:ind w:left="3371" w:hanging="360"/>
      </w:pPr>
      <w:rPr>
        <w:rFonts w:ascii="Symbol" w:hAnsi="Symbol" w:hint="default"/>
      </w:rPr>
    </w:lvl>
    <w:lvl w:ilvl="4" w:tplc="14090003" w:tentative="1">
      <w:start w:val="1"/>
      <w:numFmt w:val="bullet"/>
      <w:lvlText w:val="o"/>
      <w:lvlJc w:val="left"/>
      <w:pPr>
        <w:ind w:left="4091" w:hanging="360"/>
      </w:pPr>
      <w:rPr>
        <w:rFonts w:ascii="Courier New" w:hAnsi="Courier New" w:hint="default"/>
      </w:rPr>
    </w:lvl>
    <w:lvl w:ilvl="5" w:tplc="14090005" w:tentative="1">
      <w:start w:val="1"/>
      <w:numFmt w:val="bullet"/>
      <w:lvlText w:val=""/>
      <w:lvlJc w:val="left"/>
      <w:pPr>
        <w:ind w:left="4811" w:hanging="360"/>
      </w:pPr>
      <w:rPr>
        <w:rFonts w:ascii="Wingdings" w:hAnsi="Wingdings" w:hint="default"/>
      </w:rPr>
    </w:lvl>
    <w:lvl w:ilvl="6" w:tplc="14090001" w:tentative="1">
      <w:start w:val="1"/>
      <w:numFmt w:val="bullet"/>
      <w:lvlText w:val=""/>
      <w:lvlJc w:val="left"/>
      <w:pPr>
        <w:ind w:left="5531" w:hanging="360"/>
      </w:pPr>
      <w:rPr>
        <w:rFonts w:ascii="Symbol" w:hAnsi="Symbol" w:hint="default"/>
      </w:rPr>
    </w:lvl>
    <w:lvl w:ilvl="7" w:tplc="14090003" w:tentative="1">
      <w:start w:val="1"/>
      <w:numFmt w:val="bullet"/>
      <w:lvlText w:val="o"/>
      <w:lvlJc w:val="left"/>
      <w:pPr>
        <w:ind w:left="6251" w:hanging="360"/>
      </w:pPr>
      <w:rPr>
        <w:rFonts w:ascii="Courier New" w:hAnsi="Courier New" w:hint="default"/>
      </w:rPr>
    </w:lvl>
    <w:lvl w:ilvl="8" w:tplc="14090005" w:tentative="1">
      <w:start w:val="1"/>
      <w:numFmt w:val="bullet"/>
      <w:lvlText w:val=""/>
      <w:lvlJc w:val="left"/>
      <w:pPr>
        <w:ind w:left="6971" w:hanging="360"/>
      </w:pPr>
      <w:rPr>
        <w:rFonts w:ascii="Wingdings" w:hAnsi="Wingdings" w:hint="default"/>
      </w:rPr>
    </w:lvl>
  </w:abstractNum>
  <w:abstractNum w:abstractNumId="7" w15:restartNumberingAfterBreak="0">
    <w:nsid w:val="62005485"/>
    <w:multiLevelType w:val="hybridMultilevel"/>
    <w:tmpl w:val="FFFFFFFF"/>
    <w:lvl w:ilvl="0" w:tplc="1409000F">
      <w:start w:val="1"/>
      <w:numFmt w:val="decimal"/>
      <w:lvlText w:val="%1."/>
      <w:lvlJc w:val="left"/>
      <w:pPr>
        <w:ind w:left="1440" w:hanging="360"/>
      </w:pPr>
      <w:rPr>
        <w:rFonts w:cs="Times New Roman"/>
      </w:rPr>
    </w:lvl>
    <w:lvl w:ilvl="1" w:tplc="14090019" w:tentative="1">
      <w:start w:val="1"/>
      <w:numFmt w:val="lowerLetter"/>
      <w:lvlText w:val="%2."/>
      <w:lvlJc w:val="left"/>
      <w:pPr>
        <w:ind w:left="2160" w:hanging="360"/>
      </w:pPr>
      <w:rPr>
        <w:rFonts w:cs="Times New Roman"/>
      </w:rPr>
    </w:lvl>
    <w:lvl w:ilvl="2" w:tplc="1409001B" w:tentative="1">
      <w:start w:val="1"/>
      <w:numFmt w:val="lowerRoman"/>
      <w:lvlText w:val="%3."/>
      <w:lvlJc w:val="right"/>
      <w:pPr>
        <w:ind w:left="2880" w:hanging="180"/>
      </w:pPr>
      <w:rPr>
        <w:rFonts w:cs="Times New Roman"/>
      </w:rPr>
    </w:lvl>
    <w:lvl w:ilvl="3" w:tplc="1409000F" w:tentative="1">
      <w:start w:val="1"/>
      <w:numFmt w:val="decimal"/>
      <w:lvlText w:val="%4."/>
      <w:lvlJc w:val="left"/>
      <w:pPr>
        <w:ind w:left="3600" w:hanging="360"/>
      </w:pPr>
      <w:rPr>
        <w:rFonts w:cs="Times New Roman"/>
      </w:rPr>
    </w:lvl>
    <w:lvl w:ilvl="4" w:tplc="14090019" w:tentative="1">
      <w:start w:val="1"/>
      <w:numFmt w:val="lowerLetter"/>
      <w:lvlText w:val="%5."/>
      <w:lvlJc w:val="left"/>
      <w:pPr>
        <w:ind w:left="4320" w:hanging="360"/>
      </w:pPr>
      <w:rPr>
        <w:rFonts w:cs="Times New Roman"/>
      </w:rPr>
    </w:lvl>
    <w:lvl w:ilvl="5" w:tplc="1409001B" w:tentative="1">
      <w:start w:val="1"/>
      <w:numFmt w:val="lowerRoman"/>
      <w:lvlText w:val="%6."/>
      <w:lvlJc w:val="right"/>
      <w:pPr>
        <w:ind w:left="5040" w:hanging="180"/>
      </w:pPr>
      <w:rPr>
        <w:rFonts w:cs="Times New Roman"/>
      </w:rPr>
    </w:lvl>
    <w:lvl w:ilvl="6" w:tplc="1409000F" w:tentative="1">
      <w:start w:val="1"/>
      <w:numFmt w:val="decimal"/>
      <w:lvlText w:val="%7."/>
      <w:lvlJc w:val="left"/>
      <w:pPr>
        <w:ind w:left="5760" w:hanging="360"/>
      </w:pPr>
      <w:rPr>
        <w:rFonts w:cs="Times New Roman"/>
      </w:rPr>
    </w:lvl>
    <w:lvl w:ilvl="7" w:tplc="14090019" w:tentative="1">
      <w:start w:val="1"/>
      <w:numFmt w:val="lowerLetter"/>
      <w:lvlText w:val="%8."/>
      <w:lvlJc w:val="left"/>
      <w:pPr>
        <w:ind w:left="6480" w:hanging="360"/>
      </w:pPr>
      <w:rPr>
        <w:rFonts w:cs="Times New Roman"/>
      </w:rPr>
    </w:lvl>
    <w:lvl w:ilvl="8" w:tplc="1409001B" w:tentative="1">
      <w:start w:val="1"/>
      <w:numFmt w:val="lowerRoman"/>
      <w:lvlText w:val="%9."/>
      <w:lvlJc w:val="right"/>
      <w:pPr>
        <w:ind w:left="7200" w:hanging="180"/>
      </w:pPr>
      <w:rPr>
        <w:rFonts w:cs="Times New Roman"/>
      </w:rPr>
    </w:lvl>
  </w:abstractNum>
  <w:abstractNum w:abstractNumId="8" w15:restartNumberingAfterBreak="0">
    <w:nsid w:val="677C4CAC"/>
    <w:multiLevelType w:val="hybridMultilevel"/>
    <w:tmpl w:val="FFFFFFFF"/>
    <w:lvl w:ilvl="0" w:tplc="56C41974">
      <w:start w:val="1"/>
      <w:numFmt w:val="bullet"/>
      <w:pStyle w:val="NSC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9" w15:restartNumberingAfterBreak="0">
    <w:nsid w:val="75FF1879"/>
    <w:multiLevelType w:val="hybridMultilevel"/>
    <w:tmpl w:val="FFFFFFFF"/>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2"/>
  </w:num>
  <w:num w:numId="2">
    <w:abstractNumId w:val="6"/>
  </w:num>
  <w:num w:numId="3">
    <w:abstractNumId w:val="3"/>
  </w:num>
  <w:num w:numId="4">
    <w:abstractNumId w:val="9"/>
  </w:num>
  <w:num w:numId="5">
    <w:abstractNumId w:val="8"/>
  </w:num>
  <w:num w:numId="6">
    <w:abstractNumId w:val="0"/>
  </w:num>
  <w:num w:numId="7">
    <w:abstractNumId w:val="3"/>
    <w:lvlOverride w:ilvl="0">
      <w:startOverride w:val="1"/>
    </w:lvlOverride>
  </w:num>
  <w:num w:numId="8">
    <w:abstractNumId w:val="3"/>
    <w:lvlOverride w:ilvl="0">
      <w:startOverride w:val="1"/>
    </w:lvlOverride>
  </w:num>
  <w:num w:numId="9">
    <w:abstractNumId w:val="3"/>
    <w:lvlOverride w:ilvl="0">
      <w:startOverride w:val="1"/>
    </w:lvlOverride>
  </w:num>
  <w:num w:numId="10">
    <w:abstractNumId w:val="3"/>
    <w:lvlOverride w:ilvl="0">
      <w:startOverride w:val="1"/>
    </w:lvlOverride>
  </w:num>
  <w:num w:numId="11">
    <w:abstractNumId w:val="3"/>
    <w:lvlOverride w:ilvl="0">
      <w:startOverride w:val="1"/>
    </w:lvlOverride>
  </w:num>
  <w:num w:numId="12">
    <w:abstractNumId w:val="3"/>
    <w:lvlOverride w:ilvl="0">
      <w:startOverride w:val="1"/>
    </w:lvlOverride>
  </w:num>
  <w:num w:numId="13">
    <w:abstractNumId w:val="3"/>
    <w:lvlOverride w:ilvl="0">
      <w:startOverride w:val="1"/>
    </w:lvlOverride>
  </w:num>
  <w:num w:numId="14">
    <w:abstractNumId w:val="3"/>
    <w:lvlOverride w:ilvl="0">
      <w:startOverride w:val="1"/>
    </w:lvlOverride>
  </w:num>
  <w:num w:numId="15">
    <w:abstractNumId w:val="3"/>
    <w:lvlOverride w:ilvl="0">
      <w:startOverride w:val="1"/>
    </w:lvlOverride>
  </w:num>
  <w:num w:numId="16">
    <w:abstractNumId w:val="3"/>
    <w:lvlOverride w:ilvl="0">
      <w:startOverride w:val="1"/>
    </w:lvlOverride>
  </w:num>
  <w:num w:numId="17">
    <w:abstractNumId w:val="3"/>
    <w:lvlOverride w:ilvl="0">
      <w:startOverride w:val="1"/>
    </w:lvlOverride>
  </w:num>
  <w:num w:numId="18">
    <w:abstractNumId w:val="5"/>
  </w:num>
  <w:num w:numId="19">
    <w:abstractNumId w:val="4"/>
  </w:num>
  <w:num w:numId="20">
    <w:abstractNumId w:val="7"/>
  </w:num>
  <w:num w:numId="21">
    <w:abstractNumId w:val="3"/>
    <w:lvlOverride w:ilvl="0">
      <w:startOverride w:val="1"/>
    </w:lvlOverride>
  </w:num>
  <w:num w:numId="22">
    <w:abstractNumId w:val="1"/>
  </w:num>
  <w:num w:numId="23">
    <w:abstractNumId w:val="3"/>
    <w:lvlOverride w:ilvl="0">
      <w:startOverride w:val="1"/>
    </w:lvlOverride>
  </w:num>
  <w:num w:numId="24">
    <w:abstractNumId w:val="3"/>
    <w:lvlOverride w:ilvl="0">
      <w:startOverride w:val="1"/>
    </w:lvlOverride>
  </w:num>
  <w:num w:numId="25">
    <w:abstractNumId w:val="3"/>
    <w:lvlOverride w:ilvl="0">
      <w:startOverride w:val="1"/>
    </w:lvlOverride>
  </w:num>
  <w:num w:numId="26">
    <w:abstractNumId w:val="3"/>
    <w:lvlOverride w:ilvl="0">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54FC"/>
    <w:rsid w:val="00011269"/>
    <w:rsid w:val="00024BE1"/>
    <w:rsid w:val="00030E73"/>
    <w:rsid w:val="00064773"/>
    <w:rsid w:val="000732A9"/>
    <w:rsid w:val="00082758"/>
    <w:rsid w:val="00082CEA"/>
    <w:rsid w:val="000A5FB2"/>
    <w:rsid w:val="000B2F36"/>
    <w:rsid w:val="000C621D"/>
    <w:rsid w:val="000C7242"/>
    <w:rsid w:val="000F14ED"/>
    <w:rsid w:val="000F2F24"/>
    <w:rsid w:val="0010692D"/>
    <w:rsid w:val="0011026E"/>
    <w:rsid w:val="0011154B"/>
    <w:rsid w:val="00111D63"/>
    <w:rsid w:val="00121262"/>
    <w:rsid w:val="001260F1"/>
    <w:rsid w:val="00142A63"/>
    <w:rsid w:val="00144DC9"/>
    <w:rsid w:val="00152653"/>
    <w:rsid w:val="00180653"/>
    <w:rsid w:val="00184D6C"/>
    <w:rsid w:val="001853FE"/>
    <w:rsid w:val="0018623C"/>
    <w:rsid w:val="001A3A93"/>
    <w:rsid w:val="001A422A"/>
    <w:rsid w:val="001B6362"/>
    <w:rsid w:val="001E199E"/>
    <w:rsid w:val="001E29B4"/>
    <w:rsid w:val="001E2BFF"/>
    <w:rsid w:val="001F3A91"/>
    <w:rsid w:val="00204AC4"/>
    <w:rsid w:val="002070A8"/>
    <w:rsid w:val="00215F85"/>
    <w:rsid w:val="00224E75"/>
    <w:rsid w:val="00226823"/>
    <w:rsid w:val="00230798"/>
    <w:rsid w:val="00243A5D"/>
    <w:rsid w:val="0025574F"/>
    <w:rsid w:val="0026152F"/>
    <w:rsid w:val="00263263"/>
    <w:rsid w:val="002660F7"/>
    <w:rsid w:val="00276B34"/>
    <w:rsid w:val="00285CB4"/>
    <w:rsid w:val="00296E6F"/>
    <w:rsid w:val="002A365B"/>
    <w:rsid w:val="002B62FF"/>
    <w:rsid w:val="002B776D"/>
    <w:rsid w:val="00303AC5"/>
    <w:rsid w:val="00313826"/>
    <w:rsid w:val="00326E85"/>
    <w:rsid w:val="003647F8"/>
    <w:rsid w:val="00375C2D"/>
    <w:rsid w:val="00381DF9"/>
    <w:rsid w:val="00382043"/>
    <w:rsid w:val="003A5713"/>
    <w:rsid w:val="003A5D1E"/>
    <w:rsid w:val="003B2A45"/>
    <w:rsid w:val="003B2ED9"/>
    <w:rsid w:val="003E3E13"/>
    <w:rsid w:val="003F103D"/>
    <w:rsid w:val="003F4540"/>
    <w:rsid w:val="003F578D"/>
    <w:rsid w:val="004000E0"/>
    <w:rsid w:val="00404347"/>
    <w:rsid w:val="00415ABA"/>
    <w:rsid w:val="00435DD0"/>
    <w:rsid w:val="00436F07"/>
    <w:rsid w:val="004444E1"/>
    <w:rsid w:val="00451CD6"/>
    <w:rsid w:val="00457752"/>
    <w:rsid w:val="0047482A"/>
    <w:rsid w:val="004811C6"/>
    <w:rsid w:val="004B1081"/>
    <w:rsid w:val="004B7466"/>
    <w:rsid w:val="004B7C11"/>
    <w:rsid w:val="004C24F7"/>
    <w:rsid w:val="004D7651"/>
    <w:rsid w:val="004E37FE"/>
    <w:rsid w:val="004E4133"/>
    <w:rsid w:val="004F4985"/>
    <w:rsid w:val="004F5661"/>
    <w:rsid w:val="004F5C3A"/>
    <w:rsid w:val="00501A66"/>
    <w:rsid w:val="00522B40"/>
    <w:rsid w:val="00540FF2"/>
    <w:rsid w:val="0054344C"/>
    <w:rsid w:val="00551BB9"/>
    <w:rsid w:val="005866BA"/>
    <w:rsid w:val="00593C77"/>
    <w:rsid w:val="00595113"/>
    <w:rsid w:val="005A33C5"/>
    <w:rsid w:val="005D3F05"/>
    <w:rsid w:val="005D4E8F"/>
    <w:rsid w:val="005D610B"/>
    <w:rsid w:val="005D669D"/>
    <w:rsid w:val="005F59BA"/>
    <w:rsid w:val="005F65F6"/>
    <w:rsid w:val="005F6893"/>
    <w:rsid w:val="006012E9"/>
    <w:rsid w:val="00603524"/>
    <w:rsid w:val="006211CE"/>
    <w:rsid w:val="00632C2B"/>
    <w:rsid w:val="0066588E"/>
    <w:rsid w:val="00666481"/>
    <w:rsid w:val="00680B7B"/>
    <w:rsid w:val="006937AA"/>
    <w:rsid w:val="00695001"/>
    <w:rsid w:val="006A496D"/>
    <w:rsid w:val="006B1823"/>
    <w:rsid w:val="006B3B84"/>
    <w:rsid w:val="006B421C"/>
    <w:rsid w:val="006B4A45"/>
    <w:rsid w:val="006C1A72"/>
    <w:rsid w:val="006C4833"/>
    <w:rsid w:val="006D0A33"/>
    <w:rsid w:val="006D18A0"/>
    <w:rsid w:val="006D4840"/>
    <w:rsid w:val="0070590F"/>
    <w:rsid w:val="007113F6"/>
    <w:rsid w:val="00720ED7"/>
    <w:rsid w:val="00726663"/>
    <w:rsid w:val="0072793E"/>
    <w:rsid w:val="007433D6"/>
    <w:rsid w:val="00743C70"/>
    <w:rsid w:val="007457C8"/>
    <w:rsid w:val="00752EC0"/>
    <w:rsid w:val="00753E2C"/>
    <w:rsid w:val="00770A9F"/>
    <w:rsid w:val="00795EDD"/>
    <w:rsid w:val="007A6B47"/>
    <w:rsid w:val="007B18B7"/>
    <w:rsid w:val="007B79E0"/>
    <w:rsid w:val="007D4362"/>
    <w:rsid w:val="007D5756"/>
    <w:rsid w:val="007E7B86"/>
    <w:rsid w:val="007F3F9F"/>
    <w:rsid w:val="007F56D5"/>
    <w:rsid w:val="008019D2"/>
    <w:rsid w:val="00802219"/>
    <w:rsid w:val="0080327B"/>
    <w:rsid w:val="0081053D"/>
    <w:rsid w:val="00826455"/>
    <w:rsid w:val="00830AE3"/>
    <w:rsid w:val="00841276"/>
    <w:rsid w:val="008444A3"/>
    <w:rsid w:val="00846E5F"/>
    <w:rsid w:val="00852067"/>
    <w:rsid w:val="00855C0B"/>
    <w:rsid w:val="00881163"/>
    <w:rsid w:val="008869BB"/>
    <w:rsid w:val="0088735C"/>
    <w:rsid w:val="00894BEA"/>
    <w:rsid w:val="008958A3"/>
    <w:rsid w:val="008B0412"/>
    <w:rsid w:val="008B534D"/>
    <w:rsid w:val="008D2AE1"/>
    <w:rsid w:val="008D61B5"/>
    <w:rsid w:val="008D77B5"/>
    <w:rsid w:val="008E26A8"/>
    <w:rsid w:val="008F6D9D"/>
    <w:rsid w:val="008F7153"/>
    <w:rsid w:val="00911213"/>
    <w:rsid w:val="009256CA"/>
    <w:rsid w:val="00932E8C"/>
    <w:rsid w:val="00940F99"/>
    <w:rsid w:val="00946B92"/>
    <w:rsid w:val="009513F0"/>
    <w:rsid w:val="00960BFE"/>
    <w:rsid w:val="00965308"/>
    <w:rsid w:val="009706C6"/>
    <w:rsid w:val="00973F4D"/>
    <w:rsid w:val="009742B0"/>
    <w:rsid w:val="00977E7F"/>
    <w:rsid w:val="0098032A"/>
    <w:rsid w:val="00987913"/>
    <w:rsid w:val="00987A4A"/>
    <w:rsid w:val="009A073D"/>
    <w:rsid w:val="009C3D58"/>
    <w:rsid w:val="009C51DB"/>
    <w:rsid w:val="009E6C99"/>
    <w:rsid w:val="009F7E39"/>
    <w:rsid w:val="00A025C0"/>
    <w:rsid w:val="00A30BB4"/>
    <w:rsid w:val="00A32F03"/>
    <w:rsid w:val="00A51639"/>
    <w:rsid w:val="00A723C2"/>
    <w:rsid w:val="00A75CE9"/>
    <w:rsid w:val="00A800B4"/>
    <w:rsid w:val="00A84630"/>
    <w:rsid w:val="00A863CC"/>
    <w:rsid w:val="00A92ADA"/>
    <w:rsid w:val="00A9572D"/>
    <w:rsid w:val="00A96B34"/>
    <w:rsid w:val="00AA79BD"/>
    <w:rsid w:val="00AB51B7"/>
    <w:rsid w:val="00AC5113"/>
    <w:rsid w:val="00AD5238"/>
    <w:rsid w:val="00B13B86"/>
    <w:rsid w:val="00B30ECF"/>
    <w:rsid w:val="00B37D44"/>
    <w:rsid w:val="00B50A97"/>
    <w:rsid w:val="00B545A9"/>
    <w:rsid w:val="00B61F40"/>
    <w:rsid w:val="00B67BB0"/>
    <w:rsid w:val="00B73414"/>
    <w:rsid w:val="00B92E04"/>
    <w:rsid w:val="00BB376A"/>
    <w:rsid w:val="00BC0C92"/>
    <w:rsid w:val="00BC1C6D"/>
    <w:rsid w:val="00BC572F"/>
    <w:rsid w:val="00BD0129"/>
    <w:rsid w:val="00BD5557"/>
    <w:rsid w:val="00BE1A62"/>
    <w:rsid w:val="00BE2A32"/>
    <w:rsid w:val="00BE5262"/>
    <w:rsid w:val="00BF0345"/>
    <w:rsid w:val="00BF0FB3"/>
    <w:rsid w:val="00BF3156"/>
    <w:rsid w:val="00BF6505"/>
    <w:rsid w:val="00BF71CF"/>
    <w:rsid w:val="00C06097"/>
    <w:rsid w:val="00C0708F"/>
    <w:rsid w:val="00C33143"/>
    <w:rsid w:val="00C33B1E"/>
    <w:rsid w:val="00C54E16"/>
    <w:rsid w:val="00C83148"/>
    <w:rsid w:val="00C856E5"/>
    <w:rsid w:val="00C91F3F"/>
    <w:rsid w:val="00CA5491"/>
    <w:rsid w:val="00CA6C2D"/>
    <w:rsid w:val="00CE6AA6"/>
    <w:rsid w:val="00CF4308"/>
    <w:rsid w:val="00D01607"/>
    <w:rsid w:val="00D03031"/>
    <w:rsid w:val="00D11BE7"/>
    <w:rsid w:val="00D12113"/>
    <w:rsid w:val="00D154FC"/>
    <w:rsid w:val="00D21889"/>
    <w:rsid w:val="00D324AA"/>
    <w:rsid w:val="00D337A7"/>
    <w:rsid w:val="00D3417F"/>
    <w:rsid w:val="00D37B67"/>
    <w:rsid w:val="00D41692"/>
    <w:rsid w:val="00D5397B"/>
    <w:rsid w:val="00D62F79"/>
    <w:rsid w:val="00D63EDC"/>
    <w:rsid w:val="00D716B3"/>
    <w:rsid w:val="00D73B66"/>
    <w:rsid w:val="00D80C93"/>
    <w:rsid w:val="00D9306C"/>
    <w:rsid w:val="00DA5F0B"/>
    <w:rsid w:val="00DB032B"/>
    <w:rsid w:val="00DB6F81"/>
    <w:rsid w:val="00DC35A3"/>
    <w:rsid w:val="00DC62A5"/>
    <w:rsid w:val="00DD02FF"/>
    <w:rsid w:val="00DD1BA0"/>
    <w:rsid w:val="00DF783F"/>
    <w:rsid w:val="00E07948"/>
    <w:rsid w:val="00E20390"/>
    <w:rsid w:val="00E24E77"/>
    <w:rsid w:val="00E528A1"/>
    <w:rsid w:val="00E5290A"/>
    <w:rsid w:val="00E5340D"/>
    <w:rsid w:val="00E60DD2"/>
    <w:rsid w:val="00E739D2"/>
    <w:rsid w:val="00E758A7"/>
    <w:rsid w:val="00E7725C"/>
    <w:rsid w:val="00EA6A1B"/>
    <w:rsid w:val="00EC068C"/>
    <w:rsid w:val="00EE2B20"/>
    <w:rsid w:val="00F12B97"/>
    <w:rsid w:val="00F346D4"/>
    <w:rsid w:val="00F5711E"/>
    <w:rsid w:val="00F70427"/>
    <w:rsid w:val="00F722FC"/>
    <w:rsid w:val="00F90FAB"/>
    <w:rsid w:val="00F9451C"/>
    <w:rsid w:val="00F945B4"/>
    <w:rsid w:val="00FA3A82"/>
    <w:rsid w:val="00FA7539"/>
    <w:rsid w:val="00FB3376"/>
    <w:rsid w:val="00FC0334"/>
    <w:rsid w:val="00FD1CC0"/>
    <w:rsid w:val="00FD2B1E"/>
    <w:rsid w:val="00FD7E4C"/>
    <w:rsid w:val="00FE1A5E"/>
    <w:rsid w:val="00FF6E9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F549219"/>
  <w14:defaultImageDpi w14:val="0"/>
  <w15:docId w15:val="{CFFFA75D-BD72-44EC-A57E-4112CC5E49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012E9"/>
    <w:rPr>
      <w:rFonts w:ascii="Arial" w:hAnsi="Arial"/>
      <w:sz w:val="21"/>
      <w:lang w:val="en-GB" w:eastAsia="en-US"/>
    </w:rPr>
  </w:style>
  <w:style w:type="paragraph" w:styleId="Heading1">
    <w:name w:val="heading 1"/>
    <w:basedOn w:val="Normal"/>
    <w:next w:val="Normal"/>
    <w:link w:val="Heading1Char"/>
    <w:autoRedefine/>
    <w:uiPriority w:val="9"/>
    <w:qFormat/>
    <w:rsid w:val="00296E6F"/>
    <w:pPr>
      <w:keepNext/>
      <w:tabs>
        <w:tab w:val="left" w:pos="797"/>
      </w:tabs>
      <w:spacing w:after="120"/>
      <w:ind w:right="61"/>
      <w:outlineLvl w:val="0"/>
    </w:pPr>
    <w:rPr>
      <w:b/>
      <w:iCs/>
      <w:sz w:val="48"/>
      <w:szCs w:val="48"/>
      <w:lang w:val="en-NZ"/>
    </w:rPr>
  </w:style>
  <w:style w:type="paragraph" w:styleId="Heading2">
    <w:name w:val="heading 2"/>
    <w:basedOn w:val="Normal"/>
    <w:next w:val="Normal"/>
    <w:link w:val="Heading2Char"/>
    <w:uiPriority w:val="9"/>
    <w:qFormat/>
    <w:rsid w:val="00B37D44"/>
    <w:pPr>
      <w:keepNext/>
      <w:pBdr>
        <w:bottom w:val="single" w:sz="12" w:space="1" w:color="auto"/>
      </w:pBdr>
      <w:spacing w:before="240" w:after="60"/>
      <w:outlineLvl w:val="1"/>
    </w:pPr>
    <w:rPr>
      <w:rFonts w:cs="Arial"/>
      <w:b/>
      <w:b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296E6F"/>
    <w:rPr>
      <w:rFonts w:ascii="Arial" w:hAnsi="Arial" w:cs="Times New Roman"/>
      <w:b/>
      <w:iCs/>
      <w:sz w:val="48"/>
      <w:szCs w:val="48"/>
      <w:lang w:val="x-none" w:eastAsia="en-US"/>
    </w:rPr>
  </w:style>
  <w:style w:type="character" w:customStyle="1" w:styleId="Heading2Char">
    <w:name w:val="Heading 2 Char"/>
    <w:basedOn w:val="DefaultParagraphFont"/>
    <w:link w:val="Heading2"/>
    <w:uiPriority w:val="9"/>
    <w:locked/>
    <w:rsid w:val="00B37D44"/>
    <w:rPr>
      <w:rFonts w:ascii="Arial" w:hAnsi="Arial" w:cs="Arial"/>
      <w:b/>
      <w:bCs/>
      <w:sz w:val="28"/>
      <w:szCs w:val="28"/>
      <w:lang w:val="en-GB"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customStyle="1" w:styleId="Headingbold">
    <w:name w:val="Heading bold"/>
    <w:basedOn w:val="Normal"/>
    <w:link w:val="HeadingboldChar"/>
    <w:qFormat/>
    <w:rsid w:val="00B37D44"/>
    <w:rPr>
      <w:b/>
      <w:bCs/>
      <w:lang w:val="en-NZ"/>
    </w:rPr>
  </w:style>
  <w:style w:type="paragraph" w:styleId="ListParagraph">
    <w:name w:val="List Paragraph"/>
    <w:basedOn w:val="Normal"/>
    <w:uiPriority w:val="34"/>
    <w:qFormat/>
    <w:rsid w:val="006D0A33"/>
    <w:pPr>
      <w:numPr>
        <w:numId w:val="3"/>
      </w:numPr>
      <w:spacing w:before="80" w:after="80"/>
    </w:pPr>
    <w:rPr>
      <w:lang w:val="en-NZ"/>
    </w:rPr>
  </w:style>
  <w:style w:type="character" w:customStyle="1" w:styleId="HeadingboldChar">
    <w:name w:val="Heading bold Char"/>
    <w:basedOn w:val="DefaultParagraphFont"/>
    <w:link w:val="Headingbold"/>
    <w:locked/>
    <w:rsid w:val="00B37D44"/>
    <w:rPr>
      <w:rFonts w:ascii="Arial" w:hAnsi="Arial" w:cs="Times New Roman"/>
      <w:b/>
      <w:bCs/>
      <w:sz w:val="22"/>
      <w:lang w:val="x-none" w:eastAsia="en-US"/>
    </w:rPr>
  </w:style>
  <w:style w:type="paragraph" w:customStyle="1" w:styleId="NSCbullet">
    <w:name w:val="NSC bullet"/>
    <w:basedOn w:val="Normal"/>
    <w:link w:val="NSCbulletChar"/>
    <w:qFormat/>
    <w:rsid w:val="006D0A33"/>
    <w:pPr>
      <w:numPr>
        <w:numId w:val="5"/>
      </w:numPr>
      <w:spacing w:before="80" w:after="80"/>
      <w:ind w:left="714" w:hanging="357"/>
    </w:pPr>
    <w:rPr>
      <w:rFonts w:cs="Arial"/>
      <w:color w:val="4BACC6"/>
      <w:szCs w:val="22"/>
      <w:lang w:val="en-NZ"/>
    </w:rPr>
  </w:style>
  <w:style w:type="character" w:customStyle="1" w:styleId="NSCbulletChar">
    <w:name w:val="NSC bullet Char"/>
    <w:basedOn w:val="DefaultParagraphFont"/>
    <w:link w:val="NSCbullet"/>
    <w:locked/>
    <w:rsid w:val="006D0A33"/>
    <w:rPr>
      <w:rFonts w:ascii="Arial" w:hAnsi="Arial" w:cs="Arial"/>
      <w:color w:val="4BACC6"/>
      <w:sz w:val="22"/>
      <w:szCs w:val="22"/>
      <w:lang w:val="x-none" w:eastAsia="en-US"/>
    </w:rPr>
  </w:style>
  <w:style w:type="character" w:styleId="Strong">
    <w:name w:val="Strong"/>
    <w:basedOn w:val="DefaultParagraphFont"/>
    <w:uiPriority w:val="22"/>
    <w:qFormat/>
    <w:rsid w:val="00540FF2"/>
    <w:rPr>
      <w:rFonts w:cs="Times New Roman"/>
      <w:b/>
    </w:rPr>
  </w:style>
  <w:style w:type="character" w:styleId="Emphasis">
    <w:name w:val="Emphasis"/>
    <w:basedOn w:val="DefaultParagraphFont"/>
    <w:uiPriority w:val="20"/>
    <w:qFormat/>
    <w:rsid w:val="00AD5238"/>
    <w:rPr>
      <w:rFonts w:cs="Times New Roman"/>
      <w:i/>
    </w:rPr>
  </w:style>
  <w:style w:type="character" w:customStyle="1" w:styleId="ITALICSTYLE">
    <w:name w:val="ITALIC STYLE"/>
    <w:uiPriority w:val="7"/>
    <w:qFormat/>
    <w:rsid w:val="00743C70"/>
    <w:rPr>
      <w:i/>
      <w:color w:val="4A4A4A"/>
    </w:rPr>
  </w:style>
  <w:style w:type="character" w:styleId="Hyperlink">
    <w:name w:val="Hyperlink"/>
    <w:basedOn w:val="DefaultParagraphFont"/>
    <w:uiPriority w:val="99"/>
    <w:rsid w:val="005F6893"/>
    <w:rPr>
      <w:rFonts w:cs="Times New Roman"/>
      <w:color w:val="0000FF" w:themeColor="hyperlink"/>
      <w:u w:val="single"/>
    </w:rPr>
  </w:style>
  <w:style w:type="character" w:customStyle="1" w:styleId="UnresolvedMention1">
    <w:name w:val="Unresolved Mention1"/>
    <w:basedOn w:val="DefaultParagraphFont"/>
    <w:uiPriority w:val="99"/>
    <w:semiHidden/>
    <w:unhideWhenUsed/>
    <w:rsid w:val="005F6893"/>
    <w:rPr>
      <w:rFonts w:cs="Times New Roman"/>
      <w:color w:val="605E5C"/>
      <w:shd w:val="clear" w:color="auto" w:fill="E1DFDD"/>
    </w:rPr>
  </w:style>
  <w:style w:type="paragraph" w:styleId="Revision">
    <w:name w:val="Revision"/>
    <w:hidden/>
    <w:uiPriority w:val="99"/>
    <w:semiHidden/>
    <w:rsid w:val="00B67BB0"/>
    <w:rPr>
      <w:rFonts w:ascii="Arial" w:hAnsi="Arial"/>
      <w:sz w:val="21"/>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51833530">
      <w:marLeft w:val="0"/>
      <w:marRight w:val="0"/>
      <w:marTop w:val="0"/>
      <w:marBottom w:val="0"/>
      <w:divBdr>
        <w:top w:val="none" w:sz="0" w:space="0" w:color="auto"/>
        <w:left w:val="none" w:sz="0" w:space="0" w:color="auto"/>
        <w:bottom w:val="none" w:sz="0" w:space="0" w:color="auto"/>
        <w:right w:val="none" w:sz="0" w:space="0" w:color="auto"/>
      </w:divBdr>
    </w:div>
    <w:div w:id="2051833531">
      <w:marLeft w:val="0"/>
      <w:marRight w:val="0"/>
      <w:marTop w:val="0"/>
      <w:marBottom w:val="0"/>
      <w:divBdr>
        <w:top w:val="none" w:sz="0" w:space="0" w:color="auto"/>
        <w:left w:val="none" w:sz="0" w:space="0" w:color="auto"/>
        <w:bottom w:val="none" w:sz="0" w:space="0" w:color="auto"/>
        <w:right w:val="none" w:sz="0" w:space="0" w:color="auto"/>
      </w:divBdr>
    </w:div>
    <w:div w:id="2051833532">
      <w:marLeft w:val="0"/>
      <w:marRight w:val="0"/>
      <w:marTop w:val="0"/>
      <w:marBottom w:val="0"/>
      <w:divBdr>
        <w:top w:val="none" w:sz="0" w:space="0" w:color="auto"/>
        <w:left w:val="none" w:sz="0" w:space="0" w:color="auto"/>
        <w:bottom w:val="none" w:sz="0" w:space="0" w:color="auto"/>
        <w:right w:val="none" w:sz="0" w:space="0" w:color="auto"/>
      </w:divBdr>
    </w:div>
    <w:div w:id="2051833533">
      <w:marLeft w:val="0"/>
      <w:marRight w:val="0"/>
      <w:marTop w:val="0"/>
      <w:marBottom w:val="0"/>
      <w:divBdr>
        <w:top w:val="none" w:sz="0" w:space="0" w:color="auto"/>
        <w:left w:val="none" w:sz="0" w:space="0" w:color="auto"/>
        <w:bottom w:val="none" w:sz="0" w:space="0" w:color="auto"/>
        <w:right w:val="none" w:sz="0" w:space="0" w:color="auto"/>
      </w:divBdr>
    </w:div>
    <w:div w:id="205183353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92"/>
</w:webSettings>
</file>

<file path=word/_rels/document.xml.rels><?xml version="1.0" encoding="UTF-8" standalone="yes"?>
<Relationships xmlns="http://schemas.openxmlformats.org/package/2006/relationships"><Relationship Id="rId8" Type="http://schemas.openxmlformats.org/officeDocument/2006/relationships/hyperlink" Target="https://mohnz.zoom.us/j/9481145912"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3D7075-88F6-431F-9EEB-81FACEA63D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16</Pages>
  <Words>4583</Words>
  <Characters>26126</Characters>
  <Application>Microsoft Office Word</Application>
  <DocSecurity>0</DocSecurity>
  <Lines>217</Lines>
  <Paragraphs>61</Paragraphs>
  <ScaleCrop>false</ScaleCrop>
  <HeadingPairs>
    <vt:vector size="2" baseType="variant">
      <vt:variant>
        <vt:lpstr>Title</vt:lpstr>
      </vt:variant>
      <vt:variant>
        <vt:i4>1</vt:i4>
      </vt:variant>
    </vt:vector>
  </HeadingPairs>
  <TitlesOfParts>
    <vt:vector size="1" baseType="lpstr">
      <vt:lpstr>Committee:</vt:lpstr>
    </vt:vector>
  </TitlesOfParts>
  <Company>MOH</Company>
  <LinksUpToDate>false</LinksUpToDate>
  <CharactersWithSpaces>30648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Committee:</dc:title>
  <dc:subject/>
  <dc:creator>G Cook</dc:creator>
  <cp:keywords/>
  <dc:description/>
  <cp:lastModifiedBy>Sadie Miles</cp:lastModifiedBy>
  <cp:revision>7</cp:revision>
  <cp:lastPrinted>2011-05-20T06:26:00Z</cp:lastPrinted>
  <dcterms:created xsi:type="dcterms:W3CDTF">2022-07-07T03:30:00Z</dcterms:created>
  <dcterms:modified xsi:type="dcterms:W3CDTF">2022-07-07T23:25:00Z</dcterms:modified>
</cp:coreProperties>
</file>