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7B421B" w:rsidP="00E24E77">
            <w:pPr>
              <w:spacing w:before="80" w:after="80"/>
              <w:rPr>
                <w:rFonts w:cs="Arial"/>
                <w:color w:val="FF00FF"/>
                <w:sz w:val="20"/>
                <w:lang w:val="en-NZ"/>
              </w:rPr>
            </w:pPr>
            <w:r>
              <w:rPr>
                <w:rFonts w:cs="Arial"/>
                <w:sz w:val="20"/>
                <w:lang w:val="en-NZ"/>
              </w:rPr>
              <w:t xml:space="preserve">21 </w:t>
            </w:r>
            <w:r w:rsidR="00B05AEB">
              <w:rPr>
                <w:rFonts w:cs="Arial"/>
                <w:sz w:val="20"/>
                <w:lang w:val="en-NZ"/>
              </w:rPr>
              <w:t>August</w:t>
            </w:r>
            <w:r w:rsidR="00AB51B7" w:rsidRPr="00457752">
              <w:rPr>
                <w:rFonts w:cs="Arial"/>
                <w:sz w:val="20"/>
                <w:lang w:val="en-NZ"/>
              </w:rPr>
              <w:t xml:space="preserve"> 2018</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w:t>
            </w:r>
            <w:proofErr w:type="spellStart"/>
            <w:r w:rsidRPr="00457752">
              <w:rPr>
                <w:rFonts w:cs="Arial"/>
                <w:sz w:val="20"/>
                <w:lang w:val="en-NZ"/>
              </w:rPr>
              <w:t>Ellerslie</w:t>
            </w:r>
            <w:proofErr w:type="spellEnd"/>
            <w:r w:rsidRPr="00457752">
              <w:rPr>
                <w:rFonts w:cs="Arial"/>
                <w:sz w:val="20"/>
                <w:lang w:val="en-NZ"/>
              </w:rPr>
              <w:t>,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6F081D">
            <w:pPr>
              <w:spacing w:before="80" w:after="80"/>
              <w:ind w:left="776"/>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F6103A" w:rsidRDefault="00F6103A" w:rsidP="00E24E77">
            <w:pPr>
              <w:spacing w:before="80" w:after="80"/>
              <w:rPr>
                <w:rFonts w:cs="Arial"/>
                <w:sz w:val="20"/>
                <w:lang w:val="en-NZ" w:eastAsia="en-GB"/>
              </w:rPr>
            </w:pPr>
            <w:r w:rsidRPr="00F6103A">
              <w:rPr>
                <w:rFonts w:cs="Arial"/>
                <w:sz w:val="20"/>
                <w:lang w:val="en-NZ" w:eastAsia="en-GB"/>
              </w:rPr>
              <w:t>1:00pm</w:t>
            </w:r>
          </w:p>
        </w:tc>
        <w:tc>
          <w:tcPr>
            <w:tcW w:w="8221" w:type="dxa"/>
            <w:shd w:val="clear" w:color="auto" w:fill="F2F2F2" w:themeFill="background1" w:themeFillShade="F2"/>
          </w:tcPr>
          <w:p w:rsidR="006C4833" w:rsidRPr="00F6103A" w:rsidRDefault="006C4833" w:rsidP="006F081D">
            <w:pPr>
              <w:spacing w:before="80" w:after="80"/>
              <w:ind w:left="776"/>
              <w:rPr>
                <w:rFonts w:cs="Arial"/>
                <w:sz w:val="20"/>
                <w:lang w:val="en-NZ" w:eastAsia="en-GB"/>
              </w:rPr>
            </w:pPr>
            <w:r w:rsidRPr="00F6103A">
              <w:rPr>
                <w:rFonts w:cs="Arial"/>
                <w:sz w:val="20"/>
                <w:lang w:val="en-NZ" w:eastAsia="en-GB"/>
              </w:rPr>
              <w:t>Welcome</w:t>
            </w:r>
          </w:p>
        </w:tc>
      </w:tr>
      <w:tr w:rsidR="007F56D5" w:rsidTr="00435DD0">
        <w:tc>
          <w:tcPr>
            <w:tcW w:w="1555" w:type="dxa"/>
            <w:shd w:val="clear" w:color="auto" w:fill="F2F2F2" w:themeFill="background1" w:themeFillShade="F2"/>
          </w:tcPr>
          <w:p w:rsidR="007F56D5" w:rsidRPr="00F6103A" w:rsidRDefault="007F56D5" w:rsidP="00E24E77">
            <w:pPr>
              <w:spacing w:before="80" w:after="80"/>
              <w:rPr>
                <w:rFonts w:cs="Arial"/>
                <w:sz w:val="20"/>
                <w:lang w:val="en-NZ" w:eastAsia="en-GB"/>
              </w:rPr>
            </w:pPr>
          </w:p>
        </w:tc>
        <w:tc>
          <w:tcPr>
            <w:tcW w:w="8221" w:type="dxa"/>
            <w:shd w:val="clear" w:color="auto" w:fill="F2F2F2" w:themeFill="background1" w:themeFillShade="F2"/>
          </w:tcPr>
          <w:p w:rsidR="007F56D5" w:rsidRPr="00F6103A" w:rsidRDefault="007F56D5" w:rsidP="006F081D">
            <w:pPr>
              <w:spacing w:before="80" w:after="80"/>
              <w:ind w:left="776"/>
              <w:rPr>
                <w:rFonts w:cs="Arial"/>
                <w:sz w:val="20"/>
                <w:lang w:val="en-NZ" w:eastAsia="en-GB"/>
              </w:rPr>
            </w:pPr>
            <w:r w:rsidRPr="00F6103A">
              <w:rPr>
                <w:rFonts w:cs="Arial"/>
                <w:sz w:val="20"/>
                <w:lang w:val="en-NZ" w:eastAsia="en-GB"/>
              </w:rPr>
              <w:t>Confirmation of minutes of meeting of 19 June 2018</w:t>
            </w:r>
          </w:p>
        </w:tc>
      </w:tr>
      <w:tr w:rsidR="007F56D5" w:rsidTr="00435DD0">
        <w:tc>
          <w:tcPr>
            <w:tcW w:w="1555" w:type="dxa"/>
            <w:shd w:val="clear" w:color="auto" w:fill="F2F2F2" w:themeFill="background1" w:themeFillShade="F2"/>
          </w:tcPr>
          <w:p w:rsidR="007F56D5" w:rsidRPr="00F6103A" w:rsidRDefault="00F6103A" w:rsidP="00E24E77">
            <w:pPr>
              <w:spacing w:before="80" w:after="80"/>
              <w:rPr>
                <w:rFonts w:cs="Arial"/>
                <w:sz w:val="20"/>
                <w:lang w:val="en-NZ" w:eastAsia="en-GB"/>
              </w:rPr>
            </w:pPr>
            <w:r w:rsidRPr="00F6103A">
              <w:rPr>
                <w:rFonts w:cs="Arial"/>
                <w:sz w:val="20"/>
                <w:lang w:val="en-NZ" w:eastAsia="en-GB"/>
              </w:rPr>
              <w:t>1:30pm</w:t>
            </w:r>
          </w:p>
        </w:tc>
        <w:tc>
          <w:tcPr>
            <w:tcW w:w="8221" w:type="dxa"/>
            <w:shd w:val="clear" w:color="auto" w:fill="F2F2F2" w:themeFill="background1" w:themeFillShade="F2"/>
          </w:tcPr>
          <w:p w:rsidR="007F56D5" w:rsidRPr="00F6103A" w:rsidRDefault="007F56D5" w:rsidP="006F081D">
            <w:pPr>
              <w:spacing w:before="80" w:after="80"/>
              <w:ind w:left="776"/>
              <w:rPr>
                <w:rFonts w:cs="Arial"/>
                <w:sz w:val="20"/>
                <w:lang w:val="en-NZ" w:eastAsia="en-GB"/>
              </w:rPr>
            </w:pPr>
            <w:r w:rsidRPr="00F6103A">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F6103A" w:rsidRDefault="00826455" w:rsidP="00E24E77">
            <w:pPr>
              <w:spacing w:before="80" w:after="80"/>
              <w:rPr>
                <w:rFonts w:cs="Arial"/>
                <w:sz w:val="20"/>
                <w:lang w:val="en-NZ" w:eastAsia="en-GB"/>
              </w:rPr>
            </w:pPr>
          </w:p>
        </w:tc>
        <w:tc>
          <w:tcPr>
            <w:tcW w:w="8221" w:type="dxa"/>
            <w:shd w:val="clear" w:color="auto" w:fill="F2F2F2" w:themeFill="background1" w:themeFillShade="F2"/>
          </w:tcPr>
          <w:p w:rsidR="00B05AEB" w:rsidRPr="00EF528F" w:rsidRDefault="00B05AEB" w:rsidP="00EF528F">
            <w:pPr>
              <w:ind w:left="777"/>
              <w:rPr>
                <w:rFonts w:cs="Arial"/>
                <w:sz w:val="20"/>
                <w:lang w:val="en-NZ" w:eastAsia="en-GB"/>
              </w:rPr>
            </w:pPr>
            <w:r w:rsidRPr="00EF528F">
              <w:rPr>
                <w:rFonts w:cs="Arial"/>
                <w:sz w:val="20"/>
                <w:lang w:val="en-NZ" w:eastAsia="en-GB"/>
              </w:rPr>
              <w:t xml:space="preserve">   I 18/NTA/119</w:t>
            </w:r>
          </w:p>
          <w:p w:rsidR="00B05AEB" w:rsidRPr="00EF528F" w:rsidRDefault="00B05AEB" w:rsidP="00EF528F">
            <w:pPr>
              <w:ind w:left="777"/>
              <w:rPr>
                <w:rFonts w:cs="Arial"/>
                <w:sz w:val="20"/>
                <w:lang w:val="en-NZ" w:eastAsia="en-GB"/>
              </w:rPr>
            </w:pPr>
            <w:r w:rsidRPr="00EF528F">
              <w:rPr>
                <w:rFonts w:cs="Arial"/>
                <w:sz w:val="20"/>
                <w:lang w:val="en-NZ" w:eastAsia="en-GB"/>
              </w:rPr>
              <w:t xml:space="preserve">  ii 18/NTA/132 </w:t>
            </w:r>
          </w:p>
          <w:p w:rsidR="00B05AEB" w:rsidRPr="00EF528F" w:rsidRDefault="00B05AEB" w:rsidP="00EF528F">
            <w:pPr>
              <w:ind w:left="777"/>
              <w:rPr>
                <w:rFonts w:cs="Arial"/>
                <w:sz w:val="20"/>
                <w:lang w:val="en-NZ" w:eastAsia="en-GB"/>
              </w:rPr>
            </w:pPr>
            <w:r w:rsidRPr="00EF528F">
              <w:rPr>
                <w:rFonts w:cs="Arial"/>
                <w:sz w:val="20"/>
                <w:lang w:val="en-NZ" w:eastAsia="en-GB"/>
              </w:rPr>
              <w:t xml:space="preserve">  iii 18/NTA/123 </w:t>
            </w:r>
          </w:p>
          <w:p w:rsidR="00B05AEB" w:rsidRPr="00EF528F" w:rsidRDefault="00B05AEB" w:rsidP="00EF528F">
            <w:pPr>
              <w:ind w:left="777"/>
              <w:rPr>
                <w:rFonts w:cs="Arial"/>
                <w:sz w:val="20"/>
                <w:lang w:val="en-NZ" w:eastAsia="en-GB"/>
              </w:rPr>
            </w:pPr>
            <w:r w:rsidRPr="00EF528F">
              <w:rPr>
                <w:rFonts w:cs="Arial"/>
                <w:sz w:val="20"/>
                <w:lang w:val="en-NZ" w:eastAsia="en-GB"/>
              </w:rPr>
              <w:t xml:space="preserve">  iv 18/NTA/125 </w:t>
            </w:r>
          </w:p>
          <w:p w:rsidR="00B05AEB" w:rsidRPr="00EF528F" w:rsidRDefault="00B05AEB" w:rsidP="00EF528F">
            <w:pPr>
              <w:tabs>
                <w:tab w:val="left" w:pos="2580"/>
              </w:tabs>
              <w:ind w:left="777"/>
              <w:rPr>
                <w:rFonts w:cs="Arial"/>
                <w:sz w:val="20"/>
                <w:lang w:val="en-NZ" w:eastAsia="en-GB"/>
              </w:rPr>
            </w:pPr>
            <w:r w:rsidRPr="00EF528F">
              <w:rPr>
                <w:rFonts w:cs="Arial"/>
                <w:sz w:val="20"/>
                <w:lang w:val="en-NZ" w:eastAsia="en-GB"/>
              </w:rPr>
              <w:t xml:space="preserve">  v 18/NTA/126 </w:t>
            </w:r>
          </w:p>
          <w:p w:rsidR="00B05AEB" w:rsidRPr="00EF528F" w:rsidRDefault="00B05AEB" w:rsidP="00EF528F">
            <w:pPr>
              <w:ind w:left="777"/>
              <w:rPr>
                <w:rFonts w:cs="Arial"/>
                <w:sz w:val="20"/>
                <w:lang w:val="en-NZ" w:eastAsia="en-GB"/>
              </w:rPr>
            </w:pPr>
            <w:r w:rsidRPr="00EF528F">
              <w:rPr>
                <w:rFonts w:cs="Arial"/>
                <w:sz w:val="20"/>
                <w:lang w:val="en-NZ" w:eastAsia="en-GB"/>
              </w:rPr>
              <w:t xml:space="preserve">  vi 18/NTA/129 </w:t>
            </w:r>
          </w:p>
          <w:p w:rsidR="00B05AEB" w:rsidRPr="00EF528F" w:rsidRDefault="00B05AEB" w:rsidP="00EF528F">
            <w:pPr>
              <w:ind w:left="777"/>
              <w:rPr>
                <w:rFonts w:cs="Arial"/>
                <w:sz w:val="20"/>
                <w:lang w:val="en-NZ" w:eastAsia="en-GB"/>
              </w:rPr>
            </w:pPr>
            <w:r w:rsidRPr="00EF528F">
              <w:rPr>
                <w:rFonts w:cs="Arial"/>
                <w:sz w:val="20"/>
                <w:lang w:val="en-NZ" w:eastAsia="en-GB"/>
              </w:rPr>
              <w:t xml:space="preserve">  vii 18/NTA/136 </w:t>
            </w:r>
          </w:p>
          <w:p w:rsidR="00B05AEB" w:rsidRPr="00EF528F" w:rsidRDefault="00B05AEB" w:rsidP="00EF528F">
            <w:pPr>
              <w:ind w:left="777"/>
              <w:rPr>
                <w:rFonts w:cs="Arial"/>
                <w:sz w:val="20"/>
                <w:lang w:val="en-NZ" w:eastAsia="en-GB"/>
              </w:rPr>
            </w:pPr>
            <w:r w:rsidRPr="00EF528F">
              <w:rPr>
                <w:rFonts w:cs="Arial"/>
                <w:sz w:val="20"/>
                <w:lang w:val="en-NZ" w:eastAsia="en-GB"/>
              </w:rPr>
              <w:t xml:space="preserve">  viii 18/NTA/130 </w:t>
            </w:r>
          </w:p>
          <w:p w:rsidR="00EF528F" w:rsidRPr="00EF528F" w:rsidRDefault="00B05AEB" w:rsidP="00EF528F">
            <w:pPr>
              <w:ind w:left="777"/>
              <w:rPr>
                <w:rFonts w:cs="Arial"/>
                <w:sz w:val="20"/>
                <w:lang w:val="en-NZ" w:eastAsia="en-GB"/>
              </w:rPr>
            </w:pPr>
            <w:r w:rsidRPr="00EF528F">
              <w:rPr>
                <w:rFonts w:cs="Arial"/>
                <w:sz w:val="20"/>
                <w:lang w:val="en-NZ" w:eastAsia="en-GB"/>
              </w:rPr>
              <w:t xml:space="preserve">  ix 18/NTA/121</w:t>
            </w:r>
          </w:p>
          <w:p w:rsidR="00197ED4" w:rsidRPr="00F6103A" w:rsidRDefault="00EF528F" w:rsidP="00EF528F">
            <w:pPr>
              <w:ind w:left="777"/>
              <w:rPr>
                <w:rFonts w:cs="Arial"/>
                <w:sz w:val="20"/>
                <w:lang w:val="en-NZ" w:eastAsia="en-GB"/>
              </w:rPr>
            </w:pPr>
            <w:r w:rsidRPr="00EF528F">
              <w:rPr>
                <w:rFonts w:cs="Arial"/>
                <w:sz w:val="20"/>
                <w:lang w:val="en-NZ" w:eastAsia="en-GB"/>
              </w:rPr>
              <w:t xml:space="preserve">   x.</w:t>
            </w:r>
            <w:r w:rsidR="00197ED4" w:rsidRPr="00EF528F">
              <w:rPr>
                <w:rFonts w:cs="Arial"/>
                <w:sz w:val="20"/>
                <w:lang w:val="en-NZ" w:eastAsia="en-GB"/>
              </w:rPr>
              <w:t>17/NTA/12</w:t>
            </w:r>
          </w:p>
        </w:tc>
      </w:tr>
      <w:tr w:rsidR="00826455" w:rsidTr="00435DD0">
        <w:tc>
          <w:tcPr>
            <w:tcW w:w="1555" w:type="dxa"/>
            <w:shd w:val="clear" w:color="auto" w:fill="F2F2F2" w:themeFill="background1" w:themeFillShade="F2"/>
          </w:tcPr>
          <w:p w:rsidR="00826455" w:rsidRPr="00F6103A" w:rsidRDefault="00F6103A" w:rsidP="00F6103A">
            <w:pPr>
              <w:spacing w:before="80" w:after="80"/>
              <w:rPr>
                <w:rFonts w:cs="Arial"/>
                <w:sz w:val="20"/>
                <w:lang w:val="en-NZ" w:eastAsia="en-GB"/>
              </w:rPr>
            </w:pPr>
            <w:r w:rsidRPr="00F6103A">
              <w:rPr>
                <w:rFonts w:cs="Arial"/>
                <w:sz w:val="20"/>
                <w:lang w:val="en-NZ" w:eastAsia="en-GB"/>
              </w:rPr>
              <w:t>5:00pm</w:t>
            </w:r>
          </w:p>
        </w:tc>
        <w:tc>
          <w:tcPr>
            <w:tcW w:w="8221" w:type="dxa"/>
            <w:shd w:val="clear" w:color="auto" w:fill="F2F2F2" w:themeFill="background1" w:themeFillShade="F2"/>
          </w:tcPr>
          <w:p w:rsidR="00826455" w:rsidRPr="00F6103A" w:rsidRDefault="00826455" w:rsidP="006F081D">
            <w:pPr>
              <w:spacing w:before="80" w:after="80"/>
              <w:ind w:left="776"/>
              <w:rPr>
                <w:rFonts w:cs="Arial"/>
                <w:sz w:val="20"/>
                <w:lang w:val="en-NZ" w:eastAsia="en-GB"/>
              </w:rPr>
            </w:pPr>
            <w:r w:rsidRPr="00F6103A">
              <w:rPr>
                <w:rFonts w:cs="Arial"/>
                <w:sz w:val="20"/>
                <w:lang w:val="en-NZ" w:eastAsia="en-GB"/>
              </w:rPr>
              <w:t>General business:</w:t>
            </w:r>
          </w:p>
          <w:p w:rsidR="00826455" w:rsidRPr="006F081D" w:rsidRDefault="00826455" w:rsidP="006F081D">
            <w:pPr>
              <w:pStyle w:val="ListParagraph"/>
              <w:numPr>
                <w:ilvl w:val="0"/>
                <w:numId w:val="45"/>
              </w:numPr>
              <w:spacing w:before="80" w:after="80"/>
              <w:rPr>
                <w:rFonts w:cs="Arial"/>
                <w:sz w:val="20"/>
                <w:lang w:val="en-NZ" w:eastAsia="en-GB"/>
              </w:rPr>
            </w:pPr>
            <w:r w:rsidRPr="006F081D">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F6103A" w:rsidRDefault="00F6103A" w:rsidP="00826455">
            <w:pPr>
              <w:spacing w:before="80" w:after="80"/>
              <w:rPr>
                <w:rFonts w:cs="Arial"/>
                <w:sz w:val="20"/>
                <w:lang w:val="en-NZ" w:eastAsia="en-GB"/>
              </w:rPr>
            </w:pPr>
            <w:r w:rsidRPr="00F6103A">
              <w:rPr>
                <w:rFonts w:cs="Arial"/>
                <w:sz w:val="20"/>
                <w:lang w:val="en-NZ" w:eastAsia="en-GB"/>
              </w:rPr>
              <w:t>5:30pm</w:t>
            </w:r>
          </w:p>
        </w:tc>
        <w:tc>
          <w:tcPr>
            <w:tcW w:w="8221" w:type="dxa"/>
            <w:tcBorders>
              <w:bottom w:val="single" w:sz="4" w:space="0" w:color="auto"/>
            </w:tcBorders>
            <w:shd w:val="clear" w:color="auto" w:fill="F2F2F2" w:themeFill="background1" w:themeFillShade="F2"/>
          </w:tcPr>
          <w:p w:rsidR="00826455" w:rsidRPr="00F6103A" w:rsidRDefault="00826455" w:rsidP="006F081D">
            <w:pPr>
              <w:spacing w:before="80" w:after="80"/>
              <w:ind w:left="776"/>
              <w:rPr>
                <w:rFonts w:cs="Arial"/>
                <w:sz w:val="20"/>
                <w:lang w:val="en-NZ" w:eastAsia="en-GB"/>
              </w:rPr>
            </w:pPr>
            <w:r w:rsidRPr="00F6103A">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97ED4" w:rsidRPr="00E20390">
        <w:trPr>
          <w:trHeight w:val="240"/>
        </w:trPr>
        <w:tc>
          <w:tcPr>
            <w:tcW w:w="2700" w:type="dxa"/>
            <w:shd w:val="pct12" w:color="auto" w:fill="FFFFFF"/>
            <w:vAlign w:val="center"/>
          </w:tcPr>
          <w:p w:rsidR="00197ED4" w:rsidRPr="00E20390" w:rsidRDefault="00197ED4">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197ED4" w:rsidRPr="00E20390" w:rsidRDefault="00197ED4">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197ED4" w:rsidRPr="00E20390" w:rsidRDefault="00197ED4">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197ED4" w:rsidRPr="00E20390" w:rsidRDefault="00197ED4">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197ED4" w:rsidRPr="00E20390" w:rsidRDefault="00197ED4">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97ED4" w:rsidRPr="00E20390">
        <w:trPr>
          <w:trHeight w:val="280"/>
        </w:trPr>
        <w:tc>
          <w:tcPr>
            <w:tcW w:w="2700" w:type="dxa"/>
          </w:tcPr>
          <w:p w:rsidR="00197ED4" w:rsidRPr="00E20390" w:rsidRDefault="00197ED4">
            <w:pPr>
              <w:autoSpaceDE w:val="0"/>
              <w:autoSpaceDN w:val="0"/>
              <w:adjustRightInd w:val="0"/>
              <w:rPr>
                <w:sz w:val="16"/>
                <w:szCs w:val="16"/>
              </w:rPr>
            </w:pPr>
            <w:r w:rsidRPr="00E20390">
              <w:rPr>
                <w:sz w:val="16"/>
                <w:szCs w:val="16"/>
              </w:rPr>
              <w:t xml:space="preserve">Dr Brian Fergus </w:t>
            </w:r>
          </w:p>
        </w:tc>
        <w:tc>
          <w:tcPr>
            <w:tcW w:w="2600" w:type="dxa"/>
          </w:tcPr>
          <w:p w:rsidR="00197ED4" w:rsidRPr="00E20390" w:rsidRDefault="00197ED4">
            <w:pPr>
              <w:autoSpaceDE w:val="0"/>
              <w:autoSpaceDN w:val="0"/>
              <w:adjustRightInd w:val="0"/>
              <w:rPr>
                <w:sz w:val="16"/>
                <w:szCs w:val="16"/>
              </w:rPr>
            </w:pPr>
            <w:r w:rsidRPr="00E20390">
              <w:rPr>
                <w:sz w:val="16"/>
                <w:szCs w:val="16"/>
              </w:rPr>
              <w:t xml:space="preserve">Lay (consumer/community perspectives) </w:t>
            </w:r>
          </w:p>
        </w:tc>
        <w:tc>
          <w:tcPr>
            <w:tcW w:w="1300" w:type="dxa"/>
          </w:tcPr>
          <w:p w:rsidR="00197ED4" w:rsidRPr="00E20390" w:rsidRDefault="00197ED4">
            <w:pPr>
              <w:autoSpaceDE w:val="0"/>
              <w:autoSpaceDN w:val="0"/>
              <w:adjustRightInd w:val="0"/>
              <w:rPr>
                <w:sz w:val="16"/>
                <w:szCs w:val="16"/>
              </w:rPr>
            </w:pPr>
            <w:r w:rsidRPr="00E20390">
              <w:rPr>
                <w:sz w:val="16"/>
                <w:szCs w:val="16"/>
              </w:rPr>
              <w:t xml:space="preserve">11/11/2015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11/11/2018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Present </w:t>
            </w:r>
          </w:p>
        </w:tc>
      </w:tr>
      <w:tr w:rsidR="00197ED4" w:rsidRPr="00E20390">
        <w:trPr>
          <w:trHeight w:val="280"/>
        </w:trPr>
        <w:tc>
          <w:tcPr>
            <w:tcW w:w="2700" w:type="dxa"/>
          </w:tcPr>
          <w:p w:rsidR="00197ED4" w:rsidRPr="00E20390" w:rsidRDefault="00197ED4">
            <w:pPr>
              <w:autoSpaceDE w:val="0"/>
              <w:autoSpaceDN w:val="0"/>
              <w:adjustRightInd w:val="0"/>
              <w:rPr>
                <w:sz w:val="16"/>
                <w:szCs w:val="16"/>
              </w:rPr>
            </w:pPr>
            <w:r w:rsidRPr="00E20390">
              <w:rPr>
                <w:sz w:val="16"/>
                <w:szCs w:val="16"/>
              </w:rPr>
              <w:t xml:space="preserve">Dr Karen Bartholomew </w:t>
            </w:r>
          </w:p>
        </w:tc>
        <w:tc>
          <w:tcPr>
            <w:tcW w:w="2600" w:type="dxa"/>
          </w:tcPr>
          <w:p w:rsidR="00197ED4" w:rsidRPr="00E20390" w:rsidRDefault="00197ED4">
            <w:pPr>
              <w:autoSpaceDE w:val="0"/>
              <w:autoSpaceDN w:val="0"/>
              <w:adjustRightInd w:val="0"/>
              <w:rPr>
                <w:sz w:val="16"/>
                <w:szCs w:val="16"/>
              </w:rPr>
            </w:pPr>
            <w:r w:rsidRPr="00E20390">
              <w:rPr>
                <w:sz w:val="16"/>
                <w:szCs w:val="16"/>
              </w:rPr>
              <w:t xml:space="preserve">Non-lay (intervention studies) </w:t>
            </w:r>
          </w:p>
        </w:tc>
        <w:tc>
          <w:tcPr>
            <w:tcW w:w="1300" w:type="dxa"/>
          </w:tcPr>
          <w:p w:rsidR="00197ED4" w:rsidRPr="00E20390" w:rsidRDefault="00197ED4">
            <w:pPr>
              <w:autoSpaceDE w:val="0"/>
              <w:autoSpaceDN w:val="0"/>
              <w:adjustRightInd w:val="0"/>
              <w:rPr>
                <w:sz w:val="16"/>
                <w:szCs w:val="16"/>
              </w:rPr>
            </w:pPr>
            <w:r w:rsidRPr="00E20390">
              <w:rPr>
                <w:sz w:val="16"/>
                <w:szCs w:val="16"/>
              </w:rPr>
              <w:t xml:space="preserve">13/05/2016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13/05/2019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Present </w:t>
            </w:r>
          </w:p>
        </w:tc>
      </w:tr>
      <w:tr w:rsidR="00197ED4" w:rsidRPr="00E20390">
        <w:trPr>
          <w:trHeight w:val="280"/>
        </w:trPr>
        <w:tc>
          <w:tcPr>
            <w:tcW w:w="2700" w:type="dxa"/>
          </w:tcPr>
          <w:p w:rsidR="00197ED4" w:rsidRPr="00E20390" w:rsidRDefault="00197ED4">
            <w:pPr>
              <w:autoSpaceDE w:val="0"/>
              <w:autoSpaceDN w:val="0"/>
              <w:adjustRightInd w:val="0"/>
              <w:rPr>
                <w:sz w:val="16"/>
                <w:szCs w:val="16"/>
              </w:rPr>
            </w:pPr>
            <w:r w:rsidRPr="00E20390">
              <w:rPr>
                <w:sz w:val="16"/>
                <w:szCs w:val="16"/>
              </w:rPr>
              <w:t xml:space="preserve">Dr Christine Crooks </w:t>
            </w:r>
          </w:p>
        </w:tc>
        <w:tc>
          <w:tcPr>
            <w:tcW w:w="2600" w:type="dxa"/>
          </w:tcPr>
          <w:p w:rsidR="00197ED4" w:rsidRPr="00E20390" w:rsidRDefault="00197ED4">
            <w:pPr>
              <w:autoSpaceDE w:val="0"/>
              <w:autoSpaceDN w:val="0"/>
              <w:adjustRightInd w:val="0"/>
              <w:rPr>
                <w:sz w:val="16"/>
                <w:szCs w:val="16"/>
              </w:rPr>
            </w:pPr>
            <w:r w:rsidRPr="00E20390">
              <w:rPr>
                <w:sz w:val="16"/>
                <w:szCs w:val="16"/>
              </w:rPr>
              <w:t xml:space="preserve">Non-lay (intervention studies) </w:t>
            </w:r>
          </w:p>
        </w:tc>
        <w:tc>
          <w:tcPr>
            <w:tcW w:w="1300" w:type="dxa"/>
          </w:tcPr>
          <w:p w:rsidR="00197ED4" w:rsidRPr="00E20390" w:rsidRDefault="00197ED4">
            <w:pPr>
              <w:autoSpaceDE w:val="0"/>
              <w:autoSpaceDN w:val="0"/>
              <w:adjustRightInd w:val="0"/>
              <w:rPr>
                <w:sz w:val="16"/>
                <w:szCs w:val="16"/>
              </w:rPr>
            </w:pPr>
            <w:r w:rsidRPr="00E20390">
              <w:rPr>
                <w:sz w:val="16"/>
                <w:szCs w:val="16"/>
              </w:rPr>
              <w:t xml:space="preserve">11/11/2015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11/11/2018 </w:t>
            </w:r>
          </w:p>
        </w:tc>
        <w:tc>
          <w:tcPr>
            <w:tcW w:w="1200" w:type="dxa"/>
          </w:tcPr>
          <w:p w:rsidR="00197ED4" w:rsidRPr="00E20390" w:rsidRDefault="00197ED4">
            <w:pPr>
              <w:autoSpaceDE w:val="0"/>
              <w:autoSpaceDN w:val="0"/>
              <w:adjustRightInd w:val="0"/>
              <w:rPr>
                <w:sz w:val="16"/>
                <w:szCs w:val="16"/>
              </w:rPr>
            </w:pPr>
            <w:r>
              <w:rPr>
                <w:sz w:val="16"/>
                <w:szCs w:val="16"/>
              </w:rPr>
              <w:t>Apologies</w:t>
            </w:r>
          </w:p>
        </w:tc>
      </w:tr>
      <w:tr w:rsidR="00197ED4" w:rsidRPr="00E20390">
        <w:trPr>
          <w:trHeight w:val="280"/>
        </w:trPr>
        <w:tc>
          <w:tcPr>
            <w:tcW w:w="2700" w:type="dxa"/>
          </w:tcPr>
          <w:p w:rsidR="00197ED4" w:rsidRPr="00E20390" w:rsidRDefault="00197ED4">
            <w:pPr>
              <w:autoSpaceDE w:val="0"/>
              <w:autoSpaceDN w:val="0"/>
              <w:adjustRightInd w:val="0"/>
              <w:rPr>
                <w:sz w:val="16"/>
                <w:szCs w:val="16"/>
              </w:rPr>
            </w:pPr>
            <w:r w:rsidRPr="00E20390">
              <w:rPr>
                <w:sz w:val="16"/>
                <w:szCs w:val="16"/>
              </w:rPr>
              <w:t xml:space="preserve">Dr Kate Parker </w:t>
            </w:r>
          </w:p>
        </w:tc>
        <w:tc>
          <w:tcPr>
            <w:tcW w:w="2600" w:type="dxa"/>
          </w:tcPr>
          <w:p w:rsidR="00197ED4" w:rsidRPr="00E20390" w:rsidRDefault="00197ED4">
            <w:pPr>
              <w:autoSpaceDE w:val="0"/>
              <w:autoSpaceDN w:val="0"/>
              <w:adjustRightInd w:val="0"/>
              <w:rPr>
                <w:sz w:val="16"/>
                <w:szCs w:val="16"/>
              </w:rPr>
            </w:pPr>
            <w:r w:rsidRPr="00E20390">
              <w:rPr>
                <w:sz w:val="16"/>
                <w:szCs w:val="16"/>
              </w:rPr>
              <w:t xml:space="preserve">Non-lay (observational studies) </w:t>
            </w:r>
          </w:p>
        </w:tc>
        <w:tc>
          <w:tcPr>
            <w:tcW w:w="1300" w:type="dxa"/>
          </w:tcPr>
          <w:p w:rsidR="00197ED4" w:rsidRPr="00E20390" w:rsidRDefault="00197ED4">
            <w:pPr>
              <w:autoSpaceDE w:val="0"/>
              <w:autoSpaceDN w:val="0"/>
              <w:adjustRightInd w:val="0"/>
              <w:rPr>
                <w:sz w:val="16"/>
                <w:szCs w:val="16"/>
              </w:rPr>
            </w:pPr>
            <w:r w:rsidRPr="00E20390">
              <w:rPr>
                <w:sz w:val="16"/>
                <w:szCs w:val="16"/>
              </w:rPr>
              <w:t xml:space="preserve">11/11/2015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11/11/2018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Present </w:t>
            </w:r>
          </w:p>
        </w:tc>
      </w:tr>
      <w:tr w:rsidR="00197ED4" w:rsidRPr="00E20390">
        <w:trPr>
          <w:trHeight w:val="280"/>
        </w:trPr>
        <w:tc>
          <w:tcPr>
            <w:tcW w:w="2700" w:type="dxa"/>
          </w:tcPr>
          <w:p w:rsidR="00197ED4" w:rsidRPr="00E20390" w:rsidRDefault="00197ED4">
            <w:pPr>
              <w:autoSpaceDE w:val="0"/>
              <w:autoSpaceDN w:val="0"/>
              <w:adjustRightInd w:val="0"/>
              <w:rPr>
                <w:sz w:val="16"/>
                <w:szCs w:val="16"/>
              </w:rPr>
            </w:pPr>
            <w:r w:rsidRPr="00E20390">
              <w:rPr>
                <w:sz w:val="16"/>
                <w:szCs w:val="16"/>
              </w:rPr>
              <w:t xml:space="preserve">Dr Catherine Jackson </w:t>
            </w:r>
          </w:p>
        </w:tc>
        <w:tc>
          <w:tcPr>
            <w:tcW w:w="2600" w:type="dxa"/>
          </w:tcPr>
          <w:p w:rsidR="00197ED4" w:rsidRPr="00E20390" w:rsidRDefault="00197ED4">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197ED4" w:rsidRPr="00E20390" w:rsidRDefault="00197ED4">
            <w:pPr>
              <w:autoSpaceDE w:val="0"/>
              <w:autoSpaceDN w:val="0"/>
              <w:adjustRightInd w:val="0"/>
              <w:rPr>
                <w:sz w:val="16"/>
                <w:szCs w:val="16"/>
              </w:rPr>
            </w:pPr>
            <w:r w:rsidRPr="00E20390">
              <w:rPr>
                <w:sz w:val="16"/>
                <w:szCs w:val="16"/>
              </w:rPr>
              <w:t xml:space="preserve">11/11/2016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11/11/2019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Present </w:t>
            </w:r>
          </w:p>
        </w:tc>
      </w:tr>
      <w:tr w:rsidR="00197ED4" w:rsidRPr="00E20390">
        <w:trPr>
          <w:trHeight w:val="280"/>
        </w:trPr>
        <w:tc>
          <w:tcPr>
            <w:tcW w:w="2700" w:type="dxa"/>
          </w:tcPr>
          <w:p w:rsidR="00197ED4" w:rsidRPr="00E20390" w:rsidRDefault="00197ED4">
            <w:pPr>
              <w:autoSpaceDE w:val="0"/>
              <w:autoSpaceDN w:val="0"/>
              <w:adjustRightInd w:val="0"/>
              <w:rPr>
                <w:sz w:val="16"/>
                <w:szCs w:val="16"/>
              </w:rPr>
            </w:pPr>
            <w:r w:rsidRPr="00E20390">
              <w:rPr>
                <w:sz w:val="16"/>
                <w:szCs w:val="16"/>
              </w:rPr>
              <w:t xml:space="preserve">Ms Toni Millar </w:t>
            </w:r>
          </w:p>
        </w:tc>
        <w:tc>
          <w:tcPr>
            <w:tcW w:w="2600" w:type="dxa"/>
          </w:tcPr>
          <w:p w:rsidR="00197ED4" w:rsidRPr="00E20390" w:rsidRDefault="00197ED4">
            <w:pPr>
              <w:autoSpaceDE w:val="0"/>
              <w:autoSpaceDN w:val="0"/>
              <w:adjustRightInd w:val="0"/>
              <w:rPr>
                <w:sz w:val="16"/>
                <w:szCs w:val="16"/>
              </w:rPr>
            </w:pPr>
            <w:r w:rsidRPr="00E20390">
              <w:rPr>
                <w:sz w:val="16"/>
                <w:szCs w:val="16"/>
              </w:rPr>
              <w:t xml:space="preserve">Lay (consumer/community perspectives) </w:t>
            </w:r>
          </w:p>
        </w:tc>
        <w:tc>
          <w:tcPr>
            <w:tcW w:w="1300" w:type="dxa"/>
          </w:tcPr>
          <w:p w:rsidR="00197ED4" w:rsidRPr="00E20390" w:rsidRDefault="00197ED4">
            <w:pPr>
              <w:autoSpaceDE w:val="0"/>
              <w:autoSpaceDN w:val="0"/>
              <w:adjustRightInd w:val="0"/>
              <w:rPr>
                <w:sz w:val="16"/>
                <w:szCs w:val="16"/>
              </w:rPr>
            </w:pPr>
            <w:r w:rsidRPr="00E20390">
              <w:rPr>
                <w:sz w:val="16"/>
                <w:szCs w:val="16"/>
              </w:rPr>
              <w:t xml:space="preserve">11/11/2016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11/11/2019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Present </w:t>
            </w:r>
          </w:p>
        </w:tc>
      </w:tr>
      <w:tr w:rsidR="00197ED4" w:rsidRPr="00E20390">
        <w:trPr>
          <w:trHeight w:val="280"/>
        </w:trPr>
        <w:tc>
          <w:tcPr>
            <w:tcW w:w="2700" w:type="dxa"/>
          </w:tcPr>
          <w:p w:rsidR="00197ED4" w:rsidRPr="00E20390" w:rsidRDefault="00197ED4">
            <w:pPr>
              <w:autoSpaceDE w:val="0"/>
              <w:autoSpaceDN w:val="0"/>
              <w:adjustRightInd w:val="0"/>
              <w:rPr>
                <w:sz w:val="16"/>
                <w:szCs w:val="16"/>
              </w:rPr>
            </w:pPr>
            <w:r w:rsidRPr="00E20390">
              <w:rPr>
                <w:sz w:val="16"/>
                <w:szCs w:val="16"/>
              </w:rPr>
              <w:t xml:space="preserve">Ms Rochelle Style </w:t>
            </w:r>
          </w:p>
        </w:tc>
        <w:tc>
          <w:tcPr>
            <w:tcW w:w="2600" w:type="dxa"/>
          </w:tcPr>
          <w:p w:rsidR="00197ED4" w:rsidRPr="00E20390" w:rsidRDefault="00197ED4">
            <w:pPr>
              <w:autoSpaceDE w:val="0"/>
              <w:autoSpaceDN w:val="0"/>
              <w:adjustRightInd w:val="0"/>
              <w:rPr>
                <w:sz w:val="16"/>
                <w:szCs w:val="16"/>
              </w:rPr>
            </w:pPr>
            <w:r w:rsidRPr="00E20390">
              <w:rPr>
                <w:sz w:val="16"/>
                <w:szCs w:val="16"/>
              </w:rPr>
              <w:t xml:space="preserve">Lay (ethical/moral reasoning) </w:t>
            </w:r>
          </w:p>
        </w:tc>
        <w:tc>
          <w:tcPr>
            <w:tcW w:w="1300" w:type="dxa"/>
          </w:tcPr>
          <w:p w:rsidR="00197ED4" w:rsidRPr="00E20390" w:rsidRDefault="00197ED4">
            <w:pPr>
              <w:autoSpaceDE w:val="0"/>
              <w:autoSpaceDN w:val="0"/>
              <w:adjustRightInd w:val="0"/>
              <w:rPr>
                <w:sz w:val="16"/>
                <w:szCs w:val="16"/>
              </w:rPr>
            </w:pPr>
            <w:r w:rsidRPr="00E20390">
              <w:rPr>
                <w:sz w:val="16"/>
                <w:szCs w:val="16"/>
              </w:rPr>
              <w:t xml:space="preserve">14/06/2017 </w:t>
            </w:r>
          </w:p>
        </w:tc>
        <w:tc>
          <w:tcPr>
            <w:tcW w:w="1200" w:type="dxa"/>
          </w:tcPr>
          <w:p w:rsidR="00197ED4" w:rsidRPr="00E20390" w:rsidRDefault="00197ED4">
            <w:pPr>
              <w:autoSpaceDE w:val="0"/>
              <w:autoSpaceDN w:val="0"/>
              <w:adjustRightInd w:val="0"/>
              <w:rPr>
                <w:sz w:val="16"/>
                <w:szCs w:val="16"/>
              </w:rPr>
            </w:pPr>
            <w:r w:rsidRPr="00E20390">
              <w:rPr>
                <w:sz w:val="16"/>
                <w:szCs w:val="16"/>
              </w:rPr>
              <w:t xml:space="preserve">14/06/2020 </w:t>
            </w:r>
          </w:p>
        </w:tc>
        <w:tc>
          <w:tcPr>
            <w:tcW w:w="1200" w:type="dxa"/>
          </w:tcPr>
          <w:p w:rsidR="00197ED4" w:rsidRPr="00E20390" w:rsidRDefault="00197ED4">
            <w:pPr>
              <w:autoSpaceDE w:val="0"/>
              <w:autoSpaceDN w:val="0"/>
              <w:adjustRightInd w:val="0"/>
              <w:rPr>
                <w:sz w:val="16"/>
                <w:szCs w:val="16"/>
              </w:rPr>
            </w:pPr>
            <w:proofErr w:type="spellStart"/>
            <w:r>
              <w:rPr>
                <w:sz w:val="16"/>
                <w:szCs w:val="16"/>
              </w:rPr>
              <w:t>Presemt</w:t>
            </w:r>
            <w:proofErr w:type="spellEnd"/>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E21E28" w:rsidRPr="00631E28">
        <w:rPr>
          <w:rFonts w:cs="Arial"/>
          <w:szCs w:val="22"/>
          <w:lang w:val="en-NZ"/>
        </w:rPr>
        <w:t>1:07pm</w:t>
      </w:r>
      <w:r w:rsidRPr="00631E28">
        <w:rPr>
          <w:rFonts w:cs="Arial"/>
          <w:szCs w:val="22"/>
          <w:lang w:val="en-NZ"/>
        </w:rPr>
        <w:t>and welcomed Committee members, noting that apologies had been received from</w:t>
      </w:r>
      <w:r w:rsidR="00631E28" w:rsidRPr="00631E28">
        <w:rPr>
          <w:rFonts w:cs="Arial"/>
          <w:szCs w:val="22"/>
          <w:lang w:val="en-NZ"/>
        </w:rPr>
        <w:t xml:space="preserve"> Christine Crook</w:t>
      </w:r>
      <w:r w:rsidR="00631E28">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D91ABC" w:rsidRPr="00197ED4">
        <w:rPr>
          <w:rFonts w:cs="Arial"/>
          <w:szCs w:val="22"/>
          <w:lang w:val="en-NZ"/>
        </w:rPr>
        <w:t>21 July</w:t>
      </w:r>
      <w:r w:rsidR="00821AAE" w:rsidRPr="00197ED4">
        <w:rPr>
          <w:rFonts w:cs="Arial"/>
          <w:szCs w:val="22"/>
          <w:lang w:val="en-NZ"/>
        </w:rPr>
        <w:t xml:space="preserve"> 2018</w:t>
      </w:r>
      <w:r w:rsidRPr="00197ED4">
        <w:rPr>
          <w:lang w:val="en-NZ"/>
        </w:rPr>
        <w:t xml:space="preserve"> </w:t>
      </w:r>
      <w:r>
        <w:rPr>
          <w:lang w:val="en-NZ"/>
        </w:rPr>
        <w:t xml:space="preserve">were </w:t>
      </w:r>
      <w:r w:rsidR="00522B40">
        <w:rPr>
          <w:lang w:val="en-NZ"/>
        </w:rPr>
        <w:t>confirm</w:t>
      </w:r>
      <w:r>
        <w:rPr>
          <w:lang w:val="en-NZ"/>
        </w:rPr>
        <w:t>ed.</w:t>
      </w: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1785" w:rsidRPr="00960BFE" w:rsidTr="00D91785">
        <w:trPr>
          <w:trHeight w:val="280"/>
        </w:trPr>
        <w:tc>
          <w:tcPr>
            <w:tcW w:w="966" w:type="dxa"/>
            <w:tcBorders>
              <w:top w:val="nil"/>
              <w:left w:val="nil"/>
              <w:bottom w:val="nil"/>
              <w:right w:val="nil"/>
            </w:tcBorders>
          </w:tcPr>
          <w:p w:rsidR="00D91785" w:rsidRPr="00960BFE" w:rsidRDefault="00D91785" w:rsidP="007B421B">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6459"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b/>
              </w:rPr>
              <w:t>18/NTA/119</w:t>
            </w:r>
            <w:r w:rsidRPr="00591423">
              <w:rPr>
                <w:rFonts w:cs="Arial"/>
              </w:rPr>
              <w:t xml:space="preserv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7B421B">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rPr>
              <w:t xml:space="preserve">Title: </w:t>
            </w:r>
          </w:p>
        </w:tc>
        <w:tc>
          <w:tcPr>
            <w:tcW w:w="6459"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rPr>
              <w:t xml:space="preserve">HEAD Study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7B421B">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rPr>
              <w:t xml:space="preserve">Principal Investigator: </w:t>
            </w:r>
          </w:p>
        </w:tc>
        <w:tc>
          <w:tcPr>
            <w:tcW w:w="6459"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rPr>
              <w:t xml:space="preserve">Dr Sinan </w:t>
            </w:r>
            <w:proofErr w:type="spellStart"/>
            <w:r w:rsidRPr="00591423">
              <w:rPr>
                <w:rFonts w:cs="Arial"/>
              </w:rPr>
              <w:t>Kamona</w:t>
            </w:r>
            <w:proofErr w:type="spellEnd"/>
            <w:r w:rsidRPr="00591423">
              <w:rPr>
                <w:rFonts w:cs="Arial"/>
              </w:rPr>
              <w:t xml:space="preserv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7B421B">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rPr>
              <w:t xml:space="preserve">Sponsor: </w:t>
            </w:r>
          </w:p>
        </w:tc>
        <w:tc>
          <w:tcPr>
            <w:tcW w:w="6459"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rPr>
              <w:t xml:space="preserv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7B421B">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7B421B">
            <w:pPr>
              <w:autoSpaceDE w:val="0"/>
              <w:autoSpaceDN w:val="0"/>
              <w:adjustRightInd w:val="0"/>
              <w:rPr>
                <w:rFonts w:cs="Arial"/>
              </w:rPr>
            </w:pPr>
            <w:r>
              <w:rPr>
                <w:rFonts w:cs="Arial"/>
              </w:rPr>
              <w:t>Clock Start Date</w:t>
            </w:r>
            <w:r w:rsidRPr="00591423">
              <w:rPr>
                <w:rFonts w:cs="Arial"/>
              </w:rPr>
              <w:t>:</w:t>
            </w:r>
            <w:r>
              <w:rPr>
                <w:rFonts w:cs="Arial"/>
              </w:rPr>
              <w:t>:</w:t>
            </w:r>
            <w:r w:rsidRPr="00591423">
              <w:rPr>
                <w:rFonts w:cs="Arial"/>
              </w:rPr>
              <w:t xml:space="preserve"> </w:t>
            </w:r>
          </w:p>
        </w:tc>
        <w:tc>
          <w:tcPr>
            <w:tcW w:w="6459" w:type="dxa"/>
            <w:tcBorders>
              <w:top w:val="nil"/>
              <w:left w:val="nil"/>
              <w:bottom w:val="nil"/>
              <w:right w:val="nil"/>
            </w:tcBorders>
          </w:tcPr>
          <w:p w:rsidR="00D91785" w:rsidRPr="00591423" w:rsidRDefault="00D91785" w:rsidP="007B421B">
            <w:pPr>
              <w:autoSpaceDE w:val="0"/>
              <w:autoSpaceDN w:val="0"/>
              <w:adjustRightInd w:val="0"/>
              <w:rPr>
                <w:rFonts w:cs="Arial"/>
              </w:rPr>
            </w:pPr>
            <w:r>
              <w:rPr>
                <w:rFonts w:cs="Arial"/>
              </w:rPr>
              <w:t>09 August 2018</w:t>
            </w:r>
            <w:r w:rsidRPr="00591423">
              <w:rPr>
                <w:rFonts w:cs="Arial"/>
              </w:rPr>
              <w:t xml:space="preserve"> </w:t>
            </w:r>
          </w:p>
        </w:tc>
      </w:tr>
    </w:tbl>
    <w:p w:rsidR="00795EDD" w:rsidRPr="00960BFE" w:rsidRDefault="00795EDD" w:rsidP="00E24E77">
      <w:r w:rsidRPr="00960BFE">
        <w:t xml:space="preserve"> </w:t>
      </w:r>
    </w:p>
    <w:p w:rsidR="00987913" w:rsidRPr="00987913" w:rsidRDefault="00197ED4" w:rsidP="00E24E77">
      <w:pPr>
        <w:rPr>
          <w:sz w:val="20"/>
          <w:lang w:val="en-NZ"/>
        </w:rPr>
      </w:pPr>
      <w:r w:rsidRPr="00631E28">
        <w:rPr>
          <w:rFonts w:cs="Arial"/>
          <w:szCs w:val="22"/>
          <w:lang w:val="en-NZ"/>
        </w:rPr>
        <w:t xml:space="preserve">Dr Sinan </w:t>
      </w:r>
      <w:proofErr w:type="spellStart"/>
      <w:r w:rsidRPr="00631E28">
        <w:rPr>
          <w:rFonts w:cs="Arial"/>
          <w:szCs w:val="22"/>
          <w:lang w:val="en-NZ"/>
        </w:rPr>
        <w:t>Kamona</w:t>
      </w:r>
      <w:proofErr w:type="spellEnd"/>
      <w:r w:rsidR="006E28E5" w:rsidRPr="00631E28">
        <w:rPr>
          <w:rFonts w:cs="Arial"/>
          <w:szCs w:val="22"/>
          <w:lang w:val="en-NZ"/>
        </w:rPr>
        <w:t xml:space="preserve"> </w:t>
      </w:r>
      <w:r w:rsidR="00987913" w:rsidRPr="00631E28">
        <w:rPr>
          <w:lang w:val="en-NZ"/>
        </w:rPr>
        <w:t xml:space="preserve">present </w:t>
      </w:r>
      <w:r w:rsidR="00DC62A5" w:rsidRPr="00631E28">
        <w:rPr>
          <w:rFonts w:cs="Arial"/>
          <w:szCs w:val="22"/>
          <w:lang w:val="en-NZ"/>
        </w:rPr>
        <w:t>by teleconference</w:t>
      </w:r>
      <w:r w:rsidR="00DC62A5" w:rsidRPr="00631E28">
        <w:rPr>
          <w:lang w:val="en-NZ"/>
        </w:rPr>
        <w:t xml:space="preserve"> </w:t>
      </w:r>
      <w:r w:rsidR="00987913" w:rsidRPr="00987913">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F6103A" w:rsidRDefault="00F6103A" w:rsidP="00F6103A">
      <w:pPr>
        <w:rPr>
          <w:u w:val="single"/>
          <w:lang w:val="en-NZ"/>
        </w:rPr>
      </w:pPr>
      <w:r w:rsidRPr="001C059D">
        <w:rPr>
          <w:u w:val="single"/>
          <w:lang w:val="en-NZ"/>
        </w:rPr>
        <w:t>Summary of Study</w:t>
      </w:r>
    </w:p>
    <w:p w:rsidR="00F6103A" w:rsidRDefault="00F6103A" w:rsidP="00F6103A">
      <w:pPr>
        <w:rPr>
          <w:u w:val="single"/>
          <w:lang w:val="en-NZ"/>
        </w:rPr>
      </w:pPr>
    </w:p>
    <w:p w:rsidR="00F6103A" w:rsidRPr="008052A7" w:rsidRDefault="00F6103A" w:rsidP="00B01495">
      <w:pPr>
        <w:pStyle w:val="ListParagraph"/>
        <w:numPr>
          <w:ilvl w:val="0"/>
          <w:numId w:val="3"/>
        </w:numPr>
        <w:rPr>
          <w:u w:val="single"/>
          <w:lang w:val="en-NZ"/>
        </w:rPr>
      </w:pPr>
      <w:r w:rsidRPr="008052A7">
        <w:rPr>
          <w:lang w:val="en-NZ"/>
        </w:rPr>
        <w:t xml:space="preserve">The study </w:t>
      </w:r>
      <w:r w:rsidR="00631E28">
        <w:rPr>
          <w:lang w:val="en-NZ"/>
        </w:rPr>
        <w:t>aims to provide a wider inter-regional and international perspective on the epidemiology of non-trauma related headache and its patterns of investigation, treatment and outcome.</w:t>
      </w:r>
    </w:p>
    <w:p w:rsidR="00F6103A" w:rsidRDefault="00F6103A" w:rsidP="00F6103A">
      <w:pPr>
        <w:autoSpaceDE w:val="0"/>
        <w:autoSpaceDN w:val="0"/>
        <w:adjustRightInd w:val="0"/>
        <w:rPr>
          <w:lang w:val="en-NZ"/>
        </w:rPr>
      </w:pPr>
    </w:p>
    <w:p w:rsidR="00F6103A" w:rsidRDefault="00F6103A" w:rsidP="00F6103A">
      <w:pPr>
        <w:rPr>
          <w:u w:val="single"/>
          <w:lang w:val="en-NZ"/>
        </w:rPr>
      </w:pPr>
      <w:r w:rsidRPr="001C059D">
        <w:rPr>
          <w:u w:val="single"/>
          <w:lang w:val="en-NZ"/>
        </w:rPr>
        <w:t>Summary of ethical issues (resolved)</w:t>
      </w:r>
    </w:p>
    <w:p w:rsidR="00F6103A" w:rsidRDefault="00F6103A" w:rsidP="00F6103A">
      <w:pPr>
        <w:rPr>
          <w:u w:val="single"/>
          <w:lang w:val="en-NZ"/>
        </w:rPr>
      </w:pPr>
    </w:p>
    <w:p w:rsidR="004C49B4" w:rsidRDefault="004C49B4" w:rsidP="004C49B4">
      <w:pPr>
        <w:rPr>
          <w:lang w:val="en-NZ"/>
        </w:rPr>
      </w:pPr>
      <w:r w:rsidRPr="000A1C67">
        <w:rPr>
          <w:lang w:val="en-NZ"/>
        </w:rPr>
        <w:t>The main ethical issues considered by the Committee and addressed by the Researcher</w:t>
      </w:r>
      <w:r>
        <w:rPr>
          <w:lang w:val="en-NZ"/>
        </w:rPr>
        <w:t xml:space="preserve"> are as follows:</w:t>
      </w:r>
    </w:p>
    <w:p w:rsidR="00D91785" w:rsidRPr="000A1C67" w:rsidRDefault="00D91785" w:rsidP="004C49B4">
      <w:pPr>
        <w:rPr>
          <w:lang w:val="en-NZ"/>
        </w:rPr>
      </w:pPr>
    </w:p>
    <w:p w:rsidR="004C49B4" w:rsidRDefault="004C49B4" w:rsidP="004C49B4">
      <w:pPr>
        <w:pStyle w:val="ListParagraph"/>
        <w:numPr>
          <w:ilvl w:val="0"/>
          <w:numId w:val="3"/>
        </w:numPr>
        <w:rPr>
          <w:lang w:val="en-NZ"/>
        </w:rPr>
      </w:pPr>
      <w:r w:rsidRPr="00355E9D">
        <w:rPr>
          <w:lang w:val="en-NZ"/>
        </w:rPr>
        <w:t xml:space="preserve">The Researcher stated that they would follow 100 patients presenting to Emergency Department (ED) with headaches to see what their outcome is, what investigation and management is being done and, what the diagnostic outcome is. </w:t>
      </w:r>
    </w:p>
    <w:p w:rsidR="004C49B4" w:rsidRPr="00355E9D" w:rsidRDefault="004C49B4" w:rsidP="004C49B4">
      <w:pPr>
        <w:pStyle w:val="ListParagraph"/>
        <w:numPr>
          <w:ilvl w:val="0"/>
          <w:numId w:val="3"/>
        </w:numPr>
        <w:rPr>
          <w:lang w:val="en-NZ"/>
        </w:rPr>
      </w:pPr>
      <w:r w:rsidRPr="00355E9D">
        <w:rPr>
          <w:lang w:val="en-NZ"/>
        </w:rPr>
        <w:t>The Committee were concerned that no consent to take part is being sought from participants so questioned why this study is not being done as a retrospective audit.</w:t>
      </w:r>
    </w:p>
    <w:p w:rsidR="004C49B4" w:rsidRDefault="004C49B4" w:rsidP="004C49B4">
      <w:pPr>
        <w:pStyle w:val="ListParagraph"/>
        <w:rPr>
          <w:lang w:val="en-NZ"/>
        </w:rPr>
      </w:pPr>
      <w:r>
        <w:rPr>
          <w:lang w:val="en-NZ"/>
        </w:rPr>
        <w:t xml:space="preserve">The Researcher(s) explained that they want to identify participants prospectively as they feel they would more likely correctly identify participants and if necessary they would do some retrospective data completion. They felt that with retrospective audit the chance of missing </w:t>
      </w:r>
      <w:r w:rsidR="00D91785">
        <w:rPr>
          <w:lang w:val="en-NZ"/>
        </w:rPr>
        <w:t>participant’s</w:t>
      </w:r>
      <w:r>
        <w:rPr>
          <w:lang w:val="en-NZ"/>
        </w:rPr>
        <w:t xml:space="preserve"> increases. The Researcher hopes (though not guaranteed) to introduce the SNOWMED presentation complaints list to their electronic system which would potentially make the identification of participants more robust although with this they would want prospective identification of data.</w:t>
      </w:r>
    </w:p>
    <w:p w:rsidR="004C49B4" w:rsidRPr="009F793A" w:rsidRDefault="004C49B4" w:rsidP="004C49B4">
      <w:pPr>
        <w:pStyle w:val="ListParagraph"/>
        <w:numPr>
          <w:ilvl w:val="0"/>
          <w:numId w:val="3"/>
        </w:numPr>
        <w:rPr>
          <w:lang w:val="en-NZ"/>
        </w:rPr>
      </w:pPr>
      <w:r w:rsidRPr="009F793A">
        <w:rPr>
          <w:lang w:val="en-NZ"/>
        </w:rPr>
        <w:t>The Committee queried what would define a hospitalisation event and the period that follow up would be carried out to.</w:t>
      </w:r>
    </w:p>
    <w:p w:rsidR="004C49B4" w:rsidRDefault="004C49B4" w:rsidP="004C49B4">
      <w:pPr>
        <w:ind w:left="720"/>
        <w:rPr>
          <w:lang w:val="en-NZ"/>
        </w:rPr>
      </w:pPr>
      <w:r>
        <w:rPr>
          <w:lang w:val="en-NZ"/>
        </w:rPr>
        <w:t>The Researcher clarified that re-presentation within 72hrs would be considered as another hospitalisation event. They felt that it would be sufficient to only follow participants to discharge and get a discharge diagnosis.</w:t>
      </w:r>
    </w:p>
    <w:p w:rsidR="004C49B4" w:rsidRPr="00101492" w:rsidRDefault="004C49B4" w:rsidP="004C49B4">
      <w:pPr>
        <w:pStyle w:val="ListParagraph"/>
        <w:numPr>
          <w:ilvl w:val="0"/>
          <w:numId w:val="3"/>
        </w:numPr>
        <w:rPr>
          <w:lang w:val="en-NZ"/>
        </w:rPr>
      </w:pPr>
      <w:r w:rsidRPr="00101492">
        <w:rPr>
          <w:lang w:val="en-NZ"/>
        </w:rPr>
        <w:t>The Committee queried if the study would be ab</w:t>
      </w:r>
      <w:r>
        <w:rPr>
          <w:lang w:val="en-NZ"/>
        </w:rPr>
        <w:t>le to get the data it needs at</w:t>
      </w:r>
      <w:r w:rsidRPr="00101492">
        <w:rPr>
          <w:lang w:val="en-NZ"/>
        </w:rPr>
        <w:t xml:space="preserve"> discharge.</w:t>
      </w:r>
    </w:p>
    <w:p w:rsidR="004C49B4" w:rsidRDefault="004C49B4" w:rsidP="004C49B4">
      <w:pPr>
        <w:ind w:left="720"/>
        <w:rPr>
          <w:lang w:val="en-NZ"/>
        </w:rPr>
      </w:pPr>
      <w:r>
        <w:rPr>
          <w:lang w:val="en-NZ"/>
        </w:rPr>
        <w:t>The Researcher stated that it should. Within one to two days from discharge the notes are scanned and the research team are able to finalise data retrospectively from clinical notes.</w:t>
      </w:r>
    </w:p>
    <w:p w:rsidR="004C49B4" w:rsidRDefault="004C49B4" w:rsidP="004C49B4">
      <w:pPr>
        <w:pStyle w:val="ListParagraph"/>
        <w:numPr>
          <w:ilvl w:val="0"/>
          <w:numId w:val="3"/>
        </w:numPr>
        <w:rPr>
          <w:lang w:val="en-NZ"/>
        </w:rPr>
      </w:pPr>
      <w:r w:rsidRPr="008E4894">
        <w:rPr>
          <w:lang w:val="en-NZ"/>
        </w:rPr>
        <w:t xml:space="preserve">The Committee </w:t>
      </w:r>
      <w:r>
        <w:rPr>
          <w:lang w:val="en-NZ"/>
        </w:rPr>
        <w:t>wanted to know if this study is</w:t>
      </w:r>
      <w:r w:rsidRPr="008E4894">
        <w:rPr>
          <w:lang w:val="en-NZ"/>
        </w:rPr>
        <w:t xml:space="preserve"> run as </w:t>
      </w:r>
      <w:r>
        <w:rPr>
          <w:lang w:val="en-NZ"/>
        </w:rPr>
        <w:t xml:space="preserve">a retrospective audit, the number of </w:t>
      </w:r>
      <w:r w:rsidRPr="008E4894">
        <w:rPr>
          <w:lang w:val="en-NZ"/>
        </w:rPr>
        <w:t>participants</w:t>
      </w:r>
      <w:r>
        <w:rPr>
          <w:lang w:val="en-NZ"/>
        </w:rPr>
        <w:t xml:space="preserve"> that</w:t>
      </w:r>
      <w:r w:rsidRPr="008E4894">
        <w:rPr>
          <w:lang w:val="en-NZ"/>
        </w:rPr>
        <w:t xml:space="preserve"> would be missed.</w:t>
      </w:r>
    </w:p>
    <w:p w:rsidR="004C49B4" w:rsidRPr="008E4894" w:rsidRDefault="004C49B4" w:rsidP="004C49B4">
      <w:pPr>
        <w:pStyle w:val="ListParagraph"/>
        <w:rPr>
          <w:lang w:val="en-NZ"/>
        </w:rPr>
      </w:pPr>
      <w:r>
        <w:rPr>
          <w:lang w:val="en-NZ"/>
        </w:rPr>
        <w:t>The Researcher explained that it is an electronic problem for them as their current practice</w:t>
      </w:r>
      <w:r w:rsidRPr="008E4894">
        <w:rPr>
          <w:lang w:val="en-NZ"/>
        </w:rPr>
        <w:t xml:space="preserve"> </w:t>
      </w:r>
      <w:r>
        <w:rPr>
          <w:lang w:val="en-NZ"/>
        </w:rPr>
        <w:t>does not have standardised</w:t>
      </w:r>
      <w:r w:rsidRPr="008E4894">
        <w:rPr>
          <w:lang w:val="en-NZ"/>
        </w:rPr>
        <w:t xml:space="preserve"> coding for presentation</w:t>
      </w:r>
      <w:r>
        <w:rPr>
          <w:lang w:val="en-NZ"/>
        </w:rPr>
        <w:t>,</w:t>
      </w:r>
      <w:r w:rsidRPr="008E4894">
        <w:rPr>
          <w:lang w:val="en-NZ"/>
        </w:rPr>
        <w:t xml:space="preserve"> it is all free text.</w:t>
      </w:r>
      <w:r>
        <w:rPr>
          <w:lang w:val="en-NZ"/>
        </w:rPr>
        <w:t xml:space="preserve"> They would have to create an</w:t>
      </w:r>
      <w:r w:rsidRPr="008E4894">
        <w:rPr>
          <w:lang w:val="en-NZ"/>
        </w:rPr>
        <w:t xml:space="preserve"> algorithm to p</w:t>
      </w:r>
      <w:r>
        <w:rPr>
          <w:lang w:val="en-NZ"/>
        </w:rPr>
        <w:t xml:space="preserve">ick participants versus what they would hope to do that is, have </w:t>
      </w:r>
      <w:r>
        <w:rPr>
          <w:lang w:val="en-NZ"/>
        </w:rPr>
        <w:lastRenderedPageBreak/>
        <w:t>research nurses in the department 12 hours/day to prospectively identify participants. It would be hard to know for certain what percent of participants would be missed.</w:t>
      </w:r>
    </w:p>
    <w:p w:rsidR="004C49B4" w:rsidRPr="00D94A86" w:rsidRDefault="004C49B4" w:rsidP="004C49B4">
      <w:pPr>
        <w:pStyle w:val="ListParagraph"/>
        <w:numPr>
          <w:ilvl w:val="0"/>
          <w:numId w:val="3"/>
        </w:numPr>
        <w:rPr>
          <w:lang w:val="en-NZ"/>
        </w:rPr>
      </w:pPr>
      <w:r w:rsidRPr="00D94A86">
        <w:rPr>
          <w:lang w:val="en-NZ"/>
        </w:rPr>
        <w:t>The Committee felt that if the study was being done prospectively with research nurses, 12 hours of the day would still be missed so potentially less participants would be missed by conducting a retrospective study.</w:t>
      </w:r>
    </w:p>
    <w:p w:rsidR="004C49B4" w:rsidRDefault="004C49B4" w:rsidP="004C49B4">
      <w:pPr>
        <w:ind w:left="720"/>
        <w:rPr>
          <w:lang w:val="en-NZ"/>
        </w:rPr>
      </w:pPr>
      <w:r>
        <w:rPr>
          <w:lang w:val="en-NZ"/>
        </w:rPr>
        <w:t>The Researcher could not confidently commit to a figure as the research team has not done a prospective analysis for headaches. The Researcher could however provide an estimate based on a prospective analysis they had done for chest pains. For this, missed participants had a variance of around 5-10%. The Researcher proposed that headaches may have a similar variance.</w:t>
      </w:r>
    </w:p>
    <w:p w:rsidR="004C49B4" w:rsidRDefault="004C49B4" w:rsidP="004C49B4">
      <w:pPr>
        <w:pStyle w:val="ListParagraph"/>
        <w:numPr>
          <w:ilvl w:val="0"/>
          <w:numId w:val="3"/>
        </w:numPr>
        <w:rPr>
          <w:lang w:val="en-NZ"/>
        </w:rPr>
      </w:pPr>
      <w:r>
        <w:rPr>
          <w:lang w:val="en-NZ"/>
        </w:rPr>
        <w:t>The Committee stated that for it to approve a prospective study without consent, would require the researchers to prove that their study would be in the best interests of participants (</w:t>
      </w:r>
      <w:r w:rsidRPr="00FD26E2">
        <w:rPr>
          <w:i/>
          <w:lang w:val="en-NZ"/>
        </w:rPr>
        <w:t xml:space="preserve">Code of Health and Disability Services </w:t>
      </w:r>
      <w:proofErr w:type="spellStart"/>
      <w:r w:rsidRPr="00FD26E2">
        <w:rPr>
          <w:i/>
          <w:lang w:val="en-NZ"/>
        </w:rPr>
        <w:t>Consumers’Rights</w:t>
      </w:r>
      <w:proofErr w:type="spellEnd"/>
      <w:r w:rsidRPr="00FD26E2">
        <w:rPr>
          <w:i/>
          <w:lang w:val="en-NZ"/>
        </w:rPr>
        <w:t>, Right 7(4)</w:t>
      </w:r>
      <w:r>
        <w:rPr>
          <w:lang w:val="en-NZ"/>
        </w:rPr>
        <w:t>). However, this is only so for intervention studies.</w:t>
      </w:r>
    </w:p>
    <w:p w:rsidR="004C49B4" w:rsidRDefault="004C49B4" w:rsidP="004C49B4">
      <w:pPr>
        <w:pStyle w:val="ListParagraph"/>
        <w:numPr>
          <w:ilvl w:val="0"/>
          <w:numId w:val="3"/>
        </w:numPr>
        <w:rPr>
          <w:lang w:val="en-NZ"/>
        </w:rPr>
      </w:pPr>
      <w:r w:rsidRPr="006E24BC">
        <w:rPr>
          <w:lang w:val="en-NZ"/>
        </w:rPr>
        <w:t xml:space="preserve">The Committee emphasised that in New Zealand it is difficult to receive approval from HDEC for opt-out studies. </w:t>
      </w:r>
    </w:p>
    <w:p w:rsidR="004C49B4" w:rsidRPr="006E24BC" w:rsidRDefault="004C49B4" w:rsidP="004C49B4">
      <w:pPr>
        <w:pStyle w:val="ListParagraph"/>
        <w:numPr>
          <w:ilvl w:val="0"/>
          <w:numId w:val="3"/>
        </w:numPr>
        <w:rPr>
          <w:lang w:val="en-NZ"/>
        </w:rPr>
      </w:pPr>
      <w:r w:rsidRPr="006E24BC">
        <w:rPr>
          <w:lang w:val="en-NZ"/>
        </w:rPr>
        <w:t xml:space="preserve">The Researcher explained that they want to include all participants that present with non-traumatic headache which would include those with potentially lower Glasgow Coma Scale (GCS) who are not able to consent and may be in significant pain so it may be difficult for them to understand, at the time. The Researcher was concerned that they may also miss out on participants who are unable to provide consent due the severity of their illness/pain and this is a group they want to include. </w:t>
      </w:r>
    </w:p>
    <w:p w:rsidR="004C49B4" w:rsidRDefault="004C49B4" w:rsidP="004C49B4">
      <w:pPr>
        <w:pStyle w:val="ListParagraph"/>
        <w:numPr>
          <w:ilvl w:val="0"/>
          <w:numId w:val="3"/>
        </w:numPr>
        <w:rPr>
          <w:lang w:val="en-NZ"/>
        </w:rPr>
      </w:pPr>
      <w:r>
        <w:rPr>
          <w:lang w:val="en-NZ"/>
        </w:rPr>
        <w:t>The Committee questioned the type of information being collected that is, how long are participants followed up, what information needs to be collected and whether its collection ceases at discharge or carries on afterwards.</w:t>
      </w:r>
    </w:p>
    <w:p w:rsidR="004C49B4" w:rsidRDefault="004C49B4" w:rsidP="004C49B4">
      <w:pPr>
        <w:pStyle w:val="ListParagraph"/>
        <w:numPr>
          <w:ilvl w:val="0"/>
          <w:numId w:val="3"/>
        </w:numPr>
        <w:rPr>
          <w:lang w:val="en-NZ"/>
        </w:rPr>
      </w:pPr>
      <w:r>
        <w:rPr>
          <w:lang w:val="en-NZ"/>
        </w:rPr>
        <w:t>The Researcher advised that they would only follow participants until a discharge diagnosis is achieved or death. They would look at past medical history, current presentation, demographics, medications, clinical history of present illness, examinations, investigations and, final diagnosis and treatment in the ED. There are some descriptive studies from Australia and United Kingdom but none in New Zealand. This data collection will allow the researchers to have their own data, collate and look at it and, compare it to pooled data from the study group. This would help to describe their own practice within their department and potentially across New Zealand based on the interest of other EDs to join the data collection. They plan to also make data comparisons with Australia and other sites around the world.</w:t>
      </w:r>
    </w:p>
    <w:p w:rsidR="004C49B4" w:rsidRPr="00441587" w:rsidRDefault="004C49B4" w:rsidP="004C49B4">
      <w:pPr>
        <w:pStyle w:val="ListParagraph"/>
        <w:rPr>
          <w:lang w:val="en-NZ"/>
        </w:rPr>
      </w:pPr>
      <w:r>
        <w:rPr>
          <w:lang w:val="en-NZ"/>
        </w:rPr>
        <w:t>The researchers will look at the Ottawa Subarachnoid Haemorrhage Rule and apply it to their own group of participants to see if it safe.</w:t>
      </w:r>
    </w:p>
    <w:p w:rsidR="004C49B4" w:rsidRPr="00FE4D4E" w:rsidRDefault="004C49B4" w:rsidP="004C49B4">
      <w:pPr>
        <w:pStyle w:val="ListParagraph"/>
        <w:numPr>
          <w:ilvl w:val="0"/>
          <w:numId w:val="3"/>
        </w:numPr>
        <w:rPr>
          <w:lang w:val="en-NZ"/>
        </w:rPr>
      </w:pPr>
      <w:r w:rsidRPr="00FE4D4E">
        <w:rPr>
          <w:lang w:val="en-NZ"/>
        </w:rPr>
        <w:t>The Committee questioned where data would be kept and whether it would be kept in an identifiable</w:t>
      </w:r>
      <w:r>
        <w:rPr>
          <w:lang w:val="en-NZ"/>
        </w:rPr>
        <w:t xml:space="preserve"> form.</w:t>
      </w:r>
    </w:p>
    <w:p w:rsidR="004C49B4" w:rsidRDefault="004C49B4" w:rsidP="004C49B4">
      <w:pPr>
        <w:ind w:left="720"/>
        <w:rPr>
          <w:lang w:val="en-NZ"/>
        </w:rPr>
      </w:pPr>
      <w:r>
        <w:rPr>
          <w:lang w:val="en-NZ"/>
        </w:rPr>
        <w:t>The Researcher explained that data would be kept at the hospital and only clinicians and the audit group will have access. Data would be de-identified before it is shared with other sites. To protect identity, all participants will be assigned a number which is matched to a secure password. NHIs will be matched to these passwords. Data will be kept for 7 years and securely stored either electronically or in a locked cupboard.</w:t>
      </w:r>
    </w:p>
    <w:p w:rsidR="004C49B4" w:rsidRDefault="004C49B4" w:rsidP="004C49B4">
      <w:pPr>
        <w:ind w:left="720"/>
        <w:rPr>
          <w:lang w:val="en-NZ"/>
        </w:rPr>
      </w:pPr>
      <w:r>
        <w:rPr>
          <w:lang w:val="en-NZ"/>
        </w:rPr>
        <w:t xml:space="preserve">The Committee reminded the researcher that data should be kept for a minimum of 10 years </w:t>
      </w:r>
      <w:r w:rsidRPr="00BD0BB6">
        <w:rPr>
          <w:i/>
          <w:lang w:val="en-NZ"/>
        </w:rPr>
        <w:t>(Health (Retention of Health Information) Regulation 1996)</w:t>
      </w:r>
    </w:p>
    <w:p w:rsidR="004C49B4" w:rsidRPr="00FE4D4E" w:rsidRDefault="004C49B4" w:rsidP="004C49B4">
      <w:pPr>
        <w:pStyle w:val="ListParagraph"/>
        <w:numPr>
          <w:ilvl w:val="0"/>
          <w:numId w:val="3"/>
        </w:numPr>
        <w:rPr>
          <w:lang w:val="en-NZ"/>
        </w:rPr>
      </w:pPr>
      <w:r w:rsidRPr="00FE4D4E">
        <w:rPr>
          <w:lang w:val="en-NZ"/>
        </w:rPr>
        <w:t>The Committee queried if data would be sent away to Australia.</w:t>
      </w:r>
    </w:p>
    <w:p w:rsidR="004C49B4" w:rsidRDefault="004C49B4" w:rsidP="004C49B4">
      <w:pPr>
        <w:ind w:left="720"/>
        <w:rPr>
          <w:lang w:val="en-NZ"/>
        </w:rPr>
      </w:pPr>
      <w:r>
        <w:rPr>
          <w:lang w:val="en-NZ"/>
        </w:rPr>
        <w:t>The Researcher stated that only de-identified data would be sent away to the coordinating centre in Australia. Each site analyses their own data and would have no access to each other’s.</w:t>
      </w:r>
    </w:p>
    <w:p w:rsidR="004C49B4" w:rsidRDefault="004C49B4" w:rsidP="004C49B4">
      <w:pPr>
        <w:ind w:left="720"/>
        <w:rPr>
          <w:lang w:val="en-NZ"/>
        </w:rPr>
      </w:pPr>
      <w:r>
        <w:rPr>
          <w:lang w:val="en-NZ"/>
        </w:rPr>
        <w:t>The Researcher clarified that the only information collected on participants would be their ethnicity, age and gender. No date of births or NHIs are collected.</w:t>
      </w:r>
    </w:p>
    <w:p w:rsidR="004C49B4" w:rsidRPr="0032420E" w:rsidRDefault="004C49B4" w:rsidP="004C49B4">
      <w:pPr>
        <w:pStyle w:val="ListParagraph"/>
        <w:numPr>
          <w:ilvl w:val="0"/>
          <w:numId w:val="3"/>
        </w:numPr>
        <w:rPr>
          <w:lang w:val="en-NZ"/>
        </w:rPr>
      </w:pPr>
      <w:r w:rsidRPr="0032420E">
        <w:rPr>
          <w:lang w:val="en-NZ"/>
        </w:rPr>
        <w:t xml:space="preserve">The Committee did </w:t>
      </w:r>
      <w:r>
        <w:rPr>
          <w:lang w:val="en-NZ"/>
        </w:rPr>
        <w:t>not receive the full section on</w:t>
      </w:r>
      <w:r w:rsidRPr="0032420E">
        <w:rPr>
          <w:lang w:val="en-NZ"/>
        </w:rPr>
        <w:t xml:space="preserve"> data definitions in appendix one and requested the Researcher</w:t>
      </w:r>
      <w:r>
        <w:rPr>
          <w:lang w:val="en-NZ"/>
        </w:rPr>
        <w:t xml:space="preserve"> </w:t>
      </w:r>
      <w:r w:rsidRPr="0032420E">
        <w:rPr>
          <w:lang w:val="en-NZ"/>
        </w:rPr>
        <w:t xml:space="preserve">email this through to </w:t>
      </w:r>
      <w:hyperlink r:id="rId7" w:history="1">
        <w:r w:rsidRPr="0032420E">
          <w:rPr>
            <w:rStyle w:val="Hyperlink"/>
            <w:lang w:val="en-NZ"/>
          </w:rPr>
          <w:t>hdecs@moh.govt.nz</w:t>
        </w:r>
      </w:hyperlink>
      <w:r w:rsidRPr="0032420E">
        <w:rPr>
          <w:lang w:val="en-NZ"/>
        </w:rPr>
        <w:t>. HDEC’s administration team will manually add this document to the submission.</w:t>
      </w:r>
    </w:p>
    <w:p w:rsidR="004C49B4" w:rsidRDefault="004C49B4" w:rsidP="004C49B4">
      <w:pPr>
        <w:pStyle w:val="ListParagraph"/>
        <w:numPr>
          <w:ilvl w:val="0"/>
          <w:numId w:val="3"/>
        </w:numPr>
        <w:rPr>
          <w:lang w:val="en-NZ"/>
        </w:rPr>
      </w:pPr>
      <w:r>
        <w:rPr>
          <w:lang w:val="en-NZ"/>
        </w:rPr>
        <w:t>The Researcher stated they would spend one month on prospectively identifying participants and two weeks to finalise data.</w:t>
      </w:r>
    </w:p>
    <w:p w:rsidR="004C49B4" w:rsidRPr="00AC7ACF" w:rsidRDefault="004C49B4" w:rsidP="004C49B4">
      <w:pPr>
        <w:pStyle w:val="ListParagraph"/>
        <w:rPr>
          <w:lang w:val="en-NZ"/>
        </w:rPr>
      </w:pPr>
    </w:p>
    <w:p w:rsidR="004C49B4" w:rsidRPr="000A1C67" w:rsidRDefault="004C49B4" w:rsidP="004C49B4">
      <w:pPr>
        <w:rPr>
          <w:u w:val="single"/>
          <w:lang w:val="en-NZ"/>
        </w:rPr>
      </w:pPr>
      <w:r w:rsidRPr="000A1C67">
        <w:rPr>
          <w:u w:val="single"/>
          <w:lang w:val="en-NZ"/>
        </w:rPr>
        <w:t>Summary of ethical issues (outstanding)</w:t>
      </w:r>
    </w:p>
    <w:p w:rsidR="004C49B4" w:rsidRDefault="004C49B4" w:rsidP="004C49B4">
      <w:pPr>
        <w:rPr>
          <w:u w:val="single"/>
          <w:lang w:val="en-NZ"/>
        </w:rPr>
      </w:pPr>
    </w:p>
    <w:p w:rsidR="004C49B4" w:rsidRDefault="004C49B4" w:rsidP="004C49B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4C49B4" w:rsidRPr="00960BFE" w:rsidRDefault="004C49B4" w:rsidP="004C49B4">
      <w:pPr>
        <w:autoSpaceDE w:val="0"/>
        <w:autoSpaceDN w:val="0"/>
        <w:adjustRightInd w:val="0"/>
        <w:rPr>
          <w:lang w:val="en-NZ"/>
        </w:rPr>
      </w:pPr>
    </w:p>
    <w:p w:rsidR="004C49B4" w:rsidRPr="008A4908" w:rsidRDefault="004C49B4" w:rsidP="004C49B4">
      <w:pPr>
        <w:pStyle w:val="ListParagraph"/>
        <w:numPr>
          <w:ilvl w:val="0"/>
          <w:numId w:val="3"/>
        </w:numPr>
        <w:rPr>
          <w:u w:val="single"/>
          <w:lang w:val="en-NZ"/>
        </w:rPr>
      </w:pPr>
      <w:r>
        <w:rPr>
          <w:lang w:val="en-NZ"/>
        </w:rPr>
        <w:t>Please ensure all stored health information is kept for a minimum of 10 years.</w:t>
      </w:r>
    </w:p>
    <w:p w:rsidR="004C49B4" w:rsidRDefault="004C49B4" w:rsidP="004C49B4">
      <w:pPr>
        <w:pStyle w:val="ListParagraph"/>
        <w:numPr>
          <w:ilvl w:val="0"/>
          <w:numId w:val="3"/>
        </w:numPr>
        <w:rPr>
          <w:lang w:val="en-NZ"/>
        </w:rPr>
      </w:pPr>
      <w:r w:rsidRPr="004639CF">
        <w:rPr>
          <w:lang w:val="en-NZ"/>
        </w:rPr>
        <w:t>T</w:t>
      </w:r>
      <w:r>
        <w:rPr>
          <w:lang w:val="en-NZ"/>
        </w:rPr>
        <w:t>he Committee stated that the study should be conducted in two separate parts;</w:t>
      </w:r>
    </w:p>
    <w:p w:rsidR="004C49B4" w:rsidRDefault="004C49B4" w:rsidP="004C49B4">
      <w:pPr>
        <w:pStyle w:val="ListParagraph"/>
        <w:numPr>
          <w:ilvl w:val="0"/>
          <w:numId w:val="6"/>
        </w:numPr>
        <w:rPr>
          <w:lang w:val="en-NZ"/>
        </w:rPr>
      </w:pPr>
      <w:r w:rsidRPr="004639CF">
        <w:rPr>
          <w:lang w:val="en-NZ"/>
        </w:rPr>
        <w:t>prospectively identify</w:t>
      </w:r>
      <w:r>
        <w:rPr>
          <w:lang w:val="en-NZ"/>
        </w:rPr>
        <w:t xml:space="preserve"> patients for a screening log </w:t>
      </w:r>
    </w:p>
    <w:p w:rsidR="004C49B4" w:rsidRDefault="004C49B4" w:rsidP="004C49B4">
      <w:pPr>
        <w:pStyle w:val="ListParagraph"/>
        <w:numPr>
          <w:ilvl w:val="0"/>
          <w:numId w:val="6"/>
        </w:numPr>
        <w:rPr>
          <w:lang w:val="en-NZ"/>
        </w:rPr>
      </w:pPr>
      <w:r w:rsidRPr="004639CF">
        <w:rPr>
          <w:lang w:val="en-NZ"/>
        </w:rPr>
        <w:t xml:space="preserve"> then co</w:t>
      </w:r>
      <w:r>
        <w:rPr>
          <w:lang w:val="en-NZ"/>
        </w:rPr>
        <w:t>mplete the data collection retrospectively</w:t>
      </w:r>
    </w:p>
    <w:p w:rsidR="004C49B4" w:rsidRDefault="004C49B4" w:rsidP="004C49B4">
      <w:pPr>
        <w:pStyle w:val="ListParagraph"/>
        <w:ind w:left="1500"/>
        <w:rPr>
          <w:lang w:val="en-NZ"/>
        </w:rPr>
      </w:pPr>
    </w:p>
    <w:p w:rsidR="004C49B4" w:rsidRPr="00B6730E" w:rsidRDefault="004C49B4" w:rsidP="004C49B4">
      <w:pPr>
        <w:pStyle w:val="ListParagraph"/>
        <w:numPr>
          <w:ilvl w:val="0"/>
          <w:numId w:val="3"/>
        </w:numPr>
        <w:rPr>
          <w:lang w:val="en-NZ"/>
        </w:rPr>
      </w:pPr>
      <w:r>
        <w:rPr>
          <w:lang w:val="en-NZ"/>
        </w:rPr>
        <w:t>Please provide j</w:t>
      </w:r>
      <w:r w:rsidRPr="00B6730E">
        <w:rPr>
          <w:lang w:val="en-NZ"/>
        </w:rPr>
        <w:t>ustification for not seeking consent for</w:t>
      </w:r>
      <w:r>
        <w:rPr>
          <w:lang w:val="en-NZ"/>
        </w:rPr>
        <w:t xml:space="preserve"> the access of</w:t>
      </w:r>
      <w:r w:rsidRPr="00B6730E">
        <w:rPr>
          <w:lang w:val="en-NZ"/>
        </w:rPr>
        <w:t xml:space="preserve"> retrospec</w:t>
      </w:r>
      <w:r>
        <w:rPr>
          <w:lang w:val="en-NZ"/>
        </w:rPr>
        <w:t>tive data</w:t>
      </w:r>
    </w:p>
    <w:p w:rsidR="004C49B4" w:rsidRPr="008052A7" w:rsidRDefault="004C49B4" w:rsidP="004C49B4">
      <w:pPr>
        <w:pStyle w:val="ListParagraph"/>
        <w:rPr>
          <w:u w:val="single"/>
          <w:lang w:val="en-NZ"/>
        </w:rPr>
      </w:pPr>
    </w:p>
    <w:p w:rsidR="004C49B4" w:rsidRPr="00FD2B1E" w:rsidRDefault="004C49B4" w:rsidP="004C49B4">
      <w:pPr>
        <w:rPr>
          <w:u w:val="single"/>
          <w:lang w:val="en-NZ"/>
        </w:rPr>
      </w:pPr>
      <w:r w:rsidRPr="00FD2B1E">
        <w:rPr>
          <w:u w:val="single"/>
          <w:lang w:val="en-NZ"/>
        </w:rPr>
        <w:t xml:space="preserve">Decision </w:t>
      </w:r>
    </w:p>
    <w:p w:rsidR="004C49B4" w:rsidRPr="00960BFE" w:rsidRDefault="004C49B4" w:rsidP="004C49B4">
      <w:pPr>
        <w:rPr>
          <w:lang w:val="en-NZ"/>
        </w:rPr>
      </w:pPr>
    </w:p>
    <w:p w:rsidR="004C49B4" w:rsidRPr="00960BFE" w:rsidRDefault="004C49B4" w:rsidP="004C49B4">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8F081C">
        <w:rPr>
          <w:rFonts w:cs="Arial"/>
          <w:szCs w:val="22"/>
          <w:lang w:val="en-NZ"/>
        </w:rPr>
        <w:t>consensus</w:t>
      </w:r>
      <w:r w:rsidRPr="00960BFE">
        <w:rPr>
          <w:lang w:val="en-NZ"/>
        </w:rPr>
        <w:t xml:space="preserve">, subject to the following information being received. </w:t>
      </w:r>
    </w:p>
    <w:p w:rsidR="004C49B4" w:rsidRPr="00960BFE" w:rsidRDefault="004C49B4" w:rsidP="004C49B4">
      <w:pPr>
        <w:rPr>
          <w:lang w:val="en-NZ"/>
        </w:rPr>
      </w:pPr>
    </w:p>
    <w:p w:rsidR="004C49B4" w:rsidRPr="008A4908" w:rsidRDefault="004C49B4" w:rsidP="004C49B4">
      <w:pPr>
        <w:pStyle w:val="ListParagraph"/>
        <w:numPr>
          <w:ilvl w:val="0"/>
          <w:numId w:val="19"/>
        </w:numPr>
        <w:rPr>
          <w:u w:val="single"/>
          <w:lang w:val="en-NZ"/>
        </w:rPr>
      </w:pPr>
      <w:r>
        <w:rPr>
          <w:lang w:val="en-NZ"/>
        </w:rPr>
        <w:t>Please ensure all stored health information is kept for a minimum of 10 years (</w:t>
      </w:r>
      <w:r w:rsidRPr="00B6730E">
        <w:rPr>
          <w:i/>
          <w:lang w:val="en-NZ"/>
        </w:rPr>
        <w:t>Health (Retention of Health Information) Regulation</w:t>
      </w:r>
      <w:proofErr w:type="gramStart"/>
      <w:r w:rsidRPr="00B6730E">
        <w:rPr>
          <w:i/>
          <w:lang w:val="en-NZ"/>
        </w:rPr>
        <w:t>,1996</w:t>
      </w:r>
      <w:proofErr w:type="gramEnd"/>
      <w:r>
        <w:rPr>
          <w:lang w:val="en-NZ"/>
        </w:rPr>
        <w:t>).</w:t>
      </w:r>
    </w:p>
    <w:p w:rsidR="004C49B4" w:rsidRDefault="004C49B4" w:rsidP="004C49B4">
      <w:pPr>
        <w:pStyle w:val="ListParagraph"/>
        <w:numPr>
          <w:ilvl w:val="0"/>
          <w:numId w:val="19"/>
        </w:numPr>
        <w:rPr>
          <w:lang w:val="en-NZ"/>
        </w:rPr>
      </w:pPr>
      <w:r w:rsidRPr="004639CF">
        <w:rPr>
          <w:lang w:val="en-NZ"/>
        </w:rPr>
        <w:t>T</w:t>
      </w:r>
      <w:r>
        <w:rPr>
          <w:lang w:val="en-NZ"/>
        </w:rPr>
        <w:t>he Committee stated that the study should be conducted in two separate parts,</w:t>
      </w:r>
    </w:p>
    <w:p w:rsidR="004C49B4" w:rsidRDefault="004C49B4" w:rsidP="004C49B4">
      <w:pPr>
        <w:pStyle w:val="ListParagraph"/>
        <w:numPr>
          <w:ilvl w:val="0"/>
          <w:numId w:val="6"/>
        </w:numPr>
        <w:rPr>
          <w:lang w:val="en-NZ"/>
        </w:rPr>
      </w:pPr>
      <w:r w:rsidRPr="004639CF">
        <w:rPr>
          <w:lang w:val="en-NZ"/>
        </w:rPr>
        <w:t>prospectively identify</w:t>
      </w:r>
      <w:r>
        <w:rPr>
          <w:lang w:val="en-NZ"/>
        </w:rPr>
        <w:t xml:space="preserve"> patients for a screening log </w:t>
      </w:r>
    </w:p>
    <w:p w:rsidR="004C49B4" w:rsidRDefault="004C49B4" w:rsidP="004C49B4">
      <w:pPr>
        <w:pStyle w:val="ListParagraph"/>
        <w:numPr>
          <w:ilvl w:val="0"/>
          <w:numId w:val="6"/>
        </w:numPr>
        <w:rPr>
          <w:lang w:val="en-NZ"/>
        </w:rPr>
      </w:pPr>
      <w:r w:rsidRPr="004639CF">
        <w:rPr>
          <w:lang w:val="en-NZ"/>
        </w:rPr>
        <w:t xml:space="preserve"> then co</w:t>
      </w:r>
      <w:r>
        <w:rPr>
          <w:lang w:val="en-NZ"/>
        </w:rPr>
        <w:t>mplete the data collection retrospectively</w:t>
      </w:r>
    </w:p>
    <w:p w:rsidR="004C49B4" w:rsidRPr="00FA229C" w:rsidRDefault="004C49B4" w:rsidP="004C49B4">
      <w:pPr>
        <w:pStyle w:val="ListParagraph"/>
        <w:numPr>
          <w:ilvl w:val="0"/>
          <w:numId w:val="20"/>
        </w:numPr>
        <w:rPr>
          <w:lang w:val="en-NZ"/>
        </w:rPr>
      </w:pPr>
      <w:r w:rsidRPr="00FA229C">
        <w:rPr>
          <w:lang w:val="en-NZ"/>
        </w:rPr>
        <w:t>Justification</w:t>
      </w:r>
      <w:r>
        <w:rPr>
          <w:lang w:val="en-NZ"/>
        </w:rPr>
        <w:t xml:space="preserve"> is required</w:t>
      </w:r>
      <w:r w:rsidRPr="00FA229C">
        <w:rPr>
          <w:lang w:val="en-NZ"/>
        </w:rPr>
        <w:t xml:space="preserve"> for not seeking consent for</w:t>
      </w:r>
      <w:r>
        <w:rPr>
          <w:lang w:val="en-NZ"/>
        </w:rPr>
        <w:t xml:space="preserve"> the access of</w:t>
      </w:r>
      <w:r w:rsidRPr="00FA229C">
        <w:rPr>
          <w:lang w:val="en-NZ"/>
        </w:rPr>
        <w:t xml:space="preserve"> retrospe</w:t>
      </w:r>
      <w:r>
        <w:rPr>
          <w:lang w:val="en-NZ"/>
        </w:rPr>
        <w:t xml:space="preserve">ctive data </w:t>
      </w:r>
      <w:r w:rsidRPr="00FA229C">
        <w:rPr>
          <w:lang w:val="en-NZ"/>
        </w:rPr>
        <w:t>(</w:t>
      </w:r>
      <w:r>
        <w:rPr>
          <w:lang w:val="en-NZ"/>
        </w:rPr>
        <w:t xml:space="preserve">Ethical Guidelines Observational Studies, paragraph </w:t>
      </w:r>
      <w:r w:rsidRPr="00FA229C">
        <w:rPr>
          <w:i/>
          <w:lang w:val="en-NZ"/>
        </w:rPr>
        <w:t>6.43</w:t>
      </w:r>
      <w:r w:rsidRPr="00FA229C">
        <w:rPr>
          <w:lang w:val="en-NZ"/>
        </w:rPr>
        <w:t>)</w:t>
      </w:r>
    </w:p>
    <w:p w:rsidR="004C49B4" w:rsidRPr="008052A7" w:rsidRDefault="004C49B4" w:rsidP="004C49B4">
      <w:pPr>
        <w:pStyle w:val="ListParagraph"/>
        <w:rPr>
          <w:u w:val="single"/>
          <w:lang w:val="en-NZ"/>
        </w:rPr>
      </w:pPr>
    </w:p>
    <w:p w:rsidR="004C49B4" w:rsidRDefault="004C49B4" w:rsidP="004C49B4">
      <w:pPr>
        <w:autoSpaceDE w:val="0"/>
        <w:autoSpaceDN w:val="0"/>
        <w:adjustRightInd w:val="0"/>
      </w:pPr>
      <w:r>
        <w:t>This following information will be reviewed, and a final decision made on the application, by Dr Kate Parker &amp; Ms Toni Millar.</w:t>
      </w:r>
    </w:p>
    <w:p w:rsidR="003162EE" w:rsidRPr="00960BFE" w:rsidRDefault="00DC48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1785" w:rsidRPr="00960BFE" w:rsidTr="00D91785">
        <w:trPr>
          <w:trHeight w:val="280"/>
        </w:trPr>
        <w:tc>
          <w:tcPr>
            <w:tcW w:w="966" w:type="dxa"/>
            <w:tcBorders>
              <w:top w:val="nil"/>
              <w:left w:val="nil"/>
              <w:bottom w:val="nil"/>
              <w:right w:val="nil"/>
            </w:tcBorders>
          </w:tcPr>
          <w:p w:rsidR="00D91785" w:rsidRPr="00960BFE" w:rsidRDefault="00D91785" w:rsidP="007B421B">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6459" w:type="dxa"/>
            <w:tcBorders>
              <w:top w:val="nil"/>
              <w:left w:val="nil"/>
              <w:bottom w:val="nil"/>
              <w:right w:val="nil"/>
            </w:tcBorders>
          </w:tcPr>
          <w:p w:rsidR="00D91785" w:rsidRPr="00591423" w:rsidRDefault="00D91785" w:rsidP="007B421B">
            <w:pPr>
              <w:autoSpaceDE w:val="0"/>
              <w:autoSpaceDN w:val="0"/>
              <w:adjustRightInd w:val="0"/>
              <w:rPr>
                <w:rFonts w:cs="Arial"/>
              </w:rPr>
            </w:pPr>
            <w:r>
              <w:rPr>
                <w:rFonts w:cs="Arial"/>
                <w:b/>
              </w:rPr>
              <w:t>18/NTA/132</w:t>
            </w:r>
            <w:r w:rsidRPr="00591423">
              <w:rPr>
                <w:rFonts w:cs="Arial"/>
              </w:rPr>
              <w:t xml:space="preserv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7B421B">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rPr>
              <w:t xml:space="preserve">Title: </w:t>
            </w:r>
          </w:p>
        </w:tc>
        <w:tc>
          <w:tcPr>
            <w:tcW w:w="6459" w:type="dxa"/>
            <w:tcBorders>
              <w:top w:val="nil"/>
              <w:left w:val="nil"/>
              <w:bottom w:val="nil"/>
              <w:right w:val="nil"/>
            </w:tcBorders>
          </w:tcPr>
          <w:p w:rsidR="00D91785" w:rsidRPr="00591423" w:rsidRDefault="00D91785" w:rsidP="007B421B">
            <w:pPr>
              <w:autoSpaceDE w:val="0"/>
              <w:autoSpaceDN w:val="0"/>
              <w:adjustRightInd w:val="0"/>
              <w:rPr>
                <w:rFonts w:cs="Arial"/>
              </w:rPr>
            </w:pPr>
            <w:r>
              <w:rPr>
                <w:rFonts w:cs="Arial"/>
              </w:rPr>
              <w:t xml:space="preserve">The </w:t>
            </w:r>
            <w:proofErr w:type="spellStart"/>
            <w:r>
              <w:rPr>
                <w:rFonts w:cs="Arial"/>
              </w:rPr>
              <w:t>DynamX</w:t>
            </w:r>
            <w:proofErr w:type="spellEnd"/>
            <w:r>
              <w:rPr>
                <w:rFonts w:cs="Arial"/>
              </w:rPr>
              <w:t xml:space="preserve"> </w:t>
            </w:r>
            <w:proofErr w:type="spellStart"/>
            <w:r>
              <w:rPr>
                <w:rFonts w:cs="Arial"/>
              </w:rPr>
              <w:t>Sirolimus</w:t>
            </w:r>
            <w:proofErr w:type="spellEnd"/>
            <w:r>
              <w:rPr>
                <w:rFonts w:cs="Arial"/>
              </w:rPr>
              <w:t xml:space="preserve"> Study</w:t>
            </w:r>
            <w:r w:rsidRPr="00591423">
              <w:rPr>
                <w:rFonts w:cs="Arial"/>
              </w:rPr>
              <w:t xml:space="preserv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7B421B">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rPr>
              <w:t xml:space="preserve">Principal Investigator: </w:t>
            </w:r>
          </w:p>
        </w:tc>
        <w:tc>
          <w:tcPr>
            <w:tcW w:w="6459" w:type="dxa"/>
            <w:tcBorders>
              <w:top w:val="nil"/>
              <w:left w:val="nil"/>
              <w:bottom w:val="nil"/>
              <w:right w:val="nil"/>
            </w:tcBorders>
          </w:tcPr>
          <w:p w:rsidR="00D91785" w:rsidRPr="00591423" w:rsidRDefault="00D91785" w:rsidP="007B421B">
            <w:pPr>
              <w:autoSpaceDE w:val="0"/>
              <w:autoSpaceDN w:val="0"/>
              <w:adjustRightInd w:val="0"/>
              <w:rPr>
                <w:rFonts w:cs="Arial"/>
              </w:rPr>
            </w:pPr>
            <w:r>
              <w:rPr>
                <w:rFonts w:cs="Arial"/>
              </w:rPr>
              <w:t>Dr Mark Webster</w:t>
            </w:r>
            <w:r w:rsidRPr="00591423">
              <w:rPr>
                <w:rFonts w:cs="Arial"/>
              </w:rPr>
              <w:t xml:space="preserv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7B421B">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7B421B">
            <w:pPr>
              <w:autoSpaceDE w:val="0"/>
              <w:autoSpaceDN w:val="0"/>
              <w:adjustRightInd w:val="0"/>
              <w:rPr>
                <w:rFonts w:cs="Arial"/>
              </w:rPr>
            </w:pPr>
            <w:r w:rsidRPr="00591423">
              <w:rPr>
                <w:rFonts w:cs="Arial"/>
              </w:rPr>
              <w:t xml:space="preserve">Sponsor: </w:t>
            </w:r>
          </w:p>
        </w:tc>
        <w:tc>
          <w:tcPr>
            <w:tcW w:w="6459" w:type="dxa"/>
            <w:tcBorders>
              <w:top w:val="nil"/>
              <w:left w:val="nil"/>
              <w:bottom w:val="nil"/>
              <w:right w:val="nil"/>
            </w:tcBorders>
          </w:tcPr>
          <w:p w:rsidR="00D91785" w:rsidRPr="00591423" w:rsidRDefault="00D91785" w:rsidP="007B421B">
            <w:pPr>
              <w:autoSpaceDE w:val="0"/>
              <w:autoSpaceDN w:val="0"/>
              <w:adjustRightInd w:val="0"/>
              <w:rPr>
                <w:rFonts w:cs="Arial"/>
              </w:rPr>
            </w:pPr>
            <w:r>
              <w:rPr>
                <w:rFonts w:cs="Arial"/>
              </w:rPr>
              <w:t>Elixir Medical Corporation</w:t>
            </w:r>
            <w:r w:rsidRPr="00591423">
              <w:rPr>
                <w:rFonts w:cs="Arial"/>
              </w:rPr>
              <w:t xml:space="preserv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7B421B">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7B421B">
            <w:pPr>
              <w:autoSpaceDE w:val="0"/>
              <w:autoSpaceDN w:val="0"/>
              <w:adjustRightInd w:val="0"/>
              <w:rPr>
                <w:rFonts w:cs="Arial"/>
              </w:rPr>
            </w:pPr>
            <w:r>
              <w:rPr>
                <w:rFonts w:cs="Arial"/>
              </w:rPr>
              <w:t>Clock Start Date</w:t>
            </w:r>
            <w:r w:rsidRPr="00591423">
              <w:rPr>
                <w:rFonts w:cs="Arial"/>
              </w:rPr>
              <w:t>:</w:t>
            </w:r>
          </w:p>
        </w:tc>
        <w:tc>
          <w:tcPr>
            <w:tcW w:w="6459" w:type="dxa"/>
            <w:tcBorders>
              <w:top w:val="nil"/>
              <w:left w:val="nil"/>
              <w:bottom w:val="nil"/>
              <w:right w:val="nil"/>
            </w:tcBorders>
          </w:tcPr>
          <w:p w:rsidR="00D91785" w:rsidRPr="00591423" w:rsidRDefault="00D91785" w:rsidP="007B421B">
            <w:pPr>
              <w:autoSpaceDE w:val="0"/>
              <w:autoSpaceDN w:val="0"/>
              <w:adjustRightInd w:val="0"/>
              <w:rPr>
                <w:rFonts w:cs="Arial"/>
              </w:rPr>
            </w:pPr>
            <w:r>
              <w:rPr>
                <w:rFonts w:cs="Arial"/>
              </w:rPr>
              <w:t>09</w:t>
            </w:r>
            <w:r w:rsidRPr="00591423">
              <w:rPr>
                <w:rFonts w:cs="Arial"/>
              </w:rPr>
              <w:t xml:space="preserve"> August 2018 </w:t>
            </w:r>
          </w:p>
        </w:tc>
      </w:tr>
    </w:tbl>
    <w:p w:rsidR="003162EE" w:rsidRPr="00960BFE" w:rsidRDefault="00DC48FD">
      <w:pPr>
        <w:autoSpaceDE w:val="0"/>
        <w:autoSpaceDN w:val="0"/>
        <w:adjustRightInd w:val="0"/>
      </w:pPr>
      <w:r w:rsidRPr="00960BFE">
        <w:t xml:space="preserve"> </w:t>
      </w:r>
    </w:p>
    <w:p w:rsidR="00987913" w:rsidRPr="00987913" w:rsidRDefault="00405610">
      <w:pPr>
        <w:autoSpaceDE w:val="0"/>
        <w:autoSpaceDN w:val="0"/>
        <w:adjustRightInd w:val="0"/>
        <w:rPr>
          <w:sz w:val="20"/>
          <w:lang w:val="en-NZ"/>
        </w:rPr>
      </w:pPr>
      <w:r w:rsidRPr="00405610">
        <w:rPr>
          <w:rFonts w:cs="Arial"/>
          <w:szCs w:val="22"/>
          <w:lang w:val="en-NZ"/>
        </w:rPr>
        <w:t xml:space="preserve">Mrs Jan </w:t>
      </w:r>
      <w:proofErr w:type="spellStart"/>
      <w:r w:rsidRPr="00405610">
        <w:rPr>
          <w:rFonts w:cs="Arial"/>
          <w:szCs w:val="22"/>
          <w:lang w:val="en-NZ"/>
        </w:rPr>
        <w:t>Burd</w:t>
      </w:r>
      <w:proofErr w:type="spellEnd"/>
      <w:r w:rsidRPr="00405610">
        <w:rPr>
          <w:rFonts w:cs="Arial"/>
          <w:szCs w:val="22"/>
          <w:lang w:val="en-NZ"/>
        </w:rPr>
        <w:t xml:space="preserve"> and Ms</w:t>
      </w:r>
      <w:r w:rsidR="00197ED4" w:rsidRPr="00405610">
        <w:rPr>
          <w:rFonts w:cs="Arial"/>
          <w:szCs w:val="22"/>
          <w:lang w:val="en-NZ"/>
        </w:rPr>
        <w:t xml:space="preserve"> Mandy Fish</w:t>
      </w:r>
      <w:r w:rsidR="00197ED4" w:rsidRPr="00405610">
        <w:rPr>
          <w:lang w:val="en-NZ"/>
        </w:rPr>
        <w:t xml:space="preserve"> </w:t>
      </w:r>
      <w:r w:rsidR="00197ED4">
        <w:rPr>
          <w:lang w:val="en-NZ"/>
        </w:rPr>
        <w:t>were</w:t>
      </w:r>
      <w:r w:rsidR="00987913" w:rsidRPr="00987913">
        <w:rPr>
          <w:lang w:val="en-NZ"/>
        </w:rPr>
        <w:t xml:space="preserve"> present </w:t>
      </w:r>
      <w:r w:rsidR="00197ED4" w:rsidRPr="00405610">
        <w:rPr>
          <w:rFonts w:cs="Arial"/>
          <w:szCs w:val="22"/>
          <w:lang w:val="en-NZ"/>
        </w:rPr>
        <w:t>in person</w:t>
      </w:r>
      <w:r w:rsidR="00DC62A5" w:rsidRPr="00405610">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264084" w:rsidRPr="00960BFE" w:rsidRDefault="00264084" w:rsidP="00264084">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F6103A" w:rsidRDefault="00F6103A" w:rsidP="00F6103A">
      <w:pPr>
        <w:rPr>
          <w:u w:val="single"/>
          <w:lang w:val="en-NZ"/>
        </w:rPr>
      </w:pPr>
      <w:r w:rsidRPr="001C059D">
        <w:rPr>
          <w:u w:val="single"/>
          <w:lang w:val="en-NZ"/>
        </w:rPr>
        <w:t>Summary of Study</w:t>
      </w:r>
    </w:p>
    <w:p w:rsidR="00F6103A" w:rsidRDefault="00F6103A" w:rsidP="00F6103A">
      <w:pPr>
        <w:rPr>
          <w:u w:val="single"/>
          <w:lang w:val="en-NZ"/>
        </w:rPr>
      </w:pPr>
    </w:p>
    <w:p w:rsidR="009D1E81" w:rsidRDefault="009D1E81" w:rsidP="009D1E81">
      <w:pPr>
        <w:pStyle w:val="ListParagraph"/>
        <w:numPr>
          <w:ilvl w:val="0"/>
          <w:numId w:val="7"/>
        </w:numPr>
        <w:autoSpaceDE w:val="0"/>
        <w:autoSpaceDN w:val="0"/>
        <w:adjustRightInd w:val="0"/>
        <w:rPr>
          <w:lang w:val="en-NZ"/>
        </w:rPr>
      </w:pPr>
      <w:r w:rsidRPr="00405610">
        <w:rPr>
          <w:lang w:val="en-NZ"/>
        </w:rPr>
        <w:t xml:space="preserve">Traditional metal stents rigidly splint the vessel wall preventing normal vessel motion (expansion and contraction). This can cause abnormal </w:t>
      </w:r>
      <w:proofErr w:type="spellStart"/>
      <w:r w:rsidRPr="00405610">
        <w:rPr>
          <w:lang w:val="en-NZ"/>
        </w:rPr>
        <w:t>haemodynamics</w:t>
      </w:r>
      <w:proofErr w:type="spellEnd"/>
      <w:r w:rsidRPr="00405610">
        <w:rPr>
          <w:lang w:val="en-NZ"/>
        </w:rPr>
        <w:t xml:space="preserve"> and wall shear stress. One solution for this was the introduction of fully </w:t>
      </w:r>
      <w:proofErr w:type="spellStart"/>
      <w:r w:rsidRPr="00405610">
        <w:rPr>
          <w:lang w:val="en-NZ"/>
        </w:rPr>
        <w:t>bioresorbable</w:t>
      </w:r>
      <w:proofErr w:type="spellEnd"/>
      <w:r w:rsidRPr="00405610">
        <w:rPr>
          <w:lang w:val="en-NZ"/>
        </w:rPr>
        <w:t xml:space="preserve"> stents, which dissolve completely over time, allowing a return to normal vessel motion. However these stents do have some limitations. </w:t>
      </w:r>
    </w:p>
    <w:p w:rsidR="009D1E81" w:rsidRPr="00405610" w:rsidRDefault="009D1E81" w:rsidP="009D1E81">
      <w:pPr>
        <w:pStyle w:val="ListParagraph"/>
        <w:numPr>
          <w:ilvl w:val="0"/>
          <w:numId w:val="7"/>
        </w:numPr>
        <w:autoSpaceDE w:val="0"/>
        <w:autoSpaceDN w:val="0"/>
        <w:adjustRightInd w:val="0"/>
        <w:rPr>
          <w:lang w:val="en-NZ"/>
        </w:rPr>
      </w:pPr>
      <w:r w:rsidRPr="00405610">
        <w:rPr>
          <w:lang w:val="en-NZ"/>
        </w:rPr>
        <w:t xml:space="preserve">The study sponsor has designed a new generation of stent called the </w:t>
      </w:r>
      <w:proofErr w:type="spellStart"/>
      <w:r w:rsidRPr="00405610">
        <w:rPr>
          <w:lang w:val="en-NZ"/>
        </w:rPr>
        <w:t>DynamX</w:t>
      </w:r>
      <w:proofErr w:type="spellEnd"/>
      <w:r w:rsidRPr="00405610">
        <w:rPr>
          <w:lang w:val="en-NZ"/>
        </w:rPr>
        <w:t xml:space="preserve"> stent. This stent has expansion segments in the stent pattern.  The expansion segments are designed to disengage approximately six months after the stent is implanted allowing the stent to expand and contract with the movement of the artery. The stent is therefore expected to perform like a metallic stent for vessel support, with the benefit of performing like the </w:t>
      </w:r>
      <w:proofErr w:type="spellStart"/>
      <w:r w:rsidRPr="00405610">
        <w:rPr>
          <w:lang w:val="en-NZ"/>
        </w:rPr>
        <w:t>bioresorbable</w:t>
      </w:r>
      <w:proofErr w:type="spellEnd"/>
      <w:r w:rsidRPr="00405610">
        <w:rPr>
          <w:lang w:val="en-NZ"/>
        </w:rPr>
        <w:t xml:space="preserve"> stent for vessel motion.</w:t>
      </w:r>
    </w:p>
    <w:p w:rsidR="009D1E81" w:rsidRDefault="009D1E81" w:rsidP="009D1E81">
      <w:pPr>
        <w:pStyle w:val="ListParagraph"/>
        <w:numPr>
          <w:ilvl w:val="0"/>
          <w:numId w:val="7"/>
        </w:numPr>
        <w:autoSpaceDE w:val="0"/>
        <w:autoSpaceDN w:val="0"/>
        <w:adjustRightInd w:val="0"/>
        <w:rPr>
          <w:lang w:val="en-NZ"/>
        </w:rPr>
      </w:pPr>
      <w:r w:rsidRPr="00405610">
        <w:rPr>
          <w:lang w:val="en-NZ"/>
        </w:rPr>
        <w:t xml:space="preserve">The purpose of this research study is to confirm the safety and performance of the </w:t>
      </w:r>
      <w:proofErr w:type="spellStart"/>
      <w:r w:rsidRPr="00405610">
        <w:rPr>
          <w:lang w:val="en-NZ"/>
        </w:rPr>
        <w:t>DynamX</w:t>
      </w:r>
      <w:proofErr w:type="spellEnd"/>
      <w:r w:rsidRPr="00405610">
        <w:rPr>
          <w:lang w:val="en-NZ"/>
        </w:rPr>
        <w:t xml:space="preserve"> </w:t>
      </w:r>
      <w:proofErr w:type="spellStart"/>
      <w:r w:rsidRPr="00405610">
        <w:rPr>
          <w:lang w:val="en-NZ"/>
        </w:rPr>
        <w:t>Sirolimus</w:t>
      </w:r>
      <w:proofErr w:type="spellEnd"/>
      <w:r w:rsidRPr="00405610">
        <w:rPr>
          <w:lang w:val="en-NZ"/>
        </w:rPr>
        <w:t xml:space="preserve"> Eluting Coronary </w:t>
      </w:r>
      <w:proofErr w:type="spellStart"/>
      <w:r w:rsidRPr="00405610">
        <w:rPr>
          <w:lang w:val="en-NZ"/>
        </w:rPr>
        <w:t>Bioadaptor</w:t>
      </w:r>
      <w:proofErr w:type="spellEnd"/>
      <w:r w:rsidRPr="00405610">
        <w:rPr>
          <w:lang w:val="en-NZ"/>
        </w:rPr>
        <w:t xml:space="preserve"> System (SECBS). </w:t>
      </w:r>
    </w:p>
    <w:p w:rsidR="009D1E81" w:rsidRPr="00405610" w:rsidRDefault="009D1E81" w:rsidP="009D1E81">
      <w:pPr>
        <w:pStyle w:val="ListParagraph"/>
        <w:numPr>
          <w:ilvl w:val="0"/>
          <w:numId w:val="7"/>
        </w:numPr>
        <w:autoSpaceDE w:val="0"/>
        <w:autoSpaceDN w:val="0"/>
        <w:adjustRightInd w:val="0"/>
        <w:rPr>
          <w:lang w:val="en-NZ"/>
        </w:rPr>
      </w:pPr>
      <w:r>
        <w:rPr>
          <w:lang w:val="en-NZ"/>
        </w:rPr>
        <w:t xml:space="preserve">The stent trial is technically a first in human. </w:t>
      </w:r>
      <w:r w:rsidRPr="00405610">
        <w:rPr>
          <w:lang w:val="en-NZ"/>
        </w:rPr>
        <w:t>Up to 30 participants will be involved in the study at up to 10 clinical sites in New Zealand. All participants enrolled in the study will be undergoing coronary artery stenting as part of standard clinical care. Participants enrolled in the study will be followed up 1, 6 and 12 months after the stent implant procedure. The 6 month follow up visit will include an angiogram to assess the study stent.</w:t>
      </w:r>
    </w:p>
    <w:p w:rsidR="009D1E81" w:rsidRDefault="009D1E81" w:rsidP="009D1E81">
      <w:pPr>
        <w:pStyle w:val="ListParagraph"/>
        <w:numPr>
          <w:ilvl w:val="0"/>
          <w:numId w:val="7"/>
        </w:numPr>
        <w:autoSpaceDE w:val="0"/>
        <w:autoSpaceDN w:val="0"/>
        <w:adjustRightInd w:val="0"/>
        <w:rPr>
          <w:lang w:val="en-NZ"/>
        </w:rPr>
      </w:pPr>
      <w:r w:rsidRPr="00405610">
        <w:rPr>
          <w:lang w:val="en-NZ"/>
        </w:rPr>
        <w:t>Within the study an IVUS (intravascular ultrasound) Sub-Study involving 15 participants will be conducted. Participants in this sub-study will have IVUS imaging of the stent at the baseline and 6 month follow up angiograms.</w:t>
      </w:r>
    </w:p>
    <w:p w:rsidR="009D1E81" w:rsidRPr="00405610" w:rsidRDefault="009D1E81" w:rsidP="009D1E81">
      <w:pPr>
        <w:pStyle w:val="ListParagraph"/>
        <w:autoSpaceDE w:val="0"/>
        <w:autoSpaceDN w:val="0"/>
        <w:adjustRightInd w:val="0"/>
        <w:rPr>
          <w:lang w:val="en-NZ"/>
        </w:rPr>
      </w:pPr>
    </w:p>
    <w:p w:rsidR="009D1E81" w:rsidRDefault="009D1E81" w:rsidP="009D1E81">
      <w:pPr>
        <w:rPr>
          <w:u w:val="single"/>
          <w:lang w:val="en-NZ"/>
        </w:rPr>
      </w:pPr>
      <w:r w:rsidRPr="001C059D">
        <w:rPr>
          <w:u w:val="single"/>
          <w:lang w:val="en-NZ"/>
        </w:rPr>
        <w:t>Summary of ethical issues (resolved)</w:t>
      </w:r>
    </w:p>
    <w:p w:rsidR="009D1E81" w:rsidRDefault="009D1E81" w:rsidP="009D1E81">
      <w:pPr>
        <w:rPr>
          <w:u w:val="single"/>
          <w:lang w:val="en-NZ"/>
        </w:rPr>
      </w:pPr>
    </w:p>
    <w:p w:rsidR="009D1E81" w:rsidRPr="000A1C67" w:rsidRDefault="009D1E81" w:rsidP="009D1E8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D1E81" w:rsidRDefault="009D1E81" w:rsidP="009D1E81">
      <w:pPr>
        <w:rPr>
          <w:lang w:val="en-NZ"/>
        </w:rPr>
      </w:pPr>
    </w:p>
    <w:p w:rsidR="009D1E81" w:rsidRPr="00FF33E4" w:rsidRDefault="009D1E81" w:rsidP="009D1E81">
      <w:pPr>
        <w:pStyle w:val="ListParagraph"/>
        <w:numPr>
          <w:ilvl w:val="0"/>
          <w:numId w:val="7"/>
        </w:numPr>
        <w:rPr>
          <w:lang w:val="en-NZ"/>
        </w:rPr>
      </w:pPr>
      <w:r>
        <w:rPr>
          <w:lang w:val="en-NZ"/>
        </w:rPr>
        <w:t>The Researcher(s) stated that Dr Mark Webster (CI) is not part of the development of the product and is part of the steering committee.</w:t>
      </w:r>
    </w:p>
    <w:p w:rsidR="009D1E81" w:rsidRPr="00852E4D" w:rsidRDefault="009D1E81" w:rsidP="009D1E81">
      <w:pPr>
        <w:pStyle w:val="ListParagraph"/>
        <w:numPr>
          <w:ilvl w:val="0"/>
          <w:numId w:val="7"/>
        </w:numPr>
        <w:rPr>
          <w:lang w:val="en-NZ"/>
        </w:rPr>
      </w:pPr>
      <w:r w:rsidRPr="00852E4D">
        <w:rPr>
          <w:lang w:val="en-NZ"/>
        </w:rPr>
        <w:t>The Committee queried if any adverse events</w:t>
      </w:r>
      <w:r>
        <w:rPr>
          <w:lang w:val="en-NZ"/>
        </w:rPr>
        <w:t xml:space="preserve"> have</w:t>
      </w:r>
      <w:r w:rsidRPr="00852E4D">
        <w:rPr>
          <w:lang w:val="en-NZ"/>
        </w:rPr>
        <w:t xml:space="preserve"> </w:t>
      </w:r>
      <w:r>
        <w:rPr>
          <w:lang w:val="en-NZ"/>
        </w:rPr>
        <w:t>occurred in the European trial.</w:t>
      </w:r>
    </w:p>
    <w:p w:rsidR="009D1E81" w:rsidRDefault="009D1E81" w:rsidP="009D1E81">
      <w:pPr>
        <w:ind w:left="720"/>
        <w:rPr>
          <w:lang w:val="en-NZ"/>
        </w:rPr>
      </w:pPr>
      <w:r>
        <w:rPr>
          <w:lang w:val="en-NZ"/>
        </w:rPr>
        <w:t>The Researcher(s) advised there are approximately 45 enrolled in Europe, the stent is performing as expected and there have been no device related adverse events. It is still early days though.</w:t>
      </w:r>
    </w:p>
    <w:p w:rsidR="009D1E81" w:rsidRDefault="009D1E81" w:rsidP="009D1E81">
      <w:pPr>
        <w:pStyle w:val="ListParagraph"/>
        <w:numPr>
          <w:ilvl w:val="0"/>
          <w:numId w:val="7"/>
        </w:numPr>
        <w:rPr>
          <w:lang w:val="en-NZ"/>
        </w:rPr>
      </w:pPr>
      <w:r>
        <w:rPr>
          <w:lang w:val="en-NZ"/>
        </w:rPr>
        <w:t>The Committee questioned if training would be set up for the use of the d</w:t>
      </w:r>
      <w:r w:rsidRPr="00E74BC9">
        <w:rPr>
          <w:lang w:val="en-NZ"/>
        </w:rPr>
        <w:t>evice</w:t>
      </w:r>
      <w:r>
        <w:rPr>
          <w:lang w:val="en-NZ"/>
        </w:rPr>
        <w:t>.</w:t>
      </w:r>
    </w:p>
    <w:p w:rsidR="009D1E81" w:rsidRPr="00E74BC9" w:rsidRDefault="009D1E81" w:rsidP="009D1E81">
      <w:pPr>
        <w:pStyle w:val="ListParagraph"/>
        <w:rPr>
          <w:lang w:val="en-NZ"/>
        </w:rPr>
      </w:pPr>
      <w:r>
        <w:rPr>
          <w:lang w:val="en-NZ"/>
        </w:rPr>
        <w:t>The Researcher(s) responded that it hasn’t yet but it will.</w:t>
      </w:r>
    </w:p>
    <w:p w:rsidR="009D1E81" w:rsidRDefault="009D1E81" w:rsidP="009D1E81">
      <w:pPr>
        <w:pStyle w:val="ListParagraph"/>
        <w:numPr>
          <w:ilvl w:val="0"/>
          <w:numId w:val="7"/>
        </w:numPr>
        <w:rPr>
          <w:lang w:val="en-NZ"/>
        </w:rPr>
      </w:pPr>
      <w:r>
        <w:rPr>
          <w:lang w:val="en-NZ"/>
        </w:rPr>
        <w:t>The Researcher(s) stated that essentially the study is a safety and performance one with a view to extend it to a later phase study.</w:t>
      </w:r>
    </w:p>
    <w:p w:rsidR="009D1E81" w:rsidRDefault="009D1E81" w:rsidP="009D1E81">
      <w:pPr>
        <w:pStyle w:val="ListParagraph"/>
        <w:numPr>
          <w:ilvl w:val="0"/>
          <w:numId w:val="7"/>
        </w:numPr>
        <w:rPr>
          <w:lang w:val="en-NZ"/>
        </w:rPr>
      </w:pPr>
      <w:r>
        <w:rPr>
          <w:lang w:val="en-NZ"/>
        </w:rPr>
        <w:t>The Committee queried if the New Zealand sites would be involved in the IVUS.</w:t>
      </w:r>
    </w:p>
    <w:p w:rsidR="009D1E81" w:rsidRPr="00E74BC9" w:rsidRDefault="009D1E81" w:rsidP="009D1E81">
      <w:pPr>
        <w:pStyle w:val="ListParagraph"/>
        <w:rPr>
          <w:lang w:val="en-NZ"/>
        </w:rPr>
      </w:pPr>
      <w:r>
        <w:rPr>
          <w:lang w:val="en-NZ"/>
        </w:rPr>
        <w:t>The Researcher (s) informed that IVUS will be available to all sites but only the first 15 participants enrolled will be part of it. It will be determined by which sites are up and running first.</w:t>
      </w:r>
    </w:p>
    <w:p w:rsidR="009D1E81" w:rsidRDefault="009D1E81" w:rsidP="009D1E81">
      <w:pPr>
        <w:pStyle w:val="ListParagraph"/>
        <w:numPr>
          <w:ilvl w:val="0"/>
          <w:numId w:val="7"/>
        </w:numPr>
        <w:rPr>
          <w:lang w:val="en-NZ"/>
        </w:rPr>
      </w:pPr>
      <w:r w:rsidRPr="004F122C">
        <w:rPr>
          <w:lang w:val="en-NZ"/>
        </w:rPr>
        <w:t>The Committee asked</w:t>
      </w:r>
      <w:r>
        <w:rPr>
          <w:lang w:val="en-NZ"/>
        </w:rPr>
        <w:t xml:space="preserve"> if the IVUS would take much longer than the main study and </w:t>
      </w:r>
      <w:proofErr w:type="gramStart"/>
      <w:r>
        <w:rPr>
          <w:lang w:val="en-NZ"/>
        </w:rPr>
        <w:t>what  risks</w:t>
      </w:r>
      <w:proofErr w:type="gramEnd"/>
      <w:r>
        <w:rPr>
          <w:lang w:val="en-NZ"/>
        </w:rPr>
        <w:t xml:space="preserve"> are associated with it.</w:t>
      </w:r>
    </w:p>
    <w:p w:rsidR="009D1E81" w:rsidRDefault="009D1E81" w:rsidP="009D1E81">
      <w:pPr>
        <w:pStyle w:val="ListParagraph"/>
        <w:rPr>
          <w:lang w:val="en-NZ"/>
        </w:rPr>
      </w:pPr>
      <w:r>
        <w:rPr>
          <w:lang w:val="en-NZ"/>
        </w:rPr>
        <w:t>The Researcher(s) responded that the risks are noted on page 4 but its main side effect is when the fibre optic wire goes up through the vessel it can sometimes create a bit of a spasm.</w:t>
      </w:r>
    </w:p>
    <w:p w:rsidR="009D1E81" w:rsidRPr="004F122C" w:rsidRDefault="009D1E81" w:rsidP="009D1E81">
      <w:pPr>
        <w:pStyle w:val="ListParagraph"/>
        <w:rPr>
          <w:lang w:val="en-NZ"/>
        </w:rPr>
      </w:pPr>
      <w:r>
        <w:rPr>
          <w:lang w:val="en-NZ"/>
        </w:rPr>
        <w:t>The Researcher(s) clarified that IVUS is a standard imaging modality and not an investigational product.</w:t>
      </w:r>
    </w:p>
    <w:p w:rsidR="009D1E81" w:rsidRPr="005356B7" w:rsidRDefault="009D1E81" w:rsidP="009D1E81">
      <w:pPr>
        <w:pStyle w:val="ListParagraph"/>
        <w:numPr>
          <w:ilvl w:val="0"/>
          <w:numId w:val="7"/>
        </w:numPr>
        <w:rPr>
          <w:lang w:val="en-NZ"/>
        </w:rPr>
      </w:pPr>
      <w:r w:rsidRPr="005356B7">
        <w:rPr>
          <w:lang w:val="en-NZ"/>
        </w:rPr>
        <w:t>The Committee questioned if the application of the stent would take longer than the commercially available stent.</w:t>
      </w:r>
    </w:p>
    <w:p w:rsidR="009D1E81" w:rsidRDefault="009D1E81" w:rsidP="009D1E81">
      <w:pPr>
        <w:ind w:left="720"/>
        <w:rPr>
          <w:lang w:val="en-NZ"/>
        </w:rPr>
      </w:pPr>
      <w:r>
        <w:rPr>
          <w:lang w:val="en-NZ"/>
        </w:rPr>
        <w:t>The Researcher(s) stated that the IVUS will take 5-10minutes and the stent deployment and delivery system is similar to the commercially available stent it is based on.</w:t>
      </w:r>
    </w:p>
    <w:p w:rsidR="009D1E81" w:rsidRPr="00347499" w:rsidRDefault="009D1E81" w:rsidP="009D1E81">
      <w:pPr>
        <w:pStyle w:val="ListParagraph"/>
        <w:numPr>
          <w:ilvl w:val="0"/>
          <w:numId w:val="7"/>
        </w:numPr>
        <w:rPr>
          <w:lang w:val="en-NZ"/>
        </w:rPr>
      </w:pPr>
      <w:r w:rsidRPr="00347499">
        <w:rPr>
          <w:lang w:val="en-NZ"/>
        </w:rPr>
        <w:t>The Committee asked for clarif</w:t>
      </w:r>
      <w:r>
        <w:rPr>
          <w:lang w:val="en-NZ"/>
        </w:rPr>
        <w:t>ication on what is</w:t>
      </w:r>
      <w:r w:rsidRPr="00347499">
        <w:rPr>
          <w:lang w:val="en-NZ"/>
        </w:rPr>
        <w:t xml:space="preserve"> follow up standard of care and what is not.</w:t>
      </w:r>
    </w:p>
    <w:p w:rsidR="009D1E81" w:rsidRDefault="009D1E81" w:rsidP="009D1E81">
      <w:pPr>
        <w:ind w:left="720"/>
        <w:rPr>
          <w:lang w:val="en-NZ"/>
        </w:rPr>
      </w:pPr>
      <w:r>
        <w:rPr>
          <w:lang w:val="en-NZ"/>
        </w:rPr>
        <w:t xml:space="preserve">The Researcher(s) advised that standard of care follow up is 4-6weeks, the </w:t>
      </w:r>
      <w:proofErr w:type="spellStart"/>
      <w:r>
        <w:rPr>
          <w:lang w:val="en-NZ"/>
        </w:rPr>
        <w:t>angioraphic</w:t>
      </w:r>
      <w:proofErr w:type="spellEnd"/>
      <w:r>
        <w:rPr>
          <w:lang w:val="en-NZ"/>
        </w:rPr>
        <w:t xml:space="preserve"> follow up is study specific and is always symptom driven. The 6 &amp; 12 months follow ups are additional to standard of care. They will try to have the 30 day follow up within the standard follow up period.</w:t>
      </w:r>
    </w:p>
    <w:p w:rsidR="009D1E81" w:rsidRPr="00C53D36" w:rsidRDefault="009D1E81" w:rsidP="009D1E81">
      <w:pPr>
        <w:pStyle w:val="ListParagraph"/>
        <w:numPr>
          <w:ilvl w:val="0"/>
          <w:numId w:val="7"/>
        </w:numPr>
        <w:rPr>
          <w:lang w:val="en-NZ"/>
        </w:rPr>
      </w:pPr>
      <w:r w:rsidRPr="00C53D36">
        <w:rPr>
          <w:lang w:val="en-NZ"/>
        </w:rPr>
        <w:t>The Committee questioned if the scans will be in a de-ide</w:t>
      </w:r>
      <w:r>
        <w:rPr>
          <w:lang w:val="en-NZ"/>
        </w:rPr>
        <w:t>ntifiable form when</w:t>
      </w:r>
      <w:r w:rsidRPr="00C53D36">
        <w:rPr>
          <w:lang w:val="en-NZ"/>
        </w:rPr>
        <w:t xml:space="preserve"> sent to the sponsor</w:t>
      </w:r>
    </w:p>
    <w:p w:rsidR="009D1E81" w:rsidRDefault="009D1E81" w:rsidP="009D1E81">
      <w:pPr>
        <w:pStyle w:val="ListParagraph"/>
        <w:rPr>
          <w:lang w:val="en-NZ"/>
        </w:rPr>
      </w:pPr>
      <w:r w:rsidRPr="00C53D36">
        <w:rPr>
          <w:lang w:val="en-NZ"/>
        </w:rPr>
        <w:t>The R</w:t>
      </w:r>
      <w:r>
        <w:rPr>
          <w:lang w:val="en-NZ"/>
        </w:rPr>
        <w:t xml:space="preserve">esearcher(s) confirmed that they would be and only identifiable by </w:t>
      </w:r>
      <w:r w:rsidRPr="00C53D36">
        <w:rPr>
          <w:lang w:val="en-NZ"/>
        </w:rPr>
        <w:t>study numb</w:t>
      </w:r>
      <w:r>
        <w:rPr>
          <w:lang w:val="en-NZ"/>
        </w:rPr>
        <w:t>er.</w:t>
      </w:r>
      <w:r w:rsidRPr="00C53D36">
        <w:rPr>
          <w:lang w:val="en-NZ"/>
        </w:rPr>
        <w:t xml:space="preserve"> </w:t>
      </w:r>
    </w:p>
    <w:p w:rsidR="009D1E81" w:rsidRDefault="009D1E81" w:rsidP="009D1E81">
      <w:pPr>
        <w:pStyle w:val="ListParagraph"/>
        <w:numPr>
          <w:ilvl w:val="0"/>
          <w:numId w:val="7"/>
        </w:numPr>
        <w:rPr>
          <w:lang w:val="en-NZ"/>
        </w:rPr>
      </w:pPr>
      <w:r>
        <w:rPr>
          <w:lang w:val="en-NZ"/>
        </w:rPr>
        <w:t>The Researcher(s) stated that images will be sent to a core lab in Brazil where baseline image will be compared to the 6 month image. This is to gain an idea of how the stent is performing. The images will not be used for machine learning and is purely for end point analysis.</w:t>
      </w:r>
    </w:p>
    <w:p w:rsidR="009D1E81" w:rsidRDefault="009D1E81" w:rsidP="009D1E81">
      <w:pPr>
        <w:pStyle w:val="ListParagraph"/>
        <w:numPr>
          <w:ilvl w:val="0"/>
          <w:numId w:val="7"/>
        </w:numPr>
        <w:rPr>
          <w:lang w:val="en-NZ"/>
        </w:rPr>
      </w:pPr>
      <w:r w:rsidRPr="005E44D4">
        <w:rPr>
          <w:lang w:val="en-NZ"/>
        </w:rPr>
        <w:t>The Committee questioned</w:t>
      </w:r>
      <w:r>
        <w:rPr>
          <w:lang w:val="en-NZ"/>
        </w:rPr>
        <w:t xml:space="preserve"> the extra blood samples</w:t>
      </w:r>
      <w:r w:rsidRPr="005E44D4">
        <w:rPr>
          <w:lang w:val="en-NZ"/>
        </w:rPr>
        <w:t xml:space="preserve"> taken</w:t>
      </w:r>
      <w:r>
        <w:rPr>
          <w:lang w:val="en-NZ"/>
        </w:rPr>
        <w:t>.</w:t>
      </w:r>
    </w:p>
    <w:p w:rsidR="009D1E81" w:rsidRDefault="009D1E81" w:rsidP="009D1E81">
      <w:pPr>
        <w:pStyle w:val="ListParagraph"/>
        <w:rPr>
          <w:lang w:val="en-NZ"/>
        </w:rPr>
      </w:pPr>
      <w:r>
        <w:rPr>
          <w:lang w:val="en-NZ"/>
        </w:rPr>
        <w:t>The Researcher(s) advised that this was only for participants that did not have their blood drawn during standard of care. This blood sample will be used to look at renal function which is standard for angiographs and will not be kept for any other reasons.</w:t>
      </w:r>
    </w:p>
    <w:p w:rsidR="009D1E81" w:rsidRDefault="009D1E81" w:rsidP="009D1E81">
      <w:pPr>
        <w:pStyle w:val="ListParagraph"/>
        <w:numPr>
          <w:ilvl w:val="0"/>
          <w:numId w:val="7"/>
        </w:numPr>
        <w:rPr>
          <w:lang w:val="en-NZ"/>
        </w:rPr>
      </w:pPr>
      <w:r>
        <w:rPr>
          <w:lang w:val="en-NZ"/>
        </w:rPr>
        <w:t>The Committee questioned if there would be incidental findings.</w:t>
      </w:r>
    </w:p>
    <w:p w:rsidR="009D1E81" w:rsidRDefault="009D1E81" w:rsidP="009D1E81">
      <w:pPr>
        <w:pStyle w:val="ListParagraph"/>
        <w:rPr>
          <w:lang w:val="en-NZ"/>
        </w:rPr>
      </w:pPr>
      <w:r>
        <w:rPr>
          <w:lang w:val="en-NZ"/>
        </w:rPr>
        <w:t xml:space="preserve">The Researcher(s) felt that potentially there could be as participants would have ionised radiation and ECGs. Should they occur, the 6 month follow up renal check could be the time they </w:t>
      </w:r>
      <w:proofErr w:type="gramStart"/>
      <w:r>
        <w:rPr>
          <w:lang w:val="en-NZ"/>
        </w:rPr>
        <w:t>appear.</w:t>
      </w:r>
      <w:proofErr w:type="gramEnd"/>
    </w:p>
    <w:p w:rsidR="009D1E81" w:rsidRPr="007910DD" w:rsidRDefault="009D1E81" w:rsidP="009D1E81">
      <w:pPr>
        <w:pStyle w:val="ListParagraph"/>
        <w:numPr>
          <w:ilvl w:val="0"/>
          <w:numId w:val="7"/>
        </w:numPr>
        <w:rPr>
          <w:lang w:val="en-NZ"/>
        </w:rPr>
      </w:pPr>
      <w:r w:rsidRPr="007910DD">
        <w:rPr>
          <w:lang w:val="en-NZ"/>
        </w:rPr>
        <w:t>The Committee questioned if individual result</w:t>
      </w:r>
      <w:r>
        <w:rPr>
          <w:lang w:val="en-NZ"/>
        </w:rPr>
        <w:t>s</w:t>
      </w:r>
      <w:r w:rsidRPr="007910DD">
        <w:rPr>
          <w:lang w:val="en-NZ"/>
        </w:rPr>
        <w:t xml:space="preserve"> would be available to participants.</w:t>
      </w:r>
    </w:p>
    <w:p w:rsidR="009D1E81" w:rsidRDefault="009D1E81" w:rsidP="009D1E81">
      <w:pPr>
        <w:ind w:left="720"/>
        <w:rPr>
          <w:lang w:val="en-NZ"/>
        </w:rPr>
      </w:pPr>
      <w:r>
        <w:rPr>
          <w:lang w:val="en-NZ"/>
        </w:rPr>
        <w:t>The Researcher(s) confirmed that they would.</w:t>
      </w:r>
    </w:p>
    <w:p w:rsidR="009D1E81" w:rsidRPr="002A1A4A" w:rsidRDefault="009D1E81" w:rsidP="009D1E81">
      <w:pPr>
        <w:pStyle w:val="ListParagraph"/>
        <w:numPr>
          <w:ilvl w:val="0"/>
          <w:numId w:val="7"/>
        </w:numPr>
        <w:rPr>
          <w:lang w:val="en-NZ"/>
        </w:rPr>
      </w:pPr>
      <w:r>
        <w:rPr>
          <w:lang w:val="en-NZ"/>
        </w:rPr>
        <w:t>The Committee noted that the latest HDEC advised ACC wording</w:t>
      </w:r>
      <w:r w:rsidRPr="002A1A4A">
        <w:rPr>
          <w:lang w:val="en-NZ"/>
        </w:rPr>
        <w:t xml:space="preserve"> </w:t>
      </w:r>
      <w:r>
        <w:rPr>
          <w:lang w:val="en-NZ"/>
        </w:rPr>
        <w:t>is only being partially used in the study’s Participant Information Sheet (PIS). The Committee advised that this would be acceptable for this study but for other studies to come, the full version of the update is to be applied.</w:t>
      </w:r>
    </w:p>
    <w:p w:rsidR="009D1E81" w:rsidRPr="00733F8E" w:rsidRDefault="009D1E81" w:rsidP="009D1E81">
      <w:pPr>
        <w:pStyle w:val="ListParagraph"/>
        <w:numPr>
          <w:ilvl w:val="0"/>
          <w:numId w:val="7"/>
        </w:numPr>
        <w:rPr>
          <w:lang w:val="en-NZ"/>
        </w:rPr>
      </w:pPr>
      <w:r w:rsidRPr="00733F8E">
        <w:rPr>
          <w:lang w:val="en-NZ"/>
        </w:rPr>
        <w:t>The Committee ques</w:t>
      </w:r>
      <w:r>
        <w:rPr>
          <w:lang w:val="en-NZ"/>
        </w:rPr>
        <w:t xml:space="preserve">tioned the absence of </w:t>
      </w:r>
      <w:r w:rsidRPr="00733F8E">
        <w:rPr>
          <w:lang w:val="en-NZ"/>
        </w:rPr>
        <w:t>stent risk</w:t>
      </w:r>
      <w:r>
        <w:rPr>
          <w:lang w:val="en-NZ"/>
        </w:rPr>
        <w:t xml:space="preserve">s in the PIS. </w:t>
      </w:r>
    </w:p>
    <w:p w:rsidR="009D1E81" w:rsidRDefault="009D1E81" w:rsidP="009D1E81">
      <w:pPr>
        <w:ind w:left="720"/>
        <w:rPr>
          <w:lang w:val="en-NZ"/>
        </w:rPr>
      </w:pPr>
      <w:r>
        <w:rPr>
          <w:lang w:val="en-NZ"/>
        </w:rPr>
        <w:t>The Researcher(s) explained that stent risks would be consented separately under the stent procedure so participants are aware of risks before they are screened for the study.</w:t>
      </w:r>
    </w:p>
    <w:p w:rsidR="009D1E81" w:rsidRPr="003F1B06" w:rsidRDefault="009D1E81" w:rsidP="009D1E81">
      <w:pPr>
        <w:pStyle w:val="ListParagraph"/>
        <w:numPr>
          <w:ilvl w:val="0"/>
          <w:numId w:val="7"/>
        </w:numPr>
        <w:rPr>
          <w:lang w:val="en-NZ"/>
        </w:rPr>
      </w:pPr>
      <w:r w:rsidRPr="003F1B06">
        <w:rPr>
          <w:lang w:val="en-NZ"/>
        </w:rPr>
        <w:t>The Committee appreciated the face to face discussion on the experimental stent but found its explanation in the PIS to be complicated. The Committee su</w:t>
      </w:r>
      <w:r>
        <w:rPr>
          <w:lang w:val="en-NZ"/>
        </w:rPr>
        <w:t xml:space="preserve">ggested the use of a diagram to </w:t>
      </w:r>
      <w:r w:rsidRPr="003F1B06">
        <w:rPr>
          <w:lang w:val="en-NZ"/>
        </w:rPr>
        <w:t>simplify things.</w:t>
      </w:r>
    </w:p>
    <w:p w:rsidR="009D1E81" w:rsidRDefault="009D1E81" w:rsidP="009D1E81">
      <w:pPr>
        <w:ind w:left="720"/>
        <w:rPr>
          <w:lang w:val="en-NZ"/>
        </w:rPr>
      </w:pPr>
      <w:r>
        <w:rPr>
          <w:lang w:val="en-NZ"/>
        </w:rPr>
        <w:t>The Researcher(s) explained that the diagrams they have are more complex than simple so felt it was better not to include them. The research team finds the best way to simplify things for participants is to talk through the PIS with them and have a dummy stent on hand.</w:t>
      </w:r>
    </w:p>
    <w:p w:rsidR="009D1E81" w:rsidRDefault="009D1E81">
      <w:pPr>
        <w:rPr>
          <w:lang w:val="en-NZ"/>
        </w:rPr>
      </w:pPr>
      <w:r>
        <w:rPr>
          <w:lang w:val="en-NZ"/>
        </w:rPr>
        <w:br w:type="page"/>
      </w:r>
    </w:p>
    <w:p w:rsidR="009D1E81" w:rsidRDefault="009D1E81" w:rsidP="009D1E81">
      <w:pPr>
        <w:ind w:left="720"/>
        <w:rPr>
          <w:lang w:val="en-NZ"/>
        </w:rPr>
      </w:pPr>
    </w:p>
    <w:p w:rsidR="009D1E81" w:rsidRDefault="009D1E81" w:rsidP="009D1E81">
      <w:pPr>
        <w:rPr>
          <w:u w:val="single"/>
          <w:lang w:val="en-NZ"/>
        </w:rPr>
      </w:pPr>
      <w:r w:rsidRPr="000A1C67">
        <w:rPr>
          <w:u w:val="single"/>
          <w:lang w:val="en-NZ"/>
        </w:rPr>
        <w:t>Summary of ethical issues (outstanding)</w:t>
      </w:r>
    </w:p>
    <w:p w:rsidR="009D1E81" w:rsidRDefault="009D1E81" w:rsidP="009D1E81">
      <w:pPr>
        <w:rPr>
          <w:u w:val="single"/>
          <w:lang w:val="en-NZ"/>
        </w:rPr>
      </w:pPr>
    </w:p>
    <w:p w:rsidR="009D1E81" w:rsidRDefault="009D1E81" w:rsidP="009D1E8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D1E81" w:rsidRPr="000A1C67" w:rsidRDefault="009D1E81" w:rsidP="009D1E81">
      <w:pPr>
        <w:rPr>
          <w:u w:val="single"/>
          <w:lang w:val="en-NZ"/>
        </w:rPr>
      </w:pPr>
    </w:p>
    <w:p w:rsidR="009D1E81" w:rsidRPr="00F66930" w:rsidRDefault="009D1E81" w:rsidP="009D1E81">
      <w:pPr>
        <w:pStyle w:val="ListParagraph"/>
        <w:numPr>
          <w:ilvl w:val="0"/>
          <w:numId w:val="7"/>
        </w:numPr>
        <w:rPr>
          <w:lang w:val="en-NZ"/>
        </w:rPr>
      </w:pPr>
      <w:r w:rsidRPr="00F66930">
        <w:rPr>
          <w:lang w:val="en-NZ"/>
        </w:rPr>
        <w:t>The Committee advised that it needs to be made clear to sponsors that a study cannot be terminated for commercial reasons</w:t>
      </w:r>
    </w:p>
    <w:p w:rsidR="009D1E81" w:rsidRDefault="009D1E81" w:rsidP="009D1E81">
      <w:pPr>
        <w:rPr>
          <w:u w:val="single"/>
          <w:lang w:val="en-NZ"/>
        </w:rPr>
      </w:pPr>
    </w:p>
    <w:p w:rsidR="009D1E81" w:rsidRDefault="009D1E81" w:rsidP="009D1E8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D91785" w:rsidRDefault="00D91785" w:rsidP="009D1E81">
      <w:pPr>
        <w:spacing w:before="80" w:after="80"/>
        <w:rPr>
          <w:rFonts w:cs="Arial"/>
          <w:szCs w:val="22"/>
          <w:lang w:val="en-NZ"/>
        </w:rPr>
      </w:pPr>
    </w:p>
    <w:p w:rsidR="009D1E81" w:rsidRPr="00E65636" w:rsidRDefault="009D1E81" w:rsidP="009D1E81">
      <w:pPr>
        <w:pStyle w:val="ListParagraph"/>
        <w:numPr>
          <w:ilvl w:val="0"/>
          <w:numId w:val="7"/>
        </w:numPr>
        <w:spacing w:before="80" w:after="80"/>
        <w:rPr>
          <w:u w:val="single"/>
          <w:lang w:val="en-NZ"/>
        </w:rPr>
      </w:pPr>
      <w:r>
        <w:rPr>
          <w:lang w:val="en-NZ"/>
        </w:rPr>
        <w:t>Add a section to PIS on the process of receiving study information.</w:t>
      </w:r>
    </w:p>
    <w:p w:rsidR="009D1E81" w:rsidRPr="002A1A4A" w:rsidRDefault="009D1E81" w:rsidP="009D1E81">
      <w:pPr>
        <w:pStyle w:val="ListParagraph"/>
        <w:numPr>
          <w:ilvl w:val="0"/>
          <w:numId w:val="7"/>
        </w:numPr>
        <w:rPr>
          <w:lang w:val="en-NZ"/>
        </w:rPr>
      </w:pPr>
      <w:r>
        <w:rPr>
          <w:lang w:val="en-NZ"/>
        </w:rPr>
        <w:t xml:space="preserve"> Participants should be </w:t>
      </w:r>
      <w:r w:rsidRPr="002A1A4A">
        <w:rPr>
          <w:lang w:val="en-NZ"/>
        </w:rPr>
        <w:t>informed of their right to access and corre</w:t>
      </w:r>
      <w:r>
        <w:rPr>
          <w:lang w:val="en-NZ"/>
        </w:rPr>
        <w:t xml:space="preserve">ct their data. </w:t>
      </w:r>
    </w:p>
    <w:p w:rsidR="009D1E81" w:rsidRDefault="009D1E81" w:rsidP="009D1E81">
      <w:pPr>
        <w:pStyle w:val="ListParagraph"/>
        <w:numPr>
          <w:ilvl w:val="0"/>
          <w:numId w:val="7"/>
        </w:numPr>
        <w:spacing w:before="80" w:after="80"/>
        <w:rPr>
          <w:lang w:val="en-NZ"/>
        </w:rPr>
      </w:pPr>
      <w:r>
        <w:rPr>
          <w:lang w:val="en-NZ"/>
        </w:rPr>
        <w:t xml:space="preserve"> Point 15 (above) needs to be</w:t>
      </w:r>
      <w:r w:rsidRPr="009D2B82">
        <w:rPr>
          <w:lang w:val="en-NZ"/>
        </w:rPr>
        <w:t xml:space="preserve"> clearly explained in lay language</w:t>
      </w:r>
      <w:r>
        <w:rPr>
          <w:lang w:val="en-NZ"/>
        </w:rPr>
        <w:t>.</w:t>
      </w:r>
    </w:p>
    <w:p w:rsidR="009D1E81" w:rsidRDefault="009D1E81" w:rsidP="009D1E81">
      <w:pPr>
        <w:pStyle w:val="ListParagraph"/>
        <w:numPr>
          <w:ilvl w:val="0"/>
          <w:numId w:val="7"/>
        </w:numPr>
        <w:rPr>
          <w:lang w:val="en-NZ"/>
        </w:rPr>
      </w:pPr>
      <w:r>
        <w:rPr>
          <w:lang w:val="en-NZ"/>
        </w:rPr>
        <w:t>The Consent form is reviewed for truly optional statements as only those should have yes/no tick boxes next to them (</w:t>
      </w:r>
      <w:proofErr w:type="spellStart"/>
      <w:r>
        <w:rPr>
          <w:lang w:val="en-NZ"/>
        </w:rPr>
        <w:t>ie</w:t>
      </w:r>
      <w:proofErr w:type="spellEnd"/>
      <w:r>
        <w:rPr>
          <w:lang w:val="en-NZ"/>
        </w:rPr>
        <w:t>, if a participant selects ‘no’ they can still take part in the study).</w:t>
      </w:r>
    </w:p>
    <w:p w:rsidR="009D1E81" w:rsidRDefault="009D1E81" w:rsidP="009D1E81">
      <w:pPr>
        <w:pStyle w:val="ListParagraph"/>
        <w:numPr>
          <w:ilvl w:val="0"/>
          <w:numId w:val="7"/>
        </w:numPr>
        <w:rPr>
          <w:lang w:val="en-NZ"/>
        </w:rPr>
      </w:pPr>
      <w:r>
        <w:rPr>
          <w:lang w:val="en-NZ"/>
        </w:rPr>
        <w:t xml:space="preserve"> Information about scans/images being sent overseas is only mentioned in the Consent form. It should be detailed in the PIS too. Please correct this and advise participants of the measures that will be taken to protect their privacy.</w:t>
      </w:r>
    </w:p>
    <w:p w:rsidR="009D1E81" w:rsidRDefault="009D1E81" w:rsidP="009D1E81">
      <w:pPr>
        <w:pStyle w:val="ListParagraph"/>
        <w:numPr>
          <w:ilvl w:val="0"/>
          <w:numId w:val="7"/>
        </w:numPr>
        <w:rPr>
          <w:lang w:val="en-NZ"/>
        </w:rPr>
      </w:pPr>
      <w:r>
        <w:rPr>
          <w:lang w:val="en-NZ"/>
        </w:rPr>
        <w:t>The benefits section, page 4 needs to include a line to say that the stent may potentially have no benefit and that once it is put in, it cannot be taken out. The stent not being able to be removed once in, should also be added to the withdrawal section.</w:t>
      </w:r>
    </w:p>
    <w:p w:rsidR="009D1E81" w:rsidRPr="00481A0F" w:rsidRDefault="009D1E81" w:rsidP="009D1E81">
      <w:pPr>
        <w:pStyle w:val="ListParagraph"/>
        <w:numPr>
          <w:ilvl w:val="0"/>
          <w:numId w:val="7"/>
        </w:numPr>
        <w:rPr>
          <w:lang w:val="en-NZ"/>
        </w:rPr>
      </w:pPr>
      <w:r>
        <w:rPr>
          <w:lang w:val="en-NZ"/>
        </w:rPr>
        <w:t xml:space="preserve"> Be clear about the difference in standard of care follow up and</w:t>
      </w:r>
      <w:r w:rsidRPr="00481A0F">
        <w:rPr>
          <w:lang w:val="en-NZ"/>
        </w:rPr>
        <w:t xml:space="preserve"> study specific follow up. A table could be used to clarify this</w:t>
      </w:r>
    </w:p>
    <w:p w:rsidR="009D1E81" w:rsidRDefault="009D1E81" w:rsidP="009D1E81">
      <w:pPr>
        <w:pStyle w:val="ListParagraph"/>
        <w:numPr>
          <w:ilvl w:val="0"/>
          <w:numId w:val="7"/>
        </w:numPr>
        <w:rPr>
          <w:lang w:val="en-NZ"/>
        </w:rPr>
      </w:pPr>
      <w:r w:rsidRPr="00481A0F">
        <w:rPr>
          <w:lang w:val="en-NZ"/>
        </w:rPr>
        <w:t xml:space="preserve">The Committee noted that it is not clear up front that this study is a first in human trial. </w:t>
      </w:r>
      <w:r>
        <w:rPr>
          <w:lang w:val="en-NZ"/>
        </w:rPr>
        <w:t>This should be made clearer earlier in the document.</w:t>
      </w:r>
    </w:p>
    <w:p w:rsidR="009D1E81" w:rsidRDefault="009D1E81" w:rsidP="009D1E81">
      <w:pPr>
        <w:pStyle w:val="ListParagraph"/>
        <w:numPr>
          <w:ilvl w:val="0"/>
          <w:numId w:val="7"/>
        </w:numPr>
        <w:rPr>
          <w:lang w:val="en-NZ"/>
        </w:rPr>
      </w:pPr>
      <w:r>
        <w:rPr>
          <w:lang w:val="en-NZ"/>
        </w:rPr>
        <w:t xml:space="preserve">Please include a brief statement in the PIS about the return of </w:t>
      </w:r>
      <w:r w:rsidRPr="007910DD">
        <w:rPr>
          <w:lang w:val="en-NZ"/>
        </w:rPr>
        <w:t>individual result</w:t>
      </w:r>
      <w:r>
        <w:rPr>
          <w:lang w:val="en-NZ"/>
        </w:rPr>
        <w:t>s</w:t>
      </w:r>
      <w:r w:rsidRPr="007910DD">
        <w:rPr>
          <w:lang w:val="en-NZ"/>
        </w:rPr>
        <w:t xml:space="preserve"> </w:t>
      </w:r>
      <w:r>
        <w:rPr>
          <w:lang w:val="en-NZ"/>
        </w:rPr>
        <w:t>and include an option in the consent form.</w:t>
      </w:r>
    </w:p>
    <w:p w:rsidR="009D1E81" w:rsidRDefault="009D1E81" w:rsidP="009D1E81">
      <w:pPr>
        <w:pStyle w:val="ListParagraph"/>
        <w:numPr>
          <w:ilvl w:val="0"/>
          <w:numId w:val="7"/>
        </w:numPr>
        <w:rPr>
          <w:lang w:val="en-NZ"/>
        </w:rPr>
      </w:pPr>
      <w:r>
        <w:rPr>
          <w:lang w:val="en-NZ"/>
        </w:rPr>
        <w:t>Please include a brief explanation in the PIS about incidental findings.</w:t>
      </w:r>
    </w:p>
    <w:p w:rsidR="009D1E81" w:rsidRPr="00481A0F" w:rsidRDefault="009D1E81" w:rsidP="009D1E81">
      <w:pPr>
        <w:pStyle w:val="ListParagraph"/>
        <w:numPr>
          <w:ilvl w:val="0"/>
          <w:numId w:val="7"/>
        </w:numPr>
        <w:rPr>
          <w:lang w:val="en-NZ"/>
        </w:rPr>
      </w:pPr>
      <w:r>
        <w:rPr>
          <w:lang w:val="en-NZ"/>
        </w:rPr>
        <w:t xml:space="preserve">Please upload a consent form for the sub-study.  </w:t>
      </w:r>
    </w:p>
    <w:p w:rsidR="009D1E81" w:rsidRPr="00960BFE" w:rsidRDefault="009D1E81" w:rsidP="009D1E81">
      <w:pPr>
        <w:rPr>
          <w:color w:val="FF0000"/>
          <w:lang w:val="en-NZ"/>
        </w:rPr>
      </w:pPr>
    </w:p>
    <w:p w:rsidR="009D1E81" w:rsidRPr="00FD2B1E" w:rsidRDefault="009D1E81" w:rsidP="009D1E81">
      <w:pPr>
        <w:rPr>
          <w:u w:val="single"/>
          <w:lang w:val="en-NZ"/>
        </w:rPr>
      </w:pPr>
      <w:r w:rsidRPr="00FD2B1E">
        <w:rPr>
          <w:u w:val="single"/>
          <w:lang w:val="en-NZ"/>
        </w:rPr>
        <w:t xml:space="preserve">Decision </w:t>
      </w:r>
    </w:p>
    <w:p w:rsidR="009D1E81" w:rsidRPr="00960BFE" w:rsidRDefault="009D1E81" w:rsidP="009D1E81">
      <w:pPr>
        <w:rPr>
          <w:lang w:val="en-NZ"/>
        </w:rPr>
      </w:pPr>
    </w:p>
    <w:p w:rsidR="009D1E81" w:rsidRPr="00960BFE" w:rsidRDefault="009D1E81" w:rsidP="009D1E81">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614DA7">
        <w:rPr>
          <w:rFonts w:cs="Arial"/>
          <w:szCs w:val="22"/>
          <w:lang w:val="en-NZ"/>
        </w:rPr>
        <w:t>consensus,</w:t>
      </w:r>
      <w:r>
        <w:rPr>
          <w:lang w:val="en-NZ"/>
        </w:rPr>
        <w:t xml:space="preserve"> </w:t>
      </w:r>
      <w:r w:rsidRPr="00960BFE">
        <w:rPr>
          <w:lang w:val="en-NZ"/>
        </w:rPr>
        <w:t xml:space="preserve">subject to the following information being received. </w:t>
      </w:r>
    </w:p>
    <w:p w:rsidR="009D1E81" w:rsidRPr="00960BFE" w:rsidRDefault="009D1E81" w:rsidP="009D1E81">
      <w:pPr>
        <w:rPr>
          <w:lang w:val="en-NZ"/>
        </w:rPr>
      </w:pPr>
    </w:p>
    <w:p w:rsidR="009D1E81" w:rsidRDefault="009D1E81" w:rsidP="009D1E81">
      <w:pPr>
        <w:pStyle w:val="ListParagraph"/>
        <w:numPr>
          <w:ilvl w:val="0"/>
          <w:numId w:val="17"/>
        </w:numPr>
        <w:spacing w:before="80" w:after="80"/>
        <w:rPr>
          <w:rFonts w:cs="Arial"/>
        </w:rPr>
      </w:pPr>
      <w:r w:rsidRPr="00B01495">
        <w:rPr>
          <w:rFonts w:cs="Arial"/>
        </w:rPr>
        <w:t>Please amend the information sheet and consent forms, taking into account the suggestions made by the committee</w:t>
      </w:r>
      <w:r w:rsidRPr="00B01495">
        <w:rPr>
          <w:rFonts w:cs="Arial"/>
          <w:i/>
        </w:rPr>
        <w:t xml:space="preserve"> (Ethi</w:t>
      </w:r>
      <w:r>
        <w:rPr>
          <w:rFonts w:cs="Arial"/>
          <w:i/>
        </w:rPr>
        <w:t>cal Guidelines for Intervention Studies para 5.4,page11</w:t>
      </w:r>
      <w:r w:rsidRPr="00B01495">
        <w:rPr>
          <w:rFonts w:cs="Arial"/>
          <w:i/>
        </w:rPr>
        <w:t>)</w:t>
      </w:r>
      <w:r w:rsidRPr="00B01495">
        <w:rPr>
          <w:rFonts w:cs="Arial"/>
        </w:rPr>
        <w:t xml:space="preserve"> </w:t>
      </w:r>
    </w:p>
    <w:p w:rsidR="009D1E81" w:rsidRPr="00B01495" w:rsidRDefault="009D1E81" w:rsidP="009D1E81">
      <w:pPr>
        <w:pStyle w:val="ListParagraph"/>
        <w:numPr>
          <w:ilvl w:val="0"/>
          <w:numId w:val="17"/>
        </w:numPr>
        <w:spacing w:before="80" w:after="80"/>
        <w:rPr>
          <w:rFonts w:cs="Arial"/>
        </w:rPr>
      </w:pPr>
      <w:r>
        <w:rPr>
          <w:rFonts w:cs="Arial"/>
        </w:rPr>
        <w:t>A study cannot be stopped simply for commercial reasons or public relations (</w:t>
      </w:r>
      <w:r w:rsidRPr="009B4A20">
        <w:rPr>
          <w:rFonts w:cs="Arial"/>
          <w:i/>
        </w:rPr>
        <w:t>Ethical Guidelines for Intervention Studies, para 6.65</w:t>
      </w:r>
      <w:r>
        <w:rPr>
          <w:rFonts w:cs="Arial"/>
        </w:rPr>
        <w:t>)</w:t>
      </w:r>
    </w:p>
    <w:p w:rsidR="009D1E81" w:rsidRDefault="009D1E81" w:rsidP="009D1E81">
      <w:pPr>
        <w:autoSpaceDE w:val="0"/>
        <w:autoSpaceDN w:val="0"/>
        <w:adjustRightInd w:val="0"/>
      </w:pPr>
      <w:r>
        <w:t xml:space="preserve">This following information will be reviewed, and a final decision made on the application by Dr Karen Bartholomew &amp; Ms Rochelle Style. </w:t>
      </w:r>
    </w:p>
    <w:p w:rsidR="00E24E77" w:rsidRPr="00960BFE" w:rsidRDefault="00E24E77" w:rsidP="00E24E77">
      <w:pPr>
        <w:rPr>
          <w:color w:val="FF0000"/>
          <w:lang w:val="en-NZ"/>
        </w:rPr>
      </w:pPr>
    </w:p>
    <w:p w:rsidR="003162EE" w:rsidRPr="00960BFE" w:rsidRDefault="00DC48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1785" w:rsidRPr="00960BFE" w:rsidTr="00D91785">
        <w:trPr>
          <w:trHeight w:val="280"/>
        </w:trPr>
        <w:tc>
          <w:tcPr>
            <w:tcW w:w="966" w:type="dxa"/>
            <w:tcBorders>
              <w:top w:val="nil"/>
              <w:left w:val="nil"/>
              <w:bottom w:val="nil"/>
              <w:right w:val="nil"/>
            </w:tcBorders>
          </w:tcPr>
          <w:p w:rsidR="00D91785" w:rsidRPr="00960BFE" w:rsidRDefault="00D91785" w:rsidP="006E28E5">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6459"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b/>
              </w:rPr>
              <w:t>18/NTA/123</w:t>
            </w:r>
            <w:r w:rsidRPr="00591423">
              <w:rPr>
                <w:rFonts w:cs="Arial"/>
              </w:rPr>
              <w:t xml:space="preserv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6E28E5">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rPr>
              <w:t xml:space="preserve">Title: </w:t>
            </w:r>
          </w:p>
        </w:tc>
        <w:tc>
          <w:tcPr>
            <w:tcW w:w="6459"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rPr>
              <w:t xml:space="preserve">A study looking at the effects of the trial drug </w:t>
            </w:r>
            <w:proofErr w:type="spellStart"/>
            <w:r w:rsidRPr="00591423">
              <w:rPr>
                <w:rFonts w:cs="Arial"/>
              </w:rPr>
              <w:t>Selonsertib</w:t>
            </w:r>
            <w:proofErr w:type="spellEnd"/>
            <w:r w:rsidRPr="00591423">
              <w:rPr>
                <w:rFonts w:cs="Arial"/>
              </w:rPr>
              <w:t xml:space="preserve"> on kidney function, in adults with chronic kidney disease.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6E28E5">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rPr>
              <w:t xml:space="preserve">Principal Investigator: </w:t>
            </w:r>
          </w:p>
        </w:tc>
        <w:tc>
          <w:tcPr>
            <w:tcW w:w="6459" w:type="dxa"/>
            <w:tcBorders>
              <w:top w:val="nil"/>
              <w:left w:val="nil"/>
              <w:bottom w:val="nil"/>
              <w:right w:val="nil"/>
            </w:tcBorders>
          </w:tcPr>
          <w:p w:rsidR="00D91785" w:rsidRPr="00591423" w:rsidRDefault="00D91785" w:rsidP="006E28E5">
            <w:pPr>
              <w:autoSpaceDE w:val="0"/>
              <w:autoSpaceDN w:val="0"/>
              <w:adjustRightInd w:val="0"/>
              <w:rPr>
                <w:rFonts w:cs="Arial"/>
              </w:rPr>
            </w:pPr>
            <w:proofErr w:type="spellStart"/>
            <w:r w:rsidRPr="00591423">
              <w:rPr>
                <w:rFonts w:cs="Arial"/>
              </w:rPr>
              <w:t>Dr.</w:t>
            </w:r>
            <w:proofErr w:type="spellEnd"/>
            <w:r w:rsidRPr="00591423">
              <w:rPr>
                <w:rFonts w:cs="Arial"/>
              </w:rPr>
              <w:t xml:space="preserve">  Richard  Robson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6E28E5">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rPr>
              <w:t xml:space="preserve">Sponsor: </w:t>
            </w:r>
          </w:p>
        </w:tc>
        <w:tc>
          <w:tcPr>
            <w:tcW w:w="6459"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rPr>
              <w:t xml:space="preserve">Gilead Sciences Pty Ltd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6E28E5">
            <w:pPr>
              <w:autoSpaceDE w:val="0"/>
              <w:autoSpaceDN w:val="0"/>
              <w:adjustRightInd w:val="0"/>
            </w:pPr>
            <w:r w:rsidRPr="00960BFE">
              <w:t xml:space="preserve"> </w:t>
            </w:r>
          </w:p>
        </w:tc>
        <w:tc>
          <w:tcPr>
            <w:tcW w:w="2575" w:type="dxa"/>
            <w:tcBorders>
              <w:top w:val="nil"/>
              <w:left w:val="nil"/>
              <w:bottom w:val="nil"/>
              <w:right w:val="nil"/>
            </w:tcBorders>
          </w:tcPr>
          <w:p w:rsidR="00D91785" w:rsidRPr="006E28E5" w:rsidRDefault="00D91785" w:rsidP="006E28E5">
            <w:pPr>
              <w:autoSpaceDE w:val="0"/>
              <w:autoSpaceDN w:val="0"/>
              <w:adjustRightInd w:val="0"/>
              <w:rPr>
                <w:rFonts w:cs="Arial"/>
              </w:rPr>
            </w:pPr>
            <w:r>
              <w:rPr>
                <w:rFonts w:cs="Arial"/>
              </w:rPr>
              <w:t>Clock Start Date</w:t>
            </w:r>
            <w:r w:rsidRPr="00591423">
              <w:rPr>
                <w:rFonts w:cs="Arial"/>
              </w:rPr>
              <w:t>:</w:t>
            </w:r>
          </w:p>
        </w:tc>
        <w:tc>
          <w:tcPr>
            <w:tcW w:w="6459" w:type="dxa"/>
            <w:tcBorders>
              <w:top w:val="nil"/>
              <w:left w:val="nil"/>
              <w:bottom w:val="nil"/>
              <w:right w:val="nil"/>
            </w:tcBorders>
          </w:tcPr>
          <w:p w:rsidR="00D91785" w:rsidRPr="006E28E5" w:rsidRDefault="00D91785" w:rsidP="006E28E5">
            <w:pPr>
              <w:autoSpaceDE w:val="0"/>
              <w:autoSpaceDN w:val="0"/>
              <w:adjustRightInd w:val="0"/>
              <w:rPr>
                <w:rFonts w:cs="Arial"/>
              </w:rPr>
            </w:pPr>
            <w:r>
              <w:rPr>
                <w:rFonts w:cs="Arial"/>
              </w:rPr>
              <w:t>09 August 2018</w:t>
            </w:r>
            <w:r w:rsidRPr="006E28E5">
              <w:rPr>
                <w:rFonts w:cs="Arial"/>
              </w:rPr>
              <w:t xml:space="preserve"> </w:t>
            </w:r>
          </w:p>
        </w:tc>
      </w:tr>
    </w:tbl>
    <w:p w:rsidR="003162EE" w:rsidRPr="00960BFE" w:rsidRDefault="00DC48FD">
      <w:pPr>
        <w:autoSpaceDE w:val="0"/>
        <w:autoSpaceDN w:val="0"/>
        <w:adjustRightInd w:val="0"/>
      </w:pPr>
      <w:r w:rsidRPr="00960BFE">
        <w:t xml:space="preserve"> </w:t>
      </w:r>
    </w:p>
    <w:p w:rsidR="00987913" w:rsidRPr="00987913" w:rsidRDefault="00197ED4">
      <w:pPr>
        <w:autoSpaceDE w:val="0"/>
        <w:autoSpaceDN w:val="0"/>
        <w:adjustRightInd w:val="0"/>
        <w:rPr>
          <w:sz w:val="20"/>
          <w:lang w:val="en-NZ"/>
        </w:rPr>
      </w:pPr>
      <w:r w:rsidRPr="006A4FEB">
        <w:rPr>
          <w:rFonts w:cs="Arial"/>
          <w:szCs w:val="22"/>
          <w:lang w:val="en-NZ"/>
        </w:rPr>
        <w:t>Dr Richard Robson</w:t>
      </w:r>
      <w:r w:rsidR="00987913" w:rsidRPr="006A4FEB">
        <w:rPr>
          <w:lang w:val="en-NZ"/>
        </w:rPr>
        <w:t xml:space="preserve"> </w:t>
      </w:r>
      <w:r w:rsidR="00987913" w:rsidRPr="00987913">
        <w:rPr>
          <w:lang w:val="en-NZ"/>
        </w:rPr>
        <w:t xml:space="preserve">was present </w:t>
      </w:r>
      <w:r w:rsidR="00DC62A5" w:rsidRPr="006A4FEB">
        <w:rPr>
          <w:rFonts w:cs="Arial"/>
          <w:szCs w:val="22"/>
          <w:lang w:val="en-NZ"/>
        </w:rPr>
        <w:t>by teleconference</w:t>
      </w:r>
      <w:r w:rsidR="00DC62A5" w:rsidRPr="006A4FEB">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F6103A" w:rsidRDefault="00F6103A" w:rsidP="00F6103A">
      <w:pPr>
        <w:rPr>
          <w:u w:val="single"/>
          <w:lang w:val="en-NZ"/>
        </w:rPr>
      </w:pPr>
      <w:r w:rsidRPr="001C059D">
        <w:rPr>
          <w:u w:val="single"/>
          <w:lang w:val="en-NZ"/>
        </w:rPr>
        <w:t>Summary of Study</w:t>
      </w:r>
    </w:p>
    <w:p w:rsidR="00F6103A" w:rsidRDefault="00F6103A" w:rsidP="00F6103A">
      <w:pPr>
        <w:rPr>
          <w:u w:val="single"/>
          <w:lang w:val="en-NZ"/>
        </w:rPr>
      </w:pPr>
    </w:p>
    <w:p w:rsidR="00614DA7" w:rsidRPr="00614DA7" w:rsidRDefault="00614DA7" w:rsidP="00B01495">
      <w:pPr>
        <w:pStyle w:val="ListParagraph"/>
        <w:numPr>
          <w:ilvl w:val="0"/>
          <w:numId w:val="4"/>
        </w:numPr>
        <w:rPr>
          <w:lang w:val="en-NZ"/>
        </w:rPr>
      </w:pPr>
      <w:proofErr w:type="spellStart"/>
      <w:r w:rsidRPr="00614DA7">
        <w:rPr>
          <w:lang w:val="en-NZ"/>
        </w:rPr>
        <w:t>Selosertib</w:t>
      </w:r>
      <w:proofErr w:type="spellEnd"/>
      <w:r w:rsidRPr="00614DA7">
        <w:rPr>
          <w:lang w:val="en-NZ"/>
        </w:rPr>
        <w:t xml:space="preserve"> (SEL) is being developed for the treatment of diabetic kidney disease.</w:t>
      </w:r>
    </w:p>
    <w:p w:rsidR="00F6103A" w:rsidRPr="0009278D" w:rsidRDefault="00614DA7" w:rsidP="00B01495">
      <w:pPr>
        <w:pStyle w:val="ListParagraph"/>
        <w:numPr>
          <w:ilvl w:val="0"/>
          <w:numId w:val="4"/>
        </w:numPr>
        <w:rPr>
          <w:u w:val="single"/>
          <w:lang w:val="en-NZ"/>
        </w:rPr>
      </w:pPr>
      <w:r>
        <w:rPr>
          <w:lang w:val="en-NZ"/>
        </w:rPr>
        <w:t>The study aims to assess kidney function before, during and after SEL.</w:t>
      </w:r>
    </w:p>
    <w:p w:rsidR="0009278D" w:rsidRPr="00614DA7" w:rsidRDefault="0009278D" w:rsidP="0009278D">
      <w:pPr>
        <w:pStyle w:val="ListParagraph"/>
        <w:rPr>
          <w:u w:val="single"/>
          <w:lang w:val="en-NZ"/>
        </w:rPr>
      </w:pPr>
    </w:p>
    <w:p w:rsidR="0009278D" w:rsidRDefault="0009278D" w:rsidP="0009278D">
      <w:pPr>
        <w:rPr>
          <w:u w:val="single"/>
          <w:lang w:val="en-NZ"/>
        </w:rPr>
      </w:pPr>
      <w:r w:rsidRPr="001C059D">
        <w:rPr>
          <w:u w:val="single"/>
          <w:lang w:val="en-NZ"/>
        </w:rPr>
        <w:t>Summary of ethical issues (resolved)</w:t>
      </w:r>
      <w:r>
        <w:rPr>
          <w:u w:val="single"/>
          <w:lang w:val="en-NZ"/>
        </w:rPr>
        <w:t xml:space="preserve"> </w:t>
      </w:r>
    </w:p>
    <w:p w:rsidR="0009278D" w:rsidRDefault="0009278D" w:rsidP="0009278D">
      <w:pPr>
        <w:rPr>
          <w:u w:val="single"/>
          <w:lang w:val="en-NZ"/>
        </w:rPr>
      </w:pPr>
    </w:p>
    <w:p w:rsidR="0009278D" w:rsidRPr="000A1C67" w:rsidRDefault="0009278D" w:rsidP="0009278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B4DCF" w:rsidRDefault="008B4DCF" w:rsidP="008B4DCF">
      <w:pPr>
        <w:rPr>
          <w:u w:val="single"/>
          <w:lang w:val="en-NZ"/>
        </w:rPr>
      </w:pPr>
    </w:p>
    <w:p w:rsidR="008B4DCF" w:rsidRPr="00E312E6" w:rsidRDefault="008B4DCF" w:rsidP="008B4DCF">
      <w:pPr>
        <w:pStyle w:val="ListParagraph"/>
        <w:numPr>
          <w:ilvl w:val="0"/>
          <w:numId w:val="4"/>
        </w:numPr>
        <w:autoSpaceDE w:val="0"/>
        <w:autoSpaceDN w:val="0"/>
        <w:adjustRightInd w:val="0"/>
        <w:rPr>
          <w:lang w:val="en-NZ"/>
        </w:rPr>
      </w:pPr>
      <w:r w:rsidRPr="00E312E6">
        <w:rPr>
          <w:lang w:val="en-NZ"/>
        </w:rPr>
        <w:t>The Committee questioned if the study is a Phase 1 trial.</w:t>
      </w:r>
    </w:p>
    <w:p w:rsidR="008B4DCF" w:rsidRPr="00E312E6" w:rsidRDefault="008B4DCF" w:rsidP="008B4DCF">
      <w:pPr>
        <w:pStyle w:val="ListParagraph"/>
        <w:autoSpaceDE w:val="0"/>
        <w:autoSpaceDN w:val="0"/>
        <w:adjustRightInd w:val="0"/>
        <w:rPr>
          <w:lang w:val="en-NZ"/>
        </w:rPr>
      </w:pPr>
      <w:r w:rsidRPr="00E312E6">
        <w:rPr>
          <w:lang w:val="en-NZ"/>
        </w:rPr>
        <w:t>The Researcher stated that it is not really as it has been used in a number of clinical trials involving both patients and volunteers.</w:t>
      </w:r>
    </w:p>
    <w:p w:rsidR="008B4DCF" w:rsidRPr="00E312E6" w:rsidRDefault="008B4DCF" w:rsidP="008B4DCF">
      <w:pPr>
        <w:pStyle w:val="ListParagraph"/>
        <w:numPr>
          <w:ilvl w:val="0"/>
          <w:numId w:val="4"/>
        </w:numPr>
        <w:autoSpaceDE w:val="0"/>
        <w:autoSpaceDN w:val="0"/>
        <w:adjustRightInd w:val="0"/>
        <w:rPr>
          <w:lang w:val="en-NZ"/>
        </w:rPr>
      </w:pPr>
      <w:r w:rsidRPr="00E312E6">
        <w:rPr>
          <w:lang w:val="en-NZ"/>
        </w:rPr>
        <w:t>The Committee questioned how recruiting would be done.</w:t>
      </w:r>
    </w:p>
    <w:p w:rsidR="008B4DCF" w:rsidRDefault="008B4DCF" w:rsidP="008B4DCF">
      <w:pPr>
        <w:autoSpaceDE w:val="0"/>
        <w:autoSpaceDN w:val="0"/>
        <w:adjustRightInd w:val="0"/>
        <w:ind w:left="720"/>
        <w:rPr>
          <w:lang w:val="en-NZ"/>
        </w:rPr>
      </w:pPr>
      <w:r>
        <w:rPr>
          <w:lang w:val="en-NZ"/>
        </w:rPr>
        <w:t xml:space="preserve">The Researcher explained that there are 10 sites around the world and 2 in New Zealand. One site in Auckland and the other in Christchurch. Both sites will be using the nephrology contacts to recruit for the study– </w:t>
      </w:r>
      <w:proofErr w:type="spellStart"/>
      <w:r>
        <w:rPr>
          <w:lang w:val="en-NZ"/>
        </w:rPr>
        <w:t>ie</w:t>
      </w:r>
      <w:proofErr w:type="spellEnd"/>
      <w:r>
        <w:rPr>
          <w:lang w:val="en-NZ"/>
        </w:rPr>
        <w:t>, patients known to Dr Robson in Christchurch or Dr Collins in Auckland.</w:t>
      </w:r>
    </w:p>
    <w:p w:rsidR="008B4DCF" w:rsidRDefault="008B4DCF" w:rsidP="008B4DCF">
      <w:pPr>
        <w:autoSpaceDE w:val="0"/>
        <w:autoSpaceDN w:val="0"/>
        <w:adjustRightInd w:val="0"/>
        <w:ind w:left="720"/>
        <w:rPr>
          <w:lang w:val="en-NZ"/>
        </w:rPr>
      </w:pPr>
      <w:r>
        <w:rPr>
          <w:lang w:val="en-NZ"/>
        </w:rPr>
        <w:t>Drs Robson and Collin will give patients a brief outline of what is involved and the research nurses  then follow up to see if there is interest or not.</w:t>
      </w:r>
    </w:p>
    <w:p w:rsidR="008B4DCF" w:rsidRPr="000864C0" w:rsidRDefault="008B4DCF" w:rsidP="008B4DCF">
      <w:pPr>
        <w:pStyle w:val="ListParagraph"/>
        <w:numPr>
          <w:ilvl w:val="0"/>
          <w:numId w:val="4"/>
        </w:numPr>
        <w:spacing w:before="80" w:after="80"/>
        <w:rPr>
          <w:u w:val="single"/>
          <w:lang w:val="en-NZ"/>
        </w:rPr>
      </w:pPr>
      <w:r>
        <w:rPr>
          <w:lang w:val="en-NZ"/>
        </w:rPr>
        <w:t xml:space="preserve">The Committee queried why </w:t>
      </w:r>
      <w:r w:rsidRPr="006562AA">
        <w:rPr>
          <w:lang w:val="en-NZ"/>
        </w:rPr>
        <w:t xml:space="preserve">tissue </w:t>
      </w:r>
      <w:r>
        <w:rPr>
          <w:lang w:val="en-NZ"/>
        </w:rPr>
        <w:t>was being collected for Future Unspecified R</w:t>
      </w:r>
      <w:r w:rsidRPr="006562AA">
        <w:rPr>
          <w:lang w:val="en-NZ"/>
        </w:rPr>
        <w:t>esearch</w:t>
      </w:r>
      <w:r>
        <w:rPr>
          <w:lang w:val="en-NZ"/>
        </w:rPr>
        <w:t xml:space="preserve"> (FUR) </w:t>
      </w:r>
    </w:p>
    <w:p w:rsidR="008B4DCF" w:rsidRPr="00E9026F" w:rsidRDefault="008B4DCF" w:rsidP="008B4DCF">
      <w:pPr>
        <w:pStyle w:val="ListParagraph"/>
        <w:spacing w:before="80" w:after="80"/>
        <w:rPr>
          <w:u w:val="single"/>
          <w:lang w:val="en-NZ"/>
        </w:rPr>
      </w:pPr>
      <w:r>
        <w:rPr>
          <w:lang w:val="en-NZ"/>
        </w:rPr>
        <w:t>The Researcher responded that they wished to</w:t>
      </w:r>
      <w:r w:rsidRPr="006562AA">
        <w:rPr>
          <w:lang w:val="en-NZ"/>
        </w:rPr>
        <w:t xml:space="preserve"> see if there are any genetic markers </w:t>
      </w:r>
      <w:r>
        <w:rPr>
          <w:lang w:val="en-NZ"/>
        </w:rPr>
        <w:t xml:space="preserve">that affect drug response. The Researcher confirmed that it is mandatory to give tissue for the main study but optional for FUR. The study will have separate consents for the two. If participants consent for the main study then tissue will be taken and used to measure both new medicine and </w:t>
      </w:r>
      <w:proofErr w:type="spellStart"/>
      <w:r>
        <w:rPr>
          <w:lang w:val="en-NZ"/>
        </w:rPr>
        <w:t>Iohexol</w:t>
      </w:r>
      <w:proofErr w:type="spellEnd"/>
      <w:r>
        <w:rPr>
          <w:lang w:val="en-NZ"/>
        </w:rPr>
        <w:t>.</w:t>
      </w:r>
    </w:p>
    <w:p w:rsidR="008B4DCF" w:rsidRPr="00BE028A" w:rsidRDefault="008B4DCF" w:rsidP="008B4DCF">
      <w:pPr>
        <w:pStyle w:val="ListParagraph"/>
        <w:numPr>
          <w:ilvl w:val="0"/>
          <w:numId w:val="4"/>
        </w:numPr>
        <w:autoSpaceDE w:val="0"/>
        <w:autoSpaceDN w:val="0"/>
        <w:adjustRightInd w:val="0"/>
        <w:rPr>
          <w:lang w:val="en-NZ"/>
        </w:rPr>
      </w:pPr>
      <w:r w:rsidRPr="00BE028A">
        <w:rPr>
          <w:lang w:val="en-NZ"/>
        </w:rPr>
        <w:t>The Committee queried if participants will</w:t>
      </w:r>
      <w:r>
        <w:rPr>
          <w:lang w:val="en-NZ"/>
        </w:rPr>
        <w:t xml:space="preserve"> be</w:t>
      </w:r>
      <w:r w:rsidRPr="00BE028A">
        <w:rPr>
          <w:lang w:val="en-NZ"/>
        </w:rPr>
        <w:t xml:space="preserve"> videoed during the study.</w:t>
      </w:r>
    </w:p>
    <w:p w:rsidR="008B4DCF" w:rsidRDefault="008B4DCF" w:rsidP="008B4DCF">
      <w:pPr>
        <w:autoSpaceDE w:val="0"/>
        <w:autoSpaceDN w:val="0"/>
        <w:adjustRightInd w:val="0"/>
        <w:ind w:left="720"/>
        <w:rPr>
          <w:lang w:val="en-NZ"/>
        </w:rPr>
      </w:pPr>
      <w:r>
        <w:rPr>
          <w:lang w:val="en-NZ"/>
        </w:rPr>
        <w:t>The Researcher replied that video cameras are in the patient/volunteer lounge but they would not be used as part of the study.</w:t>
      </w:r>
    </w:p>
    <w:p w:rsidR="008B4DCF" w:rsidRPr="004D1A85" w:rsidRDefault="008B4DCF" w:rsidP="008B4DCF">
      <w:pPr>
        <w:pStyle w:val="ListParagraph"/>
        <w:numPr>
          <w:ilvl w:val="0"/>
          <w:numId w:val="4"/>
        </w:numPr>
        <w:autoSpaceDE w:val="0"/>
        <w:autoSpaceDN w:val="0"/>
        <w:adjustRightInd w:val="0"/>
        <w:rPr>
          <w:lang w:val="en-NZ"/>
        </w:rPr>
      </w:pPr>
      <w:r w:rsidRPr="004D1A85">
        <w:rPr>
          <w:lang w:val="en-NZ"/>
        </w:rPr>
        <w:t>The Researcher confirmed that medical records will not be looked at.</w:t>
      </w:r>
    </w:p>
    <w:p w:rsidR="008B4DCF" w:rsidRPr="004D1A85" w:rsidRDefault="008B4DCF" w:rsidP="008B4DCF">
      <w:pPr>
        <w:pStyle w:val="ListParagraph"/>
        <w:numPr>
          <w:ilvl w:val="0"/>
          <w:numId w:val="4"/>
        </w:numPr>
        <w:autoSpaceDE w:val="0"/>
        <w:autoSpaceDN w:val="0"/>
        <w:adjustRightInd w:val="0"/>
        <w:rPr>
          <w:lang w:val="en-NZ"/>
        </w:rPr>
      </w:pPr>
      <w:r w:rsidRPr="004D1A85">
        <w:rPr>
          <w:lang w:val="en-NZ"/>
        </w:rPr>
        <w:t>The Committee asked for reassurance</w:t>
      </w:r>
      <w:r>
        <w:rPr>
          <w:lang w:val="en-NZ"/>
        </w:rPr>
        <w:t xml:space="preserve"> that there are no other Serious</w:t>
      </w:r>
      <w:r w:rsidRPr="004D1A85">
        <w:rPr>
          <w:lang w:val="en-NZ"/>
        </w:rPr>
        <w:t xml:space="preserve"> </w:t>
      </w:r>
      <w:r>
        <w:rPr>
          <w:lang w:val="en-NZ"/>
        </w:rPr>
        <w:t>A</w:t>
      </w:r>
      <w:r w:rsidRPr="004D1A85">
        <w:rPr>
          <w:lang w:val="en-NZ"/>
        </w:rPr>
        <w:t>dverse</w:t>
      </w:r>
      <w:r>
        <w:rPr>
          <w:lang w:val="en-NZ"/>
        </w:rPr>
        <w:t xml:space="preserve"> E</w:t>
      </w:r>
      <w:r w:rsidRPr="004D1A85">
        <w:rPr>
          <w:lang w:val="en-NZ"/>
        </w:rPr>
        <w:t>vents</w:t>
      </w:r>
      <w:r>
        <w:rPr>
          <w:lang w:val="en-NZ"/>
        </w:rPr>
        <w:t xml:space="preserve"> (SAEs)</w:t>
      </w:r>
      <w:r w:rsidRPr="004D1A85">
        <w:rPr>
          <w:lang w:val="en-NZ"/>
        </w:rPr>
        <w:t>.</w:t>
      </w:r>
    </w:p>
    <w:p w:rsidR="008B4DCF" w:rsidRDefault="008B4DCF" w:rsidP="008B4DCF">
      <w:pPr>
        <w:autoSpaceDE w:val="0"/>
        <w:autoSpaceDN w:val="0"/>
        <w:adjustRightInd w:val="0"/>
        <w:ind w:left="720"/>
        <w:rPr>
          <w:lang w:val="en-NZ"/>
        </w:rPr>
      </w:pPr>
      <w:r>
        <w:rPr>
          <w:lang w:val="en-NZ"/>
        </w:rPr>
        <w:t>The Researcher confirmed that the study is free from significant SAEs. The SAEs that were experienced, were in equal amounts in both the placebo and the active.</w:t>
      </w:r>
    </w:p>
    <w:p w:rsidR="008B4DCF" w:rsidRPr="00A03B93" w:rsidRDefault="008B4DCF" w:rsidP="008B4DCF">
      <w:pPr>
        <w:pStyle w:val="ListParagraph"/>
        <w:numPr>
          <w:ilvl w:val="0"/>
          <w:numId w:val="4"/>
        </w:numPr>
        <w:autoSpaceDE w:val="0"/>
        <w:autoSpaceDN w:val="0"/>
        <w:adjustRightInd w:val="0"/>
        <w:rPr>
          <w:lang w:val="en-NZ"/>
        </w:rPr>
      </w:pPr>
      <w:r>
        <w:rPr>
          <w:lang w:val="en-NZ"/>
        </w:rPr>
        <w:t>The Committee asked</w:t>
      </w:r>
      <w:r w:rsidRPr="00A03B93">
        <w:rPr>
          <w:lang w:val="en-NZ"/>
        </w:rPr>
        <w:t xml:space="preserve"> </w:t>
      </w:r>
      <w:r>
        <w:rPr>
          <w:lang w:val="en-NZ"/>
        </w:rPr>
        <w:t xml:space="preserve">what </w:t>
      </w:r>
      <w:r w:rsidRPr="00A03B93">
        <w:rPr>
          <w:lang w:val="en-NZ"/>
        </w:rPr>
        <w:t>adverse events</w:t>
      </w:r>
      <w:r>
        <w:rPr>
          <w:lang w:val="en-NZ"/>
        </w:rPr>
        <w:t xml:space="preserve"> are associated with </w:t>
      </w:r>
      <w:proofErr w:type="spellStart"/>
      <w:r w:rsidRPr="00A03B93">
        <w:rPr>
          <w:lang w:val="en-NZ"/>
        </w:rPr>
        <w:t>Iohexol</w:t>
      </w:r>
      <w:proofErr w:type="spellEnd"/>
      <w:r>
        <w:rPr>
          <w:lang w:val="en-NZ"/>
        </w:rPr>
        <w:t xml:space="preserve"> and to what likely frequency.</w:t>
      </w:r>
    </w:p>
    <w:p w:rsidR="008B4DCF" w:rsidRDefault="008B4DCF" w:rsidP="008B4DCF">
      <w:pPr>
        <w:autoSpaceDE w:val="0"/>
        <w:autoSpaceDN w:val="0"/>
        <w:adjustRightInd w:val="0"/>
        <w:ind w:left="720"/>
        <w:rPr>
          <w:lang w:val="en-NZ"/>
        </w:rPr>
      </w:pPr>
      <w:r>
        <w:rPr>
          <w:lang w:val="en-NZ"/>
        </w:rPr>
        <w:t xml:space="preserve">The Researcher stated that if any, at very low frequency as it </w:t>
      </w:r>
      <w:r w:rsidR="00996E8D">
        <w:rPr>
          <w:lang w:val="en-NZ"/>
        </w:rPr>
        <w:t>is used</w:t>
      </w:r>
      <w:r>
        <w:rPr>
          <w:lang w:val="en-NZ"/>
        </w:rPr>
        <w:t xml:space="preserve"> as a contrast agent by radiologists every day. The only risk is if you have an allergic reaction which tends to be uncommon but can happen.</w:t>
      </w:r>
    </w:p>
    <w:p w:rsidR="008B4DCF" w:rsidRPr="003C3997" w:rsidRDefault="008B4DCF" w:rsidP="008B4DCF">
      <w:pPr>
        <w:pStyle w:val="ListParagraph"/>
        <w:numPr>
          <w:ilvl w:val="0"/>
          <w:numId w:val="4"/>
        </w:numPr>
        <w:spacing w:before="80" w:after="80"/>
        <w:rPr>
          <w:u w:val="single"/>
          <w:lang w:val="en-NZ"/>
        </w:rPr>
      </w:pPr>
      <w:r>
        <w:rPr>
          <w:lang w:val="en-NZ"/>
        </w:rPr>
        <w:t xml:space="preserve"> The Researcher confirmed the types of diseases this drug can be applied to that is, diabetes and possibly transplant medicine. Diabetic kidney disease is a subset of chronic renal disease. Diabetic patients will not be excluded from the trial. It is likely that 20-30% of participants will be diabetic. They will have to meet the inclusion/exclusion criteria.</w:t>
      </w:r>
    </w:p>
    <w:p w:rsidR="008B4DCF" w:rsidRPr="006562AA" w:rsidRDefault="008B4DCF" w:rsidP="008B4DCF">
      <w:pPr>
        <w:spacing w:before="80" w:after="80"/>
        <w:rPr>
          <w:u w:val="single"/>
          <w:lang w:val="en-NZ"/>
        </w:rPr>
      </w:pPr>
    </w:p>
    <w:p w:rsidR="008B4DCF" w:rsidRPr="000A1C67" w:rsidRDefault="008B4DCF" w:rsidP="008B4DCF">
      <w:pPr>
        <w:rPr>
          <w:u w:val="single"/>
          <w:lang w:val="en-NZ"/>
        </w:rPr>
      </w:pPr>
      <w:r w:rsidRPr="000A1C67">
        <w:rPr>
          <w:u w:val="single"/>
          <w:lang w:val="en-NZ"/>
        </w:rPr>
        <w:t>Summary of ethical issues (outstanding)</w:t>
      </w:r>
    </w:p>
    <w:p w:rsidR="008B4DCF" w:rsidRDefault="008B4DCF" w:rsidP="008B4DCF">
      <w:pPr>
        <w:rPr>
          <w:u w:val="single"/>
          <w:lang w:val="en-NZ"/>
        </w:rPr>
      </w:pPr>
    </w:p>
    <w:p w:rsidR="008B4DCF" w:rsidRDefault="008B4DCF" w:rsidP="008B4DC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B4DCF" w:rsidRPr="00960BFE" w:rsidRDefault="008B4DCF" w:rsidP="008B4DCF">
      <w:pPr>
        <w:autoSpaceDE w:val="0"/>
        <w:autoSpaceDN w:val="0"/>
        <w:adjustRightInd w:val="0"/>
        <w:rPr>
          <w:lang w:val="en-NZ"/>
        </w:rPr>
      </w:pPr>
    </w:p>
    <w:p w:rsidR="008B4DCF" w:rsidRPr="00B94050" w:rsidRDefault="008B4DCF" w:rsidP="008B4DCF">
      <w:pPr>
        <w:pStyle w:val="ListParagraph"/>
        <w:numPr>
          <w:ilvl w:val="0"/>
          <w:numId w:val="4"/>
        </w:numPr>
        <w:spacing w:before="80" w:after="80"/>
        <w:rPr>
          <w:u w:val="single"/>
          <w:lang w:val="en-NZ"/>
        </w:rPr>
      </w:pPr>
      <w:r>
        <w:rPr>
          <w:lang w:val="en-NZ"/>
        </w:rPr>
        <w:t>Please check and confirm with your sponsor that there is a mechanism in place for Consent for Future Unspecified Research, in other words, that data management and governance allow a participant’s choices regarding the parameters of the FUR to be complied with and respected.</w:t>
      </w:r>
    </w:p>
    <w:p w:rsidR="008B4DCF" w:rsidRDefault="008B4DCF" w:rsidP="008B4DC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D91785" w:rsidRDefault="00D91785" w:rsidP="008B4DCF">
      <w:pPr>
        <w:spacing w:before="80" w:after="80"/>
        <w:rPr>
          <w:rFonts w:cs="Arial"/>
          <w:szCs w:val="22"/>
          <w:lang w:val="en-NZ"/>
        </w:rPr>
      </w:pPr>
    </w:p>
    <w:p w:rsidR="008B4DCF" w:rsidRDefault="008B4DCF" w:rsidP="008B4DCF">
      <w:pPr>
        <w:spacing w:before="80" w:after="80"/>
        <w:rPr>
          <w:rFonts w:cs="Arial"/>
          <w:szCs w:val="22"/>
          <w:u w:val="single"/>
          <w:lang w:val="en-NZ"/>
        </w:rPr>
      </w:pPr>
      <w:r w:rsidRPr="003F4148">
        <w:rPr>
          <w:rFonts w:cs="Arial"/>
          <w:szCs w:val="22"/>
          <w:u w:val="single"/>
          <w:lang w:val="en-NZ"/>
        </w:rPr>
        <w:t>Main PIS/CF</w:t>
      </w:r>
    </w:p>
    <w:p w:rsidR="00D91785" w:rsidRPr="003F4148" w:rsidRDefault="00D91785" w:rsidP="008B4DCF">
      <w:pPr>
        <w:spacing w:before="80" w:after="80"/>
        <w:rPr>
          <w:rFonts w:cs="Arial"/>
          <w:szCs w:val="22"/>
          <w:u w:val="single"/>
          <w:lang w:val="en-NZ"/>
        </w:rPr>
      </w:pPr>
    </w:p>
    <w:p w:rsidR="008B4DCF" w:rsidRPr="004D40AE" w:rsidRDefault="008B4DCF" w:rsidP="008B4DCF">
      <w:pPr>
        <w:pStyle w:val="ListParagraph"/>
        <w:numPr>
          <w:ilvl w:val="0"/>
          <w:numId w:val="4"/>
        </w:numPr>
        <w:autoSpaceDE w:val="0"/>
        <w:autoSpaceDN w:val="0"/>
        <w:adjustRightInd w:val="0"/>
        <w:rPr>
          <w:lang w:val="en-NZ"/>
        </w:rPr>
      </w:pPr>
      <w:r>
        <w:rPr>
          <w:lang w:val="en-NZ"/>
        </w:rPr>
        <w:t xml:space="preserve">Please state early on </w:t>
      </w:r>
      <w:r w:rsidRPr="004D40AE">
        <w:rPr>
          <w:lang w:val="en-NZ"/>
        </w:rPr>
        <w:t>why</w:t>
      </w:r>
      <w:r>
        <w:rPr>
          <w:lang w:val="en-NZ"/>
        </w:rPr>
        <w:t xml:space="preserve"> participants are chosen,</w:t>
      </w:r>
      <w:r w:rsidRPr="004D40AE">
        <w:rPr>
          <w:lang w:val="en-NZ"/>
        </w:rPr>
        <w:t xml:space="preserve"> what</w:t>
      </w:r>
      <w:r>
        <w:rPr>
          <w:lang w:val="en-NZ"/>
        </w:rPr>
        <w:t xml:space="preserve"> the study is about and that there will be</w:t>
      </w:r>
      <w:r w:rsidRPr="004D40AE">
        <w:rPr>
          <w:lang w:val="en-NZ"/>
        </w:rPr>
        <w:t xml:space="preserve"> no potential benefit in the study.</w:t>
      </w:r>
      <w:r>
        <w:rPr>
          <w:lang w:val="en-NZ"/>
        </w:rPr>
        <w:t xml:space="preserve"> The reference to </w:t>
      </w:r>
      <w:proofErr w:type="spellStart"/>
      <w:r>
        <w:rPr>
          <w:lang w:val="en-NZ"/>
        </w:rPr>
        <w:t>Iohexol</w:t>
      </w:r>
      <w:proofErr w:type="spellEnd"/>
      <w:r>
        <w:rPr>
          <w:lang w:val="en-NZ"/>
        </w:rPr>
        <w:t xml:space="preserve"> in the second paragraph on page 1 of the PIS is confusing.   The purpose section of the PIS needs to be improved to provide a clearer explanation of the research. </w:t>
      </w:r>
    </w:p>
    <w:p w:rsidR="008B4DCF" w:rsidRDefault="008B4DCF" w:rsidP="008B4DCF">
      <w:pPr>
        <w:pStyle w:val="ListParagraph"/>
        <w:numPr>
          <w:ilvl w:val="0"/>
          <w:numId w:val="4"/>
        </w:numPr>
        <w:autoSpaceDE w:val="0"/>
        <w:autoSpaceDN w:val="0"/>
        <w:adjustRightInd w:val="0"/>
        <w:rPr>
          <w:lang w:val="en-NZ"/>
        </w:rPr>
      </w:pPr>
      <w:r w:rsidRPr="00BE028A">
        <w:rPr>
          <w:lang w:val="en-NZ"/>
        </w:rPr>
        <w:t>The C</w:t>
      </w:r>
      <w:r>
        <w:rPr>
          <w:lang w:val="en-NZ"/>
        </w:rPr>
        <w:t xml:space="preserve">ommittee noted </w:t>
      </w:r>
      <w:r w:rsidRPr="00BE028A">
        <w:rPr>
          <w:lang w:val="en-NZ"/>
        </w:rPr>
        <w:t>on page 2 of the Partici</w:t>
      </w:r>
      <w:r>
        <w:rPr>
          <w:lang w:val="en-NZ"/>
        </w:rPr>
        <w:t>pant Information Sheet the statement</w:t>
      </w:r>
      <w:r w:rsidRPr="00BE028A">
        <w:rPr>
          <w:lang w:val="en-NZ"/>
        </w:rPr>
        <w:t xml:space="preserve">, “study will help to show that the drug doesn’t injure </w:t>
      </w:r>
      <w:r>
        <w:rPr>
          <w:lang w:val="en-NZ"/>
        </w:rPr>
        <w:t xml:space="preserve">the </w:t>
      </w:r>
      <w:r w:rsidRPr="00BE028A">
        <w:rPr>
          <w:lang w:val="en-NZ"/>
        </w:rPr>
        <w:t>kidney”; this seems to pre-suppose the outcome of study. It would be more appropriate to state, “study will help to show whether or not the drug injures</w:t>
      </w:r>
      <w:r>
        <w:rPr>
          <w:lang w:val="en-NZ"/>
        </w:rPr>
        <w:t xml:space="preserve"> the</w:t>
      </w:r>
      <w:r w:rsidRPr="00BE028A">
        <w:rPr>
          <w:lang w:val="en-NZ"/>
        </w:rPr>
        <w:t xml:space="preserve"> kidney”.</w:t>
      </w:r>
    </w:p>
    <w:p w:rsidR="008B4DCF" w:rsidRPr="00BE028A" w:rsidRDefault="008B4DCF" w:rsidP="008B4DCF">
      <w:pPr>
        <w:pStyle w:val="ListParagraph"/>
        <w:numPr>
          <w:ilvl w:val="0"/>
          <w:numId w:val="4"/>
        </w:numPr>
        <w:autoSpaceDE w:val="0"/>
        <w:autoSpaceDN w:val="0"/>
        <w:adjustRightInd w:val="0"/>
        <w:rPr>
          <w:lang w:val="en-NZ"/>
        </w:rPr>
      </w:pPr>
      <w:r>
        <w:rPr>
          <w:lang w:val="en-NZ"/>
        </w:rPr>
        <w:t>Please state w</w:t>
      </w:r>
      <w:r w:rsidRPr="00BE028A">
        <w:rPr>
          <w:lang w:val="en-NZ"/>
        </w:rPr>
        <w:t>here</w:t>
      </w:r>
      <w:r>
        <w:rPr>
          <w:lang w:val="en-NZ"/>
        </w:rPr>
        <w:t xml:space="preserve"> participants will stay overnight.</w:t>
      </w:r>
    </w:p>
    <w:p w:rsidR="008B4DCF" w:rsidRPr="00412281" w:rsidRDefault="008B4DCF" w:rsidP="008B4DCF">
      <w:pPr>
        <w:pStyle w:val="ListParagraph"/>
        <w:numPr>
          <w:ilvl w:val="0"/>
          <w:numId w:val="4"/>
        </w:numPr>
        <w:autoSpaceDE w:val="0"/>
        <w:autoSpaceDN w:val="0"/>
        <w:adjustRightInd w:val="0"/>
        <w:rPr>
          <w:lang w:val="en-NZ"/>
        </w:rPr>
      </w:pPr>
      <w:r w:rsidRPr="00412281">
        <w:rPr>
          <w:lang w:val="en-NZ"/>
        </w:rPr>
        <w:t>The Committee requested that the PIS state that participant</w:t>
      </w:r>
      <w:r>
        <w:rPr>
          <w:lang w:val="en-NZ"/>
        </w:rPr>
        <w:t>s</w:t>
      </w:r>
      <w:r w:rsidRPr="00412281">
        <w:rPr>
          <w:lang w:val="en-NZ"/>
        </w:rPr>
        <w:t xml:space="preserve"> are required to fill in a food </w:t>
      </w:r>
      <w:r>
        <w:rPr>
          <w:lang w:val="en-NZ"/>
        </w:rPr>
        <w:t xml:space="preserve">diary to record </w:t>
      </w:r>
      <w:r w:rsidRPr="00412281">
        <w:rPr>
          <w:lang w:val="en-NZ"/>
        </w:rPr>
        <w:t xml:space="preserve">what they ate for breakfast, lunch and dinner </w:t>
      </w:r>
      <w:r>
        <w:rPr>
          <w:lang w:val="en-NZ"/>
        </w:rPr>
        <w:t>over the 9 days of the study.</w:t>
      </w:r>
    </w:p>
    <w:p w:rsidR="008B4DCF" w:rsidRPr="00BA682E" w:rsidRDefault="008B4DCF" w:rsidP="008B4DCF">
      <w:pPr>
        <w:pStyle w:val="ListParagraph"/>
        <w:numPr>
          <w:ilvl w:val="0"/>
          <w:numId w:val="4"/>
        </w:numPr>
        <w:autoSpaceDE w:val="0"/>
        <w:autoSpaceDN w:val="0"/>
        <w:adjustRightInd w:val="0"/>
        <w:rPr>
          <w:color w:val="FF0000"/>
          <w:lang w:val="en-NZ"/>
        </w:rPr>
      </w:pPr>
      <w:r w:rsidRPr="00C46561">
        <w:rPr>
          <w:lang w:val="en-NZ"/>
        </w:rPr>
        <w:t>Please change the line, “Samples will be collected to see how much virus is in the blood” to “Samples</w:t>
      </w:r>
      <w:r>
        <w:rPr>
          <w:lang w:val="en-NZ"/>
        </w:rPr>
        <w:t xml:space="preserve"> will be collected to see if</w:t>
      </w:r>
      <w:r w:rsidRPr="00C46561">
        <w:rPr>
          <w:lang w:val="en-NZ"/>
        </w:rPr>
        <w:t xml:space="preserve"> virus is in the blood”. </w:t>
      </w:r>
    </w:p>
    <w:p w:rsidR="008B4DCF" w:rsidRPr="0009278D" w:rsidRDefault="008B4DCF" w:rsidP="008B4DCF">
      <w:pPr>
        <w:pStyle w:val="ListParagraph"/>
        <w:numPr>
          <w:ilvl w:val="0"/>
          <w:numId w:val="4"/>
        </w:numPr>
        <w:autoSpaceDE w:val="0"/>
        <w:autoSpaceDN w:val="0"/>
        <w:adjustRightInd w:val="0"/>
        <w:rPr>
          <w:color w:val="FF0000"/>
          <w:lang w:val="en-NZ"/>
        </w:rPr>
      </w:pPr>
      <w:r>
        <w:rPr>
          <w:lang w:val="en-NZ"/>
        </w:rPr>
        <w:t>Participants should be aware that testing for viral infection of Hepatitis B, C and HIV are notifiable so if they test positive their results will be shared with the public health authorities.</w:t>
      </w:r>
    </w:p>
    <w:p w:rsidR="008B4DCF" w:rsidRPr="0009278D" w:rsidRDefault="008B4DCF" w:rsidP="008B4DCF">
      <w:pPr>
        <w:pStyle w:val="ListParagraph"/>
        <w:numPr>
          <w:ilvl w:val="0"/>
          <w:numId w:val="4"/>
        </w:numPr>
        <w:autoSpaceDE w:val="0"/>
        <w:autoSpaceDN w:val="0"/>
        <w:adjustRightInd w:val="0"/>
        <w:rPr>
          <w:lang w:val="en-NZ"/>
        </w:rPr>
      </w:pPr>
      <w:r>
        <w:rPr>
          <w:lang w:val="en-NZ"/>
        </w:rPr>
        <w:t>Be</w:t>
      </w:r>
      <w:r w:rsidRPr="0009278D">
        <w:rPr>
          <w:lang w:val="en-NZ"/>
        </w:rPr>
        <w:t xml:space="preserve"> clear about where</w:t>
      </w:r>
      <w:r>
        <w:rPr>
          <w:lang w:val="en-NZ"/>
        </w:rPr>
        <w:t xml:space="preserve"> samples will be</w:t>
      </w:r>
      <w:r w:rsidRPr="0009278D">
        <w:rPr>
          <w:lang w:val="en-NZ"/>
        </w:rPr>
        <w:t xml:space="preserve"> stored overseas</w:t>
      </w:r>
      <w:r>
        <w:rPr>
          <w:lang w:val="en-NZ"/>
        </w:rPr>
        <w:t xml:space="preserve"> (page 8) – currently, the PIS only states where the samples will be analysed</w:t>
      </w:r>
      <w:r w:rsidRPr="0009278D">
        <w:rPr>
          <w:lang w:val="en-NZ"/>
        </w:rPr>
        <w:t>.</w:t>
      </w:r>
    </w:p>
    <w:p w:rsidR="008B4DCF" w:rsidRPr="007027D1" w:rsidRDefault="008B4DCF" w:rsidP="008B4DCF">
      <w:pPr>
        <w:pStyle w:val="ListParagraph"/>
        <w:numPr>
          <w:ilvl w:val="0"/>
          <w:numId w:val="4"/>
        </w:numPr>
        <w:autoSpaceDE w:val="0"/>
        <w:autoSpaceDN w:val="0"/>
        <w:adjustRightInd w:val="0"/>
        <w:rPr>
          <w:lang w:val="en-NZ"/>
        </w:rPr>
      </w:pPr>
      <w:r w:rsidRPr="007027D1">
        <w:rPr>
          <w:lang w:val="en-NZ"/>
        </w:rPr>
        <w:t>State</w:t>
      </w:r>
      <w:r>
        <w:rPr>
          <w:lang w:val="en-NZ"/>
        </w:rPr>
        <w:t xml:space="preserve"> what tests </w:t>
      </w:r>
      <w:r w:rsidRPr="007027D1">
        <w:rPr>
          <w:lang w:val="en-NZ"/>
        </w:rPr>
        <w:t>will be part of the routine health test so participants are re-assured of what is being looked at (</w:t>
      </w:r>
      <w:proofErr w:type="spellStart"/>
      <w:r w:rsidRPr="007027D1">
        <w:rPr>
          <w:lang w:val="en-NZ"/>
        </w:rPr>
        <w:t>eg</w:t>
      </w:r>
      <w:proofErr w:type="spellEnd"/>
      <w:r w:rsidRPr="007027D1">
        <w:rPr>
          <w:lang w:val="en-NZ"/>
        </w:rPr>
        <w:t xml:space="preserve">, renal and liver function test). </w:t>
      </w:r>
    </w:p>
    <w:p w:rsidR="008B4DCF" w:rsidRDefault="008B4DCF" w:rsidP="008B4DCF">
      <w:pPr>
        <w:pStyle w:val="ListParagraph"/>
        <w:numPr>
          <w:ilvl w:val="0"/>
          <w:numId w:val="4"/>
        </w:numPr>
        <w:autoSpaceDE w:val="0"/>
        <w:autoSpaceDN w:val="0"/>
        <w:adjustRightInd w:val="0"/>
        <w:rPr>
          <w:lang w:val="en-NZ"/>
        </w:rPr>
      </w:pPr>
      <w:r w:rsidRPr="004D1A85">
        <w:rPr>
          <w:lang w:val="en-NZ"/>
        </w:rPr>
        <w:t xml:space="preserve">State that some safety blood tests will be done in New Zealand and that samples will destroyed and not stored. </w:t>
      </w:r>
    </w:p>
    <w:p w:rsidR="008B4DCF" w:rsidRPr="004D1A85" w:rsidRDefault="008B4DCF" w:rsidP="008B4DCF">
      <w:pPr>
        <w:pStyle w:val="ListParagraph"/>
        <w:numPr>
          <w:ilvl w:val="0"/>
          <w:numId w:val="4"/>
        </w:numPr>
        <w:autoSpaceDE w:val="0"/>
        <w:autoSpaceDN w:val="0"/>
        <w:adjustRightInd w:val="0"/>
        <w:rPr>
          <w:lang w:val="en-NZ"/>
        </w:rPr>
      </w:pPr>
      <w:r>
        <w:rPr>
          <w:lang w:val="en-NZ"/>
        </w:rPr>
        <w:t xml:space="preserve">Statements about side effects should include </w:t>
      </w:r>
      <w:r w:rsidRPr="00A6673B">
        <w:rPr>
          <w:lang w:val="en-NZ"/>
        </w:rPr>
        <w:t>frequency</w:t>
      </w:r>
      <w:r>
        <w:rPr>
          <w:lang w:val="en-NZ"/>
        </w:rPr>
        <w:t xml:space="preserve"> of occurrence</w:t>
      </w:r>
      <w:r w:rsidRPr="00A6673B">
        <w:rPr>
          <w:lang w:val="en-NZ"/>
        </w:rPr>
        <w:t xml:space="preserve">, </w:t>
      </w:r>
      <w:proofErr w:type="spellStart"/>
      <w:r w:rsidRPr="00A6673B">
        <w:rPr>
          <w:lang w:val="en-NZ"/>
        </w:rPr>
        <w:t>eg</w:t>
      </w:r>
      <w:proofErr w:type="spellEnd"/>
      <w:r w:rsidRPr="00A6673B">
        <w:rPr>
          <w:lang w:val="en-NZ"/>
        </w:rPr>
        <w:t>, Common, 10%</w:t>
      </w:r>
      <w:r>
        <w:rPr>
          <w:lang w:val="en-NZ"/>
        </w:rPr>
        <w:t xml:space="preserve"> and severity</w:t>
      </w:r>
    </w:p>
    <w:p w:rsidR="008B4DCF" w:rsidRDefault="008B4DCF" w:rsidP="008B4DCF">
      <w:pPr>
        <w:pStyle w:val="ListParagraph"/>
        <w:numPr>
          <w:ilvl w:val="0"/>
          <w:numId w:val="4"/>
        </w:numPr>
        <w:autoSpaceDE w:val="0"/>
        <w:autoSpaceDN w:val="0"/>
        <w:adjustRightInd w:val="0"/>
        <w:rPr>
          <w:lang w:val="en-NZ"/>
        </w:rPr>
      </w:pPr>
      <w:r>
        <w:rPr>
          <w:lang w:val="en-NZ"/>
        </w:rPr>
        <w:t xml:space="preserve">The </w:t>
      </w:r>
      <w:r w:rsidRPr="00A03B93">
        <w:rPr>
          <w:lang w:val="en-NZ"/>
        </w:rPr>
        <w:t>C</w:t>
      </w:r>
      <w:r>
        <w:rPr>
          <w:lang w:val="en-NZ"/>
        </w:rPr>
        <w:t>ommittee noted that a s</w:t>
      </w:r>
      <w:r w:rsidRPr="00A03B93">
        <w:rPr>
          <w:lang w:val="en-NZ"/>
        </w:rPr>
        <w:t>ide effect</w:t>
      </w:r>
      <w:r>
        <w:rPr>
          <w:lang w:val="en-NZ"/>
        </w:rPr>
        <w:t xml:space="preserve"> of </w:t>
      </w:r>
      <w:proofErr w:type="spellStart"/>
      <w:r>
        <w:rPr>
          <w:lang w:val="en-NZ"/>
        </w:rPr>
        <w:t>Iohexol</w:t>
      </w:r>
      <w:proofErr w:type="spellEnd"/>
      <w:r>
        <w:rPr>
          <w:lang w:val="en-NZ"/>
        </w:rPr>
        <w:t xml:space="preserve"> is </w:t>
      </w:r>
      <w:r w:rsidRPr="00A03B93">
        <w:rPr>
          <w:lang w:val="en-NZ"/>
        </w:rPr>
        <w:t>deat</w:t>
      </w:r>
      <w:r>
        <w:rPr>
          <w:lang w:val="en-NZ"/>
        </w:rPr>
        <w:t>h.  However, this is</w:t>
      </w:r>
      <w:r w:rsidRPr="00A03B93">
        <w:rPr>
          <w:lang w:val="en-NZ"/>
        </w:rPr>
        <w:t xml:space="preserve"> extremely rare</w:t>
      </w:r>
      <w:r>
        <w:rPr>
          <w:lang w:val="en-NZ"/>
        </w:rPr>
        <w:t xml:space="preserve"> so please include a statement to that effect and also s</w:t>
      </w:r>
      <w:r w:rsidRPr="00A6673B">
        <w:rPr>
          <w:lang w:val="en-NZ"/>
        </w:rPr>
        <w:t xml:space="preserve">tate that </w:t>
      </w:r>
      <w:proofErr w:type="spellStart"/>
      <w:r w:rsidRPr="00A6673B">
        <w:rPr>
          <w:lang w:val="en-NZ"/>
        </w:rPr>
        <w:t>Iohexol</w:t>
      </w:r>
      <w:proofErr w:type="spellEnd"/>
      <w:r w:rsidRPr="00A6673B">
        <w:rPr>
          <w:lang w:val="en-NZ"/>
        </w:rPr>
        <w:t xml:space="preserve"> is commonly used as medicine in radiology</w:t>
      </w:r>
      <w:r>
        <w:rPr>
          <w:lang w:val="en-NZ"/>
        </w:rPr>
        <w:t xml:space="preserve"> </w:t>
      </w:r>
    </w:p>
    <w:p w:rsidR="008B4DCF" w:rsidRPr="008B4DCF" w:rsidRDefault="008B4DCF" w:rsidP="008B4DCF">
      <w:pPr>
        <w:pStyle w:val="ListParagraph"/>
        <w:numPr>
          <w:ilvl w:val="0"/>
          <w:numId w:val="4"/>
        </w:numPr>
        <w:autoSpaceDE w:val="0"/>
        <w:autoSpaceDN w:val="0"/>
        <w:adjustRightInd w:val="0"/>
        <w:rPr>
          <w:lang w:val="en-NZ"/>
        </w:rPr>
      </w:pPr>
      <w:r w:rsidRPr="008B4DCF">
        <w:rPr>
          <w:lang w:val="en-NZ"/>
        </w:rPr>
        <w:t>State that both st</w:t>
      </w:r>
      <w:r>
        <w:rPr>
          <w:lang w:val="en-NZ"/>
        </w:rPr>
        <w:t>udy sites are equipped to deal</w:t>
      </w:r>
      <w:r w:rsidRPr="008B4DCF">
        <w:rPr>
          <w:lang w:val="en-NZ"/>
        </w:rPr>
        <w:t xml:space="preserve"> with allergic reaction if it happens.</w:t>
      </w:r>
    </w:p>
    <w:p w:rsidR="008B4DCF" w:rsidRPr="00672ABB" w:rsidRDefault="008B4DCF" w:rsidP="008B4DCF">
      <w:pPr>
        <w:pStyle w:val="ListParagraph"/>
        <w:numPr>
          <w:ilvl w:val="0"/>
          <w:numId w:val="4"/>
        </w:numPr>
        <w:autoSpaceDE w:val="0"/>
        <w:autoSpaceDN w:val="0"/>
        <w:adjustRightInd w:val="0"/>
        <w:rPr>
          <w:lang w:val="en-NZ"/>
        </w:rPr>
      </w:pPr>
      <w:r w:rsidRPr="00672ABB">
        <w:rPr>
          <w:lang w:val="en-NZ"/>
        </w:rPr>
        <w:t>Please apply the following HDEC’s Commercial sponsor compensation statement</w:t>
      </w:r>
      <w:r>
        <w:rPr>
          <w:lang w:val="en-NZ"/>
        </w:rPr>
        <w:t xml:space="preserve"> (as found in the HDEC PIS/CF template)</w:t>
      </w:r>
      <w:r w:rsidRPr="00672ABB">
        <w:rPr>
          <w:lang w:val="en-NZ"/>
        </w:rPr>
        <w:t>:</w:t>
      </w:r>
    </w:p>
    <w:p w:rsidR="008B4DCF" w:rsidRPr="00672ABB" w:rsidRDefault="008B4DCF" w:rsidP="008B4DCF">
      <w:pPr>
        <w:pStyle w:val="NormalWeb"/>
        <w:rPr>
          <w:rFonts w:ascii="Arial" w:hAnsi="Arial" w:cs="Arial"/>
          <w:i/>
          <w:sz w:val="22"/>
          <w:szCs w:val="22"/>
          <w:lang w:val="en-US"/>
        </w:rPr>
      </w:pPr>
      <w:r w:rsidRPr="00672ABB">
        <w:rPr>
          <w:rFonts w:ascii="Arial" w:hAnsi="Arial" w:cs="Arial"/>
          <w:bCs/>
          <w:i/>
          <w:sz w:val="22"/>
          <w:szCs w:val="22"/>
          <w:lang w:val="en-US"/>
        </w:rPr>
        <w:t xml:space="preserve">As this research study is for the principal benefit of its commercial sponsor [insert name], if you are injured as a result of taking part in this study you </w:t>
      </w:r>
      <w:r w:rsidRPr="00672ABB">
        <w:rPr>
          <w:rFonts w:ascii="Arial" w:hAnsi="Arial" w:cs="Arial"/>
          <w:b/>
          <w:bCs/>
          <w:i/>
          <w:sz w:val="22"/>
          <w:szCs w:val="22"/>
          <w:lang w:val="en-US"/>
        </w:rPr>
        <w:t>won’t</w:t>
      </w:r>
      <w:r w:rsidRPr="00672ABB">
        <w:rPr>
          <w:rFonts w:ascii="Arial" w:hAnsi="Arial" w:cs="Arial"/>
          <w:bCs/>
          <w:i/>
          <w:sz w:val="22"/>
          <w:szCs w:val="22"/>
          <w:lang w:val="en-US"/>
        </w:rPr>
        <w:t xml:space="preserve"> be eligible for compensation from ACC. </w:t>
      </w:r>
    </w:p>
    <w:p w:rsidR="008B4DCF" w:rsidRPr="00672ABB" w:rsidRDefault="008B4DCF" w:rsidP="008B4DCF">
      <w:pPr>
        <w:pStyle w:val="NormalWeb"/>
        <w:rPr>
          <w:rFonts w:ascii="Arial" w:hAnsi="Arial" w:cs="Arial"/>
          <w:i/>
          <w:sz w:val="22"/>
          <w:szCs w:val="22"/>
          <w:lang w:val="en-US"/>
        </w:rPr>
      </w:pPr>
      <w:r w:rsidRPr="00672ABB">
        <w:rPr>
          <w:rFonts w:ascii="Arial" w:hAnsi="Arial" w:cs="Arial"/>
          <w:bCs/>
          <w:i/>
          <w:sz w:val="22"/>
          <w:szCs w:val="22"/>
          <w:lang w:val="en-US"/>
        </w:rPr>
        <w:t>However, [insert name] has satisfied the [ insert name] Health and Disability Ethics Committee that approved this study that it has up-to-date insurance for providing participants with compensation if they are injured as a result of taking part in this study.</w:t>
      </w:r>
      <w:r w:rsidRPr="00672ABB">
        <w:rPr>
          <w:rFonts w:ascii="Arial" w:hAnsi="Arial" w:cs="Arial"/>
          <w:i/>
          <w:sz w:val="22"/>
          <w:szCs w:val="22"/>
          <w:lang w:val="en-US"/>
        </w:rPr>
        <w:t xml:space="preserve"> </w:t>
      </w:r>
    </w:p>
    <w:p w:rsidR="008B4DCF" w:rsidRPr="00672ABB" w:rsidRDefault="008B4DCF" w:rsidP="008B4DCF">
      <w:pPr>
        <w:rPr>
          <w:rFonts w:cs="Arial"/>
          <w:i/>
          <w:szCs w:val="22"/>
          <w:lang w:val="en-NZ"/>
        </w:rPr>
      </w:pPr>
      <w:r w:rsidRPr="00672ABB">
        <w:rPr>
          <w:rFonts w:cs="Arial"/>
          <w:i/>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p>
    <w:p w:rsidR="008B4DCF" w:rsidRPr="00672ABB" w:rsidRDefault="008B4DCF" w:rsidP="008B4DCF">
      <w:pPr>
        <w:spacing w:line="300" w:lineRule="exact"/>
        <w:rPr>
          <w:rFonts w:cs="Arial"/>
          <w:i/>
          <w:szCs w:val="24"/>
          <w:lang w:val="en-US"/>
        </w:rPr>
      </w:pPr>
      <w:r w:rsidRPr="00672ABB">
        <w:rPr>
          <w:rFonts w:cs="Arial"/>
          <w:i/>
        </w:rPr>
        <w:b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r w:rsidRPr="00672ABB">
        <w:rPr>
          <w:rFonts w:cs="Arial"/>
          <w:i/>
        </w:rPr>
        <w:br/>
      </w:r>
    </w:p>
    <w:p w:rsidR="008B4DCF" w:rsidRPr="00672ABB" w:rsidRDefault="008B4DCF" w:rsidP="008B4DCF">
      <w:pPr>
        <w:pStyle w:val="ListParagraph"/>
        <w:widowControl w:val="0"/>
        <w:numPr>
          <w:ilvl w:val="0"/>
          <w:numId w:val="8"/>
        </w:numPr>
        <w:autoSpaceDE w:val="0"/>
        <w:autoSpaceDN w:val="0"/>
        <w:spacing w:after="240"/>
        <w:contextualSpacing w:val="0"/>
        <w:jc w:val="both"/>
        <w:rPr>
          <w:rFonts w:cs="Arial"/>
          <w:i/>
        </w:rPr>
      </w:pPr>
      <w:r w:rsidRPr="00672ABB">
        <w:rPr>
          <w:i/>
        </w:rPr>
        <w:t xml:space="preserve">On their own they are not legally enforceable, and may not provide ACC equivalent compensation. </w:t>
      </w:r>
    </w:p>
    <w:p w:rsidR="008B4DCF" w:rsidRPr="00672ABB" w:rsidRDefault="008B4DCF" w:rsidP="008B4DCF">
      <w:pPr>
        <w:pStyle w:val="ListParagraph"/>
        <w:widowControl w:val="0"/>
        <w:numPr>
          <w:ilvl w:val="0"/>
          <w:numId w:val="8"/>
        </w:numPr>
        <w:autoSpaceDE w:val="0"/>
        <w:autoSpaceDN w:val="0"/>
        <w:spacing w:after="240"/>
        <w:contextualSpacing w:val="0"/>
        <w:jc w:val="both"/>
        <w:rPr>
          <w:i/>
        </w:rPr>
      </w:pPr>
      <w:r w:rsidRPr="00672ABB">
        <w:rPr>
          <w:i/>
        </w:rPr>
        <w:t xml:space="preserve">There are limitations on when compensation is available, for example compensation may be available for more serious, enduring injuries, and not for temporary pain or discomfort or less serious or curable complaints.  </w:t>
      </w:r>
    </w:p>
    <w:p w:rsidR="008B4DCF" w:rsidRPr="00672ABB" w:rsidRDefault="008B4DCF" w:rsidP="008B4DCF">
      <w:pPr>
        <w:pStyle w:val="ListParagraph"/>
        <w:widowControl w:val="0"/>
        <w:numPr>
          <w:ilvl w:val="0"/>
          <w:numId w:val="8"/>
        </w:numPr>
        <w:autoSpaceDE w:val="0"/>
        <w:autoSpaceDN w:val="0"/>
        <w:spacing w:after="240"/>
        <w:contextualSpacing w:val="0"/>
        <w:jc w:val="both"/>
        <w:rPr>
          <w:i/>
        </w:rPr>
      </w:pPr>
      <w:r w:rsidRPr="00672ABB">
        <w:rPr>
          <w:i/>
        </w:rPr>
        <w:t>Unlike ACC, the guidelines do not provide compensation on a no-fault basis:</w:t>
      </w:r>
    </w:p>
    <w:p w:rsidR="008B4DCF" w:rsidRPr="00672ABB" w:rsidRDefault="008B4DCF" w:rsidP="008B4DCF">
      <w:pPr>
        <w:pStyle w:val="ListParagraph"/>
        <w:widowControl w:val="0"/>
        <w:numPr>
          <w:ilvl w:val="0"/>
          <w:numId w:val="8"/>
        </w:numPr>
        <w:autoSpaceDE w:val="0"/>
        <w:autoSpaceDN w:val="0"/>
        <w:spacing w:after="240"/>
        <w:contextualSpacing w:val="0"/>
        <w:jc w:val="both"/>
        <w:rPr>
          <w:i/>
        </w:rPr>
      </w:pPr>
      <w:r w:rsidRPr="00672ABB">
        <w:rPr>
          <w:i/>
        </w:rPr>
        <w:t>The Sponsor may not accept the compensation claim if:</w:t>
      </w:r>
    </w:p>
    <w:p w:rsidR="008B4DCF" w:rsidRPr="00672ABB" w:rsidRDefault="008B4DCF" w:rsidP="008B4DCF">
      <w:pPr>
        <w:pStyle w:val="ListParagraph"/>
        <w:widowControl w:val="0"/>
        <w:numPr>
          <w:ilvl w:val="0"/>
          <w:numId w:val="9"/>
        </w:numPr>
        <w:autoSpaceDE w:val="0"/>
        <w:autoSpaceDN w:val="0"/>
        <w:spacing w:after="240"/>
        <w:contextualSpacing w:val="0"/>
        <w:jc w:val="both"/>
        <w:rPr>
          <w:i/>
        </w:rPr>
      </w:pPr>
      <w:r w:rsidRPr="00672ABB">
        <w:rPr>
          <w:i/>
        </w:rPr>
        <w:t>Your injury was caused by the investigators, or;</w:t>
      </w:r>
    </w:p>
    <w:p w:rsidR="008B4DCF" w:rsidRPr="00672ABB" w:rsidRDefault="008B4DCF" w:rsidP="008B4DCF">
      <w:pPr>
        <w:pStyle w:val="ListParagraph"/>
        <w:widowControl w:val="0"/>
        <w:numPr>
          <w:ilvl w:val="0"/>
          <w:numId w:val="9"/>
        </w:numPr>
        <w:autoSpaceDE w:val="0"/>
        <w:autoSpaceDN w:val="0"/>
        <w:spacing w:after="240"/>
        <w:contextualSpacing w:val="0"/>
        <w:jc w:val="both"/>
        <w:rPr>
          <w:i/>
        </w:rPr>
      </w:pPr>
      <w:r w:rsidRPr="00672ABB">
        <w:rPr>
          <w:i/>
        </w:rPr>
        <w:t>There was a deviation from the proposed research plan, or;</w:t>
      </w:r>
    </w:p>
    <w:p w:rsidR="008B4DCF" w:rsidRPr="00672ABB" w:rsidRDefault="008B4DCF" w:rsidP="008B4DCF">
      <w:pPr>
        <w:pStyle w:val="ListParagraph"/>
        <w:widowControl w:val="0"/>
        <w:numPr>
          <w:ilvl w:val="0"/>
          <w:numId w:val="9"/>
        </w:numPr>
        <w:autoSpaceDE w:val="0"/>
        <w:autoSpaceDN w:val="0"/>
        <w:spacing w:after="240"/>
        <w:contextualSpacing w:val="0"/>
        <w:jc w:val="both"/>
        <w:rPr>
          <w:i/>
        </w:rPr>
      </w:pPr>
      <w:r w:rsidRPr="00672ABB">
        <w:rPr>
          <w:i/>
        </w:rPr>
        <w:t>Your injury was caused solely by you.</w:t>
      </w:r>
    </w:p>
    <w:p w:rsidR="008B4DCF" w:rsidRPr="00672ABB" w:rsidRDefault="008B4DCF" w:rsidP="008B4DCF">
      <w:pPr>
        <w:pStyle w:val="ListParagraph"/>
        <w:widowControl w:val="0"/>
        <w:numPr>
          <w:ilvl w:val="0"/>
          <w:numId w:val="9"/>
        </w:numPr>
        <w:autoSpaceDE w:val="0"/>
        <w:autoSpaceDN w:val="0"/>
        <w:spacing w:after="240"/>
        <w:contextualSpacing w:val="0"/>
        <w:jc w:val="both"/>
        <w:rPr>
          <w:i/>
        </w:rPr>
      </w:pPr>
      <w:r w:rsidRPr="00672ABB">
        <w:rPr>
          <w:i/>
        </w:rPr>
        <w:t>The injury was caused by &lt;&lt;NAME OF COMPARATOR DRUG&gt;&gt; (include only if holds true for specific study)</w:t>
      </w:r>
    </w:p>
    <w:p w:rsidR="008B4DCF" w:rsidRPr="00672ABB" w:rsidRDefault="008B4DCF" w:rsidP="008B4DCF">
      <w:pPr>
        <w:rPr>
          <w:rFonts w:cs="Arial"/>
          <w:i/>
        </w:rPr>
      </w:pPr>
      <w:r w:rsidRPr="00672ABB">
        <w:rPr>
          <w:rFonts w:cs="Arial"/>
          <w:i/>
        </w:rPr>
        <w:t xml:space="preserve">An initial decision whether to compensate you would be made the by the sponsor and/or its insurers.  </w:t>
      </w:r>
      <w:r w:rsidRPr="00672ABB">
        <w:rPr>
          <w:rFonts w:cs="Arial"/>
          <w:i/>
        </w:rPr>
        <w:br/>
      </w:r>
    </w:p>
    <w:p w:rsidR="008B4DCF" w:rsidRPr="00672ABB" w:rsidRDefault="008B4DCF" w:rsidP="008B4DCF">
      <w:pPr>
        <w:rPr>
          <w:rFonts w:cs="Arial"/>
          <w:i/>
        </w:rPr>
      </w:pPr>
      <w:r w:rsidRPr="00672ABB">
        <w:rPr>
          <w:rFonts w:cs="Arial"/>
          <w:i/>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r w:rsidRPr="00672ABB">
        <w:rPr>
          <w:rFonts w:cs="Arial"/>
          <w:i/>
        </w:rPr>
        <w:br/>
      </w:r>
    </w:p>
    <w:p w:rsidR="008B4DCF" w:rsidRPr="00672ABB" w:rsidRDefault="008B4DCF" w:rsidP="008B4DCF">
      <w:pPr>
        <w:rPr>
          <w:rFonts w:cs="Arial"/>
          <w:i/>
        </w:rPr>
      </w:pPr>
      <w:r w:rsidRPr="00672ABB">
        <w:rPr>
          <w:rFonts w:cs="Arial"/>
          <w:i/>
        </w:rPr>
        <w:t>You are strongly advised to read the Industry Guidelines and ask questions if you are unsure about what they mean for you.</w:t>
      </w:r>
      <w:r w:rsidRPr="00672ABB">
        <w:rPr>
          <w:rFonts w:cs="Arial"/>
          <w:i/>
        </w:rPr>
        <w:br/>
      </w:r>
    </w:p>
    <w:p w:rsidR="008B4DCF" w:rsidRDefault="008B4DCF" w:rsidP="008B4DCF">
      <w:pPr>
        <w:spacing w:line="300" w:lineRule="exact"/>
        <w:rPr>
          <w:rFonts w:cs="Arial"/>
          <w:i/>
        </w:rPr>
      </w:pPr>
      <w:r w:rsidRPr="00672ABB">
        <w:rPr>
          <w:rFonts w:cs="Arial"/>
          <w:i/>
        </w:rPr>
        <w:t>If you have private health or life insurance, you may wish to check with your insurer that taking part in this study won’t affect your cover.</w:t>
      </w:r>
    </w:p>
    <w:p w:rsidR="008B4DCF" w:rsidRPr="00672ABB" w:rsidRDefault="008B4DCF" w:rsidP="008B4DCF">
      <w:pPr>
        <w:spacing w:line="300" w:lineRule="exact"/>
        <w:rPr>
          <w:rFonts w:cs="Arial"/>
          <w:i/>
        </w:rPr>
      </w:pPr>
    </w:p>
    <w:p w:rsidR="008B4DCF" w:rsidRDefault="008B4DCF" w:rsidP="008B4DCF">
      <w:pPr>
        <w:pStyle w:val="ListParagraph"/>
        <w:numPr>
          <w:ilvl w:val="0"/>
          <w:numId w:val="4"/>
        </w:numPr>
        <w:autoSpaceDE w:val="0"/>
        <w:autoSpaceDN w:val="0"/>
        <w:adjustRightInd w:val="0"/>
        <w:rPr>
          <w:lang w:val="en-NZ"/>
        </w:rPr>
      </w:pPr>
      <w:r>
        <w:rPr>
          <w:lang w:val="en-NZ"/>
        </w:rPr>
        <w:t xml:space="preserve">Please amend the wording on page 16 to refer to New Zealand rather than “your country’. The PIS should reflect the fact that the participants reading the PIS are located in NZ.  </w:t>
      </w:r>
    </w:p>
    <w:p w:rsidR="008B4DCF" w:rsidRPr="00987C3F" w:rsidRDefault="008B4DCF" w:rsidP="008B4DCF">
      <w:pPr>
        <w:pStyle w:val="ListParagraph"/>
        <w:numPr>
          <w:ilvl w:val="0"/>
          <w:numId w:val="4"/>
        </w:numPr>
        <w:autoSpaceDE w:val="0"/>
        <w:autoSpaceDN w:val="0"/>
        <w:adjustRightInd w:val="0"/>
        <w:rPr>
          <w:u w:val="single"/>
          <w:lang w:val="en-NZ"/>
        </w:rPr>
      </w:pPr>
      <w:r w:rsidRPr="00987C3F">
        <w:rPr>
          <w:lang w:val="en-NZ"/>
        </w:rPr>
        <w:t>Use the HDECs consent form template as the current CF has some statements missing (</w:t>
      </w:r>
      <w:proofErr w:type="spellStart"/>
      <w:r w:rsidRPr="00987C3F">
        <w:rPr>
          <w:lang w:val="en-NZ"/>
        </w:rPr>
        <w:t>eg</w:t>
      </w:r>
      <w:proofErr w:type="spellEnd"/>
      <w:r w:rsidRPr="00987C3F">
        <w:rPr>
          <w:lang w:val="en-NZ"/>
        </w:rPr>
        <w:t>, samples will sent overseas and stored for 15 years, will participants get individual results back</w:t>
      </w:r>
      <w:r>
        <w:rPr>
          <w:lang w:val="en-NZ"/>
        </w:rPr>
        <w:t>?  If so, this also needs to be mentioned in the PIS, similarly with any expected abnormal/incidental findings and how these will be dealt with</w:t>
      </w:r>
      <w:r w:rsidRPr="00987C3F">
        <w:rPr>
          <w:lang w:val="en-NZ"/>
        </w:rPr>
        <w:t xml:space="preserve">) PIS/CF template can be accessed at </w:t>
      </w:r>
      <w:hyperlink r:id="rId8" w:history="1">
        <w:r w:rsidRPr="00987C3F">
          <w:rPr>
            <w:rStyle w:val="Hyperlink"/>
            <w:lang w:val="en-NZ"/>
          </w:rPr>
          <w:t>https://ethics.health.govt.nz/</w:t>
        </w:r>
      </w:hyperlink>
      <w:r w:rsidRPr="00987C3F">
        <w:rPr>
          <w:lang w:val="en-NZ"/>
        </w:rPr>
        <w:t xml:space="preserve"> under the Quick Links section</w:t>
      </w:r>
      <w:r>
        <w:rPr>
          <w:lang w:val="en-NZ"/>
        </w:rPr>
        <w:t>.</w:t>
      </w:r>
    </w:p>
    <w:p w:rsidR="008B4DCF" w:rsidRPr="00BD7E53" w:rsidRDefault="008B4DCF" w:rsidP="008B4DCF">
      <w:pPr>
        <w:pStyle w:val="ListParagraph"/>
        <w:numPr>
          <w:ilvl w:val="0"/>
          <w:numId w:val="4"/>
        </w:numPr>
        <w:rPr>
          <w:lang w:val="en-NZ"/>
        </w:rPr>
      </w:pPr>
      <w:r w:rsidRPr="00BD7E53">
        <w:rPr>
          <w:lang w:val="en-NZ"/>
        </w:rPr>
        <w:t xml:space="preserve">The PIS sets out (on page 16) a number of purposes for which participants’ data will be used </w:t>
      </w:r>
      <w:r w:rsidRPr="00465C12">
        <w:rPr>
          <w:lang w:val="en-NZ"/>
        </w:rPr>
        <w:t>for the purposes of the study.  The PIS  also states (on page 17) that participants</w:t>
      </w:r>
      <w:r w:rsidRPr="00505584">
        <w:rPr>
          <w:lang w:val="en-NZ"/>
        </w:rPr>
        <w:t xml:space="preserve">’ data will be used for </w:t>
      </w:r>
      <w:r w:rsidRPr="00097261">
        <w:rPr>
          <w:lang w:val="en-NZ"/>
        </w:rPr>
        <w:t xml:space="preserve">‘additional unanticipated medical and/or </w:t>
      </w:r>
      <w:r w:rsidRPr="00BD7E53">
        <w:rPr>
          <w:lang w:val="en-NZ"/>
        </w:rPr>
        <w:t xml:space="preserve">scientific research projects in the future relating to your disease or similar diseases and/or development of the study drug …”(page 17).  This is broad unspecified research.  The consent form must include, in a separate section, a statement to ensure that participants are aware that their data may be used for purposes outside the research and that they consent to it.    </w:t>
      </w:r>
    </w:p>
    <w:p w:rsidR="008B4DCF" w:rsidRDefault="008B4DCF" w:rsidP="008B4DCF">
      <w:pPr>
        <w:ind w:left="1440"/>
        <w:rPr>
          <w:lang w:val="en-NZ"/>
        </w:rPr>
      </w:pPr>
    </w:p>
    <w:p w:rsidR="008B4DCF" w:rsidRPr="00CE6B2B" w:rsidRDefault="008B4DCF" w:rsidP="008B4DCF">
      <w:pPr>
        <w:pStyle w:val="ListParagraph"/>
        <w:numPr>
          <w:ilvl w:val="0"/>
          <w:numId w:val="4"/>
        </w:numPr>
        <w:rPr>
          <w:rFonts w:ascii="Times New Roman" w:hAnsi="Times New Roman"/>
          <w:i/>
          <w:iCs/>
          <w:lang w:val="en-NZ"/>
        </w:rPr>
      </w:pPr>
      <w:r w:rsidRPr="00987C3F">
        <w:rPr>
          <w:lang w:val="en-NZ"/>
        </w:rPr>
        <w:t>Please make sure risks and benefits, privacy and confidentiality are included</w:t>
      </w:r>
      <w:r>
        <w:rPr>
          <w:lang w:val="en-NZ"/>
        </w:rPr>
        <w:t xml:space="preserve"> too</w:t>
      </w:r>
      <w:r w:rsidRPr="00987C3F">
        <w:rPr>
          <w:lang w:val="en-NZ"/>
        </w:rPr>
        <w:t xml:space="preserve"> (see HDECs PIS/CF template).</w:t>
      </w:r>
      <w:r>
        <w:rPr>
          <w:lang w:val="en-NZ"/>
        </w:rPr>
        <w:t xml:space="preserve">  For example, t</w:t>
      </w:r>
      <w:r w:rsidRPr="00BD7E53">
        <w:rPr>
          <w:lang w:val="en-NZ"/>
        </w:rPr>
        <w:t xml:space="preserve">he PIS should also include a statement to the effect that </w:t>
      </w:r>
      <w:r w:rsidRPr="00CE6B2B">
        <w:rPr>
          <w:i/>
          <w:iCs/>
        </w:rPr>
        <w:t xml:space="preserve">There is a very small risk that the </w:t>
      </w:r>
      <w:proofErr w:type="spellStart"/>
      <w:r w:rsidRPr="00CE6B2B">
        <w:rPr>
          <w:i/>
          <w:iCs/>
        </w:rPr>
        <w:t>üse</w:t>
      </w:r>
      <w:proofErr w:type="spellEnd"/>
      <w:r w:rsidRPr="00CE6B2B">
        <w:rPr>
          <w:i/>
          <w:iCs/>
        </w:rPr>
        <w:t xml:space="preserve"> of your de-identified data might allow you to  be re-identified, even if they don’t include your name.  We have</w:t>
      </w:r>
      <w:proofErr w:type="gramStart"/>
      <w:r w:rsidRPr="00CE6B2B">
        <w:rPr>
          <w:i/>
          <w:iCs/>
        </w:rPr>
        <w:t>  taken</w:t>
      </w:r>
      <w:proofErr w:type="gramEnd"/>
      <w:r w:rsidRPr="00CE6B2B">
        <w:rPr>
          <w:i/>
          <w:iCs/>
        </w:rPr>
        <w:t xml:space="preserve"> steps to guard against that happening by </w:t>
      </w:r>
      <w:r w:rsidRPr="00CE6B2B">
        <w:rPr>
          <w:i/>
          <w:iCs/>
          <w:spacing w:val="5"/>
          <w:shd w:val="clear" w:color="auto" w:fill="FFFFFF"/>
        </w:rPr>
        <w:t xml:space="preserve">using a unique code to protect your confidentiality.  </w:t>
      </w:r>
      <w:r w:rsidRPr="00CE6B2B">
        <w:rPr>
          <w:i/>
          <w:iCs/>
        </w:rPr>
        <w:t xml:space="preserve">However, people may come up with new ways of tracing information in the future.    </w:t>
      </w:r>
    </w:p>
    <w:p w:rsidR="008B4DCF" w:rsidRDefault="008B4DCF" w:rsidP="008B4DCF">
      <w:pPr>
        <w:pStyle w:val="ListParagraph"/>
        <w:numPr>
          <w:ilvl w:val="0"/>
          <w:numId w:val="4"/>
        </w:numPr>
        <w:autoSpaceDE w:val="0"/>
        <w:autoSpaceDN w:val="0"/>
        <w:adjustRightInd w:val="0"/>
        <w:rPr>
          <w:lang w:val="en-NZ"/>
        </w:rPr>
      </w:pPr>
      <w:r>
        <w:rPr>
          <w:lang w:val="en-NZ"/>
        </w:rPr>
        <w:t>Add the following Maori tissue statement:</w:t>
      </w:r>
    </w:p>
    <w:p w:rsidR="008B4DCF" w:rsidRDefault="008B4DCF" w:rsidP="008B4DCF">
      <w:pPr>
        <w:pStyle w:val="ListParagraph"/>
        <w:rPr>
          <w:rFonts w:cs="Arial"/>
          <w:i/>
        </w:rPr>
      </w:pPr>
      <w:r w:rsidRPr="00F540F2">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8B4DCF" w:rsidRPr="00957F96" w:rsidRDefault="008B4DCF" w:rsidP="008B4DCF">
      <w:pPr>
        <w:pStyle w:val="ListParagraph"/>
        <w:numPr>
          <w:ilvl w:val="0"/>
          <w:numId w:val="4"/>
        </w:numPr>
        <w:spacing w:before="80" w:after="80"/>
        <w:rPr>
          <w:rFonts w:cs="Arial"/>
        </w:rPr>
      </w:pPr>
      <w:r w:rsidRPr="00957F96">
        <w:rPr>
          <w:lang w:val="en-NZ"/>
        </w:rPr>
        <w:t>.</w:t>
      </w:r>
      <w:r w:rsidRPr="00957F96">
        <w:rPr>
          <w:rFonts w:cs="Arial"/>
        </w:rPr>
        <w:t xml:space="preserve">The application (para r.3.7)) states that results will be data based and linked to participant information   This needs to be explained in the PIS if it relates to linking with a database other than the study database including an explanation of what any linking will be used for and how it will be done. Risks involved with linking data should also be explained to participants if external databases are proposed to be used and a separate section should be included in the consent form whereby participants expressly consent to such linking </w:t>
      </w:r>
    </w:p>
    <w:p w:rsidR="008B4DCF" w:rsidRDefault="008B4DCF" w:rsidP="008B4DCF">
      <w:pPr>
        <w:pStyle w:val="ListParagraph"/>
        <w:numPr>
          <w:ilvl w:val="0"/>
          <w:numId w:val="4"/>
        </w:numPr>
        <w:autoSpaceDE w:val="0"/>
        <w:autoSpaceDN w:val="0"/>
        <w:adjustRightInd w:val="0"/>
        <w:rPr>
          <w:lang w:val="en-NZ"/>
        </w:rPr>
      </w:pPr>
      <w:r>
        <w:rPr>
          <w:rFonts w:cs="Arial"/>
        </w:rPr>
        <w:t xml:space="preserve">The application (para r.3.11) states that tissue will be transferred to another tissue bank.   An explanation of these matters must be included in the PIS, including the location of the tissue bank and what purposes the tissue might be used for – </w:t>
      </w:r>
      <w:proofErr w:type="spellStart"/>
      <w:r>
        <w:rPr>
          <w:rFonts w:cs="Arial"/>
        </w:rPr>
        <w:t>eg</w:t>
      </w:r>
      <w:proofErr w:type="spellEnd"/>
      <w:r>
        <w:rPr>
          <w:rFonts w:cs="Arial"/>
        </w:rPr>
        <w:t xml:space="preserve">, future unspecified research?  A section relating to this matter must also be included in the consent form.  </w:t>
      </w:r>
    </w:p>
    <w:p w:rsidR="008B4DCF" w:rsidRPr="006A4FEB" w:rsidRDefault="008B4DCF" w:rsidP="008B4DCF">
      <w:pPr>
        <w:pStyle w:val="ListParagraph"/>
        <w:numPr>
          <w:ilvl w:val="0"/>
          <w:numId w:val="4"/>
        </w:numPr>
        <w:autoSpaceDE w:val="0"/>
        <w:autoSpaceDN w:val="0"/>
        <w:adjustRightInd w:val="0"/>
        <w:rPr>
          <w:lang w:val="en-NZ"/>
        </w:rPr>
      </w:pPr>
      <w:r>
        <w:rPr>
          <w:lang w:val="en-NZ"/>
        </w:rPr>
        <w:t>It should be mentioned early in the PIS that the study is sponsor-led by Gilead.</w:t>
      </w:r>
    </w:p>
    <w:p w:rsidR="008B4DCF" w:rsidRDefault="008B4DCF">
      <w:r>
        <w:br w:type="page"/>
      </w:r>
    </w:p>
    <w:p w:rsidR="008B4DCF" w:rsidRPr="004210D3" w:rsidRDefault="008B4DCF" w:rsidP="008B4DCF"/>
    <w:p w:rsidR="008B4DCF" w:rsidRDefault="008B4DCF" w:rsidP="008B4DCF">
      <w:pPr>
        <w:autoSpaceDE w:val="0"/>
        <w:autoSpaceDN w:val="0"/>
        <w:adjustRightInd w:val="0"/>
        <w:rPr>
          <w:u w:val="single"/>
          <w:lang w:val="en-NZ"/>
        </w:rPr>
      </w:pPr>
      <w:r>
        <w:rPr>
          <w:u w:val="single"/>
          <w:lang w:val="en-NZ"/>
        </w:rPr>
        <w:t>Future Unspecified Research PIS/CF:</w:t>
      </w:r>
    </w:p>
    <w:p w:rsidR="008B4DCF" w:rsidRPr="00AE2CFC" w:rsidRDefault="008B4DCF" w:rsidP="008B4DCF">
      <w:pPr>
        <w:autoSpaceDE w:val="0"/>
        <w:autoSpaceDN w:val="0"/>
        <w:adjustRightInd w:val="0"/>
        <w:rPr>
          <w:u w:val="single"/>
          <w:lang w:val="en-NZ"/>
        </w:rPr>
      </w:pPr>
    </w:p>
    <w:p w:rsidR="008B4DCF" w:rsidRPr="00AE2CFC" w:rsidRDefault="008B4DCF" w:rsidP="008B4DCF">
      <w:pPr>
        <w:pStyle w:val="ListParagraph"/>
        <w:numPr>
          <w:ilvl w:val="0"/>
          <w:numId w:val="4"/>
        </w:numPr>
        <w:autoSpaceDE w:val="0"/>
        <w:autoSpaceDN w:val="0"/>
        <w:adjustRightInd w:val="0"/>
        <w:rPr>
          <w:lang w:val="en-NZ"/>
        </w:rPr>
      </w:pPr>
      <w:r>
        <w:rPr>
          <w:lang w:val="en-NZ"/>
        </w:rPr>
        <w:t>State where</w:t>
      </w:r>
      <w:r w:rsidRPr="00AE2CFC">
        <w:rPr>
          <w:lang w:val="en-NZ"/>
        </w:rPr>
        <w:t xml:space="preserve"> </w:t>
      </w:r>
      <w:r>
        <w:rPr>
          <w:lang w:val="en-NZ"/>
        </w:rPr>
        <w:t>other samples be stored and if they will</w:t>
      </w:r>
      <w:r w:rsidRPr="00AE2CFC">
        <w:rPr>
          <w:lang w:val="en-NZ"/>
        </w:rPr>
        <w:t xml:space="preserve"> be de-identified. </w:t>
      </w:r>
      <w:r>
        <w:rPr>
          <w:lang w:val="en-NZ"/>
        </w:rPr>
        <w:t>Will they be s</w:t>
      </w:r>
      <w:r w:rsidRPr="00AE2CFC">
        <w:rPr>
          <w:lang w:val="en-NZ"/>
        </w:rPr>
        <w:t>tored with other health info</w:t>
      </w:r>
      <w:r>
        <w:rPr>
          <w:lang w:val="en-NZ"/>
        </w:rPr>
        <w:t>rmation</w:t>
      </w:r>
      <w:r w:rsidRPr="00AE2CFC">
        <w:rPr>
          <w:lang w:val="en-NZ"/>
        </w:rPr>
        <w:t xml:space="preserve"> about participants </w:t>
      </w:r>
      <w:r>
        <w:rPr>
          <w:lang w:val="en-NZ"/>
        </w:rPr>
        <w:t>(</w:t>
      </w:r>
      <w:proofErr w:type="spellStart"/>
      <w:r w:rsidRPr="00AE2CFC">
        <w:rPr>
          <w:lang w:val="en-NZ"/>
        </w:rPr>
        <w:t>eg</w:t>
      </w:r>
      <w:proofErr w:type="spellEnd"/>
      <w:r w:rsidRPr="00AE2CFC">
        <w:rPr>
          <w:lang w:val="en-NZ"/>
        </w:rPr>
        <w:t>, diagnosis</w:t>
      </w:r>
      <w:r>
        <w:rPr>
          <w:lang w:val="en-NZ"/>
        </w:rPr>
        <w:t>)</w:t>
      </w:r>
      <w:proofErr w:type="gramStart"/>
      <w:r>
        <w:rPr>
          <w:lang w:val="en-NZ"/>
        </w:rPr>
        <w:t>.</w:t>
      </w:r>
      <w:proofErr w:type="gramEnd"/>
    </w:p>
    <w:p w:rsidR="008B4DCF" w:rsidRDefault="008B4DCF" w:rsidP="008B4DCF">
      <w:pPr>
        <w:pStyle w:val="ListParagraph"/>
        <w:numPr>
          <w:ilvl w:val="0"/>
          <w:numId w:val="4"/>
        </w:numPr>
        <w:autoSpaceDE w:val="0"/>
        <w:autoSpaceDN w:val="0"/>
        <w:adjustRightInd w:val="0"/>
        <w:rPr>
          <w:lang w:val="en-NZ"/>
        </w:rPr>
      </w:pPr>
      <w:r w:rsidRPr="006A4FEB">
        <w:rPr>
          <w:lang w:val="en-NZ"/>
        </w:rPr>
        <w:t>Please include as part of the genomic testing, the risk of potential re-identification</w:t>
      </w:r>
      <w:r>
        <w:rPr>
          <w:lang w:val="en-NZ"/>
        </w:rPr>
        <w:t>.</w:t>
      </w:r>
    </w:p>
    <w:p w:rsidR="008B4DCF" w:rsidRDefault="008B4DCF" w:rsidP="008B4DCF">
      <w:pPr>
        <w:autoSpaceDE w:val="0"/>
        <w:autoSpaceDN w:val="0"/>
        <w:adjustRightInd w:val="0"/>
        <w:rPr>
          <w:u w:val="single"/>
          <w:lang w:val="en-NZ"/>
        </w:rPr>
      </w:pPr>
    </w:p>
    <w:p w:rsidR="008B4DCF" w:rsidRPr="00AE2CFC" w:rsidRDefault="008B4DCF" w:rsidP="008B4DCF">
      <w:pPr>
        <w:autoSpaceDE w:val="0"/>
        <w:autoSpaceDN w:val="0"/>
        <w:adjustRightInd w:val="0"/>
        <w:rPr>
          <w:u w:val="single"/>
          <w:lang w:val="en-NZ"/>
        </w:rPr>
      </w:pPr>
      <w:r w:rsidRPr="00AE2CFC">
        <w:rPr>
          <w:u w:val="single"/>
          <w:lang w:val="en-NZ"/>
        </w:rPr>
        <w:t xml:space="preserve">Decision </w:t>
      </w:r>
    </w:p>
    <w:p w:rsidR="008B4DCF" w:rsidRPr="00960BFE" w:rsidRDefault="008B4DCF" w:rsidP="008B4DCF">
      <w:pPr>
        <w:rPr>
          <w:lang w:val="en-NZ"/>
        </w:rPr>
      </w:pPr>
    </w:p>
    <w:p w:rsidR="008B4DCF" w:rsidRDefault="008B4DCF" w:rsidP="008B4DCF">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6A4FEB">
        <w:rPr>
          <w:rFonts w:cs="Arial"/>
          <w:szCs w:val="22"/>
          <w:lang w:val="en-NZ"/>
        </w:rPr>
        <w:t>consensus</w:t>
      </w:r>
      <w:r w:rsidRPr="006A4FEB">
        <w:rPr>
          <w:lang w:val="en-NZ"/>
        </w:rPr>
        <w:t xml:space="preserve">, </w:t>
      </w:r>
      <w:r w:rsidRPr="00960BFE">
        <w:rPr>
          <w:lang w:val="en-NZ"/>
        </w:rPr>
        <w:t xml:space="preserve">subject to the following information being received. </w:t>
      </w:r>
    </w:p>
    <w:p w:rsidR="008B4DCF" w:rsidRDefault="008B4DCF" w:rsidP="008B4DCF">
      <w:pPr>
        <w:rPr>
          <w:lang w:val="en-NZ"/>
        </w:rPr>
      </w:pPr>
    </w:p>
    <w:p w:rsidR="008B4DCF" w:rsidRDefault="008B4DCF" w:rsidP="008B4DCF">
      <w:pPr>
        <w:pStyle w:val="ListParagraph"/>
        <w:numPr>
          <w:ilvl w:val="0"/>
          <w:numId w:val="16"/>
        </w:numPr>
        <w:spacing w:before="80" w:after="80"/>
        <w:rPr>
          <w:rFonts w:cs="Arial"/>
        </w:rPr>
      </w:pPr>
      <w:r w:rsidRPr="00B01495">
        <w:rPr>
          <w:rFonts w:cs="Arial"/>
        </w:rPr>
        <w:t>Please amend the information sheet and consent forms, taking into account the suggestions made by the committee</w:t>
      </w:r>
      <w:r w:rsidRPr="00B01495">
        <w:rPr>
          <w:rFonts w:cs="Arial"/>
          <w:i/>
        </w:rPr>
        <w:t xml:space="preserve"> (Ethical Guidelines for Observational Studies para 6.10)</w:t>
      </w:r>
      <w:r w:rsidRPr="00B01495">
        <w:rPr>
          <w:rFonts w:cs="Arial"/>
        </w:rPr>
        <w:t xml:space="preserve"> </w:t>
      </w:r>
    </w:p>
    <w:p w:rsidR="009A279A" w:rsidRDefault="009A279A" w:rsidP="009A279A">
      <w:pPr>
        <w:pStyle w:val="ListParagraph"/>
        <w:numPr>
          <w:ilvl w:val="0"/>
          <w:numId w:val="16"/>
        </w:numPr>
        <w:spacing w:before="80" w:after="80"/>
        <w:rPr>
          <w:rFonts w:cs="Arial"/>
        </w:rPr>
      </w:pPr>
      <w:r>
        <w:rPr>
          <w:rFonts w:cs="Arial"/>
        </w:rPr>
        <w:t>Please refer to Guidelines for the Use of Human Tissue for Future Unspecified Research Purposes to ensure you comply with requirements (</w:t>
      </w:r>
      <w:hyperlink r:id="rId9" w:history="1">
        <w:r w:rsidRPr="00C74CD8">
          <w:rPr>
            <w:rStyle w:val="Hyperlink"/>
            <w:rFonts w:cs="Arial"/>
          </w:rPr>
          <w:t>https://www.health.govt.nz/publication/guidelines-use-human-tissue-future-unspecified-research-purposes-0</w:t>
        </w:r>
      </w:hyperlink>
      <w:r>
        <w:rPr>
          <w:rFonts w:cs="Arial"/>
        </w:rPr>
        <w:t xml:space="preserve"> )</w:t>
      </w:r>
    </w:p>
    <w:p w:rsidR="009A279A" w:rsidRPr="00B01495" w:rsidRDefault="009A279A" w:rsidP="009A279A">
      <w:pPr>
        <w:pStyle w:val="ListParagraph"/>
        <w:spacing w:before="80" w:after="80"/>
        <w:rPr>
          <w:rFonts w:cs="Arial"/>
        </w:rPr>
      </w:pPr>
      <w:r>
        <w:rPr>
          <w:rFonts w:cs="Arial"/>
        </w:rPr>
        <w:t>.</w:t>
      </w:r>
    </w:p>
    <w:p w:rsidR="008B4DCF" w:rsidRDefault="008B4DCF" w:rsidP="008B4DCF">
      <w:pPr>
        <w:rPr>
          <w:lang w:val="en-NZ"/>
        </w:rPr>
      </w:pPr>
    </w:p>
    <w:p w:rsidR="008B4DCF" w:rsidRDefault="008B4DCF" w:rsidP="008B4DCF">
      <w:pPr>
        <w:autoSpaceDE w:val="0"/>
        <w:autoSpaceDN w:val="0"/>
        <w:adjustRightInd w:val="0"/>
      </w:pPr>
      <w:r>
        <w:t>This following information will be reviewed, and a final decision made on the application, by Dr Catherine Jackson &amp; Dr Brian Fergus</w:t>
      </w:r>
    </w:p>
    <w:p w:rsidR="00376498" w:rsidRPr="00960BFE" w:rsidRDefault="00376498" w:rsidP="00E24E77">
      <w:pPr>
        <w:rPr>
          <w:lang w:val="en-NZ"/>
        </w:rPr>
      </w:pPr>
    </w:p>
    <w:p w:rsidR="00F513D5" w:rsidRDefault="00F513D5">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1785" w:rsidRPr="00960BFE" w:rsidTr="00D91785">
        <w:trPr>
          <w:trHeight w:val="280"/>
        </w:trPr>
        <w:tc>
          <w:tcPr>
            <w:tcW w:w="966" w:type="dxa"/>
            <w:tcBorders>
              <w:top w:val="nil"/>
              <w:left w:val="nil"/>
              <w:bottom w:val="nil"/>
              <w:right w:val="nil"/>
            </w:tcBorders>
          </w:tcPr>
          <w:p w:rsidR="00D91785" w:rsidRPr="00960BFE" w:rsidRDefault="00D91785" w:rsidP="006E28E5">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6459"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b/>
              </w:rPr>
              <w:t>18/NTA/125</w:t>
            </w:r>
            <w:r w:rsidRPr="00591423">
              <w:rPr>
                <w:rFonts w:cs="Arial"/>
              </w:rPr>
              <w:t xml:space="preserv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6E28E5">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rPr>
              <w:t xml:space="preserve">Title: </w:t>
            </w:r>
          </w:p>
        </w:tc>
        <w:tc>
          <w:tcPr>
            <w:tcW w:w="6459"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rPr>
              <w:t xml:space="preserve">OAKS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6E28E5">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rPr>
              <w:t xml:space="preserve">Principal Investigator: </w:t>
            </w:r>
          </w:p>
        </w:tc>
        <w:tc>
          <w:tcPr>
            <w:tcW w:w="6459"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rPr>
              <w:t xml:space="preserve">Dr James </w:t>
            </w:r>
            <w:proofErr w:type="spellStart"/>
            <w:r w:rsidRPr="00591423">
              <w:rPr>
                <w:rFonts w:cs="Arial"/>
              </w:rPr>
              <w:t>Borthwick</w:t>
            </w:r>
            <w:proofErr w:type="spellEnd"/>
            <w:r w:rsidRPr="00591423">
              <w:rPr>
                <w:rFonts w:cs="Arial"/>
              </w:rPr>
              <w:t xml:space="preserve">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6E28E5">
            <w:pPr>
              <w:autoSpaceDE w:val="0"/>
              <w:autoSpaceDN w:val="0"/>
              <w:adjustRightInd w:val="0"/>
            </w:pPr>
            <w:r w:rsidRPr="00960BFE">
              <w:t xml:space="preserve"> </w:t>
            </w:r>
          </w:p>
        </w:tc>
        <w:tc>
          <w:tcPr>
            <w:tcW w:w="2575" w:type="dxa"/>
            <w:tcBorders>
              <w:top w:val="nil"/>
              <w:left w:val="nil"/>
              <w:bottom w:val="nil"/>
              <w:right w:val="nil"/>
            </w:tcBorders>
          </w:tcPr>
          <w:p w:rsidR="00D91785" w:rsidRPr="00591423" w:rsidRDefault="00D91785" w:rsidP="006E28E5">
            <w:pPr>
              <w:autoSpaceDE w:val="0"/>
              <w:autoSpaceDN w:val="0"/>
              <w:adjustRightInd w:val="0"/>
              <w:rPr>
                <w:rFonts w:cs="Arial"/>
              </w:rPr>
            </w:pPr>
            <w:r w:rsidRPr="00591423">
              <w:rPr>
                <w:rFonts w:cs="Arial"/>
              </w:rPr>
              <w:t xml:space="preserve">Sponsor: </w:t>
            </w:r>
          </w:p>
        </w:tc>
        <w:tc>
          <w:tcPr>
            <w:tcW w:w="6459" w:type="dxa"/>
            <w:tcBorders>
              <w:top w:val="nil"/>
              <w:left w:val="nil"/>
              <w:bottom w:val="nil"/>
              <w:right w:val="nil"/>
            </w:tcBorders>
          </w:tcPr>
          <w:p w:rsidR="00D91785" w:rsidRPr="00591423" w:rsidRDefault="00D91785" w:rsidP="006E28E5">
            <w:pPr>
              <w:autoSpaceDE w:val="0"/>
              <w:autoSpaceDN w:val="0"/>
              <w:adjustRightInd w:val="0"/>
              <w:rPr>
                <w:rFonts w:cs="Arial"/>
              </w:rPr>
            </w:pPr>
            <w:proofErr w:type="spellStart"/>
            <w:r w:rsidRPr="00591423">
              <w:rPr>
                <w:rFonts w:cs="Arial"/>
              </w:rPr>
              <w:t>Apellis</w:t>
            </w:r>
            <w:proofErr w:type="spellEnd"/>
            <w:r w:rsidRPr="00591423">
              <w:rPr>
                <w:rFonts w:cs="Arial"/>
              </w:rPr>
              <w:t xml:space="preserve"> Pharmaceuticals Pty Ltd  </w:t>
            </w:r>
          </w:p>
        </w:tc>
      </w:tr>
      <w:tr w:rsidR="00D91785" w:rsidRPr="00960BFE" w:rsidTr="00D91785">
        <w:trPr>
          <w:trHeight w:val="280"/>
        </w:trPr>
        <w:tc>
          <w:tcPr>
            <w:tcW w:w="966" w:type="dxa"/>
            <w:tcBorders>
              <w:top w:val="nil"/>
              <w:left w:val="nil"/>
              <w:bottom w:val="nil"/>
              <w:right w:val="nil"/>
            </w:tcBorders>
          </w:tcPr>
          <w:p w:rsidR="00D91785" w:rsidRPr="00960BFE" w:rsidRDefault="00D91785" w:rsidP="006E28E5">
            <w:pPr>
              <w:autoSpaceDE w:val="0"/>
              <w:autoSpaceDN w:val="0"/>
              <w:adjustRightInd w:val="0"/>
            </w:pPr>
            <w:r w:rsidRPr="00960BFE">
              <w:t xml:space="preserve"> </w:t>
            </w:r>
          </w:p>
        </w:tc>
        <w:tc>
          <w:tcPr>
            <w:tcW w:w="2575" w:type="dxa"/>
            <w:tcBorders>
              <w:top w:val="nil"/>
              <w:left w:val="nil"/>
              <w:bottom w:val="nil"/>
              <w:right w:val="nil"/>
            </w:tcBorders>
          </w:tcPr>
          <w:p w:rsidR="00D91785" w:rsidRPr="006E28E5" w:rsidRDefault="00D91785" w:rsidP="006E28E5">
            <w:pPr>
              <w:autoSpaceDE w:val="0"/>
              <w:autoSpaceDN w:val="0"/>
              <w:adjustRightInd w:val="0"/>
              <w:rPr>
                <w:rFonts w:cs="Arial"/>
              </w:rPr>
            </w:pPr>
            <w:r w:rsidRPr="006E28E5">
              <w:rPr>
                <w:rFonts w:cs="Arial"/>
              </w:rPr>
              <w:t>Clock start Date</w:t>
            </w:r>
          </w:p>
        </w:tc>
        <w:tc>
          <w:tcPr>
            <w:tcW w:w="6459" w:type="dxa"/>
            <w:tcBorders>
              <w:top w:val="nil"/>
              <w:left w:val="nil"/>
              <w:bottom w:val="nil"/>
              <w:right w:val="nil"/>
            </w:tcBorders>
          </w:tcPr>
          <w:p w:rsidR="00D91785" w:rsidRPr="006E28E5" w:rsidRDefault="00D91785" w:rsidP="006E28E5">
            <w:pPr>
              <w:autoSpaceDE w:val="0"/>
              <w:autoSpaceDN w:val="0"/>
              <w:adjustRightInd w:val="0"/>
              <w:rPr>
                <w:rFonts w:cs="Arial"/>
              </w:rPr>
            </w:pPr>
            <w:r w:rsidRPr="006E28E5">
              <w:rPr>
                <w:rFonts w:cs="Arial"/>
              </w:rPr>
              <w:t xml:space="preserve">09 August 2018 </w:t>
            </w:r>
          </w:p>
        </w:tc>
      </w:tr>
    </w:tbl>
    <w:p w:rsidR="00C056BA" w:rsidRPr="00960BFE" w:rsidRDefault="00C056BA">
      <w:pPr>
        <w:autoSpaceDE w:val="0"/>
        <w:autoSpaceDN w:val="0"/>
        <w:adjustRightInd w:val="0"/>
      </w:pPr>
    </w:p>
    <w:p w:rsidR="00987913" w:rsidRPr="00987913" w:rsidRDefault="00197ED4">
      <w:pPr>
        <w:autoSpaceDE w:val="0"/>
        <w:autoSpaceDN w:val="0"/>
        <w:adjustRightInd w:val="0"/>
        <w:rPr>
          <w:sz w:val="20"/>
          <w:lang w:val="en-NZ"/>
        </w:rPr>
      </w:pPr>
      <w:r w:rsidRPr="00B27D4A">
        <w:rPr>
          <w:rFonts w:cs="Arial"/>
          <w:szCs w:val="22"/>
          <w:lang w:val="en-NZ"/>
        </w:rPr>
        <w:t xml:space="preserve">Dr James </w:t>
      </w:r>
      <w:proofErr w:type="spellStart"/>
      <w:r w:rsidRPr="00B27D4A">
        <w:rPr>
          <w:rFonts w:cs="Arial"/>
          <w:szCs w:val="22"/>
          <w:lang w:val="en-NZ"/>
        </w:rPr>
        <w:t>Borthwiks</w:t>
      </w:r>
      <w:proofErr w:type="spellEnd"/>
      <w:r w:rsidR="00987913" w:rsidRPr="00B27D4A">
        <w:rPr>
          <w:lang w:val="en-NZ"/>
        </w:rPr>
        <w:t xml:space="preserve"> </w:t>
      </w:r>
      <w:r w:rsidR="00987913" w:rsidRPr="00987913">
        <w:rPr>
          <w:lang w:val="en-NZ"/>
        </w:rPr>
        <w:t>was</w:t>
      </w:r>
      <w:r>
        <w:rPr>
          <w:lang w:val="en-NZ"/>
        </w:rPr>
        <w:t xml:space="preserve"> not</w:t>
      </w:r>
      <w:r w:rsidR="00987913" w:rsidRPr="00987913">
        <w:rPr>
          <w:lang w:val="en-NZ"/>
        </w:rPr>
        <w:t xml:space="preserve">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264084" w:rsidRDefault="00264084" w:rsidP="00264084">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264084" w:rsidRPr="00960BFE" w:rsidRDefault="00264084" w:rsidP="00264084">
      <w:pPr>
        <w:autoSpaceDE w:val="0"/>
        <w:autoSpaceDN w:val="0"/>
        <w:adjustRightInd w:val="0"/>
        <w:rPr>
          <w:lang w:val="en-NZ"/>
        </w:rPr>
      </w:pPr>
    </w:p>
    <w:p w:rsidR="00F6103A" w:rsidRDefault="00F6103A" w:rsidP="00F6103A">
      <w:pPr>
        <w:rPr>
          <w:u w:val="single"/>
          <w:lang w:val="en-NZ"/>
        </w:rPr>
      </w:pPr>
      <w:r w:rsidRPr="001C059D">
        <w:rPr>
          <w:u w:val="single"/>
          <w:lang w:val="en-NZ"/>
        </w:rPr>
        <w:t>Summary of Study</w:t>
      </w:r>
    </w:p>
    <w:p w:rsidR="00C23516" w:rsidRDefault="00C23516" w:rsidP="00F6103A">
      <w:pPr>
        <w:rPr>
          <w:u w:val="single"/>
          <w:lang w:val="en-NZ"/>
        </w:rPr>
      </w:pPr>
    </w:p>
    <w:p w:rsidR="00CA65C8" w:rsidRDefault="00CA65C8" w:rsidP="00CA65C8">
      <w:pPr>
        <w:pStyle w:val="ListParagraph"/>
        <w:numPr>
          <w:ilvl w:val="0"/>
          <w:numId w:val="21"/>
        </w:numPr>
        <w:rPr>
          <w:lang w:val="en-NZ"/>
        </w:rPr>
      </w:pPr>
      <w:r w:rsidRPr="00CA65C8">
        <w:rPr>
          <w:lang w:val="en-NZ"/>
        </w:rPr>
        <w:t xml:space="preserve">Participants will receive the investigational product, APL2 15mg/0.1mL, via intravitreal injection (injection into the eye), or they will receive a sham injection. </w:t>
      </w:r>
    </w:p>
    <w:p w:rsidR="00CA65C8" w:rsidRPr="00CA65C8" w:rsidRDefault="00CA65C8" w:rsidP="00CA65C8">
      <w:pPr>
        <w:pStyle w:val="ListParagraph"/>
        <w:numPr>
          <w:ilvl w:val="0"/>
          <w:numId w:val="21"/>
        </w:numPr>
        <w:rPr>
          <w:lang w:val="en-NZ"/>
        </w:rPr>
      </w:pPr>
      <w:r w:rsidRPr="00CA65C8">
        <w:rPr>
          <w:lang w:val="en-NZ"/>
        </w:rPr>
        <w:t>Participants are injected either monthly or every other month for 24 months, followed by a 6 month follow up period.</w:t>
      </w:r>
    </w:p>
    <w:p w:rsidR="00CA65C8" w:rsidRPr="00CA65C8" w:rsidRDefault="00CA65C8" w:rsidP="00CA65C8">
      <w:pPr>
        <w:pStyle w:val="ListParagraph"/>
        <w:numPr>
          <w:ilvl w:val="0"/>
          <w:numId w:val="21"/>
        </w:numPr>
        <w:rPr>
          <w:lang w:val="en-NZ"/>
        </w:rPr>
      </w:pPr>
      <w:r w:rsidRPr="00CA65C8">
        <w:rPr>
          <w:lang w:val="en-NZ"/>
        </w:rPr>
        <w:t>The primary objective of the trial is to evaluate the change from Baseline</w:t>
      </w:r>
    </w:p>
    <w:p w:rsidR="00CA65C8" w:rsidRPr="00CA65C8" w:rsidRDefault="00CA65C8" w:rsidP="00496E3C">
      <w:pPr>
        <w:ind w:firstLine="720"/>
        <w:rPr>
          <w:lang w:val="en-NZ"/>
        </w:rPr>
      </w:pPr>
      <w:proofErr w:type="gramStart"/>
      <w:r w:rsidRPr="00CA65C8">
        <w:rPr>
          <w:lang w:val="en-NZ"/>
        </w:rPr>
        <w:t>to</w:t>
      </w:r>
      <w:proofErr w:type="gramEnd"/>
      <w:r w:rsidRPr="00CA65C8">
        <w:rPr>
          <w:lang w:val="en-NZ"/>
        </w:rPr>
        <w:t xml:space="preserve"> Month 12 in total area of GA Lesions as Measured by Fundus </w:t>
      </w:r>
      <w:proofErr w:type="spellStart"/>
      <w:r w:rsidRPr="00CA65C8">
        <w:rPr>
          <w:lang w:val="en-NZ"/>
        </w:rPr>
        <w:t>Autofluorescence</w:t>
      </w:r>
      <w:proofErr w:type="spellEnd"/>
      <w:r w:rsidRPr="00CA65C8">
        <w:rPr>
          <w:lang w:val="en-NZ"/>
        </w:rPr>
        <w:t xml:space="preserve">(FAF) </w:t>
      </w:r>
    </w:p>
    <w:p w:rsidR="003E63B9" w:rsidRPr="00496E3C" w:rsidRDefault="00CA65C8" w:rsidP="00496E3C">
      <w:pPr>
        <w:pStyle w:val="ListParagraph"/>
        <w:numPr>
          <w:ilvl w:val="0"/>
          <w:numId w:val="21"/>
        </w:numPr>
        <w:rPr>
          <w:lang w:val="en-NZ"/>
        </w:rPr>
      </w:pPr>
      <w:r w:rsidRPr="00496E3C">
        <w:rPr>
          <w:lang w:val="en-NZ"/>
        </w:rPr>
        <w:t>The secondary objective is to determine the incidence and severity of ocular and systemic treatment emergent adverse events. [Time Frame: 24 months].</w:t>
      </w:r>
    </w:p>
    <w:p w:rsidR="00496E3C" w:rsidRDefault="00496E3C" w:rsidP="00F6103A">
      <w:pPr>
        <w:rPr>
          <w:lang w:val="en-NZ"/>
        </w:rPr>
      </w:pPr>
    </w:p>
    <w:p w:rsidR="00F6103A" w:rsidRPr="00496E3C" w:rsidRDefault="00F6103A" w:rsidP="00F6103A">
      <w:pPr>
        <w:rPr>
          <w:u w:val="single"/>
          <w:lang w:val="en-NZ"/>
        </w:rPr>
      </w:pPr>
      <w:r w:rsidRPr="00496E3C">
        <w:rPr>
          <w:u w:val="single"/>
          <w:lang w:val="en-NZ"/>
        </w:rPr>
        <w:t>Summary of ethical issues (outstanding)</w:t>
      </w:r>
    </w:p>
    <w:p w:rsidR="00F6103A" w:rsidRDefault="00F6103A" w:rsidP="00F6103A">
      <w:pPr>
        <w:rPr>
          <w:u w:val="single"/>
          <w:lang w:val="en-NZ"/>
        </w:rPr>
      </w:pPr>
    </w:p>
    <w:p w:rsidR="00F6103A" w:rsidRDefault="00F6103A" w:rsidP="00F6103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E63B9" w:rsidRDefault="003E63B9" w:rsidP="00F6103A">
      <w:pPr>
        <w:rPr>
          <w:lang w:val="en-NZ"/>
        </w:rPr>
      </w:pPr>
    </w:p>
    <w:p w:rsidR="008B4DCF" w:rsidRPr="00C21A69" w:rsidRDefault="008B4DCF" w:rsidP="008B4DCF">
      <w:pPr>
        <w:pStyle w:val="ListParagraph"/>
        <w:numPr>
          <w:ilvl w:val="0"/>
          <w:numId w:val="21"/>
        </w:numPr>
        <w:rPr>
          <w:lang w:val="en-NZ"/>
        </w:rPr>
      </w:pPr>
      <w:r w:rsidRPr="00C21A69">
        <w:rPr>
          <w:lang w:val="en-NZ"/>
        </w:rPr>
        <w:t>The Committee would like clarification of groups in the study and the randomisation process.</w:t>
      </w:r>
      <w:r>
        <w:rPr>
          <w:lang w:val="en-NZ"/>
        </w:rPr>
        <w:t xml:space="preserve">  In particular, please explain whether the sham procedure involves an injection into the eye – there is confusion in the PIS (</w:t>
      </w:r>
      <w:proofErr w:type="spellStart"/>
      <w:r>
        <w:rPr>
          <w:lang w:val="en-NZ"/>
        </w:rPr>
        <w:t>eg</w:t>
      </w:r>
      <w:proofErr w:type="spellEnd"/>
      <w:r>
        <w:rPr>
          <w:lang w:val="en-NZ"/>
        </w:rPr>
        <w:t>, pages 3 and 12) and the application (</w:t>
      </w:r>
      <w:proofErr w:type="spellStart"/>
      <w:r>
        <w:rPr>
          <w:lang w:val="en-NZ"/>
        </w:rPr>
        <w:t>eg</w:t>
      </w:r>
      <w:proofErr w:type="spellEnd"/>
      <w:r>
        <w:rPr>
          <w:lang w:val="en-NZ"/>
        </w:rPr>
        <w:t xml:space="preserve">, para r.1.1) </w:t>
      </w:r>
    </w:p>
    <w:p w:rsidR="008B4DCF" w:rsidRPr="00922039" w:rsidRDefault="008B4DCF" w:rsidP="008B4DCF">
      <w:pPr>
        <w:pStyle w:val="ListParagraph"/>
        <w:numPr>
          <w:ilvl w:val="0"/>
          <w:numId w:val="21"/>
        </w:numPr>
        <w:rPr>
          <w:u w:val="single"/>
          <w:lang w:val="en-NZ"/>
        </w:rPr>
      </w:pPr>
      <w:r w:rsidRPr="00C44FB6">
        <w:rPr>
          <w:lang w:val="en-NZ"/>
        </w:rPr>
        <w:t>Th</w:t>
      </w:r>
      <w:r>
        <w:rPr>
          <w:lang w:val="en-NZ"/>
        </w:rPr>
        <w:t>e Questionnaire document refers to mental health. Please explain the safety process in place should a participant identify a mental health history.</w:t>
      </w:r>
    </w:p>
    <w:p w:rsidR="008B4DCF" w:rsidRDefault="008B4DCF" w:rsidP="008B4DCF">
      <w:pPr>
        <w:pStyle w:val="ListParagraph"/>
        <w:numPr>
          <w:ilvl w:val="0"/>
          <w:numId w:val="21"/>
        </w:numPr>
        <w:rPr>
          <w:lang w:val="en-NZ"/>
        </w:rPr>
      </w:pPr>
      <w:r w:rsidRPr="00B021E0">
        <w:rPr>
          <w:lang w:val="en-NZ"/>
        </w:rPr>
        <w:t>How is ethnicity going to be collected?</w:t>
      </w:r>
    </w:p>
    <w:p w:rsidR="008B4DCF" w:rsidRPr="00B021E0" w:rsidRDefault="008B4DCF" w:rsidP="008B4DCF">
      <w:pPr>
        <w:pStyle w:val="ListParagraph"/>
        <w:numPr>
          <w:ilvl w:val="0"/>
          <w:numId w:val="21"/>
        </w:numPr>
        <w:rPr>
          <w:lang w:val="en-NZ"/>
        </w:rPr>
      </w:pPr>
      <w:r>
        <w:rPr>
          <w:lang w:val="en-NZ"/>
        </w:rPr>
        <w:t>What is the termination process if a participant gets worse? Will they come off the study or if on placebo, be transferred to the active drug?</w:t>
      </w:r>
    </w:p>
    <w:p w:rsidR="008B4DCF" w:rsidRPr="00941A96" w:rsidRDefault="008B4DCF" w:rsidP="008B4DCF">
      <w:pPr>
        <w:pStyle w:val="ListParagraph"/>
        <w:numPr>
          <w:ilvl w:val="0"/>
          <w:numId w:val="21"/>
        </w:numPr>
        <w:rPr>
          <w:rFonts w:cs="Arial"/>
          <w:szCs w:val="22"/>
          <w:lang w:val="en-NZ"/>
        </w:rPr>
      </w:pPr>
      <w:r>
        <w:rPr>
          <w:lang w:val="en-NZ"/>
        </w:rPr>
        <w:t>The Committee noted the reference to additional study material (page 8 of PIS). Please explain what this is.</w:t>
      </w:r>
    </w:p>
    <w:p w:rsidR="008B4DCF" w:rsidRDefault="008B4DCF" w:rsidP="008B4DCF">
      <w:pPr>
        <w:pStyle w:val="ListParagraph"/>
        <w:numPr>
          <w:ilvl w:val="0"/>
          <w:numId w:val="21"/>
        </w:numPr>
        <w:rPr>
          <w:lang w:val="en-NZ"/>
        </w:rPr>
      </w:pPr>
      <w:r w:rsidRPr="00B021E0">
        <w:rPr>
          <w:lang w:val="en-NZ"/>
        </w:rPr>
        <w:t xml:space="preserve">Please </w:t>
      </w:r>
      <w:r>
        <w:rPr>
          <w:lang w:val="en-NZ"/>
        </w:rPr>
        <w:t xml:space="preserve">explain to the Committee what the following statement means; </w:t>
      </w:r>
      <w:r w:rsidRPr="00B021E0">
        <w:rPr>
          <w:lang w:val="en-NZ"/>
        </w:rPr>
        <w:t>“your specimen</w:t>
      </w:r>
      <w:r>
        <w:rPr>
          <w:lang w:val="en-NZ"/>
        </w:rPr>
        <w:t xml:space="preserve"> analysis</w:t>
      </w:r>
      <w:r w:rsidRPr="00B021E0">
        <w:rPr>
          <w:lang w:val="en-NZ"/>
        </w:rPr>
        <w:t xml:space="preserve"> will not be provided </w:t>
      </w:r>
      <w:r>
        <w:rPr>
          <w:lang w:val="en-NZ"/>
        </w:rPr>
        <w:t xml:space="preserve">to </w:t>
      </w:r>
      <w:r w:rsidRPr="00B021E0">
        <w:rPr>
          <w:lang w:val="en-NZ"/>
        </w:rPr>
        <w:t>you or study staff unless required by law”.</w:t>
      </w:r>
      <w:r>
        <w:rPr>
          <w:lang w:val="en-NZ"/>
        </w:rPr>
        <w:t xml:space="preserve"> (</w:t>
      </w:r>
      <w:proofErr w:type="gramStart"/>
      <w:r>
        <w:rPr>
          <w:lang w:val="en-NZ"/>
        </w:rPr>
        <w:t>page</w:t>
      </w:r>
      <w:proofErr w:type="gramEnd"/>
      <w:r>
        <w:rPr>
          <w:lang w:val="en-NZ"/>
        </w:rPr>
        <w:t xml:space="preserve"> 5 of PIS).</w:t>
      </w:r>
    </w:p>
    <w:p w:rsidR="008B4DCF" w:rsidRPr="00941A96" w:rsidRDefault="008B4DCF" w:rsidP="008B4DCF">
      <w:pPr>
        <w:pStyle w:val="ListParagraph"/>
        <w:rPr>
          <w:rFonts w:cs="Arial"/>
          <w:szCs w:val="22"/>
          <w:lang w:val="en-NZ"/>
        </w:rPr>
      </w:pPr>
    </w:p>
    <w:p w:rsidR="008B4DCF" w:rsidRDefault="008B4DCF" w:rsidP="008B4DCF">
      <w:pPr>
        <w:spacing w:after="160" w:line="259" w:lineRule="auto"/>
        <w:rPr>
          <w:rFonts w:cs="Arial"/>
          <w:szCs w:val="22"/>
          <w:lang w:val="en-NZ"/>
        </w:rPr>
      </w:pPr>
      <w:r>
        <w:rPr>
          <w:rFonts w:cs="Arial"/>
          <w:szCs w:val="22"/>
          <w:lang w:val="en-NZ"/>
        </w:rPr>
        <w:br w:type="page"/>
      </w:r>
    </w:p>
    <w:p w:rsidR="008B4DCF" w:rsidRDefault="008B4DCF" w:rsidP="008B4DCF">
      <w:pPr>
        <w:rPr>
          <w:rFonts w:cs="Arial"/>
          <w:szCs w:val="22"/>
          <w:lang w:val="en-NZ"/>
        </w:rPr>
      </w:pPr>
      <w:r w:rsidRPr="00941A96">
        <w:rPr>
          <w:rFonts w:cs="Arial"/>
          <w:szCs w:val="22"/>
          <w:lang w:val="en-NZ"/>
        </w:rPr>
        <w:t xml:space="preserve">The Committee requested the following changes to the Participant Information Sheet and Consent Form: </w:t>
      </w:r>
    </w:p>
    <w:p w:rsidR="00D91785" w:rsidRPr="00941A96" w:rsidRDefault="00D91785" w:rsidP="008B4DCF">
      <w:pPr>
        <w:rPr>
          <w:rFonts w:cs="Arial"/>
          <w:szCs w:val="22"/>
          <w:lang w:val="en-NZ"/>
        </w:rPr>
      </w:pPr>
    </w:p>
    <w:p w:rsidR="008B4DCF" w:rsidRPr="004E6C05" w:rsidRDefault="008B4DCF" w:rsidP="008B4DCF">
      <w:pPr>
        <w:pStyle w:val="ListParagraph"/>
        <w:numPr>
          <w:ilvl w:val="0"/>
          <w:numId w:val="21"/>
        </w:numPr>
        <w:rPr>
          <w:lang w:val="en-NZ"/>
        </w:rPr>
      </w:pPr>
      <w:r>
        <w:rPr>
          <w:lang w:val="en-NZ"/>
        </w:rPr>
        <w:t xml:space="preserve">Take term “race” out on </w:t>
      </w:r>
      <w:r w:rsidRPr="004E6C05">
        <w:rPr>
          <w:lang w:val="en-NZ"/>
        </w:rPr>
        <w:t>p</w:t>
      </w:r>
      <w:r>
        <w:rPr>
          <w:lang w:val="en-NZ"/>
        </w:rPr>
        <w:t>a</w:t>
      </w:r>
      <w:r w:rsidRPr="004E6C05">
        <w:rPr>
          <w:lang w:val="en-NZ"/>
        </w:rPr>
        <w:t>g</w:t>
      </w:r>
      <w:r>
        <w:rPr>
          <w:lang w:val="en-NZ"/>
        </w:rPr>
        <w:t>es</w:t>
      </w:r>
      <w:r w:rsidRPr="004E6C05">
        <w:rPr>
          <w:lang w:val="en-NZ"/>
        </w:rPr>
        <w:t xml:space="preserve"> 5 and 10</w:t>
      </w:r>
      <w:r>
        <w:rPr>
          <w:lang w:val="en-NZ"/>
        </w:rPr>
        <w:t>.</w:t>
      </w:r>
    </w:p>
    <w:p w:rsidR="008B4DCF" w:rsidRPr="004E6C05" w:rsidRDefault="008B4DCF" w:rsidP="008B4DCF">
      <w:pPr>
        <w:pStyle w:val="ListParagraph"/>
        <w:numPr>
          <w:ilvl w:val="0"/>
          <w:numId w:val="21"/>
        </w:numPr>
        <w:rPr>
          <w:lang w:val="en-NZ"/>
        </w:rPr>
      </w:pPr>
      <w:r w:rsidRPr="004E6C05">
        <w:rPr>
          <w:lang w:val="en-NZ"/>
        </w:rPr>
        <w:t>Explain visual acuity</w:t>
      </w:r>
      <w:r>
        <w:rPr>
          <w:lang w:val="en-NZ"/>
        </w:rPr>
        <w:t xml:space="preserve"> in </w:t>
      </w:r>
      <w:r w:rsidRPr="004E6C05">
        <w:rPr>
          <w:lang w:val="en-NZ"/>
        </w:rPr>
        <w:t>lay term</w:t>
      </w:r>
      <w:r>
        <w:rPr>
          <w:lang w:val="en-NZ"/>
        </w:rPr>
        <w:t>s. The words sharpness/</w:t>
      </w:r>
      <w:r w:rsidRPr="004E6C05">
        <w:rPr>
          <w:lang w:val="en-NZ"/>
        </w:rPr>
        <w:t>clarity</w:t>
      </w:r>
      <w:r>
        <w:rPr>
          <w:lang w:val="en-NZ"/>
        </w:rPr>
        <w:t xml:space="preserve"> could be used.</w:t>
      </w:r>
    </w:p>
    <w:p w:rsidR="008B4DCF" w:rsidRPr="004E6C05" w:rsidRDefault="008B4DCF" w:rsidP="008B4DCF">
      <w:pPr>
        <w:pStyle w:val="ListParagraph"/>
        <w:numPr>
          <w:ilvl w:val="0"/>
          <w:numId w:val="21"/>
        </w:numPr>
        <w:rPr>
          <w:lang w:val="en-NZ"/>
        </w:rPr>
      </w:pPr>
      <w:r>
        <w:rPr>
          <w:lang w:val="en-NZ"/>
        </w:rPr>
        <w:t xml:space="preserve">For the Labs, </w:t>
      </w:r>
      <w:r w:rsidRPr="004E6C05">
        <w:rPr>
          <w:lang w:val="en-NZ"/>
        </w:rPr>
        <w:t>what are the bloo</w:t>
      </w:r>
      <w:r>
        <w:rPr>
          <w:lang w:val="en-NZ"/>
        </w:rPr>
        <w:t>ds and urine for? (page 5, PIS) Please explain PK and compliment.</w:t>
      </w:r>
    </w:p>
    <w:p w:rsidR="008B4DCF" w:rsidRPr="004E6C05" w:rsidRDefault="008B4DCF" w:rsidP="008B4DCF">
      <w:pPr>
        <w:pStyle w:val="ListParagraph"/>
        <w:numPr>
          <w:ilvl w:val="0"/>
          <w:numId w:val="21"/>
        </w:numPr>
        <w:rPr>
          <w:lang w:val="en-NZ"/>
        </w:rPr>
      </w:pPr>
      <w:r w:rsidRPr="004E6C05">
        <w:rPr>
          <w:lang w:val="en-NZ"/>
        </w:rPr>
        <w:t>Selected sites and e-diary</w:t>
      </w:r>
      <w:r>
        <w:rPr>
          <w:lang w:val="en-NZ"/>
        </w:rPr>
        <w:t xml:space="preserve"> are mentioned. Please explain what is actually being done </w:t>
      </w:r>
      <w:r w:rsidRPr="004E6C05">
        <w:rPr>
          <w:lang w:val="en-NZ"/>
        </w:rPr>
        <w:t>and</w:t>
      </w:r>
      <w:r>
        <w:rPr>
          <w:lang w:val="en-NZ"/>
        </w:rPr>
        <w:t xml:space="preserve"> what the e-diary is for.</w:t>
      </w:r>
      <w:r w:rsidRPr="004E6C05">
        <w:rPr>
          <w:lang w:val="en-NZ"/>
        </w:rPr>
        <w:t xml:space="preserve"> </w:t>
      </w:r>
    </w:p>
    <w:p w:rsidR="008B4DCF" w:rsidRDefault="008B4DCF" w:rsidP="008B4DCF">
      <w:pPr>
        <w:pStyle w:val="ListParagraph"/>
        <w:numPr>
          <w:ilvl w:val="0"/>
          <w:numId w:val="21"/>
        </w:numPr>
        <w:rPr>
          <w:lang w:val="en-NZ"/>
        </w:rPr>
      </w:pPr>
      <w:r>
        <w:rPr>
          <w:lang w:val="en-NZ"/>
        </w:rPr>
        <w:t>Please review all acronyms and ensure they are explained.</w:t>
      </w:r>
    </w:p>
    <w:p w:rsidR="008B4DCF" w:rsidRPr="004E6C05" w:rsidRDefault="008B4DCF" w:rsidP="008B4DCF">
      <w:pPr>
        <w:pStyle w:val="ListParagraph"/>
        <w:numPr>
          <w:ilvl w:val="0"/>
          <w:numId w:val="21"/>
        </w:numPr>
        <w:rPr>
          <w:lang w:val="en-NZ"/>
        </w:rPr>
      </w:pPr>
      <w:r>
        <w:rPr>
          <w:lang w:val="en-NZ"/>
        </w:rPr>
        <w:t xml:space="preserve">Section 10, page 15 talks about samples. Where are they going? Only Singapore is mentioned.  Participants are entitled to know where their samples are being sent.  The Committee do not approve the selling of samples. </w:t>
      </w:r>
    </w:p>
    <w:p w:rsidR="008B4DCF" w:rsidRDefault="008B4DCF" w:rsidP="008B4DCF">
      <w:pPr>
        <w:pStyle w:val="ListParagraph"/>
        <w:numPr>
          <w:ilvl w:val="0"/>
          <w:numId w:val="21"/>
        </w:numPr>
        <w:rPr>
          <w:lang w:val="en-NZ"/>
        </w:rPr>
      </w:pPr>
      <w:r w:rsidRPr="00C21A69">
        <w:rPr>
          <w:lang w:val="en-NZ"/>
        </w:rPr>
        <w:t>Additional consent</w:t>
      </w:r>
      <w:r>
        <w:rPr>
          <w:lang w:val="en-NZ"/>
        </w:rPr>
        <w:t xml:space="preserve"> is mentioned on page 16.</w:t>
      </w:r>
      <w:r w:rsidRPr="00C21A69">
        <w:rPr>
          <w:lang w:val="en-NZ"/>
        </w:rPr>
        <w:t xml:space="preserve"> Is this</w:t>
      </w:r>
      <w:r>
        <w:rPr>
          <w:lang w:val="en-NZ"/>
        </w:rPr>
        <w:t xml:space="preserve"> for the</w:t>
      </w:r>
      <w:r w:rsidRPr="00C21A69">
        <w:rPr>
          <w:lang w:val="en-NZ"/>
        </w:rPr>
        <w:t xml:space="preserve"> Genetic PIS? </w:t>
      </w:r>
      <w:r>
        <w:rPr>
          <w:lang w:val="en-NZ"/>
        </w:rPr>
        <w:t>Please include the word optional to the title of this additional consent.</w:t>
      </w:r>
    </w:p>
    <w:p w:rsidR="008B4DCF" w:rsidRPr="00C21A69" w:rsidRDefault="008B4DCF" w:rsidP="008B4DCF">
      <w:pPr>
        <w:pStyle w:val="ListParagraph"/>
        <w:numPr>
          <w:ilvl w:val="0"/>
          <w:numId w:val="21"/>
        </w:numPr>
        <w:rPr>
          <w:lang w:val="en-NZ"/>
        </w:rPr>
      </w:pPr>
      <w:r w:rsidRPr="00C21A69">
        <w:rPr>
          <w:lang w:val="en-NZ"/>
        </w:rPr>
        <w:t>Take ever</w:t>
      </w:r>
      <w:r>
        <w:rPr>
          <w:lang w:val="en-NZ"/>
        </w:rPr>
        <w:t>ything out about sub-study and state that there will be an optional sub-study.</w:t>
      </w:r>
    </w:p>
    <w:p w:rsidR="008B4DCF" w:rsidRDefault="008B4DCF" w:rsidP="008B4DCF">
      <w:pPr>
        <w:pStyle w:val="ListParagraph"/>
        <w:numPr>
          <w:ilvl w:val="0"/>
          <w:numId w:val="21"/>
        </w:numPr>
        <w:rPr>
          <w:lang w:val="en-NZ"/>
        </w:rPr>
      </w:pPr>
      <w:r>
        <w:rPr>
          <w:lang w:val="en-NZ"/>
        </w:rPr>
        <w:t xml:space="preserve"> What images are being taken? The PIS refers only briefly to the taking of images (page 16) – further explanation is required – for example, </w:t>
      </w:r>
      <w:proofErr w:type="gramStart"/>
      <w:r>
        <w:rPr>
          <w:lang w:val="en-NZ"/>
        </w:rPr>
        <w:t>Is</w:t>
      </w:r>
      <w:proofErr w:type="gramEnd"/>
      <w:r>
        <w:rPr>
          <w:lang w:val="en-NZ"/>
        </w:rPr>
        <w:t xml:space="preserve"> it on the procedures and will it identify participants?  Will the images be sent overseas?  If so, where?  The potential risks of re-identification should be included in the PIS depending upon the identifiability of the images and what steps will be taken to protect the privacy of participants (</w:t>
      </w:r>
      <w:proofErr w:type="spellStart"/>
      <w:r>
        <w:rPr>
          <w:lang w:val="en-NZ"/>
        </w:rPr>
        <w:t>eg</w:t>
      </w:r>
      <w:proofErr w:type="spellEnd"/>
      <w:r>
        <w:rPr>
          <w:lang w:val="en-NZ"/>
        </w:rPr>
        <w:t xml:space="preserve">, de-identification).   The PIS states that the images may be used for future research.  What kind of research?  A separate section relating to the images should be included in the consent form so participants expressly consent to their use.  </w:t>
      </w:r>
    </w:p>
    <w:p w:rsidR="008B4DCF" w:rsidRDefault="008B4DCF" w:rsidP="008B4DCF">
      <w:pPr>
        <w:pStyle w:val="ListParagraph"/>
        <w:numPr>
          <w:ilvl w:val="0"/>
          <w:numId w:val="21"/>
        </w:numPr>
        <w:rPr>
          <w:lang w:val="en-NZ"/>
        </w:rPr>
      </w:pPr>
      <w:r>
        <w:rPr>
          <w:lang w:val="en-NZ"/>
        </w:rPr>
        <w:t>Withdrawal can be made verbally. Written withdrawal is not required.</w:t>
      </w:r>
    </w:p>
    <w:p w:rsidR="008B4DCF" w:rsidRPr="00B021E0" w:rsidRDefault="008B4DCF" w:rsidP="008B4DCF">
      <w:pPr>
        <w:pStyle w:val="ListParagraph"/>
        <w:numPr>
          <w:ilvl w:val="0"/>
          <w:numId w:val="21"/>
        </w:numPr>
        <w:rPr>
          <w:lang w:val="en-NZ"/>
        </w:rPr>
      </w:pPr>
      <w:r w:rsidRPr="00B021E0">
        <w:rPr>
          <w:lang w:val="en-NZ"/>
        </w:rPr>
        <w:t>Recruitment</w:t>
      </w:r>
      <w:r>
        <w:rPr>
          <w:lang w:val="en-NZ"/>
        </w:rPr>
        <w:t xml:space="preserve"> is</w:t>
      </w:r>
      <w:r w:rsidRPr="00B021E0">
        <w:rPr>
          <w:lang w:val="en-NZ"/>
        </w:rPr>
        <w:t xml:space="preserve"> not explained properly.</w:t>
      </w:r>
    </w:p>
    <w:p w:rsidR="008B4DCF" w:rsidRDefault="008B4DCF" w:rsidP="008B4DCF">
      <w:pPr>
        <w:pStyle w:val="ListParagraph"/>
        <w:numPr>
          <w:ilvl w:val="0"/>
          <w:numId w:val="21"/>
        </w:numPr>
        <w:rPr>
          <w:lang w:val="en-NZ"/>
        </w:rPr>
      </w:pPr>
      <w:r>
        <w:rPr>
          <w:lang w:val="en-NZ"/>
        </w:rPr>
        <w:t xml:space="preserve">Please include the following </w:t>
      </w:r>
      <w:r w:rsidRPr="00D71DA3">
        <w:rPr>
          <w:u w:val="single"/>
          <w:lang w:val="en-NZ"/>
        </w:rPr>
        <w:t>Maori tissue statement</w:t>
      </w:r>
      <w:r>
        <w:rPr>
          <w:lang w:val="en-NZ"/>
        </w:rPr>
        <w:t>;</w:t>
      </w:r>
    </w:p>
    <w:p w:rsidR="008B4DCF" w:rsidRPr="00C44FB6" w:rsidRDefault="008B4DCF" w:rsidP="008B4DCF">
      <w:pPr>
        <w:pStyle w:val="ListParagraph"/>
        <w:rPr>
          <w:rFonts w:cs="Arial"/>
          <w:i/>
        </w:rPr>
      </w:pPr>
      <w:r w:rsidRPr="00C44FB6">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8B4DCF" w:rsidRDefault="008B4DCF" w:rsidP="008B4DCF">
      <w:pPr>
        <w:pStyle w:val="ListParagraph"/>
        <w:numPr>
          <w:ilvl w:val="0"/>
          <w:numId w:val="21"/>
        </w:numPr>
        <w:rPr>
          <w:lang w:val="en-NZ"/>
        </w:rPr>
      </w:pPr>
      <w:r>
        <w:rPr>
          <w:lang w:val="en-NZ"/>
        </w:rPr>
        <w:t>Please state if samples can be removed and destroyed if participants request so.</w:t>
      </w:r>
    </w:p>
    <w:p w:rsidR="008B4DCF" w:rsidRDefault="008B4DCF" w:rsidP="008B4DCF">
      <w:pPr>
        <w:pStyle w:val="ListParagraph"/>
        <w:numPr>
          <w:ilvl w:val="0"/>
          <w:numId w:val="21"/>
        </w:numPr>
        <w:rPr>
          <w:lang w:val="en-NZ"/>
        </w:rPr>
      </w:pPr>
      <w:r>
        <w:rPr>
          <w:lang w:val="en-NZ"/>
        </w:rPr>
        <w:t>Death is mentioned as an allergic reaction. Please correct this and, if death is a risk</w:t>
      </w:r>
    </w:p>
    <w:p w:rsidR="008B4DCF" w:rsidRDefault="008B4DCF" w:rsidP="008B4DCF">
      <w:pPr>
        <w:pStyle w:val="ListParagraph"/>
        <w:rPr>
          <w:lang w:val="en-NZ"/>
        </w:rPr>
      </w:pPr>
      <w:proofErr w:type="gramStart"/>
      <w:r>
        <w:rPr>
          <w:lang w:val="en-NZ"/>
        </w:rPr>
        <w:t>then</w:t>
      </w:r>
      <w:proofErr w:type="gramEnd"/>
      <w:r>
        <w:rPr>
          <w:lang w:val="en-NZ"/>
        </w:rPr>
        <w:t xml:space="preserve"> this should be stated.</w:t>
      </w:r>
    </w:p>
    <w:p w:rsidR="008B4DCF" w:rsidRPr="00B021E0" w:rsidRDefault="008B4DCF" w:rsidP="008B4DCF">
      <w:pPr>
        <w:pStyle w:val="ListParagraph"/>
        <w:numPr>
          <w:ilvl w:val="0"/>
          <w:numId w:val="21"/>
        </w:numPr>
        <w:rPr>
          <w:lang w:val="en-NZ"/>
        </w:rPr>
      </w:pPr>
      <w:r>
        <w:rPr>
          <w:lang w:val="en-NZ"/>
        </w:rPr>
        <w:t>Tabulate the days of study</w:t>
      </w:r>
      <w:r w:rsidRPr="00B021E0">
        <w:rPr>
          <w:lang w:val="en-NZ"/>
        </w:rPr>
        <w:t xml:space="preserve"> to ma</w:t>
      </w:r>
      <w:r>
        <w:rPr>
          <w:lang w:val="en-NZ"/>
        </w:rPr>
        <w:t xml:space="preserve">ke it easier to follow. Can participants </w:t>
      </w:r>
      <w:r w:rsidRPr="00B021E0">
        <w:rPr>
          <w:lang w:val="en-NZ"/>
        </w:rPr>
        <w:t>drive home afterwards?</w:t>
      </w:r>
    </w:p>
    <w:p w:rsidR="008B4DCF" w:rsidRDefault="008B4DCF" w:rsidP="008B4DCF">
      <w:pPr>
        <w:pStyle w:val="ListParagraph"/>
        <w:numPr>
          <w:ilvl w:val="0"/>
          <w:numId w:val="21"/>
        </w:numPr>
        <w:rPr>
          <w:lang w:val="en-NZ"/>
        </w:rPr>
      </w:pPr>
      <w:r>
        <w:rPr>
          <w:lang w:val="en-NZ"/>
        </w:rPr>
        <w:t>Please include HDEC’s updated Commercially sponsored compensation statement (as noted in the HDEC PIS/CF template);</w:t>
      </w:r>
    </w:p>
    <w:p w:rsidR="008B4DCF" w:rsidRPr="007E33F7" w:rsidRDefault="008B4DCF" w:rsidP="008B4DCF">
      <w:pPr>
        <w:pStyle w:val="NormalWeb"/>
        <w:rPr>
          <w:rFonts w:ascii="Arial" w:hAnsi="Arial" w:cs="Arial"/>
          <w:sz w:val="22"/>
          <w:szCs w:val="22"/>
          <w:lang w:val="en-US"/>
        </w:rPr>
      </w:pPr>
      <w:r>
        <w:t>“</w:t>
      </w:r>
      <w:r w:rsidRPr="007E33F7">
        <w:rPr>
          <w:rFonts w:ascii="Arial" w:hAnsi="Arial" w:cs="Arial"/>
          <w:bCs/>
          <w:sz w:val="22"/>
          <w:szCs w:val="22"/>
          <w:lang w:val="en-US"/>
        </w:rPr>
        <w:t xml:space="preserve">As this research study is for the principal benefit of its commercial sponsor [insert name], if you are injured as a result of taking part in this study you </w:t>
      </w:r>
      <w:r w:rsidRPr="007E33F7">
        <w:rPr>
          <w:rFonts w:ascii="Arial" w:hAnsi="Arial" w:cs="Arial"/>
          <w:b/>
          <w:bCs/>
          <w:sz w:val="22"/>
          <w:szCs w:val="22"/>
          <w:lang w:val="en-US"/>
        </w:rPr>
        <w:t>won’t</w:t>
      </w:r>
      <w:r w:rsidRPr="007E33F7">
        <w:rPr>
          <w:rFonts w:ascii="Arial" w:hAnsi="Arial" w:cs="Arial"/>
          <w:bCs/>
          <w:sz w:val="22"/>
          <w:szCs w:val="22"/>
          <w:lang w:val="en-US"/>
        </w:rPr>
        <w:t xml:space="preserve"> be eligible for compensation from ACC. </w:t>
      </w:r>
    </w:p>
    <w:p w:rsidR="008B4DCF" w:rsidRPr="007E33F7" w:rsidRDefault="008B4DCF" w:rsidP="008B4DCF">
      <w:pPr>
        <w:pStyle w:val="NormalWeb"/>
        <w:rPr>
          <w:rFonts w:ascii="Arial" w:hAnsi="Arial" w:cs="Arial"/>
          <w:sz w:val="22"/>
          <w:szCs w:val="22"/>
          <w:lang w:val="en-US"/>
        </w:rPr>
      </w:pPr>
      <w:r w:rsidRPr="007E33F7">
        <w:rPr>
          <w:rFonts w:ascii="Arial" w:hAnsi="Arial" w:cs="Arial"/>
          <w:bCs/>
          <w:sz w:val="22"/>
          <w:szCs w:val="22"/>
          <w:lang w:val="en-US"/>
        </w:rPr>
        <w:t>However, [insert name] has satisfied the [ insert name] Health and Disability Ethics Committee that approved this study that it has up-to-date insurance for providing participants with compensation if they are injured as a result of taking part in this study.</w:t>
      </w:r>
      <w:r w:rsidRPr="007E33F7">
        <w:rPr>
          <w:rFonts w:ascii="Arial" w:hAnsi="Arial" w:cs="Arial"/>
          <w:sz w:val="22"/>
          <w:szCs w:val="22"/>
          <w:lang w:val="en-US"/>
        </w:rPr>
        <w:t xml:space="preserve"> </w:t>
      </w:r>
    </w:p>
    <w:p w:rsidR="008B4DCF" w:rsidRPr="007E33F7" w:rsidRDefault="008B4DCF" w:rsidP="008B4DCF">
      <w:pPr>
        <w:rPr>
          <w:rFonts w:cs="Arial"/>
          <w:szCs w:val="22"/>
          <w:lang w:val="en-NZ"/>
        </w:rPr>
      </w:pPr>
      <w:r w:rsidRPr="007E33F7">
        <w:rPr>
          <w:rFonts w:cs="Arial"/>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p>
    <w:p w:rsidR="008B4DCF" w:rsidRPr="007E33F7" w:rsidRDefault="008B4DCF" w:rsidP="008B4DCF">
      <w:pPr>
        <w:spacing w:line="300" w:lineRule="exact"/>
        <w:rPr>
          <w:rFonts w:cs="Arial"/>
        </w:rPr>
      </w:pPr>
      <w:r>
        <w:rPr>
          <w:rFonts w:cs="Arial"/>
        </w:rPr>
        <w:br/>
      </w:r>
      <w:r w:rsidRPr="007E33F7">
        <w:rPr>
          <w:rFonts w:cs="Arial"/>
        </w:rP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r>
        <w:rPr>
          <w:rFonts w:cs="Arial"/>
        </w:rPr>
        <w:br/>
      </w:r>
    </w:p>
    <w:p w:rsidR="008B4DCF" w:rsidRPr="007E33F7" w:rsidRDefault="008B4DCF" w:rsidP="008B4DCF">
      <w:pPr>
        <w:pStyle w:val="ListParagraph"/>
        <w:widowControl w:val="0"/>
        <w:numPr>
          <w:ilvl w:val="0"/>
          <w:numId w:val="8"/>
        </w:numPr>
        <w:autoSpaceDE w:val="0"/>
        <w:autoSpaceDN w:val="0"/>
        <w:spacing w:after="240"/>
        <w:contextualSpacing w:val="0"/>
        <w:jc w:val="both"/>
      </w:pPr>
      <w:r w:rsidRPr="007E33F7">
        <w:t xml:space="preserve">On their own they </w:t>
      </w:r>
      <w:r>
        <w:t xml:space="preserve">are </w:t>
      </w:r>
      <w:r w:rsidRPr="007E33F7">
        <w:t xml:space="preserve">not legally enforceable, and </w:t>
      </w:r>
      <w:r>
        <w:t xml:space="preserve">may </w:t>
      </w:r>
      <w:r w:rsidRPr="007E33F7">
        <w:t xml:space="preserve">not provide ACC equivalent compensation. </w:t>
      </w:r>
    </w:p>
    <w:p w:rsidR="008B4DCF" w:rsidRPr="007E33F7" w:rsidRDefault="008B4DCF" w:rsidP="008B4DCF">
      <w:pPr>
        <w:pStyle w:val="ListParagraph"/>
        <w:widowControl w:val="0"/>
        <w:numPr>
          <w:ilvl w:val="0"/>
          <w:numId w:val="8"/>
        </w:numPr>
        <w:autoSpaceDE w:val="0"/>
        <w:autoSpaceDN w:val="0"/>
        <w:spacing w:after="240"/>
        <w:contextualSpacing w:val="0"/>
        <w:jc w:val="both"/>
      </w:pPr>
      <w:r w:rsidRPr="007E33F7">
        <w:t xml:space="preserve">There are limitations on when compensation is available, for example compensation may be available for more serious, enduring injuries, and not for temporary pain or discomfort or less serious or curable complaints.  </w:t>
      </w:r>
    </w:p>
    <w:p w:rsidR="008B4DCF" w:rsidRPr="007E33F7" w:rsidRDefault="008B4DCF" w:rsidP="008B4DCF">
      <w:pPr>
        <w:pStyle w:val="ListParagraph"/>
        <w:widowControl w:val="0"/>
        <w:numPr>
          <w:ilvl w:val="0"/>
          <w:numId w:val="8"/>
        </w:numPr>
        <w:autoSpaceDE w:val="0"/>
        <w:autoSpaceDN w:val="0"/>
        <w:spacing w:after="240"/>
        <w:contextualSpacing w:val="0"/>
        <w:jc w:val="both"/>
      </w:pPr>
      <w:r w:rsidRPr="007E33F7">
        <w:t>Unlike ACC, the guidelines do not provide compensation on a no-fault basis:</w:t>
      </w:r>
    </w:p>
    <w:p w:rsidR="008B4DCF" w:rsidRPr="007E33F7" w:rsidRDefault="008B4DCF" w:rsidP="008B4DCF">
      <w:pPr>
        <w:pStyle w:val="ListParagraph"/>
        <w:widowControl w:val="0"/>
        <w:numPr>
          <w:ilvl w:val="0"/>
          <w:numId w:val="8"/>
        </w:numPr>
        <w:autoSpaceDE w:val="0"/>
        <w:autoSpaceDN w:val="0"/>
        <w:spacing w:after="240"/>
        <w:contextualSpacing w:val="0"/>
        <w:jc w:val="both"/>
      </w:pPr>
      <w:r w:rsidRPr="007E33F7">
        <w:t>The Sponsor may not accept the compensation claim if:</w:t>
      </w:r>
    </w:p>
    <w:p w:rsidR="008B4DCF" w:rsidRPr="007E33F7" w:rsidRDefault="008B4DCF" w:rsidP="008B4DCF">
      <w:pPr>
        <w:pStyle w:val="ListParagraph"/>
        <w:widowControl w:val="0"/>
        <w:numPr>
          <w:ilvl w:val="0"/>
          <w:numId w:val="9"/>
        </w:numPr>
        <w:autoSpaceDE w:val="0"/>
        <w:autoSpaceDN w:val="0"/>
        <w:spacing w:after="240"/>
        <w:contextualSpacing w:val="0"/>
        <w:jc w:val="both"/>
      </w:pPr>
      <w:r w:rsidRPr="007E33F7">
        <w:t>Your injury was caused by the investigators, or;</w:t>
      </w:r>
    </w:p>
    <w:p w:rsidR="008B4DCF" w:rsidRPr="007E33F7" w:rsidRDefault="008B4DCF" w:rsidP="008B4DCF">
      <w:pPr>
        <w:pStyle w:val="ListParagraph"/>
        <w:widowControl w:val="0"/>
        <w:numPr>
          <w:ilvl w:val="0"/>
          <w:numId w:val="9"/>
        </w:numPr>
        <w:autoSpaceDE w:val="0"/>
        <w:autoSpaceDN w:val="0"/>
        <w:spacing w:after="240"/>
        <w:contextualSpacing w:val="0"/>
        <w:jc w:val="both"/>
      </w:pPr>
      <w:r w:rsidRPr="007E33F7">
        <w:t>There was a deviation from the proposed research plan, or;</w:t>
      </w:r>
    </w:p>
    <w:p w:rsidR="008B4DCF" w:rsidRPr="007E33F7" w:rsidRDefault="008B4DCF" w:rsidP="008B4DCF">
      <w:pPr>
        <w:pStyle w:val="ListParagraph"/>
        <w:widowControl w:val="0"/>
        <w:numPr>
          <w:ilvl w:val="0"/>
          <w:numId w:val="9"/>
        </w:numPr>
        <w:autoSpaceDE w:val="0"/>
        <w:autoSpaceDN w:val="0"/>
        <w:spacing w:after="240"/>
        <w:contextualSpacing w:val="0"/>
        <w:jc w:val="both"/>
      </w:pPr>
      <w:r w:rsidRPr="007E33F7">
        <w:t>Your injury was caused solely by you.</w:t>
      </w:r>
    </w:p>
    <w:p w:rsidR="008B4DCF" w:rsidRPr="007E33F7" w:rsidRDefault="008B4DCF" w:rsidP="008B4DCF">
      <w:pPr>
        <w:pStyle w:val="ListParagraph"/>
        <w:widowControl w:val="0"/>
        <w:numPr>
          <w:ilvl w:val="0"/>
          <w:numId w:val="9"/>
        </w:numPr>
        <w:autoSpaceDE w:val="0"/>
        <w:autoSpaceDN w:val="0"/>
        <w:spacing w:after="240"/>
        <w:contextualSpacing w:val="0"/>
        <w:jc w:val="both"/>
      </w:pPr>
      <w:r w:rsidRPr="007E33F7">
        <w:t>The injury was caused by &lt;&lt;NAME OF COMPARATOR DRUG&gt;&gt; (include only if holds true for specific study)</w:t>
      </w:r>
    </w:p>
    <w:p w:rsidR="008B4DCF" w:rsidRPr="007E33F7" w:rsidRDefault="008B4DCF" w:rsidP="008B4DCF">
      <w:pPr>
        <w:rPr>
          <w:rFonts w:cs="Arial"/>
        </w:rPr>
      </w:pPr>
      <w:r w:rsidRPr="007E33F7">
        <w:rPr>
          <w:rFonts w:cs="Arial"/>
        </w:rPr>
        <w:t>An initial decision whether to compensate you would be made the</w:t>
      </w:r>
      <w:r>
        <w:rPr>
          <w:rFonts w:cs="Arial"/>
        </w:rPr>
        <w:t xml:space="preserve"> by the</w:t>
      </w:r>
      <w:r w:rsidRPr="007E33F7">
        <w:rPr>
          <w:rFonts w:cs="Arial"/>
        </w:rPr>
        <w:t xml:space="preserve"> sponsor and/or its insurers.  </w:t>
      </w:r>
      <w:r>
        <w:rPr>
          <w:rFonts w:cs="Arial"/>
        </w:rPr>
        <w:br/>
      </w:r>
    </w:p>
    <w:p w:rsidR="008B4DCF" w:rsidRPr="007E33F7" w:rsidRDefault="008B4DCF" w:rsidP="008B4DCF">
      <w:pPr>
        <w:rPr>
          <w:rFonts w:cs="Arial"/>
        </w:rPr>
      </w:pPr>
      <w:r w:rsidRPr="007E33F7">
        <w:rPr>
          <w:rFonts w:cs="Arial"/>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r>
        <w:rPr>
          <w:rFonts w:cs="Arial"/>
        </w:rPr>
        <w:br/>
      </w:r>
    </w:p>
    <w:p w:rsidR="008B4DCF" w:rsidRPr="007E33F7" w:rsidRDefault="008B4DCF" w:rsidP="008B4DCF">
      <w:pPr>
        <w:rPr>
          <w:rFonts w:cs="Arial"/>
        </w:rPr>
      </w:pPr>
      <w:r w:rsidRPr="007E33F7">
        <w:rPr>
          <w:rFonts w:cs="Arial"/>
        </w:rPr>
        <w:t>You are strongly advised to read the Industry Guidelines and ask questions if you are unsure about what they mean for you.</w:t>
      </w:r>
      <w:r>
        <w:rPr>
          <w:rFonts w:cs="Arial"/>
        </w:rPr>
        <w:br/>
      </w:r>
    </w:p>
    <w:p w:rsidR="008B4DCF" w:rsidRDefault="008B4DCF" w:rsidP="008B4DCF">
      <w:pPr>
        <w:spacing w:line="300" w:lineRule="exact"/>
        <w:rPr>
          <w:rFonts w:cs="Arial"/>
        </w:rPr>
      </w:pPr>
      <w:r w:rsidRPr="007E33F7">
        <w:rPr>
          <w:rFonts w:cs="Arial"/>
        </w:rPr>
        <w:t>If you have private health or life insurance, you may wish to check with your insurer that taking part in this study won’t affect your cover.</w:t>
      </w:r>
    </w:p>
    <w:p w:rsidR="008B4DCF" w:rsidRPr="007E33F7" w:rsidRDefault="008B4DCF" w:rsidP="008B4DCF">
      <w:pPr>
        <w:spacing w:line="300" w:lineRule="exact"/>
        <w:rPr>
          <w:rFonts w:cs="Arial"/>
        </w:rPr>
      </w:pPr>
    </w:p>
    <w:p w:rsidR="008B4DCF" w:rsidRDefault="008B4DCF" w:rsidP="008B4DCF">
      <w:pPr>
        <w:pStyle w:val="ListParagraph"/>
        <w:numPr>
          <w:ilvl w:val="0"/>
          <w:numId w:val="21"/>
        </w:numPr>
        <w:autoSpaceDE w:val="0"/>
        <w:autoSpaceDN w:val="0"/>
        <w:adjustRightInd w:val="0"/>
        <w:rPr>
          <w:rFonts w:cs="Arial"/>
          <w:color w:val="000000"/>
          <w:szCs w:val="22"/>
          <w:lang w:val="en-NZ" w:eastAsia="en-NZ"/>
        </w:rPr>
      </w:pPr>
      <w:r w:rsidRPr="006B500B">
        <w:rPr>
          <w:rFonts w:cs="Arial"/>
          <w:color w:val="000000"/>
          <w:szCs w:val="22"/>
          <w:lang w:val="en-NZ" w:eastAsia="en-NZ"/>
        </w:rPr>
        <w:t>The consent forms need to be amended to use NZ terminology – “Protected Health Information” is not such a term and it also has not been defined</w:t>
      </w:r>
      <w:r>
        <w:rPr>
          <w:rFonts w:cs="Arial"/>
          <w:color w:val="000000"/>
          <w:szCs w:val="22"/>
          <w:lang w:val="en-NZ" w:eastAsia="en-NZ"/>
        </w:rPr>
        <w:t xml:space="preserve"> in the PIS</w:t>
      </w:r>
      <w:r w:rsidRPr="006B500B">
        <w:rPr>
          <w:rFonts w:cs="Arial"/>
          <w:color w:val="000000"/>
          <w:szCs w:val="22"/>
          <w:lang w:val="en-NZ" w:eastAsia="en-NZ"/>
        </w:rPr>
        <w:t xml:space="preserve">. </w:t>
      </w:r>
    </w:p>
    <w:p w:rsidR="008B4DCF" w:rsidRPr="006B500B" w:rsidRDefault="008B4DCF" w:rsidP="008B4DCF">
      <w:pPr>
        <w:pStyle w:val="ListParagraph"/>
        <w:numPr>
          <w:ilvl w:val="0"/>
          <w:numId w:val="21"/>
        </w:numPr>
        <w:autoSpaceDE w:val="0"/>
        <w:autoSpaceDN w:val="0"/>
        <w:adjustRightInd w:val="0"/>
        <w:rPr>
          <w:rFonts w:cs="Arial"/>
          <w:color w:val="000000"/>
          <w:szCs w:val="22"/>
          <w:lang w:val="en-NZ" w:eastAsia="en-NZ"/>
        </w:rPr>
      </w:pPr>
      <w:r>
        <w:rPr>
          <w:rFonts w:cs="Arial"/>
          <w:color w:val="000000"/>
          <w:szCs w:val="22"/>
          <w:lang w:val="en-NZ" w:eastAsia="en-NZ"/>
        </w:rPr>
        <w:t xml:space="preserve">In the section which explains what will happen to participants’ information, please explain that data protection in </w:t>
      </w:r>
      <w:r w:rsidRPr="006B500B">
        <w:rPr>
          <w:rFonts w:cs="Arial"/>
          <w:color w:val="000000"/>
          <w:szCs w:val="22"/>
          <w:lang w:val="en-NZ" w:eastAsia="en-NZ"/>
        </w:rPr>
        <w:t xml:space="preserve"> </w:t>
      </w:r>
      <w:r>
        <w:rPr>
          <w:rFonts w:cs="Arial"/>
          <w:color w:val="000000"/>
          <w:szCs w:val="22"/>
          <w:lang w:val="en-NZ" w:eastAsia="en-NZ"/>
        </w:rPr>
        <w:t xml:space="preserve">other countries may be different to and offer less protection to participants than in NZ </w:t>
      </w:r>
    </w:p>
    <w:p w:rsidR="008B4DCF" w:rsidRDefault="008B4DCF" w:rsidP="008B4DCF">
      <w:pPr>
        <w:pStyle w:val="ListParagraph"/>
        <w:numPr>
          <w:ilvl w:val="0"/>
          <w:numId w:val="21"/>
        </w:numPr>
        <w:autoSpaceDE w:val="0"/>
        <w:autoSpaceDN w:val="0"/>
        <w:adjustRightInd w:val="0"/>
        <w:rPr>
          <w:rFonts w:cs="Arial"/>
          <w:color w:val="000000"/>
          <w:szCs w:val="22"/>
          <w:lang w:val="en-NZ" w:eastAsia="en-NZ"/>
        </w:rPr>
      </w:pPr>
      <w:r>
        <w:rPr>
          <w:rFonts w:cs="Arial"/>
          <w:color w:val="000000"/>
          <w:szCs w:val="22"/>
          <w:lang w:val="en-NZ" w:eastAsia="en-NZ"/>
        </w:rPr>
        <w:t>Please change your statement</w:t>
      </w:r>
      <w:r w:rsidRPr="006B500B">
        <w:rPr>
          <w:rFonts w:cs="Arial"/>
          <w:color w:val="000000"/>
          <w:szCs w:val="22"/>
          <w:lang w:val="en-NZ" w:eastAsia="en-NZ"/>
        </w:rPr>
        <w:t>‘ your i</w:t>
      </w:r>
      <w:r>
        <w:rPr>
          <w:rFonts w:cs="Arial"/>
          <w:color w:val="000000"/>
          <w:szCs w:val="22"/>
          <w:lang w:val="en-NZ" w:eastAsia="en-NZ"/>
        </w:rPr>
        <w:t xml:space="preserve">dentity will never be revealed” (page 19) to  </w:t>
      </w:r>
      <w:r w:rsidRPr="006B500B">
        <w:rPr>
          <w:rFonts w:cs="Arial"/>
          <w:color w:val="000000"/>
          <w:szCs w:val="22"/>
          <w:lang w:val="en-NZ" w:eastAsia="en-NZ"/>
        </w:rPr>
        <w:t>”</w:t>
      </w:r>
      <w:r>
        <w:rPr>
          <w:rFonts w:cs="Arial"/>
          <w:color w:val="000000"/>
          <w:szCs w:val="22"/>
          <w:lang w:val="en-NZ" w:eastAsia="en-NZ"/>
        </w:rPr>
        <w:t xml:space="preserve">your identity </w:t>
      </w:r>
      <w:r w:rsidRPr="006B500B">
        <w:rPr>
          <w:rFonts w:cs="Arial"/>
          <w:color w:val="000000"/>
          <w:szCs w:val="22"/>
          <w:lang w:val="en-NZ" w:eastAsia="en-NZ"/>
        </w:rPr>
        <w:t>will not be published in a form that could reasonably be expected to identify you “</w:t>
      </w:r>
    </w:p>
    <w:p w:rsidR="008B4DCF" w:rsidRPr="006B500B" w:rsidRDefault="008B4DCF" w:rsidP="008B4DCF">
      <w:pPr>
        <w:pStyle w:val="ListParagraph"/>
        <w:numPr>
          <w:ilvl w:val="0"/>
          <w:numId w:val="21"/>
        </w:numPr>
        <w:autoSpaceDE w:val="0"/>
        <w:autoSpaceDN w:val="0"/>
        <w:adjustRightInd w:val="0"/>
        <w:rPr>
          <w:rFonts w:cs="Arial"/>
          <w:color w:val="000000"/>
          <w:szCs w:val="22"/>
          <w:lang w:val="en-NZ" w:eastAsia="en-NZ"/>
        </w:rPr>
      </w:pPr>
      <w:r>
        <w:rPr>
          <w:rFonts w:cs="Arial"/>
          <w:color w:val="000000"/>
          <w:szCs w:val="22"/>
          <w:lang w:val="en-NZ" w:eastAsia="en-NZ"/>
        </w:rPr>
        <w:t xml:space="preserve">Please include a statement in the PIS about return of individual results and include a section in the consent form.  Please also include a section which provides participants with the option to receive results of the study if they wish </w:t>
      </w:r>
    </w:p>
    <w:p w:rsidR="00D91785" w:rsidRDefault="00D91785">
      <w:pPr>
        <w:rPr>
          <w:lang w:val="en-NZ"/>
        </w:rPr>
      </w:pPr>
      <w:r>
        <w:rPr>
          <w:lang w:val="en-NZ"/>
        </w:rPr>
        <w:br w:type="page"/>
      </w:r>
    </w:p>
    <w:p w:rsidR="008B4DCF" w:rsidRDefault="008B4DCF" w:rsidP="008B4DCF">
      <w:pPr>
        <w:rPr>
          <w:lang w:val="en-NZ"/>
        </w:rPr>
      </w:pPr>
    </w:p>
    <w:p w:rsidR="008B4DCF" w:rsidRDefault="008B4DCF" w:rsidP="008B4DCF">
      <w:pPr>
        <w:rPr>
          <w:u w:val="single"/>
          <w:lang w:val="en-NZ"/>
        </w:rPr>
      </w:pPr>
      <w:r w:rsidRPr="00EB0866">
        <w:rPr>
          <w:u w:val="single"/>
          <w:lang w:val="en-NZ"/>
        </w:rPr>
        <w:t xml:space="preserve">Genetic </w:t>
      </w:r>
      <w:r>
        <w:rPr>
          <w:u w:val="single"/>
          <w:lang w:val="en-NZ"/>
        </w:rPr>
        <w:t xml:space="preserve">study and Clinical Repository sub-study </w:t>
      </w:r>
      <w:r w:rsidRPr="00EB0866">
        <w:rPr>
          <w:u w:val="single"/>
          <w:lang w:val="en-NZ"/>
        </w:rPr>
        <w:t>PIS</w:t>
      </w:r>
    </w:p>
    <w:p w:rsidR="00AD1A0D" w:rsidRPr="00EB0866" w:rsidRDefault="00AD1A0D" w:rsidP="008B4DCF">
      <w:pPr>
        <w:rPr>
          <w:u w:val="single"/>
          <w:lang w:val="en-NZ"/>
        </w:rPr>
      </w:pPr>
    </w:p>
    <w:p w:rsidR="008B4DCF" w:rsidRDefault="008B4DCF" w:rsidP="008B4DCF">
      <w:pPr>
        <w:pStyle w:val="ListParagraph"/>
        <w:numPr>
          <w:ilvl w:val="0"/>
          <w:numId w:val="21"/>
        </w:numPr>
        <w:rPr>
          <w:lang w:val="en-NZ"/>
        </w:rPr>
      </w:pPr>
      <w:r>
        <w:rPr>
          <w:lang w:val="en-NZ"/>
        </w:rPr>
        <w:t xml:space="preserve">Please clarify whether </w:t>
      </w:r>
      <w:r w:rsidRPr="00EB0866">
        <w:rPr>
          <w:lang w:val="en-NZ"/>
        </w:rPr>
        <w:t xml:space="preserve">there </w:t>
      </w:r>
      <w:r>
        <w:rPr>
          <w:lang w:val="en-NZ"/>
        </w:rPr>
        <w:t xml:space="preserve">is </w:t>
      </w:r>
      <w:r w:rsidRPr="00EB0866">
        <w:rPr>
          <w:lang w:val="en-NZ"/>
        </w:rPr>
        <w:t xml:space="preserve">a difference between </w:t>
      </w:r>
      <w:r>
        <w:rPr>
          <w:lang w:val="en-NZ"/>
        </w:rPr>
        <w:t xml:space="preserve">the proposed </w:t>
      </w:r>
      <w:r w:rsidRPr="00EB0866">
        <w:rPr>
          <w:lang w:val="en-NZ"/>
        </w:rPr>
        <w:t>bank</w:t>
      </w:r>
      <w:r>
        <w:rPr>
          <w:lang w:val="en-NZ"/>
        </w:rPr>
        <w:t>ing of samples</w:t>
      </w:r>
      <w:r w:rsidRPr="00EB0866">
        <w:rPr>
          <w:lang w:val="en-NZ"/>
        </w:rPr>
        <w:t xml:space="preserve"> </w:t>
      </w:r>
      <w:r>
        <w:rPr>
          <w:lang w:val="en-NZ"/>
        </w:rPr>
        <w:t xml:space="preserve">(section 12, page 5) </w:t>
      </w:r>
      <w:r w:rsidRPr="00EB0866">
        <w:rPr>
          <w:lang w:val="en-NZ"/>
        </w:rPr>
        <w:t xml:space="preserve">and </w:t>
      </w:r>
      <w:r>
        <w:rPr>
          <w:lang w:val="en-NZ"/>
        </w:rPr>
        <w:t>the clinical bio</w:t>
      </w:r>
      <w:r w:rsidRPr="00EB0866">
        <w:rPr>
          <w:lang w:val="en-NZ"/>
        </w:rPr>
        <w:t>repository</w:t>
      </w:r>
      <w:r>
        <w:rPr>
          <w:lang w:val="en-NZ"/>
        </w:rPr>
        <w:t xml:space="preserve"> (page 3)</w:t>
      </w:r>
      <w:r w:rsidR="00946A3F">
        <w:rPr>
          <w:lang w:val="en-NZ"/>
        </w:rPr>
        <w:t>.</w:t>
      </w:r>
      <w:r w:rsidRPr="00EB0866">
        <w:rPr>
          <w:lang w:val="en-NZ"/>
        </w:rPr>
        <w:t xml:space="preserve"> </w:t>
      </w:r>
      <w:r>
        <w:rPr>
          <w:lang w:val="en-NZ"/>
        </w:rPr>
        <w:t xml:space="preserve">Where are the banks/repositories located?  </w:t>
      </w:r>
      <w:r w:rsidRPr="00EB0866">
        <w:rPr>
          <w:lang w:val="en-NZ"/>
        </w:rPr>
        <w:t>If it is</w:t>
      </w:r>
      <w:r>
        <w:rPr>
          <w:lang w:val="en-NZ"/>
        </w:rPr>
        <w:t xml:space="preserve"> the</w:t>
      </w:r>
      <w:r w:rsidRPr="00EB0866">
        <w:rPr>
          <w:lang w:val="en-NZ"/>
        </w:rPr>
        <w:t xml:space="preserve"> same put</w:t>
      </w:r>
      <w:r>
        <w:rPr>
          <w:lang w:val="en-NZ"/>
        </w:rPr>
        <w:t xml:space="preserve"> it</w:t>
      </w:r>
      <w:r w:rsidRPr="00EB0866">
        <w:rPr>
          <w:lang w:val="en-NZ"/>
        </w:rPr>
        <w:t xml:space="preserve"> in one section and be</w:t>
      </w:r>
      <w:r>
        <w:rPr>
          <w:lang w:val="en-NZ"/>
        </w:rPr>
        <w:t xml:space="preserve"> clear that it is broad consent (</w:t>
      </w:r>
      <w:proofErr w:type="spellStart"/>
      <w:r>
        <w:rPr>
          <w:lang w:val="en-NZ"/>
        </w:rPr>
        <w:t>ie</w:t>
      </w:r>
      <w:proofErr w:type="spellEnd"/>
      <w:r>
        <w:rPr>
          <w:lang w:val="en-NZ"/>
        </w:rPr>
        <w:t>, consent to</w:t>
      </w:r>
      <w:r w:rsidRPr="009A6C1E">
        <w:rPr>
          <w:lang w:val="en-NZ"/>
        </w:rPr>
        <w:t xml:space="preserve"> </w:t>
      </w:r>
      <w:r>
        <w:rPr>
          <w:lang w:val="en-NZ"/>
        </w:rPr>
        <w:t>stored tissue</w:t>
      </w:r>
      <w:r w:rsidRPr="00987C3F">
        <w:rPr>
          <w:lang w:val="en-NZ"/>
        </w:rPr>
        <w:t xml:space="preserve"> for this and any other research</w:t>
      </w:r>
      <w:r>
        <w:rPr>
          <w:lang w:val="en-NZ"/>
        </w:rPr>
        <w:t>)</w:t>
      </w:r>
    </w:p>
    <w:p w:rsidR="008B4DCF" w:rsidRDefault="008B4DCF" w:rsidP="008B4DCF">
      <w:pPr>
        <w:pStyle w:val="ListParagraph"/>
        <w:numPr>
          <w:ilvl w:val="0"/>
          <w:numId w:val="21"/>
        </w:numPr>
        <w:rPr>
          <w:lang w:val="en-NZ"/>
        </w:rPr>
      </w:pPr>
      <w:r>
        <w:rPr>
          <w:lang w:val="en-NZ"/>
        </w:rPr>
        <w:t xml:space="preserve">Please include an explanation in the PIS about the possible risks of re-identification </w:t>
      </w:r>
    </w:p>
    <w:p w:rsidR="008B4DCF" w:rsidRDefault="008B4DCF" w:rsidP="008B4DCF">
      <w:pPr>
        <w:pStyle w:val="ListParagraph"/>
        <w:numPr>
          <w:ilvl w:val="0"/>
          <w:numId w:val="21"/>
        </w:numPr>
        <w:rPr>
          <w:lang w:val="en-NZ"/>
        </w:rPr>
      </w:pPr>
      <w:r>
        <w:rPr>
          <w:lang w:val="en-NZ"/>
        </w:rPr>
        <w:t>Please state what other countries the samples will be sent to (page 5).</w:t>
      </w:r>
    </w:p>
    <w:p w:rsidR="008B4DCF" w:rsidRDefault="008B4DCF" w:rsidP="008B4DCF">
      <w:pPr>
        <w:pStyle w:val="ListParagraph"/>
        <w:numPr>
          <w:ilvl w:val="0"/>
          <w:numId w:val="21"/>
        </w:numPr>
        <w:rPr>
          <w:lang w:val="en-NZ"/>
        </w:rPr>
      </w:pPr>
      <w:r>
        <w:rPr>
          <w:lang w:val="en-NZ"/>
        </w:rPr>
        <w:t xml:space="preserve">The consent form refers to three different types of consent for use of the genetic samples.  These must be set out and clearly explained in the PIS.   </w:t>
      </w:r>
    </w:p>
    <w:p w:rsidR="008B4DCF" w:rsidRDefault="008B4DCF" w:rsidP="008B4DCF">
      <w:pPr>
        <w:pStyle w:val="ListParagraph"/>
        <w:rPr>
          <w:lang w:val="en-NZ"/>
        </w:rPr>
      </w:pPr>
      <w:r>
        <w:rPr>
          <w:lang w:val="en-NZ"/>
        </w:rPr>
        <w:t xml:space="preserve">Currently, the PIS says information will only be used for this research project (page 7) but the consent form refers to future unspecified research.  On the other hand the clinical repository section says that samples can be used for any future </w:t>
      </w:r>
      <w:proofErr w:type="gramStart"/>
      <w:r>
        <w:rPr>
          <w:lang w:val="en-NZ"/>
        </w:rPr>
        <w:t>research  (</w:t>
      </w:r>
      <w:proofErr w:type="gramEnd"/>
      <w:r>
        <w:rPr>
          <w:lang w:val="en-NZ"/>
        </w:rPr>
        <w:t xml:space="preserve">page 5).  </w:t>
      </w:r>
    </w:p>
    <w:p w:rsidR="008B4DCF" w:rsidRDefault="008B4DCF" w:rsidP="008B4DCF">
      <w:pPr>
        <w:pStyle w:val="ListParagraph"/>
        <w:numPr>
          <w:ilvl w:val="0"/>
          <w:numId w:val="21"/>
        </w:numPr>
        <w:rPr>
          <w:lang w:val="en-NZ"/>
        </w:rPr>
      </w:pPr>
      <w:r>
        <w:rPr>
          <w:lang w:val="en-NZ"/>
        </w:rPr>
        <w:t xml:space="preserve"> Please also confirm to the committee that the data management and governance of the biorepositories/banks are robust so as to ensure that </w:t>
      </w:r>
      <w:proofErr w:type="gramStart"/>
      <w:r>
        <w:rPr>
          <w:lang w:val="en-NZ"/>
        </w:rPr>
        <w:t>participants</w:t>
      </w:r>
      <w:proofErr w:type="gramEnd"/>
      <w:r>
        <w:rPr>
          <w:lang w:val="en-NZ"/>
        </w:rPr>
        <w:t xml:space="preserve"> choices are complied with and respected.  </w:t>
      </w:r>
    </w:p>
    <w:p w:rsidR="008B4DCF" w:rsidRDefault="008B4DCF" w:rsidP="008B4DCF">
      <w:pPr>
        <w:pStyle w:val="ListParagraph"/>
        <w:numPr>
          <w:ilvl w:val="0"/>
          <w:numId w:val="21"/>
        </w:numPr>
        <w:rPr>
          <w:lang w:val="en-NZ"/>
        </w:rPr>
      </w:pPr>
      <w:r>
        <w:rPr>
          <w:lang w:val="en-NZ"/>
        </w:rPr>
        <w:t xml:space="preserve">The consent form asks participants to consent to his or her doctors/health professionals releasing information to a currently unnamed institution concerning his or her condition.  The institution must be named.  Furthermore, an explanation about release of confidential health information should be included in the PIS.  It should not appear for the first time in the consent form.  </w:t>
      </w:r>
    </w:p>
    <w:p w:rsidR="008B4DCF" w:rsidRDefault="008B4DCF" w:rsidP="008B4DCF">
      <w:pPr>
        <w:pStyle w:val="ListParagraph"/>
        <w:numPr>
          <w:ilvl w:val="0"/>
          <w:numId w:val="21"/>
        </w:numPr>
        <w:rPr>
          <w:lang w:val="en-NZ"/>
        </w:rPr>
      </w:pPr>
      <w:r>
        <w:rPr>
          <w:lang w:val="en-NZ"/>
        </w:rPr>
        <w:t>Please include the Maori tissue statement in the PIS</w:t>
      </w:r>
    </w:p>
    <w:p w:rsidR="008B4DCF" w:rsidRDefault="008B4DCF" w:rsidP="008B4DCF">
      <w:pPr>
        <w:pStyle w:val="ListParagraph"/>
        <w:numPr>
          <w:ilvl w:val="0"/>
          <w:numId w:val="21"/>
        </w:numPr>
        <w:rPr>
          <w:lang w:val="en-NZ"/>
        </w:rPr>
      </w:pPr>
      <w:r>
        <w:rPr>
          <w:lang w:val="en-NZ"/>
        </w:rPr>
        <w:t>Please use HDECs Consent form template</w:t>
      </w:r>
      <w:r w:rsidRPr="002B1D67">
        <w:t xml:space="preserve"> </w:t>
      </w:r>
      <w:r>
        <w:t>(</w:t>
      </w:r>
      <w:hyperlink r:id="rId10" w:history="1">
        <w:r w:rsidRPr="005914BC">
          <w:rPr>
            <w:rStyle w:val="Hyperlink"/>
            <w:lang w:val="en-NZ"/>
          </w:rPr>
          <w:t>https://ethics.health.govt.nz/home</w:t>
        </w:r>
      </w:hyperlink>
      <w:r>
        <w:rPr>
          <w:lang w:val="en-NZ"/>
        </w:rPr>
        <w:t xml:space="preserve"> under the Quick Links section)</w:t>
      </w:r>
    </w:p>
    <w:p w:rsidR="008B4DCF" w:rsidRPr="00B021E0" w:rsidRDefault="008B4DCF" w:rsidP="008B4DCF">
      <w:pPr>
        <w:pStyle w:val="ListParagraph"/>
        <w:numPr>
          <w:ilvl w:val="0"/>
          <w:numId w:val="21"/>
        </w:numPr>
        <w:rPr>
          <w:lang w:val="en-NZ"/>
        </w:rPr>
      </w:pPr>
      <w:r w:rsidRPr="00B021E0">
        <w:rPr>
          <w:lang w:val="en-NZ"/>
        </w:rPr>
        <w:t>Please state that samples will be going overseas</w:t>
      </w:r>
      <w:r>
        <w:rPr>
          <w:lang w:val="en-NZ"/>
        </w:rPr>
        <w:t xml:space="preserve"> in the Consent Form</w:t>
      </w:r>
      <w:r w:rsidRPr="00B021E0">
        <w:rPr>
          <w:lang w:val="en-NZ"/>
        </w:rPr>
        <w:t>.</w:t>
      </w:r>
    </w:p>
    <w:p w:rsidR="008B4DCF" w:rsidRPr="00941A96" w:rsidRDefault="008B4DCF" w:rsidP="008B4DCF">
      <w:pPr>
        <w:pStyle w:val="ListParagraph"/>
        <w:numPr>
          <w:ilvl w:val="0"/>
          <w:numId w:val="21"/>
        </w:numPr>
        <w:rPr>
          <w:u w:val="single"/>
          <w:lang w:val="en-NZ"/>
        </w:rPr>
      </w:pPr>
      <w:r w:rsidRPr="00941A96">
        <w:rPr>
          <w:lang w:val="en-NZ"/>
        </w:rPr>
        <w:t xml:space="preserve"> Remove the last statement at the top of page 2 of the Consent form, “I understand if I decide to discontinue the study treatment, I may be asked to attend follow-up visits to allow collection of information regarding my health status……”  This does not belong in this PIS. </w:t>
      </w:r>
    </w:p>
    <w:p w:rsidR="008B4DCF" w:rsidRPr="006B500B" w:rsidRDefault="008B4DCF" w:rsidP="008B4DCF">
      <w:pPr>
        <w:pStyle w:val="ListParagraph"/>
        <w:autoSpaceDE w:val="0"/>
        <w:autoSpaceDN w:val="0"/>
        <w:adjustRightInd w:val="0"/>
        <w:rPr>
          <w:rFonts w:cs="Arial"/>
          <w:color w:val="000000"/>
          <w:szCs w:val="22"/>
          <w:lang w:val="en-NZ" w:eastAsia="en-NZ"/>
        </w:rPr>
      </w:pPr>
    </w:p>
    <w:p w:rsidR="008B4DCF" w:rsidRPr="00FD2B1E" w:rsidRDefault="008B4DCF" w:rsidP="008B4DCF">
      <w:pPr>
        <w:rPr>
          <w:u w:val="single"/>
          <w:lang w:val="en-NZ"/>
        </w:rPr>
      </w:pPr>
      <w:r w:rsidRPr="00FD2B1E">
        <w:rPr>
          <w:u w:val="single"/>
          <w:lang w:val="en-NZ"/>
        </w:rPr>
        <w:t xml:space="preserve">Decision </w:t>
      </w:r>
    </w:p>
    <w:p w:rsidR="008B4DCF" w:rsidRPr="00960BFE" w:rsidRDefault="008B4DCF" w:rsidP="008B4DCF">
      <w:pPr>
        <w:rPr>
          <w:lang w:val="en-NZ"/>
        </w:rPr>
      </w:pPr>
    </w:p>
    <w:p w:rsidR="008B4DCF" w:rsidRPr="00960BFE" w:rsidRDefault="008B4DCF" w:rsidP="008B4DCF">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41083A">
        <w:rPr>
          <w:rFonts w:cs="Arial"/>
          <w:szCs w:val="22"/>
          <w:lang w:val="en-NZ"/>
        </w:rPr>
        <w:t>consensus</w:t>
      </w:r>
      <w:r w:rsidRPr="00960BFE">
        <w:rPr>
          <w:lang w:val="en-NZ"/>
        </w:rPr>
        <w:t xml:space="preserve"> subject to the following information being received. </w:t>
      </w:r>
    </w:p>
    <w:p w:rsidR="008B4DCF" w:rsidRPr="00960BFE" w:rsidRDefault="008B4DCF" w:rsidP="008B4DCF">
      <w:pPr>
        <w:rPr>
          <w:lang w:val="en-NZ"/>
        </w:rPr>
      </w:pPr>
    </w:p>
    <w:p w:rsidR="008B4DCF" w:rsidRDefault="008B4DCF" w:rsidP="008B4DCF">
      <w:pPr>
        <w:pStyle w:val="ListParagraph"/>
        <w:numPr>
          <w:ilvl w:val="0"/>
          <w:numId w:val="15"/>
        </w:numPr>
        <w:spacing w:before="80" w:after="80"/>
        <w:rPr>
          <w:rFonts w:cs="Arial"/>
        </w:rPr>
      </w:pPr>
      <w:r w:rsidRPr="003E63B9">
        <w:rPr>
          <w:rFonts w:cs="Arial"/>
        </w:rPr>
        <w:t>Please amend the information sheet and consent forms, taking into account the suggestions made by the committee</w:t>
      </w:r>
      <w:r w:rsidRPr="003E63B9">
        <w:rPr>
          <w:rFonts w:cs="Arial"/>
          <w:i/>
        </w:rPr>
        <w:t xml:space="preserve"> (Ethical Guidelines for Observational Studies para 6.10)</w:t>
      </w:r>
      <w:r w:rsidRPr="003E63B9">
        <w:rPr>
          <w:rFonts w:cs="Arial"/>
        </w:rPr>
        <w:t xml:space="preserve"> </w:t>
      </w:r>
    </w:p>
    <w:p w:rsidR="00762760" w:rsidRPr="00762760" w:rsidRDefault="00762760" w:rsidP="00762760">
      <w:pPr>
        <w:pStyle w:val="ListParagraph"/>
        <w:numPr>
          <w:ilvl w:val="0"/>
          <w:numId w:val="15"/>
        </w:numPr>
        <w:spacing w:before="80" w:after="80"/>
        <w:rPr>
          <w:rFonts w:cs="Arial"/>
          <w:u w:val="single"/>
          <w:lang w:val="en-NZ"/>
        </w:rPr>
      </w:pPr>
      <w:r w:rsidRPr="00762760">
        <w:rPr>
          <w:lang w:val="en-NZ"/>
        </w:rPr>
        <w:t>Please ensure</w:t>
      </w:r>
      <w:r>
        <w:rPr>
          <w:lang w:val="en-NZ"/>
        </w:rPr>
        <w:t xml:space="preserve"> contingencies are in place should participants identify a mental health history (</w:t>
      </w:r>
      <w:r w:rsidRPr="00762760">
        <w:rPr>
          <w:i/>
          <w:lang w:val="en-NZ"/>
        </w:rPr>
        <w:t>Ethical Guidelines for Intervention Studies, paragraphs 5.37 &amp; 5.38</w:t>
      </w:r>
      <w:r>
        <w:rPr>
          <w:lang w:val="en-NZ"/>
        </w:rPr>
        <w:t>)</w:t>
      </w:r>
    </w:p>
    <w:p w:rsidR="00762760" w:rsidRPr="003E63B9" w:rsidRDefault="00266027" w:rsidP="008B4DCF">
      <w:pPr>
        <w:pStyle w:val="ListParagraph"/>
        <w:numPr>
          <w:ilvl w:val="0"/>
          <w:numId w:val="15"/>
        </w:numPr>
        <w:spacing w:before="80" w:after="80"/>
        <w:rPr>
          <w:rFonts w:cs="Arial"/>
        </w:rPr>
      </w:pPr>
      <w:r>
        <w:rPr>
          <w:rFonts w:cs="Arial"/>
        </w:rPr>
        <w:t>It is important that participants have an adequate understanding of information so they can make informed decisions. Participants should be protected from coercion, manipulation and other undue influence (</w:t>
      </w:r>
      <w:r w:rsidRPr="00266027">
        <w:rPr>
          <w:rFonts w:cs="Arial"/>
          <w:i/>
        </w:rPr>
        <w:t>Ethical Guidelines for Intervention Studies, paragraphs 6.6-6.8</w:t>
      </w:r>
      <w:r>
        <w:rPr>
          <w:rFonts w:cs="Arial"/>
        </w:rPr>
        <w:t>)</w:t>
      </w:r>
    </w:p>
    <w:p w:rsidR="008B4DCF" w:rsidRPr="00960BFE" w:rsidRDefault="008B4DCF" w:rsidP="008B4DCF">
      <w:pPr>
        <w:rPr>
          <w:color w:val="FF0000"/>
          <w:lang w:val="en-NZ"/>
        </w:rPr>
      </w:pPr>
    </w:p>
    <w:p w:rsidR="008B4DCF" w:rsidRPr="0041083A" w:rsidRDefault="008B4DCF" w:rsidP="008B4DCF">
      <w:pPr>
        <w:rPr>
          <w:lang w:val="en-NZ"/>
        </w:rPr>
      </w:pPr>
      <w:r w:rsidRPr="00960BFE">
        <w:rPr>
          <w:lang w:val="en-NZ"/>
        </w:rPr>
        <w:t xml:space="preserve">This following information will be reviewed, and a final decision made on the application, by </w:t>
      </w:r>
      <w:r w:rsidRPr="0041083A">
        <w:rPr>
          <w:rFonts w:cs="Arial"/>
          <w:szCs w:val="22"/>
          <w:lang w:val="en-NZ"/>
        </w:rPr>
        <w:t>Dr Karen Bartholomew and Ms Toni Millar.</w:t>
      </w:r>
    </w:p>
    <w:p w:rsidR="00E24E77" w:rsidRPr="00960BFE" w:rsidRDefault="00E24E77" w:rsidP="00E24E77">
      <w:pPr>
        <w:rPr>
          <w:color w:val="FF0000"/>
          <w:lang w:val="en-NZ"/>
        </w:rPr>
      </w:pPr>
    </w:p>
    <w:p w:rsidR="003162EE" w:rsidRPr="00960BFE" w:rsidRDefault="00DC48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D1A0D" w:rsidRPr="00960BFE" w:rsidTr="00AD1A0D">
        <w:trPr>
          <w:trHeight w:val="280"/>
        </w:trPr>
        <w:tc>
          <w:tcPr>
            <w:tcW w:w="966" w:type="dxa"/>
            <w:tcBorders>
              <w:top w:val="nil"/>
              <w:left w:val="nil"/>
              <w:bottom w:val="nil"/>
              <w:right w:val="nil"/>
            </w:tcBorders>
          </w:tcPr>
          <w:p w:rsidR="00AD1A0D" w:rsidRPr="00960BFE" w:rsidRDefault="00AD1A0D" w:rsidP="006E28E5">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AD1A0D" w:rsidRPr="00336BA0" w:rsidRDefault="00AD1A0D" w:rsidP="006E28E5">
            <w:pPr>
              <w:autoSpaceDE w:val="0"/>
              <w:autoSpaceDN w:val="0"/>
              <w:adjustRightInd w:val="0"/>
              <w:rPr>
                <w:rFonts w:cs="Arial"/>
              </w:rPr>
            </w:pPr>
            <w:r w:rsidRPr="00336BA0">
              <w:rPr>
                <w:rFonts w:cs="Arial"/>
              </w:rPr>
              <w:t xml:space="preserve">Ethics ref:  </w:t>
            </w:r>
          </w:p>
        </w:tc>
        <w:tc>
          <w:tcPr>
            <w:tcW w:w="6459" w:type="dxa"/>
            <w:tcBorders>
              <w:top w:val="nil"/>
              <w:left w:val="nil"/>
              <w:bottom w:val="nil"/>
              <w:right w:val="nil"/>
            </w:tcBorders>
          </w:tcPr>
          <w:p w:rsidR="00AD1A0D" w:rsidRPr="00336BA0" w:rsidRDefault="00AD1A0D" w:rsidP="006E28E5">
            <w:pPr>
              <w:autoSpaceDE w:val="0"/>
              <w:autoSpaceDN w:val="0"/>
              <w:adjustRightInd w:val="0"/>
              <w:rPr>
                <w:rFonts w:cs="Arial"/>
              </w:rPr>
            </w:pPr>
            <w:r w:rsidRPr="00336BA0">
              <w:rPr>
                <w:rFonts w:cs="Arial"/>
              </w:rPr>
              <w:t xml:space="preserve">18/NTA/126 </w:t>
            </w:r>
          </w:p>
        </w:tc>
      </w:tr>
      <w:tr w:rsidR="00AD1A0D" w:rsidRPr="00960BFE" w:rsidTr="00AD1A0D">
        <w:trPr>
          <w:trHeight w:val="280"/>
        </w:trPr>
        <w:tc>
          <w:tcPr>
            <w:tcW w:w="966" w:type="dxa"/>
            <w:tcBorders>
              <w:top w:val="nil"/>
              <w:left w:val="nil"/>
              <w:bottom w:val="nil"/>
              <w:right w:val="nil"/>
            </w:tcBorders>
          </w:tcPr>
          <w:p w:rsidR="00AD1A0D" w:rsidRPr="00960BFE" w:rsidRDefault="00AD1A0D" w:rsidP="006E28E5">
            <w:pPr>
              <w:autoSpaceDE w:val="0"/>
              <w:autoSpaceDN w:val="0"/>
              <w:adjustRightInd w:val="0"/>
            </w:pPr>
            <w:r w:rsidRPr="00960BFE">
              <w:t xml:space="preserve"> </w:t>
            </w:r>
          </w:p>
        </w:tc>
        <w:tc>
          <w:tcPr>
            <w:tcW w:w="2575" w:type="dxa"/>
            <w:tcBorders>
              <w:top w:val="nil"/>
              <w:left w:val="nil"/>
              <w:bottom w:val="nil"/>
              <w:right w:val="nil"/>
            </w:tcBorders>
          </w:tcPr>
          <w:p w:rsidR="00AD1A0D" w:rsidRPr="00336BA0" w:rsidRDefault="00AD1A0D" w:rsidP="006E28E5">
            <w:pPr>
              <w:autoSpaceDE w:val="0"/>
              <w:autoSpaceDN w:val="0"/>
              <w:adjustRightInd w:val="0"/>
              <w:rPr>
                <w:rFonts w:cs="Arial"/>
              </w:rPr>
            </w:pPr>
            <w:r w:rsidRPr="00336BA0">
              <w:rPr>
                <w:rFonts w:cs="Arial"/>
              </w:rPr>
              <w:t xml:space="preserve">Title: </w:t>
            </w:r>
          </w:p>
        </w:tc>
        <w:tc>
          <w:tcPr>
            <w:tcW w:w="6459" w:type="dxa"/>
            <w:tcBorders>
              <w:top w:val="nil"/>
              <w:left w:val="nil"/>
              <w:bottom w:val="nil"/>
              <w:right w:val="nil"/>
            </w:tcBorders>
          </w:tcPr>
          <w:p w:rsidR="00AD1A0D" w:rsidRPr="00336BA0" w:rsidRDefault="00AD1A0D" w:rsidP="006E28E5">
            <w:pPr>
              <w:autoSpaceDE w:val="0"/>
              <w:autoSpaceDN w:val="0"/>
              <w:adjustRightInd w:val="0"/>
              <w:rPr>
                <w:rFonts w:cs="Arial"/>
              </w:rPr>
            </w:pPr>
            <w:r w:rsidRPr="00336BA0">
              <w:rPr>
                <w:rFonts w:cs="Arial"/>
              </w:rPr>
              <w:t xml:space="preserve">(duplicate) </w:t>
            </w:r>
            <w:proofErr w:type="spellStart"/>
            <w:r w:rsidRPr="00336BA0">
              <w:rPr>
                <w:rFonts w:cs="Arial"/>
              </w:rPr>
              <w:t>Teledermatology</w:t>
            </w:r>
            <w:proofErr w:type="spellEnd"/>
            <w:r w:rsidRPr="00336BA0">
              <w:rPr>
                <w:rFonts w:cs="Arial"/>
              </w:rPr>
              <w:t xml:space="preserve"> for scabies </w:t>
            </w:r>
          </w:p>
        </w:tc>
      </w:tr>
      <w:tr w:rsidR="00AD1A0D" w:rsidRPr="00960BFE" w:rsidTr="00AD1A0D">
        <w:trPr>
          <w:trHeight w:val="280"/>
        </w:trPr>
        <w:tc>
          <w:tcPr>
            <w:tcW w:w="966" w:type="dxa"/>
            <w:tcBorders>
              <w:top w:val="nil"/>
              <w:left w:val="nil"/>
              <w:bottom w:val="nil"/>
              <w:right w:val="nil"/>
            </w:tcBorders>
          </w:tcPr>
          <w:p w:rsidR="00AD1A0D" w:rsidRPr="00960BFE" w:rsidRDefault="00AD1A0D" w:rsidP="006E28E5">
            <w:pPr>
              <w:autoSpaceDE w:val="0"/>
              <w:autoSpaceDN w:val="0"/>
              <w:adjustRightInd w:val="0"/>
            </w:pPr>
            <w:r w:rsidRPr="00960BFE">
              <w:t xml:space="preserve"> </w:t>
            </w:r>
          </w:p>
        </w:tc>
        <w:tc>
          <w:tcPr>
            <w:tcW w:w="2575" w:type="dxa"/>
            <w:tcBorders>
              <w:top w:val="nil"/>
              <w:left w:val="nil"/>
              <w:bottom w:val="nil"/>
              <w:right w:val="nil"/>
            </w:tcBorders>
          </w:tcPr>
          <w:p w:rsidR="00AD1A0D" w:rsidRPr="00336BA0" w:rsidRDefault="00AD1A0D" w:rsidP="006E28E5">
            <w:pPr>
              <w:autoSpaceDE w:val="0"/>
              <w:autoSpaceDN w:val="0"/>
              <w:adjustRightInd w:val="0"/>
              <w:rPr>
                <w:rFonts w:cs="Arial"/>
              </w:rPr>
            </w:pPr>
            <w:r w:rsidRPr="00336BA0">
              <w:rPr>
                <w:rFonts w:cs="Arial"/>
              </w:rPr>
              <w:t xml:space="preserve">Principal Investigator: </w:t>
            </w:r>
          </w:p>
        </w:tc>
        <w:tc>
          <w:tcPr>
            <w:tcW w:w="6459" w:type="dxa"/>
            <w:tcBorders>
              <w:top w:val="nil"/>
              <w:left w:val="nil"/>
              <w:bottom w:val="nil"/>
              <w:right w:val="nil"/>
            </w:tcBorders>
          </w:tcPr>
          <w:p w:rsidR="00AD1A0D" w:rsidRPr="00336BA0" w:rsidRDefault="00AD1A0D" w:rsidP="006E28E5">
            <w:pPr>
              <w:autoSpaceDE w:val="0"/>
              <w:autoSpaceDN w:val="0"/>
              <w:adjustRightInd w:val="0"/>
              <w:rPr>
                <w:rFonts w:cs="Arial"/>
              </w:rPr>
            </w:pPr>
            <w:r w:rsidRPr="00336BA0">
              <w:rPr>
                <w:rFonts w:cs="Arial"/>
              </w:rPr>
              <w:t xml:space="preserve">Dr Simon </w:t>
            </w:r>
            <w:proofErr w:type="spellStart"/>
            <w:r w:rsidRPr="00336BA0">
              <w:rPr>
                <w:rFonts w:cs="Arial"/>
              </w:rPr>
              <w:t>Thornley</w:t>
            </w:r>
            <w:proofErr w:type="spellEnd"/>
            <w:r w:rsidRPr="00336BA0">
              <w:rPr>
                <w:rFonts w:cs="Arial"/>
              </w:rPr>
              <w:t xml:space="preserve"> </w:t>
            </w:r>
          </w:p>
        </w:tc>
      </w:tr>
      <w:tr w:rsidR="00AD1A0D" w:rsidRPr="00960BFE" w:rsidTr="00AD1A0D">
        <w:trPr>
          <w:trHeight w:val="280"/>
        </w:trPr>
        <w:tc>
          <w:tcPr>
            <w:tcW w:w="966" w:type="dxa"/>
            <w:tcBorders>
              <w:top w:val="nil"/>
              <w:left w:val="nil"/>
              <w:bottom w:val="nil"/>
              <w:right w:val="nil"/>
            </w:tcBorders>
          </w:tcPr>
          <w:p w:rsidR="00AD1A0D" w:rsidRPr="00960BFE" w:rsidRDefault="00AD1A0D" w:rsidP="006E28E5">
            <w:pPr>
              <w:autoSpaceDE w:val="0"/>
              <w:autoSpaceDN w:val="0"/>
              <w:adjustRightInd w:val="0"/>
            </w:pPr>
            <w:r w:rsidRPr="00960BFE">
              <w:t xml:space="preserve"> </w:t>
            </w:r>
          </w:p>
        </w:tc>
        <w:tc>
          <w:tcPr>
            <w:tcW w:w="2575" w:type="dxa"/>
            <w:tcBorders>
              <w:top w:val="nil"/>
              <w:left w:val="nil"/>
              <w:bottom w:val="nil"/>
              <w:right w:val="nil"/>
            </w:tcBorders>
          </w:tcPr>
          <w:p w:rsidR="00AD1A0D" w:rsidRPr="00336BA0" w:rsidRDefault="00AD1A0D" w:rsidP="006E28E5">
            <w:pPr>
              <w:autoSpaceDE w:val="0"/>
              <w:autoSpaceDN w:val="0"/>
              <w:adjustRightInd w:val="0"/>
              <w:rPr>
                <w:rFonts w:cs="Arial"/>
              </w:rPr>
            </w:pPr>
            <w:r w:rsidRPr="00336BA0">
              <w:rPr>
                <w:rFonts w:cs="Arial"/>
              </w:rPr>
              <w:t xml:space="preserve">Sponsor: </w:t>
            </w:r>
          </w:p>
        </w:tc>
        <w:tc>
          <w:tcPr>
            <w:tcW w:w="6459" w:type="dxa"/>
            <w:tcBorders>
              <w:top w:val="nil"/>
              <w:left w:val="nil"/>
              <w:bottom w:val="nil"/>
              <w:right w:val="nil"/>
            </w:tcBorders>
          </w:tcPr>
          <w:p w:rsidR="00AD1A0D" w:rsidRPr="00336BA0" w:rsidRDefault="00AD1A0D" w:rsidP="006E28E5">
            <w:pPr>
              <w:autoSpaceDE w:val="0"/>
              <w:autoSpaceDN w:val="0"/>
              <w:adjustRightInd w:val="0"/>
              <w:rPr>
                <w:rFonts w:cs="Arial"/>
              </w:rPr>
            </w:pPr>
            <w:r w:rsidRPr="00336BA0">
              <w:rPr>
                <w:rFonts w:cs="Arial"/>
              </w:rPr>
              <w:t xml:space="preserve">University of Auckland </w:t>
            </w:r>
          </w:p>
        </w:tc>
      </w:tr>
      <w:tr w:rsidR="00AD1A0D" w:rsidRPr="00960BFE" w:rsidTr="00AD1A0D">
        <w:trPr>
          <w:trHeight w:val="280"/>
        </w:trPr>
        <w:tc>
          <w:tcPr>
            <w:tcW w:w="966" w:type="dxa"/>
            <w:tcBorders>
              <w:top w:val="nil"/>
              <w:left w:val="nil"/>
              <w:bottom w:val="nil"/>
              <w:right w:val="nil"/>
            </w:tcBorders>
          </w:tcPr>
          <w:p w:rsidR="00AD1A0D" w:rsidRPr="00960BFE" w:rsidRDefault="00AD1A0D" w:rsidP="006E28E5">
            <w:pPr>
              <w:autoSpaceDE w:val="0"/>
              <w:autoSpaceDN w:val="0"/>
              <w:adjustRightInd w:val="0"/>
            </w:pPr>
            <w:r w:rsidRPr="00960BFE">
              <w:t xml:space="preserve"> </w:t>
            </w:r>
          </w:p>
        </w:tc>
        <w:tc>
          <w:tcPr>
            <w:tcW w:w="2575" w:type="dxa"/>
            <w:tcBorders>
              <w:top w:val="nil"/>
              <w:left w:val="nil"/>
              <w:bottom w:val="nil"/>
              <w:right w:val="nil"/>
            </w:tcBorders>
          </w:tcPr>
          <w:p w:rsidR="00AD1A0D" w:rsidRPr="00336BA0" w:rsidRDefault="00AD1A0D" w:rsidP="006E28E5">
            <w:pPr>
              <w:autoSpaceDE w:val="0"/>
              <w:autoSpaceDN w:val="0"/>
              <w:adjustRightInd w:val="0"/>
              <w:rPr>
                <w:rFonts w:cs="Arial"/>
              </w:rPr>
            </w:pPr>
            <w:r>
              <w:rPr>
                <w:rFonts w:cs="Arial"/>
              </w:rPr>
              <w:t>Clock Start Date:</w:t>
            </w:r>
            <w:r w:rsidRPr="00336BA0">
              <w:rPr>
                <w:rFonts w:cs="Arial"/>
              </w:rPr>
              <w:t xml:space="preserve"> </w:t>
            </w:r>
          </w:p>
        </w:tc>
        <w:tc>
          <w:tcPr>
            <w:tcW w:w="6459" w:type="dxa"/>
            <w:tcBorders>
              <w:top w:val="nil"/>
              <w:left w:val="nil"/>
              <w:bottom w:val="nil"/>
              <w:right w:val="nil"/>
            </w:tcBorders>
          </w:tcPr>
          <w:p w:rsidR="00AD1A0D" w:rsidRPr="00336BA0" w:rsidRDefault="00AD1A0D" w:rsidP="00B05AEB">
            <w:pPr>
              <w:autoSpaceDE w:val="0"/>
              <w:autoSpaceDN w:val="0"/>
              <w:adjustRightInd w:val="0"/>
              <w:rPr>
                <w:rFonts w:cs="Arial"/>
              </w:rPr>
            </w:pPr>
            <w:r>
              <w:rPr>
                <w:rFonts w:cs="Arial"/>
              </w:rPr>
              <w:t xml:space="preserve">09 </w:t>
            </w:r>
            <w:r w:rsidRPr="00336BA0">
              <w:rPr>
                <w:rFonts w:cs="Arial"/>
              </w:rPr>
              <w:t xml:space="preserve">August 2018 </w:t>
            </w:r>
          </w:p>
        </w:tc>
      </w:tr>
    </w:tbl>
    <w:p w:rsidR="003162EE" w:rsidRPr="00960BFE" w:rsidRDefault="00DC48FD">
      <w:pPr>
        <w:autoSpaceDE w:val="0"/>
        <w:autoSpaceDN w:val="0"/>
        <w:adjustRightInd w:val="0"/>
      </w:pPr>
      <w:r w:rsidRPr="00960BFE">
        <w:t xml:space="preserve"> </w:t>
      </w:r>
    </w:p>
    <w:p w:rsidR="00987913" w:rsidRPr="00987913" w:rsidRDefault="001A2CE3">
      <w:pPr>
        <w:autoSpaceDE w:val="0"/>
        <w:autoSpaceDN w:val="0"/>
        <w:adjustRightInd w:val="0"/>
        <w:rPr>
          <w:sz w:val="20"/>
          <w:lang w:val="en-NZ"/>
        </w:rPr>
      </w:pPr>
      <w:r w:rsidRPr="0049434C">
        <w:rPr>
          <w:rFonts w:cs="Arial"/>
          <w:szCs w:val="22"/>
          <w:lang w:val="en-NZ"/>
        </w:rPr>
        <w:t xml:space="preserve">Dr Simon </w:t>
      </w:r>
      <w:proofErr w:type="spellStart"/>
      <w:r w:rsidRPr="0049434C">
        <w:rPr>
          <w:rFonts w:cs="Arial"/>
          <w:szCs w:val="22"/>
          <w:lang w:val="en-NZ"/>
        </w:rPr>
        <w:t>Thornley</w:t>
      </w:r>
      <w:proofErr w:type="spellEnd"/>
      <w:r w:rsidRPr="0049434C">
        <w:rPr>
          <w:rFonts w:cs="Arial"/>
          <w:szCs w:val="22"/>
          <w:lang w:val="en-NZ"/>
        </w:rPr>
        <w:t xml:space="preserve"> (CI)</w:t>
      </w:r>
      <w:r w:rsidR="00987913" w:rsidRPr="0049434C">
        <w:rPr>
          <w:lang w:val="en-NZ"/>
        </w:rPr>
        <w:t xml:space="preserve"> </w:t>
      </w:r>
      <w:r w:rsidR="00987913" w:rsidRPr="00987913">
        <w:rPr>
          <w:lang w:val="en-NZ"/>
        </w:rPr>
        <w:t xml:space="preserve">was present </w:t>
      </w:r>
      <w:r w:rsidR="00DC62A5" w:rsidRPr="0049434C">
        <w:rPr>
          <w:rFonts w:cs="Arial"/>
          <w:szCs w:val="22"/>
          <w:lang w:val="en-NZ"/>
        </w:rPr>
        <w:t>by teleconference</w:t>
      </w:r>
      <w:r w:rsidR="00DC62A5" w:rsidRPr="0049434C">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F513D5" w:rsidRDefault="00F513D5">
      <w:pPr>
        <w:autoSpaceDE w:val="0"/>
        <w:autoSpaceDN w:val="0"/>
        <w:adjustRightInd w:val="0"/>
        <w:rPr>
          <w:rFonts w:cs="Arial"/>
          <w:color w:val="33CCCC"/>
          <w:szCs w:val="22"/>
          <w:lang w:val="en-NZ"/>
        </w:rPr>
      </w:pPr>
    </w:p>
    <w:p w:rsidR="00E24E77" w:rsidRDefault="00F513D5">
      <w:pPr>
        <w:autoSpaceDE w:val="0"/>
        <w:autoSpaceDN w:val="0"/>
        <w:adjustRightInd w:val="0"/>
        <w:rPr>
          <w:lang w:val="en-NZ"/>
        </w:rPr>
      </w:pPr>
      <w:r w:rsidRPr="001F0A35">
        <w:rPr>
          <w:rFonts w:cs="Arial"/>
          <w:color w:val="000000" w:themeColor="text1"/>
          <w:szCs w:val="22"/>
          <w:lang w:val="en-NZ"/>
        </w:rPr>
        <w:t>Catherine Jackson</w:t>
      </w:r>
      <w:r w:rsidR="00E24E77" w:rsidRPr="001F0A35">
        <w:rPr>
          <w:color w:val="000000" w:themeColor="text1"/>
          <w:lang w:val="en-NZ"/>
        </w:rPr>
        <w:t xml:space="preserve"> </w:t>
      </w:r>
      <w:r w:rsidR="00E24E77" w:rsidRPr="00960BFE">
        <w:rPr>
          <w:lang w:val="en-NZ"/>
        </w:rPr>
        <w:t>declared a potential conflict of interes</w:t>
      </w:r>
      <w:r w:rsidR="001F0A35">
        <w:rPr>
          <w:lang w:val="en-NZ"/>
        </w:rPr>
        <w:t>t, and the Committee decided that she could leave the room and not take part in the discussion or decision making for this application.</w:t>
      </w:r>
    </w:p>
    <w:p w:rsidR="001F0A35" w:rsidRDefault="001F0A35" w:rsidP="00F6103A">
      <w:pPr>
        <w:rPr>
          <w:rFonts w:ascii="Arial Mäori" w:hAnsi="Arial Mäori" w:cs="Arial Mäori"/>
          <w:i/>
          <w:iCs/>
          <w:color w:val="000000"/>
          <w:sz w:val="20"/>
          <w:lang w:val="en-NZ" w:eastAsia="en-NZ"/>
        </w:rPr>
      </w:pPr>
    </w:p>
    <w:p w:rsidR="00F6103A" w:rsidRDefault="00F6103A" w:rsidP="00F6103A">
      <w:pPr>
        <w:rPr>
          <w:u w:val="single"/>
          <w:lang w:val="en-NZ"/>
        </w:rPr>
      </w:pPr>
      <w:r w:rsidRPr="001C059D">
        <w:rPr>
          <w:u w:val="single"/>
          <w:lang w:val="en-NZ"/>
        </w:rPr>
        <w:t>Summary of Study</w:t>
      </w:r>
    </w:p>
    <w:p w:rsidR="00F6103A" w:rsidRDefault="00F6103A" w:rsidP="00F6103A">
      <w:pPr>
        <w:rPr>
          <w:u w:val="single"/>
          <w:lang w:val="en-NZ"/>
        </w:rPr>
      </w:pPr>
    </w:p>
    <w:p w:rsidR="003475B3" w:rsidRDefault="003475B3" w:rsidP="00B01495">
      <w:pPr>
        <w:pStyle w:val="ListParagraph"/>
        <w:numPr>
          <w:ilvl w:val="0"/>
          <w:numId w:val="5"/>
        </w:numPr>
        <w:rPr>
          <w:lang w:val="en-NZ"/>
        </w:rPr>
      </w:pPr>
      <w:r w:rsidRPr="003475B3">
        <w:rPr>
          <w:lang w:val="en-NZ"/>
        </w:rPr>
        <w:t>In order to determine the burden of scabies in Auckland, an efficient me</w:t>
      </w:r>
      <w:r>
        <w:rPr>
          <w:lang w:val="en-NZ"/>
        </w:rPr>
        <w:t>thod of making diagnosis</w:t>
      </w:r>
      <w:r w:rsidR="002D018A">
        <w:rPr>
          <w:lang w:val="en-NZ"/>
        </w:rPr>
        <w:t xml:space="preserve"> is</w:t>
      </w:r>
      <w:r>
        <w:rPr>
          <w:lang w:val="en-NZ"/>
        </w:rPr>
        <w:t xml:space="preserve"> </w:t>
      </w:r>
      <w:r w:rsidRPr="003475B3">
        <w:rPr>
          <w:lang w:val="en-NZ"/>
        </w:rPr>
        <w:t xml:space="preserve">needed. Scabies is a difficult disease to diagnose accurately and misdiagnoses commonly occur. </w:t>
      </w:r>
    </w:p>
    <w:p w:rsidR="00F6103A" w:rsidRDefault="003475B3" w:rsidP="00B01495">
      <w:pPr>
        <w:pStyle w:val="ListParagraph"/>
        <w:numPr>
          <w:ilvl w:val="0"/>
          <w:numId w:val="5"/>
        </w:numPr>
        <w:rPr>
          <w:lang w:val="en-NZ"/>
        </w:rPr>
      </w:pPr>
      <w:r w:rsidRPr="003475B3">
        <w:rPr>
          <w:lang w:val="en-NZ"/>
        </w:rPr>
        <w:t xml:space="preserve">Microscopy is required to identify key features of scabies; however, it is often not used by non-specialists. The infrastructure exists for </w:t>
      </w:r>
      <w:proofErr w:type="spellStart"/>
      <w:r w:rsidRPr="003475B3">
        <w:rPr>
          <w:lang w:val="en-NZ"/>
        </w:rPr>
        <w:t>teledermoscopy</w:t>
      </w:r>
      <w:proofErr w:type="spellEnd"/>
      <w:r w:rsidRPr="003475B3">
        <w:rPr>
          <w:lang w:val="en-NZ"/>
        </w:rPr>
        <w:t xml:space="preserve"> (taking pictures with a smartphone) to assist the diagnosis of scabies. Cheap </w:t>
      </w:r>
      <w:proofErr w:type="spellStart"/>
      <w:r w:rsidRPr="003475B3">
        <w:rPr>
          <w:lang w:val="en-NZ"/>
        </w:rPr>
        <w:t>cellphone</w:t>
      </w:r>
      <w:proofErr w:type="spellEnd"/>
      <w:r w:rsidRPr="003475B3">
        <w:rPr>
          <w:lang w:val="en-NZ"/>
        </w:rPr>
        <w:t xml:space="preserve"> lens attachments can be used to take a series of photos of lesions for review</w:t>
      </w:r>
      <w:r>
        <w:rPr>
          <w:lang w:val="en-NZ"/>
        </w:rPr>
        <w:t>.</w:t>
      </w:r>
    </w:p>
    <w:p w:rsidR="00297DA2" w:rsidRDefault="003475B3" w:rsidP="00B01495">
      <w:pPr>
        <w:pStyle w:val="ListParagraph"/>
        <w:numPr>
          <w:ilvl w:val="0"/>
          <w:numId w:val="5"/>
        </w:numPr>
        <w:rPr>
          <w:lang w:val="en-NZ"/>
        </w:rPr>
      </w:pPr>
      <w:r>
        <w:rPr>
          <w:lang w:val="en-NZ"/>
        </w:rPr>
        <w:t>The study will</w:t>
      </w:r>
      <w:r w:rsidRPr="003475B3">
        <w:rPr>
          <w:lang w:val="en-NZ"/>
        </w:rPr>
        <w:t xml:space="preserve"> assess the level of agreement between the gold-standard of identifying scabies and impetigo, dermatological assessment, and that of trained primary care practitioners, with or without supplemental </w:t>
      </w:r>
      <w:proofErr w:type="spellStart"/>
      <w:r w:rsidRPr="003475B3">
        <w:rPr>
          <w:lang w:val="en-NZ"/>
        </w:rPr>
        <w:t>teledermatology</w:t>
      </w:r>
      <w:proofErr w:type="spellEnd"/>
      <w:r w:rsidRPr="003475B3">
        <w:rPr>
          <w:lang w:val="en-NZ"/>
        </w:rPr>
        <w:t xml:space="preserve"> and specialist review of images and clinical information. </w:t>
      </w:r>
    </w:p>
    <w:p w:rsidR="00297DA2" w:rsidRDefault="003475B3" w:rsidP="00B01495">
      <w:pPr>
        <w:pStyle w:val="ListParagraph"/>
        <w:numPr>
          <w:ilvl w:val="0"/>
          <w:numId w:val="5"/>
        </w:numPr>
        <w:rPr>
          <w:lang w:val="en-NZ"/>
        </w:rPr>
      </w:pPr>
      <w:r w:rsidRPr="003475B3">
        <w:rPr>
          <w:lang w:val="en-NZ"/>
        </w:rPr>
        <w:t xml:space="preserve">The findings of this study will then guide a designed survey of scabies prevalence in Auckland schools. If impetigo and scabies are found to be closely linked, this would have immediate clinical implications for the primary care treatment of scabies. </w:t>
      </w:r>
    </w:p>
    <w:p w:rsidR="003475B3" w:rsidRPr="003475B3" w:rsidRDefault="00297DA2" w:rsidP="00B01495">
      <w:pPr>
        <w:pStyle w:val="ListParagraph"/>
        <w:numPr>
          <w:ilvl w:val="0"/>
          <w:numId w:val="5"/>
        </w:numPr>
        <w:rPr>
          <w:lang w:val="en-NZ"/>
        </w:rPr>
      </w:pPr>
      <w:r>
        <w:rPr>
          <w:lang w:val="en-NZ"/>
        </w:rPr>
        <w:t>The information found should</w:t>
      </w:r>
      <w:r w:rsidR="003475B3" w:rsidRPr="003475B3">
        <w:rPr>
          <w:lang w:val="en-NZ"/>
        </w:rPr>
        <w:t xml:space="preserve"> help define sociodemographic and geographic populations where treatment could be focused.</w:t>
      </w:r>
    </w:p>
    <w:p w:rsidR="00F6103A" w:rsidRDefault="00F6103A" w:rsidP="00F6103A">
      <w:pPr>
        <w:autoSpaceDE w:val="0"/>
        <w:autoSpaceDN w:val="0"/>
        <w:adjustRightInd w:val="0"/>
        <w:rPr>
          <w:lang w:val="en-NZ"/>
        </w:rPr>
      </w:pPr>
    </w:p>
    <w:p w:rsidR="00F6103A" w:rsidRDefault="00F6103A" w:rsidP="00F6103A">
      <w:pPr>
        <w:rPr>
          <w:u w:val="single"/>
          <w:lang w:val="en-NZ"/>
        </w:rPr>
      </w:pPr>
      <w:r w:rsidRPr="001C059D">
        <w:rPr>
          <w:u w:val="single"/>
          <w:lang w:val="en-NZ"/>
        </w:rPr>
        <w:t>Summary of ethical issues (resolved)</w:t>
      </w:r>
    </w:p>
    <w:p w:rsidR="00F6103A" w:rsidRDefault="00F6103A" w:rsidP="00F6103A">
      <w:pPr>
        <w:rPr>
          <w:u w:val="single"/>
          <w:lang w:val="en-NZ"/>
        </w:rPr>
      </w:pPr>
    </w:p>
    <w:p w:rsidR="00F6103A" w:rsidRPr="000A1C67" w:rsidRDefault="00F6103A" w:rsidP="00F6103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785A5B" w:rsidRDefault="00785A5B" w:rsidP="00785A5B">
      <w:pPr>
        <w:rPr>
          <w:lang w:val="en-NZ"/>
        </w:rPr>
      </w:pPr>
    </w:p>
    <w:p w:rsidR="00915274" w:rsidRPr="003475B3" w:rsidRDefault="00915274" w:rsidP="00915274">
      <w:pPr>
        <w:pStyle w:val="ListParagraph"/>
        <w:numPr>
          <w:ilvl w:val="0"/>
          <w:numId w:val="5"/>
        </w:numPr>
        <w:rPr>
          <w:lang w:val="en-NZ"/>
        </w:rPr>
      </w:pPr>
      <w:r w:rsidRPr="003475B3">
        <w:rPr>
          <w:lang w:val="en-NZ"/>
        </w:rPr>
        <w:t>The Researcher confirmed that demographics collected would be age, ethnicity and gender. Ethnicity categories will be based on the census question.</w:t>
      </w:r>
    </w:p>
    <w:p w:rsidR="00915274" w:rsidRDefault="00915274" w:rsidP="00915274">
      <w:pPr>
        <w:pStyle w:val="ListParagraph"/>
        <w:numPr>
          <w:ilvl w:val="0"/>
          <w:numId w:val="5"/>
        </w:numPr>
        <w:rPr>
          <w:lang w:val="en-NZ"/>
        </w:rPr>
      </w:pPr>
      <w:r w:rsidRPr="0080712C">
        <w:rPr>
          <w:lang w:val="en-NZ"/>
        </w:rPr>
        <w:t>The Committee questioned if</w:t>
      </w:r>
      <w:r>
        <w:rPr>
          <w:lang w:val="en-NZ"/>
        </w:rPr>
        <w:t xml:space="preserve"> feedback has been received from</w:t>
      </w:r>
      <w:r w:rsidRPr="0080712C">
        <w:rPr>
          <w:lang w:val="en-NZ"/>
        </w:rPr>
        <w:t xml:space="preserve"> Maori and Pasifika consultation</w:t>
      </w:r>
      <w:r>
        <w:rPr>
          <w:lang w:val="en-NZ"/>
        </w:rPr>
        <w:t>s.</w:t>
      </w:r>
    </w:p>
    <w:p w:rsidR="00915274" w:rsidRPr="003475B3" w:rsidRDefault="00915274" w:rsidP="00915274">
      <w:pPr>
        <w:ind w:firstLine="720"/>
        <w:rPr>
          <w:lang w:val="en-NZ"/>
        </w:rPr>
      </w:pPr>
      <w:r w:rsidRPr="003475B3">
        <w:rPr>
          <w:lang w:val="en-NZ"/>
        </w:rPr>
        <w:t>The Researcher advised that no feedback has been received yet.</w:t>
      </w:r>
    </w:p>
    <w:p w:rsidR="00915274" w:rsidRPr="0080712C" w:rsidRDefault="00915274" w:rsidP="00915274">
      <w:pPr>
        <w:pStyle w:val="ListParagraph"/>
        <w:numPr>
          <w:ilvl w:val="0"/>
          <w:numId w:val="5"/>
        </w:numPr>
        <w:rPr>
          <w:lang w:val="en-NZ"/>
        </w:rPr>
      </w:pPr>
      <w:r w:rsidRPr="0080712C">
        <w:rPr>
          <w:lang w:val="en-NZ"/>
        </w:rPr>
        <w:t xml:space="preserve">The Committee questioned if consultation had been </w:t>
      </w:r>
      <w:r>
        <w:rPr>
          <w:lang w:val="en-NZ"/>
        </w:rPr>
        <w:t xml:space="preserve">undertaken </w:t>
      </w:r>
      <w:r w:rsidRPr="0080712C">
        <w:rPr>
          <w:lang w:val="en-NZ"/>
        </w:rPr>
        <w:t>with childcare centres</w:t>
      </w:r>
      <w:r>
        <w:rPr>
          <w:lang w:val="en-NZ"/>
        </w:rPr>
        <w:t xml:space="preserve"> in terms of input and how the trial might be effectively run.</w:t>
      </w:r>
    </w:p>
    <w:p w:rsidR="00915274" w:rsidRPr="0049434C" w:rsidRDefault="00915274" w:rsidP="00915274">
      <w:pPr>
        <w:ind w:left="1080"/>
        <w:rPr>
          <w:lang w:val="en-NZ"/>
        </w:rPr>
      </w:pPr>
      <w:r>
        <w:rPr>
          <w:lang w:val="en-NZ"/>
        </w:rPr>
        <w:t xml:space="preserve">The </w:t>
      </w:r>
      <w:r w:rsidRPr="0049434C">
        <w:rPr>
          <w:lang w:val="en-NZ"/>
        </w:rPr>
        <w:t>R</w:t>
      </w:r>
      <w:r>
        <w:rPr>
          <w:lang w:val="en-NZ"/>
        </w:rPr>
        <w:t xml:space="preserve">esearcher advised that </w:t>
      </w:r>
      <w:r w:rsidRPr="0049434C">
        <w:rPr>
          <w:lang w:val="en-NZ"/>
        </w:rPr>
        <w:t xml:space="preserve">one </w:t>
      </w:r>
      <w:r>
        <w:rPr>
          <w:lang w:val="en-NZ"/>
        </w:rPr>
        <w:t xml:space="preserve">centre is </w:t>
      </w:r>
      <w:r w:rsidRPr="0049434C">
        <w:rPr>
          <w:lang w:val="en-NZ"/>
        </w:rPr>
        <w:t>very keen to have them.</w:t>
      </w:r>
      <w:r>
        <w:rPr>
          <w:lang w:val="en-NZ"/>
        </w:rPr>
        <w:t xml:space="preserve"> A good number of their children have a scabies issue and they would appreciate having a dermatologist on hand.</w:t>
      </w:r>
    </w:p>
    <w:p w:rsidR="00AD1A0D" w:rsidRPr="00AD1A0D" w:rsidRDefault="00915274" w:rsidP="0001208A">
      <w:pPr>
        <w:pStyle w:val="ListParagraph"/>
        <w:numPr>
          <w:ilvl w:val="0"/>
          <w:numId w:val="5"/>
        </w:numPr>
        <w:rPr>
          <w:lang w:val="en-NZ"/>
        </w:rPr>
      </w:pPr>
      <w:r w:rsidRPr="00AD1A0D">
        <w:rPr>
          <w:lang w:val="en-NZ"/>
        </w:rPr>
        <w:t>The Committee asked if the questionnaires would be administered by the childcare centre staff.</w:t>
      </w:r>
      <w:r w:rsidR="00AD1A0D">
        <w:rPr>
          <w:lang w:val="en-NZ"/>
        </w:rPr>
        <w:t xml:space="preserve">  </w:t>
      </w:r>
      <w:r w:rsidRPr="00AD1A0D">
        <w:rPr>
          <w:lang w:val="en-NZ"/>
        </w:rPr>
        <w:t>The Researcher co</w:t>
      </w:r>
      <w:r w:rsidR="00AD1A0D" w:rsidRPr="00AD1A0D">
        <w:rPr>
          <w:lang w:val="en-NZ"/>
        </w:rPr>
        <w:t>nfirmed they would</w:t>
      </w:r>
      <w:r w:rsidR="00AD1A0D">
        <w:rPr>
          <w:lang w:val="en-NZ"/>
        </w:rPr>
        <w:t>.</w:t>
      </w:r>
    </w:p>
    <w:p w:rsidR="00915274" w:rsidRPr="0080712C" w:rsidRDefault="00915274" w:rsidP="00915274">
      <w:pPr>
        <w:pStyle w:val="ListParagraph"/>
        <w:numPr>
          <w:ilvl w:val="0"/>
          <w:numId w:val="5"/>
        </w:numPr>
        <w:rPr>
          <w:lang w:val="en-NZ"/>
        </w:rPr>
      </w:pPr>
      <w:r>
        <w:rPr>
          <w:lang w:val="en-NZ"/>
        </w:rPr>
        <w:t>The Committee were concerned as childcare staff are not trained in administering</w:t>
      </w:r>
      <w:r w:rsidRPr="0080712C">
        <w:rPr>
          <w:lang w:val="en-NZ"/>
        </w:rPr>
        <w:t xml:space="preserve"> questionnaire</w:t>
      </w:r>
      <w:r>
        <w:rPr>
          <w:lang w:val="en-NZ"/>
        </w:rPr>
        <w:t>s</w:t>
      </w:r>
      <w:r w:rsidRPr="0080712C">
        <w:rPr>
          <w:lang w:val="en-NZ"/>
        </w:rPr>
        <w:t xml:space="preserve">. </w:t>
      </w:r>
      <w:r>
        <w:rPr>
          <w:lang w:val="en-NZ"/>
        </w:rPr>
        <w:t>Questions and answers made are d</w:t>
      </w:r>
      <w:r w:rsidRPr="0080712C">
        <w:rPr>
          <w:lang w:val="en-NZ"/>
        </w:rPr>
        <w:t xml:space="preserve">etailed and </w:t>
      </w:r>
      <w:r>
        <w:rPr>
          <w:lang w:val="en-NZ"/>
        </w:rPr>
        <w:t xml:space="preserve">there are </w:t>
      </w:r>
      <w:r w:rsidRPr="0080712C">
        <w:rPr>
          <w:lang w:val="en-NZ"/>
        </w:rPr>
        <w:t>privacy</w:t>
      </w:r>
      <w:r>
        <w:rPr>
          <w:lang w:val="en-NZ"/>
        </w:rPr>
        <w:t xml:space="preserve"> issues around these</w:t>
      </w:r>
      <w:r w:rsidRPr="0080712C">
        <w:rPr>
          <w:lang w:val="en-NZ"/>
        </w:rPr>
        <w:t>.</w:t>
      </w:r>
    </w:p>
    <w:p w:rsidR="00915274" w:rsidRPr="0054167E" w:rsidRDefault="00915274" w:rsidP="00915274">
      <w:pPr>
        <w:pStyle w:val="ListParagraph"/>
        <w:numPr>
          <w:ilvl w:val="0"/>
          <w:numId w:val="5"/>
        </w:numPr>
        <w:rPr>
          <w:lang w:val="en-NZ"/>
        </w:rPr>
      </w:pPr>
      <w:r w:rsidRPr="0054167E">
        <w:rPr>
          <w:lang w:val="en-NZ"/>
        </w:rPr>
        <w:t>The Committee questioned the procedures in place to manage stigma in the day care environment.</w:t>
      </w:r>
    </w:p>
    <w:p w:rsidR="00915274" w:rsidRDefault="00915274" w:rsidP="00915274">
      <w:pPr>
        <w:ind w:left="1080"/>
        <w:rPr>
          <w:lang w:val="en-NZ"/>
        </w:rPr>
      </w:pPr>
      <w:r>
        <w:rPr>
          <w:lang w:val="en-NZ"/>
        </w:rPr>
        <w:t>The Researcher stated they would emphasise that scabies is treatable and is of a reversible nature. Once treated there will be no reason to continue to have scabies.</w:t>
      </w:r>
    </w:p>
    <w:p w:rsidR="00915274" w:rsidRPr="003475B3" w:rsidRDefault="00915274" w:rsidP="00915274">
      <w:pPr>
        <w:pStyle w:val="ListParagraph"/>
        <w:numPr>
          <w:ilvl w:val="0"/>
          <w:numId w:val="5"/>
        </w:numPr>
        <w:rPr>
          <w:lang w:val="en-NZ"/>
        </w:rPr>
      </w:pPr>
      <w:r w:rsidRPr="003475B3">
        <w:rPr>
          <w:lang w:val="en-NZ"/>
        </w:rPr>
        <w:t>The Researcher confirmed that the sample number is limited by the size of the centre</w:t>
      </w:r>
    </w:p>
    <w:p w:rsidR="00915274" w:rsidRDefault="00915274" w:rsidP="00915274">
      <w:pPr>
        <w:rPr>
          <w:u w:val="single"/>
          <w:lang w:val="en-NZ"/>
        </w:rPr>
      </w:pPr>
    </w:p>
    <w:p w:rsidR="00915274" w:rsidRPr="000A1C67" w:rsidRDefault="00915274" w:rsidP="00915274">
      <w:pPr>
        <w:rPr>
          <w:u w:val="single"/>
          <w:lang w:val="en-NZ"/>
        </w:rPr>
      </w:pPr>
      <w:r w:rsidRPr="000A1C67">
        <w:rPr>
          <w:u w:val="single"/>
          <w:lang w:val="en-NZ"/>
        </w:rPr>
        <w:t>Summary of ethical issues (outstanding)</w:t>
      </w:r>
    </w:p>
    <w:p w:rsidR="00915274" w:rsidRDefault="00915274" w:rsidP="00915274">
      <w:pPr>
        <w:rPr>
          <w:u w:val="single"/>
          <w:lang w:val="en-NZ"/>
        </w:rPr>
      </w:pPr>
    </w:p>
    <w:p w:rsidR="00915274" w:rsidRDefault="00915274" w:rsidP="0091527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15274" w:rsidRPr="00960BFE" w:rsidRDefault="00915274" w:rsidP="00915274">
      <w:pPr>
        <w:autoSpaceDE w:val="0"/>
        <w:autoSpaceDN w:val="0"/>
        <w:adjustRightInd w:val="0"/>
        <w:rPr>
          <w:lang w:val="en-NZ"/>
        </w:rPr>
      </w:pPr>
    </w:p>
    <w:p w:rsidR="00915274" w:rsidRDefault="00915274" w:rsidP="00915274">
      <w:pPr>
        <w:pStyle w:val="ListParagraph"/>
        <w:numPr>
          <w:ilvl w:val="0"/>
          <w:numId w:val="5"/>
        </w:numPr>
        <w:rPr>
          <w:lang w:val="en-NZ"/>
        </w:rPr>
      </w:pPr>
      <w:r w:rsidRPr="0080712C">
        <w:rPr>
          <w:lang w:val="en-NZ"/>
        </w:rPr>
        <w:t>Please use staff trained in administering questionnaires for the study</w:t>
      </w:r>
      <w:r>
        <w:rPr>
          <w:lang w:val="en-NZ"/>
        </w:rPr>
        <w:t>, for example, the nurse, GP or dermatologist</w:t>
      </w:r>
    </w:p>
    <w:p w:rsidR="00915274" w:rsidRPr="0080712C" w:rsidRDefault="00915274" w:rsidP="00915274">
      <w:pPr>
        <w:pStyle w:val="ListParagraph"/>
        <w:numPr>
          <w:ilvl w:val="0"/>
          <w:numId w:val="5"/>
        </w:numPr>
        <w:rPr>
          <w:lang w:val="en-NZ"/>
        </w:rPr>
      </w:pPr>
      <w:r w:rsidRPr="002D5504">
        <w:rPr>
          <w:lang w:val="en-NZ"/>
        </w:rPr>
        <w:t>The Committee requested that the HDEC peer review template be completed. The current copy uploaded has no comments in its body.</w:t>
      </w:r>
    </w:p>
    <w:p w:rsidR="00915274" w:rsidRPr="00785A5B" w:rsidRDefault="00915274" w:rsidP="00915274">
      <w:pPr>
        <w:pStyle w:val="ListParagraph"/>
        <w:numPr>
          <w:ilvl w:val="0"/>
          <w:numId w:val="5"/>
        </w:numPr>
        <w:rPr>
          <w:lang w:val="en-NZ"/>
        </w:rPr>
      </w:pPr>
      <w:r>
        <w:rPr>
          <w:lang w:val="en-NZ"/>
        </w:rPr>
        <w:t xml:space="preserve">The Committee felt it is </w:t>
      </w:r>
      <w:r w:rsidRPr="00785A5B">
        <w:rPr>
          <w:lang w:val="en-NZ"/>
        </w:rPr>
        <w:t>not appropriate</w:t>
      </w:r>
      <w:r>
        <w:rPr>
          <w:lang w:val="en-NZ"/>
        </w:rPr>
        <w:t xml:space="preserve"> for photographs to be used for machine learning during the</w:t>
      </w:r>
      <w:r w:rsidRPr="00785A5B">
        <w:rPr>
          <w:lang w:val="en-NZ"/>
        </w:rPr>
        <w:t xml:space="preserve"> pilot study</w:t>
      </w:r>
      <w:r>
        <w:rPr>
          <w:lang w:val="en-NZ"/>
        </w:rPr>
        <w:t xml:space="preserve"> and if the researchers wish to pursue this aspect of the research, much greater detail will need to be provided to the Committee</w:t>
      </w:r>
      <w:r w:rsidRPr="00785A5B">
        <w:rPr>
          <w:lang w:val="en-NZ"/>
        </w:rPr>
        <w:t>.</w:t>
      </w:r>
    </w:p>
    <w:p w:rsidR="00915274" w:rsidRPr="00785A5B" w:rsidRDefault="00915274" w:rsidP="00915274">
      <w:pPr>
        <w:pStyle w:val="ListParagraph"/>
        <w:numPr>
          <w:ilvl w:val="0"/>
          <w:numId w:val="5"/>
        </w:numPr>
        <w:rPr>
          <w:lang w:val="en-NZ"/>
        </w:rPr>
      </w:pPr>
      <w:r>
        <w:rPr>
          <w:lang w:val="en-NZ"/>
        </w:rPr>
        <w:t xml:space="preserve">The Poster just states free check-up but it must expressly refer to </w:t>
      </w:r>
      <w:r w:rsidRPr="00785A5B">
        <w:rPr>
          <w:lang w:val="en-NZ"/>
        </w:rPr>
        <w:t>the</w:t>
      </w:r>
      <w:r>
        <w:rPr>
          <w:lang w:val="en-NZ"/>
        </w:rPr>
        <w:t xml:space="preserve"> study and that it is research.  An amended poster must be uploaded for the committee’s review. </w:t>
      </w:r>
    </w:p>
    <w:p w:rsidR="00915274" w:rsidRDefault="00915274" w:rsidP="00915274">
      <w:pPr>
        <w:pStyle w:val="ListParagraph"/>
        <w:numPr>
          <w:ilvl w:val="0"/>
          <w:numId w:val="5"/>
        </w:numPr>
        <w:rPr>
          <w:lang w:val="en-NZ"/>
        </w:rPr>
      </w:pPr>
      <w:r>
        <w:rPr>
          <w:lang w:val="en-NZ"/>
        </w:rPr>
        <w:t>The l</w:t>
      </w:r>
      <w:r w:rsidRPr="00785A5B">
        <w:rPr>
          <w:lang w:val="en-NZ"/>
        </w:rPr>
        <w:t>etter for parents whose child</w:t>
      </w:r>
      <w:r>
        <w:rPr>
          <w:lang w:val="en-NZ"/>
        </w:rPr>
        <w:t xml:space="preserve"> is</w:t>
      </w:r>
      <w:r w:rsidRPr="00785A5B">
        <w:rPr>
          <w:lang w:val="en-NZ"/>
        </w:rPr>
        <w:t xml:space="preserve"> diagnosed with scabies</w:t>
      </w:r>
      <w:r>
        <w:rPr>
          <w:lang w:val="en-NZ"/>
        </w:rPr>
        <w:t xml:space="preserve"> should be reviewed by the Committee.</w:t>
      </w:r>
    </w:p>
    <w:p w:rsidR="00915274" w:rsidRPr="0066695E" w:rsidRDefault="00915274" w:rsidP="00915274">
      <w:pPr>
        <w:pStyle w:val="ListParagraph"/>
        <w:numPr>
          <w:ilvl w:val="0"/>
          <w:numId w:val="5"/>
        </w:numPr>
        <w:rPr>
          <w:lang w:val="en-NZ"/>
        </w:rPr>
      </w:pPr>
      <w:r>
        <w:rPr>
          <w:lang w:val="en-NZ"/>
        </w:rPr>
        <w:t xml:space="preserve">The Committee expressed concern about children undressing in front of a centre’s staff member in terms of privacy, especially if a child’s parent or care-giver is present when there is no need for the centre’s staff to be present.  The researchers should consider how to manage the privacy aspects of the examination to minimise the number of people present and to maximise a child’s privacy.  More information is also required in the PIS about the extent to which a child will need to be undressed and the measures that will be taken to protect a child’s privacy. </w:t>
      </w:r>
    </w:p>
    <w:p w:rsidR="00915274" w:rsidRDefault="00915274" w:rsidP="00915274">
      <w:pPr>
        <w:pStyle w:val="ListParagraph"/>
        <w:numPr>
          <w:ilvl w:val="0"/>
          <w:numId w:val="5"/>
        </w:numPr>
        <w:rPr>
          <w:lang w:val="en-NZ"/>
        </w:rPr>
      </w:pPr>
      <w:r>
        <w:rPr>
          <w:lang w:val="en-NZ"/>
        </w:rPr>
        <w:t>The Committee noted the inclusion of Impetigo in the Protocol title. Impetigo and Scabies are not similar conditions and this should be made clear. Please clarify if Impetigo will be treated as well.</w:t>
      </w:r>
    </w:p>
    <w:p w:rsidR="00915274" w:rsidRPr="00877E43" w:rsidRDefault="00915274" w:rsidP="00915274">
      <w:pPr>
        <w:pStyle w:val="ListParagraph"/>
        <w:numPr>
          <w:ilvl w:val="0"/>
          <w:numId w:val="5"/>
        </w:numPr>
        <w:rPr>
          <w:lang w:val="en-NZ"/>
        </w:rPr>
      </w:pPr>
      <w:r>
        <w:rPr>
          <w:lang w:val="en-NZ"/>
        </w:rPr>
        <w:t>The Committee questioned the $10 contribution and if it would be sufficient to treat a large family.</w:t>
      </w:r>
    </w:p>
    <w:p w:rsidR="00915274" w:rsidRPr="000539FB" w:rsidRDefault="00915274" w:rsidP="00915274">
      <w:pPr>
        <w:pStyle w:val="ListParagraph"/>
        <w:numPr>
          <w:ilvl w:val="0"/>
          <w:numId w:val="5"/>
        </w:numPr>
        <w:rPr>
          <w:lang w:val="en-NZ"/>
        </w:rPr>
      </w:pPr>
      <w:r w:rsidRPr="000539FB">
        <w:rPr>
          <w:lang w:val="en-NZ"/>
        </w:rPr>
        <w:t>The Committee questioned what pictures would be taken</w:t>
      </w:r>
      <w:r>
        <w:rPr>
          <w:lang w:val="en-NZ"/>
        </w:rPr>
        <w:t xml:space="preserve"> and</w:t>
      </w:r>
      <w:r w:rsidRPr="000539FB">
        <w:rPr>
          <w:lang w:val="en-NZ"/>
        </w:rPr>
        <w:t xml:space="preserve"> if they had the potential to identify the child.</w:t>
      </w:r>
    </w:p>
    <w:p w:rsidR="00915274" w:rsidRPr="00FC7FB8" w:rsidRDefault="00915274" w:rsidP="00915274">
      <w:pPr>
        <w:pStyle w:val="ListParagraph"/>
        <w:ind w:left="1080"/>
        <w:rPr>
          <w:lang w:val="en-NZ"/>
        </w:rPr>
      </w:pPr>
      <w:r w:rsidRPr="00FC7FB8">
        <w:rPr>
          <w:lang w:val="en-NZ"/>
        </w:rPr>
        <w:t xml:space="preserve">The Researcher stated they would take regional pictures of the area and that they may potentially include the child’s face but very unlikely. The Researcher advised that the photos will be uploaded and kept on web portal provided by a </w:t>
      </w:r>
      <w:proofErr w:type="spellStart"/>
      <w:r w:rsidRPr="00FC7FB8">
        <w:rPr>
          <w:lang w:val="en-NZ"/>
        </w:rPr>
        <w:t>teledermatology</w:t>
      </w:r>
      <w:proofErr w:type="spellEnd"/>
      <w:r w:rsidRPr="00FC7FB8">
        <w:rPr>
          <w:lang w:val="en-NZ"/>
        </w:rPr>
        <w:t xml:space="preserve"> provider called First Check.</w:t>
      </w:r>
    </w:p>
    <w:p w:rsidR="00915274" w:rsidRDefault="00915274" w:rsidP="00915274">
      <w:pPr>
        <w:pStyle w:val="ListParagraph"/>
        <w:ind w:left="1080"/>
        <w:rPr>
          <w:lang w:val="en-NZ"/>
        </w:rPr>
      </w:pPr>
      <w:r w:rsidRPr="00FC7FB8">
        <w:rPr>
          <w:lang w:val="en-NZ"/>
        </w:rPr>
        <w:t>The C</w:t>
      </w:r>
      <w:r>
        <w:rPr>
          <w:lang w:val="en-NZ"/>
        </w:rPr>
        <w:t>ommittee requested more</w:t>
      </w:r>
      <w:r w:rsidRPr="00FC7FB8">
        <w:rPr>
          <w:lang w:val="en-NZ"/>
        </w:rPr>
        <w:t xml:space="preserve"> </w:t>
      </w:r>
      <w:r>
        <w:rPr>
          <w:lang w:val="en-NZ"/>
        </w:rPr>
        <w:t>information about First Check and, generally, what measures will be taken to ensure the security of the images particularly in relation to privacy protection.  This detail should als</w:t>
      </w:r>
      <w:r w:rsidRPr="00FC7FB8">
        <w:rPr>
          <w:lang w:val="en-NZ"/>
        </w:rPr>
        <w:t>o</w:t>
      </w:r>
      <w:r>
        <w:rPr>
          <w:lang w:val="en-NZ"/>
        </w:rPr>
        <w:t xml:space="preserve"> be noted in the</w:t>
      </w:r>
      <w:r w:rsidRPr="00FC7FB8">
        <w:rPr>
          <w:lang w:val="en-NZ"/>
        </w:rPr>
        <w:t xml:space="preserve"> Pa</w:t>
      </w:r>
      <w:r>
        <w:rPr>
          <w:lang w:val="en-NZ"/>
        </w:rPr>
        <w:t>rticipant Information Sheet (PIS).</w:t>
      </w:r>
    </w:p>
    <w:p w:rsidR="00915274" w:rsidRDefault="00915274" w:rsidP="00915274">
      <w:pPr>
        <w:pStyle w:val="ListParagraph"/>
        <w:numPr>
          <w:ilvl w:val="0"/>
          <w:numId w:val="5"/>
        </w:numPr>
        <w:spacing w:before="80" w:after="80"/>
        <w:rPr>
          <w:rFonts w:cs="Arial"/>
        </w:rPr>
      </w:pPr>
      <w:r w:rsidRPr="000539FB">
        <w:rPr>
          <w:rFonts w:cs="Arial"/>
        </w:rPr>
        <w:t xml:space="preserve">Please provide a very simple information sheet and assent form for young children that should very simply explain their participation in the study. Guidance on assent can be found at </w:t>
      </w:r>
      <w:hyperlink r:id="rId11" w:history="1">
        <w:r w:rsidRPr="000539FB">
          <w:rPr>
            <w:rFonts w:cs="Arial"/>
            <w:color w:val="0000FF" w:themeColor="hyperlink"/>
            <w:u w:val="single"/>
          </w:rPr>
          <w:t>http://ethics.health.govt.nz/guidance-materials/assent-guidance</w:t>
        </w:r>
      </w:hyperlink>
      <w:r w:rsidRPr="000539FB">
        <w:rPr>
          <w:rFonts w:cs="Arial"/>
        </w:rPr>
        <w:t>.</w:t>
      </w:r>
    </w:p>
    <w:p w:rsidR="00915274" w:rsidRPr="003475B3" w:rsidRDefault="00915274" w:rsidP="00915274">
      <w:pPr>
        <w:pStyle w:val="ListParagraph"/>
        <w:numPr>
          <w:ilvl w:val="0"/>
          <w:numId w:val="5"/>
        </w:numPr>
        <w:rPr>
          <w:lang w:val="en-NZ"/>
        </w:rPr>
      </w:pPr>
      <w:r w:rsidRPr="003475B3">
        <w:rPr>
          <w:lang w:val="en-NZ"/>
        </w:rPr>
        <w:t>Please include an image of the microscope at the end of the phone in the Assent forms. Please ensure the image is at a level that the targeted age will relate to/understand.</w:t>
      </w:r>
    </w:p>
    <w:p w:rsidR="00915274" w:rsidRDefault="00915274" w:rsidP="00915274">
      <w:pPr>
        <w:pStyle w:val="ListParagraph"/>
        <w:numPr>
          <w:ilvl w:val="0"/>
          <w:numId w:val="5"/>
        </w:numPr>
        <w:rPr>
          <w:lang w:val="en-NZ"/>
        </w:rPr>
      </w:pPr>
      <w:r>
        <w:rPr>
          <w:lang w:val="en-NZ"/>
        </w:rPr>
        <w:t>Please ensure each child’s data/information is allocated a unique study number for confidentiality and ensure that this number is used on all study data and images rather than a child’s name or initials.</w:t>
      </w:r>
    </w:p>
    <w:p w:rsidR="00915274" w:rsidRPr="00597F9D" w:rsidRDefault="00915274" w:rsidP="00915274">
      <w:pPr>
        <w:pStyle w:val="ListParagraph"/>
        <w:numPr>
          <w:ilvl w:val="0"/>
          <w:numId w:val="5"/>
        </w:numPr>
        <w:rPr>
          <w:lang w:val="en-NZ"/>
        </w:rPr>
      </w:pPr>
      <w:r w:rsidRPr="00597F9D">
        <w:rPr>
          <w:lang w:val="en-NZ"/>
        </w:rPr>
        <w:t>The Committee questioned ho</w:t>
      </w:r>
      <w:r>
        <w:rPr>
          <w:lang w:val="en-NZ"/>
        </w:rPr>
        <w:t>w recruitment will be conducted.</w:t>
      </w:r>
    </w:p>
    <w:p w:rsidR="00915274" w:rsidRDefault="00915274" w:rsidP="00AD1A0D">
      <w:pPr>
        <w:ind w:left="709"/>
        <w:rPr>
          <w:lang w:val="en-NZ"/>
        </w:rPr>
      </w:pPr>
      <w:r>
        <w:rPr>
          <w:lang w:val="en-NZ"/>
        </w:rPr>
        <w:t>The Researcher advised that parents would have to consent first before children can be involved.</w:t>
      </w:r>
    </w:p>
    <w:p w:rsidR="00915274" w:rsidRDefault="00915274" w:rsidP="00AD1A0D">
      <w:pPr>
        <w:ind w:left="709"/>
        <w:rPr>
          <w:lang w:val="en-NZ"/>
        </w:rPr>
      </w:pPr>
      <w:r>
        <w:rPr>
          <w:lang w:val="en-NZ"/>
        </w:rPr>
        <w:t>Information Sheets would be provided either in a paper or digital form (via a website).</w:t>
      </w:r>
    </w:p>
    <w:p w:rsidR="00915274" w:rsidRDefault="00915274" w:rsidP="00AD1A0D">
      <w:pPr>
        <w:ind w:left="709"/>
        <w:rPr>
          <w:lang w:val="en-NZ"/>
        </w:rPr>
      </w:pPr>
      <w:r>
        <w:rPr>
          <w:lang w:val="en-NZ"/>
        </w:rPr>
        <w:t>The Committee requested more information on the website and recommended that the research team be available to assist and talk the parents/children through the information sheets.</w:t>
      </w:r>
    </w:p>
    <w:p w:rsidR="00915274" w:rsidRPr="00D71DA3" w:rsidRDefault="00915274" w:rsidP="00915274">
      <w:pPr>
        <w:pStyle w:val="ListParagraph"/>
        <w:numPr>
          <w:ilvl w:val="0"/>
          <w:numId w:val="5"/>
        </w:numPr>
        <w:rPr>
          <w:lang w:val="en-NZ"/>
        </w:rPr>
      </w:pPr>
      <w:r w:rsidRPr="00D71DA3">
        <w:rPr>
          <w:lang w:val="en-NZ"/>
        </w:rPr>
        <w:t>The Committee advised that if you want to test as part of the feasibility question, if people will take part in study, then more health literacy is required (</w:t>
      </w:r>
      <w:proofErr w:type="spellStart"/>
      <w:r w:rsidRPr="00D71DA3">
        <w:rPr>
          <w:lang w:val="en-NZ"/>
        </w:rPr>
        <w:t>eg,cohort</w:t>
      </w:r>
      <w:proofErr w:type="spellEnd"/>
      <w:r w:rsidRPr="00D71DA3">
        <w:rPr>
          <w:lang w:val="en-NZ"/>
        </w:rPr>
        <w:t>, population, appearance)</w:t>
      </w:r>
    </w:p>
    <w:p w:rsidR="00915274" w:rsidRPr="00D71DA3" w:rsidRDefault="00915274" w:rsidP="00915274">
      <w:pPr>
        <w:pStyle w:val="ListParagraph"/>
        <w:spacing w:before="80" w:after="80"/>
        <w:rPr>
          <w:rFonts w:cs="Arial"/>
          <w:szCs w:val="22"/>
          <w:lang w:val="en-NZ"/>
        </w:rPr>
      </w:pPr>
    </w:p>
    <w:p w:rsidR="00915274" w:rsidRDefault="00915274" w:rsidP="0091527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D1A0D" w:rsidRDefault="00AD1A0D" w:rsidP="00915274">
      <w:pPr>
        <w:spacing w:before="80" w:after="80"/>
        <w:rPr>
          <w:rFonts w:cs="Arial"/>
          <w:szCs w:val="22"/>
          <w:lang w:val="en-NZ"/>
        </w:rPr>
      </w:pPr>
    </w:p>
    <w:p w:rsidR="00915274" w:rsidRDefault="00915274" w:rsidP="00915274">
      <w:pPr>
        <w:pStyle w:val="ListParagraph"/>
        <w:numPr>
          <w:ilvl w:val="0"/>
          <w:numId w:val="5"/>
        </w:numPr>
        <w:rPr>
          <w:lang w:val="en-NZ"/>
        </w:rPr>
      </w:pPr>
      <w:r>
        <w:rPr>
          <w:lang w:val="en-NZ"/>
        </w:rPr>
        <w:t>The phrase</w:t>
      </w:r>
      <w:r w:rsidRPr="00785A5B">
        <w:rPr>
          <w:lang w:val="en-NZ"/>
        </w:rPr>
        <w:t xml:space="preserve"> “burden of scabies”</w:t>
      </w:r>
      <w:r>
        <w:rPr>
          <w:lang w:val="en-NZ"/>
        </w:rPr>
        <w:t xml:space="preserve"> should be avoided, as requested by the Southern HDEC when it reviewed this study</w:t>
      </w:r>
      <w:r w:rsidRPr="00785A5B">
        <w:rPr>
          <w:lang w:val="en-NZ"/>
        </w:rPr>
        <w:t>.</w:t>
      </w:r>
    </w:p>
    <w:p w:rsidR="00915274" w:rsidRPr="00785A5B" w:rsidRDefault="00915274" w:rsidP="00915274">
      <w:pPr>
        <w:pStyle w:val="ListParagraph"/>
        <w:numPr>
          <w:ilvl w:val="0"/>
          <w:numId w:val="5"/>
        </w:numPr>
        <w:rPr>
          <w:lang w:val="en-NZ"/>
        </w:rPr>
      </w:pPr>
      <w:r>
        <w:rPr>
          <w:lang w:val="en-NZ"/>
        </w:rPr>
        <w:t>Please make it clear that the e</w:t>
      </w:r>
      <w:r w:rsidRPr="00785A5B">
        <w:rPr>
          <w:lang w:val="en-NZ"/>
        </w:rPr>
        <w:t>xamination</w:t>
      </w:r>
      <w:r>
        <w:rPr>
          <w:lang w:val="en-NZ"/>
        </w:rPr>
        <w:t xml:space="preserve"> will be made</w:t>
      </w:r>
      <w:r w:rsidRPr="00785A5B">
        <w:rPr>
          <w:lang w:val="en-NZ"/>
        </w:rPr>
        <w:t xml:space="preserve"> by 3 people and photos</w:t>
      </w:r>
      <w:r>
        <w:rPr>
          <w:lang w:val="en-NZ"/>
        </w:rPr>
        <w:t xml:space="preserve"> will be</w:t>
      </w:r>
      <w:r w:rsidRPr="00785A5B">
        <w:rPr>
          <w:lang w:val="en-NZ"/>
        </w:rPr>
        <w:t xml:space="preserve"> </w:t>
      </w:r>
      <w:r>
        <w:rPr>
          <w:lang w:val="en-NZ"/>
        </w:rPr>
        <w:t>taken and reviewed by a fourth person (Dermatologist). Encourage parents/caregivers to be there for support.</w:t>
      </w:r>
    </w:p>
    <w:p w:rsidR="00915274" w:rsidRPr="00785A5B" w:rsidRDefault="00915274" w:rsidP="00915274">
      <w:pPr>
        <w:pStyle w:val="ListParagraph"/>
        <w:numPr>
          <w:ilvl w:val="0"/>
          <w:numId w:val="5"/>
        </w:numPr>
        <w:rPr>
          <w:lang w:val="en-NZ"/>
        </w:rPr>
      </w:pPr>
      <w:r>
        <w:rPr>
          <w:lang w:val="en-NZ"/>
        </w:rPr>
        <w:t>There seems to be a m</w:t>
      </w:r>
      <w:r w:rsidRPr="00785A5B">
        <w:rPr>
          <w:lang w:val="en-NZ"/>
        </w:rPr>
        <w:t xml:space="preserve">ix up between </w:t>
      </w:r>
      <w:r>
        <w:rPr>
          <w:lang w:val="en-NZ"/>
        </w:rPr>
        <w:t>“</w:t>
      </w:r>
      <w:r w:rsidRPr="00785A5B">
        <w:rPr>
          <w:lang w:val="en-NZ"/>
        </w:rPr>
        <w:t>your</w:t>
      </w:r>
      <w:r>
        <w:rPr>
          <w:lang w:val="en-NZ"/>
        </w:rPr>
        <w:t xml:space="preserve">” </w:t>
      </w:r>
      <w:r w:rsidRPr="00785A5B">
        <w:rPr>
          <w:lang w:val="en-NZ"/>
        </w:rPr>
        <w:t xml:space="preserve">and </w:t>
      </w:r>
      <w:r>
        <w:rPr>
          <w:lang w:val="en-NZ"/>
        </w:rPr>
        <w:t>“</w:t>
      </w:r>
      <w:r w:rsidRPr="00785A5B">
        <w:rPr>
          <w:lang w:val="en-NZ"/>
        </w:rPr>
        <w:t>your child</w:t>
      </w:r>
      <w:r>
        <w:rPr>
          <w:lang w:val="en-NZ"/>
        </w:rPr>
        <w:t>”</w:t>
      </w:r>
      <w:r w:rsidRPr="00785A5B">
        <w:rPr>
          <w:lang w:val="en-NZ"/>
        </w:rPr>
        <w:t>.</w:t>
      </w:r>
      <w:r>
        <w:rPr>
          <w:lang w:val="en-NZ"/>
        </w:rPr>
        <w:t xml:space="preserve"> Please check this for accuracy.</w:t>
      </w:r>
    </w:p>
    <w:p w:rsidR="00915274" w:rsidRDefault="00915274" w:rsidP="00915274">
      <w:pPr>
        <w:pStyle w:val="ListParagraph"/>
        <w:numPr>
          <w:ilvl w:val="0"/>
          <w:numId w:val="5"/>
        </w:numPr>
        <w:rPr>
          <w:lang w:val="en-NZ"/>
        </w:rPr>
      </w:pPr>
      <w:r>
        <w:rPr>
          <w:lang w:val="en-NZ"/>
        </w:rPr>
        <w:t>The PIS currently m</w:t>
      </w:r>
      <w:r w:rsidRPr="00785A5B">
        <w:rPr>
          <w:lang w:val="en-NZ"/>
        </w:rPr>
        <w:t xml:space="preserve">entions </w:t>
      </w:r>
      <w:r>
        <w:rPr>
          <w:lang w:val="en-NZ"/>
        </w:rPr>
        <w:t xml:space="preserve">that a child diagnosed with scabies must be excluded from the childcare centre but it does not explain the time of exclusion.  Please explain this in the PIS by reference to the Ministry of Health policies and the centre’s policies.  </w:t>
      </w:r>
    </w:p>
    <w:p w:rsidR="00915274" w:rsidRPr="00785A5B" w:rsidRDefault="00915274" w:rsidP="00915274">
      <w:pPr>
        <w:pStyle w:val="ListParagraph"/>
        <w:numPr>
          <w:ilvl w:val="0"/>
          <w:numId w:val="5"/>
        </w:numPr>
        <w:rPr>
          <w:lang w:val="en-NZ"/>
        </w:rPr>
      </w:pPr>
      <w:r>
        <w:rPr>
          <w:lang w:val="en-NZ"/>
        </w:rPr>
        <w:t>Please talk about the degree to which a child needs to be undressed (</w:t>
      </w:r>
      <w:proofErr w:type="spellStart"/>
      <w:r>
        <w:rPr>
          <w:lang w:val="en-NZ"/>
        </w:rPr>
        <w:t>eg</w:t>
      </w:r>
      <w:proofErr w:type="spellEnd"/>
      <w:r>
        <w:rPr>
          <w:lang w:val="en-NZ"/>
        </w:rPr>
        <w:t>, can keep underwear on)</w:t>
      </w:r>
    </w:p>
    <w:p w:rsidR="00915274" w:rsidRPr="00785A5B" w:rsidRDefault="00915274" w:rsidP="00915274">
      <w:pPr>
        <w:pStyle w:val="ListParagraph"/>
        <w:numPr>
          <w:ilvl w:val="0"/>
          <w:numId w:val="5"/>
        </w:numPr>
        <w:rPr>
          <w:lang w:val="en-NZ"/>
        </w:rPr>
      </w:pPr>
      <w:r>
        <w:rPr>
          <w:lang w:val="en-NZ"/>
        </w:rPr>
        <w:t xml:space="preserve"> Please clarify for the Committee what your management steps will be should incidental findings occur. </w:t>
      </w:r>
    </w:p>
    <w:p w:rsidR="00915274" w:rsidRPr="00785A5B" w:rsidRDefault="00915274" w:rsidP="00915274">
      <w:pPr>
        <w:pStyle w:val="ListParagraph"/>
        <w:numPr>
          <w:ilvl w:val="0"/>
          <w:numId w:val="5"/>
        </w:numPr>
        <w:rPr>
          <w:lang w:val="en-NZ"/>
        </w:rPr>
      </w:pPr>
      <w:r w:rsidRPr="00785A5B">
        <w:rPr>
          <w:lang w:val="en-NZ"/>
        </w:rPr>
        <w:t>Notifying GPs should not be optional.</w:t>
      </w:r>
    </w:p>
    <w:p w:rsidR="00915274" w:rsidRPr="00785A5B" w:rsidRDefault="00915274" w:rsidP="00915274">
      <w:pPr>
        <w:pStyle w:val="ListParagraph"/>
        <w:numPr>
          <w:ilvl w:val="0"/>
          <w:numId w:val="5"/>
        </w:numPr>
        <w:rPr>
          <w:u w:val="single"/>
          <w:lang w:val="en-NZ"/>
        </w:rPr>
      </w:pPr>
      <w:r>
        <w:rPr>
          <w:lang w:val="en-NZ"/>
        </w:rPr>
        <w:t>The Consent form mixes up the use of “me” and “my child”. It should be “my child”.</w:t>
      </w:r>
    </w:p>
    <w:p w:rsidR="00915274" w:rsidRPr="0054167E" w:rsidRDefault="00915274" w:rsidP="00915274">
      <w:pPr>
        <w:pStyle w:val="ListParagraph"/>
        <w:numPr>
          <w:ilvl w:val="0"/>
          <w:numId w:val="5"/>
        </w:numPr>
        <w:rPr>
          <w:lang w:val="en-NZ"/>
        </w:rPr>
      </w:pPr>
      <w:r>
        <w:rPr>
          <w:lang w:val="en-NZ"/>
        </w:rPr>
        <w:t>The Committee noted a goal of the study is</w:t>
      </w:r>
      <w:r w:rsidRPr="0054167E">
        <w:rPr>
          <w:lang w:val="en-NZ"/>
        </w:rPr>
        <w:t xml:space="preserve"> to </w:t>
      </w:r>
      <w:r>
        <w:rPr>
          <w:lang w:val="en-NZ"/>
        </w:rPr>
        <w:t>see how common scabies is in New Zealand. The Committee felt that this would be difficult to do as this is a pilot study</w:t>
      </w:r>
    </w:p>
    <w:p w:rsidR="00915274" w:rsidRPr="00DF3B6F" w:rsidRDefault="00915274" w:rsidP="00915274">
      <w:pPr>
        <w:ind w:left="720"/>
        <w:rPr>
          <w:lang w:val="en-NZ"/>
        </w:rPr>
      </w:pPr>
      <w:r>
        <w:rPr>
          <w:lang w:val="en-NZ"/>
        </w:rPr>
        <w:t>Please be clear in PIS that as this is a pilot study and that this type of goal won’t be achievable at this stage.</w:t>
      </w:r>
    </w:p>
    <w:p w:rsidR="00915274" w:rsidRDefault="00915274" w:rsidP="00915274">
      <w:pPr>
        <w:pStyle w:val="ListParagraph"/>
        <w:numPr>
          <w:ilvl w:val="0"/>
          <w:numId w:val="5"/>
        </w:numPr>
        <w:rPr>
          <w:lang w:val="en-NZ"/>
        </w:rPr>
      </w:pPr>
      <w:r>
        <w:rPr>
          <w:lang w:val="en-NZ"/>
        </w:rPr>
        <w:t>Please remove the statement about pregnant partner from the Consent form.</w:t>
      </w:r>
    </w:p>
    <w:p w:rsidR="00915274" w:rsidRPr="00B6243B" w:rsidRDefault="00915274" w:rsidP="00915274">
      <w:pPr>
        <w:pStyle w:val="ListParagraph"/>
        <w:numPr>
          <w:ilvl w:val="0"/>
          <w:numId w:val="5"/>
        </w:numPr>
        <w:rPr>
          <w:lang w:val="en-NZ"/>
        </w:rPr>
      </w:pPr>
      <w:r w:rsidRPr="00B6243B">
        <w:rPr>
          <w:lang w:val="en-NZ"/>
        </w:rPr>
        <w:t>The Committee questioned if parents would have to complete</w:t>
      </w:r>
      <w:r>
        <w:rPr>
          <w:lang w:val="en-NZ"/>
        </w:rPr>
        <w:t xml:space="preserve"> the</w:t>
      </w:r>
      <w:r w:rsidRPr="00B6243B">
        <w:rPr>
          <w:lang w:val="en-NZ"/>
        </w:rPr>
        <w:t xml:space="preserve"> questionnaire before they could be involved in the study.</w:t>
      </w:r>
    </w:p>
    <w:p w:rsidR="00915274" w:rsidRDefault="00915274" w:rsidP="00915274">
      <w:pPr>
        <w:ind w:left="1080"/>
        <w:rPr>
          <w:lang w:val="en-NZ"/>
        </w:rPr>
      </w:pPr>
      <w:r>
        <w:rPr>
          <w:lang w:val="en-NZ"/>
        </w:rPr>
        <w:t xml:space="preserve">The Researcher stated that they do not as they could still make a scabies diagnosis without this information. </w:t>
      </w:r>
    </w:p>
    <w:p w:rsidR="00915274" w:rsidRDefault="00915274" w:rsidP="00915274">
      <w:pPr>
        <w:ind w:left="960"/>
        <w:rPr>
          <w:lang w:val="en-NZ"/>
        </w:rPr>
      </w:pPr>
      <w:r>
        <w:rPr>
          <w:lang w:val="en-NZ"/>
        </w:rPr>
        <w:t>Make this clear in the PIS and specify that there is a parental request in the questionnaire and that the rest is for “your child”.</w:t>
      </w:r>
    </w:p>
    <w:p w:rsidR="00915274" w:rsidRDefault="00915274" w:rsidP="00915274">
      <w:pPr>
        <w:spacing w:after="160" w:line="259" w:lineRule="auto"/>
        <w:rPr>
          <w:color w:val="FF0000"/>
          <w:lang w:val="en-NZ"/>
        </w:rPr>
      </w:pPr>
      <w:r>
        <w:rPr>
          <w:color w:val="FF0000"/>
          <w:lang w:val="en-NZ"/>
        </w:rPr>
        <w:br w:type="page"/>
      </w:r>
    </w:p>
    <w:p w:rsidR="00915274" w:rsidRPr="00960BFE" w:rsidRDefault="00915274" w:rsidP="00915274">
      <w:pPr>
        <w:rPr>
          <w:color w:val="FF0000"/>
          <w:lang w:val="en-NZ"/>
        </w:rPr>
      </w:pPr>
    </w:p>
    <w:p w:rsidR="00915274" w:rsidRPr="00FD2B1E" w:rsidRDefault="00915274" w:rsidP="00915274">
      <w:pPr>
        <w:rPr>
          <w:u w:val="single"/>
          <w:lang w:val="en-NZ"/>
        </w:rPr>
      </w:pPr>
      <w:r w:rsidRPr="00FD2B1E">
        <w:rPr>
          <w:u w:val="single"/>
          <w:lang w:val="en-NZ"/>
        </w:rPr>
        <w:t xml:space="preserve">Decision </w:t>
      </w:r>
    </w:p>
    <w:p w:rsidR="00915274" w:rsidRPr="00960BFE" w:rsidRDefault="00915274" w:rsidP="00915274">
      <w:pPr>
        <w:rPr>
          <w:lang w:val="en-NZ"/>
        </w:rPr>
      </w:pPr>
    </w:p>
    <w:p w:rsidR="00915274" w:rsidRPr="00960BFE" w:rsidRDefault="00915274" w:rsidP="00915274">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297DA2">
        <w:rPr>
          <w:rFonts w:cs="Arial"/>
          <w:color w:val="000000" w:themeColor="text1"/>
          <w:szCs w:val="22"/>
          <w:lang w:val="en-NZ"/>
        </w:rPr>
        <w:t>consensus</w:t>
      </w:r>
      <w:r w:rsidRPr="00960BFE">
        <w:rPr>
          <w:lang w:val="en-NZ"/>
        </w:rPr>
        <w:t xml:space="preserve">, subject to the following information being received. </w:t>
      </w:r>
    </w:p>
    <w:p w:rsidR="00915274" w:rsidRPr="00960BFE" w:rsidRDefault="00915274" w:rsidP="00915274">
      <w:pPr>
        <w:rPr>
          <w:lang w:val="en-NZ"/>
        </w:rPr>
      </w:pPr>
    </w:p>
    <w:p w:rsidR="00915274" w:rsidRDefault="00915274" w:rsidP="00915274">
      <w:pPr>
        <w:pStyle w:val="ListParagraph"/>
        <w:numPr>
          <w:ilvl w:val="0"/>
          <w:numId w:val="15"/>
        </w:numPr>
        <w:spacing w:before="80" w:after="80"/>
        <w:rPr>
          <w:rFonts w:cs="Arial"/>
          <w:color w:val="000000" w:themeColor="text1"/>
          <w:szCs w:val="22"/>
          <w:lang w:val="en-NZ"/>
        </w:rPr>
      </w:pPr>
      <w:r>
        <w:rPr>
          <w:rFonts w:cs="Arial"/>
          <w:color w:val="000000" w:themeColor="text1"/>
          <w:szCs w:val="22"/>
          <w:lang w:val="en-NZ"/>
        </w:rPr>
        <w:t>Please amend the information sheet and consent form taking into account the suggestions made by the Committee (</w:t>
      </w:r>
      <w:r w:rsidRPr="00CC3E6C">
        <w:rPr>
          <w:rFonts w:cs="Arial"/>
          <w:i/>
          <w:color w:val="000000" w:themeColor="text1"/>
          <w:szCs w:val="22"/>
          <w:lang w:val="en-NZ"/>
        </w:rPr>
        <w:t>Ethical Guidelines for Observation Studies, para 6.11</w:t>
      </w:r>
      <w:r>
        <w:rPr>
          <w:rFonts w:cs="Arial"/>
          <w:color w:val="000000" w:themeColor="text1"/>
          <w:szCs w:val="22"/>
          <w:lang w:val="en-NZ"/>
        </w:rPr>
        <w:t>)</w:t>
      </w:r>
    </w:p>
    <w:p w:rsidR="00915274" w:rsidRDefault="00915274" w:rsidP="00915274">
      <w:pPr>
        <w:pStyle w:val="ListParagraph"/>
        <w:numPr>
          <w:ilvl w:val="0"/>
          <w:numId w:val="15"/>
        </w:numPr>
        <w:spacing w:before="80" w:after="80"/>
        <w:rPr>
          <w:rFonts w:cs="Arial"/>
          <w:color w:val="000000" w:themeColor="text1"/>
          <w:szCs w:val="22"/>
          <w:lang w:val="en-NZ"/>
        </w:rPr>
      </w:pPr>
      <w:r>
        <w:rPr>
          <w:rFonts w:cs="Arial"/>
          <w:color w:val="000000" w:themeColor="text1"/>
          <w:szCs w:val="22"/>
          <w:lang w:val="en-NZ"/>
        </w:rPr>
        <w:t>Please provide age appropriate assent forms for children and consent forms for their parents/guardians (</w:t>
      </w:r>
      <w:r w:rsidRPr="00CC3E6C">
        <w:rPr>
          <w:rFonts w:cs="Arial"/>
          <w:i/>
          <w:color w:val="000000" w:themeColor="text1"/>
          <w:szCs w:val="22"/>
          <w:lang w:val="en-NZ"/>
        </w:rPr>
        <w:t xml:space="preserve">Ethical Guidelines for Observation </w:t>
      </w:r>
      <w:proofErr w:type="spellStart"/>
      <w:r w:rsidRPr="00CC3E6C">
        <w:rPr>
          <w:rFonts w:cs="Arial"/>
          <w:i/>
          <w:color w:val="000000" w:themeColor="text1"/>
          <w:szCs w:val="22"/>
          <w:lang w:val="en-NZ"/>
        </w:rPr>
        <w:t>Studies,para</w:t>
      </w:r>
      <w:proofErr w:type="spellEnd"/>
      <w:r w:rsidRPr="00CC3E6C">
        <w:rPr>
          <w:rFonts w:cs="Arial"/>
          <w:i/>
          <w:color w:val="000000" w:themeColor="text1"/>
          <w:szCs w:val="22"/>
          <w:lang w:val="en-NZ"/>
        </w:rPr>
        <w:t xml:space="preserve"> 6.21</w:t>
      </w:r>
      <w:r>
        <w:rPr>
          <w:rFonts w:cs="Arial"/>
          <w:color w:val="000000" w:themeColor="text1"/>
          <w:szCs w:val="22"/>
          <w:lang w:val="en-NZ"/>
        </w:rPr>
        <w:t>)</w:t>
      </w:r>
    </w:p>
    <w:p w:rsidR="00266027" w:rsidRDefault="00266027" w:rsidP="00915274">
      <w:pPr>
        <w:pStyle w:val="ListParagraph"/>
        <w:numPr>
          <w:ilvl w:val="0"/>
          <w:numId w:val="15"/>
        </w:numPr>
        <w:spacing w:before="80" w:after="80"/>
        <w:rPr>
          <w:rFonts w:cs="Arial"/>
          <w:color w:val="000000" w:themeColor="text1"/>
          <w:szCs w:val="22"/>
          <w:lang w:val="en-NZ"/>
        </w:rPr>
      </w:pPr>
      <w:r>
        <w:rPr>
          <w:rFonts w:cs="Arial"/>
          <w:color w:val="000000" w:themeColor="text1"/>
          <w:szCs w:val="22"/>
          <w:lang w:val="en-NZ"/>
        </w:rPr>
        <w:t>Please provide evidence of favourable independent peer review of the study protocol (</w:t>
      </w:r>
      <w:r w:rsidRPr="00266027">
        <w:rPr>
          <w:rFonts w:cs="Arial"/>
          <w:i/>
          <w:color w:val="000000" w:themeColor="text1"/>
          <w:szCs w:val="22"/>
          <w:lang w:val="en-NZ"/>
        </w:rPr>
        <w:t>Ethical Guidelines for Intervention Studies, Appendix 1</w:t>
      </w:r>
      <w:r>
        <w:rPr>
          <w:rFonts w:cs="Arial"/>
          <w:color w:val="000000" w:themeColor="text1"/>
          <w:szCs w:val="22"/>
          <w:lang w:val="en-NZ"/>
        </w:rPr>
        <w:t>).</w:t>
      </w:r>
    </w:p>
    <w:p w:rsidR="00266027" w:rsidRPr="00CC3E6C" w:rsidRDefault="00266027" w:rsidP="00915274">
      <w:pPr>
        <w:pStyle w:val="ListParagraph"/>
        <w:numPr>
          <w:ilvl w:val="0"/>
          <w:numId w:val="15"/>
        </w:numPr>
        <w:spacing w:before="80" w:after="80"/>
        <w:rPr>
          <w:rFonts w:cs="Arial"/>
          <w:color w:val="000000" w:themeColor="text1"/>
          <w:szCs w:val="22"/>
          <w:lang w:val="en-NZ"/>
        </w:rPr>
      </w:pPr>
      <w:r>
        <w:rPr>
          <w:rFonts w:cs="Arial"/>
          <w:color w:val="000000" w:themeColor="text1"/>
          <w:szCs w:val="22"/>
          <w:lang w:val="en-NZ"/>
        </w:rPr>
        <w:t>Please ensure appropriately skilled staff administer the questionnaires (</w:t>
      </w:r>
      <w:r w:rsidRPr="00266027">
        <w:rPr>
          <w:rFonts w:cs="Arial"/>
          <w:i/>
          <w:color w:val="000000" w:themeColor="text1"/>
          <w:szCs w:val="22"/>
          <w:lang w:val="en-NZ"/>
        </w:rPr>
        <w:t>Guidelines for Intervention Studies, paragraphs 5.36 – 5.37</w:t>
      </w:r>
      <w:r>
        <w:rPr>
          <w:rFonts w:cs="Arial"/>
          <w:color w:val="000000" w:themeColor="text1"/>
          <w:szCs w:val="22"/>
          <w:lang w:val="en-NZ"/>
        </w:rPr>
        <w:t>)</w:t>
      </w:r>
    </w:p>
    <w:p w:rsidR="00915274" w:rsidRPr="00960BFE" w:rsidRDefault="00915274" w:rsidP="00915274">
      <w:pPr>
        <w:rPr>
          <w:color w:val="FF0000"/>
          <w:lang w:val="en-NZ"/>
        </w:rPr>
      </w:pPr>
    </w:p>
    <w:p w:rsidR="00915274" w:rsidRPr="00297DA2" w:rsidRDefault="00915274" w:rsidP="00915274">
      <w:pPr>
        <w:rPr>
          <w:color w:val="000000" w:themeColor="text1"/>
          <w:lang w:val="en-NZ"/>
        </w:rPr>
      </w:pPr>
      <w:r w:rsidRPr="00960BFE">
        <w:rPr>
          <w:lang w:val="en-NZ"/>
        </w:rPr>
        <w:t xml:space="preserve">This following information will be reviewed, and a final decision made on the application, by </w:t>
      </w:r>
      <w:r>
        <w:rPr>
          <w:rFonts w:cs="Arial"/>
          <w:color w:val="000000" w:themeColor="text1"/>
          <w:szCs w:val="22"/>
          <w:lang w:val="en-NZ"/>
        </w:rPr>
        <w:t>Dr Kate Parker &amp; Ms Rochelle Style.</w:t>
      </w:r>
    </w:p>
    <w:p w:rsidR="00E24E77" w:rsidRPr="00960BFE" w:rsidRDefault="00E24E77" w:rsidP="00E24E77">
      <w:pPr>
        <w:rPr>
          <w:color w:val="FF0000"/>
          <w:lang w:val="en-NZ"/>
        </w:rPr>
      </w:pPr>
    </w:p>
    <w:p w:rsidR="00EE268B" w:rsidRDefault="00EE268B">
      <w:pPr>
        <w:rPr>
          <w:rFonts w:cs="Arial"/>
          <w:color w:val="33CCCC"/>
          <w:szCs w:val="22"/>
          <w:lang w:val="en-NZ"/>
        </w:rPr>
      </w:pPr>
      <w:r>
        <w:rPr>
          <w:rFonts w:cs="Arial"/>
          <w:color w:val="33CCCC"/>
          <w:szCs w:val="22"/>
          <w:lang w:val="en-NZ"/>
        </w:rPr>
        <w:br w:type="page"/>
      </w:r>
    </w:p>
    <w:p w:rsidR="006E28E5" w:rsidRPr="00204AC4" w:rsidRDefault="006E28E5" w:rsidP="006E28E5">
      <w:pPr>
        <w:rPr>
          <w:rFonts w:cs="Arial"/>
          <w:color w:val="33CCCC"/>
          <w:szCs w:val="22"/>
          <w:lang w:val="en-NZ"/>
        </w:rPr>
      </w:pPr>
    </w:p>
    <w:p w:rsidR="003162EE" w:rsidRDefault="00DC48FD" w:rsidP="00F6103A">
      <w:pPr>
        <w:autoSpaceDE w:val="0"/>
        <w:autoSpaceDN w:val="0"/>
        <w:adjustRightInd w:val="0"/>
        <w:rPr>
          <w:lang w:val="en-NZ"/>
        </w:rPr>
      </w:pPr>
      <w:r w:rsidRPr="00960BFE">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D1A0D" w:rsidRPr="00960BFE" w:rsidTr="00AD1A0D">
        <w:trPr>
          <w:trHeight w:val="280"/>
        </w:trPr>
        <w:tc>
          <w:tcPr>
            <w:tcW w:w="966" w:type="dxa"/>
            <w:tcBorders>
              <w:top w:val="nil"/>
              <w:left w:val="nil"/>
              <w:bottom w:val="nil"/>
              <w:right w:val="nil"/>
            </w:tcBorders>
          </w:tcPr>
          <w:p w:rsidR="00AD1A0D" w:rsidRPr="00960BFE" w:rsidRDefault="00AD1A0D" w:rsidP="005F0674">
            <w:pPr>
              <w:autoSpaceDE w:val="0"/>
              <w:autoSpaceDN w:val="0"/>
              <w:adjustRightInd w:val="0"/>
            </w:pPr>
            <w:r>
              <w:rPr>
                <w:b/>
              </w:rPr>
              <w:t>6</w:t>
            </w:r>
            <w:r w:rsidRPr="00960BFE">
              <w:t xml:space="preserve"> </w:t>
            </w:r>
          </w:p>
        </w:tc>
        <w:tc>
          <w:tcPr>
            <w:tcW w:w="2575" w:type="dxa"/>
            <w:tcBorders>
              <w:top w:val="nil"/>
              <w:left w:val="nil"/>
              <w:bottom w:val="nil"/>
              <w:right w:val="nil"/>
            </w:tcBorders>
          </w:tcPr>
          <w:p w:rsidR="00AD1A0D" w:rsidRPr="00591423" w:rsidRDefault="00AD1A0D" w:rsidP="005F0674">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6459" w:type="dxa"/>
            <w:tcBorders>
              <w:top w:val="nil"/>
              <w:left w:val="nil"/>
              <w:bottom w:val="nil"/>
              <w:right w:val="nil"/>
            </w:tcBorders>
          </w:tcPr>
          <w:p w:rsidR="00AD1A0D" w:rsidRPr="00591423" w:rsidRDefault="00AD1A0D" w:rsidP="005F0674">
            <w:pPr>
              <w:autoSpaceDE w:val="0"/>
              <w:autoSpaceDN w:val="0"/>
              <w:adjustRightInd w:val="0"/>
              <w:rPr>
                <w:rFonts w:cs="Arial"/>
              </w:rPr>
            </w:pPr>
            <w:r w:rsidRPr="00591423">
              <w:rPr>
                <w:rFonts w:cs="Arial"/>
                <w:b/>
              </w:rPr>
              <w:t>18/NTA/129</w:t>
            </w:r>
            <w:r w:rsidRPr="00591423">
              <w:rPr>
                <w:rFonts w:cs="Arial"/>
              </w:rPr>
              <w:t xml:space="preserve"> </w:t>
            </w:r>
          </w:p>
        </w:tc>
      </w:tr>
      <w:tr w:rsidR="00AD1A0D" w:rsidRPr="00960BFE" w:rsidTr="00AD1A0D">
        <w:trPr>
          <w:trHeight w:val="280"/>
        </w:trPr>
        <w:tc>
          <w:tcPr>
            <w:tcW w:w="966" w:type="dxa"/>
            <w:tcBorders>
              <w:top w:val="nil"/>
              <w:left w:val="nil"/>
              <w:bottom w:val="nil"/>
              <w:right w:val="nil"/>
            </w:tcBorders>
          </w:tcPr>
          <w:p w:rsidR="00AD1A0D" w:rsidRPr="00960BFE" w:rsidRDefault="00AD1A0D" w:rsidP="005F0674">
            <w:pPr>
              <w:autoSpaceDE w:val="0"/>
              <w:autoSpaceDN w:val="0"/>
              <w:adjustRightInd w:val="0"/>
            </w:pPr>
            <w:r w:rsidRPr="00960BFE">
              <w:t xml:space="preserve"> </w:t>
            </w:r>
          </w:p>
        </w:tc>
        <w:tc>
          <w:tcPr>
            <w:tcW w:w="2575" w:type="dxa"/>
            <w:tcBorders>
              <w:top w:val="nil"/>
              <w:left w:val="nil"/>
              <w:bottom w:val="nil"/>
              <w:right w:val="nil"/>
            </w:tcBorders>
          </w:tcPr>
          <w:p w:rsidR="00AD1A0D" w:rsidRPr="00591423" w:rsidRDefault="00AD1A0D" w:rsidP="005F0674">
            <w:pPr>
              <w:autoSpaceDE w:val="0"/>
              <w:autoSpaceDN w:val="0"/>
              <w:adjustRightInd w:val="0"/>
              <w:rPr>
                <w:rFonts w:cs="Arial"/>
              </w:rPr>
            </w:pPr>
            <w:r w:rsidRPr="00591423">
              <w:rPr>
                <w:rFonts w:cs="Arial"/>
              </w:rPr>
              <w:t xml:space="preserve">Title: </w:t>
            </w:r>
          </w:p>
        </w:tc>
        <w:tc>
          <w:tcPr>
            <w:tcW w:w="6459" w:type="dxa"/>
            <w:tcBorders>
              <w:top w:val="nil"/>
              <w:left w:val="nil"/>
              <w:bottom w:val="nil"/>
              <w:right w:val="nil"/>
            </w:tcBorders>
          </w:tcPr>
          <w:p w:rsidR="00AD1A0D" w:rsidRPr="00591423" w:rsidRDefault="00AD1A0D" w:rsidP="005F0674">
            <w:pPr>
              <w:autoSpaceDE w:val="0"/>
              <w:autoSpaceDN w:val="0"/>
              <w:adjustRightInd w:val="0"/>
              <w:rPr>
                <w:rFonts w:cs="Arial"/>
              </w:rPr>
            </w:pPr>
            <w:r w:rsidRPr="00591423">
              <w:rPr>
                <w:rFonts w:cs="Arial"/>
              </w:rPr>
              <w:t xml:space="preserve">Latte dosage trial </w:t>
            </w:r>
          </w:p>
        </w:tc>
      </w:tr>
      <w:tr w:rsidR="00AD1A0D" w:rsidRPr="00960BFE" w:rsidTr="00AD1A0D">
        <w:trPr>
          <w:trHeight w:val="280"/>
        </w:trPr>
        <w:tc>
          <w:tcPr>
            <w:tcW w:w="966" w:type="dxa"/>
            <w:tcBorders>
              <w:top w:val="nil"/>
              <w:left w:val="nil"/>
              <w:bottom w:val="nil"/>
              <w:right w:val="nil"/>
            </w:tcBorders>
          </w:tcPr>
          <w:p w:rsidR="00AD1A0D" w:rsidRPr="00960BFE" w:rsidRDefault="00AD1A0D" w:rsidP="005F0674">
            <w:pPr>
              <w:autoSpaceDE w:val="0"/>
              <w:autoSpaceDN w:val="0"/>
              <w:adjustRightInd w:val="0"/>
            </w:pPr>
            <w:r w:rsidRPr="00960BFE">
              <w:t xml:space="preserve"> </w:t>
            </w:r>
          </w:p>
        </w:tc>
        <w:tc>
          <w:tcPr>
            <w:tcW w:w="2575" w:type="dxa"/>
            <w:tcBorders>
              <w:top w:val="nil"/>
              <w:left w:val="nil"/>
              <w:bottom w:val="nil"/>
              <w:right w:val="nil"/>
            </w:tcBorders>
          </w:tcPr>
          <w:p w:rsidR="00AD1A0D" w:rsidRPr="00591423" w:rsidRDefault="00AD1A0D" w:rsidP="005F0674">
            <w:pPr>
              <w:autoSpaceDE w:val="0"/>
              <w:autoSpaceDN w:val="0"/>
              <w:adjustRightInd w:val="0"/>
              <w:rPr>
                <w:rFonts w:cs="Arial"/>
              </w:rPr>
            </w:pPr>
            <w:r w:rsidRPr="00591423">
              <w:rPr>
                <w:rFonts w:cs="Arial"/>
              </w:rPr>
              <w:t xml:space="preserve">Principal Investigator: </w:t>
            </w:r>
          </w:p>
        </w:tc>
        <w:tc>
          <w:tcPr>
            <w:tcW w:w="6459" w:type="dxa"/>
            <w:tcBorders>
              <w:top w:val="nil"/>
              <w:left w:val="nil"/>
              <w:bottom w:val="nil"/>
              <w:right w:val="nil"/>
            </w:tcBorders>
          </w:tcPr>
          <w:p w:rsidR="00AD1A0D" w:rsidRPr="00591423" w:rsidRDefault="00AD1A0D" w:rsidP="005F0674">
            <w:pPr>
              <w:autoSpaceDE w:val="0"/>
              <w:autoSpaceDN w:val="0"/>
              <w:adjustRightInd w:val="0"/>
              <w:rPr>
                <w:rFonts w:cs="Arial"/>
              </w:rPr>
            </w:pPr>
            <w:r w:rsidRPr="00591423">
              <w:rPr>
                <w:rFonts w:cs="Arial"/>
              </w:rPr>
              <w:t xml:space="preserve">Dr Jane </w:t>
            </w:r>
            <w:proofErr w:type="spellStart"/>
            <w:r w:rsidRPr="00591423">
              <w:rPr>
                <w:rFonts w:cs="Arial"/>
              </w:rPr>
              <w:t>Alsweiler</w:t>
            </w:r>
            <w:proofErr w:type="spellEnd"/>
            <w:r w:rsidRPr="00591423">
              <w:rPr>
                <w:rFonts w:cs="Arial"/>
              </w:rPr>
              <w:t xml:space="preserve"> </w:t>
            </w:r>
          </w:p>
        </w:tc>
      </w:tr>
      <w:tr w:rsidR="00AD1A0D" w:rsidRPr="00960BFE" w:rsidTr="00AD1A0D">
        <w:trPr>
          <w:trHeight w:val="280"/>
        </w:trPr>
        <w:tc>
          <w:tcPr>
            <w:tcW w:w="966" w:type="dxa"/>
            <w:tcBorders>
              <w:top w:val="nil"/>
              <w:left w:val="nil"/>
              <w:bottom w:val="nil"/>
              <w:right w:val="nil"/>
            </w:tcBorders>
          </w:tcPr>
          <w:p w:rsidR="00AD1A0D" w:rsidRPr="00960BFE" w:rsidRDefault="00AD1A0D" w:rsidP="005F0674">
            <w:pPr>
              <w:autoSpaceDE w:val="0"/>
              <w:autoSpaceDN w:val="0"/>
              <w:adjustRightInd w:val="0"/>
            </w:pPr>
            <w:r w:rsidRPr="00960BFE">
              <w:t xml:space="preserve"> </w:t>
            </w:r>
          </w:p>
        </w:tc>
        <w:tc>
          <w:tcPr>
            <w:tcW w:w="2575" w:type="dxa"/>
            <w:tcBorders>
              <w:top w:val="nil"/>
              <w:left w:val="nil"/>
              <w:bottom w:val="nil"/>
              <w:right w:val="nil"/>
            </w:tcBorders>
          </w:tcPr>
          <w:p w:rsidR="00AD1A0D" w:rsidRPr="00591423" w:rsidRDefault="00AD1A0D" w:rsidP="005F0674">
            <w:pPr>
              <w:autoSpaceDE w:val="0"/>
              <w:autoSpaceDN w:val="0"/>
              <w:adjustRightInd w:val="0"/>
              <w:rPr>
                <w:rFonts w:cs="Arial"/>
              </w:rPr>
            </w:pPr>
            <w:r w:rsidRPr="00591423">
              <w:rPr>
                <w:rFonts w:cs="Arial"/>
              </w:rPr>
              <w:t xml:space="preserve">Sponsor: </w:t>
            </w:r>
          </w:p>
        </w:tc>
        <w:tc>
          <w:tcPr>
            <w:tcW w:w="6459" w:type="dxa"/>
            <w:tcBorders>
              <w:top w:val="nil"/>
              <w:left w:val="nil"/>
              <w:bottom w:val="nil"/>
              <w:right w:val="nil"/>
            </w:tcBorders>
          </w:tcPr>
          <w:p w:rsidR="00AD1A0D" w:rsidRPr="00591423" w:rsidRDefault="00AD1A0D" w:rsidP="005F0674">
            <w:pPr>
              <w:autoSpaceDE w:val="0"/>
              <w:autoSpaceDN w:val="0"/>
              <w:adjustRightInd w:val="0"/>
              <w:rPr>
                <w:rFonts w:cs="Arial"/>
              </w:rPr>
            </w:pPr>
            <w:r w:rsidRPr="00591423">
              <w:rPr>
                <w:rFonts w:cs="Arial"/>
              </w:rPr>
              <w:t xml:space="preserve">University of Auckland </w:t>
            </w:r>
          </w:p>
        </w:tc>
      </w:tr>
      <w:tr w:rsidR="00AD1A0D" w:rsidRPr="00960BFE" w:rsidTr="00AD1A0D">
        <w:trPr>
          <w:trHeight w:val="280"/>
        </w:trPr>
        <w:tc>
          <w:tcPr>
            <w:tcW w:w="966" w:type="dxa"/>
            <w:tcBorders>
              <w:top w:val="nil"/>
              <w:left w:val="nil"/>
              <w:bottom w:val="nil"/>
              <w:right w:val="nil"/>
            </w:tcBorders>
          </w:tcPr>
          <w:p w:rsidR="00AD1A0D" w:rsidRPr="00960BFE" w:rsidRDefault="00AD1A0D" w:rsidP="005F0674">
            <w:pPr>
              <w:autoSpaceDE w:val="0"/>
              <w:autoSpaceDN w:val="0"/>
              <w:adjustRightInd w:val="0"/>
            </w:pPr>
            <w:r w:rsidRPr="00960BFE">
              <w:t xml:space="preserve"> </w:t>
            </w:r>
          </w:p>
        </w:tc>
        <w:tc>
          <w:tcPr>
            <w:tcW w:w="2575" w:type="dxa"/>
            <w:tcBorders>
              <w:top w:val="nil"/>
              <w:left w:val="nil"/>
              <w:bottom w:val="nil"/>
              <w:right w:val="nil"/>
            </w:tcBorders>
          </w:tcPr>
          <w:p w:rsidR="00AD1A0D" w:rsidRPr="00591423" w:rsidRDefault="00AD1A0D" w:rsidP="005F0674">
            <w:pPr>
              <w:autoSpaceDE w:val="0"/>
              <w:autoSpaceDN w:val="0"/>
              <w:adjustRightInd w:val="0"/>
              <w:rPr>
                <w:rFonts w:cs="Arial"/>
              </w:rPr>
            </w:pPr>
            <w:r>
              <w:rPr>
                <w:rFonts w:cs="Arial"/>
              </w:rPr>
              <w:t>Clock Start Date</w:t>
            </w:r>
            <w:r w:rsidRPr="00591423">
              <w:rPr>
                <w:rFonts w:cs="Arial"/>
              </w:rPr>
              <w:t xml:space="preserve">: </w:t>
            </w:r>
          </w:p>
        </w:tc>
        <w:tc>
          <w:tcPr>
            <w:tcW w:w="6459" w:type="dxa"/>
            <w:tcBorders>
              <w:top w:val="nil"/>
              <w:left w:val="nil"/>
              <w:bottom w:val="nil"/>
              <w:right w:val="nil"/>
            </w:tcBorders>
          </w:tcPr>
          <w:p w:rsidR="00AD1A0D" w:rsidRPr="00591423" w:rsidRDefault="00AD1A0D" w:rsidP="005F0674">
            <w:pPr>
              <w:autoSpaceDE w:val="0"/>
              <w:autoSpaceDN w:val="0"/>
              <w:adjustRightInd w:val="0"/>
              <w:rPr>
                <w:rFonts w:cs="Arial"/>
              </w:rPr>
            </w:pPr>
            <w:r>
              <w:rPr>
                <w:rFonts w:cs="Arial"/>
              </w:rPr>
              <w:t xml:space="preserve">09 </w:t>
            </w:r>
            <w:r w:rsidRPr="00591423">
              <w:rPr>
                <w:rFonts w:cs="Arial"/>
              </w:rPr>
              <w:t xml:space="preserve">August 2018 </w:t>
            </w:r>
          </w:p>
        </w:tc>
      </w:tr>
    </w:tbl>
    <w:p w:rsidR="006E28E5" w:rsidRPr="00960BFE" w:rsidRDefault="006E28E5" w:rsidP="006E28E5">
      <w:pPr>
        <w:autoSpaceDE w:val="0"/>
        <w:autoSpaceDN w:val="0"/>
        <w:adjustRightInd w:val="0"/>
      </w:pPr>
      <w:r w:rsidRPr="00960BFE">
        <w:t xml:space="preserve"> </w:t>
      </w:r>
    </w:p>
    <w:p w:rsidR="006E28E5" w:rsidRPr="00987913" w:rsidRDefault="001A2CE3" w:rsidP="006E28E5">
      <w:pPr>
        <w:autoSpaceDE w:val="0"/>
        <w:autoSpaceDN w:val="0"/>
        <w:adjustRightInd w:val="0"/>
        <w:rPr>
          <w:sz w:val="20"/>
          <w:lang w:val="en-NZ"/>
        </w:rPr>
      </w:pPr>
      <w:r w:rsidRPr="00302A5A">
        <w:rPr>
          <w:rFonts w:cs="Arial"/>
          <w:color w:val="000000" w:themeColor="text1"/>
          <w:szCs w:val="22"/>
          <w:lang w:val="en-NZ"/>
        </w:rPr>
        <w:t xml:space="preserve">Dr Jane </w:t>
      </w:r>
      <w:proofErr w:type="spellStart"/>
      <w:r w:rsidRPr="00302A5A">
        <w:rPr>
          <w:rFonts w:cs="Arial"/>
          <w:color w:val="000000" w:themeColor="text1"/>
          <w:szCs w:val="22"/>
          <w:lang w:val="en-NZ"/>
        </w:rPr>
        <w:t>Alsweiler</w:t>
      </w:r>
      <w:proofErr w:type="spellEnd"/>
      <w:r w:rsidR="006E28E5" w:rsidRPr="00302A5A">
        <w:rPr>
          <w:color w:val="000000" w:themeColor="text1"/>
          <w:lang w:val="en-NZ"/>
        </w:rPr>
        <w:t xml:space="preserve"> </w:t>
      </w:r>
      <w:r w:rsidR="006E28E5" w:rsidRPr="00987913">
        <w:rPr>
          <w:lang w:val="en-NZ"/>
        </w:rPr>
        <w:t xml:space="preserve">was present </w:t>
      </w:r>
      <w:r w:rsidRPr="00302A5A">
        <w:rPr>
          <w:rFonts w:cs="Arial"/>
          <w:color w:val="000000" w:themeColor="text1"/>
          <w:szCs w:val="22"/>
          <w:lang w:val="en-NZ"/>
        </w:rPr>
        <w:t>in person</w:t>
      </w:r>
      <w:r w:rsidR="006E28E5" w:rsidRPr="00302A5A">
        <w:rPr>
          <w:color w:val="000000" w:themeColor="text1"/>
          <w:lang w:val="en-NZ"/>
        </w:rPr>
        <w:t xml:space="preserve"> </w:t>
      </w:r>
      <w:r w:rsidR="006E28E5" w:rsidRPr="00987913">
        <w:rPr>
          <w:lang w:val="en-NZ"/>
        </w:rPr>
        <w:t>for discussion of this application.</w:t>
      </w:r>
    </w:p>
    <w:p w:rsidR="006E28E5" w:rsidRPr="00960BFE" w:rsidRDefault="006E28E5" w:rsidP="006E28E5">
      <w:pPr>
        <w:autoSpaceDE w:val="0"/>
        <w:autoSpaceDN w:val="0"/>
        <w:adjustRightInd w:val="0"/>
        <w:rPr>
          <w:u w:val="single"/>
          <w:lang w:val="en-NZ"/>
        </w:rPr>
      </w:pPr>
    </w:p>
    <w:p w:rsidR="006E28E5" w:rsidRPr="00FD2B1E" w:rsidRDefault="006E28E5" w:rsidP="006E28E5">
      <w:pPr>
        <w:autoSpaceDE w:val="0"/>
        <w:autoSpaceDN w:val="0"/>
        <w:adjustRightInd w:val="0"/>
        <w:rPr>
          <w:u w:val="single"/>
          <w:lang w:val="en-NZ"/>
        </w:rPr>
      </w:pPr>
      <w:r w:rsidRPr="00FD2B1E">
        <w:rPr>
          <w:u w:val="single"/>
          <w:lang w:val="en-NZ"/>
        </w:rPr>
        <w:t>Potential conflicts of interest</w:t>
      </w:r>
    </w:p>
    <w:p w:rsidR="006E28E5" w:rsidRPr="008869BB" w:rsidRDefault="006E28E5" w:rsidP="006E28E5">
      <w:pPr>
        <w:autoSpaceDE w:val="0"/>
        <w:autoSpaceDN w:val="0"/>
        <w:adjustRightInd w:val="0"/>
        <w:rPr>
          <w:b/>
          <w:lang w:val="en-NZ"/>
        </w:rPr>
      </w:pPr>
    </w:p>
    <w:p w:rsidR="006E28E5" w:rsidRPr="00960BFE" w:rsidRDefault="006E28E5" w:rsidP="006E28E5">
      <w:pPr>
        <w:autoSpaceDE w:val="0"/>
        <w:autoSpaceDN w:val="0"/>
        <w:adjustRightInd w:val="0"/>
        <w:rPr>
          <w:lang w:val="en-NZ"/>
        </w:rPr>
      </w:pPr>
      <w:r w:rsidRPr="00960BFE">
        <w:rPr>
          <w:lang w:val="en-NZ"/>
        </w:rPr>
        <w:t>The Chair asked members to declare any potential conflicts of interest related to this application.</w:t>
      </w:r>
    </w:p>
    <w:p w:rsidR="00264084" w:rsidRPr="00960BFE" w:rsidRDefault="00264084" w:rsidP="00264084">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6E28E5" w:rsidRPr="00960BFE" w:rsidRDefault="006E28E5" w:rsidP="006E28E5">
      <w:pPr>
        <w:autoSpaceDE w:val="0"/>
        <w:autoSpaceDN w:val="0"/>
        <w:adjustRightInd w:val="0"/>
        <w:rPr>
          <w:lang w:val="en-NZ"/>
        </w:rPr>
      </w:pPr>
    </w:p>
    <w:p w:rsidR="006E28E5" w:rsidRDefault="006E28E5" w:rsidP="006E28E5">
      <w:pPr>
        <w:rPr>
          <w:u w:val="single"/>
          <w:lang w:val="en-NZ"/>
        </w:rPr>
      </w:pPr>
      <w:r w:rsidRPr="001C059D">
        <w:rPr>
          <w:u w:val="single"/>
          <w:lang w:val="en-NZ"/>
        </w:rPr>
        <w:t>Summary of Study</w:t>
      </w:r>
    </w:p>
    <w:p w:rsidR="006E28E5" w:rsidRDefault="006E28E5" w:rsidP="006E28E5">
      <w:pPr>
        <w:rPr>
          <w:u w:val="single"/>
          <w:lang w:val="en-NZ"/>
        </w:rPr>
      </w:pPr>
    </w:p>
    <w:p w:rsidR="003E63B9" w:rsidRDefault="003E63B9" w:rsidP="00B01495">
      <w:pPr>
        <w:pStyle w:val="ListParagraph"/>
        <w:numPr>
          <w:ilvl w:val="0"/>
          <w:numId w:val="14"/>
        </w:numPr>
        <w:autoSpaceDE w:val="0"/>
        <w:autoSpaceDN w:val="0"/>
        <w:adjustRightInd w:val="0"/>
        <w:rPr>
          <w:lang w:val="en-NZ"/>
        </w:rPr>
      </w:pPr>
      <w:r w:rsidRPr="003E63B9">
        <w:rPr>
          <w:lang w:val="en-NZ"/>
        </w:rPr>
        <w:t xml:space="preserve">Over 3,500 babies in New Zealand are born late preterm (34-36 weeks’ gestational age) every year, with a higher risk of long-term neurodevelopmental impairment than babies born at term. </w:t>
      </w:r>
    </w:p>
    <w:p w:rsidR="003E63B9" w:rsidRDefault="003E63B9" w:rsidP="00B01495">
      <w:pPr>
        <w:pStyle w:val="ListParagraph"/>
        <w:numPr>
          <w:ilvl w:val="0"/>
          <w:numId w:val="14"/>
        </w:numPr>
        <w:autoSpaceDE w:val="0"/>
        <w:autoSpaceDN w:val="0"/>
        <w:adjustRightInd w:val="0"/>
        <w:rPr>
          <w:lang w:val="en-NZ"/>
        </w:rPr>
      </w:pPr>
      <w:r w:rsidRPr="003E63B9">
        <w:rPr>
          <w:lang w:val="en-NZ"/>
        </w:rPr>
        <w:t xml:space="preserve">Intermittent hypoxaemia (transient drops in oxygen saturation) is associated with neurodevelopmental impairment in preterm babies, and is common in babies born late preterm. </w:t>
      </w:r>
    </w:p>
    <w:p w:rsidR="003E63B9" w:rsidRDefault="003E63B9" w:rsidP="00B01495">
      <w:pPr>
        <w:pStyle w:val="ListParagraph"/>
        <w:numPr>
          <w:ilvl w:val="0"/>
          <w:numId w:val="14"/>
        </w:numPr>
        <w:autoSpaceDE w:val="0"/>
        <w:autoSpaceDN w:val="0"/>
        <w:adjustRightInd w:val="0"/>
        <w:rPr>
          <w:lang w:val="en-NZ"/>
        </w:rPr>
      </w:pPr>
      <w:r w:rsidRPr="003E63B9">
        <w:rPr>
          <w:lang w:val="en-NZ"/>
        </w:rPr>
        <w:t xml:space="preserve">Caffeine is an effective treatment for intermittent hypoxaemia and improves long-term outcomes in babies born very preterm (&lt; 32 weeks’ gestational age). </w:t>
      </w:r>
    </w:p>
    <w:p w:rsidR="003E63B9" w:rsidRDefault="003E63B9" w:rsidP="00B01495">
      <w:pPr>
        <w:pStyle w:val="ListParagraph"/>
        <w:numPr>
          <w:ilvl w:val="0"/>
          <w:numId w:val="14"/>
        </w:numPr>
        <w:autoSpaceDE w:val="0"/>
        <w:autoSpaceDN w:val="0"/>
        <w:adjustRightInd w:val="0"/>
        <w:rPr>
          <w:lang w:val="en-NZ"/>
        </w:rPr>
      </w:pPr>
      <w:r w:rsidRPr="003E63B9">
        <w:rPr>
          <w:lang w:val="en-NZ"/>
        </w:rPr>
        <w:t>The most effective dose of caffeine to reduce intermittent hypoxaemia in late preterm bab</w:t>
      </w:r>
      <w:r>
        <w:rPr>
          <w:lang w:val="en-NZ"/>
        </w:rPr>
        <w:t xml:space="preserve">ies has not been established. </w:t>
      </w:r>
    </w:p>
    <w:p w:rsidR="0070568B" w:rsidRDefault="003E63B9" w:rsidP="00B01495">
      <w:pPr>
        <w:pStyle w:val="ListParagraph"/>
        <w:numPr>
          <w:ilvl w:val="0"/>
          <w:numId w:val="14"/>
        </w:numPr>
        <w:autoSpaceDE w:val="0"/>
        <w:autoSpaceDN w:val="0"/>
        <w:adjustRightInd w:val="0"/>
        <w:rPr>
          <w:lang w:val="en-NZ"/>
        </w:rPr>
      </w:pPr>
      <w:r>
        <w:rPr>
          <w:lang w:val="en-NZ"/>
        </w:rPr>
        <w:t>This study</w:t>
      </w:r>
      <w:r w:rsidRPr="003E63B9">
        <w:rPr>
          <w:lang w:val="en-NZ"/>
        </w:rPr>
        <w:t xml:space="preserve"> propose</w:t>
      </w:r>
      <w:r>
        <w:rPr>
          <w:lang w:val="en-NZ"/>
        </w:rPr>
        <w:t>s</w:t>
      </w:r>
      <w:r w:rsidRPr="003E63B9">
        <w:rPr>
          <w:lang w:val="en-NZ"/>
        </w:rPr>
        <w:t xml:space="preserve"> a randomised controlled trial to determine the most effective dose of caffeine to reduce the incidence of intermittent hypoxaemia in babies born late preterm</w:t>
      </w:r>
      <w:r>
        <w:rPr>
          <w:lang w:val="en-NZ"/>
        </w:rPr>
        <w:t>.</w:t>
      </w:r>
    </w:p>
    <w:p w:rsidR="003E63B9" w:rsidRPr="003E63B9" w:rsidRDefault="003E63B9" w:rsidP="003E63B9">
      <w:pPr>
        <w:pStyle w:val="ListParagraph"/>
        <w:autoSpaceDE w:val="0"/>
        <w:autoSpaceDN w:val="0"/>
        <w:adjustRightInd w:val="0"/>
        <w:rPr>
          <w:lang w:val="en-NZ"/>
        </w:rPr>
      </w:pPr>
    </w:p>
    <w:p w:rsidR="006E28E5" w:rsidRDefault="006E28E5" w:rsidP="006E28E5">
      <w:pPr>
        <w:rPr>
          <w:u w:val="single"/>
          <w:lang w:val="en-NZ"/>
        </w:rPr>
      </w:pPr>
      <w:r w:rsidRPr="001C059D">
        <w:rPr>
          <w:u w:val="single"/>
          <w:lang w:val="en-NZ"/>
        </w:rPr>
        <w:t>Summary of ethical issues (resolved)</w:t>
      </w:r>
    </w:p>
    <w:p w:rsidR="006E28E5" w:rsidRDefault="006E28E5" w:rsidP="006E28E5">
      <w:pPr>
        <w:rPr>
          <w:u w:val="single"/>
          <w:lang w:val="en-NZ"/>
        </w:rPr>
      </w:pPr>
    </w:p>
    <w:p w:rsidR="006E28E5" w:rsidRPr="000A1C67" w:rsidRDefault="006E28E5" w:rsidP="006E28E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E28E5" w:rsidRDefault="006E28E5" w:rsidP="006E28E5">
      <w:pPr>
        <w:rPr>
          <w:u w:val="single"/>
          <w:lang w:val="en-NZ"/>
        </w:rPr>
      </w:pPr>
    </w:p>
    <w:p w:rsidR="00915274" w:rsidRPr="00722A81" w:rsidRDefault="00915274" w:rsidP="00915274">
      <w:pPr>
        <w:pStyle w:val="ListParagraph"/>
        <w:numPr>
          <w:ilvl w:val="0"/>
          <w:numId w:val="14"/>
        </w:numPr>
        <w:autoSpaceDE w:val="0"/>
        <w:autoSpaceDN w:val="0"/>
        <w:adjustRightInd w:val="0"/>
        <w:rPr>
          <w:lang w:val="en-NZ"/>
        </w:rPr>
      </w:pPr>
      <w:r w:rsidRPr="00722A81">
        <w:rPr>
          <w:lang w:val="en-NZ"/>
        </w:rPr>
        <w:t>The Researcher stated the trial will be randomised and controlled into placebo (water) versus 4 different doses (5, 10, 15,</w:t>
      </w:r>
      <w:r>
        <w:rPr>
          <w:lang w:val="en-NZ"/>
        </w:rPr>
        <w:t xml:space="preserve"> </w:t>
      </w:r>
      <w:r w:rsidRPr="00722A81">
        <w:rPr>
          <w:lang w:val="en-NZ"/>
        </w:rPr>
        <w:t>20mg</w:t>
      </w:r>
      <w:r>
        <w:rPr>
          <w:lang w:val="en-NZ"/>
        </w:rPr>
        <w:t>/kg</w:t>
      </w:r>
      <w:r w:rsidRPr="00722A81">
        <w:rPr>
          <w:lang w:val="en-NZ"/>
        </w:rPr>
        <w:t>) caffeine. Participants will take their doses once/day in the morning until their reach term age.</w:t>
      </w:r>
    </w:p>
    <w:p w:rsidR="00915274" w:rsidRPr="00722A81" w:rsidRDefault="00915274" w:rsidP="00915274">
      <w:pPr>
        <w:pStyle w:val="ListParagraph"/>
        <w:numPr>
          <w:ilvl w:val="0"/>
          <w:numId w:val="14"/>
        </w:numPr>
        <w:autoSpaceDE w:val="0"/>
        <w:autoSpaceDN w:val="0"/>
        <w:adjustRightInd w:val="0"/>
        <w:rPr>
          <w:lang w:val="en-NZ"/>
        </w:rPr>
      </w:pPr>
      <w:r w:rsidRPr="00722A81">
        <w:rPr>
          <w:lang w:val="en-NZ"/>
        </w:rPr>
        <w:t>The research team will look at baby’s intermittent hypoxaemia at Baseline, 2 weeks and term age and take saliva swabs from both mothers and babies to see what their caffeine levels are.</w:t>
      </w:r>
    </w:p>
    <w:p w:rsidR="00915274" w:rsidRPr="00722A81" w:rsidRDefault="00915274" w:rsidP="00915274">
      <w:pPr>
        <w:pStyle w:val="ListParagraph"/>
        <w:numPr>
          <w:ilvl w:val="0"/>
          <w:numId w:val="14"/>
        </w:numPr>
        <w:autoSpaceDE w:val="0"/>
        <w:autoSpaceDN w:val="0"/>
        <w:adjustRightInd w:val="0"/>
        <w:rPr>
          <w:lang w:val="en-NZ"/>
        </w:rPr>
      </w:pPr>
      <w:r w:rsidRPr="00722A81">
        <w:rPr>
          <w:lang w:val="en-NZ"/>
        </w:rPr>
        <w:t>The Committee appreciated the quality of the Participant Information Sheet. It was nicely written and easy to follow. The Committee particularly like</w:t>
      </w:r>
      <w:r>
        <w:rPr>
          <w:lang w:val="en-NZ"/>
        </w:rPr>
        <w:t>d the incidental findings policy</w:t>
      </w:r>
      <w:r w:rsidRPr="00722A81">
        <w:rPr>
          <w:lang w:val="en-NZ"/>
        </w:rPr>
        <w:t>.</w:t>
      </w:r>
      <w:r>
        <w:rPr>
          <w:lang w:val="en-NZ"/>
        </w:rPr>
        <w:t xml:space="preserve"> However, please add to the policy how you propose to handle incidental findings relating to safe sleeping issues and smoking.</w:t>
      </w:r>
    </w:p>
    <w:p w:rsidR="00915274" w:rsidRPr="00722A81" w:rsidRDefault="00915274" w:rsidP="00915274">
      <w:pPr>
        <w:pStyle w:val="ListParagraph"/>
        <w:numPr>
          <w:ilvl w:val="0"/>
          <w:numId w:val="14"/>
        </w:numPr>
        <w:autoSpaceDE w:val="0"/>
        <w:autoSpaceDN w:val="0"/>
        <w:adjustRightInd w:val="0"/>
        <w:rPr>
          <w:lang w:val="en-NZ"/>
        </w:rPr>
      </w:pPr>
      <w:r w:rsidRPr="00722A81">
        <w:rPr>
          <w:lang w:val="en-NZ"/>
        </w:rPr>
        <w:t>The Committee queried if there would be follow up once the medicine was stopped.</w:t>
      </w:r>
    </w:p>
    <w:p w:rsidR="00915274" w:rsidRPr="00722A81" w:rsidRDefault="00915274" w:rsidP="00915274">
      <w:pPr>
        <w:pStyle w:val="ListParagraph"/>
        <w:numPr>
          <w:ilvl w:val="0"/>
          <w:numId w:val="14"/>
        </w:numPr>
        <w:autoSpaceDE w:val="0"/>
        <w:autoSpaceDN w:val="0"/>
        <w:adjustRightInd w:val="0"/>
        <w:rPr>
          <w:lang w:val="en-NZ"/>
        </w:rPr>
      </w:pPr>
      <w:r w:rsidRPr="00722A81">
        <w:rPr>
          <w:lang w:val="en-NZ"/>
        </w:rPr>
        <w:t>The Researcher replied once stopped, the study would end.</w:t>
      </w:r>
      <w:r>
        <w:rPr>
          <w:lang w:val="en-NZ"/>
        </w:rPr>
        <w:t xml:space="preserve"> No follow ups would be made.</w:t>
      </w:r>
    </w:p>
    <w:p w:rsidR="00915274" w:rsidRPr="00722A81" w:rsidRDefault="00915274" w:rsidP="00915274">
      <w:pPr>
        <w:pStyle w:val="ListParagraph"/>
        <w:numPr>
          <w:ilvl w:val="0"/>
          <w:numId w:val="14"/>
        </w:numPr>
        <w:autoSpaceDE w:val="0"/>
        <w:autoSpaceDN w:val="0"/>
        <w:adjustRightInd w:val="0"/>
        <w:rPr>
          <w:lang w:val="en-NZ"/>
        </w:rPr>
      </w:pPr>
      <w:r w:rsidRPr="00722A81">
        <w:rPr>
          <w:lang w:val="en-NZ"/>
        </w:rPr>
        <w:t>The Committee questioned if there would be high risk of wi</w:t>
      </w:r>
      <w:r>
        <w:rPr>
          <w:lang w:val="en-NZ"/>
        </w:rPr>
        <w:t>thdrawal once babies come off</w:t>
      </w:r>
      <w:r w:rsidRPr="00722A81">
        <w:rPr>
          <w:lang w:val="en-NZ"/>
        </w:rPr>
        <w:t xml:space="preserve"> caffeine.</w:t>
      </w:r>
    </w:p>
    <w:p w:rsidR="00915274" w:rsidRDefault="00915274" w:rsidP="00915274">
      <w:pPr>
        <w:autoSpaceDE w:val="0"/>
        <w:autoSpaceDN w:val="0"/>
        <w:adjustRightInd w:val="0"/>
        <w:ind w:left="720"/>
        <w:rPr>
          <w:lang w:val="en-NZ"/>
        </w:rPr>
      </w:pPr>
      <w:r>
        <w:rPr>
          <w:lang w:val="en-NZ"/>
        </w:rPr>
        <w:t xml:space="preserve">The Researcher stated they have not seen withdrawals in the pre-terms. </w:t>
      </w:r>
    </w:p>
    <w:p w:rsidR="00915274" w:rsidRPr="00722A81" w:rsidRDefault="00915274" w:rsidP="00915274">
      <w:pPr>
        <w:pStyle w:val="ListParagraph"/>
        <w:numPr>
          <w:ilvl w:val="0"/>
          <w:numId w:val="14"/>
        </w:numPr>
        <w:autoSpaceDE w:val="0"/>
        <w:autoSpaceDN w:val="0"/>
        <w:adjustRightInd w:val="0"/>
        <w:rPr>
          <w:lang w:val="en-NZ"/>
        </w:rPr>
      </w:pPr>
      <w:r w:rsidRPr="00722A81">
        <w:rPr>
          <w:lang w:val="en-NZ"/>
        </w:rPr>
        <w:t>The Committee suggested that it would be good to check on</w:t>
      </w:r>
      <w:r>
        <w:rPr>
          <w:lang w:val="en-NZ"/>
        </w:rPr>
        <w:t xml:space="preserve"> withdrawal symptoms and useful to collect this information</w:t>
      </w:r>
      <w:r w:rsidRPr="00722A81">
        <w:rPr>
          <w:lang w:val="en-NZ"/>
        </w:rPr>
        <w:t>.</w:t>
      </w:r>
    </w:p>
    <w:p w:rsidR="00915274" w:rsidRPr="0097591C" w:rsidRDefault="00915274" w:rsidP="00915274">
      <w:pPr>
        <w:pStyle w:val="ListParagraph"/>
        <w:numPr>
          <w:ilvl w:val="0"/>
          <w:numId w:val="14"/>
        </w:numPr>
        <w:autoSpaceDE w:val="0"/>
        <w:autoSpaceDN w:val="0"/>
        <w:adjustRightInd w:val="0"/>
        <w:rPr>
          <w:lang w:val="en-NZ"/>
        </w:rPr>
      </w:pPr>
      <w:r w:rsidRPr="0097591C">
        <w:rPr>
          <w:lang w:val="en-NZ"/>
        </w:rPr>
        <w:t>.The Researcher confirmed that a Data Safety Monitoring Board (DSMB)</w:t>
      </w:r>
      <w:r>
        <w:rPr>
          <w:lang w:val="en-NZ"/>
        </w:rPr>
        <w:t xml:space="preserve"> </w:t>
      </w:r>
      <w:r w:rsidRPr="0097591C">
        <w:rPr>
          <w:lang w:val="en-NZ"/>
        </w:rPr>
        <w:t>has been established as a result of the peer review.</w:t>
      </w:r>
    </w:p>
    <w:p w:rsidR="00915274" w:rsidRPr="00A27A8D" w:rsidRDefault="00915274" w:rsidP="00915274">
      <w:pPr>
        <w:pStyle w:val="ListParagraph"/>
        <w:numPr>
          <w:ilvl w:val="0"/>
          <w:numId w:val="14"/>
        </w:numPr>
        <w:autoSpaceDE w:val="0"/>
        <w:autoSpaceDN w:val="0"/>
        <w:adjustRightInd w:val="0"/>
        <w:rPr>
          <w:lang w:val="en-NZ"/>
        </w:rPr>
      </w:pPr>
      <w:r w:rsidRPr="00A27A8D">
        <w:rPr>
          <w:lang w:val="en-NZ"/>
        </w:rPr>
        <w:t>The C</w:t>
      </w:r>
      <w:r>
        <w:rPr>
          <w:lang w:val="en-NZ"/>
        </w:rPr>
        <w:t xml:space="preserve">ommittee questioned why </w:t>
      </w:r>
      <w:r w:rsidRPr="00A27A8D">
        <w:rPr>
          <w:lang w:val="en-NZ"/>
        </w:rPr>
        <w:t xml:space="preserve">dosing could </w:t>
      </w:r>
      <w:r>
        <w:rPr>
          <w:lang w:val="en-NZ"/>
        </w:rPr>
        <w:t>not be started low and</w:t>
      </w:r>
      <w:r w:rsidRPr="00A27A8D">
        <w:rPr>
          <w:lang w:val="en-NZ"/>
        </w:rPr>
        <w:t xml:space="preserve"> progress </w:t>
      </w:r>
      <w:r>
        <w:rPr>
          <w:lang w:val="en-NZ"/>
        </w:rPr>
        <w:t>to higher amounts with assessments being done in between.</w:t>
      </w:r>
    </w:p>
    <w:p w:rsidR="00915274" w:rsidRPr="00211D9D" w:rsidRDefault="00915274" w:rsidP="00915274">
      <w:pPr>
        <w:pStyle w:val="ListParagraph"/>
        <w:autoSpaceDE w:val="0"/>
        <w:autoSpaceDN w:val="0"/>
        <w:adjustRightInd w:val="0"/>
        <w:rPr>
          <w:lang w:val="en-NZ"/>
        </w:rPr>
      </w:pPr>
      <w:r w:rsidRPr="00211D9D">
        <w:rPr>
          <w:lang w:val="en-NZ"/>
        </w:rPr>
        <w:t>The Researcher felt it would be harder to compare if they did not randomise and</w:t>
      </w:r>
    </w:p>
    <w:p w:rsidR="00915274" w:rsidRDefault="00915274" w:rsidP="00915274">
      <w:pPr>
        <w:autoSpaceDE w:val="0"/>
        <w:autoSpaceDN w:val="0"/>
        <w:adjustRightInd w:val="0"/>
        <w:ind w:left="720"/>
        <w:rPr>
          <w:lang w:val="en-NZ"/>
        </w:rPr>
      </w:pPr>
      <w:proofErr w:type="gramStart"/>
      <w:r>
        <w:rPr>
          <w:lang w:val="en-NZ"/>
        </w:rPr>
        <w:t>because</w:t>
      </w:r>
      <w:proofErr w:type="gramEnd"/>
      <w:r>
        <w:rPr>
          <w:lang w:val="en-NZ"/>
        </w:rPr>
        <w:t xml:space="preserve"> it is a small study, it would be hard to draw any conclusions on any interim analysis.</w:t>
      </w:r>
    </w:p>
    <w:p w:rsidR="00915274" w:rsidRPr="00211D9D" w:rsidRDefault="00915274" w:rsidP="00915274">
      <w:pPr>
        <w:pStyle w:val="ListParagraph"/>
        <w:numPr>
          <w:ilvl w:val="0"/>
          <w:numId w:val="14"/>
        </w:numPr>
        <w:autoSpaceDE w:val="0"/>
        <w:autoSpaceDN w:val="0"/>
        <w:adjustRightInd w:val="0"/>
        <w:rPr>
          <w:lang w:val="en-NZ"/>
        </w:rPr>
      </w:pPr>
      <w:r w:rsidRPr="00211D9D">
        <w:rPr>
          <w:lang w:val="en-NZ"/>
        </w:rPr>
        <w:t>The Committee questioned if it would make a difference if the mother is drinking coffee.</w:t>
      </w:r>
    </w:p>
    <w:p w:rsidR="00915274" w:rsidRPr="002A00A2" w:rsidRDefault="00915274" w:rsidP="00915274">
      <w:pPr>
        <w:pStyle w:val="ListParagraph"/>
        <w:numPr>
          <w:ilvl w:val="0"/>
          <w:numId w:val="14"/>
        </w:numPr>
        <w:autoSpaceDE w:val="0"/>
        <w:autoSpaceDN w:val="0"/>
        <w:adjustRightInd w:val="0"/>
        <w:rPr>
          <w:lang w:val="en-NZ"/>
        </w:rPr>
      </w:pPr>
      <w:r w:rsidRPr="002A00A2">
        <w:rPr>
          <w:lang w:val="en-NZ"/>
        </w:rPr>
        <w:t>The Researcher</w:t>
      </w:r>
      <w:r>
        <w:rPr>
          <w:lang w:val="en-NZ"/>
        </w:rPr>
        <w:t xml:space="preserve"> stated that they would conduct a</w:t>
      </w:r>
      <w:r w:rsidRPr="002A00A2">
        <w:rPr>
          <w:lang w:val="en-NZ"/>
        </w:rPr>
        <w:t xml:space="preserve"> caffeine intake questionnaire for mothers</w:t>
      </w:r>
      <w:r>
        <w:rPr>
          <w:lang w:val="en-NZ"/>
        </w:rPr>
        <w:t xml:space="preserve"> and hypothesised that</w:t>
      </w:r>
      <w:r w:rsidRPr="002A00A2">
        <w:rPr>
          <w:lang w:val="en-NZ"/>
        </w:rPr>
        <w:t xml:space="preserve"> intakes will change at different time points. The research team will take saliva samples from the mothers to adjust for ca</w:t>
      </w:r>
      <w:r>
        <w:rPr>
          <w:lang w:val="en-NZ"/>
        </w:rPr>
        <w:t>ffeine levels transferred to baby</w:t>
      </w:r>
      <w:r w:rsidRPr="002A00A2">
        <w:rPr>
          <w:lang w:val="en-NZ"/>
        </w:rPr>
        <w:t xml:space="preserve"> during breastfeeding.</w:t>
      </w:r>
    </w:p>
    <w:p w:rsidR="00915274" w:rsidRPr="00500A40" w:rsidRDefault="00915274" w:rsidP="00915274">
      <w:pPr>
        <w:pStyle w:val="ListParagraph"/>
        <w:numPr>
          <w:ilvl w:val="0"/>
          <w:numId w:val="14"/>
        </w:numPr>
        <w:autoSpaceDE w:val="0"/>
        <w:autoSpaceDN w:val="0"/>
        <w:adjustRightInd w:val="0"/>
        <w:rPr>
          <w:lang w:val="en-NZ"/>
        </w:rPr>
      </w:pPr>
      <w:r w:rsidRPr="00500A40">
        <w:rPr>
          <w:lang w:val="en-NZ"/>
        </w:rPr>
        <w:t>.The Committee questioned if breast m</w:t>
      </w:r>
      <w:r>
        <w:rPr>
          <w:lang w:val="en-NZ"/>
        </w:rPr>
        <w:t>ilk could be used to test for caffeine</w:t>
      </w:r>
      <w:r w:rsidRPr="00500A40">
        <w:rPr>
          <w:lang w:val="en-NZ"/>
        </w:rPr>
        <w:t>.</w:t>
      </w:r>
    </w:p>
    <w:p w:rsidR="00915274" w:rsidRDefault="00915274" w:rsidP="00915274">
      <w:pPr>
        <w:autoSpaceDE w:val="0"/>
        <w:autoSpaceDN w:val="0"/>
        <w:adjustRightInd w:val="0"/>
        <w:ind w:left="720"/>
        <w:rPr>
          <w:lang w:val="en-NZ"/>
        </w:rPr>
      </w:pPr>
      <w:r>
        <w:rPr>
          <w:lang w:val="en-NZ"/>
        </w:rPr>
        <w:t>The Researcher advised that due to practicality it is easier to use saliva testing instead. To get samples from breast milk there are a few things to overcome:</w:t>
      </w:r>
    </w:p>
    <w:p w:rsidR="00915274" w:rsidRDefault="00915274" w:rsidP="00915274">
      <w:pPr>
        <w:pStyle w:val="ListParagraph"/>
        <w:numPr>
          <w:ilvl w:val="0"/>
          <w:numId w:val="12"/>
        </w:numPr>
        <w:autoSpaceDE w:val="0"/>
        <w:autoSpaceDN w:val="0"/>
        <w:adjustRightInd w:val="0"/>
        <w:rPr>
          <w:lang w:val="en-NZ"/>
        </w:rPr>
      </w:pPr>
      <w:r>
        <w:rPr>
          <w:lang w:val="en-NZ"/>
        </w:rPr>
        <w:t>Getting the mother to express her milk</w:t>
      </w:r>
    </w:p>
    <w:p w:rsidR="00915274" w:rsidRDefault="00915274" w:rsidP="00915274">
      <w:pPr>
        <w:pStyle w:val="ListParagraph"/>
        <w:numPr>
          <w:ilvl w:val="0"/>
          <w:numId w:val="13"/>
        </w:numPr>
        <w:autoSpaceDE w:val="0"/>
        <w:autoSpaceDN w:val="0"/>
        <w:adjustRightInd w:val="0"/>
        <w:rPr>
          <w:lang w:val="en-NZ"/>
        </w:rPr>
      </w:pPr>
      <w:r>
        <w:rPr>
          <w:lang w:val="en-NZ"/>
        </w:rPr>
        <w:t>Some people do not believe in breast milk collection at the same time that mothers are using their milk for baby</w:t>
      </w:r>
    </w:p>
    <w:p w:rsidR="00915274" w:rsidRDefault="00915274" w:rsidP="00AD1A0D">
      <w:pPr>
        <w:pStyle w:val="ListParagraph"/>
        <w:numPr>
          <w:ilvl w:val="1"/>
          <w:numId w:val="11"/>
        </w:numPr>
        <w:autoSpaceDE w:val="0"/>
        <w:autoSpaceDN w:val="0"/>
        <w:adjustRightInd w:val="0"/>
        <w:ind w:left="1820" w:hanging="336"/>
        <w:rPr>
          <w:lang w:val="en-NZ"/>
        </w:rPr>
      </w:pPr>
      <w:r w:rsidRPr="00444B6E">
        <w:rPr>
          <w:lang w:val="en-NZ"/>
        </w:rPr>
        <w:t>Difficult to extract caffeine</w:t>
      </w:r>
      <w:r>
        <w:rPr>
          <w:lang w:val="en-NZ"/>
        </w:rPr>
        <w:t xml:space="preserve"> to measure</w:t>
      </w:r>
      <w:r w:rsidRPr="00444B6E">
        <w:rPr>
          <w:lang w:val="en-NZ"/>
        </w:rPr>
        <w:t xml:space="preserve"> once it’s absorbed in breast milk</w:t>
      </w:r>
      <w:r>
        <w:rPr>
          <w:lang w:val="en-NZ"/>
        </w:rPr>
        <w:t>.</w:t>
      </w:r>
    </w:p>
    <w:p w:rsidR="00915274" w:rsidRPr="00EA63D1" w:rsidRDefault="00915274" w:rsidP="00915274">
      <w:pPr>
        <w:pStyle w:val="ListParagraph"/>
        <w:numPr>
          <w:ilvl w:val="0"/>
          <w:numId w:val="14"/>
        </w:numPr>
        <w:autoSpaceDE w:val="0"/>
        <w:autoSpaceDN w:val="0"/>
        <w:adjustRightInd w:val="0"/>
        <w:rPr>
          <w:lang w:val="en-NZ"/>
        </w:rPr>
      </w:pPr>
      <w:r w:rsidRPr="00EA63D1">
        <w:rPr>
          <w:lang w:val="en-NZ"/>
        </w:rPr>
        <w:t>The Committee noted that late pre-terms are more susceptible to cerebral palsy and asked what is being done to inform parents of this.</w:t>
      </w:r>
    </w:p>
    <w:p w:rsidR="00915274" w:rsidRDefault="00915274" w:rsidP="00915274">
      <w:pPr>
        <w:autoSpaceDE w:val="0"/>
        <w:autoSpaceDN w:val="0"/>
        <w:adjustRightInd w:val="0"/>
        <w:ind w:left="720"/>
        <w:rPr>
          <w:lang w:val="en-NZ"/>
        </w:rPr>
      </w:pPr>
      <w:r>
        <w:rPr>
          <w:lang w:val="en-NZ"/>
        </w:rPr>
        <w:t>The Researcher advised that there will be well trained health practitioners available to talk parents through this.</w:t>
      </w:r>
    </w:p>
    <w:p w:rsidR="00915274" w:rsidRDefault="00915274" w:rsidP="00915274">
      <w:pPr>
        <w:pStyle w:val="ListParagraph"/>
        <w:numPr>
          <w:ilvl w:val="0"/>
          <w:numId w:val="14"/>
        </w:numPr>
        <w:spacing w:before="80" w:after="80"/>
      </w:pPr>
      <w:r>
        <w:t>The Committee noted that peer review recommended not using a placebo and questioned the researcher on their thoughts on this.</w:t>
      </w:r>
    </w:p>
    <w:p w:rsidR="00915274" w:rsidRDefault="00915274" w:rsidP="00915274">
      <w:pPr>
        <w:pStyle w:val="ListParagraph"/>
        <w:spacing w:before="80" w:after="80"/>
      </w:pPr>
      <w:r>
        <w:t>The Researcher felt it was safer to have a placebo as 5mg alone might be a difference and that there would be no way to assess this.</w:t>
      </w:r>
    </w:p>
    <w:p w:rsidR="00915274" w:rsidRDefault="00915274" w:rsidP="00915274">
      <w:pPr>
        <w:autoSpaceDE w:val="0"/>
        <w:autoSpaceDN w:val="0"/>
        <w:adjustRightInd w:val="0"/>
        <w:ind w:left="720"/>
        <w:rPr>
          <w:lang w:val="en-NZ"/>
        </w:rPr>
      </w:pPr>
    </w:p>
    <w:p w:rsidR="00915274" w:rsidRPr="000A1C67" w:rsidRDefault="00915274" w:rsidP="00915274">
      <w:pPr>
        <w:rPr>
          <w:u w:val="single"/>
          <w:lang w:val="en-NZ"/>
        </w:rPr>
      </w:pPr>
      <w:r w:rsidRPr="000A1C67">
        <w:rPr>
          <w:u w:val="single"/>
          <w:lang w:val="en-NZ"/>
        </w:rPr>
        <w:t>Summary of ethical issues (outstanding)</w:t>
      </w:r>
    </w:p>
    <w:p w:rsidR="00915274" w:rsidRDefault="00915274" w:rsidP="00915274">
      <w:pPr>
        <w:rPr>
          <w:u w:val="single"/>
          <w:lang w:val="en-NZ"/>
        </w:rPr>
      </w:pPr>
    </w:p>
    <w:p w:rsidR="00915274" w:rsidRDefault="00915274" w:rsidP="0091527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15274" w:rsidRPr="00960BFE" w:rsidRDefault="00915274" w:rsidP="00915274">
      <w:pPr>
        <w:autoSpaceDE w:val="0"/>
        <w:autoSpaceDN w:val="0"/>
        <w:adjustRightInd w:val="0"/>
        <w:rPr>
          <w:lang w:val="en-NZ"/>
        </w:rPr>
      </w:pPr>
    </w:p>
    <w:p w:rsidR="00915274" w:rsidRPr="00381A7C" w:rsidRDefault="00915274" w:rsidP="00915274">
      <w:pPr>
        <w:pStyle w:val="ListParagraph"/>
        <w:numPr>
          <w:ilvl w:val="0"/>
          <w:numId w:val="14"/>
        </w:numPr>
        <w:rPr>
          <w:u w:val="single"/>
          <w:lang w:val="en-NZ"/>
        </w:rPr>
      </w:pPr>
      <w:r w:rsidRPr="00381A7C">
        <w:rPr>
          <w:lang w:val="en-NZ"/>
        </w:rPr>
        <w:t>Please include in you</w:t>
      </w:r>
      <w:r>
        <w:rPr>
          <w:lang w:val="en-NZ"/>
        </w:rPr>
        <w:t>r incidental findings policy</w:t>
      </w:r>
      <w:r w:rsidRPr="00381A7C">
        <w:rPr>
          <w:lang w:val="en-NZ"/>
        </w:rPr>
        <w:t xml:space="preserve"> how you propose to handle the incidental findings of safe sleeping and smoking</w:t>
      </w:r>
    </w:p>
    <w:p w:rsidR="00915274" w:rsidRPr="002D4A07" w:rsidRDefault="00915274" w:rsidP="00915274">
      <w:pPr>
        <w:pStyle w:val="ListParagraph"/>
        <w:spacing w:before="80" w:after="80"/>
        <w:rPr>
          <w:rFonts w:cs="Arial"/>
          <w:szCs w:val="22"/>
          <w:lang w:val="en-NZ"/>
        </w:rPr>
      </w:pPr>
    </w:p>
    <w:p w:rsidR="00915274" w:rsidRDefault="00915274" w:rsidP="0091527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01208A" w:rsidRDefault="0001208A" w:rsidP="00915274">
      <w:pPr>
        <w:spacing w:before="80" w:after="80"/>
        <w:rPr>
          <w:rFonts w:cs="Arial"/>
          <w:szCs w:val="22"/>
          <w:lang w:val="en-NZ"/>
        </w:rPr>
      </w:pPr>
    </w:p>
    <w:p w:rsidR="00915274" w:rsidRPr="00147512" w:rsidRDefault="00915274" w:rsidP="00915274">
      <w:pPr>
        <w:pStyle w:val="ListParagraph"/>
        <w:numPr>
          <w:ilvl w:val="0"/>
          <w:numId w:val="14"/>
        </w:numPr>
        <w:rPr>
          <w:color w:val="FF0000"/>
          <w:lang w:val="en-NZ"/>
        </w:rPr>
      </w:pPr>
      <w:r w:rsidRPr="00147512">
        <w:rPr>
          <w:lang w:val="en-NZ"/>
        </w:rPr>
        <w:t>The Committee recommended that as swabs of saliva were being taken it would be good to confirm that they would not be used for genetic testing</w:t>
      </w:r>
      <w:r>
        <w:rPr>
          <w:lang w:val="en-NZ"/>
        </w:rPr>
        <w:t>.</w:t>
      </w:r>
    </w:p>
    <w:p w:rsidR="00915274" w:rsidRPr="00147512" w:rsidRDefault="00915274" w:rsidP="00915274">
      <w:pPr>
        <w:pStyle w:val="ListParagraph"/>
        <w:numPr>
          <w:ilvl w:val="0"/>
          <w:numId w:val="14"/>
        </w:numPr>
        <w:autoSpaceDE w:val="0"/>
        <w:autoSpaceDN w:val="0"/>
        <w:adjustRightInd w:val="0"/>
        <w:rPr>
          <w:lang w:val="en-NZ"/>
        </w:rPr>
      </w:pPr>
      <w:r>
        <w:rPr>
          <w:lang w:val="en-NZ"/>
        </w:rPr>
        <w:t>Please add side effects so parents are informed (</w:t>
      </w:r>
      <w:proofErr w:type="spellStart"/>
      <w:r>
        <w:rPr>
          <w:lang w:val="en-NZ"/>
        </w:rPr>
        <w:t>eg</w:t>
      </w:r>
      <w:proofErr w:type="spellEnd"/>
      <w:r>
        <w:rPr>
          <w:lang w:val="en-NZ"/>
        </w:rPr>
        <w:t>,</w:t>
      </w:r>
      <w:r w:rsidR="0001208A">
        <w:rPr>
          <w:lang w:val="en-NZ"/>
        </w:rPr>
        <w:t xml:space="preserve"> </w:t>
      </w:r>
      <w:r>
        <w:rPr>
          <w:lang w:val="en-NZ"/>
        </w:rPr>
        <w:t>Irritability  poor sleeping, possibly reflux)</w:t>
      </w:r>
    </w:p>
    <w:p w:rsidR="00915274" w:rsidRPr="00147512" w:rsidRDefault="00915274" w:rsidP="00915274">
      <w:pPr>
        <w:pStyle w:val="ListParagraph"/>
        <w:numPr>
          <w:ilvl w:val="0"/>
          <w:numId w:val="14"/>
        </w:numPr>
        <w:autoSpaceDE w:val="0"/>
        <w:autoSpaceDN w:val="0"/>
        <w:adjustRightInd w:val="0"/>
        <w:rPr>
          <w:lang w:val="en-NZ"/>
        </w:rPr>
      </w:pPr>
      <w:r>
        <w:rPr>
          <w:lang w:val="en-NZ"/>
        </w:rPr>
        <w:t>Add that weight gain will be monitored</w:t>
      </w:r>
      <w:r w:rsidRPr="00147512">
        <w:rPr>
          <w:lang w:val="en-NZ"/>
        </w:rPr>
        <w:t>.</w:t>
      </w:r>
    </w:p>
    <w:p w:rsidR="00915274" w:rsidRPr="00147512" w:rsidRDefault="00915274" w:rsidP="00915274">
      <w:pPr>
        <w:pStyle w:val="ListParagraph"/>
        <w:numPr>
          <w:ilvl w:val="0"/>
          <w:numId w:val="14"/>
        </w:numPr>
        <w:autoSpaceDE w:val="0"/>
        <w:autoSpaceDN w:val="0"/>
        <w:adjustRightInd w:val="0"/>
        <w:rPr>
          <w:lang w:val="en-NZ"/>
        </w:rPr>
      </w:pPr>
      <w:r>
        <w:rPr>
          <w:lang w:val="en-NZ"/>
        </w:rPr>
        <w:t>Please apply the latest version of HDECs’ ACC statement (adapt where appropriate);</w:t>
      </w:r>
    </w:p>
    <w:p w:rsidR="00915274" w:rsidRPr="0097591C" w:rsidRDefault="00915274" w:rsidP="0001208A">
      <w:pPr>
        <w:pStyle w:val="ListParagraph"/>
        <w:rPr>
          <w:rFonts w:cs="Arial"/>
        </w:rPr>
      </w:pPr>
      <w:r>
        <w:rPr>
          <w:rFonts w:cs="Arial"/>
        </w:rPr>
        <w:t>“</w:t>
      </w:r>
      <w:r w:rsidRPr="0097591C">
        <w:rPr>
          <w:rFonts w:cs="Arial"/>
        </w:rPr>
        <w:t xml:space="preserve">If you were injured in this study, you would be eligible </w:t>
      </w:r>
      <w:r w:rsidRPr="0097591C">
        <w:rPr>
          <w:rFonts w:cs="Arial"/>
          <w:b/>
        </w:rPr>
        <w:t>to apply</w:t>
      </w:r>
      <w:r w:rsidRPr="0097591C">
        <w:rPr>
          <w:rFonts w:cs="Arial"/>
        </w:rPr>
        <w:t xml:space="preserve"> for compensation from ACC just as you would be if you were injured in an accident at work or at home. </w:t>
      </w:r>
      <w:r w:rsidRPr="0097591C">
        <w:rPr>
          <w:rFonts w:cs="Arial"/>
          <w:bCs/>
        </w:rPr>
        <w:t>This does not mean that your claim will automatically be accepted.</w:t>
      </w:r>
      <w:r w:rsidRPr="0097591C">
        <w:rPr>
          <w:rFonts w:cs="Arial"/>
        </w:rPr>
        <w:t xml:space="preserve"> You will have to lodge a claim with ACC, which may take some time to assess. If your claim is accepted, you will receive funding to assist in your recovery.</w:t>
      </w:r>
      <w:r w:rsidRPr="00AE0F9C">
        <w:br/>
      </w:r>
      <w:r w:rsidRPr="0097591C">
        <w:rPr>
          <w:rFonts w:cs="Arial"/>
        </w:rPr>
        <w:t>If you have private health or life insurance, you may wish to check with your insurer that taking part in this study won’t affect your cover.</w:t>
      </w:r>
      <w:r>
        <w:rPr>
          <w:rFonts w:cs="Arial"/>
        </w:rPr>
        <w:t>”</w:t>
      </w:r>
    </w:p>
    <w:p w:rsidR="00915274" w:rsidRPr="00EA63D1" w:rsidRDefault="00915274" w:rsidP="00915274">
      <w:pPr>
        <w:pStyle w:val="ListParagraph"/>
        <w:numPr>
          <w:ilvl w:val="0"/>
          <w:numId w:val="14"/>
        </w:numPr>
        <w:rPr>
          <w:color w:val="FF0000"/>
          <w:lang w:val="en-NZ"/>
        </w:rPr>
      </w:pPr>
      <w:r>
        <w:rPr>
          <w:lang w:val="en-NZ"/>
        </w:rPr>
        <w:t>Please state that the study contributes to a PhD qualification.</w:t>
      </w:r>
    </w:p>
    <w:p w:rsidR="00915274" w:rsidRPr="00120424" w:rsidRDefault="00915274" w:rsidP="00915274">
      <w:pPr>
        <w:pStyle w:val="ListParagraph"/>
        <w:numPr>
          <w:ilvl w:val="0"/>
          <w:numId w:val="14"/>
        </w:numPr>
        <w:rPr>
          <w:color w:val="FF0000"/>
          <w:lang w:val="en-NZ"/>
        </w:rPr>
      </w:pPr>
      <w:r>
        <w:rPr>
          <w:lang w:val="en-NZ"/>
        </w:rPr>
        <w:t>The Committee noted that the consent form states that parent will be re-contacted. This needs to also be mentioned in the Participant Information Sheet.</w:t>
      </w:r>
    </w:p>
    <w:p w:rsidR="00915274" w:rsidRPr="00120424" w:rsidRDefault="00915274" w:rsidP="00915274">
      <w:pPr>
        <w:pStyle w:val="ListParagraph"/>
        <w:numPr>
          <w:ilvl w:val="0"/>
          <w:numId w:val="14"/>
        </w:numPr>
        <w:autoSpaceDE w:val="0"/>
        <w:autoSpaceDN w:val="0"/>
        <w:adjustRightInd w:val="0"/>
        <w:rPr>
          <w:rFonts w:cs="Arial"/>
          <w:color w:val="000000"/>
          <w:sz w:val="24"/>
          <w:szCs w:val="24"/>
        </w:rPr>
      </w:pPr>
      <w:r w:rsidRPr="00903D04">
        <w:t xml:space="preserve">Please use </w:t>
      </w:r>
      <w:r>
        <w:t>Ministry of Health</w:t>
      </w:r>
      <w:r w:rsidRPr="00903D04">
        <w:t xml:space="preserve"> ethnicity classifications when collecting ethnicity data to ensure the options available are suitable for New Zealand participants. These classifications are: New Zealand European, Maori, Samoan, Cook Islands Maori, Tongan, Niuean, Chinese, Indian, Other (such as Dutch, Japanese, </w:t>
      </w:r>
      <w:proofErr w:type="gramStart"/>
      <w:r w:rsidRPr="00903D04">
        <w:t>Tokelauan</w:t>
      </w:r>
      <w:proofErr w:type="gramEnd"/>
      <w:r w:rsidRPr="00903D04">
        <w:t>) please state.</w:t>
      </w:r>
    </w:p>
    <w:p w:rsidR="00915274" w:rsidRPr="00E777C7" w:rsidRDefault="00915274" w:rsidP="00915274">
      <w:pPr>
        <w:pStyle w:val="ListParagraph"/>
        <w:numPr>
          <w:ilvl w:val="0"/>
          <w:numId w:val="14"/>
        </w:numPr>
        <w:autoSpaceDE w:val="0"/>
        <w:autoSpaceDN w:val="0"/>
        <w:adjustRightInd w:val="0"/>
        <w:rPr>
          <w:lang w:val="en-NZ"/>
        </w:rPr>
      </w:pPr>
      <w:r w:rsidRPr="00E777C7">
        <w:rPr>
          <w:lang w:val="en-NZ"/>
        </w:rPr>
        <w:t>Please add that neurodevelopment outcomes may be looked at should baby undergo a significant change in</w:t>
      </w:r>
      <w:r>
        <w:rPr>
          <w:lang w:val="en-NZ"/>
        </w:rPr>
        <w:t xml:space="preserve"> intermittent</w:t>
      </w:r>
      <w:r w:rsidRPr="00E777C7">
        <w:rPr>
          <w:lang w:val="en-NZ"/>
        </w:rPr>
        <w:t xml:space="preserve"> </w:t>
      </w:r>
      <w:r>
        <w:rPr>
          <w:lang w:val="en-NZ"/>
        </w:rPr>
        <w:t>hypoxaemia level.</w:t>
      </w:r>
    </w:p>
    <w:p w:rsidR="00915274" w:rsidRDefault="00915274" w:rsidP="00915274">
      <w:pPr>
        <w:pStyle w:val="ListParagraph"/>
        <w:numPr>
          <w:ilvl w:val="0"/>
          <w:numId w:val="14"/>
        </w:numPr>
        <w:autoSpaceDE w:val="0"/>
        <w:autoSpaceDN w:val="0"/>
        <w:adjustRightInd w:val="0"/>
        <w:rPr>
          <w:lang w:val="en-NZ"/>
        </w:rPr>
      </w:pPr>
      <w:r>
        <w:rPr>
          <w:lang w:val="en-NZ"/>
        </w:rPr>
        <w:t>Please state that diaries will need to be filled out daily.</w:t>
      </w:r>
    </w:p>
    <w:p w:rsidR="00915274" w:rsidRPr="00E777C7" w:rsidRDefault="00915274" w:rsidP="00915274">
      <w:pPr>
        <w:pStyle w:val="ListParagraph"/>
        <w:numPr>
          <w:ilvl w:val="0"/>
          <w:numId w:val="14"/>
        </w:numPr>
        <w:autoSpaceDE w:val="0"/>
        <w:autoSpaceDN w:val="0"/>
        <w:adjustRightInd w:val="0"/>
        <w:rPr>
          <w:lang w:val="en-NZ"/>
        </w:rPr>
      </w:pPr>
      <w:r>
        <w:rPr>
          <w:lang w:val="en-NZ"/>
        </w:rPr>
        <w:t>Explain what the questionnaire is about in the PIS</w:t>
      </w:r>
      <w:r w:rsidRPr="00E777C7">
        <w:rPr>
          <w:lang w:val="en-NZ"/>
        </w:rPr>
        <w:t>.</w:t>
      </w:r>
    </w:p>
    <w:p w:rsidR="00915274" w:rsidRDefault="00915274" w:rsidP="00915274">
      <w:pPr>
        <w:pStyle w:val="ListParagraph"/>
        <w:numPr>
          <w:ilvl w:val="0"/>
          <w:numId w:val="14"/>
        </w:numPr>
        <w:autoSpaceDE w:val="0"/>
        <w:autoSpaceDN w:val="0"/>
        <w:adjustRightInd w:val="0"/>
        <w:rPr>
          <w:lang w:val="en-NZ"/>
        </w:rPr>
      </w:pPr>
      <w:r>
        <w:rPr>
          <w:lang w:val="en-NZ"/>
        </w:rPr>
        <w:t>Please mention in the PIS what kind of i</w:t>
      </w:r>
      <w:r w:rsidRPr="00E777C7">
        <w:rPr>
          <w:lang w:val="en-NZ"/>
        </w:rPr>
        <w:t>ncidental findings</w:t>
      </w:r>
      <w:r>
        <w:rPr>
          <w:lang w:val="en-NZ"/>
        </w:rPr>
        <w:t xml:space="preserve"> (</w:t>
      </w:r>
      <w:proofErr w:type="spellStart"/>
      <w:r>
        <w:rPr>
          <w:lang w:val="en-NZ"/>
        </w:rPr>
        <w:t>eg</w:t>
      </w:r>
      <w:proofErr w:type="spellEnd"/>
      <w:r>
        <w:rPr>
          <w:lang w:val="en-NZ"/>
        </w:rPr>
        <w:t>,</w:t>
      </w:r>
      <w:r w:rsidR="0001208A">
        <w:rPr>
          <w:lang w:val="en-NZ"/>
        </w:rPr>
        <w:t xml:space="preserve"> </w:t>
      </w:r>
      <w:r>
        <w:rPr>
          <w:lang w:val="en-NZ"/>
        </w:rPr>
        <w:t xml:space="preserve">postnatal depression/cyanosis) might arise and how they will be dealt with. </w:t>
      </w:r>
    </w:p>
    <w:p w:rsidR="0001208A" w:rsidRPr="00E777C7" w:rsidRDefault="0001208A" w:rsidP="0001208A">
      <w:pPr>
        <w:pStyle w:val="ListParagraph"/>
        <w:autoSpaceDE w:val="0"/>
        <w:autoSpaceDN w:val="0"/>
        <w:adjustRightInd w:val="0"/>
        <w:rPr>
          <w:lang w:val="en-NZ"/>
        </w:rPr>
      </w:pPr>
    </w:p>
    <w:p w:rsidR="00915274" w:rsidRPr="00FD2B1E" w:rsidRDefault="00915274" w:rsidP="00915274">
      <w:pPr>
        <w:rPr>
          <w:u w:val="single"/>
          <w:lang w:val="en-NZ"/>
        </w:rPr>
      </w:pPr>
      <w:r w:rsidRPr="00FD2B1E">
        <w:rPr>
          <w:u w:val="single"/>
          <w:lang w:val="en-NZ"/>
        </w:rPr>
        <w:t xml:space="preserve">Decision </w:t>
      </w:r>
    </w:p>
    <w:p w:rsidR="00915274" w:rsidRPr="00960BFE" w:rsidRDefault="00915274" w:rsidP="00915274">
      <w:pPr>
        <w:rPr>
          <w:lang w:val="en-NZ"/>
        </w:rPr>
      </w:pPr>
    </w:p>
    <w:p w:rsidR="00915274" w:rsidRPr="00F83F1A" w:rsidRDefault="00915274" w:rsidP="00915274">
      <w:pPr>
        <w:rPr>
          <w:lang w:val="en-NZ"/>
        </w:rPr>
      </w:pPr>
      <w:r w:rsidRPr="00960BFE">
        <w:rPr>
          <w:lang w:val="en-NZ"/>
        </w:rPr>
        <w:t xml:space="preserve">This application was </w:t>
      </w:r>
      <w:r w:rsidRPr="00FD2B1E">
        <w:rPr>
          <w:i/>
          <w:lang w:val="en-NZ"/>
        </w:rPr>
        <w:t>approved</w:t>
      </w:r>
      <w:r w:rsidRPr="00960BFE">
        <w:rPr>
          <w:lang w:val="en-NZ"/>
        </w:rPr>
        <w:t xml:space="preserve"> </w:t>
      </w:r>
      <w:r>
        <w:rPr>
          <w:lang w:val="en-NZ"/>
        </w:rPr>
        <w:t xml:space="preserve">with </w:t>
      </w:r>
      <w:proofErr w:type="spellStart"/>
      <w:r>
        <w:rPr>
          <w:lang w:val="en-NZ"/>
        </w:rPr>
        <w:t>non standard</w:t>
      </w:r>
      <w:proofErr w:type="spellEnd"/>
      <w:r>
        <w:rPr>
          <w:lang w:val="en-NZ"/>
        </w:rPr>
        <w:t xml:space="preserve"> conditions.</w:t>
      </w:r>
    </w:p>
    <w:p w:rsidR="006E28E5" w:rsidRDefault="006E28E5" w:rsidP="006E28E5">
      <w:pPr>
        <w:autoSpaceDE w:val="0"/>
        <w:autoSpaceDN w:val="0"/>
        <w:adjustRightInd w:val="0"/>
      </w:pPr>
    </w:p>
    <w:p w:rsidR="009F1138" w:rsidRDefault="009F1138">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1208A" w:rsidRPr="00960BFE" w:rsidTr="0001208A">
        <w:trPr>
          <w:trHeight w:val="280"/>
        </w:trPr>
        <w:tc>
          <w:tcPr>
            <w:tcW w:w="966" w:type="dxa"/>
            <w:tcBorders>
              <w:top w:val="nil"/>
              <w:left w:val="nil"/>
              <w:bottom w:val="nil"/>
              <w:right w:val="nil"/>
            </w:tcBorders>
          </w:tcPr>
          <w:p w:rsidR="0001208A" w:rsidRPr="00960BFE" w:rsidRDefault="0001208A" w:rsidP="005F0674">
            <w:pPr>
              <w:autoSpaceDE w:val="0"/>
              <w:autoSpaceDN w:val="0"/>
              <w:adjustRightInd w:val="0"/>
            </w:pPr>
            <w:r>
              <w:rPr>
                <w:b/>
              </w:rPr>
              <w:t>7</w:t>
            </w:r>
          </w:p>
        </w:tc>
        <w:tc>
          <w:tcPr>
            <w:tcW w:w="2575" w:type="dxa"/>
            <w:tcBorders>
              <w:top w:val="nil"/>
              <w:left w:val="nil"/>
              <w:bottom w:val="nil"/>
              <w:right w:val="nil"/>
            </w:tcBorders>
          </w:tcPr>
          <w:p w:rsidR="0001208A" w:rsidRPr="00591423" w:rsidRDefault="0001208A" w:rsidP="005F0674">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6459" w:type="dxa"/>
            <w:tcBorders>
              <w:top w:val="nil"/>
              <w:left w:val="nil"/>
              <w:bottom w:val="nil"/>
              <w:right w:val="nil"/>
            </w:tcBorders>
          </w:tcPr>
          <w:p w:rsidR="0001208A" w:rsidRPr="00591423" w:rsidRDefault="0001208A" w:rsidP="005F0674">
            <w:pPr>
              <w:autoSpaceDE w:val="0"/>
              <w:autoSpaceDN w:val="0"/>
              <w:adjustRightInd w:val="0"/>
              <w:rPr>
                <w:rFonts w:cs="Arial"/>
              </w:rPr>
            </w:pPr>
            <w:r w:rsidRPr="00591423">
              <w:rPr>
                <w:rFonts w:cs="Arial"/>
                <w:b/>
              </w:rPr>
              <w:t>18/NTA/13</w:t>
            </w:r>
            <w:r>
              <w:rPr>
                <w:rFonts w:cs="Arial"/>
                <w:b/>
              </w:rPr>
              <w:t>6</w:t>
            </w:r>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5F0674">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5F0674">
            <w:pPr>
              <w:autoSpaceDE w:val="0"/>
              <w:autoSpaceDN w:val="0"/>
              <w:adjustRightInd w:val="0"/>
              <w:rPr>
                <w:rFonts w:cs="Arial"/>
              </w:rPr>
            </w:pPr>
            <w:r w:rsidRPr="00591423">
              <w:rPr>
                <w:rFonts w:cs="Arial"/>
              </w:rPr>
              <w:t xml:space="preserve">Title: </w:t>
            </w:r>
          </w:p>
        </w:tc>
        <w:tc>
          <w:tcPr>
            <w:tcW w:w="6459" w:type="dxa"/>
            <w:tcBorders>
              <w:top w:val="nil"/>
              <w:left w:val="nil"/>
              <w:bottom w:val="nil"/>
              <w:right w:val="nil"/>
            </w:tcBorders>
          </w:tcPr>
          <w:p w:rsidR="0001208A" w:rsidRPr="00591423" w:rsidRDefault="0001208A" w:rsidP="005F0674">
            <w:pPr>
              <w:autoSpaceDE w:val="0"/>
              <w:autoSpaceDN w:val="0"/>
              <w:adjustRightInd w:val="0"/>
              <w:rPr>
                <w:rFonts w:cs="Arial"/>
              </w:rPr>
            </w:pPr>
            <w:r>
              <w:rPr>
                <w:rFonts w:cs="Arial"/>
              </w:rPr>
              <w:t>Clinical Assessment of Gallus Mask</w:t>
            </w:r>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5F0674">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5F0674">
            <w:pPr>
              <w:autoSpaceDE w:val="0"/>
              <w:autoSpaceDN w:val="0"/>
              <w:adjustRightInd w:val="0"/>
              <w:rPr>
                <w:rFonts w:cs="Arial"/>
              </w:rPr>
            </w:pPr>
            <w:r w:rsidRPr="00591423">
              <w:rPr>
                <w:rFonts w:cs="Arial"/>
              </w:rPr>
              <w:t xml:space="preserve">Principal Investigator: </w:t>
            </w:r>
          </w:p>
        </w:tc>
        <w:tc>
          <w:tcPr>
            <w:tcW w:w="6459" w:type="dxa"/>
            <w:tcBorders>
              <w:top w:val="nil"/>
              <w:left w:val="nil"/>
              <w:bottom w:val="nil"/>
              <w:right w:val="nil"/>
            </w:tcBorders>
          </w:tcPr>
          <w:p w:rsidR="0001208A" w:rsidRPr="00591423" w:rsidRDefault="0001208A" w:rsidP="005F0674">
            <w:pPr>
              <w:autoSpaceDE w:val="0"/>
              <w:autoSpaceDN w:val="0"/>
              <w:adjustRightInd w:val="0"/>
              <w:rPr>
                <w:rFonts w:cs="Arial"/>
              </w:rPr>
            </w:pPr>
            <w:r>
              <w:rPr>
                <w:rFonts w:cs="Arial"/>
              </w:rPr>
              <w:t xml:space="preserve">Dr Robert </w:t>
            </w:r>
            <w:proofErr w:type="spellStart"/>
            <w:r>
              <w:rPr>
                <w:rFonts w:cs="Arial"/>
              </w:rPr>
              <w:t>Martynoga</w:t>
            </w:r>
            <w:proofErr w:type="spellEnd"/>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5F0674">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5F0674">
            <w:pPr>
              <w:autoSpaceDE w:val="0"/>
              <w:autoSpaceDN w:val="0"/>
              <w:adjustRightInd w:val="0"/>
              <w:rPr>
                <w:rFonts w:cs="Arial"/>
              </w:rPr>
            </w:pPr>
            <w:r w:rsidRPr="00591423">
              <w:rPr>
                <w:rFonts w:cs="Arial"/>
              </w:rPr>
              <w:t xml:space="preserve">Sponsor: </w:t>
            </w:r>
          </w:p>
        </w:tc>
        <w:tc>
          <w:tcPr>
            <w:tcW w:w="6459" w:type="dxa"/>
            <w:tcBorders>
              <w:top w:val="nil"/>
              <w:left w:val="nil"/>
              <w:bottom w:val="nil"/>
              <w:right w:val="nil"/>
            </w:tcBorders>
          </w:tcPr>
          <w:p w:rsidR="0001208A" w:rsidRPr="00591423" w:rsidRDefault="0001208A" w:rsidP="005F0674">
            <w:pPr>
              <w:autoSpaceDE w:val="0"/>
              <w:autoSpaceDN w:val="0"/>
              <w:adjustRightInd w:val="0"/>
              <w:rPr>
                <w:rFonts w:cs="Arial"/>
              </w:rPr>
            </w:pPr>
            <w:r>
              <w:rPr>
                <w:rFonts w:cs="Arial"/>
              </w:rPr>
              <w:t>Fisher &amp; Paykel Healthcare</w:t>
            </w:r>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5F0674">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5F0674">
            <w:pPr>
              <w:autoSpaceDE w:val="0"/>
              <w:autoSpaceDN w:val="0"/>
              <w:adjustRightInd w:val="0"/>
              <w:rPr>
                <w:rFonts w:cs="Arial"/>
              </w:rPr>
            </w:pPr>
            <w:r>
              <w:rPr>
                <w:rFonts w:cs="Arial"/>
              </w:rPr>
              <w:t>Clock Start Date</w:t>
            </w:r>
            <w:r w:rsidRPr="00591423">
              <w:rPr>
                <w:rFonts w:cs="Arial"/>
              </w:rPr>
              <w:t xml:space="preserve">: </w:t>
            </w:r>
          </w:p>
        </w:tc>
        <w:tc>
          <w:tcPr>
            <w:tcW w:w="6459" w:type="dxa"/>
            <w:tcBorders>
              <w:top w:val="nil"/>
              <w:left w:val="nil"/>
              <w:bottom w:val="nil"/>
              <w:right w:val="nil"/>
            </w:tcBorders>
          </w:tcPr>
          <w:p w:rsidR="0001208A" w:rsidRPr="00591423" w:rsidRDefault="0001208A" w:rsidP="005F0674">
            <w:pPr>
              <w:autoSpaceDE w:val="0"/>
              <w:autoSpaceDN w:val="0"/>
              <w:adjustRightInd w:val="0"/>
              <w:rPr>
                <w:rFonts w:cs="Arial"/>
              </w:rPr>
            </w:pPr>
            <w:r>
              <w:rPr>
                <w:rFonts w:cs="Arial"/>
              </w:rPr>
              <w:t>09</w:t>
            </w:r>
            <w:r w:rsidRPr="00591423">
              <w:rPr>
                <w:rFonts w:cs="Arial"/>
              </w:rPr>
              <w:t xml:space="preserve"> August 2018 </w:t>
            </w:r>
          </w:p>
        </w:tc>
      </w:tr>
    </w:tbl>
    <w:p w:rsidR="006E28E5" w:rsidRPr="00960BFE" w:rsidRDefault="006E28E5" w:rsidP="006E28E5">
      <w:pPr>
        <w:autoSpaceDE w:val="0"/>
        <w:autoSpaceDN w:val="0"/>
        <w:adjustRightInd w:val="0"/>
      </w:pPr>
      <w:r w:rsidRPr="00960BFE">
        <w:t xml:space="preserve"> </w:t>
      </w:r>
    </w:p>
    <w:p w:rsidR="006E28E5" w:rsidRPr="00987913" w:rsidRDefault="001A2CE3" w:rsidP="006E28E5">
      <w:pPr>
        <w:autoSpaceDE w:val="0"/>
        <w:autoSpaceDN w:val="0"/>
        <w:adjustRightInd w:val="0"/>
        <w:rPr>
          <w:sz w:val="20"/>
          <w:lang w:val="en-NZ"/>
        </w:rPr>
      </w:pPr>
      <w:r w:rsidRPr="001F0A35">
        <w:rPr>
          <w:rFonts w:cs="Arial"/>
          <w:color w:val="000000" w:themeColor="text1"/>
          <w:szCs w:val="22"/>
          <w:lang w:val="en-NZ"/>
        </w:rPr>
        <w:t xml:space="preserve">Dr Robert </w:t>
      </w:r>
      <w:proofErr w:type="spellStart"/>
      <w:r w:rsidRPr="001F0A35">
        <w:rPr>
          <w:rFonts w:cs="Arial"/>
          <w:color w:val="000000" w:themeColor="text1"/>
          <w:szCs w:val="22"/>
          <w:lang w:val="en-NZ"/>
        </w:rPr>
        <w:t>Martynoga</w:t>
      </w:r>
      <w:proofErr w:type="spellEnd"/>
      <w:r w:rsidRPr="001F0A35">
        <w:rPr>
          <w:rFonts w:cs="Arial"/>
          <w:color w:val="000000" w:themeColor="text1"/>
          <w:szCs w:val="22"/>
          <w:lang w:val="en-NZ"/>
        </w:rPr>
        <w:t xml:space="preserve"> (CI)</w:t>
      </w:r>
      <w:r w:rsidR="006E28E5" w:rsidRPr="001F0A35">
        <w:rPr>
          <w:color w:val="000000" w:themeColor="text1"/>
          <w:lang w:val="en-NZ"/>
        </w:rPr>
        <w:t xml:space="preserve"> was present </w:t>
      </w:r>
      <w:r w:rsidR="006E28E5" w:rsidRPr="001F0A35">
        <w:rPr>
          <w:rFonts w:cs="Arial"/>
          <w:color w:val="000000" w:themeColor="text1"/>
          <w:szCs w:val="22"/>
          <w:lang w:val="en-NZ"/>
        </w:rPr>
        <w:t>by teleconference</w:t>
      </w:r>
      <w:r w:rsidRPr="001F0A35">
        <w:rPr>
          <w:rFonts w:cs="Arial"/>
          <w:color w:val="000000" w:themeColor="text1"/>
          <w:szCs w:val="22"/>
          <w:lang w:val="en-NZ"/>
        </w:rPr>
        <w:t xml:space="preserve"> and Geoff Bold, Laurence Gulliver, Sean Craig, Paul Moody</w:t>
      </w:r>
      <w:r w:rsidR="00663D6A" w:rsidRPr="001F0A35">
        <w:rPr>
          <w:rFonts w:cs="Arial"/>
          <w:color w:val="000000" w:themeColor="text1"/>
          <w:szCs w:val="22"/>
          <w:lang w:val="en-NZ"/>
        </w:rPr>
        <w:t xml:space="preserve">, Jane </w:t>
      </w:r>
      <w:proofErr w:type="spellStart"/>
      <w:r w:rsidR="00663D6A" w:rsidRPr="001F0A35">
        <w:rPr>
          <w:rFonts w:cs="Arial"/>
          <w:color w:val="000000" w:themeColor="text1"/>
          <w:szCs w:val="22"/>
          <w:lang w:val="en-NZ"/>
        </w:rPr>
        <w:t>Loroma</w:t>
      </w:r>
      <w:proofErr w:type="spellEnd"/>
      <w:r w:rsidRPr="001F0A35">
        <w:rPr>
          <w:rFonts w:cs="Arial"/>
          <w:color w:val="000000" w:themeColor="text1"/>
          <w:szCs w:val="22"/>
          <w:lang w:val="en-NZ"/>
        </w:rPr>
        <w:t xml:space="preserve"> were present in person</w:t>
      </w:r>
      <w:r w:rsidR="006E28E5" w:rsidRPr="00960BFE">
        <w:rPr>
          <w:lang w:val="en-NZ"/>
        </w:rPr>
        <w:t xml:space="preserve"> </w:t>
      </w:r>
      <w:r w:rsidR="006E28E5" w:rsidRPr="00987913">
        <w:rPr>
          <w:lang w:val="en-NZ"/>
        </w:rPr>
        <w:t>for discussion of this application.</w:t>
      </w:r>
    </w:p>
    <w:p w:rsidR="006E28E5" w:rsidRPr="00960BFE" w:rsidRDefault="006E28E5" w:rsidP="006E28E5">
      <w:pPr>
        <w:autoSpaceDE w:val="0"/>
        <w:autoSpaceDN w:val="0"/>
        <w:adjustRightInd w:val="0"/>
        <w:rPr>
          <w:u w:val="single"/>
          <w:lang w:val="en-NZ"/>
        </w:rPr>
      </w:pPr>
    </w:p>
    <w:p w:rsidR="006E28E5" w:rsidRPr="00FD2B1E" w:rsidRDefault="006E28E5" w:rsidP="006E28E5">
      <w:pPr>
        <w:autoSpaceDE w:val="0"/>
        <w:autoSpaceDN w:val="0"/>
        <w:adjustRightInd w:val="0"/>
        <w:rPr>
          <w:u w:val="single"/>
          <w:lang w:val="en-NZ"/>
        </w:rPr>
      </w:pPr>
      <w:r w:rsidRPr="00FD2B1E">
        <w:rPr>
          <w:u w:val="single"/>
          <w:lang w:val="en-NZ"/>
        </w:rPr>
        <w:t>Potential conflicts of interest</w:t>
      </w:r>
    </w:p>
    <w:p w:rsidR="006E28E5" w:rsidRPr="008869BB" w:rsidRDefault="006E28E5" w:rsidP="006E28E5">
      <w:pPr>
        <w:autoSpaceDE w:val="0"/>
        <w:autoSpaceDN w:val="0"/>
        <w:adjustRightInd w:val="0"/>
        <w:rPr>
          <w:b/>
          <w:lang w:val="en-NZ"/>
        </w:rPr>
      </w:pPr>
    </w:p>
    <w:p w:rsidR="006E28E5" w:rsidRPr="00960BFE" w:rsidRDefault="006E28E5" w:rsidP="006E28E5">
      <w:pPr>
        <w:autoSpaceDE w:val="0"/>
        <w:autoSpaceDN w:val="0"/>
        <w:adjustRightInd w:val="0"/>
        <w:rPr>
          <w:lang w:val="en-NZ"/>
        </w:rPr>
      </w:pPr>
      <w:r w:rsidRPr="00960BFE">
        <w:rPr>
          <w:lang w:val="en-NZ"/>
        </w:rPr>
        <w:t>The Chair asked members to declare any potential conflicts of interest related to this application.</w:t>
      </w:r>
    </w:p>
    <w:p w:rsidR="006E28E5" w:rsidRPr="00960BFE" w:rsidRDefault="006E28E5" w:rsidP="006E28E5">
      <w:pPr>
        <w:autoSpaceDE w:val="0"/>
        <w:autoSpaceDN w:val="0"/>
        <w:adjustRightInd w:val="0"/>
        <w:rPr>
          <w:lang w:val="en-NZ"/>
        </w:rPr>
      </w:pPr>
    </w:p>
    <w:p w:rsidR="006E28E5" w:rsidRPr="00960BFE" w:rsidRDefault="006E28E5" w:rsidP="006E28E5">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6E28E5" w:rsidRPr="00960BFE" w:rsidRDefault="006E28E5" w:rsidP="006E28E5">
      <w:pPr>
        <w:autoSpaceDE w:val="0"/>
        <w:autoSpaceDN w:val="0"/>
        <w:adjustRightInd w:val="0"/>
        <w:rPr>
          <w:lang w:val="en-NZ"/>
        </w:rPr>
      </w:pPr>
    </w:p>
    <w:p w:rsidR="00000494" w:rsidRDefault="00000494" w:rsidP="00000494">
      <w:pPr>
        <w:rPr>
          <w:u w:val="single"/>
          <w:lang w:val="en-NZ"/>
        </w:rPr>
      </w:pPr>
      <w:r w:rsidRPr="001C059D">
        <w:rPr>
          <w:u w:val="single"/>
          <w:lang w:val="en-NZ"/>
        </w:rPr>
        <w:t>Summary of Study</w:t>
      </w:r>
    </w:p>
    <w:p w:rsidR="00000494" w:rsidRDefault="00000494" w:rsidP="00000494">
      <w:pPr>
        <w:rPr>
          <w:u w:val="single"/>
          <w:lang w:val="en-NZ"/>
        </w:rPr>
      </w:pPr>
    </w:p>
    <w:p w:rsidR="00000494" w:rsidRPr="00000494" w:rsidRDefault="00000494" w:rsidP="00000494">
      <w:pPr>
        <w:pStyle w:val="ListParagraph"/>
        <w:numPr>
          <w:ilvl w:val="0"/>
          <w:numId w:val="24"/>
        </w:numPr>
        <w:rPr>
          <w:sz w:val="21"/>
          <w:szCs w:val="21"/>
          <w:u w:val="single"/>
          <w:lang w:val="en-NZ"/>
        </w:rPr>
      </w:pPr>
      <w:r w:rsidRPr="00B42A4A">
        <w:rPr>
          <w:lang w:val="en-NZ"/>
        </w:rPr>
        <w:t xml:space="preserve">The study </w:t>
      </w:r>
      <w:r>
        <w:rPr>
          <w:lang w:val="en-NZ"/>
        </w:rPr>
        <w:t xml:space="preserve">will undertake </w:t>
      </w:r>
      <w:r w:rsidRPr="00000494">
        <w:rPr>
          <w:sz w:val="21"/>
          <w:szCs w:val="21"/>
          <w:lang w:val="en-NZ"/>
        </w:rPr>
        <w:t xml:space="preserve">a clinical assessment of a new </w:t>
      </w:r>
      <w:r w:rsidR="00885D90" w:rsidRPr="00000494">
        <w:rPr>
          <w:sz w:val="21"/>
          <w:szCs w:val="21"/>
          <w:lang w:val="en-NZ"/>
        </w:rPr>
        <w:t>non-invasive</w:t>
      </w:r>
      <w:r w:rsidRPr="00000494">
        <w:rPr>
          <w:sz w:val="21"/>
          <w:szCs w:val="21"/>
          <w:lang w:val="en-NZ"/>
        </w:rPr>
        <w:t xml:space="preserve"> ventilation mask. The mask will be placed on participants, and a questionnaire on how easy the mask was to set up and use will be completed by the bedside nurse at the end of each shift.</w:t>
      </w:r>
    </w:p>
    <w:p w:rsidR="00000494" w:rsidRDefault="00000494" w:rsidP="00000494">
      <w:pPr>
        <w:autoSpaceDE w:val="0"/>
        <w:autoSpaceDN w:val="0"/>
        <w:adjustRightInd w:val="0"/>
        <w:rPr>
          <w:lang w:val="en-NZ"/>
        </w:rPr>
      </w:pPr>
    </w:p>
    <w:p w:rsidR="00000494" w:rsidRDefault="00000494" w:rsidP="00000494">
      <w:pPr>
        <w:rPr>
          <w:u w:val="single"/>
          <w:lang w:val="en-NZ"/>
        </w:rPr>
      </w:pPr>
      <w:r w:rsidRPr="001C059D">
        <w:rPr>
          <w:u w:val="single"/>
          <w:lang w:val="en-NZ"/>
        </w:rPr>
        <w:t>Summary of ethical issues (resolved)</w:t>
      </w:r>
    </w:p>
    <w:p w:rsidR="00000494" w:rsidRDefault="00000494" w:rsidP="00000494">
      <w:pPr>
        <w:rPr>
          <w:u w:val="single"/>
          <w:lang w:val="en-NZ"/>
        </w:rPr>
      </w:pPr>
    </w:p>
    <w:p w:rsidR="00262CDD" w:rsidRDefault="00262CDD" w:rsidP="00262CD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01208A" w:rsidRDefault="0001208A" w:rsidP="00262CDD">
      <w:pPr>
        <w:rPr>
          <w:lang w:val="en-NZ"/>
        </w:rPr>
      </w:pPr>
    </w:p>
    <w:p w:rsidR="00262CDD" w:rsidRPr="008A3C78" w:rsidRDefault="00262CDD" w:rsidP="00262CDD">
      <w:pPr>
        <w:pStyle w:val="ListParagraph"/>
        <w:numPr>
          <w:ilvl w:val="0"/>
          <w:numId w:val="24"/>
        </w:numPr>
        <w:rPr>
          <w:lang w:val="en-NZ"/>
        </w:rPr>
      </w:pPr>
      <w:r>
        <w:rPr>
          <w:lang w:val="en-NZ"/>
        </w:rPr>
        <w:t xml:space="preserve">The Committee noted the presence of the Gallus Mask and appreciated the demonstration. </w:t>
      </w:r>
    </w:p>
    <w:p w:rsidR="00262CDD" w:rsidRPr="00A27904" w:rsidRDefault="00262CDD" w:rsidP="00262CDD">
      <w:pPr>
        <w:pStyle w:val="ListParagraph"/>
        <w:numPr>
          <w:ilvl w:val="0"/>
          <w:numId w:val="24"/>
        </w:numPr>
        <w:spacing w:before="80" w:after="80"/>
        <w:rPr>
          <w:u w:val="single"/>
          <w:lang w:val="en-NZ"/>
        </w:rPr>
      </w:pPr>
      <w:r>
        <w:rPr>
          <w:lang w:val="en-NZ"/>
        </w:rPr>
        <w:t xml:space="preserve">The Committee questioned if there will be sufficient time in the consent process to consult with family if they are likely to be in the ICU/HDU setting. </w:t>
      </w:r>
    </w:p>
    <w:p w:rsidR="00262CDD" w:rsidRDefault="00262CDD" w:rsidP="00262CDD">
      <w:pPr>
        <w:pStyle w:val="ListParagraph"/>
        <w:spacing w:before="80" w:after="80"/>
        <w:ind w:left="644"/>
        <w:rPr>
          <w:lang w:val="en-NZ"/>
        </w:rPr>
      </w:pPr>
      <w:r>
        <w:rPr>
          <w:lang w:val="en-NZ"/>
        </w:rPr>
        <w:t>The Researcher(s) stated that most patients will not be well enough to give consent, but if they are well enough the bedside nurse will go through the information sheet with them.</w:t>
      </w:r>
    </w:p>
    <w:p w:rsidR="00262CDD" w:rsidRPr="00FD70E7" w:rsidRDefault="00262CDD" w:rsidP="00262CDD">
      <w:pPr>
        <w:pStyle w:val="ListParagraph"/>
        <w:spacing w:before="80" w:after="80"/>
        <w:ind w:left="644"/>
        <w:rPr>
          <w:u w:val="single"/>
          <w:lang w:val="en-NZ"/>
        </w:rPr>
      </w:pPr>
      <w:r>
        <w:rPr>
          <w:lang w:val="en-NZ"/>
        </w:rPr>
        <w:t>If participants are not well enough they will go onto standard care mask first or the research team will talk to relatives to get an idea of what the participant may want to do. The Committee suggested that a copy of participant information sheet be left with family members and a PIS be developed and uploaded for the Committee’s review.</w:t>
      </w:r>
    </w:p>
    <w:p w:rsidR="00262CDD" w:rsidRPr="0033143D" w:rsidRDefault="00262CDD" w:rsidP="00262CDD">
      <w:pPr>
        <w:pStyle w:val="ListParagraph"/>
        <w:numPr>
          <w:ilvl w:val="0"/>
          <w:numId w:val="24"/>
        </w:numPr>
        <w:spacing w:before="80" w:after="80"/>
        <w:rPr>
          <w:u w:val="single"/>
          <w:lang w:val="en-NZ"/>
        </w:rPr>
      </w:pPr>
      <w:r>
        <w:rPr>
          <w:lang w:val="en-NZ"/>
        </w:rPr>
        <w:t>The Committee questioned if health information collected will really be anonymous.</w:t>
      </w:r>
    </w:p>
    <w:p w:rsidR="00262CDD" w:rsidRPr="00FD70E7" w:rsidRDefault="00262CDD" w:rsidP="00262CDD">
      <w:pPr>
        <w:pStyle w:val="ListParagraph"/>
        <w:spacing w:before="80" w:after="80"/>
        <w:ind w:left="644"/>
        <w:rPr>
          <w:u w:val="single"/>
          <w:lang w:val="en-NZ"/>
        </w:rPr>
      </w:pPr>
      <w:r>
        <w:rPr>
          <w:lang w:val="en-NZ"/>
        </w:rPr>
        <w:t xml:space="preserve">The Researcher(s) responded that there will be no personal data or demographic information collected. </w:t>
      </w:r>
    </w:p>
    <w:p w:rsidR="00262CDD" w:rsidRPr="00AA4B18" w:rsidRDefault="00262CDD" w:rsidP="00262CDD">
      <w:pPr>
        <w:pStyle w:val="ListParagraph"/>
        <w:numPr>
          <w:ilvl w:val="0"/>
          <w:numId w:val="24"/>
        </w:numPr>
        <w:spacing w:before="80" w:after="80"/>
        <w:rPr>
          <w:u w:val="single"/>
          <w:lang w:val="en-NZ"/>
        </w:rPr>
      </w:pPr>
      <w:r w:rsidRPr="0033143D">
        <w:rPr>
          <w:lang w:val="en-NZ"/>
        </w:rPr>
        <w:t>The Res</w:t>
      </w:r>
      <w:r>
        <w:rPr>
          <w:lang w:val="en-NZ"/>
        </w:rPr>
        <w:t>earcher(s) confirmed that if</w:t>
      </w:r>
      <w:r w:rsidRPr="0033143D">
        <w:rPr>
          <w:lang w:val="en-NZ"/>
        </w:rPr>
        <w:t xml:space="preserve"> participants withdraw from the study they will be put back on the standard of care mask</w:t>
      </w:r>
      <w:r>
        <w:rPr>
          <w:lang w:val="en-NZ"/>
        </w:rPr>
        <w:t>.</w:t>
      </w:r>
    </w:p>
    <w:p w:rsidR="00262CDD" w:rsidRDefault="00262CDD" w:rsidP="00262CDD">
      <w:pPr>
        <w:pStyle w:val="ListParagraph"/>
        <w:numPr>
          <w:ilvl w:val="0"/>
          <w:numId w:val="24"/>
        </w:numPr>
        <w:spacing w:before="80" w:after="80"/>
        <w:rPr>
          <w:lang w:val="en-NZ"/>
        </w:rPr>
      </w:pPr>
      <w:r w:rsidRPr="000F02BD">
        <w:rPr>
          <w:lang w:val="en-NZ"/>
        </w:rPr>
        <w:t>The Researcher(s) apologised for not including the middle page of the cover letter.</w:t>
      </w:r>
    </w:p>
    <w:p w:rsidR="00262CDD" w:rsidRDefault="00262CDD" w:rsidP="00262CDD">
      <w:pPr>
        <w:rPr>
          <w:lang w:val="en-NZ"/>
        </w:rPr>
      </w:pPr>
      <w:r>
        <w:rPr>
          <w:lang w:val="en-NZ"/>
        </w:rPr>
        <w:br w:type="page"/>
      </w:r>
    </w:p>
    <w:p w:rsidR="00262CDD" w:rsidRDefault="00262CDD" w:rsidP="00262CDD">
      <w:pPr>
        <w:pStyle w:val="ListParagraph"/>
        <w:spacing w:before="80" w:after="80"/>
        <w:ind w:left="644"/>
        <w:rPr>
          <w:lang w:val="en-NZ"/>
        </w:rPr>
      </w:pPr>
    </w:p>
    <w:p w:rsidR="00262CDD" w:rsidRPr="000A1C67" w:rsidRDefault="00262CDD" w:rsidP="00262CDD">
      <w:pPr>
        <w:rPr>
          <w:u w:val="single"/>
          <w:lang w:val="en-NZ"/>
        </w:rPr>
      </w:pPr>
      <w:r w:rsidRPr="000A1C67">
        <w:rPr>
          <w:u w:val="single"/>
          <w:lang w:val="en-NZ"/>
        </w:rPr>
        <w:t>Summary of ethical issues (outstanding)</w:t>
      </w:r>
    </w:p>
    <w:p w:rsidR="00262CDD" w:rsidRDefault="00262CDD" w:rsidP="00262CDD">
      <w:pPr>
        <w:rPr>
          <w:u w:val="single"/>
          <w:lang w:val="en-NZ"/>
        </w:rPr>
      </w:pPr>
    </w:p>
    <w:p w:rsidR="00262CDD" w:rsidRDefault="00262CDD" w:rsidP="00262CD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262CDD" w:rsidRPr="00960BFE" w:rsidRDefault="00262CDD" w:rsidP="00262CDD">
      <w:pPr>
        <w:autoSpaceDE w:val="0"/>
        <w:autoSpaceDN w:val="0"/>
        <w:adjustRightInd w:val="0"/>
        <w:rPr>
          <w:lang w:val="en-NZ"/>
        </w:rPr>
      </w:pPr>
    </w:p>
    <w:p w:rsidR="00262CDD" w:rsidRPr="00E94C13" w:rsidRDefault="00262CDD" w:rsidP="00262CDD">
      <w:pPr>
        <w:pStyle w:val="ListParagraph"/>
        <w:numPr>
          <w:ilvl w:val="0"/>
          <w:numId w:val="24"/>
        </w:numPr>
        <w:spacing w:before="80" w:after="80"/>
        <w:rPr>
          <w:u w:val="single"/>
          <w:lang w:val="en-NZ"/>
        </w:rPr>
      </w:pPr>
      <w:r>
        <w:rPr>
          <w:lang w:val="en-NZ"/>
        </w:rPr>
        <w:t>Please provide a separate information sheet for nursing staff including what they are expected to do, what is being looked for, there is no coercion (</w:t>
      </w:r>
      <w:proofErr w:type="spellStart"/>
      <w:r>
        <w:rPr>
          <w:lang w:val="en-NZ"/>
        </w:rPr>
        <w:t>ie</w:t>
      </w:r>
      <w:proofErr w:type="spellEnd"/>
      <w:r>
        <w:rPr>
          <w:lang w:val="en-NZ"/>
        </w:rPr>
        <w:t xml:space="preserve"> staff won’t be paid) and it will not affect their employment if they do not wish to participate.  A unique study number should be provided for the nurse participants to protect their privacy – names/initials should not be used. </w:t>
      </w:r>
      <w:r w:rsidRPr="00E94C13">
        <w:rPr>
          <w:lang w:val="en-NZ"/>
        </w:rPr>
        <w:t xml:space="preserve">The Committee suggested that this will encourage honest feedback without pressure to provide good feedback. Please include in the nurses’ PIS the statement; “If we want further comment we would like to contact you.  Please let us know whether this is acceptable to you or not.  </w:t>
      </w:r>
    </w:p>
    <w:p w:rsidR="00262CDD" w:rsidRPr="00AA4B18" w:rsidRDefault="00262CDD" w:rsidP="00262CDD">
      <w:pPr>
        <w:pStyle w:val="ListParagraph"/>
        <w:spacing w:before="80" w:after="80"/>
        <w:ind w:left="644"/>
        <w:rPr>
          <w:u w:val="single"/>
          <w:lang w:val="en-NZ"/>
        </w:rPr>
      </w:pPr>
    </w:p>
    <w:p w:rsidR="00262CDD" w:rsidRDefault="00262CDD" w:rsidP="00262CDD">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Pr>
          <w:rFonts w:cs="Arial"/>
          <w:szCs w:val="22"/>
          <w:lang w:val="en-NZ"/>
        </w:rPr>
        <w:t xml:space="preserve"> (PIS/CF)</w:t>
      </w:r>
      <w:r w:rsidR="0001208A">
        <w:rPr>
          <w:rFonts w:cs="Arial"/>
          <w:szCs w:val="22"/>
          <w:lang w:val="en-NZ"/>
        </w:rPr>
        <w:t>:</w:t>
      </w:r>
    </w:p>
    <w:p w:rsidR="0001208A" w:rsidRDefault="0001208A" w:rsidP="00262CDD">
      <w:pPr>
        <w:spacing w:before="80" w:after="80"/>
        <w:rPr>
          <w:rFonts w:cs="Arial"/>
          <w:szCs w:val="22"/>
          <w:lang w:val="en-NZ"/>
        </w:rPr>
      </w:pPr>
    </w:p>
    <w:p w:rsidR="00262CDD" w:rsidRDefault="00262CDD" w:rsidP="00262CDD">
      <w:pPr>
        <w:pStyle w:val="ListParagraph"/>
        <w:numPr>
          <w:ilvl w:val="0"/>
          <w:numId w:val="24"/>
        </w:numPr>
        <w:spacing w:before="80" w:after="80"/>
        <w:rPr>
          <w:rFonts w:cs="Arial"/>
          <w:szCs w:val="22"/>
          <w:lang w:val="en-NZ"/>
        </w:rPr>
      </w:pPr>
      <w:r>
        <w:rPr>
          <w:rFonts w:cs="Arial"/>
          <w:szCs w:val="22"/>
          <w:lang w:val="en-NZ"/>
        </w:rPr>
        <w:t xml:space="preserve">Please state that the mask has not been used on patients before and clarify, in relation to the statement that ‘all safety and performance testing has been completed’, that the testing is laboratory testing. </w:t>
      </w:r>
    </w:p>
    <w:p w:rsidR="00262CDD" w:rsidRDefault="00262CDD" w:rsidP="00262CDD">
      <w:pPr>
        <w:pStyle w:val="ListParagraph"/>
        <w:numPr>
          <w:ilvl w:val="0"/>
          <w:numId w:val="24"/>
        </w:numPr>
        <w:spacing w:before="80" w:after="80"/>
        <w:rPr>
          <w:rFonts w:cs="Arial"/>
          <w:szCs w:val="22"/>
          <w:lang w:val="en-NZ"/>
        </w:rPr>
      </w:pPr>
      <w:r>
        <w:rPr>
          <w:rFonts w:cs="Arial"/>
          <w:szCs w:val="22"/>
          <w:lang w:val="en-NZ"/>
        </w:rPr>
        <w:t xml:space="preserve">Please include an explanation in the PIS of the risks of using the mask.  The PIS currently only states that the risks are the same as for other masks but the risks are not explained.  Furthermore, it would appear that the risks may not be the same, at least insofar as pressure injuries are concerned.   </w:t>
      </w:r>
    </w:p>
    <w:p w:rsidR="00262CDD" w:rsidRPr="00C125DC" w:rsidRDefault="00262CDD" w:rsidP="00262CDD">
      <w:pPr>
        <w:pStyle w:val="ListParagraph"/>
        <w:numPr>
          <w:ilvl w:val="0"/>
          <w:numId w:val="24"/>
        </w:numPr>
        <w:spacing w:before="80" w:after="80"/>
        <w:rPr>
          <w:u w:val="single"/>
          <w:lang w:val="en-NZ"/>
        </w:rPr>
      </w:pPr>
      <w:r>
        <w:rPr>
          <w:rFonts w:cs="Arial"/>
          <w:szCs w:val="22"/>
          <w:lang w:val="en-NZ"/>
        </w:rPr>
        <w:t xml:space="preserve">Following on from the last point, a better explanation of the potential benefits of the mask would be helpful. </w:t>
      </w:r>
    </w:p>
    <w:p w:rsidR="00262CDD" w:rsidRPr="003A690D" w:rsidRDefault="00262CDD" w:rsidP="00262CDD">
      <w:pPr>
        <w:pStyle w:val="ListParagraph"/>
        <w:numPr>
          <w:ilvl w:val="0"/>
          <w:numId w:val="24"/>
        </w:numPr>
        <w:spacing w:before="80" w:after="80"/>
        <w:rPr>
          <w:u w:val="single"/>
          <w:lang w:val="en-NZ"/>
        </w:rPr>
      </w:pPr>
      <w:r>
        <w:rPr>
          <w:lang w:val="en-NZ"/>
        </w:rPr>
        <w:t>The Committee were curious as to why images were not allowed to be shown on social media.</w:t>
      </w:r>
    </w:p>
    <w:p w:rsidR="00262CDD" w:rsidRDefault="00262CDD" w:rsidP="00262CDD">
      <w:pPr>
        <w:pStyle w:val="ListParagraph"/>
        <w:spacing w:before="80" w:after="80"/>
        <w:ind w:left="644"/>
        <w:rPr>
          <w:lang w:val="en-NZ"/>
        </w:rPr>
      </w:pPr>
      <w:r>
        <w:rPr>
          <w:lang w:val="en-NZ"/>
        </w:rPr>
        <w:t xml:space="preserve">The Researcher(s) explained that they had issues in previous trials, of photos with trialled masks released to the media. </w:t>
      </w:r>
    </w:p>
    <w:p w:rsidR="00262CDD" w:rsidRPr="00E21A58" w:rsidRDefault="00262CDD" w:rsidP="00262CDD">
      <w:pPr>
        <w:pStyle w:val="ListParagraph"/>
        <w:spacing w:before="80" w:after="80"/>
        <w:ind w:left="644"/>
        <w:rPr>
          <w:u w:val="single"/>
          <w:lang w:val="en-NZ"/>
        </w:rPr>
      </w:pPr>
      <w:r>
        <w:rPr>
          <w:lang w:val="en-NZ"/>
        </w:rPr>
        <w:t>The Committee asked that participants and relatives/persons interested are informed of this image ban on social media and the reason why. Please note this in PIS.</w:t>
      </w:r>
    </w:p>
    <w:p w:rsidR="00262CDD" w:rsidRDefault="00262CDD" w:rsidP="00262CDD">
      <w:pPr>
        <w:pStyle w:val="ListParagraph"/>
        <w:numPr>
          <w:ilvl w:val="0"/>
          <w:numId w:val="24"/>
        </w:numPr>
        <w:spacing w:before="80" w:after="80"/>
      </w:pPr>
      <w:r>
        <w:t>Please use HDEC’s most current template for commercially sponsored trials compensation (as found in the HDEC PIS template):</w:t>
      </w:r>
    </w:p>
    <w:p w:rsidR="00262CDD" w:rsidRPr="008A3C78" w:rsidRDefault="00262CDD" w:rsidP="00262CDD">
      <w:pPr>
        <w:pStyle w:val="NormalWeb"/>
        <w:rPr>
          <w:rFonts w:ascii="Arial" w:hAnsi="Arial" w:cs="Arial"/>
          <w:i/>
          <w:sz w:val="22"/>
          <w:szCs w:val="22"/>
          <w:lang w:val="en-US"/>
        </w:rPr>
      </w:pPr>
      <w:r w:rsidRPr="008A3C78">
        <w:rPr>
          <w:rFonts w:ascii="Arial" w:hAnsi="Arial" w:cs="Arial"/>
          <w:bCs/>
          <w:i/>
          <w:sz w:val="22"/>
          <w:szCs w:val="22"/>
          <w:lang w:val="en-US"/>
        </w:rPr>
        <w:t xml:space="preserve">As this research study is for the principal benefit of its commercial sponsor [insert name], if you are injured as a result of taking part in this study you </w:t>
      </w:r>
      <w:r w:rsidRPr="008A3C78">
        <w:rPr>
          <w:rFonts w:ascii="Arial" w:hAnsi="Arial" w:cs="Arial"/>
          <w:b/>
          <w:bCs/>
          <w:i/>
          <w:sz w:val="22"/>
          <w:szCs w:val="22"/>
          <w:lang w:val="en-US"/>
        </w:rPr>
        <w:t>won’t</w:t>
      </w:r>
      <w:r w:rsidRPr="008A3C78">
        <w:rPr>
          <w:rFonts w:ascii="Arial" w:hAnsi="Arial" w:cs="Arial"/>
          <w:bCs/>
          <w:i/>
          <w:sz w:val="22"/>
          <w:szCs w:val="22"/>
          <w:lang w:val="en-US"/>
        </w:rPr>
        <w:t xml:space="preserve"> be eligible for compensation from ACC. </w:t>
      </w:r>
    </w:p>
    <w:p w:rsidR="00262CDD" w:rsidRPr="008A3C78" w:rsidRDefault="00262CDD" w:rsidP="00262CDD">
      <w:pPr>
        <w:pStyle w:val="NormalWeb"/>
        <w:rPr>
          <w:rFonts w:ascii="Arial" w:hAnsi="Arial" w:cs="Arial"/>
          <w:i/>
          <w:sz w:val="22"/>
          <w:szCs w:val="22"/>
          <w:lang w:val="en-US"/>
        </w:rPr>
      </w:pPr>
      <w:r w:rsidRPr="008A3C78">
        <w:rPr>
          <w:rFonts w:ascii="Arial" w:hAnsi="Arial" w:cs="Arial"/>
          <w:bCs/>
          <w:i/>
          <w:sz w:val="22"/>
          <w:szCs w:val="22"/>
          <w:lang w:val="en-US"/>
        </w:rPr>
        <w:t>However, [insert name] has satisfied the [ insert name] Health and Disability Ethics Committee that approved this study that it has up-to-date insurance for providing participants with compensation if they are injured as a result of taking part in this study.</w:t>
      </w:r>
      <w:r w:rsidRPr="008A3C78">
        <w:rPr>
          <w:rFonts w:ascii="Arial" w:hAnsi="Arial" w:cs="Arial"/>
          <w:i/>
          <w:sz w:val="22"/>
          <w:szCs w:val="22"/>
          <w:lang w:val="en-US"/>
        </w:rPr>
        <w:t xml:space="preserve"> </w:t>
      </w:r>
    </w:p>
    <w:p w:rsidR="00262CDD" w:rsidRPr="008A3C78" w:rsidRDefault="00262CDD" w:rsidP="00262CDD">
      <w:pPr>
        <w:rPr>
          <w:rFonts w:cs="Arial"/>
          <w:i/>
          <w:szCs w:val="22"/>
          <w:lang w:val="en-NZ"/>
        </w:rPr>
      </w:pPr>
      <w:r w:rsidRPr="008A3C78">
        <w:rPr>
          <w:rFonts w:cs="Arial"/>
          <w:i/>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p>
    <w:p w:rsidR="00262CDD" w:rsidRPr="008A3C78" w:rsidRDefault="00262CDD" w:rsidP="00262CDD">
      <w:pPr>
        <w:spacing w:line="300" w:lineRule="exact"/>
        <w:rPr>
          <w:rFonts w:cs="Arial"/>
          <w:i/>
        </w:rPr>
      </w:pPr>
      <w:r w:rsidRPr="008A3C78">
        <w:rPr>
          <w:rFonts w:cs="Arial"/>
          <w:i/>
        </w:rPr>
        <w:b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r w:rsidRPr="008A3C78">
        <w:rPr>
          <w:rFonts w:cs="Arial"/>
          <w:i/>
        </w:rPr>
        <w:br/>
      </w:r>
    </w:p>
    <w:p w:rsidR="00262CDD" w:rsidRPr="008A3C78" w:rsidRDefault="00262CDD" w:rsidP="00262CDD">
      <w:pPr>
        <w:pStyle w:val="ListParagraph"/>
        <w:widowControl w:val="0"/>
        <w:numPr>
          <w:ilvl w:val="0"/>
          <w:numId w:val="8"/>
        </w:numPr>
        <w:autoSpaceDE w:val="0"/>
        <w:autoSpaceDN w:val="0"/>
        <w:spacing w:after="240"/>
        <w:contextualSpacing w:val="0"/>
        <w:jc w:val="both"/>
        <w:rPr>
          <w:i/>
        </w:rPr>
      </w:pPr>
      <w:r w:rsidRPr="008A3C78">
        <w:rPr>
          <w:i/>
        </w:rPr>
        <w:t xml:space="preserve">On their own they are not legally enforceable, and may not provide ACC equivalent compensation. </w:t>
      </w:r>
    </w:p>
    <w:p w:rsidR="00262CDD" w:rsidRPr="008A3C78" w:rsidRDefault="00262CDD" w:rsidP="00262CDD">
      <w:pPr>
        <w:pStyle w:val="ListParagraph"/>
        <w:widowControl w:val="0"/>
        <w:numPr>
          <w:ilvl w:val="0"/>
          <w:numId w:val="8"/>
        </w:numPr>
        <w:autoSpaceDE w:val="0"/>
        <w:autoSpaceDN w:val="0"/>
        <w:spacing w:after="240"/>
        <w:contextualSpacing w:val="0"/>
        <w:jc w:val="both"/>
        <w:rPr>
          <w:i/>
        </w:rPr>
      </w:pPr>
      <w:r w:rsidRPr="008A3C78">
        <w:rPr>
          <w:i/>
        </w:rPr>
        <w:t xml:space="preserve">There are limitations on when compensation is available, for example compensation may be available for more serious, enduring injuries, and not for temporary pain or discomfort or less serious or curable complaints.  </w:t>
      </w:r>
    </w:p>
    <w:p w:rsidR="00262CDD" w:rsidRPr="008A3C78" w:rsidRDefault="00262CDD" w:rsidP="00262CDD">
      <w:pPr>
        <w:pStyle w:val="ListParagraph"/>
        <w:widowControl w:val="0"/>
        <w:numPr>
          <w:ilvl w:val="0"/>
          <w:numId w:val="8"/>
        </w:numPr>
        <w:autoSpaceDE w:val="0"/>
        <w:autoSpaceDN w:val="0"/>
        <w:spacing w:after="240"/>
        <w:contextualSpacing w:val="0"/>
        <w:jc w:val="both"/>
        <w:rPr>
          <w:i/>
        </w:rPr>
      </w:pPr>
      <w:r w:rsidRPr="008A3C78">
        <w:rPr>
          <w:i/>
        </w:rPr>
        <w:t>Unlike ACC, the guidelines do not provide compensation on a no-fault basis:</w:t>
      </w:r>
    </w:p>
    <w:p w:rsidR="00262CDD" w:rsidRPr="008A3C78" w:rsidRDefault="00262CDD" w:rsidP="00262CDD">
      <w:pPr>
        <w:pStyle w:val="ListParagraph"/>
        <w:widowControl w:val="0"/>
        <w:numPr>
          <w:ilvl w:val="0"/>
          <w:numId w:val="8"/>
        </w:numPr>
        <w:autoSpaceDE w:val="0"/>
        <w:autoSpaceDN w:val="0"/>
        <w:spacing w:after="240"/>
        <w:contextualSpacing w:val="0"/>
        <w:jc w:val="both"/>
        <w:rPr>
          <w:i/>
        </w:rPr>
      </w:pPr>
      <w:r w:rsidRPr="008A3C78">
        <w:rPr>
          <w:i/>
        </w:rPr>
        <w:t>The Sponsor may not accept the compensation claim if:</w:t>
      </w:r>
    </w:p>
    <w:p w:rsidR="00262CDD" w:rsidRPr="008A3C78" w:rsidRDefault="00262CDD" w:rsidP="00262CDD">
      <w:pPr>
        <w:pStyle w:val="ListParagraph"/>
        <w:widowControl w:val="0"/>
        <w:numPr>
          <w:ilvl w:val="0"/>
          <w:numId w:val="9"/>
        </w:numPr>
        <w:autoSpaceDE w:val="0"/>
        <w:autoSpaceDN w:val="0"/>
        <w:spacing w:after="240"/>
        <w:contextualSpacing w:val="0"/>
        <w:jc w:val="both"/>
        <w:rPr>
          <w:i/>
        </w:rPr>
      </w:pPr>
      <w:r w:rsidRPr="008A3C78">
        <w:rPr>
          <w:i/>
        </w:rPr>
        <w:t>Your injury was caused by the investigators, or;</w:t>
      </w:r>
    </w:p>
    <w:p w:rsidR="00262CDD" w:rsidRPr="008A3C78" w:rsidRDefault="00262CDD" w:rsidP="00262CDD">
      <w:pPr>
        <w:pStyle w:val="ListParagraph"/>
        <w:widowControl w:val="0"/>
        <w:numPr>
          <w:ilvl w:val="0"/>
          <w:numId w:val="9"/>
        </w:numPr>
        <w:autoSpaceDE w:val="0"/>
        <w:autoSpaceDN w:val="0"/>
        <w:spacing w:after="240"/>
        <w:contextualSpacing w:val="0"/>
        <w:jc w:val="both"/>
        <w:rPr>
          <w:i/>
        </w:rPr>
      </w:pPr>
      <w:r w:rsidRPr="008A3C78">
        <w:rPr>
          <w:i/>
        </w:rPr>
        <w:t>There was a deviation from the proposed research plan, or;</w:t>
      </w:r>
    </w:p>
    <w:p w:rsidR="00262CDD" w:rsidRPr="008A3C78" w:rsidRDefault="00262CDD" w:rsidP="00262CDD">
      <w:pPr>
        <w:pStyle w:val="ListParagraph"/>
        <w:widowControl w:val="0"/>
        <w:numPr>
          <w:ilvl w:val="0"/>
          <w:numId w:val="9"/>
        </w:numPr>
        <w:autoSpaceDE w:val="0"/>
        <w:autoSpaceDN w:val="0"/>
        <w:spacing w:after="240"/>
        <w:contextualSpacing w:val="0"/>
        <w:jc w:val="both"/>
        <w:rPr>
          <w:i/>
        </w:rPr>
      </w:pPr>
      <w:r w:rsidRPr="008A3C78">
        <w:rPr>
          <w:i/>
        </w:rPr>
        <w:t>Your injury was caused solely by you.</w:t>
      </w:r>
    </w:p>
    <w:p w:rsidR="00262CDD" w:rsidRPr="008A3C78" w:rsidRDefault="00262CDD" w:rsidP="00262CDD">
      <w:pPr>
        <w:pStyle w:val="ListParagraph"/>
        <w:widowControl w:val="0"/>
        <w:numPr>
          <w:ilvl w:val="0"/>
          <w:numId w:val="9"/>
        </w:numPr>
        <w:autoSpaceDE w:val="0"/>
        <w:autoSpaceDN w:val="0"/>
        <w:spacing w:after="240"/>
        <w:contextualSpacing w:val="0"/>
        <w:jc w:val="both"/>
        <w:rPr>
          <w:i/>
        </w:rPr>
      </w:pPr>
      <w:r w:rsidRPr="008A3C78">
        <w:rPr>
          <w:i/>
        </w:rPr>
        <w:t>The injury was caused by &lt;&lt;NAME OF COMPARATOR DRUG&gt;&gt; (include only if holds true for specific study)</w:t>
      </w:r>
    </w:p>
    <w:p w:rsidR="00262CDD" w:rsidRPr="008A3C78" w:rsidRDefault="00262CDD" w:rsidP="00262CDD">
      <w:pPr>
        <w:rPr>
          <w:rFonts w:cs="Arial"/>
          <w:i/>
        </w:rPr>
      </w:pPr>
      <w:r w:rsidRPr="008A3C78">
        <w:rPr>
          <w:rFonts w:cs="Arial"/>
          <w:i/>
        </w:rPr>
        <w:t xml:space="preserve">An initial decision whether to compensate you would be made the by the sponsor and/or its insurers.  </w:t>
      </w:r>
      <w:r w:rsidRPr="008A3C78">
        <w:rPr>
          <w:rFonts w:cs="Arial"/>
          <w:i/>
        </w:rPr>
        <w:br/>
      </w:r>
    </w:p>
    <w:p w:rsidR="00262CDD" w:rsidRPr="008A3C78" w:rsidRDefault="00262CDD" w:rsidP="00262CDD">
      <w:pPr>
        <w:rPr>
          <w:rFonts w:cs="Arial"/>
          <w:i/>
        </w:rPr>
      </w:pPr>
      <w:r w:rsidRPr="008A3C78">
        <w:rPr>
          <w:rFonts w:cs="Arial"/>
          <w:i/>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r w:rsidRPr="008A3C78">
        <w:rPr>
          <w:rFonts w:cs="Arial"/>
          <w:i/>
        </w:rPr>
        <w:br/>
      </w:r>
    </w:p>
    <w:p w:rsidR="00262CDD" w:rsidRPr="008A3C78" w:rsidRDefault="00262CDD" w:rsidP="00262CDD">
      <w:pPr>
        <w:rPr>
          <w:rFonts w:cs="Arial"/>
          <w:i/>
        </w:rPr>
      </w:pPr>
      <w:r w:rsidRPr="008A3C78">
        <w:rPr>
          <w:rFonts w:cs="Arial"/>
          <w:i/>
        </w:rPr>
        <w:t>You are strongly advised to read the Industry Guidelines and ask questions if you are unsure about what they mean for you.</w:t>
      </w:r>
      <w:r w:rsidRPr="008A3C78">
        <w:rPr>
          <w:rFonts w:cs="Arial"/>
          <w:i/>
        </w:rPr>
        <w:br/>
      </w:r>
    </w:p>
    <w:p w:rsidR="00262CDD" w:rsidRPr="008A3C78" w:rsidRDefault="00262CDD" w:rsidP="00262CDD">
      <w:pPr>
        <w:spacing w:line="300" w:lineRule="exact"/>
        <w:rPr>
          <w:rFonts w:cs="Arial"/>
          <w:i/>
        </w:rPr>
      </w:pPr>
      <w:r w:rsidRPr="008A3C78">
        <w:rPr>
          <w:rFonts w:cs="Arial"/>
          <w:i/>
        </w:rPr>
        <w:t>If you have private health or life insurance, you may wish to check with your insurer that taking part in this study won’t affect your cover.</w:t>
      </w:r>
    </w:p>
    <w:p w:rsidR="00262CDD" w:rsidRPr="007E33F7" w:rsidRDefault="00262CDD" w:rsidP="00262CDD">
      <w:pPr>
        <w:rPr>
          <w:rFonts w:cs="Arial"/>
          <w:sz w:val="20"/>
        </w:rPr>
      </w:pPr>
    </w:p>
    <w:p w:rsidR="00262CDD" w:rsidRDefault="00262CDD" w:rsidP="00262CDD">
      <w:pPr>
        <w:pStyle w:val="ListParagraph"/>
        <w:numPr>
          <w:ilvl w:val="0"/>
          <w:numId w:val="24"/>
        </w:numPr>
        <w:spacing w:before="80" w:after="80"/>
      </w:pPr>
      <w:r>
        <w:t>Add that engineers will be making observations while the mask is being used. Please include what their functions will be during this time.</w:t>
      </w:r>
    </w:p>
    <w:p w:rsidR="00262CDD" w:rsidRPr="00174827" w:rsidRDefault="00262CDD" w:rsidP="00262CDD">
      <w:pPr>
        <w:pStyle w:val="ListParagraph"/>
        <w:numPr>
          <w:ilvl w:val="0"/>
          <w:numId w:val="24"/>
        </w:numPr>
        <w:spacing w:before="80" w:after="80"/>
        <w:rPr>
          <w:u w:val="single"/>
          <w:lang w:val="en-NZ"/>
        </w:rPr>
      </w:pPr>
      <w:r>
        <w:rPr>
          <w:lang w:val="en-NZ"/>
        </w:rPr>
        <w:t xml:space="preserve">The Committee </w:t>
      </w:r>
      <w:r w:rsidRPr="006F5C11">
        <w:rPr>
          <w:lang w:val="en-NZ"/>
        </w:rPr>
        <w:t>were happy with the best interest argument</w:t>
      </w:r>
      <w:r>
        <w:rPr>
          <w:lang w:val="en-NZ"/>
        </w:rPr>
        <w:t xml:space="preserve"> (Code of Rights, Right 7(4))</w:t>
      </w:r>
      <w:r w:rsidRPr="006F5C11">
        <w:rPr>
          <w:lang w:val="en-NZ"/>
        </w:rPr>
        <w:t xml:space="preserve"> but this needs to be better articulated in the Participant Information Sheet (PIS)</w:t>
      </w:r>
      <w:r>
        <w:rPr>
          <w:lang w:val="en-NZ"/>
        </w:rPr>
        <w:t>, for example, by better describing the potential benefits of the mask such as reducing pressure injury to the nasal bridge and improved comfort</w:t>
      </w:r>
      <w:r w:rsidRPr="006F5C11">
        <w:rPr>
          <w:lang w:val="en-NZ"/>
        </w:rPr>
        <w:t xml:space="preserve">. </w:t>
      </w:r>
    </w:p>
    <w:p w:rsidR="00262CDD" w:rsidRPr="006F5C11" w:rsidRDefault="00262CDD" w:rsidP="00262CDD">
      <w:pPr>
        <w:pStyle w:val="ListParagraph"/>
        <w:numPr>
          <w:ilvl w:val="0"/>
          <w:numId w:val="24"/>
        </w:numPr>
        <w:spacing w:before="80" w:after="80"/>
        <w:rPr>
          <w:u w:val="single"/>
          <w:lang w:val="en-NZ"/>
        </w:rPr>
      </w:pPr>
      <w:r>
        <w:rPr>
          <w:lang w:val="en-NZ"/>
        </w:rPr>
        <w:t xml:space="preserve">Please also provide a better description of the mask in the PIS and  how it is different to existing masks, for example, that it has an under the nose seal rather than an over the nose seal.  </w:t>
      </w:r>
    </w:p>
    <w:p w:rsidR="00262CDD" w:rsidRDefault="00262CDD" w:rsidP="00262CDD">
      <w:pPr>
        <w:spacing w:after="160" w:line="259" w:lineRule="auto"/>
        <w:rPr>
          <w:lang w:val="en-NZ"/>
        </w:rPr>
      </w:pPr>
      <w:r>
        <w:rPr>
          <w:lang w:val="en-NZ"/>
        </w:rPr>
        <w:br w:type="page"/>
      </w:r>
    </w:p>
    <w:p w:rsidR="00262CDD" w:rsidRDefault="00262CDD" w:rsidP="00262CDD">
      <w:pPr>
        <w:rPr>
          <w:lang w:val="en-NZ"/>
        </w:rPr>
      </w:pPr>
    </w:p>
    <w:p w:rsidR="00262CDD" w:rsidRPr="00FD2B1E" w:rsidRDefault="00262CDD" w:rsidP="00262CDD">
      <w:pPr>
        <w:rPr>
          <w:u w:val="single"/>
          <w:lang w:val="en-NZ"/>
        </w:rPr>
      </w:pPr>
      <w:r w:rsidRPr="00FD2B1E">
        <w:rPr>
          <w:u w:val="single"/>
          <w:lang w:val="en-NZ"/>
        </w:rPr>
        <w:t xml:space="preserve">Decision </w:t>
      </w:r>
    </w:p>
    <w:p w:rsidR="00262CDD" w:rsidRPr="00960BFE" w:rsidRDefault="00262CDD" w:rsidP="00262CDD">
      <w:pPr>
        <w:rPr>
          <w:lang w:val="en-NZ"/>
        </w:rPr>
      </w:pPr>
    </w:p>
    <w:p w:rsidR="00262CDD" w:rsidRPr="00960BFE" w:rsidRDefault="00262CDD" w:rsidP="00262CDD">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885D90">
        <w:rPr>
          <w:rFonts w:cs="Arial"/>
          <w:szCs w:val="22"/>
          <w:lang w:val="en-NZ"/>
        </w:rPr>
        <w:t>consensus</w:t>
      </w:r>
      <w:r w:rsidRPr="00960BFE">
        <w:rPr>
          <w:lang w:val="en-NZ"/>
        </w:rPr>
        <w:t xml:space="preserve">, subject to the following information being received. </w:t>
      </w:r>
    </w:p>
    <w:p w:rsidR="00262CDD" w:rsidRPr="00960BFE" w:rsidRDefault="00262CDD" w:rsidP="00262CDD">
      <w:pPr>
        <w:rPr>
          <w:lang w:val="en-NZ"/>
        </w:rPr>
      </w:pPr>
    </w:p>
    <w:p w:rsidR="00262CDD" w:rsidRPr="00885D90" w:rsidRDefault="00262CDD" w:rsidP="00262CDD">
      <w:pPr>
        <w:pStyle w:val="ListParagraph"/>
        <w:numPr>
          <w:ilvl w:val="0"/>
          <w:numId w:val="27"/>
        </w:numPr>
        <w:spacing w:before="80" w:after="80"/>
        <w:rPr>
          <w:rFonts w:cs="Arial"/>
        </w:rPr>
      </w:pPr>
      <w:r w:rsidRPr="00885D90">
        <w:rPr>
          <w:rFonts w:cs="Arial"/>
        </w:rPr>
        <w:t>Please amend the information sheet and consent forms, taking into account the suggestions made by the committee</w:t>
      </w:r>
      <w:r w:rsidRPr="00885D90">
        <w:rPr>
          <w:rFonts w:cs="Arial"/>
          <w:i/>
        </w:rPr>
        <w:t xml:space="preserve"> (Ethical Guidelines for Observational Studies para 6.10)</w:t>
      </w:r>
      <w:r w:rsidRPr="00885D90">
        <w:rPr>
          <w:rFonts w:cs="Arial"/>
        </w:rPr>
        <w:t xml:space="preserve"> </w:t>
      </w:r>
    </w:p>
    <w:p w:rsidR="00262CDD" w:rsidRDefault="00262CDD" w:rsidP="00262CDD">
      <w:pPr>
        <w:autoSpaceDE w:val="0"/>
        <w:autoSpaceDN w:val="0"/>
        <w:adjustRightInd w:val="0"/>
      </w:pPr>
    </w:p>
    <w:p w:rsidR="00262CDD" w:rsidRPr="00297DA2" w:rsidRDefault="00262CDD" w:rsidP="00262CDD">
      <w:pPr>
        <w:rPr>
          <w:color w:val="000000" w:themeColor="text1"/>
          <w:lang w:val="en-NZ"/>
        </w:rPr>
      </w:pPr>
      <w:r w:rsidRPr="00960BFE">
        <w:rPr>
          <w:lang w:val="en-NZ"/>
        </w:rPr>
        <w:t xml:space="preserve">This following information will be reviewed, and a final decision made on the application, by </w:t>
      </w:r>
      <w:r>
        <w:rPr>
          <w:rFonts w:cs="Arial"/>
          <w:color w:val="000000" w:themeColor="text1"/>
          <w:szCs w:val="22"/>
          <w:lang w:val="en-NZ"/>
        </w:rPr>
        <w:t>Dr Karen Bartholomew &amp; Ms Rochelle Style.</w:t>
      </w:r>
    </w:p>
    <w:p w:rsidR="00885D90" w:rsidRDefault="00885D90">
      <w:r>
        <w:br w:type="page"/>
      </w:r>
    </w:p>
    <w:p w:rsidR="006E28E5" w:rsidRDefault="006E28E5" w:rsidP="006E28E5">
      <w:pPr>
        <w:autoSpaceDE w:val="0"/>
        <w:autoSpaceDN w:val="0"/>
        <w:adjustRightInd w:val="0"/>
        <w:rPr>
          <w:lang w:val="en-NZ"/>
        </w:rPr>
      </w:pPr>
      <w:r w:rsidRPr="00960BFE">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1208A" w:rsidRPr="00960BFE" w:rsidTr="0001208A">
        <w:trPr>
          <w:trHeight w:val="280"/>
        </w:trPr>
        <w:tc>
          <w:tcPr>
            <w:tcW w:w="966" w:type="dxa"/>
            <w:tcBorders>
              <w:top w:val="nil"/>
              <w:left w:val="nil"/>
              <w:bottom w:val="nil"/>
              <w:right w:val="nil"/>
            </w:tcBorders>
          </w:tcPr>
          <w:p w:rsidR="0001208A" w:rsidRPr="00960BFE" w:rsidRDefault="0001208A" w:rsidP="005F0674">
            <w:pPr>
              <w:autoSpaceDE w:val="0"/>
              <w:autoSpaceDN w:val="0"/>
              <w:adjustRightInd w:val="0"/>
            </w:pPr>
            <w:r>
              <w:rPr>
                <w:b/>
              </w:rPr>
              <w:t>8</w:t>
            </w:r>
          </w:p>
        </w:tc>
        <w:tc>
          <w:tcPr>
            <w:tcW w:w="2575" w:type="dxa"/>
            <w:tcBorders>
              <w:top w:val="nil"/>
              <w:left w:val="nil"/>
              <w:bottom w:val="nil"/>
              <w:right w:val="nil"/>
            </w:tcBorders>
          </w:tcPr>
          <w:p w:rsidR="0001208A" w:rsidRPr="00591423" w:rsidRDefault="0001208A" w:rsidP="005F0674">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6459" w:type="dxa"/>
            <w:tcBorders>
              <w:top w:val="nil"/>
              <w:left w:val="nil"/>
              <w:bottom w:val="nil"/>
              <w:right w:val="nil"/>
            </w:tcBorders>
          </w:tcPr>
          <w:p w:rsidR="0001208A" w:rsidRPr="00591423" w:rsidRDefault="0001208A" w:rsidP="005F0674">
            <w:pPr>
              <w:autoSpaceDE w:val="0"/>
              <w:autoSpaceDN w:val="0"/>
              <w:adjustRightInd w:val="0"/>
              <w:rPr>
                <w:rFonts w:cs="Arial"/>
              </w:rPr>
            </w:pPr>
            <w:r>
              <w:rPr>
                <w:rFonts w:cs="Arial"/>
                <w:b/>
              </w:rPr>
              <w:t>18/NTA/130</w:t>
            </w:r>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5F0674">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5F0674">
            <w:pPr>
              <w:autoSpaceDE w:val="0"/>
              <w:autoSpaceDN w:val="0"/>
              <w:adjustRightInd w:val="0"/>
              <w:rPr>
                <w:rFonts w:cs="Arial"/>
              </w:rPr>
            </w:pPr>
            <w:r w:rsidRPr="00591423">
              <w:rPr>
                <w:rFonts w:cs="Arial"/>
              </w:rPr>
              <w:t xml:space="preserve">Title: </w:t>
            </w:r>
          </w:p>
        </w:tc>
        <w:tc>
          <w:tcPr>
            <w:tcW w:w="6459" w:type="dxa"/>
            <w:tcBorders>
              <w:top w:val="nil"/>
              <w:left w:val="nil"/>
              <w:bottom w:val="nil"/>
              <w:right w:val="nil"/>
            </w:tcBorders>
          </w:tcPr>
          <w:p w:rsidR="0001208A" w:rsidRPr="00591423" w:rsidRDefault="0001208A" w:rsidP="005F0674">
            <w:pPr>
              <w:autoSpaceDE w:val="0"/>
              <w:autoSpaceDN w:val="0"/>
              <w:adjustRightInd w:val="0"/>
              <w:rPr>
                <w:rFonts w:cs="Arial"/>
              </w:rPr>
            </w:pPr>
            <w:r>
              <w:rPr>
                <w:rFonts w:cs="Arial"/>
              </w:rPr>
              <w:t>Safety, Tolerability, and Pharmacokinetics of AB-452 in Healthy Subjects and Subjects with Chronic HBV Infection</w:t>
            </w:r>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5F0674">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5F0674">
            <w:pPr>
              <w:autoSpaceDE w:val="0"/>
              <w:autoSpaceDN w:val="0"/>
              <w:adjustRightInd w:val="0"/>
              <w:rPr>
                <w:rFonts w:cs="Arial"/>
              </w:rPr>
            </w:pPr>
            <w:r w:rsidRPr="00591423">
              <w:rPr>
                <w:rFonts w:cs="Arial"/>
              </w:rPr>
              <w:t xml:space="preserve">Principal Investigator: </w:t>
            </w:r>
          </w:p>
        </w:tc>
        <w:tc>
          <w:tcPr>
            <w:tcW w:w="6459" w:type="dxa"/>
            <w:tcBorders>
              <w:top w:val="nil"/>
              <w:left w:val="nil"/>
              <w:bottom w:val="nil"/>
              <w:right w:val="nil"/>
            </w:tcBorders>
          </w:tcPr>
          <w:p w:rsidR="0001208A" w:rsidRPr="00591423" w:rsidRDefault="0001208A" w:rsidP="005F0674">
            <w:pPr>
              <w:autoSpaceDE w:val="0"/>
              <w:autoSpaceDN w:val="0"/>
              <w:adjustRightInd w:val="0"/>
              <w:rPr>
                <w:rFonts w:cs="Arial"/>
              </w:rPr>
            </w:pPr>
            <w:r>
              <w:rPr>
                <w:rFonts w:cs="Arial"/>
              </w:rPr>
              <w:t xml:space="preserve">Prof Edward </w:t>
            </w:r>
            <w:proofErr w:type="spellStart"/>
            <w:r>
              <w:rPr>
                <w:rFonts w:cs="Arial"/>
              </w:rPr>
              <w:t>Gane</w:t>
            </w:r>
            <w:proofErr w:type="spellEnd"/>
          </w:p>
        </w:tc>
      </w:tr>
      <w:tr w:rsidR="0001208A" w:rsidRPr="00960BFE" w:rsidTr="0001208A">
        <w:trPr>
          <w:trHeight w:val="280"/>
        </w:trPr>
        <w:tc>
          <w:tcPr>
            <w:tcW w:w="966" w:type="dxa"/>
            <w:tcBorders>
              <w:top w:val="nil"/>
              <w:left w:val="nil"/>
              <w:bottom w:val="nil"/>
              <w:right w:val="nil"/>
            </w:tcBorders>
          </w:tcPr>
          <w:p w:rsidR="0001208A" w:rsidRPr="00960BFE" w:rsidRDefault="0001208A" w:rsidP="005F0674">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5F0674">
            <w:pPr>
              <w:autoSpaceDE w:val="0"/>
              <w:autoSpaceDN w:val="0"/>
              <w:adjustRightInd w:val="0"/>
              <w:rPr>
                <w:rFonts w:cs="Arial"/>
              </w:rPr>
            </w:pPr>
            <w:r w:rsidRPr="00591423">
              <w:rPr>
                <w:rFonts w:cs="Arial"/>
              </w:rPr>
              <w:t xml:space="preserve">Sponsor: </w:t>
            </w:r>
          </w:p>
        </w:tc>
        <w:tc>
          <w:tcPr>
            <w:tcW w:w="6459" w:type="dxa"/>
            <w:tcBorders>
              <w:top w:val="nil"/>
              <w:left w:val="nil"/>
              <w:bottom w:val="nil"/>
              <w:right w:val="nil"/>
            </w:tcBorders>
          </w:tcPr>
          <w:p w:rsidR="0001208A" w:rsidRPr="00591423" w:rsidRDefault="0001208A" w:rsidP="005F0674">
            <w:pPr>
              <w:autoSpaceDE w:val="0"/>
              <w:autoSpaceDN w:val="0"/>
              <w:adjustRightInd w:val="0"/>
              <w:rPr>
                <w:rFonts w:cs="Arial"/>
              </w:rPr>
            </w:pPr>
            <w:proofErr w:type="spellStart"/>
            <w:r>
              <w:rPr>
                <w:rFonts w:cs="Arial"/>
              </w:rPr>
              <w:t>Novotech</w:t>
            </w:r>
            <w:proofErr w:type="spellEnd"/>
            <w:r>
              <w:rPr>
                <w:rFonts w:cs="Arial"/>
              </w:rPr>
              <w:t xml:space="preserve"> (New Zealand) Limited</w:t>
            </w:r>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5F0674">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5F0674">
            <w:pPr>
              <w:autoSpaceDE w:val="0"/>
              <w:autoSpaceDN w:val="0"/>
              <w:adjustRightInd w:val="0"/>
              <w:rPr>
                <w:rFonts w:cs="Arial"/>
              </w:rPr>
            </w:pPr>
            <w:r>
              <w:rPr>
                <w:rFonts w:cs="Arial"/>
              </w:rPr>
              <w:t>Clock Start Date</w:t>
            </w:r>
            <w:r w:rsidRPr="00591423">
              <w:rPr>
                <w:rFonts w:cs="Arial"/>
              </w:rPr>
              <w:t xml:space="preserve">: </w:t>
            </w:r>
          </w:p>
        </w:tc>
        <w:tc>
          <w:tcPr>
            <w:tcW w:w="6459" w:type="dxa"/>
            <w:tcBorders>
              <w:top w:val="nil"/>
              <w:left w:val="nil"/>
              <w:bottom w:val="nil"/>
              <w:right w:val="nil"/>
            </w:tcBorders>
          </w:tcPr>
          <w:p w:rsidR="0001208A" w:rsidRPr="00591423" w:rsidRDefault="0001208A" w:rsidP="005F0674">
            <w:pPr>
              <w:autoSpaceDE w:val="0"/>
              <w:autoSpaceDN w:val="0"/>
              <w:adjustRightInd w:val="0"/>
              <w:rPr>
                <w:rFonts w:cs="Arial"/>
              </w:rPr>
            </w:pPr>
            <w:r>
              <w:rPr>
                <w:rFonts w:cs="Arial"/>
              </w:rPr>
              <w:t>09</w:t>
            </w:r>
            <w:r w:rsidRPr="00591423">
              <w:rPr>
                <w:rFonts w:cs="Arial"/>
              </w:rPr>
              <w:t xml:space="preserve"> August 2018 </w:t>
            </w:r>
          </w:p>
        </w:tc>
      </w:tr>
    </w:tbl>
    <w:p w:rsidR="006E28E5" w:rsidRPr="00960BFE" w:rsidRDefault="006E28E5" w:rsidP="006E28E5">
      <w:pPr>
        <w:autoSpaceDE w:val="0"/>
        <w:autoSpaceDN w:val="0"/>
        <w:adjustRightInd w:val="0"/>
      </w:pPr>
      <w:r w:rsidRPr="00960BFE">
        <w:t xml:space="preserve"> </w:t>
      </w:r>
    </w:p>
    <w:p w:rsidR="006E28E5" w:rsidRPr="00987913" w:rsidRDefault="00471735" w:rsidP="006E28E5">
      <w:pPr>
        <w:autoSpaceDE w:val="0"/>
        <w:autoSpaceDN w:val="0"/>
        <w:adjustRightInd w:val="0"/>
        <w:rPr>
          <w:sz w:val="20"/>
          <w:lang w:val="en-NZ"/>
        </w:rPr>
      </w:pPr>
      <w:r w:rsidRPr="00885D90">
        <w:rPr>
          <w:rFonts w:cs="Arial"/>
          <w:szCs w:val="22"/>
          <w:lang w:val="en-NZ"/>
        </w:rPr>
        <w:t xml:space="preserve">Professor Ed </w:t>
      </w:r>
      <w:proofErr w:type="spellStart"/>
      <w:r w:rsidRPr="00885D90">
        <w:rPr>
          <w:rFonts w:cs="Arial"/>
          <w:szCs w:val="22"/>
          <w:lang w:val="en-NZ"/>
        </w:rPr>
        <w:t>Gane</w:t>
      </w:r>
      <w:proofErr w:type="spellEnd"/>
      <w:r w:rsidRPr="00885D90">
        <w:rPr>
          <w:rFonts w:cs="Arial"/>
          <w:szCs w:val="22"/>
          <w:lang w:val="en-NZ"/>
        </w:rPr>
        <w:t xml:space="preserve"> (CI) and Olivia Thame</w:t>
      </w:r>
      <w:r w:rsidRPr="00885D90">
        <w:rPr>
          <w:lang w:val="en-NZ"/>
        </w:rPr>
        <w:t xml:space="preserve"> were</w:t>
      </w:r>
      <w:r w:rsidR="006E28E5" w:rsidRPr="00885D90">
        <w:rPr>
          <w:lang w:val="en-NZ"/>
        </w:rPr>
        <w:t xml:space="preserve"> present </w:t>
      </w:r>
      <w:r w:rsidR="006E28E5" w:rsidRPr="00885D90">
        <w:rPr>
          <w:rFonts w:cs="Arial"/>
          <w:szCs w:val="22"/>
          <w:lang w:val="en-NZ"/>
        </w:rPr>
        <w:t>by teleconference</w:t>
      </w:r>
      <w:r w:rsidR="006E28E5" w:rsidRPr="00885D90">
        <w:rPr>
          <w:lang w:val="en-NZ"/>
        </w:rPr>
        <w:t xml:space="preserve"> </w:t>
      </w:r>
      <w:r w:rsidR="006E28E5" w:rsidRPr="00987913">
        <w:rPr>
          <w:lang w:val="en-NZ"/>
        </w:rPr>
        <w:t>for discussion of this application.</w:t>
      </w:r>
    </w:p>
    <w:p w:rsidR="006E28E5" w:rsidRPr="00960BFE" w:rsidRDefault="006E28E5" w:rsidP="006E28E5">
      <w:pPr>
        <w:autoSpaceDE w:val="0"/>
        <w:autoSpaceDN w:val="0"/>
        <w:adjustRightInd w:val="0"/>
        <w:rPr>
          <w:u w:val="single"/>
          <w:lang w:val="en-NZ"/>
        </w:rPr>
      </w:pPr>
    </w:p>
    <w:p w:rsidR="006E28E5" w:rsidRPr="00FD2B1E" w:rsidRDefault="006E28E5" w:rsidP="006E28E5">
      <w:pPr>
        <w:autoSpaceDE w:val="0"/>
        <w:autoSpaceDN w:val="0"/>
        <w:adjustRightInd w:val="0"/>
        <w:rPr>
          <w:u w:val="single"/>
          <w:lang w:val="en-NZ"/>
        </w:rPr>
      </w:pPr>
      <w:r w:rsidRPr="00FD2B1E">
        <w:rPr>
          <w:u w:val="single"/>
          <w:lang w:val="en-NZ"/>
        </w:rPr>
        <w:t>Potential conflicts of interest</w:t>
      </w:r>
    </w:p>
    <w:p w:rsidR="006E28E5" w:rsidRPr="008869BB" w:rsidRDefault="006E28E5" w:rsidP="006E28E5">
      <w:pPr>
        <w:autoSpaceDE w:val="0"/>
        <w:autoSpaceDN w:val="0"/>
        <w:adjustRightInd w:val="0"/>
        <w:rPr>
          <w:b/>
          <w:lang w:val="en-NZ"/>
        </w:rPr>
      </w:pPr>
    </w:p>
    <w:p w:rsidR="006E28E5" w:rsidRPr="00960BFE" w:rsidRDefault="006E28E5" w:rsidP="006E28E5">
      <w:pPr>
        <w:autoSpaceDE w:val="0"/>
        <w:autoSpaceDN w:val="0"/>
        <w:adjustRightInd w:val="0"/>
        <w:rPr>
          <w:lang w:val="en-NZ"/>
        </w:rPr>
      </w:pPr>
      <w:r w:rsidRPr="00960BFE">
        <w:rPr>
          <w:lang w:val="en-NZ"/>
        </w:rPr>
        <w:t>The Chair asked members to declare any potential conflicts of interest related to this application.</w:t>
      </w:r>
    </w:p>
    <w:p w:rsidR="006E28E5" w:rsidRPr="00960BFE" w:rsidRDefault="006E28E5" w:rsidP="006E28E5">
      <w:pPr>
        <w:autoSpaceDE w:val="0"/>
        <w:autoSpaceDN w:val="0"/>
        <w:adjustRightInd w:val="0"/>
        <w:rPr>
          <w:lang w:val="en-NZ"/>
        </w:rPr>
      </w:pPr>
    </w:p>
    <w:p w:rsidR="00885D90" w:rsidRDefault="00885D90" w:rsidP="00885D90">
      <w:pPr>
        <w:autoSpaceDE w:val="0"/>
        <w:autoSpaceDN w:val="0"/>
        <w:adjustRightInd w:val="0"/>
        <w:rPr>
          <w:lang w:val="en-NZ"/>
        </w:rPr>
      </w:pPr>
      <w:r w:rsidRPr="001F0A35">
        <w:rPr>
          <w:rFonts w:cs="Arial"/>
          <w:color w:val="000000" w:themeColor="text1"/>
          <w:szCs w:val="22"/>
          <w:lang w:val="en-NZ"/>
        </w:rPr>
        <w:t>Catherine Jackson</w:t>
      </w:r>
      <w:r w:rsidRPr="001F0A35">
        <w:rPr>
          <w:color w:val="000000" w:themeColor="text1"/>
          <w:lang w:val="en-NZ"/>
        </w:rPr>
        <w:t xml:space="preserve"> </w:t>
      </w:r>
      <w:r w:rsidRPr="00960BFE">
        <w:rPr>
          <w:lang w:val="en-NZ"/>
        </w:rPr>
        <w:t>declared a potential conflict of interes</w:t>
      </w:r>
      <w:r>
        <w:rPr>
          <w:lang w:val="en-NZ"/>
        </w:rPr>
        <w:t>t, and the Committee decided that she could leave the room and not take part in the discussion or decision making for this application.</w:t>
      </w:r>
    </w:p>
    <w:p w:rsidR="006E28E5" w:rsidRPr="00960BFE" w:rsidRDefault="006E28E5" w:rsidP="006E28E5">
      <w:pPr>
        <w:autoSpaceDE w:val="0"/>
        <w:autoSpaceDN w:val="0"/>
        <w:adjustRightInd w:val="0"/>
        <w:rPr>
          <w:lang w:val="en-NZ"/>
        </w:rPr>
      </w:pPr>
    </w:p>
    <w:p w:rsidR="00802C93" w:rsidRDefault="006E28E5" w:rsidP="006E28E5">
      <w:pPr>
        <w:rPr>
          <w:u w:val="single"/>
          <w:lang w:val="en-NZ"/>
        </w:rPr>
      </w:pPr>
      <w:r w:rsidRPr="001C059D">
        <w:rPr>
          <w:u w:val="single"/>
          <w:lang w:val="en-NZ"/>
        </w:rPr>
        <w:t>Summary of Study</w:t>
      </w:r>
    </w:p>
    <w:p w:rsidR="00DC6AFC" w:rsidRDefault="00DC6AFC" w:rsidP="006E28E5">
      <w:pPr>
        <w:rPr>
          <w:u w:val="single"/>
          <w:lang w:val="en-NZ"/>
        </w:rPr>
      </w:pPr>
    </w:p>
    <w:p w:rsidR="00DC6AFC" w:rsidRPr="00DC6AFC" w:rsidRDefault="00DC6AFC" w:rsidP="00DC6AFC">
      <w:pPr>
        <w:pStyle w:val="ListParagraph"/>
        <w:numPr>
          <w:ilvl w:val="0"/>
          <w:numId w:val="33"/>
        </w:numPr>
        <w:rPr>
          <w:lang w:val="en-NZ"/>
        </w:rPr>
      </w:pPr>
      <w:r w:rsidRPr="00DC6AFC">
        <w:rPr>
          <w:lang w:val="en-NZ"/>
        </w:rPr>
        <w:t xml:space="preserve">The study drug AB-452 is being developed as a potential new treatment for Chronic Hepatitis B virus infection (HBV). </w:t>
      </w:r>
    </w:p>
    <w:p w:rsidR="00DC6AFC" w:rsidRDefault="00DC6AFC" w:rsidP="00DC6AFC">
      <w:pPr>
        <w:pStyle w:val="ListParagraph"/>
        <w:numPr>
          <w:ilvl w:val="0"/>
          <w:numId w:val="33"/>
        </w:numPr>
        <w:rPr>
          <w:lang w:val="en-NZ"/>
        </w:rPr>
      </w:pPr>
      <w:r w:rsidRPr="00DC6AFC">
        <w:rPr>
          <w:lang w:val="en-NZ"/>
        </w:rPr>
        <w:t xml:space="preserve">This is the first clinical study where AB-452 will be given to humans. </w:t>
      </w:r>
    </w:p>
    <w:p w:rsidR="00DC6AFC" w:rsidRPr="00DC6AFC" w:rsidRDefault="00DC6AFC" w:rsidP="00DC6AFC">
      <w:pPr>
        <w:pStyle w:val="ListParagraph"/>
        <w:numPr>
          <w:ilvl w:val="0"/>
          <w:numId w:val="33"/>
        </w:numPr>
        <w:rPr>
          <w:lang w:val="en-NZ"/>
        </w:rPr>
      </w:pPr>
      <w:r w:rsidRPr="00DC6AFC">
        <w:rPr>
          <w:lang w:val="en-NZ"/>
        </w:rPr>
        <w:t>The main goal of the study is to determine whether AB-452 is safe and well tolerated w</w:t>
      </w:r>
      <w:r>
        <w:rPr>
          <w:lang w:val="en-NZ"/>
        </w:rPr>
        <w:t>hen given at different doses. The study</w:t>
      </w:r>
      <w:r w:rsidRPr="00DC6AFC">
        <w:rPr>
          <w:lang w:val="en-NZ"/>
        </w:rPr>
        <w:t xml:space="preserve"> will also measure the levels of the drug in the blood at different times and look at whether this is a</w:t>
      </w:r>
      <w:r>
        <w:rPr>
          <w:lang w:val="en-NZ"/>
        </w:rPr>
        <w:t>ffected with or without food.</w:t>
      </w:r>
      <w:r w:rsidR="00D22379">
        <w:rPr>
          <w:lang w:val="en-NZ"/>
        </w:rPr>
        <w:t xml:space="preserve"> </w:t>
      </w:r>
      <w:r>
        <w:rPr>
          <w:lang w:val="en-NZ"/>
        </w:rPr>
        <w:t>It</w:t>
      </w:r>
      <w:r w:rsidRPr="00DC6AFC">
        <w:rPr>
          <w:lang w:val="en-NZ"/>
        </w:rPr>
        <w:t xml:space="preserve"> will also look at the interaction of AB-452 with another drug. </w:t>
      </w:r>
    </w:p>
    <w:p w:rsidR="00DC6AFC" w:rsidRPr="00DC6AFC" w:rsidRDefault="00DC6AFC" w:rsidP="00DC6AFC">
      <w:pPr>
        <w:pStyle w:val="ListParagraph"/>
        <w:numPr>
          <w:ilvl w:val="0"/>
          <w:numId w:val="33"/>
        </w:numPr>
        <w:rPr>
          <w:lang w:val="en-NZ"/>
        </w:rPr>
      </w:pPr>
      <w:r w:rsidRPr="00DC6AFC">
        <w:rPr>
          <w:lang w:val="en-NZ"/>
        </w:rPr>
        <w:t xml:space="preserve">The study will be conducted in 2 parts. First part will be conducted on approximately 28 healthy people. Part 2 will be conducted on 48 patients who have chronic hepatitis </w:t>
      </w:r>
      <w:proofErr w:type="gramStart"/>
      <w:r w:rsidRPr="00DC6AFC">
        <w:rPr>
          <w:lang w:val="en-NZ"/>
        </w:rPr>
        <w:t>B .</w:t>
      </w:r>
      <w:proofErr w:type="gramEnd"/>
    </w:p>
    <w:p w:rsidR="00DC6AFC" w:rsidRDefault="00DC6AFC" w:rsidP="006E28E5">
      <w:pPr>
        <w:rPr>
          <w:u w:val="single"/>
          <w:lang w:val="en-NZ"/>
        </w:rPr>
      </w:pPr>
    </w:p>
    <w:p w:rsidR="006E28E5" w:rsidRDefault="006E28E5" w:rsidP="006E28E5">
      <w:pPr>
        <w:rPr>
          <w:u w:val="single"/>
          <w:lang w:val="en-NZ"/>
        </w:rPr>
      </w:pPr>
      <w:r w:rsidRPr="001C059D">
        <w:rPr>
          <w:u w:val="single"/>
          <w:lang w:val="en-NZ"/>
        </w:rPr>
        <w:t>Summary of ethical issues (resolved)</w:t>
      </w:r>
    </w:p>
    <w:p w:rsidR="006E28E5" w:rsidRDefault="006E28E5" w:rsidP="006E28E5">
      <w:pPr>
        <w:rPr>
          <w:u w:val="single"/>
          <w:lang w:val="en-NZ"/>
        </w:rPr>
      </w:pPr>
    </w:p>
    <w:p w:rsidR="00262CDD" w:rsidRDefault="00262CDD" w:rsidP="00262CD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01208A" w:rsidRDefault="0001208A" w:rsidP="00262CDD">
      <w:pPr>
        <w:rPr>
          <w:u w:val="single"/>
          <w:lang w:val="en-NZ"/>
        </w:rPr>
      </w:pPr>
    </w:p>
    <w:p w:rsidR="00262CDD" w:rsidRPr="00DF1A69" w:rsidRDefault="00262CDD" w:rsidP="00262CDD">
      <w:pPr>
        <w:pStyle w:val="ListParagraph"/>
        <w:numPr>
          <w:ilvl w:val="0"/>
          <w:numId w:val="33"/>
        </w:numPr>
        <w:rPr>
          <w:lang w:val="en-NZ"/>
        </w:rPr>
      </w:pPr>
      <w:r w:rsidRPr="00DF1A69">
        <w:rPr>
          <w:lang w:val="en-NZ"/>
        </w:rPr>
        <w:t>The Researcher(s) confirmed the trial to be a first in human. The research team planned to apply S</w:t>
      </w:r>
      <w:r>
        <w:rPr>
          <w:lang w:val="en-NZ"/>
        </w:rPr>
        <w:t xml:space="preserve">ingle </w:t>
      </w:r>
      <w:r w:rsidRPr="00DF1A69">
        <w:rPr>
          <w:lang w:val="en-NZ"/>
        </w:rPr>
        <w:t>A</w:t>
      </w:r>
      <w:r>
        <w:rPr>
          <w:lang w:val="en-NZ"/>
        </w:rPr>
        <w:t xml:space="preserve">scending </w:t>
      </w:r>
      <w:r w:rsidRPr="00DF1A69">
        <w:rPr>
          <w:lang w:val="en-NZ"/>
        </w:rPr>
        <w:t>D</w:t>
      </w:r>
      <w:r>
        <w:rPr>
          <w:lang w:val="en-NZ"/>
        </w:rPr>
        <w:t>ose (SAD)</w:t>
      </w:r>
      <w:r w:rsidRPr="00DF1A69">
        <w:rPr>
          <w:lang w:val="en-NZ"/>
        </w:rPr>
        <w:t xml:space="preserve"> and </w:t>
      </w:r>
      <w:r>
        <w:rPr>
          <w:lang w:val="en-NZ"/>
        </w:rPr>
        <w:t>Multiple Ascending Doses (</w:t>
      </w:r>
      <w:r w:rsidRPr="00DF1A69">
        <w:rPr>
          <w:lang w:val="en-NZ"/>
        </w:rPr>
        <w:t>MAD</w:t>
      </w:r>
      <w:r>
        <w:rPr>
          <w:lang w:val="en-NZ"/>
        </w:rPr>
        <w:t>) in healthy</w:t>
      </w:r>
      <w:r w:rsidRPr="00DF1A69">
        <w:rPr>
          <w:lang w:val="en-NZ"/>
        </w:rPr>
        <w:t xml:space="preserve"> </w:t>
      </w:r>
      <w:r>
        <w:rPr>
          <w:lang w:val="en-NZ"/>
        </w:rPr>
        <w:t xml:space="preserve">volunteers </w:t>
      </w:r>
      <w:r w:rsidRPr="00DF1A69">
        <w:rPr>
          <w:lang w:val="en-NZ"/>
        </w:rPr>
        <w:t>then MAD in patients</w:t>
      </w:r>
      <w:r>
        <w:rPr>
          <w:lang w:val="en-NZ"/>
        </w:rPr>
        <w:t xml:space="preserve"> who have chronic HBV</w:t>
      </w:r>
      <w:r w:rsidRPr="00DF1A69">
        <w:rPr>
          <w:lang w:val="en-NZ"/>
        </w:rPr>
        <w:t>.</w:t>
      </w:r>
    </w:p>
    <w:p w:rsidR="00262CDD" w:rsidRPr="00DF1A69" w:rsidRDefault="00262CDD" w:rsidP="00262CDD">
      <w:pPr>
        <w:pStyle w:val="ListParagraph"/>
        <w:numPr>
          <w:ilvl w:val="0"/>
          <w:numId w:val="33"/>
        </w:numPr>
        <w:rPr>
          <w:lang w:val="en-NZ"/>
        </w:rPr>
      </w:pPr>
      <w:r w:rsidRPr="00DF1A69">
        <w:rPr>
          <w:lang w:val="en-NZ"/>
        </w:rPr>
        <w:t>The Committee asked if this would be done in sequence or if they were going to report back at intervals and inform the Committee before going on to the next part.</w:t>
      </w:r>
    </w:p>
    <w:p w:rsidR="00262CDD" w:rsidRPr="00DF1A69" w:rsidRDefault="00262CDD" w:rsidP="00262CDD">
      <w:pPr>
        <w:pStyle w:val="ListParagraph"/>
        <w:rPr>
          <w:lang w:val="en-NZ"/>
        </w:rPr>
      </w:pPr>
      <w:r w:rsidRPr="00DF1A69">
        <w:rPr>
          <w:lang w:val="en-NZ"/>
        </w:rPr>
        <w:t>The Researcher(s) responded that because it is an umbrella protocol, they would report back before moving into patients</w:t>
      </w:r>
      <w:r>
        <w:rPr>
          <w:lang w:val="en-NZ"/>
        </w:rPr>
        <w:t xml:space="preserve">, </w:t>
      </w:r>
      <w:proofErr w:type="spellStart"/>
      <w:r>
        <w:rPr>
          <w:lang w:val="en-NZ"/>
        </w:rPr>
        <w:t>ie</w:t>
      </w:r>
      <w:proofErr w:type="spellEnd"/>
      <w:r>
        <w:rPr>
          <w:lang w:val="en-NZ"/>
        </w:rPr>
        <w:t>, Part 2 of the research</w:t>
      </w:r>
      <w:r w:rsidRPr="00DF1A69">
        <w:rPr>
          <w:lang w:val="en-NZ"/>
        </w:rPr>
        <w:t>.</w:t>
      </w:r>
    </w:p>
    <w:p w:rsidR="00262CDD" w:rsidRPr="00F3496E" w:rsidRDefault="00262CDD" w:rsidP="00262CDD">
      <w:pPr>
        <w:pStyle w:val="ListParagraph"/>
        <w:numPr>
          <w:ilvl w:val="0"/>
          <w:numId w:val="33"/>
        </w:numPr>
        <w:rPr>
          <w:lang w:val="en-NZ"/>
        </w:rPr>
      </w:pPr>
      <w:r>
        <w:rPr>
          <w:lang w:val="en-NZ"/>
        </w:rPr>
        <w:t>The Committee queried the process for moving from part 1 to part 2.</w:t>
      </w:r>
    </w:p>
    <w:p w:rsidR="00262CDD" w:rsidRPr="00523DDD" w:rsidRDefault="00262CDD" w:rsidP="00262CDD">
      <w:pPr>
        <w:pStyle w:val="ListParagraph"/>
        <w:numPr>
          <w:ilvl w:val="0"/>
          <w:numId w:val="33"/>
        </w:numPr>
        <w:rPr>
          <w:lang w:val="en-NZ"/>
        </w:rPr>
      </w:pPr>
      <w:r w:rsidRPr="00523DDD">
        <w:rPr>
          <w:lang w:val="en-NZ"/>
        </w:rPr>
        <w:t xml:space="preserve">The Researcher(s) stated that Part 1 of the research involved two different stages.  The First Stage of Part 1 is conducted using SAD in healthy volunteers.  From that stage, a dose will be selected for MAD which is the Second Stage of Part 1 in healthy volunteers.  Part 2 uses patients with Chronic HBV. The MAD in these patients will be based on one dose from the MAD in healthy from Part 1, stage 2. </w:t>
      </w:r>
      <w:proofErr w:type="gramStart"/>
      <w:r w:rsidRPr="00523DDD">
        <w:rPr>
          <w:lang w:val="en-NZ"/>
        </w:rPr>
        <w:t>which</w:t>
      </w:r>
      <w:proofErr w:type="gramEnd"/>
      <w:r w:rsidRPr="00523DDD">
        <w:rPr>
          <w:lang w:val="en-NZ"/>
        </w:rPr>
        <w:t xml:space="preserve"> will be the starting dose in patients and will continue ascending doses up to 3 dose levels. </w:t>
      </w:r>
    </w:p>
    <w:p w:rsidR="00262CDD" w:rsidRDefault="00262CDD" w:rsidP="00262CDD">
      <w:pPr>
        <w:ind w:left="720"/>
        <w:rPr>
          <w:lang w:val="en-NZ"/>
        </w:rPr>
      </w:pPr>
      <w:r>
        <w:rPr>
          <w:lang w:val="en-NZ"/>
        </w:rPr>
        <w:t xml:space="preserve">They have an internal Safety Review Committee which Professor </w:t>
      </w:r>
      <w:proofErr w:type="spellStart"/>
      <w:r>
        <w:rPr>
          <w:lang w:val="en-NZ"/>
        </w:rPr>
        <w:t>Gane</w:t>
      </w:r>
      <w:proofErr w:type="spellEnd"/>
      <w:r>
        <w:rPr>
          <w:lang w:val="en-NZ"/>
        </w:rPr>
        <w:t xml:space="preserve"> is a part of. This Committee meets after each level of dosing to review safety before moving onto the next dose.</w:t>
      </w:r>
    </w:p>
    <w:p w:rsidR="00262CDD" w:rsidRPr="00094750" w:rsidRDefault="00262CDD" w:rsidP="00262CDD">
      <w:pPr>
        <w:pStyle w:val="ListParagraph"/>
        <w:numPr>
          <w:ilvl w:val="0"/>
          <w:numId w:val="33"/>
        </w:numPr>
        <w:rPr>
          <w:lang w:val="en-NZ"/>
        </w:rPr>
      </w:pPr>
      <w:r>
        <w:rPr>
          <w:lang w:val="en-NZ"/>
        </w:rPr>
        <w:t xml:space="preserve">The </w:t>
      </w:r>
      <w:r w:rsidRPr="00094750">
        <w:rPr>
          <w:lang w:val="en-NZ"/>
        </w:rPr>
        <w:t>C</w:t>
      </w:r>
      <w:r>
        <w:rPr>
          <w:lang w:val="en-NZ"/>
        </w:rPr>
        <w:t xml:space="preserve">ommittee appreciated the use of </w:t>
      </w:r>
      <w:r w:rsidRPr="00094750">
        <w:rPr>
          <w:lang w:val="en-NZ"/>
        </w:rPr>
        <w:t>the latest</w:t>
      </w:r>
      <w:r>
        <w:rPr>
          <w:lang w:val="en-NZ"/>
        </w:rPr>
        <w:t xml:space="preserve"> HDEC commercially sponsored trial compensation</w:t>
      </w:r>
      <w:r w:rsidRPr="00094750">
        <w:rPr>
          <w:lang w:val="en-NZ"/>
        </w:rPr>
        <w:t xml:space="preserve"> statement </w:t>
      </w:r>
      <w:r>
        <w:rPr>
          <w:lang w:val="en-NZ"/>
        </w:rPr>
        <w:t>in the Participant Information Sheet (PIS).</w:t>
      </w:r>
    </w:p>
    <w:p w:rsidR="00262CDD" w:rsidRPr="00FF2064" w:rsidRDefault="00262CDD" w:rsidP="00262CDD">
      <w:pPr>
        <w:pStyle w:val="ListParagraph"/>
        <w:numPr>
          <w:ilvl w:val="0"/>
          <w:numId w:val="33"/>
        </w:numPr>
        <w:rPr>
          <w:lang w:val="en-NZ"/>
        </w:rPr>
      </w:pPr>
      <w:r w:rsidRPr="00FF2064">
        <w:rPr>
          <w:lang w:val="en-NZ"/>
        </w:rPr>
        <w:t>The Committee questioned if $75 would be enough to cover parking costs.</w:t>
      </w:r>
    </w:p>
    <w:p w:rsidR="00262CDD" w:rsidRDefault="00262CDD" w:rsidP="00262CDD">
      <w:pPr>
        <w:ind w:left="720"/>
        <w:rPr>
          <w:lang w:val="en-NZ"/>
        </w:rPr>
      </w:pPr>
      <w:r>
        <w:rPr>
          <w:lang w:val="en-NZ"/>
        </w:rPr>
        <w:t>The Researcher(s) explained that visits are short and this is sufficient for mileage and parking. They encourage participants to use taxis.</w:t>
      </w:r>
    </w:p>
    <w:p w:rsidR="00262CDD" w:rsidRPr="00376C82" w:rsidRDefault="00262CDD" w:rsidP="00262CDD">
      <w:pPr>
        <w:pStyle w:val="ListParagraph"/>
        <w:numPr>
          <w:ilvl w:val="0"/>
          <w:numId w:val="33"/>
        </w:numPr>
        <w:rPr>
          <w:lang w:val="en-NZ"/>
        </w:rPr>
      </w:pPr>
      <w:r>
        <w:rPr>
          <w:lang w:val="en-NZ"/>
        </w:rPr>
        <w:t>In relation to Part 2 of the research using patients, t</w:t>
      </w:r>
      <w:r w:rsidRPr="00376C82">
        <w:rPr>
          <w:lang w:val="en-NZ"/>
        </w:rPr>
        <w:t>he Committee queried if there would be 4 cohorts, made up of 3 patient</w:t>
      </w:r>
      <w:r>
        <w:rPr>
          <w:lang w:val="en-NZ"/>
        </w:rPr>
        <w:t xml:space="preserve"> cohorts comprising those</w:t>
      </w:r>
      <w:r w:rsidRPr="00376C82">
        <w:rPr>
          <w:lang w:val="en-NZ"/>
        </w:rPr>
        <w:t xml:space="preserve"> </w:t>
      </w:r>
      <w:r>
        <w:rPr>
          <w:lang w:val="en-NZ"/>
        </w:rPr>
        <w:t xml:space="preserve">who are being treated for chronic HBV </w:t>
      </w:r>
      <w:r w:rsidRPr="00376C82">
        <w:rPr>
          <w:lang w:val="en-NZ"/>
        </w:rPr>
        <w:t xml:space="preserve">and 1 </w:t>
      </w:r>
      <w:r>
        <w:rPr>
          <w:lang w:val="en-NZ"/>
        </w:rPr>
        <w:t>patient cohort comprising patients who have never been treated for chronic HBV</w:t>
      </w:r>
      <w:proofErr w:type="gramStart"/>
      <w:r>
        <w:rPr>
          <w:lang w:val="en-NZ"/>
        </w:rPr>
        <w:t>.</w:t>
      </w:r>
      <w:r w:rsidRPr="00376C82">
        <w:rPr>
          <w:lang w:val="en-NZ"/>
        </w:rPr>
        <w:t>.</w:t>
      </w:r>
      <w:proofErr w:type="gramEnd"/>
      <w:r w:rsidRPr="00376C82">
        <w:rPr>
          <w:lang w:val="en-NZ"/>
        </w:rPr>
        <w:t xml:space="preserve"> </w:t>
      </w:r>
    </w:p>
    <w:p w:rsidR="00262CDD" w:rsidRDefault="00262CDD" w:rsidP="00262CDD">
      <w:pPr>
        <w:pStyle w:val="ListParagraph"/>
        <w:rPr>
          <w:lang w:val="en-NZ"/>
        </w:rPr>
      </w:pPr>
      <w:r w:rsidRPr="003259FE">
        <w:rPr>
          <w:lang w:val="en-NZ"/>
        </w:rPr>
        <w:t>The Researcher(s) stated that those on treatment will stay on treatment. Only once virus is completely eradicated</w:t>
      </w:r>
      <w:r>
        <w:rPr>
          <w:lang w:val="en-NZ"/>
        </w:rPr>
        <w:t xml:space="preserve"> will treatment stop. They predict that</w:t>
      </w:r>
      <w:r w:rsidRPr="003259FE">
        <w:rPr>
          <w:lang w:val="en-NZ"/>
        </w:rPr>
        <w:t xml:space="preserve"> this</w:t>
      </w:r>
      <w:r>
        <w:rPr>
          <w:lang w:val="en-NZ"/>
        </w:rPr>
        <w:t xml:space="preserve"> will work within the 4 week period.</w:t>
      </w:r>
    </w:p>
    <w:p w:rsidR="00262CDD" w:rsidRDefault="00262CDD" w:rsidP="00262CDD">
      <w:pPr>
        <w:pStyle w:val="ListParagraph"/>
        <w:numPr>
          <w:ilvl w:val="0"/>
          <w:numId w:val="33"/>
        </w:numPr>
        <w:rPr>
          <w:lang w:val="en-NZ"/>
        </w:rPr>
      </w:pPr>
      <w:r>
        <w:rPr>
          <w:lang w:val="en-NZ"/>
        </w:rPr>
        <w:t>The Committee questioned if data would be sent overseas (</w:t>
      </w:r>
      <w:proofErr w:type="spellStart"/>
      <w:r>
        <w:rPr>
          <w:lang w:val="en-NZ"/>
        </w:rPr>
        <w:t>eg</w:t>
      </w:r>
      <w:proofErr w:type="spellEnd"/>
      <w:r>
        <w:rPr>
          <w:lang w:val="en-NZ"/>
        </w:rPr>
        <w:t>, data attached to the analysis of samples).</w:t>
      </w:r>
    </w:p>
    <w:p w:rsidR="00262CDD" w:rsidRPr="003259FE" w:rsidRDefault="00262CDD" w:rsidP="00262CDD">
      <w:pPr>
        <w:pStyle w:val="ListParagraph"/>
        <w:rPr>
          <w:lang w:val="en-NZ"/>
        </w:rPr>
      </w:pPr>
      <w:r>
        <w:rPr>
          <w:lang w:val="en-NZ"/>
        </w:rPr>
        <w:t>The Researcher(s) replied that samples would be accompanied by a requisition form that would only have a participant’s unique subject number, gender and age on it. No data accompanying the samples will be identifiable.</w:t>
      </w:r>
    </w:p>
    <w:p w:rsidR="00262CDD" w:rsidRPr="00C5052B" w:rsidRDefault="00262CDD" w:rsidP="00262CDD">
      <w:pPr>
        <w:spacing w:before="80" w:after="80"/>
        <w:rPr>
          <w:u w:val="single"/>
          <w:lang w:val="en-NZ"/>
        </w:rPr>
      </w:pPr>
    </w:p>
    <w:p w:rsidR="00262CDD" w:rsidRPr="000A1C67" w:rsidRDefault="00262CDD" w:rsidP="00262CDD">
      <w:pPr>
        <w:rPr>
          <w:u w:val="single"/>
          <w:lang w:val="en-NZ"/>
        </w:rPr>
      </w:pPr>
      <w:r w:rsidRPr="000A1C67">
        <w:rPr>
          <w:u w:val="single"/>
          <w:lang w:val="en-NZ"/>
        </w:rPr>
        <w:t>Summary of ethical issues (outstanding)</w:t>
      </w:r>
    </w:p>
    <w:p w:rsidR="00262CDD" w:rsidRDefault="00262CDD" w:rsidP="00262CDD">
      <w:pPr>
        <w:rPr>
          <w:u w:val="single"/>
          <w:lang w:val="en-NZ"/>
        </w:rPr>
      </w:pPr>
    </w:p>
    <w:p w:rsidR="00262CDD" w:rsidRDefault="00262CDD" w:rsidP="00262CD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262CDD" w:rsidRPr="00960BFE" w:rsidRDefault="00262CDD" w:rsidP="00262CDD">
      <w:pPr>
        <w:autoSpaceDE w:val="0"/>
        <w:autoSpaceDN w:val="0"/>
        <w:adjustRightInd w:val="0"/>
        <w:rPr>
          <w:lang w:val="en-NZ"/>
        </w:rPr>
      </w:pPr>
    </w:p>
    <w:p w:rsidR="00262CDD" w:rsidRDefault="00262CDD" w:rsidP="00262CDD">
      <w:pPr>
        <w:pStyle w:val="ListParagraph"/>
        <w:numPr>
          <w:ilvl w:val="0"/>
          <w:numId w:val="33"/>
        </w:numPr>
        <w:rPr>
          <w:lang w:val="en-NZ"/>
        </w:rPr>
      </w:pPr>
      <w:r w:rsidRPr="00F3496E">
        <w:rPr>
          <w:lang w:val="en-NZ"/>
        </w:rPr>
        <w:t xml:space="preserve">The Committee noted that there is very little information on risk so </w:t>
      </w:r>
      <w:r>
        <w:rPr>
          <w:lang w:val="en-NZ"/>
        </w:rPr>
        <w:t>if unexpected side effects should come to light between each phase, please ensure both participants and HDECs are informed. Please do this before moving on to the next phase.</w:t>
      </w:r>
    </w:p>
    <w:p w:rsidR="00262CDD" w:rsidRDefault="00262CDD" w:rsidP="00262CDD">
      <w:pPr>
        <w:pStyle w:val="ListParagraph"/>
        <w:numPr>
          <w:ilvl w:val="0"/>
          <w:numId w:val="33"/>
        </w:numPr>
        <w:spacing w:before="80" w:after="80"/>
      </w:pPr>
      <w:r>
        <w:rPr>
          <w:lang w:val="en-NZ"/>
        </w:rPr>
        <w:t>Please make it clear that it is first in human trial on the advertisement.</w:t>
      </w:r>
    </w:p>
    <w:p w:rsidR="00262CDD" w:rsidRPr="002D4A07" w:rsidRDefault="00262CDD" w:rsidP="00262CDD">
      <w:pPr>
        <w:pStyle w:val="ListParagraph"/>
        <w:spacing w:before="80" w:after="80"/>
        <w:rPr>
          <w:rFonts w:cs="Arial"/>
          <w:szCs w:val="22"/>
          <w:lang w:val="en-NZ"/>
        </w:rPr>
      </w:pPr>
    </w:p>
    <w:p w:rsidR="00262CDD" w:rsidRDefault="00262CDD" w:rsidP="00262CDD">
      <w:pPr>
        <w:spacing w:before="80" w:after="80"/>
        <w:rPr>
          <w:rFonts w:cs="Arial"/>
          <w:szCs w:val="22"/>
          <w:lang w:val="en-NZ"/>
        </w:rPr>
      </w:pPr>
      <w:r w:rsidRPr="00466AA7">
        <w:rPr>
          <w:rFonts w:cs="Arial"/>
          <w:szCs w:val="22"/>
          <w:lang w:val="en-NZ"/>
        </w:rPr>
        <w:t>The Committee requested the following changes to the Participant Information Sheet</w:t>
      </w:r>
      <w:r>
        <w:rPr>
          <w:rFonts w:cs="Arial"/>
          <w:szCs w:val="22"/>
          <w:lang w:val="en-NZ"/>
        </w:rPr>
        <w:t>s</w:t>
      </w:r>
      <w:r w:rsidRPr="00466AA7">
        <w:rPr>
          <w:rFonts w:cs="Arial"/>
          <w:szCs w:val="22"/>
          <w:lang w:val="en-NZ"/>
        </w:rPr>
        <w:t xml:space="preserve"> and Consent Form</w:t>
      </w:r>
      <w:r>
        <w:rPr>
          <w:rFonts w:cs="Arial"/>
          <w:szCs w:val="22"/>
          <w:lang w:val="en-NZ"/>
        </w:rPr>
        <w:t>s (where appropriate given the multiplicity of PISs (including the FUR PIS</w:t>
      </w:r>
      <w:proofErr w:type="gramStart"/>
      <w:r>
        <w:rPr>
          <w:rFonts w:cs="Arial"/>
          <w:szCs w:val="22"/>
          <w:lang w:val="en-NZ"/>
        </w:rPr>
        <w:t>)</w:t>
      </w:r>
      <w:r w:rsidR="0001208A">
        <w:rPr>
          <w:rFonts w:cs="Arial"/>
          <w:szCs w:val="22"/>
          <w:lang w:val="en-NZ"/>
        </w:rPr>
        <w:t>:</w:t>
      </w:r>
      <w:proofErr w:type="gramEnd"/>
    </w:p>
    <w:p w:rsidR="0001208A" w:rsidRDefault="0001208A" w:rsidP="00262CDD">
      <w:pPr>
        <w:spacing w:before="80" w:after="80"/>
        <w:rPr>
          <w:rFonts w:cs="Arial"/>
          <w:szCs w:val="22"/>
          <w:lang w:val="en-NZ"/>
        </w:rPr>
      </w:pPr>
    </w:p>
    <w:p w:rsidR="00262CDD" w:rsidRDefault="00262CDD" w:rsidP="00262CDD">
      <w:pPr>
        <w:pStyle w:val="ListParagraph"/>
        <w:numPr>
          <w:ilvl w:val="0"/>
          <w:numId w:val="33"/>
        </w:numPr>
        <w:rPr>
          <w:lang w:val="en-NZ"/>
        </w:rPr>
      </w:pPr>
      <w:r>
        <w:rPr>
          <w:lang w:val="en-NZ"/>
        </w:rPr>
        <w:t>Please add the name and location of the overseas laboratory (</w:t>
      </w:r>
      <w:proofErr w:type="spellStart"/>
      <w:r>
        <w:rPr>
          <w:lang w:val="en-NZ"/>
        </w:rPr>
        <w:t>ie</w:t>
      </w:r>
      <w:proofErr w:type="spellEnd"/>
      <w:r>
        <w:rPr>
          <w:lang w:val="en-NZ"/>
        </w:rPr>
        <w:t>, where in the US) that all samples (</w:t>
      </w:r>
      <w:proofErr w:type="spellStart"/>
      <w:r>
        <w:rPr>
          <w:lang w:val="en-NZ"/>
        </w:rPr>
        <w:t>ie</w:t>
      </w:r>
      <w:proofErr w:type="spellEnd"/>
      <w:r>
        <w:rPr>
          <w:lang w:val="en-NZ"/>
        </w:rPr>
        <w:t xml:space="preserve">, optional blood samples as well) are being sent to. </w:t>
      </w:r>
    </w:p>
    <w:p w:rsidR="00262CDD" w:rsidRDefault="00262CDD" w:rsidP="00262CDD">
      <w:pPr>
        <w:pStyle w:val="ListParagraph"/>
        <w:numPr>
          <w:ilvl w:val="0"/>
          <w:numId w:val="33"/>
        </w:numPr>
        <w:rPr>
          <w:lang w:val="en-NZ"/>
        </w:rPr>
      </w:pPr>
      <w:r>
        <w:rPr>
          <w:lang w:val="en-NZ"/>
        </w:rPr>
        <w:t>Include a statement that where samples and data are being sent overseas that privacy protection</w:t>
      </w:r>
      <w:r>
        <w:t xml:space="preserve"> may be different or less restrictive than in NZ. </w:t>
      </w:r>
    </w:p>
    <w:p w:rsidR="00262CDD" w:rsidRPr="00FF2064" w:rsidRDefault="00262CDD" w:rsidP="00262CDD">
      <w:pPr>
        <w:pStyle w:val="ListParagraph"/>
        <w:numPr>
          <w:ilvl w:val="0"/>
          <w:numId w:val="33"/>
        </w:numPr>
        <w:rPr>
          <w:lang w:val="en-NZ"/>
        </w:rPr>
      </w:pPr>
      <w:r>
        <w:rPr>
          <w:lang w:val="en-NZ"/>
        </w:rPr>
        <w:t>–The study design d</w:t>
      </w:r>
      <w:r w:rsidRPr="00FF2064">
        <w:rPr>
          <w:lang w:val="en-NZ"/>
        </w:rPr>
        <w:t>escription s</w:t>
      </w:r>
      <w:r>
        <w:rPr>
          <w:lang w:val="en-NZ"/>
        </w:rPr>
        <w:t xml:space="preserve">ection </w:t>
      </w:r>
      <w:r w:rsidRPr="00FF2064">
        <w:rPr>
          <w:lang w:val="en-NZ"/>
        </w:rPr>
        <w:t xml:space="preserve">is confusing. Please </w:t>
      </w:r>
      <w:r>
        <w:rPr>
          <w:lang w:val="en-NZ"/>
        </w:rPr>
        <w:t xml:space="preserve">more clearly explain the different parts of the study and the different stages within each part - </w:t>
      </w:r>
      <w:r w:rsidRPr="00FF2064">
        <w:rPr>
          <w:lang w:val="en-NZ"/>
        </w:rPr>
        <w:t>us</w:t>
      </w:r>
      <w:r>
        <w:rPr>
          <w:lang w:val="en-NZ"/>
        </w:rPr>
        <w:t xml:space="preserve">ing </w:t>
      </w:r>
      <w:r w:rsidRPr="00FF2064">
        <w:rPr>
          <w:lang w:val="en-NZ"/>
        </w:rPr>
        <w:t xml:space="preserve">a table </w:t>
      </w:r>
      <w:r>
        <w:rPr>
          <w:lang w:val="en-NZ"/>
        </w:rPr>
        <w:t xml:space="preserve">may help to </w:t>
      </w:r>
      <w:r w:rsidRPr="00FF2064">
        <w:rPr>
          <w:lang w:val="en-NZ"/>
        </w:rPr>
        <w:t>simplify</w:t>
      </w:r>
      <w:r>
        <w:rPr>
          <w:lang w:val="en-NZ"/>
        </w:rPr>
        <w:t xml:space="preserve"> the study methodology. </w:t>
      </w:r>
    </w:p>
    <w:p w:rsidR="00262CDD" w:rsidRPr="00FF2064" w:rsidRDefault="00262CDD" w:rsidP="00262CDD">
      <w:pPr>
        <w:pStyle w:val="ListParagraph"/>
        <w:numPr>
          <w:ilvl w:val="0"/>
          <w:numId w:val="33"/>
        </w:numPr>
        <w:rPr>
          <w:lang w:val="en-NZ"/>
        </w:rPr>
      </w:pPr>
      <w:r>
        <w:rPr>
          <w:lang w:val="en-NZ"/>
        </w:rPr>
        <w:t xml:space="preserve">Please explain in lay term the </w:t>
      </w:r>
      <w:proofErr w:type="spellStart"/>
      <w:r>
        <w:rPr>
          <w:lang w:val="en-NZ"/>
        </w:rPr>
        <w:t>line;”</w:t>
      </w:r>
      <w:r w:rsidRPr="00FF2064">
        <w:rPr>
          <w:lang w:val="en-NZ"/>
        </w:rPr>
        <w:t>screening</w:t>
      </w:r>
      <w:proofErr w:type="spellEnd"/>
      <w:r w:rsidRPr="00FF2064">
        <w:rPr>
          <w:lang w:val="en-NZ"/>
        </w:rPr>
        <w:t xml:space="preserve"> visit</w:t>
      </w:r>
      <w:r>
        <w:rPr>
          <w:lang w:val="en-NZ"/>
        </w:rPr>
        <w:t xml:space="preserve"> day minus 28, today minus 2” (page 4 of 18). </w:t>
      </w:r>
    </w:p>
    <w:p w:rsidR="00262CDD" w:rsidRPr="00DC6AFC" w:rsidRDefault="00262CDD" w:rsidP="00262CDD">
      <w:pPr>
        <w:pStyle w:val="ListParagraph"/>
        <w:numPr>
          <w:ilvl w:val="0"/>
          <w:numId w:val="33"/>
        </w:numPr>
        <w:rPr>
          <w:lang w:val="en-NZ"/>
        </w:rPr>
      </w:pPr>
      <w:r>
        <w:rPr>
          <w:lang w:val="en-NZ"/>
        </w:rPr>
        <w:t xml:space="preserve">For the </w:t>
      </w:r>
      <w:r w:rsidRPr="00DC6AFC">
        <w:rPr>
          <w:lang w:val="en-NZ"/>
        </w:rPr>
        <w:t>part 2 PIS</w:t>
      </w:r>
      <w:r>
        <w:rPr>
          <w:lang w:val="en-NZ"/>
        </w:rPr>
        <w:t>,</w:t>
      </w:r>
      <w:r w:rsidRPr="00DC6AFC">
        <w:rPr>
          <w:lang w:val="en-NZ"/>
        </w:rPr>
        <w:t xml:space="preserve"> the phrase</w:t>
      </w:r>
      <w:r>
        <w:rPr>
          <w:lang w:val="en-NZ"/>
        </w:rPr>
        <w:t>;</w:t>
      </w:r>
      <w:r w:rsidRPr="00DC6AFC">
        <w:rPr>
          <w:lang w:val="en-NZ"/>
        </w:rPr>
        <w:t xml:space="preserve"> “competitive enrolment” is used. Please change this wording </w:t>
      </w:r>
      <w:r>
        <w:rPr>
          <w:lang w:val="en-NZ"/>
        </w:rPr>
        <w:t xml:space="preserve">to avoid the potential of pressuring patients into participation.   </w:t>
      </w:r>
    </w:p>
    <w:p w:rsidR="00262CDD" w:rsidRPr="00D22379" w:rsidRDefault="00262CDD" w:rsidP="00262CDD">
      <w:pPr>
        <w:pStyle w:val="ListParagraph"/>
        <w:numPr>
          <w:ilvl w:val="0"/>
          <w:numId w:val="33"/>
        </w:numPr>
        <w:rPr>
          <w:lang w:val="en-NZ"/>
        </w:rPr>
      </w:pPr>
      <w:r w:rsidRPr="00D22379">
        <w:rPr>
          <w:lang w:val="en-NZ"/>
        </w:rPr>
        <w:t>Please remove mention of genetic material</w:t>
      </w:r>
      <w:r>
        <w:rPr>
          <w:lang w:val="en-NZ"/>
        </w:rPr>
        <w:t xml:space="preserve"> in the relevant PISs (</w:t>
      </w:r>
      <w:r w:rsidRPr="00D22379">
        <w:rPr>
          <w:lang w:val="en-NZ"/>
        </w:rPr>
        <w:t>e “What could happen to me by giving these biological samples” section</w:t>
      </w:r>
      <w:r>
        <w:rPr>
          <w:lang w:val="en-NZ"/>
        </w:rPr>
        <w:t xml:space="preserve">). The Researcher(s) confirmed that genetic testing will be done in patients but not in healthy participants, </w:t>
      </w:r>
      <w:proofErr w:type="spellStart"/>
      <w:r>
        <w:rPr>
          <w:lang w:val="en-NZ"/>
        </w:rPr>
        <w:t>ie</w:t>
      </w:r>
      <w:proofErr w:type="spellEnd"/>
      <w:r>
        <w:rPr>
          <w:lang w:val="en-NZ"/>
        </w:rPr>
        <w:t xml:space="preserve"> in Part 2 of the research and not in Part 1.</w:t>
      </w:r>
    </w:p>
    <w:p w:rsidR="00262CDD" w:rsidRDefault="00262CDD" w:rsidP="00262CDD">
      <w:pPr>
        <w:pStyle w:val="ListParagraph"/>
        <w:numPr>
          <w:ilvl w:val="0"/>
          <w:numId w:val="33"/>
        </w:numPr>
        <w:rPr>
          <w:u w:val="single"/>
          <w:lang w:val="en-NZ"/>
        </w:rPr>
      </w:pPr>
      <w:r w:rsidRPr="00D22379">
        <w:rPr>
          <w:lang w:val="en-NZ"/>
        </w:rPr>
        <w:t>.Please make it clear that participants will not be able to get their sample</w:t>
      </w:r>
      <w:r>
        <w:rPr>
          <w:lang w:val="en-NZ"/>
        </w:rPr>
        <w:t>s</w:t>
      </w:r>
      <w:r w:rsidRPr="00D22379">
        <w:rPr>
          <w:lang w:val="en-NZ"/>
        </w:rPr>
        <w:t xml:space="preserve"> back.</w:t>
      </w:r>
      <w:r w:rsidRPr="00D22379">
        <w:rPr>
          <w:u w:val="single"/>
          <w:lang w:val="en-NZ"/>
        </w:rPr>
        <w:t xml:space="preserve"> </w:t>
      </w:r>
    </w:p>
    <w:p w:rsidR="00262CDD" w:rsidRPr="00E94C13" w:rsidRDefault="00262CDD" w:rsidP="00262CDD">
      <w:pPr>
        <w:pStyle w:val="ListParagraph"/>
        <w:numPr>
          <w:ilvl w:val="0"/>
          <w:numId w:val="33"/>
        </w:numPr>
        <w:rPr>
          <w:lang w:val="en-NZ"/>
        </w:rPr>
      </w:pPr>
      <w:r w:rsidRPr="00E94C13">
        <w:rPr>
          <w:lang w:val="en-NZ"/>
        </w:rPr>
        <w:t xml:space="preserve">Explain what possible incidental/abnormal findings might be found and explain what action will be taken.  This is mentioned in the consent form(s) but needs also to be included in the PISs.  </w:t>
      </w:r>
    </w:p>
    <w:p w:rsidR="00262CDD" w:rsidRPr="00E94C13" w:rsidRDefault="00262CDD" w:rsidP="00262CDD">
      <w:pPr>
        <w:pStyle w:val="ListParagraph"/>
        <w:numPr>
          <w:ilvl w:val="0"/>
          <w:numId w:val="33"/>
        </w:numPr>
        <w:rPr>
          <w:lang w:val="en-NZ"/>
        </w:rPr>
      </w:pPr>
      <w:r w:rsidRPr="00E94C13">
        <w:rPr>
          <w:lang w:val="en-NZ"/>
        </w:rPr>
        <w:t>Explain whether or not individual results are available and include a relevant section in the consent form(s)</w:t>
      </w:r>
    </w:p>
    <w:p w:rsidR="00262CDD" w:rsidRPr="00E94C13" w:rsidRDefault="00262CDD" w:rsidP="00262CDD">
      <w:pPr>
        <w:pStyle w:val="ListParagraph"/>
        <w:numPr>
          <w:ilvl w:val="0"/>
          <w:numId w:val="33"/>
        </w:numPr>
        <w:rPr>
          <w:lang w:val="en-NZ"/>
        </w:rPr>
      </w:pPr>
      <w:r w:rsidRPr="00E94C13">
        <w:rPr>
          <w:lang w:val="en-NZ"/>
        </w:rPr>
        <w:t>Please include in the Pregnant Partner PIS rights of correction and withdrawal and if data is being sent overseas and, if so, what privacy protections will be in place.</w:t>
      </w:r>
      <w:r w:rsidRPr="00E94C13">
        <w:rPr>
          <w:rStyle w:val="CommentReference"/>
        </w:rPr>
        <w:t xml:space="preserve"> </w:t>
      </w:r>
      <w:r w:rsidRPr="00E94C13">
        <w:rPr>
          <w:lang w:val="en-NZ"/>
        </w:rPr>
        <w:t xml:space="preserve">. </w:t>
      </w:r>
    </w:p>
    <w:p w:rsidR="00262CDD" w:rsidRDefault="00262CDD">
      <w:pPr>
        <w:rPr>
          <w:u w:val="single"/>
          <w:lang w:val="en-NZ"/>
        </w:rPr>
      </w:pPr>
      <w:r>
        <w:rPr>
          <w:u w:val="single"/>
          <w:lang w:val="en-NZ"/>
        </w:rPr>
        <w:br w:type="page"/>
      </w:r>
    </w:p>
    <w:p w:rsidR="00262CDD" w:rsidRDefault="00262CDD" w:rsidP="00262CDD">
      <w:pPr>
        <w:pStyle w:val="ListParagraph"/>
        <w:rPr>
          <w:u w:val="single"/>
          <w:lang w:val="en-NZ"/>
        </w:rPr>
      </w:pPr>
    </w:p>
    <w:p w:rsidR="00262CDD" w:rsidRPr="00D22379" w:rsidRDefault="00262CDD" w:rsidP="00262CDD">
      <w:pPr>
        <w:rPr>
          <w:u w:val="single"/>
          <w:lang w:val="en-NZ"/>
        </w:rPr>
      </w:pPr>
      <w:r w:rsidRPr="00D22379">
        <w:rPr>
          <w:u w:val="single"/>
          <w:lang w:val="en-NZ"/>
        </w:rPr>
        <w:t xml:space="preserve">Decision </w:t>
      </w:r>
    </w:p>
    <w:p w:rsidR="00262CDD" w:rsidRPr="00960BFE" w:rsidRDefault="00262CDD" w:rsidP="00262CDD">
      <w:pPr>
        <w:rPr>
          <w:lang w:val="en-NZ"/>
        </w:rPr>
      </w:pPr>
    </w:p>
    <w:p w:rsidR="00262CDD" w:rsidRPr="00960BFE" w:rsidRDefault="00262CDD" w:rsidP="00262CDD">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D22379">
        <w:rPr>
          <w:rFonts w:cs="Arial"/>
          <w:szCs w:val="22"/>
          <w:lang w:val="en-NZ"/>
        </w:rPr>
        <w:t>consensus</w:t>
      </w:r>
      <w:r w:rsidRPr="00D22379">
        <w:rPr>
          <w:lang w:val="en-NZ"/>
        </w:rPr>
        <w:t xml:space="preserve">, </w:t>
      </w:r>
      <w:r w:rsidRPr="00960BFE">
        <w:rPr>
          <w:lang w:val="en-NZ"/>
        </w:rPr>
        <w:t xml:space="preserve">subject to the following information being received. </w:t>
      </w:r>
    </w:p>
    <w:p w:rsidR="00262CDD" w:rsidRPr="00960BFE" w:rsidRDefault="00262CDD" w:rsidP="00262CDD">
      <w:pPr>
        <w:rPr>
          <w:lang w:val="en-NZ"/>
        </w:rPr>
      </w:pPr>
    </w:p>
    <w:p w:rsidR="00262CDD" w:rsidRPr="00D22379" w:rsidRDefault="00262CDD" w:rsidP="00262CDD">
      <w:pPr>
        <w:pStyle w:val="ListParagraph"/>
        <w:numPr>
          <w:ilvl w:val="0"/>
          <w:numId w:val="27"/>
        </w:numPr>
        <w:spacing w:before="80" w:after="80"/>
        <w:jc w:val="both"/>
        <w:rPr>
          <w:rFonts w:cs="Arial"/>
          <w:lang w:val="en-US"/>
        </w:rPr>
      </w:pPr>
      <w:r w:rsidRPr="00D22379">
        <w:rPr>
          <w:rFonts w:cs="Arial"/>
          <w:lang w:val="en-US"/>
        </w:rPr>
        <w:t>Please amend the information sheet and consent form, taking into account the suggestions made by the Committee (</w:t>
      </w:r>
      <w:r w:rsidRPr="00D22379">
        <w:rPr>
          <w:rFonts w:cs="Arial"/>
          <w:i/>
          <w:lang w:val="en-US"/>
        </w:rPr>
        <w:t>Ethical Guidelines for Intervention Studies</w:t>
      </w:r>
      <w:r w:rsidRPr="00D22379">
        <w:rPr>
          <w:rFonts w:cs="Arial"/>
          <w:lang w:val="en-US"/>
        </w:rPr>
        <w:t xml:space="preserve"> </w:t>
      </w:r>
      <w:r w:rsidRPr="00D22379">
        <w:rPr>
          <w:rFonts w:cs="Arial"/>
          <w:i/>
          <w:lang w:val="en-US"/>
        </w:rPr>
        <w:t>para 6.22</w:t>
      </w:r>
      <w:r w:rsidRPr="00D22379">
        <w:rPr>
          <w:rFonts w:cs="Arial"/>
          <w:lang w:val="en-US"/>
        </w:rPr>
        <w:t>).</w:t>
      </w:r>
    </w:p>
    <w:p w:rsidR="00262CDD" w:rsidRPr="00960BFE" w:rsidRDefault="00262CDD" w:rsidP="00262CDD">
      <w:pPr>
        <w:rPr>
          <w:color w:val="FF0000"/>
          <w:lang w:val="en-NZ"/>
        </w:rPr>
      </w:pPr>
    </w:p>
    <w:p w:rsidR="00262CDD" w:rsidRPr="00D22379" w:rsidRDefault="00262CDD" w:rsidP="00262CDD">
      <w:r w:rsidRPr="00960BFE">
        <w:rPr>
          <w:lang w:val="en-NZ"/>
        </w:rPr>
        <w:t xml:space="preserve">This following information will be reviewed, and a final decision made on the application, by </w:t>
      </w:r>
      <w:r w:rsidRPr="00D22379">
        <w:rPr>
          <w:rFonts w:cs="Arial"/>
          <w:szCs w:val="22"/>
          <w:lang w:val="en-NZ"/>
        </w:rPr>
        <w:t>Ms Toni Millar &amp; Dr Brian Fergus.</w:t>
      </w:r>
    </w:p>
    <w:p w:rsidR="00262CDD" w:rsidRDefault="00262CDD" w:rsidP="006E28E5">
      <w:pPr>
        <w:rPr>
          <w:u w:val="single"/>
          <w:lang w:val="en-NZ"/>
        </w:rPr>
      </w:pPr>
    </w:p>
    <w:p w:rsidR="005C75D4" w:rsidRDefault="005C75D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1208A" w:rsidRPr="00960BFE" w:rsidTr="0001208A">
        <w:trPr>
          <w:trHeight w:val="280"/>
        </w:trPr>
        <w:tc>
          <w:tcPr>
            <w:tcW w:w="966" w:type="dxa"/>
            <w:tcBorders>
              <w:top w:val="nil"/>
              <w:left w:val="nil"/>
              <w:bottom w:val="nil"/>
              <w:right w:val="nil"/>
            </w:tcBorders>
          </w:tcPr>
          <w:p w:rsidR="0001208A" w:rsidRPr="00960BFE" w:rsidRDefault="0001208A" w:rsidP="00DF3DA2">
            <w:pPr>
              <w:autoSpaceDE w:val="0"/>
              <w:autoSpaceDN w:val="0"/>
              <w:adjustRightInd w:val="0"/>
            </w:pPr>
            <w:r>
              <w:rPr>
                <w:b/>
              </w:rPr>
              <w:t>9</w:t>
            </w:r>
          </w:p>
        </w:tc>
        <w:tc>
          <w:tcPr>
            <w:tcW w:w="2575" w:type="dxa"/>
            <w:tcBorders>
              <w:top w:val="nil"/>
              <w:left w:val="nil"/>
              <w:bottom w:val="nil"/>
              <w:right w:val="nil"/>
            </w:tcBorders>
          </w:tcPr>
          <w:p w:rsidR="0001208A" w:rsidRPr="00591423" w:rsidRDefault="0001208A" w:rsidP="00DF3DA2">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6459" w:type="dxa"/>
            <w:tcBorders>
              <w:top w:val="nil"/>
              <w:left w:val="nil"/>
              <w:bottom w:val="nil"/>
              <w:right w:val="nil"/>
            </w:tcBorders>
          </w:tcPr>
          <w:p w:rsidR="0001208A" w:rsidRPr="00591423" w:rsidRDefault="0001208A" w:rsidP="00DF3DA2">
            <w:pPr>
              <w:autoSpaceDE w:val="0"/>
              <w:autoSpaceDN w:val="0"/>
              <w:adjustRightInd w:val="0"/>
              <w:rPr>
                <w:rFonts w:cs="Arial"/>
              </w:rPr>
            </w:pPr>
            <w:r>
              <w:rPr>
                <w:rFonts w:cs="Arial"/>
                <w:b/>
              </w:rPr>
              <w:t>18/NTA/121</w:t>
            </w:r>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DF3DA2">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DF3DA2">
            <w:pPr>
              <w:autoSpaceDE w:val="0"/>
              <w:autoSpaceDN w:val="0"/>
              <w:adjustRightInd w:val="0"/>
              <w:rPr>
                <w:rFonts w:cs="Arial"/>
              </w:rPr>
            </w:pPr>
            <w:r w:rsidRPr="00591423">
              <w:rPr>
                <w:rFonts w:cs="Arial"/>
              </w:rPr>
              <w:t xml:space="preserve">Title: </w:t>
            </w:r>
          </w:p>
        </w:tc>
        <w:tc>
          <w:tcPr>
            <w:tcW w:w="6459" w:type="dxa"/>
            <w:tcBorders>
              <w:top w:val="nil"/>
              <w:left w:val="nil"/>
              <w:bottom w:val="nil"/>
              <w:right w:val="nil"/>
            </w:tcBorders>
          </w:tcPr>
          <w:p w:rsidR="0001208A" w:rsidRPr="00591423" w:rsidRDefault="0001208A" w:rsidP="00DF3DA2">
            <w:pPr>
              <w:autoSpaceDE w:val="0"/>
              <w:autoSpaceDN w:val="0"/>
              <w:adjustRightInd w:val="0"/>
              <w:rPr>
                <w:rFonts w:cs="Arial"/>
              </w:rPr>
            </w:pPr>
            <w:r>
              <w:rPr>
                <w:rFonts w:cs="Arial"/>
              </w:rPr>
              <w:t>Transcend Study</w:t>
            </w:r>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DF3DA2">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DF3DA2">
            <w:pPr>
              <w:autoSpaceDE w:val="0"/>
              <w:autoSpaceDN w:val="0"/>
              <w:adjustRightInd w:val="0"/>
              <w:rPr>
                <w:rFonts w:cs="Arial"/>
              </w:rPr>
            </w:pPr>
            <w:r w:rsidRPr="00591423">
              <w:rPr>
                <w:rFonts w:cs="Arial"/>
              </w:rPr>
              <w:t xml:space="preserve">Principal Investigator: </w:t>
            </w:r>
          </w:p>
        </w:tc>
        <w:tc>
          <w:tcPr>
            <w:tcW w:w="6459" w:type="dxa"/>
            <w:tcBorders>
              <w:top w:val="nil"/>
              <w:left w:val="nil"/>
              <w:bottom w:val="nil"/>
              <w:right w:val="nil"/>
            </w:tcBorders>
          </w:tcPr>
          <w:p w:rsidR="0001208A" w:rsidRPr="00591423" w:rsidRDefault="0001208A" w:rsidP="00DF3DA2">
            <w:pPr>
              <w:autoSpaceDE w:val="0"/>
              <w:autoSpaceDN w:val="0"/>
              <w:adjustRightInd w:val="0"/>
              <w:rPr>
                <w:rFonts w:cs="Arial"/>
              </w:rPr>
            </w:pPr>
            <w:r>
              <w:rPr>
                <w:rFonts w:cs="Arial"/>
              </w:rPr>
              <w:t>Associate Professor Andrew Holden</w:t>
            </w:r>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DF3DA2">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DF3DA2">
            <w:pPr>
              <w:autoSpaceDE w:val="0"/>
              <w:autoSpaceDN w:val="0"/>
              <w:adjustRightInd w:val="0"/>
              <w:rPr>
                <w:rFonts w:cs="Arial"/>
              </w:rPr>
            </w:pPr>
            <w:r w:rsidRPr="00591423">
              <w:rPr>
                <w:rFonts w:cs="Arial"/>
              </w:rPr>
              <w:t xml:space="preserve">Sponsor: </w:t>
            </w:r>
          </w:p>
        </w:tc>
        <w:tc>
          <w:tcPr>
            <w:tcW w:w="6459" w:type="dxa"/>
            <w:tcBorders>
              <w:top w:val="nil"/>
              <w:left w:val="nil"/>
              <w:bottom w:val="nil"/>
              <w:right w:val="nil"/>
            </w:tcBorders>
          </w:tcPr>
          <w:p w:rsidR="0001208A" w:rsidRPr="00591423" w:rsidRDefault="0001208A" w:rsidP="00DF3DA2">
            <w:pPr>
              <w:autoSpaceDE w:val="0"/>
              <w:autoSpaceDN w:val="0"/>
              <w:adjustRightInd w:val="0"/>
              <w:rPr>
                <w:rFonts w:cs="Arial"/>
              </w:rPr>
            </w:pPr>
            <w:proofErr w:type="spellStart"/>
            <w:r>
              <w:rPr>
                <w:rFonts w:cs="Arial"/>
              </w:rPr>
              <w:t>Surmodics</w:t>
            </w:r>
            <w:proofErr w:type="spellEnd"/>
            <w:r>
              <w:rPr>
                <w:rFonts w:cs="Arial"/>
              </w:rPr>
              <w:t xml:space="preserve">, </w:t>
            </w:r>
            <w:proofErr w:type="spellStart"/>
            <w:r>
              <w:rPr>
                <w:rFonts w:cs="Arial"/>
              </w:rPr>
              <w:t>Inc</w:t>
            </w:r>
            <w:proofErr w:type="spellEnd"/>
            <w:r w:rsidRPr="00591423">
              <w:rPr>
                <w:rFonts w:cs="Arial"/>
              </w:rPr>
              <w:t xml:space="preserve"> </w:t>
            </w:r>
          </w:p>
        </w:tc>
      </w:tr>
      <w:tr w:rsidR="0001208A" w:rsidRPr="00960BFE" w:rsidTr="0001208A">
        <w:trPr>
          <w:trHeight w:val="280"/>
        </w:trPr>
        <w:tc>
          <w:tcPr>
            <w:tcW w:w="966" w:type="dxa"/>
            <w:tcBorders>
              <w:top w:val="nil"/>
              <w:left w:val="nil"/>
              <w:bottom w:val="nil"/>
              <w:right w:val="nil"/>
            </w:tcBorders>
          </w:tcPr>
          <w:p w:rsidR="0001208A" w:rsidRPr="00960BFE" w:rsidRDefault="0001208A" w:rsidP="00DF3DA2">
            <w:pPr>
              <w:autoSpaceDE w:val="0"/>
              <w:autoSpaceDN w:val="0"/>
              <w:adjustRightInd w:val="0"/>
            </w:pPr>
            <w:r w:rsidRPr="00960BFE">
              <w:t xml:space="preserve"> </w:t>
            </w:r>
          </w:p>
        </w:tc>
        <w:tc>
          <w:tcPr>
            <w:tcW w:w="2575" w:type="dxa"/>
            <w:tcBorders>
              <w:top w:val="nil"/>
              <w:left w:val="nil"/>
              <w:bottom w:val="nil"/>
              <w:right w:val="nil"/>
            </w:tcBorders>
          </w:tcPr>
          <w:p w:rsidR="0001208A" w:rsidRPr="00591423" w:rsidRDefault="0001208A" w:rsidP="00DF3DA2">
            <w:pPr>
              <w:autoSpaceDE w:val="0"/>
              <w:autoSpaceDN w:val="0"/>
              <w:adjustRightInd w:val="0"/>
              <w:rPr>
                <w:rFonts w:cs="Arial"/>
              </w:rPr>
            </w:pPr>
            <w:r>
              <w:rPr>
                <w:rFonts w:cs="Arial"/>
              </w:rPr>
              <w:t>Clock Start Date</w:t>
            </w:r>
            <w:r w:rsidRPr="00591423">
              <w:rPr>
                <w:rFonts w:cs="Arial"/>
              </w:rPr>
              <w:t xml:space="preserve">: </w:t>
            </w:r>
          </w:p>
        </w:tc>
        <w:tc>
          <w:tcPr>
            <w:tcW w:w="6459" w:type="dxa"/>
            <w:tcBorders>
              <w:top w:val="nil"/>
              <w:left w:val="nil"/>
              <w:bottom w:val="nil"/>
              <w:right w:val="nil"/>
            </w:tcBorders>
          </w:tcPr>
          <w:p w:rsidR="0001208A" w:rsidRPr="00591423" w:rsidRDefault="0001208A" w:rsidP="00DF3DA2">
            <w:pPr>
              <w:autoSpaceDE w:val="0"/>
              <w:autoSpaceDN w:val="0"/>
              <w:adjustRightInd w:val="0"/>
              <w:rPr>
                <w:rFonts w:cs="Arial"/>
              </w:rPr>
            </w:pPr>
            <w:r>
              <w:rPr>
                <w:rFonts w:cs="Arial"/>
              </w:rPr>
              <w:t>09</w:t>
            </w:r>
            <w:r w:rsidRPr="00591423">
              <w:rPr>
                <w:rFonts w:cs="Arial"/>
              </w:rPr>
              <w:t xml:space="preserve"> August 2018 </w:t>
            </w:r>
          </w:p>
        </w:tc>
      </w:tr>
    </w:tbl>
    <w:p w:rsidR="006E28E5" w:rsidRPr="00960BFE" w:rsidRDefault="006E28E5" w:rsidP="00DF3DA2">
      <w:pPr>
        <w:tabs>
          <w:tab w:val="right" w:pos="9542"/>
        </w:tabs>
        <w:autoSpaceDE w:val="0"/>
        <w:autoSpaceDN w:val="0"/>
        <w:adjustRightInd w:val="0"/>
      </w:pPr>
      <w:r w:rsidRPr="00960BFE">
        <w:t xml:space="preserve"> </w:t>
      </w:r>
      <w:r w:rsidR="00DF3DA2">
        <w:tab/>
      </w:r>
    </w:p>
    <w:p w:rsidR="006E28E5" w:rsidRPr="00987913" w:rsidRDefault="00471735" w:rsidP="006E28E5">
      <w:pPr>
        <w:autoSpaceDE w:val="0"/>
        <w:autoSpaceDN w:val="0"/>
        <w:adjustRightInd w:val="0"/>
        <w:rPr>
          <w:sz w:val="20"/>
          <w:lang w:val="en-NZ"/>
        </w:rPr>
      </w:pPr>
      <w:r w:rsidRPr="00D22379">
        <w:rPr>
          <w:rFonts w:cs="Arial"/>
          <w:szCs w:val="22"/>
          <w:lang w:val="en-NZ"/>
        </w:rPr>
        <w:t>Professor Andrew Holding (CI) and Miss Helen Knight</w:t>
      </w:r>
      <w:r w:rsidRPr="00D22379">
        <w:rPr>
          <w:lang w:val="en-NZ"/>
        </w:rPr>
        <w:t xml:space="preserve"> were</w:t>
      </w:r>
      <w:r w:rsidR="006E28E5" w:rsidRPr="00D22379">
        <w:rPr>
          <w:lang w:val="en-NZ"/>
        </w:rPr>
        <w:t xml:space="preserve"> present </w:t>
      </w:r>
      <w:r w:rsidRPr="00D22379">
        <w:rPr>
          <w:rFonts w:cs="Arial"/>
          <w:szCs w:val="22"/>
          <w:lang w:val="en-NZ"/>
        </w:rPr>
        <w:t>in person</w:t>
      </w:r>
      <w:r w:rsidR="006E28E5" w:rsidRPr="00960BFE">
        <w:rPr>
          <w:lang w:val="en-NZ"/>
        </w:rPr>
        <w:t xml:space="preserve"> </w:t>
      </w:r>
      <w:r w:rsidR="006E28E5" w:rsidRPr="00987913">
        <w:rPr>
          <w:lang w:val="en-NZ"/>
        </w:rPr>
        <w:t>for discussion of this application.</w:t>
      </w:r>
    </w:p>
    <w:p w:rsidR="006E28E5" w:rsidRPr="00960BFE" w:rsidRDefault="006E28E5" w:rsidP="006E28E5">
      <w:pPr>
        <w:autoSpaceDE w:val="0"/>
        <w:autoSpaceDN w:val="0"/>
        <w:adjustRightInd w:val="0"/>
        <w:rPr>
          <w:u w:val="single"/>
          <w:lang w:val="en-NZ"/>
        </w:rPr>
      </w:pPr>
    </w:p>
    <w:p w:rsidR="006E28E5" w:rsidRPr="00FD2B1E" w:rsidRDefault="006E28E5" w:rsidP="006E28E5">
      <w:pPr>
        <w:autoSpaceDE w:val="0"/>
        <w:autoSpaceDN w:val="0"/>
        <w:adjustRightInd w:val="0"/>
        <w:rPr>
          <w:u w:val="single"/>
          <w:lang w:val="en-NZ"/>
        </w:rPr>
      </w:pPr>
      <w:r w:rsidRPr="00FD2B1E">
        <w:rPr>
          <w:u w:val="single"/>
          <w:lang w:val="en-NZ"/>
        </w:rPr>
        <w:t>Potential conflicts of interest</w:t>
      </w:r>
    </w:p>
    <w:p w:rsidR="006E28E5" w:rsidRPr="008869BB" w:rsidRDefault="006E28E5" w:rsidP="006E28E5">
      <w:pPr>
        <w:autoSpaceDE w:val="0"/>
        <w:autoSpaceDN w:val="0"/>
        <w:adjustRightInd w:val="0"/>
        <w:rPr>
          <w:b/>
          <w:lang w:val="en-NZ"/>
        </w:rPr>
      </w:pPr>
    </w:p>
    <w:p w:rsidR="006E28E5" w:rsidRPr="00960BFE" w:rsidRDefault="006E28E5" w:rsidP="006E28E5">
      <w:pPr>
        <w:autoSpaceDE w:val="0"/>
        <w:autoSpaceDN w:val="0"/>
        <w:adjustRightInd w:val="0"/>
        <w:rPr>
          <w:lang w:val="en-NZ"/>
        </w:rPr>
      </w:pPr>
      <w:r w:rsidRPr="00960BFE">
        <w:rPr>
          <w:lang w:val="en-NZ"/>
        </w:rPr>
        <w:t>The Chair asked members to declare any potential conflicts of interest related to this application.</w:t>
      </w:r>
    </w:p>
    <w:p w:rsidR="006E28E5" w:rsidRPr="00960BFE" w:rsidRDefault="006E28E5" w:rsidP="006E28E5">
      <w:pPr>
        <w:autoSpaceDE w:val="0"/>
        <w:autoSpaceDN w:val="0"/>
        <w:adjustRightInd w:val="0"/>
        <w:rPr>
          <w:lang w:val="en-NZ"/>
        </w:rPr>
      </w:pPr>
    </w:p>
    <w:p w:rsidR="006E28E5" w:rsidRPr="00960BFE" w:rsidRDefault="006E28E5" w:rsidP="006E28E5">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6E28E5" w:rsidRPr="00960BFE" w:rsidRDefault="006E28E5" w:rsidP="006E28E5">
      <w:pPr>
        <w:autoSpaceDE w:val="0"/>
        <w:autoSpaceDN w:val="0"/>
        <w:adjustRightInd w:val="0"/>
        <w:rPr>
          <w:lang w:val="en-NZ"/>
        </w:rPr>
      </w:pPr>
    </w:p>
    <w:p w:rsidR="006E28E5" w:rsidRDefault="006E28E5" w:rsidP="006E28E5">
      <w:pPr>
        <w:rPr>
          <w:u w:val="single"/>
          <w:lang w:val="en-NZ"/>
        </w:rPr>
      </w:pPr>
      <w:r w:rsidRPr="001C059D">
        <w:rPr>
          <w:u w:val="single"/>
          <w:lang w:val="en-NZ"/>
        </w:rPr>
        <w:t>Summary of Study</w:t>
      </w:r>
    </w:p>
    <w:p w:rsidR="001B55FD" w:rsidRDefault="001B55FD" w:rsidP="006E28E5">
      <w:pPr>
        <w:rPr>
          <w:u w:val="single"/>
          <w:lang w:val="en-NZ"/>
        </w:rPr>
      </w:pPr>
    </w:p>
    <w:p w:rsidR="00027398" w:rsidRPr="00027398" w:rsidRDefault="00027398" w:rsidP="00027398">
      <w:pPr>
        <w:pStyle w:val="ListParagraph"/>
        <w:numPr>
          <w:ilvl w:val="0"/>
          <w:numId w:val="40"/>
        </w:numPr>
        <w:rPr>
          <w:lang w:val="en-NZ"/>
        </w:rPr>
      </w:pPr>
      <w:r w:rsidRPr="00027398">
        <w:rPr>
          <w:lang w:val="en-NZ"/>
        </w:rPr>
        <w:t>This study aims to treat patients’ with Peripheral Artery Disease (PAD) using an angioplasty balloon which has been coated with a drug called ‘Paclitaxel’.</w:t>
      </w:r>
    </w:p>
    <w:p w:rsidR="00027398" w:rsidRDefault="00027398" w:rsidP="00027398">
      <w:pPr>
        <w:pStyle w:val="ListParagraph"/>
        <w:numPr>
          <w:ilvl w:val="0"/>
          <w:numId w:val="40"/>
        </w:numPr>
        <w:rPr>
          <w:lang w:val="en-NZ"/>
        </w:rPr>
      </w:pPr>
      <w:r w:rsidRPr="00027398">
        <w:rPr>
          <w:lang w:val="en-NZ"/>
        </w:rPr>
        <w:t xml:space="preserve">Drug Coated Balloons (DCB’s) have been shown to positively impact on re-narrowing within the treated artery. </w:t>
      </w:r>
    </w:p>
    <w:p w:rsidR="00027398" w:rsidRPr="00027398" w:rsidRDefault="00027398" w:rsidP="00027398">
      <w:pPr>
        <w:pStyle w:val="ListParagraph"/>
        <w:numPr>
          <w:ilvl w:val="0"/>
          <w:numId w:val="40"/>
        </w:numPr>
        <w:rPr>
          <w:lang w:val="en-NZ"/>
        </w:rPr>
      </w:pPr>
      <w:r w:rsidRPr="00027398">
        <w:rPr>
          <w:lang w:val="en-NZ"/>
        </w:rPr>
        <w:t>The application of Paclitaxel to an angioplasty balloon has been well studied, with patients experiencing lesser rates of re</w:t>
      </w:r>
      <w:r>
        <w:rPr>
          <w:lang w:val="en-NZ"/>
        </w:rPr>
        <w:t>-</w:t>
      </w:r>
      <w:r w:rsidRPr="00027398">
        <w:rPr>
          <w:lang w:val="en-NZ"/>
        </w:rPr>
        <w:t>narrowing as the drug helps limit cell growth, specifically with scar tissue resulting from inflammation.</w:t>
      </w:r>
    </w:p>
    <w:p w:rsidR="00027398" w:rsidRDefault="00027398" w:rsidP="00027398">
      <w:pPr>
        <w:pStyle w:val="ListParagraph"/>
        <w:numPr>
          <w:ilvl w:val="0"/>
          <w:numId w:val="40"/>
        </w:numPr>
        <w:rPr>
          <w:lang w:val="en-NZ"/>
        </w:rPr>
      </w:pPr>
      <w:r w:rsidRPr="00027398">
        <w:rPr>
          <w:lang w:val="en-NZ"/>
        </w:rPr>
        <w:t xml:space="preserve">The challenge now with DCB’s, is to develop a device that ensures drug on the angioplasty balloon is delivered to the area of narrowed artery, and also the rapid transfer of drug into the artery once the balloon is inflated.  </w:t>
      </w:r>
    </w:p>
    <w:p w:rsidR="00027398" w:rsidRPr="00027398" w:rsidRDefault="00027398" w:rsidP="00027398">
      <w:pPr>
        <w:pStyle w:val="ListParagraph"/>
        <w:numPr>
          <w:ilvl w:val="0"/>
          <w:numId w:val="40"/>
        </w:numPr>
        <w:rPr>
          <w:lang w:val="en-NZ"/>
        </w:rPr>
      </w:pPr>
      <w:r w:rsidRPr="00027398">
        <w:rPr>
          <w:lang w:val="en-NZ"/>
        </w:rPr>
        <w:t xml:space="preserve">The study device, </w:t>
      </w:r>
      <w:proofErr w:type="spellStart"/>
      <w:r w:rsidRPr="00027398">
        <w:rPr>
          <w:lang w:val="en-NZ"/>
        </w:rPr>
        <w:t>Surmodics</w:t>
      </w:r>
      <w:proofErr w:type="spellEnd"/>
      <w:r w:rsidRPr="00027398">
        <w:rPr>
          <w:lang w:val="en-NZ"/>
        </w:rPr>
        <w:t xml:space="preserve"> </w:t>
      </w:r>
      <w:proofErr w:type="spellStart"/>
      <w:r w:rsidRPr="00027398">
        <w:rPr>
          <w:lang w:val="en-NZ"/>
        </w:rPr>
        <w:t>SurVeil</w:t>
      </w:r>
      <w:proofErr w:type="spellEnd"/>
      <w:r w:rsidRPr="00027398">
        <w:rPr>
          <w:lang w:val="en-NZ"/>
        </w:rPr>
        <w:t xml:space="preserve"> DCB has been designed with both of these challenges in mind, and with this clinical trial seeks further prove the effectiveness of the device.</w:t>
      </w:r>
    </w:p>
    <w:p w:rsidR="006E28E5" w:rsidRDefault="006E28E5" w:rsidP="006E28E5">
      <w:pPr>
        <w:autoSpaceDE w:val="0"/>
        <w:autoSpaceDN w:val="0"/>
        <w:adjustRightInd w:val="0"/>
        <w:rPr>
          <w:lang w:val="en-NZ"/>
        </w:rPr>
      </w:pPr>
    </w:p>
    <w:p w:rsidR="006E28E5" w:rsidRDefault="006E28E5" w:rsidP="006E28E5">
      <w:pPr>
        <w:rPr>
          <w:u w:val="single"/>
          <w:lang w:val="en-NZ"/>
        </w:rPr>
      </w:pPr>
      <w:r w:rsidRPr="001C059D">
        <w:rPr>
          <w:u w:val="single"/>
          <w:lang w:val="en-NZ"/>
        </w:rPr>
        <w:t>Summary of ethical issues (resolved)</w:t>
      </w:r>
    </w:p>
    <w:p w:rsidR="006E28E5" w:rsidRDefault="006E28E5" w:rsidP="006E28E5">
      <w:pPr>
        <w:rPr>
          <w:u w:val="single"/>
          <w:lang w:val="en-NZ"/>
        </w:rPr>
      </w:pPr>
    </w:p>
    <w:p w:rsidR="00262CDD" w:rsidRDefault="00262CDD" w:rsidP="00262CD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01208A" w:rsidRDefault="0001208A" w:rsidP="00262CDD">
      <w:pPr>
        <w:rPr>
          <w:u w:val="single"/>
          <w:lang w:val="en-NZ"/>
        </w:rPr>
      </w:pPr>
    </w:p>
    <w:p w:rsidR="00262CDD" w:rsidRPr="00133A3B" w:rsidRDefault="00262CDD" w:rsidP="00262CDD">
      <w:pPr>
        <w:pStyle w:val="ListParagraph"/>
        <w:numPr>
          <w:ilvl w:val="0"/>
          <w:numId w:val="40"/>
        </w:numPr>
        <w:rPr>
          <w:lang w:val="en-NZ"/>
        </w:rPr>
      </w:pPr>
      <w:r w:rsidRPr="00133A3B">
        <w:rPr>
          <w:lang w:val="en-NZ"/>
        </w:rPr>
        <w:t>The Committee commended the research team on the Participant Information Sheet</w:t>
      </w:r>
      <w:r>
        <w:rPr>
          <w:lang w:val="en-NZ"/>
        </w:rPr>
        <w:t xml:space="preserve"> (PIS)</w:t>
      </w:r>
      <w:r w:rsidRPr="00133A3B">
        <w:rPr>
          <w:lang w:val="en-NZ"/>
        </w:rPr>
        <w:t>.</w:t>
      </w:r>
    </w:p>
    <w:p w:rsidR="00262CDD" w:rsidRPr="00133A3B" w:rsidRDefault="00262CDD" w:rsidP="00262CDD">
      <w:pPr>
        <w:pStyle w:val="ListParagraph"/>
        <w:numPr>
          <w:ilvl w:val="0"/>
          <w:numId w:val="40"/>
        </w:numPr>
        <w:rPr>
          <w:lang w:val="en-NZ"/>
        </w:rPr>
      </w:pPr>
      <w:r w:rsidRPr="00133A3B">
        <w:rPr>
          <w:lang w:val="en-NZ"/>
        </w:rPr>
        <w:t>The Committee queried if tissue will be collected.</w:t>
      </w:r>
    </w:p>
    <w:p w:rsidR="00262CDD" w:rsidRDefault="00262CDD" w:rsidP="00262CDD">
      <w:pPr>
        <w:ind w:left="720"/>
        <w:rPr>
          <w:lang w:val="en-NZ"/>
        </w:rPr>
      </w:pPr>
      <w:r>
        <w:rPr>
          <w:lang w:val="en-NZ"/>
        </w:rPr>
        <w:t xml:space="preserve">The Researcher(s) responded that bloods will be collected and will be kept at the hospital. No bloods will be sent overseas nor used for Future Unspecified Researcher. </w:t>
      </w:r>
    </w:p>
    <w:p w:rsidR="00262CDD" w:rsidRPr="007D4EC7" w:rsidRDefault="00262CDD" w:rsidP="00262CDD">
      <w:pPr>
        <w:pStyle w:val="ListParagraph"/>
        <w:numPr>
          <w:ilvl w:val="0"/>
          <w:numId w:val="40"/>
        </w:numPr>
        <w:rPr>
          <w:lang w:val="en-NZ"/>
        </w:rPr>
      </w:pPr>
      <w:r w:rsidRPr="007D4EC7">
        <w:rPr>
          <w:lang w:val="en-NZ"/>
        </w:rPr>
        <w:t>The Committee noted the section on compensation (in PIS) does not use the full HDEC template wording. The Committee are willing to accept this now but please apply the full wording for all new applications to come.</w:t>
      </w:r>
    </w:p>
    <w:p w:rsidR="00262CDD" w:rsidRPr="00AD2013" w:rsidRDefault="00262CDD" w:rsidP="00262CDD">
      <w:pPr>
        <w:pStyle w:val="ListParagraph"/>
        <w:numPr>
          <w:ilvl w:val="0"/>
          <w:numId w:val="40"/>
        </w:numPr>
        <w:rPr>
          <w:lang w:val="en-NZ"/>
        </w:rPr>
      </w:pPr>
      <w:r w:rsidRPr="00AD2013">
        <w:rPr>
          <w:lang w:val="en-NZ"/>
        </w:rPr>
        <w:t>The Committee questioned if participant data will be stored in folders.</w:t>
      </w:r>
    </w:p>
    <w:p w:rsidR="00262CDD" w:rsidRDefault="00262CDD" w:rsidP="00262CDD">
      <w:pPr>
        <w:ind w:left="720"/>
        <w:rPr>
          <w:lang w:val="en-NZ"/>
        </w:rPr>
      </w:pPr>
      <w:r>
        <w:rPr>
          <w:lang w:val="en-NZ"/>
        </w:rPr>
        <w:t xml:space="preserve">The Researcher(s) stated that they would be stored in binders in their offices and, kept digitally. </w:t>
      </w:r>
    </w:p>
    <w:p w:rsidR="00262CDD" w:rsidRDefault="00262CDD" w:rsidP="00262CDD">
      <w:pPr>
        <w:ind w:left="720"/>
        <w:rPr>
          <w:lang w:val="en-NZ"/>
        </w:rPr>
      </w:pPr>
      <w:r>
        <w:rPr>
          <w:lang w:val="en-NZ"/>
        </w:rPr>
        <w:t>The office is locked and access is by swipe cards x2. Upon study completion, the data will be archived and sent offsite to Penrose for storage. The electronic data will stored in Electronic Data Capture (EDC).</w:t>
      </w:r>
    </w:p>
    <w:p w:rsidR="00262CDD" w:rsidRPr="001644FE" w:rsidRDefault="00262CDD" w:rsidP="00262CDD">
      <w:pPr>
        <w:pStyle w:val="ListParagraph"/>
        <w:numPr>
          <w:ilvl w:val="0"/>
          <w:numId w:val="40"/>
        </w:numPr>
        <w:rPr>
          <w:lang w:val="en-NZ"/>
        </w:rPr>
      </w:pPr>
      <w:r w:rsidRPr="001644FE">
        <w:rPr>
          <w:lang w:val="en-NZ"/>
        </w:rPr>
        <w:t xml:space="preserve">.The Committee indicated that the answer to question r.1.6 suggests that study will be halted if the sponsor deems </w:t>
      </w:r>
      <w:r>
        <w:rPr>
          <w:lang w:val="en-NZ"/>
        </w:rPr>
        <w:t xml:space="preserve">it </w:t>
      </w:r>
      <w:r w:rsidRPr="001644FE">
        <w:rPr>
          <w:lang w:val="en-NZ"/>
        </w:rPr>
        <w:t>necessary. The Committee reminded the researchers that studies cannot be stopped simply for reasons of commercial interests or public relations.</w:t>
      </w:r>
    </w:p>
    <w:p w:rsidR="00262CDD" w:rsidRDefault="00262CDD" w:rsidP="00262CDD">
      <w:pPr>
        <w:pStyle w:val="ListParagraph"/>
        <w:numPr>
          <w:ilvl w:val="0"/>
          <w:numId w:val="40"/>
        </w:numPr>
        <w:rPr>
          <w:lang w:val="en-NZ"/>
        </w:rPr>
      </w:pPr>
      <w:r>
        <w:rPr>
          <w:lang w:val="en-NZ"/>
        </w:rPr>
        <w:t>The Researcher(s) confirmed that data would be de-identified rather than made anonymous.  Please amend references to anonymity in the PIS.</w:t>
      </w:r>
    </w:p>
    <w:p w:rsidR="00262CDD" w:rsidRPr="00976152" w:rsidRDefault="00262CDD" w:rsidP="00262CDD">
      <w:pPr>
        <w:pStyle w:val="ListParagraph"/>
        <w:numPr>
          <w:ilvl w:val="0"/>
          <w:numId w:val="40"/>
        </w:numPr>
        <w:rPr>
          <w:lang w:val="en-NZ"/>
        </w:rPr>
      </w:pPr>
      <w:r w:rsidRPr="00976152">
        <w:rPr>
          <w:lang w:val="en-NZ"/>
        </w:rPr>
        <w:t>The Committee noted that the peer review talks about double blind study design and questioned if surgeons can actually</w:t>
      </w:r>
      <w:r>
        <w:rPr>
          <w:lang w:val="en-NZ"/>
        </w:rPr>
        <w:t xml:space="preserve"> be blinded to the balloon</w:t>
      </w:r>
      <w:r w:rsidRPr="00976152">
        <w:rPr>
          <w:lang w:val="en-NZ"/>
        </w:rPr>
        <w:t xml:space="preserve"> used.</w:t>
      </w:r>
    </w:p>
    <w:p w:rsidR="00262CDD" w:rsidRDefault="00262CDD" w:rsidP="00262CDD">
      <w:pPr>
        <w:ind w:left="720"/>
        <w:rPr>
          <w:lang w:val="en-NZ"/>
        </w:rPr>
      </w:pPr>
      <w:r>
        <w:rPr>
          <w:lang w:val="en-NZ"/>
        </w:rPr>
        <w:t>The Researcher(s) replied that surgeons will not be blinded to the balloon used and therefore the trial is single blind.</w:t>
      </w:r>
    </w:p>
    <w:p w:rsidR="00262CDD" w:rsidRPr="001644FE" w:rsidRDefault="00262CDD" w:rsidP="00262CDD">
      <w:pPr>
        <w:pStyle w:val="ListParagraph"/>
        <w:numPr>
          <w:ilvl w:val="0"/>
          <w:numId w:val="40"/>
        </w:numPr>
        <w:rPr>
          <w:lang w:val="en-NZ"/>
        </w:rPr>
      </w:pPr>
      <w:r w:rsidRPr="001644FE">
        <w:rPr>
          <w:lang w:val="en-NZ"/>
        </w:rPr>
        <w:t>The Committee queried i</w:t>
      </w:r>
      <w:r>
        <w:rPr>
          <w:lang w:val="en-NZ"/>
        </w:rPr>
        <w:t>f it is necessary to include the contraception</w:t>
      </w:r>
      <w:r w:rsidRPr="001644FE">
        <w:rPr>
          <w:lang w:val="en-NZ"/>
        </w:rPr>
        <w:t xml:space="preserve"> warning.</w:t>
      </w:r>
    </w:p>
    <w:p w:rsidR="00262CDD" w:rsidRDefault="00262CDD" w:rsidP="00262CDD">
      <w:pPr>
        <w:ind w:left="720"/>
        <w:rPr>
          <w:lang w:val="en-NZ"/>
        </w:rPr>
      </w:pPr>
      <w:r>
        <w:rPr>
          <w:lang w:val="en-NZ"/>
        </w:rPr>
        <w:t xml:space="preserve">The Researcher(s) informed that on occasion (in past trials) pregnancy had occurred so felt it important to include as precaution. </w:t>
      </w:r>
    </w:p>
    <w:p w:rsidR="00262CDD" w:rsidRPr="00C5052B" w:rsidRDefault="00262CDD" w:rsidP="00262CDD">
      <w:pPr>
        <w:ind w:left="720"/>
        <w:rPr>
          <w:u w:val="single"/>
          <w:lang w:val="en-NZ"/>
        </w:rPr>
      </w:pPr>
    </w:p>
    <w:p w:rsidR="00262CDD" w:rsidRPr="000A1C67" w:rsidRDefault="00262CDD" w:rsidP="00262CDD">
      <w:pPr>
        <w:rPr>
          <w:u w:val="single"/>
          <w:lang w:val="en-NZ"/>
        </w:rPr>
      </w:pPr>
      <w:r w:rsidRPr="000A1C67">
        <w:rPr>
          <w:u w:val="single"/>
          <w:lang w:val="en-NZ"/>
        </w:rPr>
        <w:t>Summary of ethical issues (outstanding)</w:t>
      </w:r>
    </w:p>
    <w:p w:rsidR="00262CDD" w:rsidRDefault="00262CDD" w:rsidP="00262CDD">
      <w:pPr>
        <w:rPr>
          <w:u w:val="single"/>
          <w:lang w:val="en-NZ"/>
        </w:rPr>
      </w:pPr>
    </w:p>
    <w:p w:rsidR="00262CDD" w:rsidRDefault="00262CDD" w:rsidP="00262CD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262CDD" w:rsidRPr="00960BFE" w:rsidRDefault="00262CDD" w:rsidP="00262CDD">
      <w:pPr>
        <w:autoSpaceDE w:val="0"/>
        <w:autoSpaceDN w:val="0"/>
        <w:adjustRightInd w:val="0"/>
        <w:rPr>
          <w:lang w:val="en-NZ"/>
        </w:rPr>
      </w:pPr>
    </w:p>
    <w:p w:rsidR="00262CDD" w:rsidRPr="00AD2013" w:rsidRDefault="00262CDD" w:rsidP="00262CDD">
      <w:pPr>
        <w:pStyle w:val="ListParagraph"/>
        <w:numPr>
          <w:ilvl w:val="0"/>
          <w:numId w:val="40"/>
        </w:numPr>
        <w:rPr>
          <w:u w:val="single"/>
          <w:lang w:val="en-NZ"/>
        </w:rPr>
      </w:pPr>
      <w:r>
        <w:rPr>
          <w:lang w:val="en-NZ"/>
        </w:rPr>
        <w:t>Please talk to the sponsor about using New Zealand ethnicity categories for your</w:t>
      </w:r>
    </w:p>
    <w:p w:rsidR="00262CDD" w:rsidRPr="00007AC5" w:rsidRDefault="00262CDD" w:rsidP="00262CDD">
      <w:pPr>
        <w:ind w:firstLine="360"/>
        <w:rPr>
          <w:lang w:val="en-NZ"/>
        </w:rPr>
      </w:pPr>
      <w:r>
        <w:rPr>
          <w:lang w:val="en-NZ"/>
        </w:rPr>
        <w:t xml:space="preserve">      </w:t>
      </w:r>
      <w:proofErr w:type="gramStart"/>
      <w:r w:rsidRPr="00007AC5">
        <w:rPr>
          <w:lang w:val="en-NZ"/>
        </w:rPr>
        <w:t>study</w:t>
      </w:r>
      <w:proofErr w:type="gramEnd"/>
      <w:r w:rsidRPr="00007AC5">
        <w:rPr>
          <w:lang w:val="en-NZ"/>
        </w:rPr>
        <w:t xml:space="preserve"> documentation.</w:t>
      </w:r>
    </w:p>
    <w:p w:rsidR="00262CDD" w:rsidRPr="009A33A1" w:rsidRDefault="00262CDD" w:rsidP="00262CDD">
      <w:pPr>
        <w:pStyle w:val="ListParagraph"/>
        <w:numPr>
          <w:ilvl w:val="0"/>
          <w:numId w:val="40"/>
        </w:numPr>
        <w:spacing w:before="80" w:after="80"/>
        <w:rPr>
          <w:u w:val="single"/>
          <w:lang w:val="en-NZ"/>
        </w:rPr>
      </w:pPr>
      <w:r>
        <w:rPr>
          <w:lang w:val="en-NZ"/>
        </w:rPr>
        <w:t>The Committee noted that the brochure refers to US Law, please change to New Zealand law or do not use the document.</w:t>
      </w:r>
    </w:p>
    <w:p w:rsidR="009B2CFB" w:rsidRDefault="009B2CFB" w:rsidP="00262CDD">
      <w:pPr>
        <w:spacing w:before="80" w:after="80"/>
        <w:rPr>
          <w:rFonts w:cs="Arial"/>
          <w:szCs w:val="22"/>
          <w:lang w:val="en-NZ"/>
        </w:rPr>
      </w:pPr>
    </w:p>
    <w:p w:rsidR="00262CDD" w:rsidRDefault="00262CDD" w:rsidP="00262CD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01208A" w:rsidRDefault="0001208A" w:rsidP="00262CDD">
      <w:pPr>
        <w:spacing w:before="80" w:after="80"/>
        <w:rPr>
          <w:rFonts w:cs="Arial"/>
          <w:szCs w:val="22"/>
          <w:lang w:val="en-NZ"/>
        </w:rPr>
      </w:pPr>
    </w:p>
    <w:p w:rsidR="00262CDD" w:rsidRDefault="00262CDD" w:rsidP="00262CDD">
      <w:pPr>
        <w:pStyle w:val="ListParagraph"/>
        <w:numPr>
          <w:ilvl w:val="0"/>
          <w:numId w:val="40"/>
        </w:numPr>
        <w:rPr>
          <w:lang w:val="en-NZ"/>
        </w:rPr>
      </w:pPr>
      <w:r>
        <w:rPr>
          <w:lang w:val="en-NZ"/>
        </w:rPr>
        <w:t xml:space="preserve">Please clarify in the PIS that the device is seeking to improve drug delivery – this is not clear from the present explanation.  </w:t>
      </w:r>
    </w:p>
    <w:p w:rsidR="00262CDD" w:rsidRDefault="00262CDD" w:rsidP="00262CDD">
      <w:pPr>
        <w:pStyle w:val="ListParagraph"/>
        <w:numPr>
          <w:ilvl w:val="0"/>
          <w:numId w:val="40"/>
        </w:numPr>
        <w:rPr>
          <w:lang w:val="en-NZ"/>
        </w:rPr>
      </w:pPr>
      <w:r>
        <w:rPr>
          <w:lang w:val="en-NZ"/>
        </w:rPr>
        <w:t>Please include information on the frequency of the side effects</w:t>
      </w:r>
    </w:p>
    <w:p w:rsidR="00262CDD" w:rsidRDefault="00262CDD" w:rsidP="00262CDD">
      <w:pPr>
        <w:pStyle w:val="ListParagraph"/>
        <w:numPr>
          <w:ilvl w:val="0"/>
          <w:numId w:val="40"/>
        </w:numPr>
        <w:rPr>
          <w:lang w:val="en-NZ"/>
        </w:rPr>
      </w:pPr>
      <w:r>
        <w:rPr>
          <w:lang w:val="en-NZ"/>
        </w:rPr>
        <w:t xml:space="preserve">Please clarify where in the United States the medical imaging is being sent and please note, in relation to the statement that participants’ information will be ‘handled in accordance with appropriate confidentiality standards and all applicable data protection land privacy laws” that these laws may be different to New Zealand law and may offer less protection. </w:t>
      </w:r>
    </w:p>
    <w:p w:rsidR="00262CDD" w:rsidRDefault="00262CDD" w:rsidP="00262CDD">
      <w:pPr>
        <w:pStyle w:val="ListParagraph"/>
        <w:numPr>
          <w:ilvl w:val="0"/>
          <w:numId w:val="40"/>
        </w:numPr>
        <w:rPr>
          <w:lang w:val="en-NZ"/>
        </w:rPr>
      </w:pPr>
      <w:r w:rsidRPr="007D4EC7">
        <w:rPr>
          <w:lang w:val="en-NZ"/>
        </w:rPr>
        <w:t>For the Consent form, please ensure only statements that are truly optional have yes/no tick boxes next to them (</w:t>
      </w:r>
      <w:proofErr w:type="spellStart"/>
      <w:r w:rsidRPr="007D4EC7">
        <w:rPr>
          <w:lang w:val="en-NZ"/>
        </w:rPr>
        <w:t>ie</w:t>
      </w:r>
      <w:proofErr w:type="spellEnd"/>
      <w:r w:rsidRPr="007D4EC7">
        <w:rPr>
          <w:lang w:val="en-NZ"/>
        </w:rPr>
        <w:t>, if participant tick</w:t>
      </w:r>
      <w:r>
        <w:rPr>
          <w:lang w:val="en-NZ"/>
        </w:rPr>
        <w:t>s</w:t>
      </w:r>
      <w:r w:rsidRPr="007D4EC7">
        <w:rPr>
          <w:lang w:val="en-NZ"/>
        </w:rPr>
        <w:t xml:space="preserve"> no, they can still take part). </w:t>
      </w:r>
      <w:r>
        <w:rPr>
          <w:lang w:val="en-NZ"/>
        </w:rPr>
        <w:t xml:space="preserve">For example, is it optional for the images to be sent to </w:t>
      </w:r>
      <w:proofErr w:type="spellStart"/>
      <w:r>
        <w:rPr>
          <w:lang w:val="en-NZ"/>
        </w:rPr>
        <w:t>Surmodics</w:t>
      </w:r>
      <w:proofErr w:type="spellEnd"/>
      <w:r>
        <w:rPr>
          <w:lang w:val="en-NZ"/>
        </w:rPr>
        <w:t>?</w:t>
      </w:r>
    </w:p>
    <w:p w:rsidR="00262CDD" w:rsidRPr="007D4EC7" w:rsidRDefault="00262CDD" w:rsidP="00262CDD">
      <w:pPr>
        <w:pStyle w:val="ListParagraph"/>
        <w:numPr>
          <w:ilvl w:val="0"/>
          <w:numId w:val="40"/>
        </w:numPr>
        <w:rPr>
          <w:lang w:val="en-NZ"/>
        </w:rPr>
      </w:pPr>
      <w:r>
        <w:rPr>
          <w:lang w:val="en-NZ"/>
        </w:rPr>
        <w:t xml:space="preserve">Please include a statement in the consent form in the section which refers to withdrawal that it is not possible to remove the stent. </w:t>
      </w:r>
    </w:p>
    <w:p w:rsidR="00262CDD" w:rsidRPr="0026499F" w:rsidRDefault="00262CDD" w:rsidP="00262CDD">
      <w:pPr>
        <w:pStyle w:val="ListParagraph"/>
        <w:numPr>
          <w:ilvl w:val="0"/>
          <w:numId w:val="40"/>
        </w:numPr>
        <w:rPr>
          <w:lang w:val="en-NZ"/>
        </w:rPr>
      </w:pPr>
      <w:r>
        <w:rPr>
          <w:rFonts w:cs="Arial"/>
          <w:szCs w:val="22"/>
          <w:lang w:val="en-NZ"/>
        </w:rPr>
        <w:t>Please explain that the Medtronic impact device is standard care.</w:t>
      </w:r>
    </w:p>
    <w:p w:rsidR="00262CDD" w:rsidRPr="00007AC5" w:rsidRDefault="00262CDD" w:rsidP="00262CDD">
      <w:pPr>
        <w:pStyle w:val="ListParagraph"/>
        <w:numPr>
          <w:ilvl w:val="0"/>
          <w:numId w:val="40"/>
        </w:numPr>
        <w:rPr>
          <w:lang w:val="en-NZ"/>
        </w:rPr>
      </w:pPr>
      <w:r>
        <w:rPr>
          <w:rFonts w:cs="Arial"/>
          <w:szCs w:val="22"/>
          <w:lang w:val="en-NZ"/>
        </w:rPr>
        <w:t xml:space="preserve">Please explain in the PIS whether individual results will be available and whether incidental findings/abnormal findings might be expected (and if so, what they might be) and include sections in the consent form as appropriate. </w:t>
      </w:r>
    </w:p>
    <w:p w:rsidR="00262CDD" w:rsidRPr="007D4EC7" w:rsidRDefault="00262CDD" w:rsidP="00262CDD">
      <w:pPr>
        <w:pStyle w:val="ListParagraph"/>
        <w:numPr>
          <w:ilvl w:val="0"/>
          <w:numId w:val="40"/>
        </w:numPr>
        <w:rPr>
          <w:lang w:val="en-NZ"/>
        </w:rPr>
      </w:pPr>
      <w:r>
        <w:rPr>
          <w:rFonts w:cs="Arial"/>
          <w:szCs w:val="22"/>
          <w:lang w:val="en-NZ"/>
        </w:rPr>
        <w:t>Please be clear about the circumstances under which reimbursement payments will be made.</w:t>
      </w:r>
    </w:p>
    <w:p w:rsidR="00262CDD" w:rsidRPr="00960BFE" w:rsidRDefault="00262CDD" w:rsidP="00262CDD">
      <w:pPr>
        <w:rPr>
          <w:color w:val="FF0000"/>
          <w:lang w:val="en-NZ"/>
        </w:rPr>
      </w:pPr>
    </w:p>
    <w:p w:rsidR="00262CDD" w:rsidRPr="00FD2B1E" w:rsidRDefault="00262CDD" w:rsidP="00262CDD">
      <w:pPr>
        <w:rPr>
          <w:u w:val="single"/>
          <w:lang w:val="en-NZ"/>
        </w:rPr>
      </w:pPr>
      <w:r w:rsidRPr="00FD2B1E">
        <w:rPr>
          <w:u w:val="single"/>
          <w:lang w:val="en-NZ"/>
        </w:rPr>
        <w:t xml:space="preserve">Decision </w:t>
      </w:r>
    </w:p>
    <w:p w:rsidR="00262CDD" w:rsidRPr="00960BFE" w:rsidRDefault="00262CDD" w:rsidP="00262CDD">
      <w:pPr>
        <w:rPr>
          <w:lang w:val="en-NZ"/>
        </w:rPr>
      </w:pPr>
    </w:p>
    <w:p w:rsidR="00262CDD" w:rsidRPr="00960BFE" w:rsidRDefault="00262CDD" w:rsidP="00262CDD">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976152">
        <w:rPr>
          <w:rFonts w:cs="Arial"/>
          <w:szCs w:val="22"/>
          <w:lang w:val="en-NZ"/>
        </w:rPr>
        <w:t>consensus</w:t>
      </w:r>
      <w:r w:rsidRPr="00976152">
        <w:rPr>
          <w:lang w:val="en-NZ"/>
        </w:rPr>
        <w:t xml:space="preserve">, </w:t>
      </w:r>
      <w:r w:rsidRPr="00960BFE">
        <w:rPr>
          <w:lang w:val="en-NZ"/>
        </w:rPr>
        <w:t xml:space="preserve">subject to the following information being received. </w:t>
      </w:r>
    </w:p>
    <w:p w:rsidR="00262CDD" w:rsidRDefault="00262CDD" w:rsidP="00262CDD">
      <w:pPr>
        <w:rPr>
          <w:lang w:val="en-NZ"/>
        </w:rPr>
      </w:pPr>
    </w:p>
    <w:p w:rsidR="00C76243" w:rsidRPr="006F4E8B" w:rsidRDefault="00C76243" w:rsidP="00C76243">
      <w:pPr>
        <w:pStyle w:val="ListParagraph"/>
        <w:numPr>
          <w:ilvl w:val="0"/>
          <w:numId w:val="27"/>
        </w:numPr>
        <w:spacing w:before="80" w:after="80"/>
        <w:jc w:val="both"/>
        <w:rPr>
          <w:rFonts w:cs="Arial"/>
          <w:lang w:val="en-US"/>
        </w:rPr>
      </w:pPr>
      <w:r>
        <w:rPr>
          <w:rFonts w:cs="Arial"/>
          <w:lang w:val="en-US"/>
        </w:rPr>
        <w:t>Please apply New Zealand relevant categories and legislation. (</w:t>
      </w:r>
      <w:r w:rsidRPr="000F1250">
        <w:rPr>
          <w:rFonts w:cs="Arial"/>
          <w:i/>
          <w:lang w:val="en-US"/>
        </w:rPr>
        <w:t>Ethical Guidelines for Intervention Studies, para 6.7(a)</w:t>
      </w:r>
      <w:r>
        <w:rPr>
          <w:rFonts w:cs="Arial"/>
          <w:lang w:val="en-US"/>
        </w:rPr>
        <w:t xml:space="preserve"> )</w:t>
      </w:r>
    </w:p>
    <w:p w:rsidR="00262CDD" w:rsidRPr="006F4E8B" w:rsidRDefault="00262CDD" w:rsidP="00262CDD">
      <w:pPr>
        <w:pStyle w:val="ListParagraph"/>
        <w:numPr>
          <w:ilvl w:val="0"/>
          <w:numId w:val="27"/>
        </w:numPr>
        <w:spacing w:before="80" w:after="80"/>
        <w:jc w:val="both"/>
        <w:rPr>
          <w:rFonts w:cs="Arial"/>
          <w:lang w:val="en-US"/>
        </w:rPr>
      </w:pPr>
      <w:r w:rsidRPr="006F4E8B">
        <w:rPr>
          <w:rFonts w:cs="Arial"/>
          <w:lang w:val="en-US"/>
        </w:rPr>
        <w:t>Please amend the information sheet and consent form, taking into account the suggestions made by the Committee (</w:t>
      </w:r>
      <w:r w:rsidRPr="006F4E8B">
        <w:rPr>
          <w:rFonts w:cs="Arial"/>
          <w:i/>
          <w:lang w:val="en-US"/>
        </w:rPr>
        <w:t>Ethical Guidelines for Intervention Studies</w:t>
      </w:r>
      <w:r w:rsidRPr="006F4E8B">
        <w:rPr>
          <w:rFonts w:cs="Arial"/>
          <w:lang w:val="en-US"/>
        </w:rPr>
        <w:t xml:space="preserve"> </w:t>
      </w:r>
      <w:r w:rsidRPr="006F4E8B">
        <w:rPr>
          <w:rFonts w:cs="Arial"/>
          <w:i/>
          <w:lang w:val="en-US"/>
        </w:rPr>
        <w:t>para 6.22</w:t>
      </w:r>
      <w:r w:rsidRPr="006F4E8B">
        <w:rPr>
          <w:rFonts w:cs="Arial"/>
          <w:lang w:val="en-US"/>
        </w:rPr>
        <w:t>).</w:t>
      </w:r>
    </w:p>
    <w:p w:rsidR="00262CDD" w:rsidRPr="00960BFE" w:rsidRDefault="00262CDD" w:rsidP="00262CDD">
      <w:pPr>
        <w:rPr>
          <w:color w:val="FF0000"/>
          <w:lang w:val="en-NZ"/>
        </w:rPr>
      </w:pPr>
    </w:p>
    <w:p w:rsidR="00262CDD" w:rsidRPr="00976152" w:rsidRDefault="00262CDD" w:rsidP="00262CDD">
      <w:pPr>
        <w:rPr>
          <w:lang w:val="en-NZ"/>
        </w:rPr>
      </w:pPr>
      <w:r w:rsidRPr="00960BFE">
        <w:rPr>
          <w:lang w:val="en-NZ"/>
        </w:rPr>
        <w:t xml:space="preserve">This following information will be reviewed, and a final decision made on the application, by </w:t>
      </w:r>
      <w:r w:rsidRPr="00976152">
        <w:rPr>
          <w:rFonts w:cs="Arial"/>
          <w:szCs w:val="22"/>
          <w:lang w:val="en-NZ"/>
        </w:rPr>
        <w:t>Ms Rochelle Styles and Dr Kate Parker.</w:t>
      </w:r>
    </w:p>
    <w:p w:rsidR="0001208A" w:rsidRDefault="0001208A">
      <w:r>
        <w:br w:type="page"/>
      </w:r>
    </w:p>
    <w:p w:rsidR="00E24E77" w:rsidRPr="0018623C" w:rsidRDefault="00E24E77" w:rsidP="00841276">
      <w:pPr>
        <w:pStyle w:val="Heading2"/>
        <w:pBdr>
          <w:bottom w:val="single" w:sz="12" w:space="1" w:color="auto"/>
        </w:pBdr>
      </w:pPr>
      <w:r>
        <w:t xml:space="preserve">Review of </w:t>
      </w:r>
      <w:r w:rsidRPr="00A92ADA">
        <w:t>approved</w:t>
      </w:r>
      <w:r>
        <w:t xml:space="preserve"> studies</w:t>
      </w:r>
    </w:p>
    <w:p w:rsidR="004D7651" w:rsidRPr="009C51DB" w:rsidRDefault="004D7651" w:rsidP="00A84630">
      <w:pPr>
        <w:autoSpaceDE w:val="0"/>
        <w:autoSpaceDN w:val="0"/>
        <w:adjustRightInd w:val="0"/>
        <w:rPr>
          <w:rFonts w:cs="Arial"/>
          <w:szCs w:val="22"/>
          <w:lang w:eastAsia="en-GB"/>
        </w:rPr>
      </w:pPr>
    </w:p>
    <w:p w:rsidR="00FA40A7" w:rsidRPr="00FA40A7" w:rsidRDefault="00FA40A7">
      <w:pPr>
        <w:autoSpaceDE w:val="0"/>
        <w:autoSpaceDN w:val="0"/>
        <w:adjustRightInd w:val="0"/>
        <w:rPr>
          <w:rFonts w:cs="Arial"/>
          <w:color w:val="000000"/>
          <w:szCs w:val="22"/>
          <w:lang w:val="en-NZ" w:eastAsia="en-NZ"/>
        </w:rPr>
      </w:pPr>
      <w:r w:rsidRPr="00FA40A7">
        <w:rPr>
          <w:rFonts w:cs="Arial"/>
          <w:szCs w:val="22"/>
          <w:lang w:eastAsia="en-GB"/>
        </w:rPr>
        <w:t>Ethics reference</w:t>
      </w:r>
      <w:proofErr w:type="gramStart"/>
      <w:r w:rsidRPr="00FA40A7">
        <w:rPr>
          <w:rFonts w:cs="Arial"/>
          <w:szCs w:val="22"/>
          <w:lang w:eastAsia="en-GB"/>
        </w:rPr>
        <w:t>:</w:t>
      </w:r>
      <w:r w:rsidR="009E38F4" w:rsidRPr="00FA40A7">
        <w:rPr>
          <w:rFonts w:cs="Arial"/>
          <w:color w:val="000000"/>
          <w:szCs w:val="22"/>
          <w:lang w:val="en-NZ" w:eastAsia="en-NZ"/>
        </w:rPr>
        <w:t>17</w:t>
      </w:r>
      <w:proofErr w:type="gramEnd"/>
      <w:r w:rsidR="009E38F4" w:rsidRPr="00FA40A7">
        <w:rPr>
          <w:rFonts w:cs="Arial"/>
          <w:color w:val="000000"/>
          <w:szCs w:val="22"/>
          <w:lang w:val="en-NZ" w:eastAsia="en-NZ"/>
        </w:rPr>
        <w:t xml:space="preserve">/NTA/12 </w:t>
      </w:r>
    </w:p>
    <w:p w:rsidR="00FA40A7" w:rsidRPr="00FA40A7" w:rsidRDefault="00FA40A7">
      <w:pPr>
        <w:autoSpaceDE w:val="0"/>
        <w:autoSpaceDN w:val="0"/>
        <w:adjustRightInd w:val="0"/>
        <w:rPr>
          <w:rFonts w:cs="Arial"/>
          <w:color w:val="000000"/>
          <w:szCs w:val="22"/>
          <w:lang w:val="en-NZ" w:eastAsia="en-NZ"/>
        </w:rPr>
      </w:pPr>
      <w:r w:rsidRPr="00FA40A7">
        <w:rPr>
          <w:rFonts w:cs="Arial"/>
          <w:color w:val="000000"/>
          <w:szCs w:val="22"/>
          <w:lang w:val="en-NZ" w:eastAsia="en-NZ"/>
        </w:rPr>
        <w:t>Title: REMAP- CAP</w:t>
      </w:r>
    </w:p>
    <w:p w:rsidR="00FA40A7" w:rsidRPr="00FA40A7" w:rsidRDefault="00FA40A7">
      <w:pPr>
        <w:autoSpaceDE w:val="0"/>
        <w:autoSpaceDN w:val="0"/>
        <w:adjustRightInd w:val="0"/>
        <w:rPr>
          <w:rFonts w:cs="Arial"/>
          <w:color w:val="000000"/>
          <w:szCs w:val="22"/>
          <w:lang w:val="en-NZ" w:eastAsia="en-NZ"/>
        </w:rPr>
      </w:pPr>
    </w:p>
    <w:p w:rsidR="00E44892" w:rsidRPr="00FA40A7" w:rsidRDefault="009E38F4">
      <w:pPr>
        <w:autoSpaceDE w:val="0"/>
        <w:autoSpaceDN w:val="0"/>
        <w:adjustRightInd w:val="0"/>
        <w:rPr>
          <w:rFonts w:cs="Arial"/>
          <w:color w:val="000000"/>
          <w:szCs w:val="22"/>
          <w:lang w:val="en-NZ" w:eastAsia="en-NZ"/>
        </w:rPr>
      </w:pPr>
      <w:r w:rsidRPr="00FA40A7">
        <w:rPr>
          <w:rFonts w:cs="Arial"/>
          <w:color w:val="000000"/>
          <w:szCs w:val="22"/>
          <w:lang w:val="en-NZ" w:eastAsia="en-NZ"/>
        </w:rPr>
        <w:t>Dr Colin MacArthur</w:t>
      </w:r>
      <w:r w:rsidR="009A4307" w:rsidRPr="00FA40A7">
        <w:rPr>
          <w:rFonts w:cs="Arial"/>
          <w:color w:val="000000"/>
          <w:szCs w:val="22"/>
          <w:lang w:val="en-NZ" w:eastAsia="en-NZ"/>
        </w:rPr>
        <w:t xml:space="preserve"> </w:t>
      </w:r>
      <w:r w:rsidR="002E4511" w:rsidRPr="00FA40A7">
        <w:rPr>
          <w:rFonts w:cs="Arial"/>
          <w:color w:val="000000"/>
          <w:szCs w:val="22"/>
          <w:lang w:val="en-NZ" w:eastAsia="en-NZ"/>
        </w:rPr>
        <w:t xml:space="preserve">was present in person for the discussion </w:t>
      </w:r>
      <w:r w:rsidR="00944886" w:rsidRPr="00FA40A7">
        <w:rPr>
          <w:rFonts w:cs="Arial"/>
          <w:color w:val="000000"/>
          <w:szCs w:val="22"/>
          <w:lang w:val="en-NZ" w:eastAsia="en-NZ"/>
        </w:rPr>
        <w:t>of this existing study.</w:t>
      </w:r>
    </w:p>
    <w:p w:rsidR="00944886" w:rsidRPr="00FA40A7" w:rsidRDefault="00944886">
      <w:pPr>
        <w:autoSpaceDE w:val="0"/>
        <w:autoSpaceDN w:val="0"/>
        <w:adjustRightInd w:val="0"/>
        <w:rPr>
          <w:rFonts w:cs="Arial"/>
          <w:color w:val="000000"/>
          <w:szCs w:val="22"/>
          <w:lang w:val="en-NZ" w:eastAsia="en-NZ"/>
        </w:rPr>
      </w:pPr>
    </w:p>
    <w:p w:rsidR="00944886" w:rsidRDefault="00AA3F46">
      <w:pPr>
        <w:autoSpaceDE w:val="0"/>
        <w:autoSpaceDN w:val="0"/>
        <w:adjustRightInd w:val="0"/>
        <w:rPr>
          <w:rFonts w:cs="Arial"/>
          <w:color w:val="000000"/>
          <w:szCs w:val="22"/>
          <w:lang w:val="en-NZ" w:eastAsia="en-NZ"/>
        </w:rPr>
      </w:pPr>
      <w:r w:rsidRPr="00FA40A7">
        <w:rPr>
          <w:rFonts w:cs="Arial"/>
          <w:color w:val="000000"/>
          <w:szCs w:val="22"/>
          <w:u w:val="single"/>
          <w:lang w:val="en-NZ" w:eastAsia="en-NZ"/>
        </w:rPr>
        <w:t>Summary:</w:t>
      </w:r>
      <w:r w:rsidRPr="00FA40A7">
        <w:rPr>
          <w:rFonts w:cs="Arial"/>
          <w:color w:val="000000"/>
          <w:szCs w:val="22"/>
          <w:lang w:val="en-NZ" w:eastAsia="en-NZ"/>
        </w:rPr>
        <w:t xml:space="preserve"> </w:t>
      </w:r>
    </w:p>
    <w:p w:rsidR="007E505B" w:rsidRPr="00FA40A7" w:rsidRDefault="007E505B">
      <w:pPr>
        <w:autoSpaceDE w:val="0"/>
        <w:autoSpaceDN w:val="0"/>
        <w:adjustRightInd w:val="0"/>
        <w:rPr>
          <w:rFonts w:cs="Arial"/>
          <w:color w:val="000000"/>
          <w:szCs w:val="22"/>
          <w:lang w:val="en-NZ" w:eastAsia="en-NZ"/>
        </w:rPr>
      </w:pPr>
    </w:p>
    <w:p w:rsidR="00E44892" w:rsidRPr="007E505B" w:rsidRDefault="00664C05" w:rsidP="007E505B">
      <w:pPr>
        <w:pStyle w:val="ListParagraph"/>
        <w:numPr>
          <w:ilvl w:val="0"/>
          <w:numId w:val="46"/>
        </w:numPr>
        <w:autoSpaceDE w:val="0"/>
        <w:autoSpaceDN w:val="0"/>
        <w:adjustRightInd w:val="0"/>
        <w:rPr>
          <w:rFonts w:cs="Arial"/>
          <w:color w:val="000000"/>
          <w:szCs w:val="22"/>
          <w:lang w:val="en-NZ" w:eastAsia="en-NZ"/>
        </w:rPr>
      </w:pPr>
      <w:r w:rsidRPr="007E505B">
        <w:rPr>
          <w:rFonts w:cs="Arial"/>
          <w:color w:val="000000"/>
          <w:szCs w:val="22"/>
          <w:lang w:val="en-NZ" w:eastAsia="en-NZ"/>
        </w:rPr>
        <w:t>Currently conducting</w:t>
      </w:r>
      <w:r w:rsidR="00AA3F46" w:rsidRPr="007E505B">
        <w:rPr>
          <w:rFonts w:cs="Arial"/>
          <w:color w:val="000000"/>
          <w:szCs w:val="22"/>
          <w:lang w:val="en-NZ" w:eastAsia="en-NZ"/>
        </w:rPr>
        <w:t xml:space="preserve"> an HDEC approved study called REMAP-CAP. This has 4 sites in New Zealand and is just starting out in Australia. It has multiple arms and is a novel d</w:t>
      </w:r>
      <w:r w:rsidR="009A4307" w:rsidRPr="007E505B">
        <w:rPr>
          <w:rFonts w:cs="Arial"/>
          <w:color w:val="000000"/>
          <w:szCs w:val="22"/>
          <w:lang w:val="en-NZ" w:eastAsia="en-NZ"/>
        </w:rPr>
        <w:t>esign</w:t>
      </w:r>
      <w:r w:rsidR="00AA3F46" w:rsidRPr="007E505B">
        <w:rPr>
          <w:rFonts w:cs="Arial"/>
          <w:color w:val="000000"/>
          <w:szCs w:val="22"/>
          <w:lang w:val="en-NZ" w:eastAsia="en-NZ"/>
        </w:rPr>
        <w:t>. The interventional part of it is going fine but they want stronger recruitment</w:t>
      </w:r>
      <w:r w:rsidR="00E44892" w:rsidRPr="007E505B">
        <w:rPr>
          <w:rFonts w:cs="Arial"/>
          <w:color w:val="000000"/>
          <w:szCs w:val="22"/>
          <w:lang w:val="en-NZ" w:eastAsia="en-NZ"/>
        </w:rPr>
        <w:t>.</w:t>
      </w:r>
    </w:p>
    <w:p w:rsidR="00AA3F46" w:rsidRPr="007E505B" w:rsidRDefault="00AA3F46" w:rsidP="007E505B">
      <w:pPr>
        <w:pStyle w:val="ListParagraph"/>
        <w:numPr>
          <w:ilvl w:val="0"/>
          <w:numId w:val="46"/>
        </w:numPr>
        <w:autoSpaceDE w:val="0"/>
        <w:autoSpaceDN w:val="0"/>
        <w:adjustRightInd w:val="0"/>
        <w:rPr>
          <w:rFonts w:cs="Arial"/>
          <w:color w:val="000000"/>
          <w:szCs w:val="22"/>
          <w:lang w:val="en-NZ" w:eastAsia="en-NZ"/>
        </w:rPr>
      </w:pPr>
      <w:r w:rsidRPr="007E505B">
        <w:rPr>
          <w:rFonts w:cs="Arial"/>
          <w:color w:val="000000"/>
          <w:szCs w:val="22"/>
          <w:lang w:val="en-NZ" w:eastAsia="en-NZ"/>
        </w:rPr>
        <w:t>Dr MacArthur’s current concern is for those not eligible for the study.</w:t>
      </w:r>
    </w:p>
    <w:p w:rsidR="00AA3F46" w:rsidRPr="007E505B" w:rsidRDefault="00AA3F46" w:rsidP="007E505B">
      <w:pPr>
        <w:pStyle w:val="ListParagraph"/>
        <w:numPr>
          <w:ilvl w:val="0"/>
          <w:numId w:val="46"/>
        </w:numPr>
        <w:autoSpaceDE w:val="0"/>
        <w:autoSpaceDN w:val="0"/>
        <w:adjustRightInd w:val="0"/>
        <w:rPr>
          <w:rFonts w:cs="Arial"/>
          <w:color w:val="000000"/>
          <w:szCs w:val="22"/>
          <w:lang w:val="en-NZ" w:eastAsia="en-NZ"/>
        </w:rPr>
      </w:pPr>
      <w:r w:rsidRPr="007E505B">
        <w:rPr>
          <w:rFonts w:cs="Arial"/>
          <w:color w:val="000000"/>
          <w:szCs w:val="22"/>
          <w:lang w:val="en-NZ" w:eastAsia="en-NZ"/>
        </w:rPr>
        <w:t>An online screening tool is used to screen for eligibility based on patient clinical characteristics.</w:t>
      </w:r>
    </w:p>
    <w:p w:rsidR="00AA3F46" w:rsidRPr="007E505B" w:rsidRDefault="00AA3F46" w:rsidP="007E505B">
      <w:pPr>
        <w:pStyle w:val="ListParagraph"/>
        <w:numPr>
          <w:ilvl w:val="0"/>
          <w:numId w:val="46"/>
        </w:numPr>
        <w:autoSpaceDE w:val="0"/>
        <w:autoSpaceDN w:val="0"/>
        <w:adjustRightInd w:val="0"/>
        <w:rPr>
          <w:rFonts w:cs="Arial"/>
          <w:color w:val="000000"/>
          <w:szCs w:val="22"/>
          <w:lang w:val="en-NZ" w:eastAsia="en-NZ"/>
        </w:rPr>
      </w:pPr>
      <w:r w:rsidRPr="007E505B">
        <w:rPr>
          <w:rFonts w:cs="Arial"/>
          <w:color w:val="000000"/>
          <w:szCs w:val="22"/>
          <w:lang w:val="en-NZ" w:eastAsia="en-NZ"/>
        </w:rPr>
        <w:t>A patient either qualifies</w:t>
      </w:r>
      <w:r w:rsidR="00377160" w:rsidRPr="007E505B">
        <w:rPr>
          <w:rFonts w:cs="Arial"/>
          <w:color w:val="000000"/>
          <w:szCs w:val="22"/>
          <w:lang w:val="en-NZ" w:eastAsia="en-NZ"/>
        </w:rPr>
        <w:t xml:space="preserve"> to be part of intervention</w:t>
      </w:r>
      <w:r w:rsidRPr="007E505B">
        <w:rPr>
          <w:rFonts w:cs="Arial"/>
          <w:color w:val="000000"/>
          <w:szCs w:val="22"/>
          <w:lang w:val="en-NZ" w:eastAsia="en-NZ"/>
        </w:rPr>
        <w:t xml:space="preserve"> study or does not.</w:t>
      </w:r>
    </w:p>
    <w:p w:rsidR="00E44892" w:rsidRPr="007E505B" w:rsidRDefault="00AA3F46" w:rsidP="007E505B">
      <w:pPr>
        <w:pStyle w:val="ListParagraph"/>
        <w:numPr>
          <w:ilvl w:val="0"/>
          <w:numId w:val="46"/>
        </w:numPr>
        <w:autoSpaceDE w:val="0"/>
        <w:autoSpaceDN w:val="0"/>
        <w:adjustRightInd w:val="0"/>
        <w:rPr>
          <w:rFonts w:cs="Arial"/>
          <w:color w:val="000000"/>
          <w:szCs w:val="22"/>
          <w:lang w:val="en-NZ" w:eastAsia="en-NZ"/>
        </w:rPr>
      </w:pPr>
      <w:r w:rsidRPr="007E505B">
        <w:rPr>
          <w:rFonts w:cs="Arial"/>
          <w:color w:val="000000"/>
          <w:szCs w:val="22"/>
          <w:lang w:val="en-NZ" w:eastAsia="en-NZ"/>
        </w:rPr>
        <w:t>If they do not qualify</w:t>
      </w:r>
      <w:r w:rsidR="00377160" w:rsidRPr="007E505B">
        <w:rPr>
          <w:rFonts w:cs="Arial"/>
          <w:color w:val="000000"/>
          <w:szCs w:val="22"/>
          <w:lang w:val="en-NZ" w:eastAsia="en-NZ"/>
        </w:rPr>
        <w:t xml:space="preserve"> then (</w:t>
      </w:r>
      <w:proofErr w:type="spellStart"/>
      <w:r w:rsidR="00377160" w:rsidRPr="007E505B">
        <w:rPr>
          <w:rFonts w:cs="Arial"/>
          <w:color w:val="000000"/>
          <w:szCs w:val="22"/>
          <w:lang w:val="en-NZ" w:eastAsia="en-NZ"/>
        </w:rPr>
        <w:t>i</w:t>
      </w:r>
      <w:proofErr w:type="spellEnd"/>
      <w:r w:rsidR="00377160" w:rsidRPr="007E505B">
        <w:rPr>
          <w:rFonts w:cs="Arial"/>
          <w:color w:val="000000"/>
          <w:szCs w:val="22"/>
          <w:lang w:val="en-NZ" w:eastAsia="en-NZ"/>
        </w:rPr>
        <w:t>)</w:t>
      </w:r>
      <w:r w:rsidR="009A4307" w:rsidRPr="007E505B">
        <w:rPr>
          <w:rFonts w:cs="Arial"/>
          <w:color w:val="000000"/>
          <w:szCs w:val="22"/>
          <w:lang w:val="en-NZ" w:eastAsia="en-NZ"/>
        </w:rPr>
        <w:t xml:space="preserve"> </w:t>
      </w:r>
      <w:r w:rsidRPr="007E505B">
        <w:rPr>
          <w:rFonts w:cs="Arial"/>
          <w:color w:val="000000"/>
          <w:szCs w:val="22"/>
          <w:lang w:val="en-NZ" w:eastAsia="en-NZ"/>
        </w:rPr>
        <w:t>they do not</w:t>
      </w:r>
      <w:r w:rsidR="009A4307" w:rsidRPr="007E505B">
        <w:rPr>
          <w:rFonts w:cs="Arial"/>
          <w:color w:val="000000"/>
          <w:szCs w:val="22"/>
          <w:lang w:val="en-NZ" w:eastAsia="en-NZ"/>
        </w:rPr>
        <w:t xml:space="preserve"> have disease of interest</w:t>
      </w:r>
      <w:r w:rsidR="002E4511" w:rsidRPr="007E505B">
        <w:rPr>
          <w:rFonts w:cs="Arial"/>
          <w:color w:val="000000"/>
          <w:szCs w:val="22"/>
          <w:lang w:val="en-NZ" w:eastAsia="en-NZ"/>
        </w:rPr>
        <w:t xml:space="preserve"> (Community Acquired P</w:t>
      </w:r>
      <w:r w:rsidR="00377160" w:rsidRPr="007E505B">
        <w:rPr>
          <w:rFonts w:cs="Arial"/>
          <w:color w:val="000000"/>
          <w:szCs w:val="22"/>
          <w:lang w:val="en-NZ" w:eastAsia="en-NZ"/>
        </w:rPr>
        <w:t>neumonia</w:t>
      </w:r>
      <w:r w:rsidR="002E4511" w:rsidRPr="007E505B">
        <w:rPr>
          <w:rFonts w:cs="Arial"/>
          <w:color w:val="000000"/>
          <w:szCs w:val="22"/>
          <w:lang w:val="en-NZ" w:eastAsia="en-NZ"/>
        </w:rPr>
        <w:t>-CAP</w:t>
      </w:r>
      <w:r w:rsidR="00377160" w:rsidRPr="007E505B">
        <w:rPr>
          <w:rFonts w:cs="Arial"/>
          <w:color w:val="000000"/>
          <w:szCs w:val="22"/>
          <w:lang w:val="en-NZ" w:eastAsia="en-NZ"/>
        </w:rPr>
        <w:t>)</w:t>
      </w:r>
      <w:r w:rsidRPr="007E505B">
        <w:rPr>
          <w:rFonts w:cs="Arial"/>
          <w:color w:val="000000"/>
          <w:szCs w:val="22"/>
          <w:lang w:val="en-NZ" w:eastAsia="en-NZ"/>
        </w:rPr>
        <w:t xml:space="preserve"> and </w:t>
      </w:r>
      <w:r w:rsidR="0076306B" w:rsidRPr="007E505B">
        <w:rPr>
          <w:rFonts w:cs="Arial"/>
          <w:color w:val="000000"/>
          <w:szCs w:val="22"/>
          <w:lang w:val="en-NZ" w:eastAsia="en-NZ"/>
        </w:rPr>
        <w:t xml:space="preserve"> nothing more</w:t>
      </w:r>
      <w:r w:rsidRPr="007E505B">
        <w:rPr>
          <w:rFonts w:cs="Arial"/>
          <w:color w:val="000000"/>
          <w:szCs w:val="22"/>
          <w:lang w:val="en-NZ" w:eastAsia="en-NZ"/>
        </w:rPr>
        <w:t xml:space="preserve"> is done</w:t>
      </w:r>
      <w:r w:rsidR="0076306B" w:rsidRPr="007E505B">
        <w:rPr>
          <w:rFonts w:cs="Arial"/>
          <w:color w:val="000000"/>
          <w:szCs w:val="22"/>
          <w:lang w:val="en-NZ" w:eastAsia="en-NZ"/>
        </w:rPr>
        <w:t xml:space="preserve"> with</w:t>
      </w:r>
      <w:r w:rsidRPr="007E505B">
        <w:rPr>
          <w:rFonts w:cs="Arial"/>
          <w:color w:val="000000"/>
          <w:szCs w:val="22"/>
          <w:lang w:val="en-NZ" w:eastAsia="en-NZ"/>
        </w:rPr>
        <w:t xml:space="preserve"> them or</w:t>
      </w:r>
      <w:r w:rsidR="009A4307" w:rsidRPr="007E505B">
        <w:rPr>
          <w:rFonts w:cs="Arial"/>
          <w:color w:val="000000"/>
          <w:szCs w:val="22"/>
          <w:lang w:val="en-NZ" w:eastAsia="en-NZ"/>
        </w:rPr>
        <w:t xml:space="preserve"> </w:t>
      </w:r>
      <w:r w:rsidR="00AC6ED5" w:rsidRPr="007E505B">
        <w:rPr>
          <w:rFonts w:cs="Arial"/>
          <w:color w:val="000000"/>
          <w:szCs w:val="22"/>
          <w:lang w:val="en-NZ" w:eastAsia="en-NZ"/>
        </w:rPr>
        <w:t xml:space="preserve">(ii) </w:t>
      </w:r>
      <w:r w:rsidRPr="007E505B">
        <w:rPr>
          <w:rFonts w:cs="Arial"/>
          <w:color w:val="000000"/>
          <w:szCs w:val="22"/>
          <w:lang w:val="en-NZ" w:eastAsia="en-NZ"/>
        </w:rPr>
        <w:t>do</w:t>
      </w:r>
      <w:r w:rsidR="009A4307" w:rsidRPr="007E505B">
        <w:rPr>
          <w:rFonts w:cs="Arial"/>
          <w:color w:val="000000"/>
          <w:szCs w:val="22"/>
          <w:lang w:val="en-NZ" w:eastAsia="en-NZ"/>
        </w:rPr>
        <w:t xml:space="preserve"> have disease</w:t>
      </w:r>
      <w:r w:rsidR="00AC6ED5" w:rsidRPr="007E505B">
        <w:rPr>
          <w:rFonts w:cs="Arial"/>
          <w:color w:val="000000"/>
          <w:szCs w:val="22"/>
          <w:lang w:val="en-NZ" w:eastAsia="en-NZ"/>
        </w:rPr>
        <w:t xml:space="preserve"> of interest</w:t>
      </w:r>
      <w:r w:rsidR="009A4307" w:rsidRPr="007E505B">
        <w:rPr>
          <w:rFonts w:cs="Arial"/>
          <w:color w:val="000000"/>
          <w:szCs w:val="22"/>
          <w:lang w:val="en-NZ" w:eastAsia="en-NZ"/>
        </w:rPr>
        <w:t xml:space="preserve"> but do not qualify</w:t>
      </w:r>
      <w:r w:rsidRPr="007E505B">
        <w:rPr>
          <w:rFonts w:cs="Arial"/>
          <w:color w:val="000000"/>
          <w:szCs w:val="22"/>
          <w:lang w:val="en-NZ" w:eastAsia="en-NZ"/>
        </w:rPr>
        <w:t xml:space="preserve"> for the intervention</w:t>
      </w:r>
      <w:r w:rsidR="00D741A3" w:rsidRPr="007E505B">
        <w:rPr>
          <w:rFonts w:cs="Arial"/>
          <w:color w:val="000000"/>
          <w:szCs w:val="22"/>
          <w:lang w:val="en-NZ" w:eastAsia="en-NZ"/>
        </w:rPr>
        <w:t xml:space="preserve"> for whatever reason</w:t>
      </w:r>
      <w:r w:rsidR="009A4307" w:rsidRPr="007E505B">
        <w:rPr>
          <w:rFonts w:cs="Arial"/>
          <w:color w:val="000000"/>
          <w:szCs w:val="22"/>
          <w:lang w:val="en-NZ" w:eastAsia="en-NZ"/>
        </w:rPr>
        <w:t>.</w:t>
      </w:r>
      <w:r w:rsidR="00377160" w:rsidRPr="007E505B">
        <w:rPr>
          <w:rFonts w:cs="Arial"/>
          <w:color w:val="000000"/>
          <w:szCs w:val="22"/>
          <w:lang w:val="en-NZ" w:eastAsia="en-NZ"/>
        </w:rPr>
        <w:t xml:space="preserve"> </w:t>
      </w:r>
      <w:r w:rsidRPr="007E505B">
        <w:rPr>
          <w:rFonts w:cs="Arial"/>
          <w:color w:val="000000"/>
          <w:szCs w:val="22"/>
          <w:lang w:val="en-NZ" w:eastAsia="en-NZ"/>
        </w:rPr>
        <w:t>The research team is</w:t>
      </w:r>
      <w:r w:rsidR="00377160" w:rsidRPr="007E505B">
        <w:rPr>
          <w:rFonts w:cs="Arial"/>
          <w:color w:val="000000"/>
          <w:szCs w:val="22"/>
          <w:lang w:val="en-NZ" w:eastAsia="en-NZ"/>
        </w:rPr>
        <w:t xml:space="preserve"> only looking at one</w:t>
      </w:r>
      <w:r w:rsidR="00AC6ED5" w:rsidRPr="007E505B">
        <w:rPr>
          <w:rFonts w:cs="Arial"/>
          <w:color w:val="000000"/>
          <w:szCs w:val="22"/>
          <w:lang w:val="en-NZ" w:eastAsia="en-NZ"/>
        </w:rPr>
        <w:t xml:space="preserve"> element of treatment (c</w:t>
      </w:r>
      <w:r w:rsidR="0076306B" w:rsidRPr="007E505B">
        <w:rPr>
          <w:rFonts w:cs="Arial"/>
          <w:color w:val="000000"/>
          <w:szCs w:val="22"/>
          <w:lang w:val="en-NZ" w:eastAsia="en-NZ"/>
        </w:rPr>
        <w:t>hoice initial antibiotic)</w:t>
      </w:r>
      <w:r w:rsidR="00AC6ED5" w:rsidRPr="007E505B">
        <w:rPr>
          <w:rFonts w:cs="Arial"/>
          <w:color w:val="000000"/>
          <w:szCs w:val="22"/>
          <w:lang w:val="en-NZ" w:eastAsia="en-NZ"/>
        </w:rPr>
        <w:t xml:space="preserve"> but in future will be</w:t>
      </w:r>
      <w:r w:rsidR="008F692D" w:rsidRPr="007E505B">
        <w:rPr>
          <w:rFonts w:cs="Arial"/>
          <w:color w:val="000000"/>
          <w:szCs w:val="22"/>
          <w:lang w:val="en-NZ" w:eastAsia="en-NZ"/>
        </w:rPr>
        <w:t xml:space="preserve"> adding other topical domains in</w:t>
      </w:r>
      <w:r w:rsidR="00AC6ED5" w:rsidRPr="007E505B">
        <w:rPr>
          <w:rFonts w:cs="Arial"/>
          <w:color w:val="000000"/>
          <w:szCs w:val="22"/>
          <w:lang w:val="en-NZ" w:eastAsia="en-NZ"/>
        </w:rPr>
        <w:t xml:space="preserve"> areas of practice that will probably be examined in using the technique. </w:t>
      </w:r>
      <w:r w:rsidR="0076306B" w:rsidRPr="007E505B">
        <w:rPr>
          <w:rFonts w:cs="Arial"/>
          <w:color w:val="000000"/>
          <w:szCs w:val="22"/>
          <w:lang w:val="en-NZ" w:eastAsia="en-NZ"/>
        </w:rPr>
        <w:t xml:space="preserve">At </w:t>
      </w:r>
      <w:r w:rsidR="002E4511" w:rsidRPr="007E505B">
        <w:rPr>
          <w:rFonts w:cs="Arial"/>
          <w:color w:val="000000"/>
          <w:szCs w:val="22"/>
          <w:lang w:val="en-NZ" w:eastAsia="en-NZ"/>
        </w:rPr>
        <w:t xml:space="preserve">the </w:t>
      </w:r>
      <w:r w:rsidR="0076306B" w:rsidRPr="007E505B">
        <w:rPr>
          <w:rFonts w:cs="Arial"/>
          <w:color w:val="000000"/>
          <w:szCs w:val="22"/>
          <w:lang w:val="en-NZ" w:eastAsia="en-NZ"/>
        </w:rPr>
        <w:t>moment</w:t>
      </w:r>
      <w:r w:rsidR="002E4511" w:rsidRPr="007E505B">
        <w:rPr>
          <w:rFonts w:cs="Arial"/>
          <w:color w:val="000000"/>
          <w:szCs w:val="22"/>
          <w:lang w:val="en-NZ" w:eastAsia="en-NZ"/>
        </w:rPr>
        <w:t xml:space="preserve"> a significant number</w:t>
      </w:r>
      <w:r w:rsidR="0076306B" w:rsidRPr="007E505B">
        <w:rPr>
          <w:rFonts w:cs="Arial"/>
          <w:color w:val="000000"/>
          <w:szCs w:val="22"/>
          <w:lang w:val="en-NZ" w:eastAsia="en-NZ"/>
        </w:rPr>
        <w:t xml:space="preserve"> of patients</w:t>
      </w:r>
      <w:r w:rsidR="002E4511" w:rsidRPr="007E505B">
        <w:rPr>
          <w:rFonts w:cs="Arial"/>
          <w:color w:val="000000"/>
          <w:szCs w:val="22"/>
          <w:lang w:val="en-NZ" w:eastAsia="en-NZ"/>
        </w:rPr>
        <w:t xml:space="preserve"> are being rejected</w:t>
      </w:r>
      <w:r w:rsidR="0076306B" w:rsidRPr="007E505B">
        <w:rPr>
          <w:rFonts w:cs="Arial"/>
          <w:color w:val="000000"/>
          <w:szCs w:val="22"/>
          <w:lang w:val="en-NZ" w:eastAsia="en-NZ"/>
        </w:rPr>
        <w:t xml:space="preserve"> from the intervention part of study</w:t>
      </w:r>
      <w:r w:rsidR="00AC6ED5" w:rsidRPr="007E505B">
        <w:rPr>
          <w:rFonts w:cs="Arial"/>
          <w:color w:val="000000"/>
          <w:szCs w:val="22"/>
          <w:lang w:val="en-NZ" w:eastAsia="en-NZ"/>
        </w:rPr>
        <w:t xml:space="preserve"> because it is </w:t>
      </w:r>
      <w:r w:rsidR="002E4511" w:rsidRPr="007E505B">
        <w:rPr>
          <w:rFonts w:cs="Arial"/>
          <w:color w:val="000000"/>
          <w:szCs w:val="22"/>
          <w:lang w:val="en-NZ" w:eastAsia="en-NZ"/>
        </w:rPr>
        <w:t>cu</w:t>
      </w:r>
      <w:r w:rsidR="00D741A3" w:rsidRPr="007E505B">
        <w:rPr>
          <w:rFonts w:cs="Arial"/>
          <w:color w:val="000000"/>
          <w:szCs w:val="22"/>
          <w:lang w:val="en-NZ" w:eastAsia="en-NZ"/>
        </w:rPr>
        <w:t>rrently constrained and people</w:t>
      </w:r>
      <w:r w:rsidR="00AC6ED5" w:rsidRPr="007E505B">
        <w:rPr>
          <w:rFonts w:cs="Arial"/>
          <w:color w:val="000000"/>
          <w:szCs w:val="22"/>
          <w:lang w:val="en-NZ" w:eastAsia="en-NZ"/>
        </w:rPr>
        <w:t xml:space="preserve"> have indications for specific antibiotics so study options</w:t>
      </w:r>
      <w:r w:rsidR="00D741A3" w:rsidRPr="007E505B">
        <w:rPr>
          <w:rFonts w:cs="Arial"/>
          <w:color w:val="000000"/>
          <w:szCs w:val="22"/>
          <w:lang w:val="en-NZ" w:eastAsia="en-NZ"/>
        </w:rPr>
        <w:t xml:space="preserve"> do not apply to those patients</w:t>
      </w:r>
      <w:r w:rsidR="002E4511" w:rsidRPr="007E505B">
        <w:rPr>
          <w:rFonts w:cs="Arial"/>
          <w:color w:val="000000"/>
          <w:szCs w:val="22"/>
          <w:lang w:val="en-NZ" w:eastAsia="en-NZ"/>
        </w:rPr>
        <w:t>.</w:t>
      </w:r>
    </w:p>
    <w:p w:rsidR="002E4511" w:rsidRPr="007E505B" w:rsidRDefault="008F692D" w:rsidP="007E505B">
      <w:pPr>
        <w:pStyle w:val="ListParagraph"/>
        <w:numPr>
          <w:ilvl w:val="0"/>
          <w:numId w:val="46"/>
        </w:numPr>
        <w:autoSpaceDE w:val="0"/>
        <w:autoSpaceDN w:val="0"/>
        <w:adjustRightInd w:val="0"/>
        <w:rPr>
          <w:rFonts w:cs="Arial"/>
          <w:color w:val="000000"/>
          <w:szCs w:val="22"/>
          <w:lang w:val="en-NZ" w:eastAsia="en-NZ"/>
        </w:rPr>
      </w:pPr>
      <w:r w:rsidRPr="007E505B">
        <w:rPr>
          <w:rFonts w:cs="Arial"/>
          <w:color w:val="000000"/>
          <w:szCs w:val="22"/>
          <w:lang w:val="en-NZ" w:eastAsia="en-NZ"/>
        </w:rPr>
        <w:t>As part of overall design</w:t>
      </w:r>
      <w:r w:rsidR="008C7DEC" w:rsidRPr="007E505B">
        <w:rPr>
          <w:rFonts w:cs="Arial"/>
          <w:color w:val="000000"/>
          <w:szCs w:val="22"/>
          <w:lang w:val="en-NZ" w:eastAsia="en-NZ"/>
        </w:rPr>
        <w:t xml:space="preserve"> the research team</w:t>
      </w:r>
      <w:r w:rsidRPr="007E505B">
        <w:rPr>
          <w:rFonts w:cs="Arial"/>
          <w:color w:val="000000"/>
          <w:szCs w:val="22"/>
          <w:lang w:val="en-NZ" w:eastAsia="en-NZ"/>
        </w:rPr>
        <w:t xml:space="preserve"> feel it is important to understand whole population of patients that present to intensive care with </w:t>
      </w:r>
      <w:r w:rsidR="002E4511" w:rsidRPr="007E505B">
        <w:rPr>
          <w:rFonts w:cs="Arial"/>
          <w:color w:val="000000"/>
          <w:szCs w:val="22"/>
          <w:lang w:val="en-NZ" w:eastAsia="en-NZ"/>
        </w:rPr>
        <w:t>CAP.</w:t>
      </w:r>
    </w:p>
    <w:p w:rsidR="002E4511" w:rsidRPr="007E505B" w:rsidRDefault="002E4511" w:rsidP="007E505B">
      <w:pPr>
        <w:pStyle w:val="ListParagraph"/>
        <w:numPr>
          <w:ilvl w:val="0"/>
          <w:numId w:val="46"/>
        </w:numPr>
        <w:autoSpaceDE w:val="0"/>
        <w:autoSpaceDN w:val="0"/>
        <w:adjustRightInd w:val="0"/>
        <w:rPr>
          <w:rFonts w:cs="Arial"/>
          <w:color w:val="000000"/>
          <w:szCs w:val="22"/>
          <w:lang w:val="en-NZ" w:eastAsia="en-NZ"/>
        </w:rPr>
      </w:pPr>
      <w:r w:rsidRPr="007E505B">
        <w:rPr>
          <w:rFonts w:cs="Arial"/>
          <w:color w:val="000000"/>
          <w:szCs w:val="22"/>
          <w:lang w:val="en-NZ" w:eastAsia="en-NZ"/>
        </w:rPr>
        <w:t xml:space="preserve">The research team </w:t>
      </w:r>
      <w:r w:rsidR="00E14D92" w:rsidRPr="007E505B">
        <w:rPr>
          <w:rFonts w:cs="Arial"/>
          <w:color w:val="000000"/>
          <w:szCs w:val="22"/>
          <w:lang w:val="en-NZ" w:eastAsia="en-NZ"/>
        </w:rPr>
        <w:t>had</w:t>
      </w:r>
      <w:r w:rsidRPr="007E505B">
        <w:rPr>
          <w:rFonts w:cs="Arial"/>
          <w:color w:val="000000"/>
          <w:szCs w:val="22"/>
          <w:lang w:val="en-NZ" w:eastAsia="en-NZ"/>
        </w:rPr>
        <w:t xml:space="preserve"> </w:t>
      </w:r>
      <w:r w:rsidR="00E14D92" w:rsidRPr="007E505B">
        <w:rPr>
          <w:rFonts w:cs="Arial"/>
          <w:color w:val="000000"/>
          <w:szCs w:val="22"/>
          <w:lang w:val="en-NZ" w:eastAsia="en-NZ"/>
        </w:rPr>
        <w:t>originally</w:t>
      </w:r>
      <w:r w:rsidRPr="007E505B">
        <w:rPr>
          <w:rFonts w:cs="Arial"/>
          <w:color w:val="000000"/>
          <w:szCs w:val="22"/>
          <w:lang w:val="en-NZ" w:eastAsia="en-NZ"/>
        </w:rPr>
        <w:t xml:space="preserve"> proposed</w:t>
      </w:r>
      <w:r w:rsidR="00E14D92" w:rsidRPr="007E505B">
        <w:rPr>
          <w:rFonts w:cs="Arial"/>
          <w:color w:val="000000"/>
          <w:szCs w:val="22"/>
          <w:lang w:val="en-NZ" w:eastAsia="en-NZ"/>
        </w:rPr>
        <w:t xml:space="preserve"> to seek additional info</w:t>
      </w:r>
      <w:r w:rsidRPr="007E505B">
        <w:rPr>
          <w:rFonts w:cs="Arial"/>
          <w:color w:val="000000"/>
          <w:szCs w:val="22"/>
          <w:lang w:val="en-NZ" w:eastAsia="en-NZ"/>
        </w:rPr>
        <w:t>rmation</w:t>
      </w:r>
      <w:r w:rsidR="00E14D92" w:rsidRPr="007E505B">
        <w:rPr>
          <w:rFonts w:cs="Arial"/>
          <w:color w:val="000000"/>
          <w:szCs w:val="22"/>
          <w:lang w:val="en-NZ" w:eastAsia="en-NZ"/>
        </w:rPr>
        <w:t xml:space="preserve"> about </w:t>
      </w:r>
      <w:r w:rsidRPr="007E505B">
        <w:rPr>
          <w:rFonts w:cs="Arial"/>
          <w:color w:val="000000"/>
          <w:szCs w:val="22"/>
          <w:lang w:val="en-NZ" w:eastAsia="en-NZ"/>
        </w:rPr>
        <w:t>non-intervention</w:t>
      </w:r>
      <w:r w:rsidR="00E14D92" w:rsidRPr="007E505B">
        <w:rPr>
          <w:rFonts w:cs="Arial"/>
          <w:color w:val="000000"/>
          <w:szCs w:val="22"/>
          <w:lang w:val="en-NZ" w:eastAsia="en-NZ"/>
        </w:rPr>
        <w:t xml:space="preserve">, non-randomised patients as part of </w:t>
      </w:r>
      <w:r w:rsidRPr="007E505B">
        <w:rPr>
          <w:rFonts w:cs="Arial"/>
          <w:color w:val="000000"/>
          <w:szCs w:val="22"/>
          <w:lang w:val="en-NZ" w:eastAsia="en-NZ"/>
        </w:rPr>
        <w:t xml:space="preserve">observational data set and </w:t>
      </w:r>
      <w:r w:rsidR="00E14D92" w:rsidRPr="007E505B">
        <w:rPr>
          <w:rFonts w:cs="Arial"/>
          <w:color w:val="000000"/>
          <w:szCs w:val="22"/>
          <w:lang w:val="en-NZ" w:eastAsia="en-NZ"/>
        </w:rPr>
        <w:t>want</w:t>
      </w:r>
      <w:r w:rsidRPr="007E505B">
        <w:rPr>
          <w:rFonts w:cs="Arial"/>
          <w:color w:val="000000"/>
          <w:szCs w:val="22"/>
          <w:lang w:val="en-NZ" w:eastAsia="en-NZ"/>
        </w:rPr>
        <w:t>ed</w:t>
      </w:r>
      <w:r w:rsidR="00E14D92" w:rsidRPr="007E505B">
        <w:rPr>
          <w:rFonts w:cs="Arial"/>
          <w:color w:val="000000"/>
          <w:szCs w:val="22"/>
          <w:lang w:val="en-NZ" w:eastAsia="en-NZ"/>
        </w:rPr>
        <w:t xml:space="preserve"> to obtain additional information from pa</w:t>
      </w:r>
      <w:r w:rsidRPr="007E505B">
        <w:rPr>
          <w:rFonts w:cs="Arial"/>
          <w:color w:val="000000"/>
          <w:szCs w:val="22"/>
          <w:lang w:val="en-NZ" w:eastAsia="en-NZ"/>
        </w:rPr>
        <w:t>tients not normally obtained</w:t>
      </w:r>
      <w:r w:rsidR="00D741A3" w:rsidRPr="007E505B">
        <w:rPr>
          <w:rFonts w:cs="Arial"/>
          <w:color w:val="000000"/>
          <w:szCs w:val="22"/>
          <w:lang w:val="en-NZ" w:eastAsia="en-NZ"/>
        </w:rPr>
        <w:t xml:space="preserve"> and</w:t>
      </w:r>
      <w:r w:rsidR="00664C05" w:rsidRPr="007E505B">
        <w:rPr>
          <w:rFonts w:cs="Arial"/>
          <w:color w:val="000000"/>
          <w:szCs w:val="22"/>
          <w:lang w:val="en-NZ" w:eastAsia="en-NZ"/>
        </w:rPr>
        <w:t xml:space="preserve"> include</w:t>
      </w:r>
      <w:r w:rsidR="00D741A3" w:rsidRPr="007E505B">
        <w:rPr>
          <w:rFonts w:cs="Arial"/>
          <w:color w:val="000000"/>
          <w:szCs w:val="22"/>
          <w:lang w:val="en-NZ" w:eastAsia="en-NZ"/>
        </w:rPr>
        <w:t xml:space="preserve"> </w:t>
      </w:r>
      <w:r w:rsidR="001D5DA0" w:rsidRPr="007E505B">
        <w:rPr>
          <w:rFonts w:cs="Arial"/>
          <w:color w:val="000000"/>
          <w:szCs w:val="22"/>
          <w:lang w:val="en-NZ" w:eastAsia="en-NZ"/>
        </w:rPr>
        <w:t>r</w:t>
      </w:r>
      <w:r w:rsidR="00E14D92" w:rsidRPr="007E505B">
        <w:rPr>
          <w:rFonts w:cs="Arial"/>
          <w:color w:val="000000"/>
          <w:szCs w:val="22"/>
          <w:lang w:val="en-NZ" w:eastAsia="en-NZ"/>
        </w:rPr>
        <w:t>espiratory secretion samples</w:t>
      </w:r>
      <w:r w:rsidRPr="007E505B">
        <w:rPr>
          <w:rFonts w:cs="Arial"/>
          <w:color w:val="000000"/>
          <w:szCs w:val="22"/>
          <w:lang w:val="en-NZ" w:eastAsia="en-NZ"/>
        </w:rPr>
        <w:t>.</w:t>
      </w:r>
    </w:p>
    <w:p w:rsidR="0076306B" w:rsidRPr="007E505B" w:rsidRDefault="002E4511" w:rsidP="007E505B">
      <w:pPr>
        <w:pStyle w:val="ListParagraph"/>
        <w:numPr>
          <w:ilvl w:val="0"/>
          <w:numId w:val="46"/>
        </w:numPr>
        <w:autoSpaceDE w:val="0"/>
        <w:autoSpaceDN w:val="0"/>
        <w:adjustRightInd w:val="0"/>
        <w:rPr>
          <w:rFonts w:cs="Arial"/>
          <w:color w:val="000000"/>
          <w:szCs w:val="22"/>
          <w:lang w:val="en-NZ" w:eastAsia="en-NZ"/>
        </w:rPr>
      </w:pPr>
      <w:r w:rsidRPr="007E505B">
        <w:rPr>
          <w:rFonts w:cs="Arial"/>
          <w:color w:val="000000"/>
          <w:szCs w:val="22"/>
          <w:lang w:val="en-NZ" w:eastAsia="en-NZ"/>
        </w:rPr>
        <w:t>HDECs current approval is based on</w:t>
      </w:r>
      <w:r w:rsidR="00E14D92" w:rsidRPr="007E505B">
        <w:rPr>
          <w:rFonts w:cs="Arial"/>
          <w:color w:val="000000"/>
          <w:szCs w:val="22"/>
          <w:lang w:val="en-NZ" w:eastAsia="en-NZ"/>
        </w:rPr>
        <w:t xml:space="preserve"> consent from patients for</w:t>
      </w:r>
      <w:r w:rsidRPr="007E505B">
        <w:rPr>
          <w:rFonts w:cs="Arial"/>
          <w:color w:val="000000"/>
          <w:szCs w:val="22"/>
          <w:lang w:val="en-NZ" w:eastAsia="en-NZ"/>
        </w:rPr>
        <w:t xml:space="preserve"> both the</w:t>
      </w:r>
      <w:r w:rsidR="00E14D92" w:rsidRPr="007E505B">
        <w:rPr>
          <w:rFonts w:cs="Arial"/>
          <w:color w:val="000000"/>
          <w:szCs w:val="22"/>
          <w:lang w:val="en-NZ" w:eastAsia="en-NZ"/>
        </w:rPr>
        <w:t xml:space="preserve"> observational and interventional parts of study.</w:t>
      </w:r>
    </w:p>
    <w:p w:rsidR="00944886" w:rsidRPr="007E505B" w:rsidRDefault="002E4511" w:rsidP="007E505B">
      <w:pPr>
        <w:pStyle w:val="ListParagraph"/>
        <w:numPr>
          <w:ilvl w:val="0"/>
          <w:numId w:val="46"/>
        </w:numPr>
        <w:autoSpaceDE w:val="0"/>
        <w:autoSpaceDN w:val="0"/>
        <w:adjustRightInd w:val="0"/>
        <w:rPr>
          <w:rFonts w:cs="Arial"/>
          <w:color w:val="000000"/>
          <w:szCs w:val="22"/>
          <w:lang w:val="en-NZ" w:eastAsia="en-NZ"/>
        </w:rPr>
      </w:pPr>
      <w:r w:rsidRPr="007E505B">
        <w:rPr>
          <w:rFonts w:cs="Arial"/>
          <w:color w:val="000000"/>
          <w:szCs w:val="22"/>
          <w:lang w:val="en-NZ" w:eastAsia="en-NZ"/>
        </w:rPr>
        <w:t xml:space="preserve">The research team now want to change what they </w:t>
      </w:r>
      <w:r w:rsidR="00D741A3" w:rsidRPr="007E505B">
        <w:rPr>
          <w:rFonts w:cs="Arial"/>
          <w:color w:val="000000"/>
          <w:szCs w:val="22"/>
          <w:lang w:val="en-NZ" w:eastAsia="en-NZ"/>
        </w:rPr>
        <w:t>would like to do with the observation cohort</w:t>
      </w:r>
      <w:r w:rsidR="00D458E6" w:rsidRPr="007E505B">
        <w:rPr>
          <w:rFonts w:cs="Arial"/>
          <w:color w:val="000000"/>
          <w:szCs w:val="22"/>
          <w:lang w:val="en-NZ" w:eastAsia="en-NZ"/>
        </w:rPr>
        <w:t xml:space="preserve"> and the number of patients that might be involved.</w:t>
      </w:r>
    </w:p>
    <w:p w:rsidR="00D741A3" w:rsidRPr="00FA40A7" w:rsidRDefault="00D741A3">
      <w:pPr>
        <w:autoSpaceDE w:val="0"/>
        <w:autoSpaceDN w:val="0"/>
        <w:adjustRightInd w:val="0"/>
        <w:rPr>
          <w:rFonts w:cs="Arial"/>
          <w:color w:val="000000"/>
          <w:szCs w:val="22"/>
          <w:u w:val="single"/>
          <w:lang w:val="en-NZ" w:eastAsia="en-NZ"/>
        </w:rPr>
      </w:pPr>
    </w:p>
    <w:p w:rsidR="00944886" w:rsidRDefault="00944886">
      <w:pPr>
        <w:autoSpaceDE w:val="0"/>
        <w:autoSpaceDN w:val="0"/>
        <w:adjustRightInd w:val="0"/>
        <w:rPr>
          <w:rFonts w:cs="Arial"/>
          <w:color w:val="000000"/>
          <w:szCs w:val="22"/>
          <w:u w:val="single"/>
          <w:lang w:val="en-NZ" w:eastAsia="en-NZ"/>
        </w:rPr>
      </w:pPr>
      <w:r w:rsidRPr="00FA40A7">
        <w:rPr>
          <w:rFonts w:cs="Arial"/>
          <w:color w:val="000000"/>
          <w:szCs w:val="22"/>
          <w:u w:val="single"/>
          <w:lang w:val="en-NZ" w:eastAsia="en-NZ"/>
        </w:rPr>
        <w:t>Proposal:</w:t>
      </w:r>
    </w:p>
    <w:p w:rsidR="007E505B" w:rsidRPr="00FA40A7" w:rsidRDefault="007E505B">
      <w:pPr>
        <w:autoSpaceDE w:val="0"/>
        <w:autoSpaceDN w:val="0"/>
        <w:adjustRightInd w:val="0"/>
        <w:rPr>
          <w:rFonts w:cs="Arial"/>
          <w:color w:val="000000"/>
          <w:szCs w:val="22"/>
          <w:u w:val="single"/>
          <w:lang w:val="en-NZ" w:eastAsia="en-NZ"/>
        </w:rPr>
      </w:pPr>
    </w:p>
    <w:p w:rsidR="00E44892" w:rsidRPr="00FA40A7" w:rsidRDefault="00944886">
      <w:pPr>
        <w:autoSpaceDE w:val="0"/>
        <w:autoSpaceDN w:val="0"/>
        <w:adjustRightInd w:val="0"/>
        <w:rPr>
          <w:rFonts w:cs="Arial"/>
          <w:color w:val="000000"/>
          <w:szCs w:val="22"/>
          <w:lang w:val="en-NZ" w:eastAsia="en-NZ"/>
        </w:rPr>
      </w:pPr>
      <w:r w:rsidRPr="00FA40A7">
        <w:rPr>
          <w:rFonts w:cs="Arial"/>
          <w:color w:val="000000"/>
          <w:szCs w:val="22"/>
          <w:lang w:val="en-NZ" w:eastAsia="en-NZ"/>
        </w:rPr>
        <w:t>The study has now been refined</w:t>
      </w:r>
      <w:r w:rsidR="001D5DA0" w:rsidRPr="00FA40A7">
        <w:rPr>
          <w:rFonts w:cs="Arial"/>
          <w:color w:val="000000"/>
          <w:szCs w:val="22"/>
          <w:lang w:val="en-NZ" w:eastAsia="en-NZ"/>
        </w:rPr>
        <w:t xml:space="preserve"> so </w:t>
      </w:r>
      <w:r w:rsidRPr="00FA40A7">
        <w:rPr>
          <w:rFonts w:cs="Arial"/>
          <w:color w:val="000000"/>
          <w:szCs w:val="22"/>
          <w:lang w:val="en-NZ" w:eastAsia="en-NZ"/>
        </w:rPr>
        <w:t>i</w:t>
      </w:r>
      <w:r w:rsidR="008C7DEC" w:rsidRPr="00FA40A7">
        <w:rPr>
          <w:rFonts w:cs="Arial"/>
          <w:color w:val="000000"/>
          <w:szCs w:val="22"/>
          <w:lang w:val="en-NZ" w:eastAsia="en-NZ"/>
        </w:rPr>
        <w:t>t</w:t>
      </w:r>
      <w:r w:rsidR="00664C05" w:rsidRPr="00FA40A7">
        <w:rPr>
          <w:rFonts w:cs="Arial"/>
          <w:color w:val="000000"/>
          <w:szCs w:val="22"/>
          <w:lang w:val="en-NZ" w:eastAsia="en-NZ"/>
        </w:rPr>
        <w:t>s</w:t>
      </w:r>
      <w:r w:rsidR="008C7DEC" w:rsidRPr="00FA40A7">
        <w:rPr>
          <w:rFonts w:cs="Arial"/>
          <w:color w:val="000000"/>
          <w:szCs w:val="22"/>
          <w:lang w:val="en-NZ" w:eastAsia="en-NZ"/>
        </w:rPr>
        <w:t xml:space="preserve"> observation component is shrunk and</w:t>
      </w:r>
      <w:r w:rsidRPr="00FA40A7">
        <w:rPr>
          <w:rFonts w:cs="Arial"/>
          <w:color w:val="000000"/>
          <w:szCs w:val="22"/>
          <w:lang w:val="en-NZ" w:eastAsia="en-NZ"/>
        </w:rPr>
        <w:t xml:space="preserve"> conducted as an audit.  It is </w:t>
      </w:r>
      <w:r w:rsidR="00E44892" w:rsidRPr="00FA40A7">
        <w:rPr>
          <w:rFonts w:cs="Arial"/>
          <w:color w:val="000000"/>
          <w:szCs w:val="22"/>
          <w:lang w:val="en-NZ" w:eastAsia="en-NZ"/>
        </w:rPr>
        <w:t>using existing i</w:t>
      </w:r>
      <w:r w:rsidR="009A4307" w:rsidRPr="00FA40A7">
        <w:rPr>
          <w:rFonts w:cs="Arial"/>
          <w:color w:val="000000"/>
          <w:szCs w:val="22"/>
          <w:lang w:val="en-NZ" w:eastAsia="en-NZ"/>
        </w:rPr>
        <w:t>nfo</w:t>
      </w:r>
      <w:r w:rsidRPr="00FA40A7">
        <w:rPr>
          <w:rFonts w:cs="Arial"/>
          <w:color w:val="000000"/>
          <w:szCs w:val="22"/>
          <w:lang w:val="en-NZ" w:eastAsia="en-NZ"/>
        </w:rPr>
        <w:t>rmation with</w:t>
      </w:r>
      <w:r w:rsidR="009A4307" w:rsidRPr="00FA40A7">
        <w:rPr>
          <w:rFonts w:cs="Arial"/>
          <w:color w:val="000000"/>
          <w:szCs w:val="22"/>
          <w:lang w:val="en-NZ" w:eastAsia="en-NZ"/>
        </w:rPr>
        <w:t xml:space="preserve"> linkage to ICU registry</w:t>
      </w:r>
      <w:r w:rsidR="00E14D92" w:rsidRPr="00FA40A7">
        <w:rPr>
          <w:rFonts w:cs="Arial"/>
          <w:color w:val="000000"/>
          <w:szCs w:val="22"/>
          <w:lang w:val="en-NZ" w:eastAsia="en-NZ"/>
        </w:rPr>
        <w:t xml:space="preserve"> </w:t>
      </w:r>
      <w:r w:rsidRPr="00FA40A7">
        <w:rPr>
          <w:rFonts w:cs="Arial"/>
          <w:color w:val="000000"/>
          <w:szCs w:val="22"/>
          <w:lang w:val="en-NZ" w:eastAsia="en-NZ"/>
        </w:rPr>
        <w:t xml:space="preserve">showing </w:t>
      </w:r>
      <w:r w:rsidR="00E14D92" w:rsidRPr="00FA40A7">
        <w:rPr>
          <w:rFonts w:cs="Arial"/>
          <w:color w:val="000000"/>
          <w:szCs w:val="22"/>
          <w:lang w:val="en-NZ" w:eastAsia="en-NZ"/>
        </w:rPr>
        <w:t>basic data of ICU admis</w:t>
      </w:r>
      <w:r w:rsidR="001D5DA0" w:rsidRPr="00FA40A7">
        <w:rPr>
          <w:rFonts w:cs="Arial"/>
          <w:color w:val="000000"/>
          <w:szCs w:val="22"/>
          <w:lang w:val="en-NZ" w:eastAsia="en-NZ"/>
        </w:rPr>
        <w:t>sio</w:t>
      </w:r>
      <w:r w:rsidRPr="00FA40A7">
        <w:rPr>
          <w:rFonts w:cs="Arial"/>
          <w:color w:val="000000"/>
          <w:szCs w:val="22"/>
          <w:lang w:val="en-NZ" w:eastAsia="en-NZ"/>
        </w:rPr>
        <w:t>n which is</w:t>
      </w:r>
      <w:r w:rsidR="001D5DA0" w:rsidRPr="00FA40A7">
        <w:rPr>
          <w:rFonts w:cs="Arial"/>
          <w:color w:val="000000"/>
          <w:szCs w:val="22"/>
          <w:lang w:val="en-NZ" w:eastAsia="en-NZ"/>
        </w:rPr>
        <w:t xml:space="preserve"> already</w:t>
      </w:r>
      <w:r w:rsidR="008C7DEC" w:rsidRPr="00FA40A7">
        <w:rPr>
          <w:rFonts w:cs="Arial"/>
          <w:color w:val="000000"/>
          <w:szCs w:val="22"/>
          <w:lang w:val="en-NZ" w:eastAsia="en-NZ"/>
        </w:rPr>
        <w:t xml:space="preserve"> being collecting as part of bench </w:t>
      </w:r>
      <w:r w:rsidR="001D5DA0" w:rsidRPr="00FA40A7">
        <w:rPr>
          <w:rFonts w:cs="Arial"/>
          <w:color w:val="000000"/>
          <w:szCs w:val="22"/>
          <w:lang w:val="en-NZ" w:eastAsia="en-NZ"/>
        </w:rPr>
        <w:t>marking audit process</w:t>
      </w:r>
      <w:r w:rsidR="00E14D92" w:rsidRPr="00FA40A7">
        <w:rPr>
          <w:rFonts w:cs="Arial"/>
          <w:color w:val="000000"/>
          <w:szCs w:val="22"/>
          <w:lang w:val="en-NZ" w:eastAsia="en-NZ"/>
        </w:rPr>
        <w:t xml:space="preserve"> a</w:t>
      </w:r>
      <w:r w:rsidR="001D5DA0" w:rsidRPr="00FA40A7">
        <w:rPr>
          <w:rFonts w:cs="Arial"/>
          <w:color w:val="000000"/>
          <w:szCs w:val="22"/>
          <w:lang w:val="en-NZ" w:eastAsia="en-NZ"/>
        </w:rPr>
        <w:t>n</w:t>
      </w:r>
      <w:r w:rsidR="00E14D92" w:rsidRPr="00FA40A7">
        <w:rPr>
          <w:rFonts w:cs="Arial"/>
          <w:color w:val="000000"/>
          <w:szCs w:val="22"/>
          <w:lang w:val="en-NZ" w:eastAsia="en-NZ"/>
        </w:rPr>
        <w:t>d potentially linking with hospital</w:t>
      </w:r>
      <w:r w:rsidR="001D5DA0" w:rsidRPr="00FA40A7">
        <w:rPr>
          <w:rFonts w:cs="Arial"/>
          <w:color w:val="000000"/>
          <w:szCs w:val="22"/>
          <w:lang w:val="en-NZ" w:eastAsia="en-NZ"/>
        </w:rPr>
        <w:t xml:space="preserve"> discharge</w:t>
      </w:r>
      <w:r w:rsidR="00E14D92" w:rsidRPr="00FA40A7">
        <w:rPr>
          <w:rFonts w:cs="Arial"/>
          <w:color w:val="000000"/>
          <w:szCs w:val="22"/>
          <w:lang w:val="en-NZ" w:eastAsia="en-NZ"/>
        </w:rPr>
        <w:t xml:space="preserve"> coding </w:t>
      </w:r>
      <w:r w:rsidRPr="00FA40A7">
        <w:rPr>
          <w:rFonts w:cs="Arial"/>
          <w:color w:val="000000"/>
          <w:szCs w:val="22"/>
          <w:lang w:val="en-NZ" w:eastAsia="en-NZ"/>
        </w:rPr>
        <w:t>data. The data is</w:t>
      </w:r>
      <w:r w:rsidR="00D741A3" w:rsidRPr="00FA40A7">
        <w:rPr>
          <w:rFonts w:cs="Arial"/>
          <w:color w:val="000000"/>
          <w:szCs w:val="22"/>
          <w:lang w:val="en-NZ" w:eastAsia="en-NZ"/>
        </w:rPr>
        <w:t xml:space="preserve"> collected and</w:t>
      </w:r>
      <w:r w:rsidRPr="00FA40A7">
        <w:rPr>
          <w:rFonts w:cs="Arial"/>
          <w:color w:val="000000"/>
          <w:szCs w:val="22"/>
          <w:lang w:val="en-NZ" w:eastAsia="en-NZ"/>
        </w:rPr>
        <w:t xml:space="preserve"> pulled together retrospectively. This is</w:t>
      </w:r>
      <w:r w:rsidR="001D5DA0" w:rsidRPr="00FA40A7">
        <w:rPr>
          <w:rFonts w:cs="Arial"/>
          <w:color w:val="000000"/>
          <w:szCs w:val="22"/>
          <w:lang w:val="en-NZ" w:eastAsia="en-NZ"/>
        </w:rPr>
        <w:t xml:space="preserve"> quite differe</w:t>
      </w:r>
      <w:r w:rsidRPr="00FA40A7">
        <w:rPr>
          <w:rFonts w:cs="Arial"/>
          <w:color w:val="000000"/>
          <w:szCs w:val="22"/>
          <w:lang w:val="en-NZ" w:eastAsia="en-NZ"/>
        </w:rPr>
        <w:t>nt from what they had envisaged and proposed</w:t>
      </w:r>
      <w:r w:rsidR="00D741A3" w:rsidRPr="00FA40A7">
        <w:rPr>
          <w:rFonts w:cs="Arial"/>
          <w:color w:val="000000"/>
          <w:szCs w:val="22"/>
          <w:lang w:val="en-NZ" w:eastAsia="en-NZ"/>
        </w:rPr>
        <w:t>,</w:t>
      </w:r>
      <w:r w:rsidRPr="00FA40A7">
        <w:rPr>
          <w:rFonts w:cs="Arial"/>
          <w:color w:val="000000"/>
          <w:szCs w:val="22"/>
          <w:lang w:val="en-NZ" w:eastAsia="en-NZ"/>
        </w:rPr>
        <w:t xml:space="preserve"> originally.</w:t>
      </w:r>
    </w:p>
    <w:p w:rsidR="00944886" w:rsidRPr="00FA40A7" w:rsidRDefault="00944886">
      <w:pPr>
        <w:autoSpaceDE w:val="0"/>
        <w:autoSpaceDN w:val="0"/>
        <w:adjustRightInd w:val="0"/>
        <w:rPr>
          <w:rFonts w:cs="Arial"/>
          <w:color w:val="000000"/>
          <w:szCs w:val="22"/>
          <w:lang w:val="en-NZ" w:eastAsia="en-NZ"/>
        </w:rPr>
      </w:pPr>
    </w:p>
    <w:p w:rsidR="00944886" w:rsidRPr="00FA40A7" w:rsidRDefault="00944886" w:rsidP="00944886">
      <w:pPr>
        <w:rPr>
          <w:rFonts w:cs="Arial"/>
          <w:szCs w:val="22"/>
          <w:u w:val="single"/>
          <w:lang w:val="en-NZ"/>
        </w:rPr>
      </w:pPr>
      <w:r w:rsidRPr="00FA40A7">
        <w:rPr>
          <w:rFonts w:cs="Arial"/>
          <w:szCs w:val="22"/>
          <w:u w:val="single"/>
          <w:lang w:val="en-NZ"/>
        </w:rPr>
        <w:t>Summary of ethical issues (resolved)</w:t>
      </w:r>
    </w:p>
    <w:p w:rsidR="00944886" w:rsidRPr="00FA40A7" w:rsidRDefault="00944886" w:rsidP="00944886">
      <w:pPr>
        <w:rPr>
          <w:rFonts w:cs="Arial"/>
          <w:szCs w:val="22"/>
          <w:u w:val="single"/>
          <w:lang w:val="en-NZ"/>
        </w:rPr>
      </w:pPr>
    </w:p>
    <w:p w:rsidR="00944886" w:rsidRDefault="00944886" w:rsidP="00944886">
      <w:pPr>
        <w:rPr>
          <w:rFonts w:cs="Arial"/>
          <w:szCs w:val="22"/>
          <w:lang w:val="en-NZ"/>
        </w:rPr>
      </w:pPr>
      <w:r w:rsidRPr="00FA40A7">
        <w:rPr>
          <w:rFonts w:cs="Arial"/>
          <w:szCs w:val="22"/>
          <w:lang w:val="en-NZ"/>
        </w:rPr>
        <w:t>The main ethical issues considered by the Committee and addressed by the Researcher are as follows.</w:t>
      </w:r>
    </w:p>
    <w:p w:rsidR="007E505B" w:rsidRPr="00FA40A7" w:rsidRDefault="007E505B" w:rsidP="00944886">
      <w:pPr>
        <w:rPr>
          <w:rFonts w:cs="Arial"/>
          <w:szCs w:val="22"/>
          <w:lang w:val="en-NZ"/>
        </w:rPr>
      </w:pPr>
    </w:p>
    <w:p w:rsidR="00944886" w:rsidRPr="00FA40A7" w:rsidRDefault="00944886" w:rsidP="00944886">
      <w:pPr>
        <w:pStyle w:val="ListParagraph"/>
        <w:numPr>
          <w:ilvl w:val="0"/>
          <w:numId w:val="41"/>
        </w:numPr>
        <w:autoSpaceDE w:val="0"/>
        <w:autoSpaceDN w:val="0"/>
        <w:adjustRightInd w:val="0"/>
        <w:rPr>
          <w:rFonts w:cs="Arial"/>
          <w:color w:val="000000"/>
          <w:szCs w:val="22"/>
          <w:lang w:val="en-NZ" w:eastAsia="en-NZ"/>
        </w:rPr>
      </w:pPr>
      <w:r w:rsidRPr="00FA40A7">
        <w:rPr>
          <w:rFonts w:cs="Arial"/>
          <w:color w:val="000000"/>
          <w:szCs w:val="22"/>
          <w:lang w:val="en-NZ" w:eastAsia="en-NZ"/>
        </w:rPr>
        <w:t>The Committee questioned what will be done with the retrospective data.</w:t>
      </w:r>
    </w:p>
    <w:p w:rsidR="00E44892" w:rsidRPr="00FA40A7" w:rsidRDefault="00944886" w:rsidP="00944886">
      <w:pPr>
        <w:pStyle w:val="ListParagraph"/>
        <w:numPr>
          <w:ilvl w:val="0"/>
          <w:numId w:val="41"/>
        </w:numPr>
        <w:autoSpaceDE w:val="0"/>
        <w:autoSpaceDN w:val="0"/>
        <w:adjustRightInd w:val="0"/>
        <w:rPr>
          <w:rFonts w:cs="Arial"/>
          <w:color w:val="000000"/>
          <w:szCs w:val="22"/>
          <w:lang w:val="en-NZ" w:eastAsia="en-NZ"/>
        </w:rPr>
      </w:pPr>
      <w:r w:rsidRPr="00FA40A7">
        <w:rPr>
          <w:rFonts w:cs="Arial"/>
          <w:color w:val="000000"/>
          <w:szCs w:val="22"/>
          <w:lang w:val="en-NZ" w:eastAsia="en-NZ"/>
        </w:rPr>
        <w:t>The Researcher explained that it will be used to c</w:t>
      </w:r>
      <w:r w:rsidR="009A4307" w:rsidRPr="00FA40A7">
        <w:rPr>
          <w:rFonts w:cs="Arial"/>
          <w:color w:val="000000"/>
          <w:szCs w:val="22"/>
          <w:lang w:val="en-NZ" w:eastAsia="en-NZ"/>
        </w:rPr>
        <w:t>ompare patients randomised with those not and</w:t>
      </w:r>
      <w:r w:rsidR="001D5DA0" w:rsidRPr="00FA40A7">
        <w:rPr>
          <w:rFonts w:cs="Arial"/>
          <w:color w:val="000000"/>
          <w:szCs w:val="22"/>
          <w:lang w:val="en-NZ" w:eastAsia="en-NZ"/>
        </w:rPr>
        <w:t xml:space="preserve"> to</w:t>
      </w:r>
      <w:r w:rsidR="009A4307" w:rsidRPr="00FA40A7">
        <w:rPr>
          <w:rFonts w:cs="Arial"/>
          <w:color w:val="000000"/>
          <w:szCs w:val="22"/>
          <w:lang w:val="en-NZ" w:eastAsia="en-NZ"/>
        </w:rPr>
        <w:t xml:space="preserve"> potentially</w:t>
      </w:r>
      <w:r w:rsidR="001D5DA0" w:rsidRPr="00FA40A7">
        <w:rPr>
          <w:rFonts w:cs="Arial"/>
          <w:color w:val="000000"/>
          <w:szCs w:val="22"/>
          <w:lang w:val="en-NZ" w:eastAsia="en-NZ"/>
        </w:rPr>
        <w:t xml:space="preserve"> modify</w:t>
      </w:r>
      <w:r w:rsidR="00444880" w:rsidRPr="00FA40A7">
        <w:rPr>
          <w:rFonts w:cs="Arial"/>
          <w:color w:val="000000"/>
          <w:szCs w:val="22"/>
          <w:lang w:val="en-NZ" w:eastAsia="en-NZ"/>
        </w:rPr>
        <w:t xml:space="preserve"> the</w:t>
      </w:r>
      <w:r w:rsidR="001D5DA0" w:rsidRPr="00FA40A7">
        <w:rPr>
          <w:rFonts w:cs="Arial"/>
          <w:color w:val="000000"/>
          <w:szCs w:val="22"/>
          <w:lang w:val="en-NZ" w:eastAsia="en-NZ"/>
        </w:rPr>
        <w:t xml:space="preserve"> intervention part</w:t>
      </w:r>
      <w:r w:rsidR="00444880" w:rsidRPr="00FA40A7">
        <w:rPr>
          <w:rFonts w:cs="Arial"/>
          <w:color w:val="000000"/>
          <w:szCs w:val="22"/>
          <w:lang w:val="en-NZ" w:eastAsia="en-NZ"/>
        </w:rPr>
        <w:t xml:space="preserve"> of the study</w:t>
      </w:r>
      <w:r w:rsidR="001D5DA0" w:rsidRPr="00FA40A7">
        <w:rPr>
          <w:rFonts w:cs="Arial"/>
          <w:color w:val="000000"/>
          <w:szCs w:val="22"/>
          <w:lang w:val="en-NZ" w:eastAsia="en-NZ"/>
        </w:rPr>
        <w:t xml:space="preserve"> to include more patients-</w:t>
      </w:r>
      <w:r w:rsidR="00D458E6" w:rsidRPr="00FA40A7">
        <w:rPr>
          <w:rFonts w:cs="Arial"/>
          <w:color w:val="000000"/>
          <w:szCs w:val="22"/>
          <w:lang w:val="en-NZ" w:eastAsia="en-NZ"/>
        </w:rPr>
        <w:t xml:space="preserve">to have it </w:t>
      </w:r>
      <w:r w:rsidR="00444880" w:rsidRPr="00FA40A7">
        <w:rPr>
          <w:rFonts w:cs="Arial"/>
          <w:color w:val="000000"/>
          <w:szCs w:val="22"/>
          <w:lang w:val="en-NZ" w:eastAsia="en-NZ"/>
        </w:rPr>
        <w:t>more comprehensi</w:t>
      </w:r>
      <w:r w:rsidR="005D5DF2">
        <w:rPr>
          <w:rFonts w:cs="Arial"/>
          <w:color w:val="000000"/>
          <w:szCs w:val="22"/>
          <w:lang w:val="en-NZ" w:eastAsia="en-NZ"/>
        </w:rPr>
        <w:t>ve,</w:t>
      </w:r>
      <w:r w:rsidR="007E505B">
        <w:rPr>
          <w:rFonts w:cs="Arial"/>
          <w:color w:val="000000"/>
          <w:szCs w:val="22"/>
          <w:lang w:val="en-NZ" w:eastAsia="en-NZ"/>
        </w:rPr>
        <w:t xml:space="preserve"> </w:t>
      </w:r>
      <w:r w:rsidR="00F12ECC" w:rsidRPr="00FA40A7">
        <w:rPr>
          <w:rFonts w:cs="Arial"/>
          <w:color w:val="000000"/>
          <w:szCs w:val="22"/>
          <w:lang w:val="en-NZ" w:eastAsia="en-NZ"/>
        </w:rPr>
        <w:t>change the current inclusion criteria but also to come up with new</w:t>
      </w:r>
      <w:r w:rsidR="00D458E6" w:rsidRPr="00FA40A7">
        <w:rPr>
          <w:rFonts w:cs="Arial"/>
          <w:color w:val="000000"/>
          <w:szCs w:val="22"/>
          <w:lang w:val="en-NZ" w:eastAsia="en-NZ"/>
        </w:rPr>
        <w:t xml:space="preserve"> areas of</w:t>
      </w:r>
      <w:r w:rsidR="00F12ECC" w:rsidRPr="00FA40A7">
        <w:rPr>
          <w:rFonts w:cs="Arial"/>
          <w:color w:val="000000"/>
          <w:szCs w:val="22"/>
          <w:lang w:val="en-NZ" w:eastAsia="en-NZ"/>
        </w:rPr>
        <w:t xml:space="preserve"> treatment that will apply to the group that are currently excluded.</w:t>
      </w:r>
      <w:r w:rsidR="00D458E6" w:rsidRPr="00FA40A7">
        <w:rPr>
          <w:rFonts w:cs="Arial"/>
          <w:color w:val="000000"/>
          <w:szCs w:val="22"/>
          <w:lang w:val="en-NZ" w:eastAsia="en-NZ"/>
        </w:rPr>
        <w:t xml:space="preserve"> In the future, the excluded group could become part of the intervention.</w:t>
      </w:r>
      <w:r w:rsidR="00F12ECC" w:rsidRPr="00FA40A7">
        <w:rPr>
          <w:rFonts w:cs="Arial"/>
          <w:color w:val="000000"/>
          <w:szCs w:val="22"/>
          <w:lang w:val="en-NZ" w:eastAsia="en-NZ"/>
        </w:rPr>
        <w:t xml:space="preserve"> The data will be used to improve the future study design.</w:t>
      </w:r>
      <w:r w:rsidR="00D741A3" w:rsidRPr="00FA40A7">
        <w:rPr>
          <w:rFonts w:cs="Arial"/>
          <w:color w:val="000000"/>
          <w:szCs w:val="22"/>
          <w:lang w:val="en-NZ" w:eastAsia="en-NZ"/>
        </w:rPr>
        <w:t xml:space="preserve"> They may add new platform domains.</w:t>
      </w:r>
    </w:p>
    <w:p w:rsidR="00F12ECC" w:rsidRPr="00FA40A7" w:rsidRDefault="00F12ECC" w:rsidP="00F12ECC">
      <w:pPr>
        <w:pStyle w:val="ListParagraph"/>
        <w:numPr>
          <w:ilvl w:val="0"/>
          <w:numId w:val="41"/>
        </w:numPr>
        <w:autoSpaceDE w:val="0"/>
        <w:autoSpaceDN w:val="0"/>
        <w:adjustRightInd w:val="0"/>
        <w:rPr>
          <w:rFonts w:cs="Arial"/>
          <w:color w:val="000000"/>
          <w:szCs w:val="22"/>
          <w:lang w:val="en-NZ" w:eastAsia="en-NZ"/>
        </w:rPr>
      </w:pPr>
      <w:r w:rsidRPr="00FA40A7">
        <w:rPr>
          <w:rFonts w:cs="Arial"/>
          <w:color w:val="000000"/>
          <w:szCs w:val="22"/>
          <w:lang w:val="en-NZ" w:eastAsia="en-NZ"/>
        </w:rPr>
        <w:t>The Researcher confirmed the observational cohort will not</w:t>
      </w:r>
      <w:r w:rsidR="00D458E6" w:rsidRPr="00FA40A7">
        <w:rPr>
          <w:rFonts w:cs="Arial"/>
          <w:color w:val="000000"/>
          <w:szCs w:val="22"/>
          <w:lang w:val="en-NZ" w:eastAsia="en-NZ"/>
        </w:rPr>
        <w:t xml:space="preserve"> be kept identified</w:t>
      </w:r>
      <w:r w:rsidRPr="00FA40A7">
        <w:rPr>
          <w:rFonts w:cs="Arial"/>
          <w:color w:val="000000"/>
          <w:szCs w:val="22"/>
          <w:lang w:val="en-NZ" w:eastAsia="en-NZ"/>
        </w:rPr>
        <w:t>.</w:t>
      </w:r>
      <w:r w:rsidR="00D741A3" w:rsidRPr="00FA40A7">
        <w:rPr>
          <w:rFonts w:cs="Arial"/>
          <w:color w:val="000000"/>
          <w:szCs w:val="22"/>
          <w:lang w:val="en-NZ" w:eastAsia="en-NZ"/>
        </w:rPr>
        <w:t xml:space="preserve"> They do not need to</w:t>
      </w:r>
      <w:r w:rsidR="00D458E6" w:rsidRPr="00FA40A7">
        <w:rPr>
          <w:rFonts w:cs="Arial"/>
          <w:color w:val="000000"/>
          <w:szCs w:val="22"/>
          <w:lang w:val="en-NZ" w:eastAsia="en-NZ"/>
        </w:rPr>
        <w:t xml:space="preserve"> go</w:t>
      </w:r>
      <w:r w:rsidR="00D741A3" w:rsidRPr="00FA40A7">
        <w:rPr>
          <w:rFonts w:cs="Arial"/>
          <w:color w:val="000000"/>
          <w:szCs w:val="22"/>
          <w:lang w:val="en-NZ" w:eastAsia="en-NZ"/>
        </w:rPr>
        <w:t xml:space="preserve"> back to this cohort at all.</w:t>
      </w:r>
    </w:p>
    <w:p w:rsidR="00E00AC1" w:rsidRPr="00FA40A7" w:rsidRDefault="00D458E6" w:rsidP="00E00AC1">
      <w:pPr>
        <w:pStyle w:val="ListParagraph"/>
        <w:numPr>
          <w:ilvl w:val="0"/>
          <w:numId w:val="41"/>
        </w:numPr>
        <w:autoSpaceDE w:val="0"/>
        <w:autoSpaceDN w:val="0"/>
        <w:adjustRightInd w:val="0"/>
        <w:rPr>
          <w:rFonts w:cs="Arial"/>
          <w:color w:val="000000"/>
          <w:szCs w:val="22"/>
          <w:lang w:val="en-NZ" w:eastAsia="en-NZ"/>
        </w:rPr>
      </w:pPr>
      <w:r w:rsidRPr="00FA40A7">
        <w:rPr>
          <w:rFonts w:cs="Arial"/>
          <w:color w:val="000000"/>
          <w:szCs w:val="22"/>
          <w:lang w:val="en-NZ" w:eastAsia="en-NZ"/>
        </w:rPr>
        <w:t>The Researcher confirmed</w:t>
      </w:r>
      <w:r w:rsidR="00B01A81" w:rsidRPr="00FA40A7">
        <w:rPr>
          <w:rFonts w:cs="Arial"/>
          <w:color w:val="000000"/>
          <w:szCs w:val="22"/>
          <w:lang w:val="en-NZ" w:eastAsia="en-NZ"/>
        </w:rPr>
        <w:t xml:space="preserve"> data is retrospective as the observation data is from clinical records and</w:t>
      </w:r>
      <w:r w:rsidR="00E00AC1" w:rsidRPr="00FA40A7">
        <w:rPr>
          <w:rFonts w:cs="Arial"/>
          <w:color w:val="000000"/>
          <w:szCs w:val="22"/>
          <w:lang w:val="en-NZ" w:eastAsia="en-NZ"/>
        </w:rPr>
        <w:t xml:space="preserve"> will</w:t>
      </w:r>
      <w:r w:rsidR="00D741A3" w:rsidRPr="00FA40A7">
        <w:rPr>
          <w:rFonts w:cs="Arial"/>
          <w:color w:val="000000"/>
          <w:szCs w:val="22"/>
          <w:lang w:val="en-NZ" w:eastAsia="en-NZ"/>
        </w:rPr>
        <w:t xml:space="preserve"> be accessed post ICU discharge. The data linkage will be</w:t>
      </w:r>
      <w:r w:rsidR="00E00AC1" w:rsidRPr="00FA40A7">
        <w:rPr>
          <w:rFonts w:cs="Arial"/>
          <w:color w:val="000000"/>
          <w:szCs w:val="22"/>
          <w:lang w:val="en-NZ" w:eastAsia="en-NZ"/>
        </w:rPr>
        <w:t xml:space="preserve"> months later</w:t>
      </w:r>
      <w:r w:rsidR="00B01A81" w:rsidRPr="00FA40A7">
        <w:rPr>
          <w:rFonts w:cs="Arial"/>
          <w:color w:val="000000"/>
          <w:szCs w:val="22"/>
          <w:lang w:val="en-NZ" w:eastAsia="en-NZ"/>
        </w:rPr>
        <w:t>.</w:t>
      </w:r>
    </w:p>
    <w:p w:rsidR="00E44892" w:rsidRPr="00FA40A7" w:rsidRDefault="00E44892" w:rsidP="00E00AC1">
      <w:pPr>
        <w:pStyle w:val="ListParagraph"/>
        <w:numPr>
          <w:ilvl w:val="0"/>
          <w:numId w:val="41"/>
        </w:numPr>
        <w:autoSpaceDE w:val="0"/>
        <w:autoSpaceDN w:val="0"/>
        <w:adjustRightInd w:val="0"/>
        <w:rPr>
          <w:rFonts w:cs="Arial"/>
          <w:color w:val="000000"/>
          <w:szCs w:val="22"/>
          <w:lang w:val="en-NZ" w:eastAsia="en-NZ"/>
        </w:rPr>
      </w:pPr>
      <w:r w:rsidRPr="00FA40A7">
        <w:rPr>
          <w:rFonts w:cs="Arial"/>
          <w:color w:val="000000"/>
          <w:szCs w:val="22"/>
          <w:lang w:val="en-NZ" w:eastAsia="en-NZ"/>
        </w:rPr>
        <w:t>.</w:t>
      </w:r>
      <w:r w:rsidR="00E00AC1" w:rsidRPr="00FA40A7">
        <w:rPr>
          <w:rFonts w:cs="Arial"/>
          <w:color w:val="000000"/>
          <w:szCs w:val="22"/>
          <w:lang w:val="en-NZ" w:eastAsia="en-NZ"/>
        </w:rPr>
        <w:t xml:space="preserve">The </w:t>
      </w:r>
      <w:r w:rsidR="009A4307" w:rsidRPr="00FA40A7">
        <w:rPr>
          <w:rFonts w:cs="Arial"/>
          <w:color w:val="000000"/>
          <w:szCs w:val="22"/>
          <w:lang w:val="en-NZ" w:eastAsia="en-NZ"/>
        </w:rPr>
        <w:t>C</w:t>
      </w:r>
      <w:r w:rsidR="00E00AC1" w:rsidRPr="00FA40A7">
        <w:rPr>
          <w:rFonts w:cs="Arial"/>
          <w:color w:val="000000"/>
          <w:szCs w:val="22"/>
          <w:lang w:val="en-NZ" w:eastAsia="en-NZ"/>
        </w:rPr>
        <w:t>ommittee wanted to know what concerns the other study sites had raised.</w:t>
      </w:r>
    </w:p>
    <w:p w:rsidR="00B01A81" w:rsidRPr="00FA40A7" w:rsidRDefault="005D5DF2" w:rsidP="00B01A81">
      <w:pPr>
        <w:pStyle w:val="ListParagraph"/>
        <w:numPr>
          <w:ilvl w:val="0"/>
          <w:numId w:val="41"/>
        </w:numPr>
        <w:autoSpaceDE w:val="0"/>
        <w:autoSpaceDN w:val="0"/>
        <w:adjustRightInd w:val="0"/>
        <w:rPr>
          <w:rFonts w:cs="Arial"/>
          <w:color w:val="000000"/>
          <w:szCs w:val="22"/>
          <w:lang w:val="en-NZ" w:eastAsia="en-NZ"/>
        </w:rPr>
      </w:pPr>
      <w:r>
        <w:rPr>
          <w:rFonts w:cs="Arial"/>
          <w:color w:val="000000"/>
          <w:szCs w:val="22"/>
          <w:lang w:val="en-NZ" w:eastAsia="en-NZ"/>
        </w:rPr>
        <w:t xml:space="preserve">The Researcher informed </w:t>
      </w:r>
      <w:r w:rsidR="00E00AC1" w:rsidRPr="00FA40A7">
        <w:rPr>
          <w:rFonts w:cs="Arial"/>
          <w:color w:val="000000"/>
          <w:szCs w:val="22"/>
          <w:lang w:val="en-NZ" w:eastAsia="en-NZ"/>
        </w:rPr>
        <w:t xml:space="preserve">the other sites </w:t>
      </w:r>
      <w:r w:rsidR="00B01A81" w:rsidRPr="00FA40A7">
        <w:rPr>
          <w:rFonts w:cs="Arial"/>
          <w:color w:val="000000"/>
          <w:szCs w:val="22"/>
          <w:lang w:val="en-NZ" w:eastAsia="en-NZ"/>
        </w:rPr>
        <w:t xml:space="preserve">were concerned that current HDEC </w:t>
      </w:r>
      <w:r w:rsidR="00E44892" w:rsidRPr="00FA40A7">
        <w:rPr>
          <w:rFonts w:cs="Arial"/>
          <w:color w:val="000000"/>
          <w:szCs w:val="22"/>
          <w:lang w:val="en-NZ" w:eastAsia="en-NZ"/>
        </w:rPr>
        <w:t>approval</w:t>
      </w:r>
      <w:r w:rsidR="00B01A81" w:rsidRPr="00FA40A7">
        <w:rPr>
          <w:rFonts w:cs="Arial"/>
          <w:color w:val="000000"/>
          <w:szCs w:val="22"/>
          <w:lang w:val="en-NZ" w:eastAsia="en-NZ"/>
        </w:rPr>
        <w:t xml:space="preserve"> requires consent from participants</w:t>
      </w:r>
      <w:r w:rsidR="00575AB9" w:rsidRPr="00FA40A7">
        <w:rPr>
          <w:rFonts w:cs="Arial"/>
          <w:color w:val="000000"/>
          <w:szCs w:val="22"/>
          <w:lang w:val="en-NZ" w:eastAsia="en-NZ"/>
        </w:rPr>
        <w:t xml:space="preserve"> </w:t>
      </w:r>
      <w:r w:rsidR="00B01A81" w:rsidRPr="00FA40A7">
        <w:rPr>
          <w:rFonts w:cs="Arial"/>
          <w:color w:val="000000"/>
          <w:szCs w:val="22"/>
          <w:lang w:val="en-NZ" w:eastAsia="en-NZ"/>
        </w:rPr>
        <w:t>even though</w:t>
      </w:r>
      <w:r w:rsidR="00B42565" w:rsidRPr="00FA40A7">
        <w:rPr>
          <w:rFonts w:cs="Arial"/>
          <w:color w:val="000000"/>
          <w:szCs w:val="22"/>
          <w:lang w:val="en-NZ" w:eastAsia="en-NZ"/>
        </w:rPr>
        <w:t xml:space="preserve"> the study is not operating that domain yet and Dr MacArthur’s site is</w:t>
      </w:r>
      <w:r w:rsidR="00B01A81" w:rsidRPr="00FA40A7">
        <w:rPr>
          <w:rFonts w:cs="Arial"/>
          <w:color w:val="000000"/>
          <w:szCs w:val="22"/>
          <w:lang w:val="en-NZ" w:eastAsia="en-NZ"/>
        </w:rPr>
        <w:t xml:space="preserve"> just seeking to identify participants that might enter the study. There is a difference in opinion as to whether</w:t>
      </w:r>
      <w:r w:rsidR="00B42565" w:rsidRPr="00FA40A7">
        <w:rPr>
          <w:rFonts w:cs="Arial"/>
          <w:color w:val="000000"/>
          <w:szCs w:val="22"/>
          <w:lang w:val="en-NZ" w:eastAsia="en-NZ"/>
        </w:rPr>
        <w:t>,</w:t>
      </w:r>
      <w:r w:rsidR="00B01A81" w:rsidRPr="00FA40A7">
        <w:rPr>
          <w:rFonts w:cs="Arial"/>
          <w:color w:val="000000"/>
          <w:szCs w:val="22"/>
          <w:lang w:val="en-NZ" w:eastAsia="en-NZ"/>
        </w:rPr>
        <w:t xml:space="preserve"> based on current HDEC approval, </w:t>
      </w:r>
      <w:r w:rsidR="00B42565" w:rsidRPr="00FA40A7">
        <w:rPr>
          <w:rFonts w:cs="Arial"/>
          <w:color w:val="000000"/>
          <w:szCs w:val="22"/>
          <w:lang w:val="en-NZ" w:eastAsia="en-NZ"/>
        </w:rPr>
        <w:t>identifying participants that might enter the study would require consent</w:t>
      </w:r>
      <w:r w:rsidR="00B01A81" w:rsidRPr="00FA40A7">
        <w:rPr>
          <w:rFonts w:cs="Arial"/>
          <w:color w:val="000000"/>
          <w:szCs w:val="22"/>
          <w:lang w:val="en-NZ" w:eastAsia="en-NZ"/>
        </w:rPr>
        <w:t>.</w:t>
      </w:r>
    </w:p>
    <w:p w:rsidR="00BC68E0" w:rsidRPr="00FA40A7" w:rsidRDefault="00B42565" w:rsidP="00F953C7">
      <w:pPr>
        <w:pStyle w:val="ListParagraph"/>
        <w:numPr>
          <w:ilvl w:val="0"/>
          <w:numId w:val="41"/>
        </w:numPr>
        <w:autoSpaceDE w:val="0"/>
        <w:autoSpaceDN w:val="0"/>
        <w:adjustRightInd w:val="0"/>
        <w:rPr>
          <w:rFonts w:cs="Arial"/>
          <w:color w:val="000000"/>
          <w:szCs w:val="22"/>
          <w:lang w:val="en-NZ" w:eastAsia="en-NZ"/>
        </w:rPr>
      </w:pPr>
      <w:r w:rsidRPr="00FA40A7">
        <w:rPr>
          <w:rFonts w:cs="Arial"/>
          <w:color w:val="000000"/>
          <w:szCs w:val="22"/>
          <w:lang w:val="en-NZ" w:eastAsia="en-NZ"/>
        </w:rPr>
        <w:t>The Researcher confirmed that the proposed change will o</w:t>
      </w:r>
      <w:r w:rsidR="00F953C7" w:rsidRPr="00FA40A7">
        <w:rPr>
          <w:rFonts w:cs="Arial"/>
          <w:color w:val="000000"/>
          <w:szCs w:val="22"/>
          <w:lang w:val="en-NZ" w:eastAsia="en-NZ"/>
        </w:rPr>
        <w:t xml:space="preserve">perate as a retrospective audit and </w:t>
      </w:r>
      <w:r w:rsidRPr="00FA40A7">
        <w:rPr>
          <w:rFonts w:cs="Arial"/>
          <w:color w:val="000000"/>
          <w:szCs w:val="22"/>
          <w:lang w:val="en-NZ" w:eastAsia="en-NZ"/>
        </w:rPr>
        <w:t xml:space="preserve">that eligible patients would be part of the intervention arm and those not eligible would be part of the </w:t>
      </w:r>
      <w:r w:rsidR="00F953C7" w:rsidRPr="00FA40A7">
        <w:rPr>
          <w:rFonts w:cs="Arial"/>
          <w:color w:val="000000"/>
          <w:szCs w:val="22"/>
          <w:lang w:val="en-NZ" w:eastAsia="en-NZ"/>
        </w:rPr>
        <w:t>screening log. I</w:t>
      </w:r>
      <w:r w:rsidR="00B94BC4" w:rsidRPr="00FA40A7">
        <w:rPr>
          <w:rFonts w:cs="Arial"/>
          <w:color w:val="000000"/>
          <w:szCs w:val="22"/>
          <w:lang w:val="en-NZ" w:eastAsia="en-NZ"/>
        </w:rPr>
        <w:t>nformation obtained from patients would mostly not be sensitive nor identifiable. However, they would be using NHIs for linking.</w:t>
      </w:r>
    </w:p>
    <w:p w:rsidR="00B94BC4" w:rsidRPr="00FA40A7" w:rsidRDefault="00B94BC4" w:rsidP="00BC68E0">
      <w:pPr>
        <w:pStyle w:val="ListParagraph"/>
        <w:numPr>
          <w:ilvl w:val="0"/>
          <w:numId w:val="41"/>
        </w:numPr>
        <w:autoSpaceDE w:val="0"/>
        <w:autoSpaceDN w:val="0"/>
        <w:adjustRightInd w:val="0"/>
        <w:rPr>
          <w:rFonts w:cs="Arial"/>
          <w:color w:val="000000"/>
          <w:szCs w:val="22"/>
          <w:lang w:val="en-NZ" w:eastAsia="en-NZ"/>
        </w:rPr>
      </w:pPr>
      <w:r w:rsidRPr="00FA40A7">
        <w:rPr>
          <w:rFonts w:cs="Arial"/>
          <w:color w:val="000000"/>
          <w:szCs w:val="22"/>
          <w:lang w:val="en-NZ" w:eastAsia="en-NZ"/>
        </w:rPr>
        <w:t>Dr MacAr</w:t>
      </w:r>
      <w:r w:rsidR="00D723DB">
        <w:rPr>
          <w:rFonts w:cs="Arial"/>
          <w:color w:val="000000"/>
          <w:szCs w:val="22"/>
          <w:lang w:val="en-NZ" w:eastAsia="en-NZ"/>
        </w:rPr>
        <w:t>thur questioned the Committee on</w:t>
      </w:r>
      <w:r w:rsidRPr="00FA40A7">
        <w:rPr>
          <w:rFonts w:cs="Arial"/>
          <w:color w:val="000000"/>
          <w:szCs w:val="22"/>
          <w:lang w:val="en-NZ" w:eastAsia="en-NZ"/>
        </w:rPr>
        <w:t xml:space="preserve"> its current approval</w:t>
      </w:r>
      <w:r w:rsidR="00D723DB">
        <w:rPr>
          <w:rFonts w:cs="Arial"/>
          <w:color w:val="000000"/>
          <w:szCs w:val="22"/>
          <w:lang w:val="en-NZ" w:eastAsia="en-NZ"/>
        </w:rPr>
        <w:t xml:space="preserve"> and whether it covers</w:t>
      </w:r>
      <w:r w:rsidRPr="00FA40A7">
        <w:rPr>
          <w:rFonts w:cs="Arial"/>
          <w:color w:val="000000"/>
          <w:szCs w:val="22"/>
          <w:lang w:val="en-NZ" w:eastAsia="en-NZ"/>
        </w:rPr>
        <w:t xml:space="preserve"> identifying patients for</w:t>
      </w:r>
      <w:r w:rsidR="00D723DB">
        <w:rPr>
          <w:rFonts w:cs="Arial"/>
          <w:color w:val="000000"/>
          <w:szCs w:val="22"/>
          <w:lang w:val="en-NZ" w:eastAsia="en-NZ"/>
        </w:rPr>
        <w:t xml:space="preserve"> the screening log without</w:t>
      </w:r>
      <w:r w:rsidRPr="00FA40A7">
        <w:rPr>
          <w:rFonts w:cs="Arial"/>
          <w:color w:val="000000"/>
          <w:szCs w:val="22"/>
          <w:lang w:val="en-NZ" w:eastAsia="en-NZ"/>
        </w:rPr>
        <w:t xml:space="preserve"> consent.</w:t>
      </w:r>
    </w:p>
    <w:p w:rsidR="00591E80" w:rsidRPr="004B3C31" w:rsidRDefault="00CD4CF1" w:rsidP="00591E80">
      <w:pPr>
        <w:pStyle w:val="ListParagraph"/>
        <w:numPr>
          <w:ilvl w:val="0"/>
          <w:numId w:val="41"/>
        </w:numPr>
        <w:autoSpaceDE w:val="0"/>
        <w:autoSpaceDN w:val="0"/>
        <w:adjustRightInd w:val="0"/>
        <w:rPr>
          <w:rFonts w:cs="Arial"/>
          <w:szCs w:val="22"/>
          <w:lang w:val="en-NZ" w:eastAsia="en-NZ"/>
        </w:rPr>
      </w:pPr>
      <w:r w:rsidRPr="004B3C31">
        <w:rPr>
          <w:rFonts w:cs="Arial"/>
          <w:szCs w:val="22"/>
          <w:lang w:val="en-NZ" w:eastAsia="en-NZ"/>
        </w:rPr>
        <w:t xml:space="preserve">The </w:t>
      </w:r>
      <w:r w:rsidR="00B068D3" w:rsidRPr="004B3C31">
        <w:rPr>
          <w:rFonts w:cs="Arial"/>
          <w:szCs w:val="22"/>
          <w:lang w:val="en-NZ" w:eastAsia="en-NZ"/>
        </w:rPr>
        <w:t>C</w:t>
      </w:r>
      <w:r w:rsidR="00591E80" w:rsidRPr="004B3C31">
        <w:rPr>
          <w:rFonts w:cs="Arial"/>
          <w:szCs w:val="22"/>
          <w:lang w:val="en-NZ" w:eastAsia="en-NZ"/>
        </w:rPr>
        <w:t>ommittee stated</w:t>
      </w:r>
      <w:r w:rsidRPr="004B3C31">
        <w:rPr>
          <w:rFonts w:cs="Arial"/>
          <w:szCs w:val="22"/>
          <w:lang w:val="en-NZ" w:eastAsia="en-NZ"/>
        </w:rPr>
        <w:t xml:space="preserve"> their </w:t>
      </w:r>
      <w:r w:rsidR="00591E80" w:rsidRPr="004B3C31">
        <w:rPr>
          <w:rFonts w:cs="Arial"/>
          <w:szCs w:val="22"/>
          <w:lang w:val="en-NZ" w:eastAsia="en-NZ"/>
        </w:rPr>
        <w:t>view on</w:t>
      </w:r>
      <w:r w:rsidRPr="004B3C31">
        <w:rPr>
          <w:rFonts w:cs="Arial"/>
          <w:szCs w:val="22"/>
          <w:lang w:val="en-NZ" w:eastAsia="en-NZ"/>
        </w:rPr>
        <w:t xml:space="preserve"> the</w:t>
      </w:r>
      <w:r w:rsidR="00104F10" w:rsidRPr="004B3C31">
        <w:rPr>
          <w:rFonts w:cs="Arial"/>
          <w:szCs w:val="22"/>
          <w:lang w:val="en-NZ" w:eastAsia="en-NZ"/>
        </w:rPr>
        <w:t xml:space="preserve"> </w:t>
      </w:r>
      <w:r w:rsidRPr="004B3C31">
        <w:rPr>
          <w:rFonts w:cs="Arial"/>
          <w:szCs w:val="22"/>
          <w:lang w:val="en-NZ" w:eastAsia="en-NZ"/>
        </w:rPr>
        <w:t>future q</w:t>
      </w:r>
      <w:r w:rsidR="00D047FD" w:rsidRPr="004B3C31">
        <w:rPr>
          <w:rFonts w:cs="Arial"/>
          <w:szCs w:val="22"/>
          <w:lang w:val="en-NZ" w:eastAsia="en-NZ"/>
        </w:rPr>
        <w:t>uestion is</w:t>
      </w:r>
      <w:r w:rsidR="00591E80" w:rsidRPr="004B3C31">
        <w:rPr>
          <w:rFonts w:cs="Arial"/>
          <w:szCs w:val="22"/>
          <w:lang w:val="en-NZ" w:eastAsia="en-NZ"/>
        </w:rPr>
        <w:t>;</w:t>
      </w:r>
      <w:r w:rsidR="00D047FD" w:rsidRPr="004B3C31">
        <w:rPr>
          <w:rFonts w:cs="Arial"/>
          <w:szCs w:val="22"/>
          <w:lang w:val="en-NZ" w:eastAsia="en-NZ"/>
        </w:rPr>
        <w:t xml:space="preserve"> the study is taking</w:t>
      </w:r>
      <w:r w:rsidRPr="004B3C31">
        <w:rPr>
          <w:rFonts w:cs="Arial"/>
          <w:szCs w:val="22"/>
          <w:lang w:val="en-NZ" w:eastAsia="en-NZ"/>
        </w:rPr>
        <w:t xml:space="preserve"> a </w:t>
      </w:r>
      <w:r w:rsidR="00B068D3" w:rsidRPr="004B3C31">
        <w:rPr>
          <w:rFonts w:cs="Arial"/>
          <w:szCs w:val="22"/>
          <w:lang w:val="en-NZ" w:eastAsia="en-NZ"/>
        </w:rPr>
        <w:t>screen neg</w:t>
      </w:r>
      <w:r w:rsidRPr="004B3C31">
        <w:rPr>
          <w:rFonts w:cs="Arial"/>
          <w:szCs w:val="22"/>
          <w:lang w:val="en-NZ" w:eastAsia="en-NZ"/>
        </w:rPr>
        <w:t>ative</w:t>
      </w:r>
      <w:r w:rsidR="00B068D3" w:rsidRPr="004B3C31">
        <w:rPr>
          <w:rFonts w:cs="Arial"/>
          <w:szCs w:val="22"/>
          <w:lang w:val="en-NZ" w:eastAsia="en-NZ"/>
        </w:rPr>
        <w:t xml:space="preserve"> log and a</w:t>
      </w:r>
      <w:r w:rsidR="002814D5" w:rsidRPr="004B3C31">
        <w:rPr>
          <w:rFonts w:cs="Arial"/>
          <w:szCs w:val="22"/>
          <w:lang w:val="en-NZ" w:eastAsia="en-NZ"/>
        </w:rPr>
        <w:t>dding health info</w:t>
      </w:r>
      <w:r w:rsidR="00D047FD" w:rsidRPr="004B3C31">
        <w:rPr>
          <w:rFonts w:cs="Arial"/>
          <w:szCs w:val="22"/>
          <w:lang w:val="en-NZ" w:eastAsia="en-NZ"/>
        </w:rPr>
        <w:t>rmation with</w:t>
      </w:r>
      <w:r w:rsidR="002814D5" w:rsidRPr="004B3C31">
        <w:rPr>
          <w:rFonts w:cs="Arial"/>
          <w:szCs w:val="22"/>
          <w:lang w:val="en-NZ" w:eastAsia="en-NZ"/>
        </w:rPr>
        <w:t>out consent</w:t>
      </w:r>
      <w:r w:rsidR="00C15463" w:rsidRPr="004B3C31">
        <w:rPr>
          <w:rFonts w:cs="Arial"/>
          <w:szCs w:val="22"/>
          <w:lang w:val="en-NZ" w:eastAsia="en-NZ"/>
        </w:rPr>
        <w:t xml:space="preserve"> which can be</w:t>
      </w:r>
      <w:r w:rsidR="00591E80" w:rsidRPr="004B3C31">
        <w:rPr>
          <w:rFonts w:cs="Arial"/>
          <w:szCs w:val="22"/>
          <w:lang w:val="en-NZ" w:eastAsia="en-NZ"/>
        </w:rPr>
        <w:t xml:space="preserve"> </w:t>
      </w:r>
      <w:r w:rsidR="00D047FD" w:rsidRPr="004B3C31">
        <w:rPr>
          <w:rFonts w:cs="Arial"/>
          <w:szCs w:val="22"/>
          <w:lang w:val="en-NZ" w:eastAsia="en-NZ"/>
        </w:rPr>
        <w:t xml:space="preserve">justified in this case for the purpose of </w:t>
      </w:r>
      <w:r w:rsidR="002814D5" w:rsidRPr="004B3C31">
        <w:rPr>
          <w:rFonts w:cs="Arial"/>
          <w:szCs w:val="22"/>
          <w:lang w:val="en-NZ" w:eastAsia="en-NZ"/>
        </w:rPr>
        <w:t>sc</w:t>
      </w:r>
      <w:r w:rsidR="00104F10" w:rsidRPr="004B3C31">
        <w:rPr>
          <w:rFonts w:cs="Arial"/>
          <w:szCs w:val="22"/>
          <w:lang w:val="en-NZ" w:eastAsia="en-NZ"/>
        </w:rPr>
        <w:t>i</w:t>
      </w:r>
      <w:r w:rsidR="00D047FD" w:rsidRPr="004B3C31">
        <w:rPr>
          <w:rFonts w:cs="Arial"/>
          <w:szCs w:val="22"/>
          <w:lang w:val="en-NZ" w:eastAsia="en-NZ"/>
        </w:rPr>
        <w:t>entific</w:t>
      </w:r>
      <w:r w:rsidR="00104F10" w:rsidRPr="004B3C31">
        <w:rPr>
          <w:rFonts w:cs="Arial"/>
          <w:szCs w:val="22"/>
          <w:lang w:val="en-NZ" w:eastAsia="en-NZ"/>
        </w:rPr>
        <w:t xml:space="preserve"> validity</w:t>
      </w:r>
      <w:r w:rsidR="00591E80" w:rsidRPr="004B3C31">
        <w:rPr>
          <w:rFonts w:cs="Arial"/>
          <w:szCs w:val="22"/>
          <w:lang w:val="en-NZ" w:eastAsia="en-NZ"/>
        </w:rPr>
        <w:t xml:space="preserve"> and</w:t>
      </w:r>
      <w:r w:rsidR="00C35AE6" w:rsidRPr="004B3C31">
        <w:rPr>
          <w:rFonts w:cs="Arial"/>
          <w:szCs w:val="22"/>
          <w:lang w:val="en-NZ" w:eastAsia="en-NZ"/>
        </w:rPr>
        <w:t xml:space="preserve"> public interest</w:t>
      </w:r>
      <w:r w:rsidR="00D047FD" w:rsidRPr="004B3C31">
        <w:rPr>
          <w:rFonts w:cs="Arial"/>
          <w:szCs w:val="22"/>
          <w:lang w:val="en-NZ" w:eastAsia="en-NZ"/>
        </w:rPr>
        <w:t>.</w:t>
      </w:r>
      <w:r w:rsidR="002814D5" w:rsidRPr="004B3C31">
        <w:rPr>
          <w:rFonts w:cs="Arial"/>
          <w:szCs w:val="22"/>
          <w:lang w:val="en-NZ" w:eastAsia="en-NZ"/>
        </w:rPr>
        <w:t xml:space="preserve"> </w:t>
      </w:r>
      <w:r w:rsidR="00591E80" w:rsidRPr="004B3C31">
        <w:rPr>
          <w:rFonts w:cs="Arial"/>
          <w:szCs w:val="22"/>
          <w:lang w:val="en-NZ" w:eastAsia="en-NZ"/>
        </w:rPr>
        <w:t xml:space="preserve">The concern for the future question is </w:t>
      </w:r>
      <w:r w:rsidR="00C15463" w:rsidRPr="004B3C31">
        <w:rPr>
          <w:rFonts w:cs="Arial"/>
          <w:szCs w:val="22"/>
          <w:lang w:val="en-NZ" w:eastAsia="en-NZ"/>
        </w:rPr>
        <w:t>if data is identifiable and/or sensitive.</w:t>
      </w:r>
    </w:p>
    <w:p w:rsidR="00612437" w:rsidRPr="004B3C31" w:rsidRDefault="00591E80" w:rsidP="00856570">
      <w:pPr>
        <w:pStyle w:val="ListParagraph"/>
        <w:numPr>
          <w:ilvl w:val="0"/>
          <w:numId w:val="41"/>
        </w:numPr>
        <w:autoSpaceDE w:val="0"/>
        <w:autoSpaceDN w:val="0"/>
        <w:adjustRightInd w:val="0"/>
        <w:rPr>
          <w:rFonts w:cs="Arial"/>
          <w:szCs w:val="22"/>
          <w:lang w:val="en-NZ" w:eastAsia="en-NZ"/>
        </w:rPr>
      </w:pPr>
      <w:r w:rsidRPr="004B3C31">
        <w:rPr>
          <w:rFonts w:cs="Arial"/>
          <w:szCs w:val="22"/>
          <w:lang w:val="en-NZ" w:eastAsia="en-NZ"/>
        </w:rPr>
        <w:t>It was agreed by the Committee and Dr MacArthur that it is usua</w:t>
      </w:r>
      <w:r w:rsidR="00C15463" w:rsidRPr="004B3C31">
        <w:rPr>
          <w:rFonts w:cs="Arial"/>
          <w:szCs w:val="22"/>
          <w:lang w:val="en-NZ" w:eastAsia="en-NZ"/>
        </w:rPr>
        <w:t>l practice and acceptable for</w:t>
      </w:r>
      <w:r w:rsidR="00612437" w:rsidRPr="004B3C31">
        <w:rPr>
          <w:rFonts w:cs="Arial"/>
          <w:szCs w:val="22"/>
          <w:lang w:val="en-NZ" w:eastAsia="en-NZ"/>
        </w:rPr>
        <w:t xml:space="preserve"> patient information obtained for standard of care to be used in screening</w:t>
      </w:r>
      <w:r w:rsidR="00C15463" w:rsidRPr="004B3C31">
        <w:rPr>
          <w:rFonts w:cs="Arial"/>
          <w:szCs w:val="22"/>
          <w:lang w:val="en-NZ" w:eastAsia="en-NZ"/>
        </w:rPr>
        <w:t>,</w:t>
      </w:r>
      <w:r w:rsidR="00612437" w:rsidRPr="004B3C31">
        <w:rPr>
          <w:rFonts w:cs="Arial"/>
          <w:szCs w:val="22"/>
          <w:lang w:val="en-NZ" w:eastAsia="en-NZ"/>
        </w:rPr>
        <w:t xml:space="preserve"> </w:t>
      </w:r>
      <w:r w:rsidRPr="004B3C31">
        <w:rPr>
          <w:rFonts w:cs="Arial"/>
          <w:szCs w:val="22"/>
          <w:lang w:val="en-NZ" w:eastAsia="en-NZ"/>
        </w:rPr>
        <w:t>without consent.</w:t>
      </w:r>
    </w:p>
    <w:p w:rsidR="00612437" w:rsidRPr="00FA40A7" w:rsidRDefault="00612437" w:rsidP="00856570">
      <w:pPr>
        <w:pStyle w:val="ListParagraph"/>
        <w:numPr>
          <w:ilvl w:val="0"/>
          <w:numId w:val="41"/>
        </w:numPr>
        <w:autoSpaceDE w:val="0"/>
        <w:autoSpaceDN w:val="0"/>
        <w:adjustRightInd w:val="0"/>
        <w:rPr>
          <w:rFonts w:cs="Arial"/>
          <w:color w:val="FF0000"/>
          <w:szCs w:val="22"/>
          <w:lang w:val="en-NZ" w:eastAsia="en-NZ"/>
        </w:rPr>
      </w:pPr>
      <w:r w:rsidRPr="00FA40A7">
        <w:rPr>
          <w:rFonts w:cs="Arial"/>
          <w:color w:val="000000"/>
          <w:szCs w:val="22"/>
          <w:lang w:val="en-NZ" w:eastAsia="en-NZ"/>
        </w:rPr>
        <w:t xml:space="preserve">The </w:t>
      </w:r>
      <w:r w:rsidR="00C35AE6">
        <w:rPr>
          <w:rFonts w:cs="Arial"/>
          <w:color w:val="000000"/>
          <w:szCs w:val="22"/>
          <w:lang w:val="en-NZ" w:eastAsia="en-NZ"/>
        </w:rPr>
        <w:t xml:space="preserve">Committee questioned if there are </w:t>
      </w:r>
      <w:r w:rsidRPr="00FA40A7">
        <w:rPr>
          <w:rFonts w:cs="Arial"/>
          <w:color w:val="000000"/>
          <w:szCs w:val="22"/>
          <w:lang w:val="en-NZ" w:eastAsia="en-NZ"/>
        </w:rPr>
        <w:t>sever</w:t>
      </w:r>
      <w:r w:rsidR="00C35AE6">
        <w:rPr>
          <w:rFonts w:cs="Arial"/>
          <w:color w:val="000000"/>
          <w:szCs w:val="22"/>
          <w:lang w:val="en-NZ" w:eastAsia="en-NZ"/>
        </w:rPr>
        <w:t>al groups of cohorts</w:t>
      </w:r>
      <w:r w:rsidRPr="00FA40A7">
        <w:rPr>
          <w:rFonts w:cs="Arial"/>
          <w:color w:val="000000"/>
          <w:szCs w:val="22"/>
          <w:lang w:val="en-NZ" w:eastAsia="en-NZ"/>
        </w:rPr>
        <w:t xml:space="preserve"> that the study would work with.</w:t>
      </w:r>
    </w:p>
    <w:p w:rsidR="00ED7431" w:rsidRPr="00FA40A7" w:rsidRDefault="00612437" w:rsidP="002A76DE">
      <w:pPr>
        <w:autoSpaceDE w:val="0"/>
        <w:autoSpaceDN w:val="0"/>
        <w:adjustRightInd w:val="0"/>
        <w:ind w:left="720"/>
        <w:rPr>
          <w:rFonts w:cs="Arial"/>
          <w:color w:val="000000"/>
          <w:szCs w:val="22"/>
          <w:lang w:val="en-NZ" w:eastAsia="en-NZ"/>
        </w:rPr>
      </w:pPr>
      <w:r w:rsidRPr="00FA40A7">
        <w:rPr>
          <w:rFonts w:cs="Arial"/>
          <w:color w:val="000000"/>
          <w:szCs w:val="22"/>
          <w:lang w:val="en-NZ" w:eastAsia="en-NZ"/>
        </w:rPr>
        <w:t>The Researcher explained that there are different</w:t>
      </w:r>
      <w:r w:rsidR="002A76DE" w:rsidRPr="00FA40A7">
        <w:rPr>
          <w:rFonts w:cs="Arial"/>
          <w:color w:val="000000"/>
          <w:szCs w:val="22"/>
          <w:lang w:val="en-NZ" w:eastAsia="en-NZ"/>
        </w:rPr>
        <w:t xml:space="preserve"> domains but same patients. P</w:t>
      </w:r>
      <w:r w:rsidR="00ED7431" w:rsidRPr="00FA40A7">
        <w:rPr>
          <w:rFonts w:cs="Arial"/>
          <w:color w:val="000000"/>
          <w:szCs w:val="22"/>
          <w:lang w:val="en-NZ" w:eastAsia="en-NZ"/>
        </w:rPr>
        <w:t>atients in</w:t>
      </w:r>
      <w:r w:rsidR="00D723DB">
        <w:rPr>
          <w:rFonts w:cs="Arial"/>
          <w:color w:val="000000"/>
          <w:szCs w:val="22"/>
          <w:lang w:val="en-NZ" w:eastAsia="en-NZ"/>
        </w:rPr>
        <w:t xml:space="preserve"> the</w:t>
      </w:r>
      <w:r w:rsidR="00ED7431" w:rsidRPr="00FA40A7">
        <w:rPr>
          <w:rFonts w:cs="Arial"/>
          <w:color w:val="000000"/>
          <w:szCs w:val="22"/>
          <w:lang w:val="en-NZ" w:eastAsia="en-NZ"/>
        </w:rPr>
        <w:t xml:space="preserve"> registry</w:t>
      </w:r>
      <w:r w:rsidR="002A76DE" w:rsidRPr="00FA40A7">
        <w:rPr>
          <w:rFonts w:cs="Arial"/>
          <w:color w:val="000000"/>
          <w:szCs w:val="22"/>
          <w:lang w:val="en-NZ" w:eastAsia="en-NZ"/>
        </w:rPr>
        <w:t xml:space="preserve"> arm would not be re-approached</w:t>
      </w:r>
      <w:r w:rsidR="00ED7431" w:rsidRPr="00FA40A7">
        <w:rPr>
          <w:rFonts w:cs="Arial"/>
          <w:color w:val="000000"/>
          <w:szCs w:val="22"/>
          <w:lang w:val="en-NZ" w:eastAsia="en-NZ"/>
        </w:rPr>
        <w:t xml:space="preserve"> to be part of the study.</w:t>
      </w:r>
    </w:p>
    <w:p w:rsidR="00856570" w:rsidRPr="00FA40A7" w:rsidRDefault="00E34028" w:rsidP="00856570">
      <w:pPr>
        <w:pStyle w:val="ListParagraph"/>
        <w:autoSpaceDE w:val="0"/>
        <w:autoSpaceDN w:val="0"/>
        <w:adjustRightInd w:val="0"/>
        <w:rPr>
          <w:rFonts w:cs="Arial"/>
          <w:color w:val="000000"/>
          <w:szCs w:val="22"/>
          <w:lang w:val="en-NZ" w:eastAsia="en-NZ"/>
        </w:rPr>
      </w:pPr>
      <w:r w:rsidRPr="00FA40A7">
        <w:rPr>
          <w:rFonts w:cs="Arial"/>
          <w:color w:val="000000"/>
          <w:szCs w:val="22"/>
          <w:lang w:val="en-NZ" w:eastAsia="en-NZ"/>
        </w:rPr>
        <w:t xml:space="preserve">The </w:t>
      </w:r>
      <w:r w:rsidR="00B068D3" w:rsidRPr="00FA40A7">
        <w:rPr>
          <w:rFonts w:cs="Arial"/>
          <w:color w:val="000000"/>
          <w:szCs w:val="22"/>
          <w:lang w:val="en-NZ" w:eastAsia="en-NZ"/>
        </w:rPr>
        <w:t>R</w:t>
      </w:r>
      <w:r w:rsidRPr="00FA40A7">
        <w:rPr>
          <w:rFonts w:cs="Arial"/>
          <w:color w:val="000000"/>
          <w:szCs w:val="22"/>
          <w:lang w:val="en-NZ" w:eastAsia="en-NZ"/>
        </w:rPr>
        <w:t xml:space="preserve">esearcher </w:t>
      </w:r>
      <w:r w:rsidR="00856570" w:rsidRPr="00FA40A7">
        <w:rPr>
          <w:rFonts w:cs="Arial"/>
          <w:color w:val="000000"/>
          <w:szCs w:val="22"/>
          <w:lang w:val="en-NZ" w:eastAsia="en-NZ"/>
        </w:rPr>
        <w:t xml:space="preserve">confirmed that </w:t>
      </w:r>
      <w:r w:rsidRPr="00FA40A7">
        <w:rPr>
          <w:rFonts w:cs="Arial"/>
          <w:color w:val="000000"/>
          <w:szCs w:val="22"/>
          <w:lang w:val="en-NZ" w:eastAsia="en-NZ"/>
        </w:rPr>
        <w:t>DHB legal team</w:t>
      </w:r>
      <w:r w:rsidR="00856570" w:rsidRPr="00FA40A7">
        <w:rPr>
          <w:rFonts w:cs="Arial"/>
          <w:color w:val="000000"/>
          <w:szCs w:val="22"/>
          <w:lang w:val="en-NZ" w:eastAsia="en-NZ"/>
        </w:rPr>
        <w:t xml:space="preserve"> had reviewed their proposal in terms of </w:t>
      </w:r>
    </w:p>
    <w:p w:rsidR="00856570" w:rsidRPr="00FA40A7" w:rsidRDefault="002A76DE" w:rsidP="00856570">
      <w:pPr>
        <w:pStyle w:val="ListParagraph"/>
        <w:numPr>
          <w:ilvl w:val="0"/>
          <w:numId w:val="44"/>
        </w:numPr>
        <w:autoSpaceDE w:val="0"/>
        <w:autoSpaceDN w:val="0"/>
        <w:adjustRightInd w:val="0"/>
        <w:rPr>
          <w:rFonts w:cs="Arial"/>
          <w:color w:val="000000"/>
          <w:szCs w:val="22"/>
          <w:lang w:val="en-NZ" w:eastAsia="en-NZ"/>
        </w:rPr>
      </w:pPr>
      <w:r w:rsidRPr="00FA40A7">
        <w:rPr>
          <w:rFonts w:cs="Arial"/>
          <w:color w:val="000000"/>
          <w:szCs w:val="22"/>
          <w:lang w:val="en-NZ" w:eastAsia="en-NZ"/>
        </w:rPr>
        <w:t>working out</w:t>
      </w:r>
      <w:r w:rsidR="00856570" w:rsidRPr="00FA40A7">
        <w:rPr>
          <w:rFonts w:cs="Arial"/>
          <w:color w:val="000000"/>
          <w:szCs w:val="22"/>
          <w:lang w:val="en-NZ" w:eastAsia="en-NZ"/>
        </w:rPr>
        <w:t xml:space="preserve"> if patient qualifies or not</w:t>
      </w:r>
    </w:p>
    <w:p w:rsidR="00B068D3" w:rsidRPr="00FA40A7" w:rsidRDefault="002A76DE" w:rsidP="00856570">
      <w:pPr>
        <w:pStyle w:val="ListParagraph"/>
        <w:numPr>
          <w:ilvl w:val="0"/>
          <w:numId w:val="44"/>
        </w:numPr>
        <w:autoSpaceDE w:val="0"/>
        <w:autoSpaceDN w:val="0"/>
        <w:adjustRightInd w:val="0"/>
        <w:rPr>
          <w:rFonts w:cs="Arial"/>
          <w:color w:val="000000"/>
          <w:szCs w:val="22"/>
          <w:lang w:val="en-NZ" w:eastAsia="en-NZ"/>
        </w:rPr>
      </w:pPr>
      <w:r w:rsidRPr="00FA40A7">
        <w:rPr>
          <w:rFonts w:cs="Arial"/>
          <w:color w:val="000000"/>
          <w:szCs w:val="22"/>
          <w:lang w:val="en-NZ" w:eastAsia="en-NZ"/>
        </w:rPr>
        <w:t xml:space="preserve"> </w:t>
      </w:r>
      <w:proofErr w:type="gramStart"/>
      <w:r w:rsidRPr="00FA40A7">
        <w:rPr>
          <w:rFonts w:cs="Arial"/>
          <w:color w:val="000000"/>
          <w:szCs w:val="22"/>
          <w:lang w:val="en-NZ" w:eastAsia="en-NZ"/>
        </w:rPr>
        <w:t>only</w:t>
      </w:r>
      <w:proofErr w:type="gramEnd"/>
      <w:r w:rsidRPr="00FA40A7">
        <w:rPr>
          <w:rFonts w:cs="Arial"/>
          <w:color w:val="000000"/>
          <w:szCs w:val="22"/>
          <w:lang w:val="en-NZ" w:eastAsia="en-NZ"/>
        </w:rPr>
        <w:t xml:space="preserve"> seeking out those that qualify.</w:t>
      </w:r>
    </w:p>
    <w:p w:rsidR="00B068D3" w:rsidRPr="00FA40A7" w:rsidRDefault="006D56B7" w:rsidP="002A76DE">
      <w:pPr>
        <w:pStyle w:val="ListParagraph"/>
        <w:numPr>
          <w:ilvl w:val="0"/>
          <w:numId w:val="41"/>
        </w:numPr>
        <w:autoSpaceDE w:val="0"/>
        <w:autoSpaceDN w:val="0"/>
        <w:adjustRightInd w:val="0"/>
        <w:rPr>
          <w:rFonts w:cs="Arial"/>
          <w:color w:val="000000"/>
          <w:szCs w:val="22"/>
          <w:lang w:val="en-NZ" w:eastAsia="en-NZ"/>
        </w:rPr>
      </w:pPr>
      <w:r w:rsidRPr="00FA40A7">
        <w:rPr>
          <w:rFonts w:cs="Arial"/>
          <w:color w:val="000000"/>
          <w:szCs w:val="22"/>
          <w:lang w:val="en-NZ" w:eastAsia="en-NZ"/>
        </w:rPr>
        <w:t>The research t</w:t>
      </w:r>
      <w:r w:rsidR="00E34028" w:rsidRPr="00FA40A7">
        <w:rPr>
          <w:rFonts w:cs="Arial"/>
          <w:color w:val="000000"/>
          <w:szCs w:val="22"/>
          <w:lang w:val="en-NZ" w:eastAsia="en-NZ"/>
        </w:rPr>
        <w:t>eam</w:t>
      </w:r>
      <w:r w:rsidR="00896DED" w:rsidRPr="00FA40A7">
        <w:rPr>
          <w:rFonts w:cs="Arial"/>
          <w:color w:val="000000"/>
          <w:szCs w:val="22"/>
          <w:lang w:val="en-NZ" w:eastAsia="en-NZ"/>
        </w:rPr>
        <w:t xml:space="preserve"> still need to finalise wha</w:t>
      </w:r>
      <w:r w:rsidR="00E34028" w:rsidRPr="00FA40A7">
        <w:rPr>
          <w:rFonts w:cs="Arial"/>
          <w:color w:val="000000"/>
          <w:szCs w:val="22"/>
          <w:lang w:val="en-NZ" w:eastAsia="en-NZ"/>
        </w:rPr>
        <w:t>t they want to do with the data in the screening log.</w:t>
      </w:r>
    </w:p>
    <w:p w:rsidR="00E34028" w:rsidRPr="00FA40A7" w:rsidRDefault="00E34028">
      <w:pPr>
        <w:autoSpaceDE w:val="0"/>
        <w:autoSpaceDN w:val="0"/>
        <w:adjustRightInd w:val="0"/>
        <w:rPr>
          <w:rFonts w:cs="Arial"/>
          <w:color w:val="000000"/>
          <w:szCs w:val="22"/>
          <w:lang w:val="en-NZ" w:eastAsia="en-NZ"/>
        </w:rPr>
      </w:pPr>
    </w:p>
    <w:p w:rsidR="00E34028" w:rsidRDefault="00E34028">
      <w:pPr>
        <w:autoSpaceDE w:val="0"/>
        <w:autoSpaceDN w:val="0"/>
        <w:adjustRightInd w:val="0"/>
        <w:rPr>
          <w:rFonts w:cs="Arial"/>
          <w:color w:val="000000"/>
          <w:szCs w:val="22"/>
          <w:u w:val="single"/>
          <w:lang w:val="en-NZ" w:eastAsia="en-NZ"/>
        </w:rPr>
      </w:pPr>
      <w:r w:rsidRPr="00FA40A7">
        <w:rPr>
          <w:rFonts w:cs="Arial"/>
          <w:color w:val="000000"/>
          <w:szCs w:val="22"/>
          <w:u w:val="single"/>
          <w:lang w:val="en-NZ" w:eastAsia="en-NZ"/>
        </w:rPr>
        <w:t>Decision:</w:t>
      </w:r>
    </w:p>
    <w:p w:rsidR="003831CF" w:rsidRPr="00FA40A7" w:rsidRDefault="003831CF">
      <w:pPr>
        <w:autoSpaceDE w:val="0"/>
        <w:autoSpaceDN w:val="0"/>
        <w:adjustRightInd w:val="0"/>
        <w:rPr>
          <w:rFonts w:cs="Arial"/>
          <w:color w:val="000000"/>
          <w:szCs w:val="22"/>
          <w:u w:val="single"/>
          <w:lang w:val="en-NZ" w:eastAsia="en-NZ"/>
        </w:rPr>
      </w:pPr>
    </w:p>
    <w:p w:rsidR="007E3637" w:rsidRPr="00C35AE6" w:rsidRDefault="007E3637" w:rsidP="00C35AE6">
      <w:pPr>
        <w:pStyle w:val="ListParagraph"/>
        <w:numPr>
          <w:ilvl w:val="0"/>
          <w:numId w:val="41"/>
        </w:numPr>
        <w:autoSpaceDE w:val="0"/>
        <w:autoSpaceDN w:val="0"/>
        <w:adjustRightInd w:val="0"/>
        <w:rPr>
          <w:rFonts w:cs="Arial"/>
          <w:color w:val="000000"/>
          <w:szCs w:val="22"/>
          <w:lang w:val="en-NZ" w:eastAsia="en-NZ"/>
        </w:rPr>
      </w:pPr>
      <w:r w:rsidRPr="00C35AE6">
        <w:rPr>
          <w:rFonts w:cs="Arial"/>
          <w:color w:val="000000"/>
          <w:szCs w:val="22"/>
          <w:lang w:val="en-NZ" w:eastAsia="en-NZ"/>
        </w:rPr>
        <w:t xml:space="preserve">The </w:t>
      </w:r>
      <w:r w:rsidR="00CD4CF1" w:rsidRPr="00C35AE6">
        <w:rPr>
          <w:rFonts w:cs="Arial"/>
          <w:color w:val="000000"/>
          <w:szCs w:val="22"/>
          <w:lang w:val="en-NZ" w:eastAsia="en-NZ"/>
        </w:rPr>
        <w:t>C</w:t>
      </w:r>
      <w:r w:rsidRPr="00C35AE6">
        <w:rPr>
          <w:rFonts w:cs="Arial"/>
          <w:color w:val="000000"/>
          <w:szCs w:val="22"/>
          <w:lang w:val="en-NZ" w:eastAsia="en-NZ"/>
        </w:rPr>
        <w:t>ommittee clarified th</w:t>
      </w:r>
      <w:r w:rsidR="00C35AE6" w:rsidRPr="00C35AE6">
        <w:rPr>
          <w:rFonts w:cs="Arial"/>
          <w:color w:val="000000"/>
          <w:szCs w:val="22"/>
          <w:lang w:val="en-NZ" w:eastAsia="en-NZ"/>
        </w:rPr>
        <w:t>at what is essentially being</w:t>
      </w:r>
      <w:r w:rsidR="00D723DB">
        <w:rPr>
          <w:rFonts w:cs="Arial"/>
          <w:color w:val="000000"/>
          <w:szCs w:val="22"/>
          <w:lang w:val="en-NZ" w:eastAsia="en-NZ"/>
        </w:rPr>
        <w:t xml:space="preserve"> asked</w:t>
      </w:r>
      <w:r w:rsidR="00C35AE6" w:rsidRPr="00C35AE6">
        <w:rPr>
          <w:rFonts w:cs="Arial"/>
          <w:color w:val="000000"/>
          <w:szCs w:val="22"/>
          <w:lang w:val="en-NZ" w:eastAsia="en-NZ"/>
        </w:rPr>
        <w:t xml:space="preserve"> today is</w:t>
      </w:r>
      <w:r w:rsidR="00FA40A7" w:rsidRPr="00C35AE6">
        <w:rPr>
          <w:rFonts w:cs="Arial"/>
          <w:color w:val="000000"/>
          <w:szCs w:val="22"/>
          <w:lang w:val="en-NZ" w:eastAsia="en-NZ"/>
        </w:rPr>
        <w:t>, will consent be needed</w:t>
      </w:r>
      <w:r w:rsidRPr="00C35AE6">
        <w:rPr>
          <w:rFonts w:cs="Arial"/>
          <w:color w:val="000000"/>
          <w:szCs w:val="22"/>
          <w:lang w:val="en-NZ" w:eastAsia="en-NZ"/>
        </w:rPr>
        <w:t xml:space="preserve"> to keep a list of patients that fail screening?</w:t>
      </w:r>
      <w:r w:rsidR="00CD4CF1" w:rsidRPr="00C35AE6">
        <w:rPr>
          <w:rFonts w:cs="Arial"/>
          <w:color w:val="000000"/>
          <w:szCs w:val="22"/>
          <w:lang w:val="en-NZ" w:eastAsia="en-NZ"/>
        </w:rPr>
        <w:t xml:space="preserve"> </w:t>
      </w:r>
    </w:p>
    <w:p w:rsidR="00E34028" w:rsidRPr="00FA40A7" w:rsidRDefault="007E3637" w:rsidP="00C35AE6">
      <w:pPr>
        <w:autoSpaceDE w:val="0"/>
        <w:autoSpaceDN w:val="0"/>
        <w:adjustRightInd w:val="0"/>
        <w:ind w:left="720"/>
        <w:rPr>
          <w:rFonts w:cs="Arial"/>
          <w:color w:val="000000"/>
          <w:szCs w:val="22"/>
          <w:lang w:val="en-NZ" w:eastAsia="en-NZ"/>
        </w:rPr>
      </w:pPr>
      <w:r w:rsidRPr="00FA40A7">
        <w:rPr>
          <w:rFonts w:cs="Arial"/>
          <w:color w:val="000000"/>
          <w:szCs w:val="22"/>
          <w:lang w:val="en-NZ" w:eastAsia="en-NZ"/>
        </w:rPr>
        <w:t>The Researcher confirmed this and added that they would like to know if i</w:t>
      </w:r>
      <w:r w:rsidR="00CD4CF1" w:rsidRPr="00FA40A7">
        <w:rPr>
          <w:rFonts w:cs="Arial"/>
          <w:color w:val="000000"/>
          <w:szCs w:val="22"/>
          <w:lang w:val="en-NZ" w:eastAsia="en-NZ"/>
        </w:rPr>
        <w:t>t is okay to hold names as</w:t>
      </w:r>
      <w:r w:rsidR="00591E80" w:rsidRPr="00FA40A7">
        <w:rPr>
          <w:rFonts w:cs="Arial"/>
          <w:color w:val="000000"/>
          <w:szCs w:val="22"/>
          <w:lang w:val="en-NZ" w:eastAsia="en-NZ"/>
        </w:rPr>
        <w:t xml:space="preserve"> </w:t>
      </w:r>
      <w:r w:rsidR="00CD4CF1" w:rsidRPr="00FA40A7">
        <w:rPr>
          <w:rFonts w:cs="Arial"/>
          <w:color w:val="000000"/>
          <w:szCs w:val="22"/>
          <w:lang w:val="en-NZ" w:eastAsia="en-NZ"/>
        </w:rPr>
        <w:t xml:space="preserve">potential registry only retrospective data collection without consent. </w:t>
      </w:r>
      <w:r w:rsidRPr="00FA40A7">
        <w:rPr>
          <w:rFonts w:cs="Arial"/>
          <w:color w:val="000000"/>
          <w:szCs w:val="22"/>
          <w:lang w:val="en-NZ" w:eastAsia="en-NZ"/>
        </w:rPr>
        <w:t>The research team will only de-identify patient information once it is put in the screening log.</w:t>
      </w:r>
    </w:p>
    <w:p w:rsidR="007E3637" w:rsidRPr="00FA40A7" w:rsidRDefault="007E3637" w:rsidP="00E34028">
      <w:pPr>
        <w:autoSpaceDE w:val="0"/>
        <w:autoSpaceDN w:val="0"/>
        <w:adjustRightInd w:val="0"/>
        <w:rPr>
          <w:rFonts w:cs="Arial"/>
          <w:color w:val="000000"/>
          <w:szCs w:val="22"/>
          <w:lang w:val="en-NZ" w:eastAsia="en-NZ"/>
        </w:rPr>
      </w:pPr>
    </w:p>
    <w:p w:rsidR="00856570" w:rsidRPr="00FA40A7" w:rsidRDefault="00856570" w:rsidP="00856570">
      <w:pPr>
        <w:autoSpaceDE w:val="0"/>
        <w:autoSpaceDN w:val="0"/>
        <w:adjustRightInd w:val="0"/>
        <w:rPr>
          <w:rFonts w:cs="Arial"/>
          <w:color w:val="000000"/>
          <w:szCs w:val="22"/>
          <w:lang w:val="en-NZ" w:eastAsia="en-NZ"/>
        </w:rPr>
      </w:pPr>
      <w:r w:rsidRPr="00FA40A7">
        <w:rPr>
          <w:rFonts w:cs="Arial"/>
          <w:color w:val="000000"/>
          <w:szCs w:val="22"/>
          <w:lang w:val="en-NZ" w:eastAsia="en-NZ"/>
        </w:rPr>
        <w:t>The Committee</w:t>
      </w:r>
      <w:r w:rsidR="00D723DB">
        <w:rPr>
          <w:rFonts w:cs="Arial"/>
          <w:color w:val="000000"/>
          <w:szCs w:val="22"/>
          <w:lang w:val="en-NZ" w:eastAsia="en-NZ"/>
        </w:rPr>
        <w:t xml:space="preserve"> decided the current approval will remain unchanged which means the screening process will continue to not require consent.</w:t>
      </w:r>
      <w:r w:rsidR="007E3637" w:rsidRPr="00FA40A7">
        <w:rPr>
          <w:rFonts w:cs="Arial"/>
          <w:color w:val="000000"/>
          <w:szCs w:val="22"/>
          <w:lang w:val="en-NZ" w:eastAsia="en-NZ"/>
        </w:rPr>
        <w:t xml:space="preserve"> </w:t>
      </w:r>
    </w:p>
    <w:p w:rsidR="00896DED" w:rsidRPr="00FA40A7" w:rsidRDefault="00896DED">
      <w:pPr>
        <w:autoSpaceDE w:val="0"/>
        <w:autoSpaceDN w:val="0"/>
        <w:adjustRightInd w:val="0"/>
        <w:rPr>
          <w:rFonts w:cs="Arial"/>
          <w:color w:val="000000"/>
          <w:szCs w:val="22"/>
          <w:lang w:val="en-NZ" w:eastAsia="en-NZ"/>
        </w:rPr>
      </w:pPr>
    </w:p>
    <w:p w:rsidR="003162EE" w:rsidRPr="00471735" w:rsidRDefault="009E38F4">
      <w:pPr>
        <w:autoSpaceDE w:val="0"/>
        <w:autoSpaceDN w:val="0"/>
        <w:adjustRightInd w:val="0"/>
        <w:rPr>
          <w:rFonts w:cs="Arial"/>
          <w:sz w:val="32"/>
          <w:szCs w:val="32"/>
          <w:lang w:eastAsia="en-GB"/>
        </w:rPr>
      </w:pPr>
      <w:r w:rsidRPr="00471735">
        <w:rPr>
          <w:rFonts w:cs="Arial"/>
          <w:sz w:val="32"/>
          <w:szCs w:val="32"/>
          <w:lang w:eastAsia="en-GB"/>
        </w:rPr>
        <w:t xml:space="preserve"> </w:t>
      </w:r>
      <w:r w:rsidR="00DC48FD" w:rsidRPr="00471735">
        <w:rPr>
          <w:rFonts w:cs="Arial"/>
          <w:sz w:val="32"/>
          <w:szCs w:val="32"/>
          <w:lang w:eastAsia="en-GB"/>
        </w:rPr>
        <w:br w:type="page"/>
      </w:r>
    </w:p>
    <w:p w:rsidR="00E24E77" w:rsidRDefault="00E24E77" w:rsidP="00E24E77">
      <w:pPr>
        <w:pStyle w:val="Heading2"/>
        <w:pBdr>
          <w:bottom w:val="single" w:sz="12" w:space="1" w:color="auto"/>
        </w:pBdr>
      </w:pPr>
      <w:r>
        <w:t>General business</w:t>
      </w:r>
    </w:p>
    <w:p w:rsidR="00E24E77" w:rsidRDefault="00E24E77" w:rsidP="00E24E77"/>
    <w:p w:rsidR="00DC62A5" w:rsidRPr="00F6103A" w:rsidRDefault="00E24E77" w:rsidP="00B01495">
      <w:pPr>
        <w:numPr>
          <w:ilvl w:val="0"/>
          <w:numId w:val="1"/>
        </w:numPr>
        <w:autoSpaceDE w:val="0"/>
        <w:autoSpaceDN w:val="0"/>
        <w:adjustRightInd w:val="0"/>
        <w:rPr>
          <w:rFonts w:ascii="Consolas" w:hAnsi="Consolas" w:cs="Consolas"/>
          <w:sz w:val="19"/>
          <w:szCs w:val="19"/>
          <w:lang w:eastAsia="en-GB"/>
        </w:rPr>
      </w:pPr>
      <w:r w:rsidRPr="00F6103A">
        <w:t>The Comm</w:t>
      </w:r>
      <w:r w:rsidR="00D37B67" w:rsidRPr="00F6103A">
        <w:t xml:space="preserve">ittee noted the content of the </w:t>
      </w:r>
      <w:r w:rsidR="00E739D2" w:rsidRPr="00F6103A">
        <w:rPr>
          <w:rFonts w:cs="Arial"/>
          <w:szCs w:val="22"/>
          <w:lang w:eastAsia="en-GB"/>
        </w:rPr>
        <w:t>“</w:t>
      </w:r>
      <w:r w:rsidR="00FF6E9B" w:rsidRPr="00F6103A">
        <w:t>noting</w:t>
      </w:r>
      <w:r w:rsidR="00184D6C" w:rsidRPr="00F6103A">
        <w:t xml:space="preserve"> </w:t>
      </w:r>
      <w:r w:rsidR="008D61B5" w:rsidRPr="00F6103A">
        <w:t>section</w:t>
      </w:r>
      <w:r w:rsidR="00E739D2" w:rsidRPr="00F6103A">
        <w:rPr>
          <w:rFonts w:cs="Arial"/>
          <w:szCs w:val="22"/>
          <w:lang w:eastAsia="en-GB"/>
        </w:rPr>
        <w:t>”</w:t>
      </w:r>
      <w:r w:rsidR="00E758A7" w:rsidRPr="00F6103A">
        <w:rPr>
          <w:rFonts w:ascii="Consolas" w:hAnsi="Consolas" w:cs="Consolas"/>
          <w:sz w:val="19"/>
          <w:szCs w:val="19"/>
          <w:lang w:eastAsia="en-GB"/>
        </w:rPr>
        <w:t xml:space="preserve"> </w:t>
      </w:r>
      <w:r w:rsidRPr="00F6103A">
        <w:t>of the agenda.</w:t>
      </w:r>
    </w:p>
    <w:p w:rsidR="00E24E77" w:rsidRDefault="00E24E77" w:rsidP="005D4E8F"/>
    <w:p w:rsidR="00E24E77" w:rsidRDefault="00E24E77" w:rsidP="00B01495">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7C5462" w:rsidRDefault="008444A3" w:rsidP="001A422A">
            <w:pPr>
              <w:spacing w:before="80" w:after="80"/>
              <w:rPr>
                <w:rFonts w:cs="Arial"/>
                <w:b/>
                <w:sz w:val="20"/>
                <w:lang w:val="en-NZ"/>
              </w:rPr>
            </w:pPr>
            <w:r w:rsidRPr="007C5462">
              <w:rPr>
                <w:rFonts w:cs="Arial"/>
                <w:b/>
                <w:sz w:val="20"/>
                <w:lang w:val="en-NZ"/>
              </w:rPr>
              <w:t>Meeting date:</w:t>
            </w:r>
          </w:p>
        </w:tc>
        <w:tc>
          <w:tcPr>
            <w:tcW w:w="6120" w:type="dxa"/>
            <w:tcBorders>
              <w:top w:val="single" w:sz="4" w:space="0" w:color="auto"/>
            </w:tcBorders>
            <w:shd w:val="clear" w:color="auto" w:fill="F3F3F3"/>
          </w:tcPr>
          <w:p w:rsidR="008444A3" w:rsidRPr="007C5462" w:rsidRDefault="007C5462" w:rsidP="001A422A">
            <w:pPr>
              <w:spacing w:before="80" w:after="80"/>
              <w:rPr>
                <w:rFonts w:cs="Arial"/>
                <w:color w:val="FF3399"/>
                <w:sz w:val="20"/>
                <w:lang w:val="en-NZ"/>
              </w:rPr>
            </w:pPr>
            <w:r w:rsidRPr="007C5462">
              <w:rPr>
                <w:rFonts w:cs="Arial"/>
                <w:sz w:val="20"/>
                <w:lang w:val="en-NZ"/>
              </w:rPr>
              <w:t>18 September</w:t>
            </w:r>
            <w:r w:rsidR="008444A3" w:rsidRPr="007C5462">
              <w:rPr>
                <w:rFonts w:cs="Arial"/>
                <w:sz w:val="20"/>
                <w:lang w:val="en-NZ"/>
              </w:rPr>
              <w:t xml:space="preserve"> 2018, 01:00 PM</w:t>
            </w:r>
          </w:p>
        </w:tc>
      </w:tr>
      <w:tr w:rsidR="008444A3" w:rsidRPr="00E24E77" w:rsidTr="001A422A">
        <w:tc>
          <w:tcPr>
            <w:tcW w:w="2160" w:type="dxa"/>
            <w:tcBorders>
              <w:bottom w:val="single" w:sz="4" w:space="0" w:color="auto"/>
            </w:tcBorders>
            <w:shd w:val="clear" w:color="auto" w:fill="F3F3F3"/>
          </w:tcPr>
          <w:p w:rsidR="008444A3" w:rsidRPr="007C5462" w:rsidRDefault="008444A3" w:rsidP="001A422A">
            <w:pPr>
              <w:spacing w:before="80" w:after="80"/>
              <w:rPr>
                <w:rFonts w:cs="Arial"/>
                <w:b/>
                <w:sz w:val="20"/>
                <w:lang w:val="en-NZ"/>
              </w:rPr>
            </w:pPr>
            <w:r w:rsidRPr="007C5462">
              <w:rPr>
                <w:rFonts w:cs="Arial"/>
                <w:b/>
                <w:sz w:val="20"/>
                <w:lang w:val="en-NZ"/>
              </w:rPr>
              <w:t>Meeting venue:</w:t>
            </w:r>
          </w:p>
        </w:tc>
        <w:tc>
          <w:tcPr>
            <w:tcW w:w="6120" w:type="dxa"/>
            <w:tcBorders>
              <w:bottom w:val="single" w:sz="4" w:space="0" w:color="auto"/>
            </w:tcBorders>
            <w:shd w:val="clear" w:color="auto" w:fill="F3F3F3"/>
          </w:tcPr>
          <w:p w:rsidR="008444A3" w:rsidRPr="007C5462" w:rsidRDefault="008444A3" w:rsidP="001A422A">
            <w:pPr>
              <w:spacing w:before="80" w:after="80"/>
              <w:rPr>
                <w:rFonts w:cs="Arial"/>
                <w:color w:val="FF3399"/>
                <w:sz w:val="20"/>
                <w:lang w:val="en-NZ"/>
              </w:rPr>
            </w:pPr>
            <w:r w:rsidRPr="007C5462">
              <w:rPr>
                <w:rFonts w:cs="Arial"/>
                <w:sz w:val="20"/>
                <w:lang w:val="en-NZ"/>
              </w:rPr>
              <w:t xml:space="preserve">Novotel </w:t>
            </w:r>
            <w:proofErr w:type="spellStart"/>
            <w:r w:rsidRPr="007C5462">
              <w:rPr>
                <w:rFonts w:cs="Arial"/>
                <w:sz w:val="20"/>
                <w:lang w:val="en-NZ"/>
              </w:rPr>
              <w:t>Ellerslie</w:t>
            </w:r>
            <w:proofErr w:type="spellEnd"/>
            <w:r w:rsidRPr="007C5462">
              <w:rPr>
                <w:rFonts w:cs="Arial"/>
                <w:sz w:val="20"/>
                <w:lang w:val="en-NZ"/>
              </w:rPr>
              <w:t xml:space="preserve">, 72-112 </w:t>
            </w:r>
            <w:proofErr w:type="spellStart"/>
            <w:r w:rsidRPr="007C5462">
              <w:rPr>
                <w:rFonts w:cs="Arial"/>
                <w:sz w:val="20"/>
                <w:lang w:val="en-NZ"/>
              </w:rPr>
              <w:t>Greenlane</w:t>
            </w:r>
            <w:proofErr w:type="spellEnd"/>
            <w:r w:rsidRPr="007C5462">
              <w:rPr>
                <w:rFonts w:cs="Arial"/>
                <w:sz w:val="20"/>
                <w:lang w:val="en-NZ"/>
              </w:rPr>
              <w:t xml:space="preserve"> Rd East, </w:t>
            </w:r>
            <w:proofErr w:type="spellStart"/>
            <w:r w:rsidRPr="007C5462">
              <w:rPr>
                <w:rFonts w:cs="Arial"/>
                <w:sz w:val="20"/>
                <w:lang w:val="en-NZ"/>
              </w:rPr>
              <w:t>Ellerslie</w:t>
            </w:r>
            <w:proofErr w:type="spellEnd"/>
            <w:r w:rsidRPr="007C5462">
              <w:rPr>
                <w:rFonts w:cs="Arial"/>
                <w:sz w:val="20"/>
                <w:lang w:val="en-NZ"/>
              </w:rPr>
              <w:t>, Auckland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Default="00082A01" w:rsidP="00B01495">
      <w:pPr>
        <w:numPr>
          <w:ilvl w:val="0"/>
          <w:numId w:val="2"/>
        </w:numPr>
      </w:pPr>
      <w:r>
        <w:t xml:space="preserve">Dr </w:t>
      </w:r>
      <w:r w:rsidR="007B05E3">
        <w:t>Catherine Jackson</w:t>
      </w:r>
    </w:p>
    <w:p w:rsidR="007B05E3" w:rsidRPr="007B05E3" w:rsidRDefault="00082A01" w:rsidP="00B01495">
      <w:pPr>
        <w:numPr>
          <w:ilvl w:val="0"/>
          <w:numId w:val="2"/>
        </w:numPr>
      </w:pPr>
      <w:r>
        <w:t xml:space="preserve">Dr </w:t>
      </w:r>
      <w:r w:rsidR="007B05E3">
        <w:t>Christine</w:t>
      </w:r>
      <w:r w:rsidR="004032A4">
        <w:t xml:space="preserve"> Crooks</w:t>
      </w:r>
    </w:p>
    <w:p w:rsidR="00E24E77" w:rsidRDefault="00E24E77" w:rsidP="00E24E77"/>
    <w:p w:rsidR="00770A9F" w:rsidRPr="00946B92" w:rsidRDefault="00770A9F" w:rsidP="00B01495">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 xml:space="preserve">The minutes of the previous meeting were agreed and signed by the Chair and </w:t>
      </w:r>
      <w:bookmarkStart w:id="0" w:name="_GoBack"/>
      <w:bookmarkEnd w:id="0"/>
      <w:r w:rsidRPr="00946B92">
        <w:rPr>
          <w:szCs w:val="22"/>
        </w:rPr>
        <w:t>Co-ordinator as a true record.</w:t>
      </w:r>
    </w:p>
    <w:p w:rsidR="00770A9F" w:rsidRPr="00946B92" w:rsidRDefault="00770A9F" w:rsidP="008444A3">
      <w:pPr>
        <w:ind w:left="465"/>
        <w:rPr>
          <w:szCs w:val="22"/>
        </w:rPr>
      </w:pPr>
    </w:p>
    <w:p w:rsidR="00C06097" w:rsidRPr="00121262" w:rsidRDefault="00E24E77" w:rsidP="00770A9F">
      <w:r>
        <w:t xml:space="preserve">The meeting closed at </w:t>
      </w:r>
      <w:r w:rsidR="00D86D29">
        <w:rPr>
          <w:rFonts w:cs="Arial"/>
          <w:szCs w:val="22"/>
          <w:lang w:val="en-NZ"/>
        </w:rPr>
        <w:t>5.38pm</w:t>
      </w:r>
    </w:p>
    <w:sectPr w:rsidR="00C06097" w:rsidRPr="00121262"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08A" w:rsidRDefault="0001208A">
      <w:r>
        <w:separator/>
      </w:r>
    </w:p>
  </w:endnote>
  <w:endnote w:type="continuationSeparator" w:id="0">
    <w:p w:rsidR="0001208A" w:rsidRDefault="00012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Mäori">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08A" w:rsidRDefault="0001208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208A" w:rsidRDefault="0001208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01208A" w:rsidRPr="00977E7F" w:rsidTr="0081053D">
      <w:trPr>
        <w:trHeight w:val="282"/>
      </w:trPr>
      <w:tc>
        <w:tcPr>
          <w:tcW w:w="8623" w:type="dxa"/>
        </w:tcPr>
        <w:p w:rsidR="0001208A" w:rsidRPr="00977E7F" w:rsidRDefault="0001208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Pr>
              <w:rFonts w:cs="Arial"/>
              <w:sz w:val="16"/>
              <w:szCs w:val="16"/>
              <w:lang w:val="en-NZ"/>
            </w:rPr>
            <w:t>21 August</w:t>
          </w:r>
          <w:r w:rsidRPr="00C91F3F">
            <w:rPr>
              <w:rFonts w:cs="Arial"/>
              <w:sz w:val="16"/>
              <w:szCs w:val="16"/>
              <w:lang w:val="en-NZ"/>
            </w:rPr>
            <w:t xml:space="preserve"> 2018</w:t>
          </w:r>
        </w:p>
      </w:tc>
      <w:tc>
        <w:tcPr>
          <w:tcW w:w="1638" w:type="dxa"/>
        </w:tcPr>
        <w:p w:rsidR="0001208A" w:rsidRPr="00977E7F" w:rsidRDefault="0001208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55BC5">
            <w:rPr>
              <w:rStyle w:val="PageNumber"/>
              <w:rFonts w:cs="Arial"/>
              <w:noProof/>
              <w:sz w:val="16"/>
              <w:szCs w:val="16"/>
            </w:rPr>
            <w:t>35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55BC5">
            <w:rPr>
              <w:rStyle w:val="PageNumber"/>
              <w:rFonts w:cs="Arial"/>
              <w:noProof/>
              <w:sz w:val="16"/>
              <w:szCs w:val="16"/>
            </w:rPr>
            <w:t>37</w:t>
          </w:r>
          <w:r w:rsidRPr="002A365B">
            <w:rPr>
              <w:rStyle w:val="PageNumber"/>
              <w:rFonts w:cs="Arial"/>
              <w:sz w:val="16"/>
              <w:szCs w:val="16"/>
            </w:rPr>
            <w:fldChar w:fldCharType="end"/>
          </w:r>
        </w:p>
      </w:tc>
    </w:tr>
  </w:tbl>
  <w:p w:rsidR="0001208A" w:rsidRPr="00BF6505" w:rsidRDefault="0001208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01208A" w:rsidRPr="00977E7F" w:rsidTr="0081053D">
      <w:trPr>
        <w:trHeight w:val="283"/>
      </w:trPr>
      <w:tc>
        <w:tcPr>
          <w:tcW w:w="8585" w:type="dxa"/>
        </w:tcPr>
        <w:p w:rsidR="0001208A" w:rsidRPr="00977E7F" w:rsidRDefault="0001208A" w:rsidP="008210EB">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Pr>
              <w:rFonts w:cs="Arial"/>
              <w:sz w:val="16"/>
              <w:szCs w:val="16"/>
              <w:lang w:val="en-NZ"/>
            </w:rPr>
            <w:t>21 August</w:t>
          </w:r>
          <w:r w:rsidRPr="00C91F3F">
            <w:rPr>
              <w:rFonts w:cs="Arial"/>
              <w:sz w:val="16"/>
              <w:szCs w:val="16"/>
              <w:lang w:val="en-NZ"/>
            </w:rPr>
            <w:t xml:space="preserve"> 2018</w:t>
          </w:r>
        </w:p>
      </w:tc>
      <w:tc>
        <w:tcPr>
          <w:tcW w:w="1631" w:type="dxa"/>
        </w:tcPr>
        <w:p w:rsidR="0001208A" w:rsidRPr="00977E7F" w:rsidRDefault="0001208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E505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E505B">
            <w:rPr>
              <w:rStyle w:val="PageNumber"/>
              <w:rFonts w:cs="Arial"/>
              <w:noProof/>
              <w:sz w:val="16"/>
              <w:szCs w:val="16"/>
            </w:rPr>
            <w:t>37</w:t>
          </w:r>
          <w:r w:rsidRPr="002A365B">
            <w:rPr>
              <w:rStyle w:val="PageNumber"/>
              <w:rFonts w:cs="Arial"/>
              <w:sz w:val="16"/>
              <w:szCs w:val="16"/>
            </w:rPr>
            <w:fldChar w:fldCharType="end"/>
          </w:r>
        </w:p>
      </w:tc>
    </w:tr>
  </w:tbl>
  <w:p w:rsidR="0001208A" w:rsidRPr="00C91F3F" w:rsidRDefault="0001208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08A" w:rsidRDefault="0001208A">
      <w:r>
        <w:separator/>
      </w:r>
    </w:p>
  </w:footnote>
  <w:footnote w:type="continuationSeparator" w:id="0">
    <w:p w:rsidR="0001208A" w:rsidRDefault="00012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01208A" w:rsidTr="00987913">
      <w:trPr>
        <w:trHeight w:val="1079"/>
      </w:trPr>
      <w:tc>
        <w:tcPr>
          <w:tcW w:w="1914" w:type="dxa"/>
          <w:tcBorders>
            <w:bottom w:val="single" w:sz="4" w:space="0" w:color="auto"/>
          </w:tcBorders>
        </w:tcPr>
        <w:p w:rsidR="0001208A" w:rsidRPr="00987913" w:rsidRDefault="0001208A"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01208A" w:rsidRPr="00987913" w:rsidRDefault="0001208A" w:rsidP="00987913">
          <w:pPr>
            <w:pStyle w:val="Heading1"/>
          </w:pPr>
          <w:r>
            <w:tab/>
            <w:t>Minutes</w:t>
          </w:r>
        </w:p>
      </w:tc>
    </w:tr>
  </w:tbl>
  <w:p w:rsidR="0001208A" w:rsidRDefault="0001208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F3911"/>
    <w:multiLevelType w:val="hybridMultilevel"/>
    <w:tmpl w:val="2DE0675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57A5085"/>
    <w:multiLevelType w:val="hybridMultilevel"/>
    <w:tmpl w:val="50CE80A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15:restartNumberingAfterBreak="0">
    <w:nsid w:val="05C87EE4"/>
    <w:multiLevelType w:val="hybridMultilevel"/>
    <w:tmpl w:val="9C365C6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91B7578"/>
    <w:multiLevelType w:val="hybridMultilevel"/>
    <w:tmpl w:val="7800FBC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0C294216"/>
    <w:multiLevelType w:val="hybridMultilevel"/>
    <w:tmpl w:val="026069DC"/>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5" w15:restartNumberingAfterBreak="0">
    <w:nsid w:val="0FE03554"/>
    <w:multiLevelType w:val="hybridMultilevel"/>
    <w:tmpl w:val="146494A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6B66E21"/>
    <w:multiLevelType w:val="hybridMultilevel"/>
    <w:tmpl w:val="A70C1E5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7ED0C00"/>
    <w:multiLevelType w:val="hybridMultilevel"/>
    <w:tmpl w:val="9AFC2DF0"/>
    <w:lvl w:ilvl="0" w:tplc="9844CFC2">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8" w15:restartNumberingAfterBreak="0">
    <w:nsid w:val="1C757A2C"/>
    <w:multiLevelType w:val="hybridMultilevel"/>
    <w:tmpl w:val="9D3EF1A0"/>
    <w:lvl w:ilvl="0" w:tplc="CE08AB86">
      <w:start w:val="1"/>
      <w:numFmt w:val="decimal"/>
      <w:lvlText w:val="%1."/>
      <w:lvlJc w:val="left"/>
      <w:pPr>
        <w:ind w:left="644" w:hanging="360"/>
      </w:pPr>
      <w:rPr>
        <w:rFonts w:hint="default"/>
        <w:u w:val="none"/>
      </w:rPr>
    </w:lvl>
    <w:lvl w:ilvl="1" w:tplc="14090019" w:tentative="1">
      <w:start w:val="1"/>
      <w:numFmt w:val="lowerLetter"/>
      <w:lvlText w:val="%2."/>
      <w:lvlJc w:val="left"/>
      <w:pPr>
        <w:ind w:left="1364" w:hanging="360"/>
      </w:pPr>
    </w:lvl>
    <w:lvl w:ilvl="2" w:tplc="1409001B" w:tentative="1">
      <w:start w:val="1"/>
      <w:numFmt w:val="lowerRoman"/>
      <w:lvlText w:val="%3."/>
      <w:lvlJc w:val="right"/>
      <w:pPr>
        <w:ind w:left="2084" w:hanging="180"/>
      </w:pPr>
    </w:lvl>
    <w:lvl w:ilvl="3" w:tplc="1409000F" w:tentative="1">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abstractNum w:abstractNumId="9" w15:restartNumberingAfterBreak="0">
    <w:nsid w:val="1F15290B"/>
    <w:multiLevelType w:val="hybridMultilevel"/>
    <w:tmpl w:val="CE66B92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389046D"/>
    <w:multiLevelType w:val="hybridMultilevel"/>
    <w:tmpl w:val="9384AF1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6CD3180"/>
    <w:multiLevelType w:val="hybridMultilevel"/>
    <w:tmpl w:val="88BAAC2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2AB47C0C"/>
    <w:multiLevelType w:val="hybridMultilevel"/>
    <w:tmpl w:val="86C6D668"/>
    <w:lvl w:ilvl="0" w:tplc="2DBAB3C2">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4A84AE1"/>
    <w:multiLevelType w:val="hybridMultilevel"/>
    <w:tmpl w:val="92DC766C"/>
    <w:lvl w:ilvl="0" w:tplc="876A4E5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36EC3D14"/>
    <w:multiLevelType w:val="hybridMultilevel"/>
    <w:tmpl w:val="85F8FCE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38EC7055"/>
    <w:multiLevelType w:val="hybridMultilevel"/>
    <w:tmpl w:val="9E2A52A4"/>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7" w15:restartNumberingAfterBreak="0">
    <w:nsid w:val="3DAE075F"/>
    <w:multiLevelType w:val="hybridMultilevel"/>
    <w:tmpl w:val="679647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E31301F"/>
    <w:multiLevelType w:val="hybridMultilevel"/>
    <w:tmpl w:val="8BD4EFB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3EF627C5"/>
    <w:multiLevelType w:val="hybridMultilevel"/>
    <w:tmpl w:val="F1FC00CC"/>
    <w:lvl w:ilvl="0" w:tplc="CE08AB86">
      <w:start w:val="1"/>
      <w:numFmt w:val="decimal"/>
      <w:lvlText w:val="%1."/>
      <w:lvlJc w:val="left"/>
      <w:pPr>
        <w:ind w:left="502" w:hanging="360"/>
      </w:pPr>
      <w:rPr>
        <w:rFonts w:hint="default"/>
        <w:u w:val="none"/>
      </w:rPr>
    </w:lvl>
    <w:lvl w:ilvl="1" w:tplc="14090019" w:tentative="1">
      <w:start w:val="1"/>
      <w:numFmt w:val="lowerLetter"/>
      <w:lvlText w:val="%2."/>
      <w:lvlJc w:val="left"/>
      <w:pPr>
        <w:ind w:left="1364" w:hanging="360"/>
      </w:pPr>
    </w:lvl>
    <w:lvl w:ilvl="2" w:tplc="1409001B" w:tentative="1">
      <w:start w:val="1"/>
      <w:numFmt w:val="lowerRoman"/>
      <w:lvlText w:val="%3."/>
      <w:lvlJc w:val="right"/>
      <w:pPr>
        <w:ind w:left="2084" w:hanging="180"/>
      </w:pPr>
    </w:lvl>
    <w:lvl w:ilvl="3" w:tplc="1409000F" w:tentative="1">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abstractNum w:abstractNumId="20" w15:restartNumberingAfterBreak="0">
    <w:nsid w:val="3F64178E"/>
    <w:multiLevelType w:val="hybridMultilevel"/>
    <w:tmpl w:val="99D2A0B8"/>
    <w:lvl w:ilvl="0" w:tplc="1409001B">
      <w:start w:val="1"/>
      <w:numFmt w:val="lowerRoman"/>
      <w:lvlText w:val="%1."/>
      <w:lvlJc w:val="righ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1" w15:restartNumberingAfterBreak="0">
    <w:nsid w:val="41B454D0"/>
    <w:multiLevelType w:val="hybridMultilevel"/>
    <w:tmpl w:val="5932359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41DD7C47"/>
    <w:multiLevelType w:val="hybridMultilevel"/>
    <w:tmpl w:val="0914A486"/>
    <w:lvl w:ilvl="0" w:tplc="364EBEF4">
      <w:start w:val="1"/>
      <w:numFmt w:val="decimal"/>
      <w:lvlText w:val="%1."/>
      <w:lvlJc w:val="left"/>
      <w:pPr>
        <w:ind w:left="720" w:hanging="360"/>
      </w:pPr>
      <w:rPr>
        <w:color w:val="000000" w:themeColor="text1"/>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4" w15:restartNumberingAfterBreak="0">
    <w:nsid w:val="46590F00"/>
    <w:multiLevelType w:val="hybridMultilevel"/>
    <w:tmpl w:val="6E8675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49DD6700"/>
    <w:multiLevelType w:val="hybridMultilevel"/>
    <w:tmpl w:val="D930A51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4BBF35A1"/>
    <w:multiLevelType w:val="hybridMultilevel"/>
    <w:tmpl w:val="623062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2652644"/>
    <w:multiLevelType w:val="hybridMultilevel"/>
    <w:tmpl w:val="C198591A"/>
    <w:lvl w:ilvl="0" w:tplc="364EBEF4">
      <w:start w:val="1"/>
      <w:numFmt w:val="decimal"/>
      <w:lvlText w:val="%1."/>
      <w:lvlJc w:val="left"/>
      <w:pPr>
        <w:ind w:left="720" w:hanging="360"/>
      </w:pPr>
      <w:rPr>
        <w:color w:val="000000" w:themeColor="text1"/>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5468647F"/>
    <w:multiLevelType w:val="hybridMultilevel"/>
    <w:tmpl w:val="C27C82C2"/>
    <w:lvl w:ilvl="0" w:tplc="D48C8240">
      <w:start w:val="1"/>
      <w:numFmt w:val="decimal"/>
      <w:lvlText w:val="%1."/>
      <w:lvlJc w:val="left"/>
      <w:pPr>
        <w:ind w:left="1080" w:hanging="360"/>
      </w:pPr>
      <w:rPr>
        <w:rFonts w:hint="default"/>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559860FA"/>
    <w:multiLevelType w:val="hybridMultilevel"/>
    <w:tmpl w:val="ACA6026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55EF779F"/>
    <w:multiLevelType w:val="hybridMultilevel"/>
    <w:tmpl w:val="B9382E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576F7F8F"/>
    <w:multiLevelType w:val="hybridMultilevel"/>
    <w:tmpl w:val="A7422E4E"/>
    <w:lvl w:ilvl="0" w:tplc="14090017">
      <w:start w:val="1"/>
      <w:numFmt w:val="lowerLetter"/>
      <w:lvlText w:val="%1)"/>
      <w:lvlJc w:val="left"/>
      <w:pPr>
        <w:ind w:left="1500" w:hanging="360"/>
      </w:pPr>
    </w:lvl>
    <w:lvl w:ilvl="1" w:tplc="14090019" w:tentative="1">
      <w:start w:val="1"/>
      <w:numFmt w:val="lowerLetter"/>
      <w:lvlText w:val="%2."/>
      <w:lvlJc w:val="left"/>
      <w:pPr>
        <w:ind w:left="2220" w:hanging="360"/>
      </w:pPr>
    </w:lvl>
    <w:lvl w:ilvl="2" w:tplc="1409001B" w:tentative="1">
      <w:start w:val="1"/>
      <w:numFmt w:val="lowerRoman"/>
      <w:lvlText w:val="%3."/>
      <w:lvlJc w:val="right"/>
      <w:pPr>
        <w:ind w:left="2940" w:hanging="180"/>
      </w:pPr>
    </w:lvl>
    <w:lvl w:ilvl="3" w:tplc="1409000F" w:tentative="1">
      <w:start w:val="1"/>
      <w:numFmt w:val="decimal"/>
      <w:lvlText w:val="%4."/>
      <w:lvlJc w:val="left"/>
      <w:pPr>
        <w:ind w:left="3660" w:hanging="360"/>
      </w:pPr>
    </w:lvl>
    <w:lvl w:ilvl="4" w:tplc="14090019" w:tentative="1">
      <w:start w:val="1"/>
      <w:numFmt w:val="lowerLetter"/>
      <w:lvlText w:val="%5."/>
      <w:lvlJc w:val="left"/>
      <w:pPr>
        <w:ind w:left="4380" w:hanging="360"/>
      </w:pPr>
    </w:lvl>
    <w:lvl w:ilvl="5" w:tplc="1409001B" w:tentative="1">
      <w:start w:val="1"/>
      <w:numFmt w:val="lowerRoman"/>
      <w:lvlText w:val="%6."/>
      <w:lvlJc w:val="right"/>
      <w:pPr>
        <w:ind w:left="5100" w:hanging="180"/>
      </w:pPr>
    </w:lvl>
    <w:lvl w:ilvl="6" w:tplc="1409000F" w:tentative="1">
      <w:start w:val="1"/>
      <w:numFmt w:val="decimal"/>
      <w:lvlText w:val="%7."/>
      <w:lvlJc w:val="left"/>
      <w:pPr>
        <w:ind w:left="5820" w:hanging="360"/>
      </w:pPr>
    </w:lvl>
    <w:lvl w:ilvl="7" w:tplc="14090019" w:tentative="1">
      <w:start w:val="1"/>
      <w:numFmt w:val="lowerLetter"/>
      <w:lvlText w:val="%8."/>
      <w:lvlJc w:val="left"/>
      <w:pPr>
        <w:ind w:left="6540" w:hanging="360"/>
      </w:pPr>
    </w:lvl>
    <w:lvl w:ilvl="8" w:tplc="1409001B" w:tentative="1">
      <w:start w:val="1"/>
      <w:numFmt w:val="lowerRoman"/>
      <w:lvlText w:val="%9."/>
      <w:lvlJc w:val="right"/>
      <w:pPr>
        <w:ind w:left="7260" w:hanging="180"/>
      </w:pPr>
    </w:lvl>
  </w:abstractNum>
  <w:abstractNum w:abstractNumId="32" w15:restartNumberingAfterBreak="0">
    <w:nsid w:val="59CC247E"/>
    <w:multiLevelType w:val="hybridMultilevel"/>
    <w:tmpl w:val="6F3CD148"/>
    <w:lvl w:ilvl="0" w:tplc="1409000B">
      <w:start w:val="1"/>
      <w:numFmt w:val="bullet"/>
      <w:lvlText w:val=""/>
      <w:lvlJc w:val="left"/>
      <w:pPr>
        <w:ind w:left="1800" w:hanging="360"/>
      </w:pPr>
      <w:rPr>
        <w:rFonts w:ascii="Wingdings" w:hAnsi="Wingdings"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33" w15:restartNumberingAfterBreak="0">
    <w:nsid w:val="5B297916"/>
    <w:multiLevelType w:val="hybridMultilevel"/>
    <w:tmpl w:val="4868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5CB975BD"/>
    <w:multiLevelType w:val="hybridMultilevel"/>
    <w:tmpl w:val="BD10C182"/>
    <w:lvl w:ilvl="0" w:tplc="364EBEF4">
      <w:start w:val="1"/>
      <w:numFmt w:val="decimal"/>
      <w:lvlText w:val="%1."/>
      <w:lvlJc w:val="left"/>
      <w:pPr>
        <w:ind w:left="720" w:hanging="360"/>
      </w:pPr>
      <w:rPr>
        <w:color w:val="000000" w:themeColor="text1"/>
      </w:rPr>
    </w:lvl>
    <w:lvl w:ilvl="1" w:tplc="1409000B">
      <w:start w:val="1"/>
      <w:numFmt w:val="bullet"/>
      <w:lvlText w:val=""/>
      <w:lvlJc w:val="left"/>
      <w:pPr>
        <w:ind w:left="1440" w:hanging="360"/>
      </w:pPr>
      <w:rPr>
        <w:rFonts w:ascii="Wingdings" w:hAnsi="Wingding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5D805263"/>
    <w:multiLevelType w:val="hybridMultilevel"/>
    <w:tmpl w:val="DC347A8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60EB5539"/>
    <w:multiLevelType w:val="hybridMultilevel"/>
    <w:tmpl w:val="FB8CAB6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678C2E20"/>
    <w:multiLevelType w:val="hybridMultilevel"/>
    <w:tmpl w:val="51EADBF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6F30562B"/>
    <w:multiLevelType w:val="hybridMultilevel"/>
    <w:tmpl w:val="8C9A524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15:restartNumberingAfterBreak="0">
    <w:nsid w:val="6FC0614C"/>
    <w:multiLevelType w:val="hybridMultilevel"/>
    <w:tmpl w:val="E58492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0096240"/>
    <w:multiLevelType w:val="hybridMultilevel"/>
    <w:tmpl w:val="F7CE2976"/>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41" w15:restartNumberingAfterBreak="0">
    <w:nsid w:val="73530725"/>
    <w:multiLevelType w:val="hybridMultilevel"/>
    <w:tmpl w:val="963AB566"/>
    <w:lvl w:ilvl="0" w:tplc="1409000B">
      <w:start w:val="1"/>
      <w:numFmt w:val="bullet"/>
      <w:lvlText w:val=""/>
      <w:lvlJc w:val="left"/>
      <w:pPr>
        <w:ind w:left="1800" w:hanging="360"/>
      </w:pPr>
      <w:rPr>
        <w:rFonts w:ascii="Wingdings" w:hAnsi="Wingdings"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42" w15:restartNumberingAfterBreak="0">
    <w:nsid w:val="74BC0F98"/>
    <w:multiLevelType w:val="hybridMultilevel"/>
    <w:tmpl w:val="F2C057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15:restartNumberingAfterBreak="0">
    <w:nsid w:val="7B9845EB"/>
    <w:multiLevelType w:val="hybridMultilevel"/>
    <w:tmpl w:val="1D8249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3"/>
  </w:num>
  <w:num w:numId="2">
    <w:abstractNumId w:val="23"/>
  </w:num>
  <w:num w:numId="3">
    <w:abstractNumId w:val="38"/>
  </w:num>
  <w:num w:numId="4">
    <w:abstractNumId w:val="12"/>
  </w:num>
  <w:num w:numId="5">
    <w:abstractNumId w:val="0"/>
  </w:num>
  <w:num w:numId="6">
    <w:abstractNumId w:val="31"/>
  </w:num>
  <w:num w:numId="7">
    <w:abstractNumId w:val="6"/>
  </w:num>
  <w:num w:numId="8">
    <w:abstractNumId w:val="7"/>
  </w:num>
  <w:num w:numId="9">
    <w:abstractNumId w:val="16"/>
  </w:num>
  <w:num w:numId="10">
    <w:abstractNumId w:val="28"/>
  </w:num>
  <w:num w:numId="11">
    <w:abstractNumId w:val="34"/>
  </w:num>
  <w:num w:numId="12">
    <w:abstractNumId w:val="41"/>
  </w:num>
  <w:num w:numId="13">
    <w:abstractNumId w:val="32"/>
  </w:num>
  <w:num w:numId="14">
    <w:abstractNumId w:val="27"/>
  </w:num>
  <w:num w:numId="15">
    <w:abstractNumId w:val="39"/>
  </w:num>
  <w:num w:numId="16">
    <w:abstractNumId w:val="26"/>
  </w:num>
  <w:num w:numId="17">
    <w:abstractNumId w:val="42"/>
  </w:num>
  <w:num w:numId="18">
    <w:abstractNumId w:val="22"/>
  </w:num>
  <w:num w:numId="19">
    <w:abstractNumId w:val="1"/>
  </w:num>
  <w:num w:numId="20">
    <w:abstractNumId w:val="11"/>
  </w:num>
  <w:num w:numId="21">
    <w:abstractNumId w:val="37"/>
  </w:num>
  <w:num w:numId="22">
    <w:abstractNumId w:val="18"/>
  </w:num>
  <w:num w:numId="23">
    <w:abstractNumId w:val="24"/>
  </w:num>
  <w:num w:numId="24">
    <w:abstractNumId w:val="8"/>
  </w:num>
  <w:num w:numId="25">
    <w:abstractNumId w:val="7"/>
  </w:num>
  <w:num w:numId="26">
    <w:abstractNumId w:val="16"/>
  </w:num>
  <w:num w:numId="27">
    <w:abstractNumId w:val="33"/>
  </w:num>
  <w:num w:numId="28">
    <w:abstractNumId w:val="25"/>
  </w:num>
  <w:num w:numId="29">
    <w:abstractNumId w:val="17"/>
  </w:num>
  <w:num w:numId="30">
    <w:abstractNumId w:val="9"/>
  </w:num>
  <w:num w:numId="31">
    <w:abstractNumId w:val="19"/>
  </w:num>
  <w:num w:numId="32">
    <w:abstractNumId w:val="3"/>
  </w:num>
  <w:num w:numId="33">
    <w:abstractNumId w:val="29"/>
  </w:num>
  <w:num w:numId="34">
    <w:abstractNumId w:val="10"/>
  </w:num>
  <w:num w:numId="35">
    <w:abstractNumId w:val="35"/>
  </w:num>
  <w:num w:numId="36">
    <w:abstractNumId w:val="30"/>
  </w:num>
  <w:num w:numId="37">
    <w:abstractNumId w:val="21"/>
  </w:num>
  <w:num w:numId="38">
    <w:abstractNumId w:val="4"/>
  </w:num>
  <w:num w:numId="39">
    <w:abstractNumId w:val="2"/>
  </w:num>
  <w:num w:numId="40">
    <w:abstractNumId w:val="36"/>
  </w:num>
  <w:num w:numId="41">
    <w:abstractNumId w:val="14"/>
  </w:num>
  <w:num w:numId="42">
    <w:abstractNumId w:val="5"/>
  </w:num>
  <w:num w:numId="43">
    <w:abstractNumId w:val="15"/>
  </w:num>
  <w:num w:numId="44">
    <w:abstractNumId w:val="20"/>
  </w:num>
  <w:num w:numId="45">
    <w:abstractNumId w:val="40"/>
  </w:num>
  <w:num w:numId="46">
    <w:abstractNumId w:val="4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0494"/>
    <w:rsid w:val="00007AC5"/>
    <w:rsid w:val="00011269"/>
    <w:rsid w:val="0001208A"/>
    <w:rsid w:val="00024AF8"/>
    <w:rsid w:val="00024BE1"/>
    <w:rsid w:val="00027398"/>
    <w:rsid w:val="00030E73"/>
    <w:rsid w:val="0003310D"/>
    <w:rsid w:val="00047B95"/>
    <w:rsid w:val="00051BCE"/>
    <w:rsid w:val="000539FB"/>
    <w:rsid w:val="0006116F"/>
    <w:rsid w:val="00064773"/>
    <w:rsid w:val="000732A9"/>
    <w:rsid w:val="0007734C"/>
    <w:rsid w:val="00082758"/>
    <w:rsid w:val="00082A01"/>
    <w:rsid w:val="000864C0"/>
    <w:rsid w:val="0009278D"/>
    <w:rsid w:val="00094750"/>
    <w:rsid w:val="000B2F36"/>
    <w:rsid w:val="000B67C2"/>
    <w:rsid w:val="000C07E1"/>
    <w:rsid w:val="000C583D"/>
    <w:rsid w:val="000D604D"/>
    <w:rsid w:val="000F2F24"/>
    <w:rsid w:val="00101492"/>
    <w:rsid w:val="00102027"/>
    <w:rsid w:val="00104F10"/>
    <w:rsid w:val="0011026E"/>
    <w:rsid w:val="00116C9C"/>
    <w:rsid w:val="00120424"/>
    <w:rsid w:val="00121262"/>
    <w:rsid w:val="001260F1"/>
    <w:rsid w:val="001267D6"/>
    <w:rsid w:val="00131468"/>
    <w:rsid w:val="00133A3B"/>
    <w:rsid w:val="00142A63"/>
    <w:rsid w:val="00147512"/>
    <w:rsid w:val="001644FE"/>
    <w:rsid w:val="00184D6C"/>
    <w:rsid w:val="001853FE"/>
    <w:rsid w:val="0018623C"/>
    <w:rsid w:val="00190311"/>
    <w:rsid w:val="00197ED4"/>
    <w:rsid w:val="001A1BE2"/>
    <w:rsid w:val="001A2CE3"/>
    <w:rsid w:val="001A3A93"/>
    <w:rsid w:val="001A422A"/>
    <w:rsid w:val="001A794C"/>
    <w:rsid w:val="001B55FD"/>
    <w:rsid w:val="001B6362"/>
    <w:rsid w:val="001D3A71"/>
    <w:rsid w:val="001D5DA0"/>
    <w:rsid w:val="001E29B4"/>
    <w:rsid w:val="001F0A35"/>
    <w:rsid w:val="001F3A91"/>
    <w:rsid w:val="00204AC4"/>
    <w:rsid w:val="002070A8"/>
    <w:rsid w:val="00211D9D"/>
    <w:rsid w:val="00221448"/>
    <w:rsid w:val="002307CB"/>
    <w:rsid w:val="00243A5D"/>
    <w:rsid w:val="00243BF0"/>
    <w:rsid w:val="002457C5"/>
    <w:rsid w:val="0025574F"/>
    <w:rsid w:val="00262CDD"/>
    <w:rsid w:val="00264084"/>
    <w:rsid w:val="00266027"/>
    <w:rsid w:val="00276B34"/>
    <w:rsid w:val="002814D5"/>
    <w:rsid w:val="002859A1"/>
    <w:rsid w:val="00285CAB"/>
    <w:rsid w:val="00285CB4"/>
    <w:rsid w:val="00297D51"/>
    <w:rsid w:val="00297DA2"/>
    <w:rsid w:val="002A00A2"/>
    <w:rsid w:val="002A1A4A"/>
    <w:rsid w:val="002A365B"/>
    <w:rsid w:val="002A76DE"/>
    <w:rsid w:val="002B049A"/>
    <w:rsid w:val="002B1D67"/>
    <w:rsid w:val="002D018A"/>
    <w:rsid w:val="002D5166"/>
    <w:rsid w:val="002D5504"/>
    <w:rsid w:val="002E4511"/>
    <w:rsid w:val="002F6F03"/>
    <w:rsid w:val="00302A5A"/>
    <w:rsid w:val="003162EE"/>
    <w:rsid w:val="0032420E"/>
    <w:rsid w:val="003259FE"/>
    <w:rsid w:val="00346E90"/>
    <w:rsid w:val="00347499"/>
    <w:rsid w:val="003475B3"/>
    <w:rsid w:val="00354C9D"/>
    <w:rsid w:val="00355E9D"/>
    <w:rsid w:val="00375C2D"/>
    <w:rsid w:val="00376498"/>
    <w:rsid w:val="00377160"/>
    <w:rsid w:val="00381A7C"/>
    <w:rsid w:val="00381DF9"/>
    <w:rsid w:val="003831CF"/>
    <w:rsid w:val="003A5713"/>
    <w:rsid w:val="003A5D1E"/>
    <w:rsid w:val="003B0B3F"/>
    <w:rsid w:val="003C087E"/>
    <w:rsid w:val="003C335A"/>
    <w:rsid w:val="003C4255"/>
    <w:rsid w:val="003E3E13"/>
    <w:rsid w:val="003E558A"/>
    <w:rsid w:val="003E63B9"/>
    <w:rsid w:val="003F1B06"/>
    <w:rsid w:val="003F2642"/>
    <w:rsid w:val="003F4148"/>
    <w:rsid w:val="004032A4"/>
    <w:rsid w:val="00404347"/>
    <w:rsid w:val="00405610"/>
    <w:rsid w:val="0040728E"/>
    <w:rsid w:val="0041083A"/>
    <w:rsid w:val="00412281"/>
    <w:rsid w:val="00415ABA"/>
    <w:rsid w:val="00423584"/>
    <w:rsid w:val="004303AC"/>
    <w:rsid w:val="00435DD0"/>
    <w:rsid w:val="00436F07"/>
    <w:rsid w:val="00441587"/>
    <w:rsid w:val="00444880"/>
    <w:rsid w:val="00444B6E"/>
    <w:rsid w:val="00457752"/>
    <w:rsid w:val="00463D33"/>
    <w:rsid w:val="00464318"/>
    <w:rsid w:val="0047003D"/>
    <w:rsid w:val="00471735"/>
    <w:rsid w:val="0047482A"/>
    <w:rsid w:val="00481A0F"/>
    <w:rsid w:val="0049434C"/>
    <w:rsid w:val="00496E3C"/>
    <w:rsid w:val="004B1081"/>
    <w:rsid w:val="004B3C31"/>
    <w:rsid w:val="004B7466"/>
    <w:rsid w:val="004C012B"/>
    <w:rsid w:val="004C24F7"/>
    <w:rsid w:val="004C49B4"/>
    <w:rsid w:val="004D0CC5"/>
    <w:rsid w:val="004D1A85"/>
    <w:rsid w:val="004D22A9"/>
    <w:rsid w:val="004D40AE"/>
    <w:rsid w:val="004D4905"/>
    <w:rsid w:val="004D4BDB"/>
    <w:rsid w:val="004D7651"/>
    <w:rsid w:val="004E2CD0"/>
    <w:rsid w:val="004E37FE"/>
    <w:rsid w:val="004E4133"/>
    <w:rsid w:val="004E6C05"/>
    <w:rsid w:val="004F122C"/>
    <w:rsid w:val="004F412B"/>
    <w:rsid w:val="00500A40"/>
    <w:rsid w:val="00501A66"/>
    <w:rsid w:val="00520A77"/>
    <w:rsid w:val="00522B40"/>
    <w:rsid w:val="00532E30"/>
    <w:rsid w:val="005356B7"/>
    <w:rsid w:val="0054167E"/>
    <w:rsid w:val="00550608"/>
    <w:rsid w:val="00575AB9"/>
    <w:rsid w:val="00580B3D"/>
    <w:rsid w:val="00583000"/>
    <w:rsid w:val="005866BA"/>
    <w:rsid w:val="00591E80"/>
    <w:rsid w:val="00593C77"/>
    <w:rsid w:val="00595113"/>
    <w:rsid w:val="005969DD"/>
    <w:rsid w:val="00596FB0"/>
    <w:rsid w:val="00597F9D"/>
    <w:rsid w:val="005C75D4"/>
    <w:rsid w:val="005D3F05"/>
    <w:rsid w:val="005D49E6"/>
    <w:rsid w:val="005D4E8F"/>
    <w:rsid w:val="005D5DF2"/>
    <w:rsid w:val="005D669D"/>
    <w:rsid w:val="005E09CE"/>
    <w:rsid w:val="005E44D4"/>
    <w:rsid w:val="005F0674"/>
    <w:rsid w:val="00612437"/>
    <w:rsid w:val="00614DA7"/>
    <w:rsid w:val="00621997"/>
    <w:rsid w:val="00631E28"/>
    <w:rsid w:val="00634219"/>
    <w:rsid w:val="00640C05"/>
    <w:rsid w:val="00663D6A"/>
    <w:rsid w:val="00664C05"/>
    <w:rsid w:val="00666481"/>
    <w:rsid w:val="0066695E"/>
    <w:rsid w:val="00666C87"/>
    <w:rsid w:val="0067104D"/>
    <w:rsid w:val="00672ABB"/>
    <w:rsid w:val="00680425"/>
    <w:rsid w:val="00680B7B"/>
    <w:rsid w:val="00685815"/>
    <w:rsid w:val="006A496D"/>
    <w:rsid w:val="006A4FEB"/>
    <w:rsid w:val="006B1823"/>
    <w:rsid w:val="006B3942"/>
    <w:rsid w:val="006B500B"/>
    <w:rsid w:val="006C4833"/>
    <w:rsid w:val="006D4840"/>
    <w:rsid w:val="006D56B7"/>
    <w:rsid w:val="006D6F48"/>
    <w:rsid w:val="006E28E5"/>
    <w:rsid w:val="006F030E"/>
    <w:rsid w:val="006F081D"/>
    <w:rsid w:val="006F4E8B"/>
    <w:rsid w:val="007027D1"/>
    <w:rsid w:val="0070568B"/>
    <w:rsid w:val="00717739"/>
    <w:rsid w:val="00722A81"/>
    <w:rsid w:val="0072793E"/>
    <w:rsid w:val="007316AF"/>
    <w:rsid w:val="00733F8E"/>
    <w:rsid w:val="00742D13"/>
    <w:rsid w:val="007433D6"/>
    <w:rsid w:val="00744F9E"/>
    <w:rsid w:val="007457C8"/>
    <w:rsid w:val="00753E2C"/>
    <w:rsid w:val="00760E63"/>
    <w:rsid w:val="007612D2"/>
    <w:rsid w:val="00762760"/>
    <w:rsid w:val="0076306B"/>
    <w:rsid w:val="00764354"/>
    <w:rsid w:val="00770A9F"/>
    <w:rsid w:val="00771C13"/>
    <w:rsid w:val="00785A5B"/>
    <w:rsid w:val="007910DD"/>
    <w:rsid w:val="00795EDD"/>
    <w:rsid w:val="00797A49"/>
    <w:rsid w:val="007A1749"/>
    <w:rsid w:val="007A6B47"/>
    <w:rsid w:val="007B05E3"/>
    <w:rsid w:val="007B421B"/>
    <w:rsid w:val="007B7F22"/>
    <w:rsid w:val="007C5462"/>
    <w:rsid w:val="007D4EC7"/>
    <w:rsid w:val="007D5756"/>
    <w:rsid w:val="007E0499"/>
    <w:rsid w:val="007E3637"/>
    <w:rsid w:val="007E505B"/>
    <w:rsid w:val="007F56D5"/>
    <w:rsid w:val="00802C93"/>
    <w:rsid w:val="0080327B"/>
    <w:rsid w:val="0080712C"/>
    <w:rsid w:val="0081053D"/>
    <w:rsid w:val="00815FC9"/>
    <w:rsid w:val="008210EB"/>
    <w:rsid w:val="00821AAE"/>
    <w:rsid w:val="00826455"/>
    <w:rsid w:val="00841276"/>
    <w:rsid w:val="008444A3"/>
    <w:rsid w:val="00852E4D"/>
    <w:rsid w:val="00856570"/>
    <w:rsid w:val="00860120"/>
    <w:rsid w:val="0087031E"/>
    <w:rsid w:val="00876685"/>
    <w:rsid w:val="00877E43"/>
    <w:rsid w:val="00882241"/>
    <w:rsid w:val="00885D90"/>
    <w:rsid w:val="008868A1"/>
    <w:rsid w:val="008869BB"/>
    <w:rsid w:val="0088735C"/>
    <w:rsid w:val="00894BEA"/>
    <w:rsid w:val="00896DED"/>
    <w:rsid w:val="008A4908"/>
    <w:rsid w:val="008B0856"/>
    <w:rsid w:val="008B3FC7"/>
    <w:rsid w:val="008B4DCF"/>
    <w:rsid w:val="008C7DEC"/>
    <w:rsid w:val="008D61B5"/>
    <w:rsid w:val="008E26A8"/>
    <w:rsid w:val="008E3897"/>
    <w:rsid w:val="008E4894"/>
    <w:rsid w:val="008F081C"/>
    <w:rsid w:val="008F692D"/>
    <w:rsid w:val="008F7153"/>
    <w:rsid w:val="00901EAB"/>
    <w:rsid w:val="00911213"/>
    <w:rsid w:val="00915274"/>
    <w:rsid w:val="00922039"/>
    <w:rsid w:val="00922681"/>
    <w:rsid w:val="00932E8C"/>
    <w:rsid w:val="00944886"/>
    <w:rsid w:val="00946A3F"/>
    <w:rsid w:val="00946B92"/>
    <w:rsid w:val="009513F0"/>
    <w:rsid w:val="00955BC5"/>
    <w:rsid w:val="00960BFE"/>
    <w:rsid w:val="00965308"/>
    <w:rsid w:val="009706C6"/>
    <w:rsid w:val="00974A1C"/>
    <w:rsid w:val="0097591C"/>
    <w:rsid w:val="00976152"/>
    <w:rsid w:val="00977E7F"/>
    <w:rsid w:val="0098032A"/>
    <w:rsid w:val="009843C1"/>
    <w:rsid w:val="00987913"/>
    <w:rsid w:val="00987A4A"/>
    <w:rsid w:val="00987C3F"/>
    <w:rsid w:val="00993D65"/>
    <w:rsid w:val="009945A3"/>
    <w:rsid w:val="00996E8D"/>
    <w:rsid w:val="009A0855"/>
    <w:rsid w:val="009A279A"/>
    <w:rsid w:val="009A4307"/>
    <w:rsid w:val="009A5504"/>
    <w:rsid w:val="009A6C1E"/>
    <w:rsid w:val="009B2CFB"/>
    <w:rsid w:val="009B4A20"/>
    <w:rsid w:val="009C4CAC"/>
    <w:rsid w:val="009C51DB"/>
    <w:rsid w:val="009C5FCE"/>
    <w:rsid w:val="009D1E81"/>
    <w:rsid w:val="009D2B82"/>
    <w:rsid w:val="009D5AE9"/>
    <w:rsid w:val="009E1B04"/>
    <w:rsid w:val="009E38F4"/>
    <w:rsid w:val="009F1138"/>
    <w:rsid w:val="009F4B3D"/>
    <w:rsid w:val="009F5402"/>
    <w:rsid w:val="009F793A"/>
    <w:rsid w:val="00A025C0"/>
    <w:rsid w:val="00A03B93"/>
    <w:rsid w:val="00A27A8D"/>
    <w:rsid w:val="00A36883"/>
    <w:rsid w:val="00A373FA"/>
    <w:rsid w:val="00A50EA9"/>
    <w:rsid w:val="00A51639"/>
    <w:rsid w:val="00A6673B"/>
    <w:rsid w:val="00A67105"/>
    <w:rsid w:val="00A71E37"/>
    <w:rsid w:val="00A723C2"/>
    <w:rsid w:val="00A74A13"/>
    <w:rsid w:val="00A8346A"/>
    <w:rsid w:val="00A84630"/>
    <w:rsid w:val="00A863CC"/>
    <w:rsid w:val="00A90F35"/>
    <w:rsid w:val="00A92ADA"/>
    <w:rsid w:val="00A938C9"/>
    <w:rsid w:val="00A9572D"/>
    <w:rsid w:val="00AA3F46"/>
    <w:rsid w:val="00AA6157"/>
    <w:rsid w:val="00AA79BD"/>
    <w:rsid w:val="00AB51B7"/>
    <w:rsid w:val="00AC6ED5"/>
    <w:rsid w:val="00AC7ACF"/>
    <w:rsid w:val="00AD1A0D"/>
    <w:rsid w:val="00AD2013"/>
    <w:rsid w:val="00AE24ED"/>
    <w:rsid w:val="00AE2CFC"/>
    <w:rsid w:val="00AE3607"/>
    <w:rsid w:val="00AF084D"/>
    <w:rsid w:val="00B01495"/>
    <w:rsid w:val="00B01A81"/>
    <w:rsid w:val="00B021E0"/>
    <w:rsid w:val="00B05AEB"/>
    <w:rsid w:val="00B068D3"/>
    <w:rsid w:val="00B13B86"/>
    <w:rsid w:val="00B1658C"/>
    <w:rsid w:val="00B166D1"/>
    <w:rsid w:val="00B23E3A"/>
    <w:rsid w:val="00B27D4A"/>
    <w:rsid w:val="00B3217E"/>
    <w:rsid w:val="00B42565"/>
    <w:rsid w:val="00B50A97"/>
    <w:rsid w:val="00B51CEF"/>
    <w:rsid w:val="00B6243B"/>
    <w:rsid w:val="00B6730E"/>
    <w:rsid w:val="00B73414"/>
    <w:rsid w:val="00B92E04"/>
    <w:rsid w:val="00B94927"/>
    <w:rsid w:val="00B94BC4"/>
    <w:rsid w:val="00BA0C80"/>
    <w:rsid w:val="00BB4F9D"/>
    <w:rsid w:val="00BC3F7A"/>
    <w:rsid w:val="00BC68E0"/>
    <w:rsid w:val="00BD0129"/>
    <w:rsid w:val="00BD0BB6"/>
    <w:rsid w:val="00BE028A"/>
    <w:rsid w:val="00BE5188"/>
    <w:rsid w:val="00BE5262"/>
    <w:rsid w:val="00BF0FB3"/>
    <w:rsid w:val="00BF6505"/>
    <w:rsid w:val="00C056BA"/>
    <w:rsid w:val="00C06097"/>
    <w:rsid w:val="00C0708F"/>
    <w:rsid w:val="00C15463"/>
    <w:rsid w:val="00C21A69"/>
    <w:rsid w:val="00C23516"/>
    <w:rsid w:val="00C33B1E"/>
    <w:rsid w:val="00C35AE6"/>
    <w:rsid w:val="00C44FB6"/>
    <w:rsid w:val="00C46561"/>
    <w:rsid w:val="00C53D36"/>
    <w:rsid w:val="00C54E16"/>
    <w:rsid w:val="00C57A2A"/>
    <w:rsid w:val="00C76243"/>
    <w:rsid w:val="00C91F3F"/>
    <w:rsid w:val="00C9360D"/>
    <w:rsid w:val="00C96D4C"/>
    <w:rsid w:val="00CA3816"/>
    <w:rsid w:val="00CA65C8"/>
    <w:rsid w:val="00CC2E8B"/>
    <w:rsid w:val="00CC3E6C"/>
    <w:rsid w:val="00CD4370"/>
    <w:rsid w:val="00CD4CF1"/>
    <w:rsid w:val="00CE047B"/>
    <w:rsid w:val="00CE34A0"/>
    <w:rsid w:val="00CE3A29"/>
    <w:rsid w:val="00CF4308"/>
    <w:rsid w:val="00D03031"/>
    <w:rsid w:val="00D047FD"/>
    <w:rsid w:val="00D11BE7"/>
    <w:rsid w:val="00D12113"/>
    <w:rsid w:val="00D154FC"/>
    <w:rsid w:val="00D22379"/>
    <w:rsid w:val="00D25166"/>
    <w:rsid w:val="00D3417F"/>
    <w:rsid w:val="00D37B67"/>
    <w:rsid w:val="00D409B0"/>
    <w:rsid w:val="00D41692"/>
    <w:rsid w:val="00D42ED8"/>
    <w:rsid w:val="00D458E6"/>
    <w:rsid w:val="00D50C8B"/>
    <w:rsid w:val="00D62C60"/>
    <w:rsid w:val="00D62F79"/>
    <w:rsid w:val="00D723D6"/>
    <w:rsid w:val="00D723DB"/>
    <w:rsid w:val="00D741A3"/>
    <w:rsid w:val="00D80C93"/>
    <w:rsid w:val="00D84D90"/>
    <w:rsid w:val="00D86D29"/>
    <w:rsid w:val="00D91785"/>
    <w:rsid w:val="00D91ABC"/>
    <w:rsid w:val="00D94A86"/>
    <w:rsid w:val="00DB032B"/>
    <w:rsid w:val="00DC35A3"/>
    <w:rsid w:val="00DC48FD"/>
    <w:rsid w:val="00DC62A5"/>
    <w:rsid w:val="00DC6AFC"/>
    <w:rsid w:val="00DD02FF"/>
    <w:rsid w:val="00DD1BA0"/>
    <w:rsid w:val="00DF1A69"/>
    <w:rsid w:val="00DF382C"/>
    <w:rsid w:val="00DF3B6F"/>
    <w:rsid w:val="00DF3DA2"/>
    <w:rsid w:val="00E00AC1"/>
    <w:rsid w:val="00E03FD6"/>
    <w:rsid w:val="00E07948"/>
    <w:rsid w:val="00E14D92"/>
    <w:rsid w:val="00E20390"/>
    <w:rsid w:val="00E21E28"/>
    <w:rsid w:val="00E24E77"/>
    <w:rsid w:val="00E312E6"/>
    <w:rsid w:val="00E34028"/>
    <w:rsid w:val="00E44892"/>
    <w:rsid w:val="00E528A1"/>
    <w:rsid w:val="00E65636"/>
    <w:rsid w:val="00E739D2"/>
    <w:rsid w:val="00E74BC9"/>
    <w:rsid w:val="00E758A7"/>
    <w:rsid w:val="00E7630B"/>
    <w:rsid w:val="00E7725C"/>
    <w:rsid w:val="00E777C7"/>
    <w:rsid w:val="00E8094A"/>
    <w:rsid w:val="00E9026F"/>
    <w:rsid w:val="00E96048"/>
    <w:rsid w:val="00EA63D1"/>
    <w:rsid w:val="00EA6A1B"/>
    <w:rsid w:val="00EB0866"/>
    <w:rsid w:val="00EC068C"/>
    <w:rsid w:val="00ED6B13"/>
    <w:rsid w:val="00ED7431"/>
    <w:rsid w:val="00EE268B"/>
    <w:rsid w:val="00EE63DC"/>
    <w:rsid w:val="00EF528F"/>
    <w:rsid w:val="00F12E96"/>
    <w:rsid w:val="00F12ECC"/>
    <w:rsid w:val="00F16F16"/>
    <w:rsid w:val="00F23055"/>
    <w:rsid w:val="00F345CD"/>
    <w:rsid w:val="00F346D4"/>
    <w:rsid w:val="00F3496E"/>
    <w:rsid w:val="00F40BB0"/>
    <w:rsid w:val="00F4564C"/>
    <w:rsid w:val="00F502B1"/>
    <w:rsid w:val="00F513D5"/>
    <w:rsid w:val="00F540F2"/>
    <w:rsid w:val="00F6103A"/>
    <w:rsid w:val="00F66930"/>
    <w:rsid w:val="00F83F1A"/>
    <w:rsid w:val="00F906E8"/>
    <w:rsid w:val="00F92953"/>
    <w:rsid w:val="00F9451C"/>
    <w:rsid w:val="00F945B4"/>
    <w:rsid w:val="00F953C7"/>
    <w:rsid w:val="00FA229C"/>
    <w:rsid w:val="00FA40A7"/>
    <w:rsid w:val="00FA43CB"/>
    <w:rsid w:val="00FA7539"/>
    <w:rsid w:val="00FC7FB8"/>
    <w:rsid w:val="00FD1CC0"/>
    <w:rsid w:val="00FD26E2"/>
    <w:rsid w:val="00FD2B1E"/>
    <w:rsid w:val="00FD4E33"/>
    <w:rsid w:val="00FE4D4E"/>
    <w:rsid w:val="00FF1347"/>
    <w:rsid w:val="00FF2064"/>
    <w:rsid w:val="00FF33E4"/>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DC0E966-4485-42E5-91F1-0372CB3EA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F6103A"/>
    <w:pPr>
      <w:ind w:left="720"/>
      <w:contextualSpacing/>
    </w:pPr>
  </w:style>
  <w:style w:type="character" w:styleId="Hyperlink">
    <w:name w:val="Hyperlink"/>
    <w:basedOn w:val="DefaultParagraphFont"/>
    <w:rsid w:val="00FD4E33"/>
    <w:rPr>
      <w:color w:val="0000FF" w:themeColor="hyperlink"/>
      <w:u w:val="single"/>
    </w:rPr>
  </w:style>
  <w:style w:type="paragraph" w:styleId="NormalWeb">
    <w:name w:val="Normal (Web)"/>
    <w:basedOn w:val="Normal"/>
    <w:uiPriority w:val="99"/>
    <w:unhideWhenUsed/>
    <w:rsid w:val="00672ABB"/>
    <w:pPr>
      <w:spacing w:before="100" w:beforeAutospacing="1" w:after="100" w:afterAutospacing="1"/>
    </w:pPr>
    <w:rPr>
      <w:rFonts w:ascii="Times New Roman" w:hAnsi="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25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hdecs@moh.govt.nz"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thics.health.govt.nz/guidance-materials/assent-guidance"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ethics.health.govt.nz/home" TargetMode="External"/><Relationship Id="rId4" Type="http://schemas.openxmlformats.org/officeDocument/2006/relationships/webSettings" Target="webSettings.xml"/><Relationship Id="rId9" Type="http://schemas.openxmlformats.org/officeDocument/2006/relationships/hyperlink" Target="https://www.health.govt.nz/publication/guidelines-use-human-tissue-future-unspecified-research-purposes-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8B8B7A58</Template>
  <TotalTime>100</TotalTime>
  <Pages>37</Pages>
  <Words>13928</Words>
  <Characters>72327</Characters>
  <Application>Microsoft Office Word</Application>
  <DocSecurity>0</DocSecurity>
  <Lines>602</Lines>
  <Paragraphs>172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6</cp:revision>
  <cp:lastPrinted>2018-09-06T21:18:00Z</cp:lastPrinted>
  <dcterms:created xsi:type="dcterms:W3CDTF">2018-09-27T20:48:00Z</dcterms:created>
  <dcterms:modified xsi:type="dcterms:W3CDTF">2018-09-27T22:30:00Z</dcterms:modified>
</cp:coreProperties>
</file>