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0DCD4A57" w:rsidR="00E24E77" w:rsidRPr="003E2E09" w:rsidRDefault="00EF0882" w:rsidP="00E24E77">
            <w:pPr>
              <w:spacing w:before="80" w:after="80"/>
              <w:rPr>
                <w:rFonts w:cs="Arial"/>
                <w:sz w:val="20"/>
                <w:lang w:val="en-NZ"/>
              </w:rPr>
            </w:pPr>
            <w:r w:rsidRPr="003E2E09">
              <w:rPr>
                <w:rFonts w:cs="Arial"/>
                <w:sz w:val="20"/>
                <w:lang w:val="en-NZ"/>
              </w:rPr>
              <w:t>Northern B</w:t>
            </w:r>
            <w:r w:rsidR="00A22109" w:rsidRPr="003E2E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121F8BCD" w:rsidR="00E24E77" w:rsidRPr="003E2E09" w:rsidRDefault="00EF0882" w:rsidP="00E24E77">
            <w:pPr>
              <w:spacing w:before="80" w:after="80"/>
              <w:rPr>
                <w:rFonts w:cs="Arial"/>
                <w:sz w:val="20"/>
                <w:lang w:val="en-NZ"/>
              </w:rPr>
            </w:pPr>
            <w:r w:rsidRPr="003E2E09">
              <w:rPr>
                <w:rFonts w:cs="Arial"/>
                <w:sz w:val="20"/>
                <w:lang w:val="en-NZ"/>
              </w:rPr>
              <w:t>06 August 2024</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F83079" w:rsidRDefault="00CB691D" w:rsidP="00E24E77">
            <w:pPr>
              <w:spacing w:before="80" w:after="80"/>
              <w:rPr>
                <w:rFonts w:cs="Arial"/>
                <w:sz w:val="20"/>
                <w:lang w:val="en-NZ"/>
              </w:rPr>
            </w:pPr>
            <w:r w:rsidRPr="00F83079">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767C1D5A" w14:textId="77777777" w:rsidR="003E2E09" w:rsidRPr="003E2E09" w:rsidRDefault="003E2E09" w:rsidP="003E2E09">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3E2E09" w:rsidRPr="003E2E09" w14:paraId="19C52FC5" w14:textId="77777777" w:rsidTr="003E2E09">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27F0FF1" w14:textId="77777777" w:rsidR="003E2E09" w:rsidRPr="003E2E09" w:rsidRDefault="003E2E09" w:rsidP="003E2E09">
            <w:pPr>
              <w:spacing w:after="240"/>
              <w:jc w:val="center"/>
              <w:rPr>
                <w:rFonts w:cs="Arial"/>
                <w:b/>
                <w:bCs/>
                <w:color w:val="000000"/>
                <w:sz w:val="14"/>
                <w:szCs w:val="14"/>
                <w:lang w:val="en-NZ" w:eastAsia="en-NZ"/>
              </w:rPr>
            </w:pPr>
            <w:r w:rsidRPr="003E2E09">
              <w:rPr>
                <w:rFonts w:cs="Arial"/>
                <w:b/>
                <w:bCs/>
                <w:color w:val="000000"/>
                <w:sz w:val="14"/>
                <w:szCs w:val="14"/>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F9348F9" w14:textId="77777777" w:rsidR="003E2E09" w:rsidRPr="003E2E09" w:rsidRDefault="003E2E09" w:rsidP="003E2E09">
            <w:pPr>
              <w:spacing w:after="240"/>
              <w:jc w:val="center"/>
              <w:rPr>
                <w:rFonts w:cs="Arial"/>
                <w:b/>
                <w:bCs/>
                <w:color w:val="000000"/>
                <w:sz w:val="14"/>
                <w:szCs w:val="14"/>
                <w:lang w:val="en-NZ" w:eastAsia="en-NZ"/>
              </w:rPr>
            </w:pPr>
            <w:r w:rsidRPr="003E2E09">
              <w:rPr>
                <w:rFonts w:cs="Arial"/>
                <w:b/>
                <w:bCs/>
                <w:color w:val="000000"/>
                <w:sz w:val="14"/>
                <w:szCs w:val="14"/>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06349AE" w14:textId="77777777" w:rsidR="003E2E09" w:rsidRPr="003E2E09" w:rsidRDefault="003E2E09" w:rsidP="003E2E09">
            <w:pPr>
              <w:spacing w:after="240"/>
              <w:jc w:val="center"/>
              <w:rPr>
                <w:rFonts w:cs="Arial"/>
                <w:b/>
                <w:bCs/>
                <w:color w:val="000000"/>
                <w:sz w:val="14"/>
                <w:szCs w:val="14"/>
                <w:lang w:val="en-NZ" w:eastAsia="en-NZ"/>
              </w:rPr>
            </w:pPr>
            <w:r w:rsidRPr="003E2E09">
              <w:rPr>
                <w:rFonts w:cs="Arial"/>
                <w:b/>
                <w:bCs/>
                <w:color w:val="000000"/>
                <w:sz w:val="14"/>
                <w:szCs w:val="14"/>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C0E6E27" w14:textId="77777777" w:rsidR="003E2E09" w:rsidRPr="003E2E09" w:rsidRDefault="003E2E09" w:rsidP="003E2E09">
            <w:pPr>
              <w:spacing w:after="240"/>
              <w:jc w:val="center"/>
              <w:rPr>
                <w:rFonts w:cs="Arial"/>
                <w:b/>
                <w:bCs/>
                <w:color w:val="000000"/>
                <w:sz w:val="14"/>
                <w:szCs w:val="14"/>
                <w:lang w:val="en-NZ" w:eastAsia="en-NZ"/>
              </w:rPr>
            </w:pPr>
            <w:r w:rsidRPr="003E2E09">
              <w:rPr>
                <w:rFonts w:cs="Arial"/>
                <w:b/>
                <w:bCs/>
                <w:color w:val="000000"/>
                <w:sz w:val="14"/>
                <w:szCs w:val="14"/>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0A4B51F" w14:textId="77777777" w:rsidR="003E2E09" w:rsidRPr="003E2E09" w:rsidRDefault="003E2E09" w:rsidP="003E2E09">
            <w:pPr>
              <w:spacing w:after="240"/>
              <w:jc w:val="center"/>
              <w:rPr>
                <w:rFonts w:cs="Arial"/>
                <w:b/>
                <w:bCs/>
                <w:color w:val="000000"/>
                <w:sz w:val="14"/>
                <w:szCs w:val="14"/>
                <w:lang w:val="en-NZ" w:eastAsia="en-NZ"/>
              </w:rPr>
            </w:pPr>
            <w:r w:rsidRPr="003E2E09">
              <w:rPr>
                <w:rFonts w:cs="Arial"/>
                <w:b/>
                <w:bCs/>
                <w:color w:val="000000"/>
                <w:sz w:val="14"/>
                <w:szCs w:val="14"/>
                <w:lang w:val="en-NZ" w:eastAsia="en-NZ"/>
              </w:rPr>
              <w:t>Lead Reviewers</w:t>
            </w:r>
          </w:p>
        </w:tc>
      </w:tr>
      <w:tr w:rsidR="003E2E09" w:rsidRPr="003E2E09" w14:paraId="2A01C91D"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C65350"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11:30am- 12:00pm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76E720"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2024 FULL 20603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8D7FE8"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ITL-2001-CL-311: A Study to Investigate NTLA-2001 in Participants with Hereditary Transthyretin Amyloidosis with Polyneuropathy (ATTRv-PN)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70B37B"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Prof. Edward Gane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8A26B79"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Ms Kate O'Connor &amp; Mrs Leesa Russell</w:t>
            </w:r>
          </w:p>
        </w:tc>
      </w:tr>
      <w:tr w:rsidR="003E2E09" w:rsidRPr="003E2E09" w14:paraId="0CA4E1AA"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18D344E"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12:00pm-12:30pm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1C54D9"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2024 FULL 20080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EFF1BB"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A Phase 1b/2a, open-label single ascending doses and multiple ascending doses study in participants with Pi*ZZ AATD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E197829"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Dr. Catherina Chang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23A604"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Dr Kate Parker &amp; Ms Maakere Marr</w:t>
            </w:r>
          </w:p>
        </w:tc>
      </w:tr>
      <w:tr w:rsidR="003E2E09" w:rsidRPr="003E2E09" w14:paraId="27F21B4C"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71F40D"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12:30pm-1:00pm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AAC6087"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2024 FULL 20671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FFF1A9"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RVT-2301-201: A study to investigate the Efficacy and Safety of Mosliciguat in Participants with Pulmonary Hypertension Associate with Interstitial Lung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2E6B956"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Dr. Catherina Chang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60E306"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Ms Catherine Garvey &amp; Dr Amber Parry Strong</w:t>
            </w:r>
          </w:p>
        </w:tc>
      </w:tr>
      <w:tr w:rsidR="003E2E09" w:rsidRPr="003E2E09" w14:paraId="0CC9BE97"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0DFC58"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1:00pm-1:30pm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966541"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2024 FULL 19505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B74BAD"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Investigating exertion to assess dysfunction after mTBI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DEF640"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Ms Katherine Forch</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F99DD40"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Mr Barry Taylor &amp; Ms Catherine Garvey</w:t>
            </w:r>
          </w:p>
        </w:tc>
      </w:tr>
      <w:tr w:rsidR="003E2E09" w:rsidRPr="003E2E09" w14:paraId="2D88EDC3"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A14E45" w14:textId="77777777" w:rsidR="003E2E09" w:rsidRPr="003E2E09" w:rsidRDefault="003E2E09" w:rsidP="003E2E09">
            <w:pPr>
              <w:spacing w:after="240"/>
              <w:rPr>
                <w:rFonts w:cs="Arial"/>
                <w:color w:val="000000"/>
                <w:sz w:val="14"/>
                <w:szCs w:val="14"/>
                <w:lang w:val="en-NZ" w:eastAsia="en-NZ"/>
              </w:rPr>
            </w:pPr>
            <w:r w:rsidRPr="003E2E09">
              <w:rPr>
                <w:rFonts w:cs="Arial"/>
                <w:b/>
                <w:bCs/>
                <w:color w:val="000000"/>
                <w:sz w:val="14"/>
                <w:szCs w:val="14"/>
                <w:lang w:val="en-NZ" w:eastAsia="en-NZ"/>
              </w:rPr>
              <w:t>1:30pm-2:00pm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44755F" w14:textId="77777777" w:rsidR="003E2E09" w:rsidRPr="003E2E09" w:rsidRDefault="003E2E09" w:rsidP="003E2E09">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57A237" w14:textId="77777777" w:rsidR="003E2E09" w:rsidRPr="003E2E09" w:rsidRDefault="003E2E09" w:rsidP="003E2E09">
            <w:pPr>
              <w:spacing w:after="240"/>
              <w:rPr>
                <w:rFonts w:cs="Arial"/>
                <w:color w:val="000000"/>
                <w:sz w:val="14"/>
                <w:szCs w:val="14"/>
                <w:lang w:val="en-NZ" w:eastAsia="en-NZ"/>
              </w:rPr>
            </w:pPr>
            <w:r w:rsidRPr="003E2E09">
              <w:rPr>
                <w:rFonts w:cs="Arial"/>
                <w:b/>
                <w:bCs/>
                <w:color w:val="000000"/>
                <w:sz w:val="14"/>
                <w:szCs w:val="14"/>
                <w:lang w:val="en-NZ" w:eastAsia="en-NZ"/>
              </w:rPr>
              <w:t>Break 30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EF6F69E" w14:textId="77777777" w:rsidR="003E2E09" w:rsidRPr="003E2E09" w:rsidRDefault="003E2E09" w:rsidP="003E2E09">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35FCEB0" w14:textId="77777777" w:rsidR="003E2E09" w:rsidRPr="003E2E09" w:rsidRDefault="003E2E09" w:rsidP="003E2E09">
            <w:pPr>
              <w:spacing w:after="240"/>
              <w:rPr>
                <w:rFonts w:cs="Arial"/>
                <w:sz w:val="14"/>
                <w:szCs w:val="14"/>
                <w:lang w:val="en-NZ" w:eastAsia="en-NZ"/>
              </w:rPr>
            </w:pPr>
          </w:p>
        </w:tc>
      </w:tr>
      <w:tr w:rsidR="003E2E09" w:rsidRPr="003E2E09" w14:paraId="7DE9CCC1"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91611AD"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2:00pm-2:30pm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EB110C2"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2024 FULL 20519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DCC681"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Clinical Biomarkers and Applications of Eye Tracking in Ophthalmology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B82F83"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Professor Helen Danesh-Meyer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6037699"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Dr Amber Parry-Strong &amp; Ms Kate O’Connor</w:t>
            </w:r>
          </w:p>
        </w:tc>
      </w:tr>
      <w:tr w:rsidR="003E2E09" w:rsidRPr="003E2E09" w14:paraId="3F56E3CA"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610E03"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2:30pm-3:00pm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635358"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2024 FULL 13358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0813109"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Feasibility study for PIPAC in New Zealand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42E67B"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Dr Jamish Gandhi</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C90F013"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Mr Barry Taylor &amp; Ms Maakere Marr</w:t>
            </w:r>
          </w:p>
        </w:tc>
      </w:tr>
      <w:tr w:rsidR="003E2E09" w:rsidRPr="003E2E09" w14:paraId="6364EED5"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6DA2E4"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3:00pm-3:30pm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0EA486"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2024 FULL 20393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CA7C26"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LUMINA</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09A4FB"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Dr/Medical Director/ Radiologist Remy Lim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0B0FAC"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Ms Catherine Garvey &amp; Ms Leesa Russell</w:t>
            </w:r>
          </w:p>
        </w:tc>
      </w:tr>
      <w:tr w:rsidR="003E2E09" w:rsidRPr="003E2E09" w14:paraId="0A0AD022" w14:textId="77777777" w:rsidTr="003E2E09">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2B47CF"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3:30pm-4:00pm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6E8F4A"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2024 FULL 20801</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7BE179"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A Study Assessing DR-01 in Adults with Alopecia Areata or Vitiligo.</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85C5C3"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Dr Penelope Montgomery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008569" w14:textId="77777777" w:rsidR="003E2E09" w:rsidRPr="003E2E09" w:rsidRDefault="003E2E09" w:rsidP="003E2E09">
            <w:pPr>
              <w:spacing w:after="240"/>
              <w:rPr>
                <w:rFonts w:cs="Arial"/>
                <w:color w:val="000000"/>
                <w:sz w:val="14"/>
                <w:szCs w:val="14"/>
                <w:lang w:val="en-NZ" w:eastAsia="en-NZ"/>
              </w:rPr>
            </w:pPr>
            <w:r w:rsidRPr="003E2E09">
              <w:rPr>
                <w:rFonts w:cs="Arial"/>
                <w:color w:val="000000"/>
                <w:sz w:val="14"/>
                <w:szCs w:val="14"/>
                <w:lang w:val="en-NZ" w:eastAsia="en-NZ"/>
              </w:rPr>
              <w:t>Ms Kate O'Connor &amp; Dr Kate Parker</w:t>
            </w:r>
          </w:p>
        </w:tc>
      </w:tr>
    </w:tbl>
    <w:p w14:paraId="00E0FEB1" w14:textId="5BDF6AA9" w:rsidR="00A66F2E" w:rsidRDefault="003E2E09" w:rsidP="00E24E77">
      <w:pPr>
        <w:spacing w:before="80" w:after="80"/>
        <w:rPr>
          <w:rFonts w:ascii="Verdana" w:hAnsi="Verdana"/>
          <w:color w:val="000000"/>
          <w:sz w:val="18"/>
          <w:szCs w:val="18"/>
          <w:shd w:val="clear" w:color="auto" w:fill="FFFFFF"/>
          <w:lang w:val="en-NZ" w:eastAsia="en-NZ"/>
        </w:rPr>
      </w:pPr>
      <w:r w:rsidRPr="003E2E09">
        <w:rPr>
          <w:rFonts w:ascii="Verdana" w:hAnsi="Verdana"/>
          <w:color w:val="000000"/>
          <w:sz w:val="18"/>
          <w:szCs w:val="18"/>
          <w:shd w:val="clear" w:color="auto" w:fill="FFFFFF"/>
          <w:lang w:val="en-NZ" w:eastAsia="en-NZ"/>
        </w:rPr>
        <w:t> </w:t>
      </w:r>
    </w:p>
    <w:p w14:paraId="7B73B8A4" w14:textId="77777777" w:rsidR="002300B3" w:rsidRDefault="002300B3" w:rsidP="00E24E77">
      <w:pPr>
        <w:spacing w:before="80" w:after="80"/>
        <w:rPr>
          <w:rFonts w:ascii="Verdana" w:hAnsi="Verdana"/>
          <w:color w:val="000000"/>
          <w:sz w:val="18"/>
          <w:szCs w:val="18"/>
          <w:shd w:val="clear" w:color="auto" w:fill="FFFFFF"/>
          <w:lang w:val="en-NZ" w:eastAsia="en-NZ"/>
        </w:rPr>
      </w:pPr>
    </w:p>
    <w:p w14:paraId="2F9A61D6" w14:textId="77777777" w:rsidR="002300B3" w:rsidRDefault="002300B3" w:rsidP="00E24E77">
      <w:pPr>
        <w:spacing w:before="80" w:after="80"/>
        <w:rPr>
          <w:rFonts w:ascii="Verdana" w:hAnsi="Verdana"/>
          <w:color w:val="000000"/>
          <w:sz w:val="18"/>
          <w:szCs w:val="18"/>
          <w:shd w:val="clear" w:color="auto" w:fill="FFFFFF"/>
          <w:lang w:val="en-NZ" w:eastAsia="en-NZ"/>
        </w:rPr>
      </w:pPr>
    </w:p>
    <w:p w14:paraId="5ED3462B" w14:textId="77777777" w:rsidR="002300B3" w:rsidRDefault="002300B3" w:rsidP="00E24E77">
      <w:pPr>
        <w:spacing w:before="80" w:after="80"/>
        <w:rPr>
          <w:rFonts w:ascii="Verdana" w:hAnsi="Verdana"/>
          <w:color w:val="000000"/>
          <w:sz w:val="18"/>
          <w:szCs w:val="18"/>
          <w:shd w:val="clear" w:color="auto" w:fill="FFFFFF"/>
          <w:lang w:val="en-NZ" w:eastAsia="en-NZ"/>
        </w:rPr>
      </w:pPr>
    </w:p>
    <w:p w14:paraId="7A8FEA78" w14:textId="77777777" w:rsidR="002300B3" w:rsidRPr="00A66F2E" w:rsidRDefault="002300B3"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233FE5" w:rsidRPr="00E20390" w14:paraId="187431CA" w14:textId="77777777" w:rsidTr="00663CE8">
        <w:trPr>
          <w:trHeight w:val="240"/>
        </w:trPr>
        <w:tc>
          <w:tcPr>
            <w:tcW w:w="2700" w:type="dxa"/>
            <w:shd w:val="pct12" w:color="auto" w:fill="FFFFFF"/>
            <w:vAlign w:val="center"/>
          </w:tcPr>
          <w:p w14:paraId="2D3818B3" w14:textId="77777777" w:rsidR="00233FE5" w:rsidRPr="00E20390" w:rsidRDefault="00233FE5" w:rsidP="00663CE8">
            <w:pPr>
              <w:autoSpaceDE w:val="0"/>
              <w:autoSpaceDN w:val="0"/>
              <w:adjustRightInd w:val="0"/>
              <w:rPr>
                <w:sz w:val="16"/>
                <w:szCs w:val="16"/>
              </w:rPr>
            </w:pPr>
            <w:r w:rsidRPr="00E20390">
              <w:rPr>
                <w:b/>
                <w:sz w:val="16"/>
                <w:szCs w:val="16"/>
              </w:rPr>
              <w:lastRenderedPageBreak/>
              <w:t xml:space="preserve">Member Name </w:t>
            </w:r>
            <w:r w:rsidRPr="00E20390">
              <w:rPr>
                <w:sz w:val="16"/>
                <w:szCs w:val="16"/>
              </w:rPr>
              <w:t xml:space="preserve"> </w:t>
            </w:r>
          </w:p>
        </w:tc>
        <w:tc>
          <w:tcPr>
            <w:tcW w:w="2600" w:type="dxa"/>
            <w:shd w:val="pct12" w:color="auto" w:fill="FFFFFF"/>
            <w:vAlign w:val="center"/>
          </w:tcPr>
          <w:p w14:paraId="5C1850EF" w14:textId="77777777" w:rsidR="00233FE5" w:rsidRPr="00E20390" w:rsidRDefault="00233FE5" w:rsidP="00663CE8">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2BE5CCB9" w14:textId="77777777" w:rsidR="00233FE5" w:rsidRPr="00E20390" w:rsidRDefault="00233FE5" w:rsidP="00663CE8">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29EB9E44" w14:textId="77777777" w:rsidR="00233FE5" w:rsidRPr="00E20390" w:rsidRDefault="00233FE5" w:rsidP="00663CE8">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4F234E00" w14:textId="77777777" w:rsidR="00233FE5" w:rsidRPr="00E20390" w:rsidRDefault="00233FE5" w:rsidP="00663CE8">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233FE5" w:rsidRPr="00E20390" w14:paraId="24DBC821" w14:textId="77777777" w:rsidTr="00663CE8">
        <w:trPr>
          <w:trHeight w:val="280"/>
        </w:trPr>
        <w:tc>
          <w:tcPr>
            <w:tcW w:w="2700" w:type="dxa"/>
          </w:tcPr>
          <w:p w14:paraId="3CA6D96A" w14:textId="77777777" w:rsidR="00233FE5" w:rsidRPr="00E20390" w:rsidRDefault="00233FE5" w:rsidP="00663CE8">
            <w:pPr>
              <w:autoSpaceDE w:val="0"/>
              <w:autoSpaceDN w:val="0"/>
              <w:adjustRightInd w:val="0"/>
              <w:rPr>
                <w:sz w:val="16"/>
                <w:szCs w:val="16"/>
              </w:rPr>
            </w:pPr>
            <w:r w:rsidRPr="00303AC5">
              <w:rPr>
                <w:sz w:val="16"/>
                <w:szCs w:val="16"/>
              </w:rPr>
              <w:t xml:space="preserve">Ms Kate O’Connor </w:t>
            </w:r>
          </w:p>
        </w:tc>
        <w:tc>
          <w:tcPr>
            <w:tcW w:w="2600" w:type="dxa"/>
          </w:tcPr>
          <w:p w14:paraId="67EF98D6" w14:textId="77777777" w:rsidR="00233FE5" w:rsidRPr="00E20390" w:rsidRDefault="00233FE5" w:rsidP="00663CE8">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6DC74812" w14:textId="77777777" w:rsidR="00233FE5" w:rsidRPr="00E20390" w:rsidRDefault="00233FE5" w:rsidP="00663CE8">
            <w:pPr>
              <w:autoSpaceDE w:val="0"/>
              <w:autoSpaceDN w:val="0"/>
              <w:adjustRightInd w:val="0"/>
              <w:rPr>
                <w:sz w:val="16"/>
                <w:szCs w:val="16"/>
              </w:rPr>
            </w:pPr>
            <w:r>
              <w:rPr>
                <w:sz w:val="16"/>
                <w:szCs w:val="16"/>
              </w:rPr>
              <w:t>13/08/2021</w:t>
            </w:r>
          </w:p>
        </w:tc>
        <w:tc>
          <w:tcPr>
            <w:tcW w:w="1200" w:type="dxa"/>
          </w:tcPr>
          <w:p w14:paraId="1124BDD2" w14:textId="77777777" w:rsidR="00233FE5" w:rsidRPr="00E20390" w:rsidRDefault="00233FE5" w:rsidP="00663CE8">
            <w:pPr>
              <w:autoSpaceDE w:val="0"/>
              <w:autoSpaceDN w:val="0"/>
              <w:adjustRightInd w:val="0"/>
              <w:rPr>
                <w:sz w:val="16"/>
                <w:szCs w:val="16"/>
              </w:rPr>
            </w:pPr>
            <w:r>
              <w:rPr>
                <w:sz w:val="16"/>
                <w:szCs w:val="16"/>
              </w:rPr>
              <w:t>16/08/2024</w:t>
            </w:r>
          </w:p>
        </w:tc>
        <w:tc>
          <w:tcPr>
            <w:tcW w:w="1200" w:type="dxa"/>
          </w:tcPr>
          <w:p w14:paraId="4992EEB1" w14:textId="77777777" w:rsidR="00233FE5" w:rsidRPr="00E20390" w:rsidRDefault="00233FE5" w:rsidP="00663CE8">
            <w:pPr>
              <w:autoSpaceDE w:val="0"/>
              <w:autoSpaceDN w:val="0"/>
              <w:adjustRightInd w:val="0"/>
              <w:rPr>
                <w:sz w:val="16"/>
                <w:szCs w:val="16"/>
              </w:rPr>
            </w:pPr>
            <w:r w:rsidRPr="00303AC5">
              <w:rPr>
                <w:sz w:val="16"/>
                <w:szCs w:val="16"/>
              </w:rPr>
              <w:t>Present</w:t>
            </w:r>
          </w:p>
        </w:tc>
      </w:tr>
      <w:tr w:rsidR="00233FE5" w:rsidRPr="00E20390" w14:paraId="5A1A3EC4" w14:textId="77777777" w:rsidTr="00663CE8">
        <w:trPr>
          <w:trHeight w:val="280"/>
        </w:trPr>
        <w:tc>
          <w:tcPr>
            <w:tcW w:w="2700" w:type="dxa"/>
          </w:tcPr>
          <w:p w14:paraId="1E996CF0" w14:textId="77777777" w:rsidR="00233FE5" w:rsidRPr="00E20390" w:rsidRDefault="00233FE5" w:rsidP="00663CE8">
            <w:pPr>
              <w:autoSpaceDE w:val="0"/>
              <w:autoSpaceDN w:val="0"/>
              <w:adjustRightInd w:val="0"/>
              <w:rPr>
                <w:sz w:val="16"/>
                <w:szCs w:val="16"/>
              </w:rPr>
            </w:pPr>
            <w:r w:rsidRPr="00303AC5">
              <w:rPr>
                <w:sz w:val="16"/>
                <w:szCs w:val="16"/>
              </w:rPr>
              <w:t>Mrs Leesa Russell</w:t>
            </w:r>
          </w:p>
        </w:tc>
        <w:tc>
          <w:tcPr>
            <w:tcW w:w="2600" w:type="dxa"/>
          </w:tcPr>
          <w:p w14:paraId="7EF4E995" w14:textId="77777777" w:rsidR="00233FE5" w:rsidRPr="00E20390" w:rsidRDefault="00233FE5" w:rsidP="00663CE8">
            <w:pPr>
              <w:autoSpaceDE w:val="0"/>
              <w:autoSpaceDN w:val="0"/>
              <w:adjustRightInd w:val="0"/>
              <w:rPr>
                <w:sz w:val="16"/>
                <w:szCs w:val="16"/>
              </w:rPr>
            </w:pPr>
            <w:r w:rsidRPr="00303AC5">
              <w:rPr>
                <w:sz w:val="16"/>
                <w:szCs w:val="16"/>
              </w:rPr>
              <w:t>Non-Lay (Intervention/Observational Studies)</w:t>
            </w:r>
          </w:p>
        </w:tc>
        <w:tc>
          <w:tcPr>
            <w:tcW w:w="1300" w:type="dxa"/>
          </w:tcPr>
          <w:p w14:paraId="14B1F464" w14:textId="77777777" w:rsidR="00233FE5" w:rsidRPr="00E20390" w:rsidRDefault="00233FE5" w:rsidP="00663CE8">
            <w:pPr>
              <w:autoSpaceDE w:val="0"/>
              <w:autoSpaceDN w:val="0"/>
              <w:adjustRightInd w:val="0"/>
              <w:rPr>
                <w:sz w:val="16"/>
                <w:szCs w:val="16"/>
              </w:rPr>
            </w:pPr>
            <w:r>
              <w:rPr>
                <w:sz w:val="16"/>
                <w:szCs w:val="16"/>
              </w:rPr>
              <w:t>13/08/2021</w:t>
            </w:r>
          </w:p>
        </w:tc>
        <w:tc>
          <w:tcPr>
            <w:tcW w:w="1200" w:type="dxa"/>
          </w:tcPr>
          <w:p w14:paraId="09F94C2A" w14:textId="77777777" w:rsidR="00233FE5" w:rsidRPr="00E20390" w:rsidRDefault="00233FE5" w:rsidP="00663CE8">
            <w:pPr>
              <w:autoSpaceDE w:val="0"/>
              <w:autoSpaceDN w:val="0"/>
              <w:adjustRightInd w:val="0"/>
              <w:rPr>
                <w:sz w:val="16"/>
                <w:szCs w:val="16"/>
              </w:rPr>
            </w:pPr>
            <w:r>
              <w:rPr>
                <w:sz w:val="16"/>
                <w:szCs w:val="16"/>
              </w:rPr>
              <w:t>16/08/2024</w:t>
            </w:r>
          </w:p>
        </w:tc>
        <w:tc>
          <w:tcPr>
            <w:tcW w:w="1200" w:type="dxa"/>
          </w:tcPr>
          <w:p w14:paraId="3BEBA4B3" w14:textId="77777777" w:rsidR="00233FE5" w:rsidRPr="00E20390" w:rsidRDefault="00233FE5" w:rsidP="00663CE8">
            <w:pPr>
              <w:autoSpaceDE w:val="0"/>
              <w:autoSpaceDN w:val="0"/>
              <w:adjustRightInd w:val="0"/>
              <w:rPr>
                <w:sz w:val="16"/>
                <w:szCs w:val="16"/>
              </w:rPr>
            </w:pPr>
            <w:r w:rsidRPr="00303AC5">
              <w:rPr>
                <w:sz w:val="16"/>
                <w:szCs w:val="16"/>
              </w:rPr>
              <w:t xml:space="preserve">Present </w:t>
            </w:r>
          </w:p>
        </w:tc>
      </w:tr>
      <w:tr w:rsidR="00233FE5" w:rsidRPr="00E20390" w14:paraId="7228B999" w14:textId="77777777" w:rsidTr="00663CE8">
        <w:trPr>
          <w:trHeight w:val="280"/>
        </w:trPr>
        <w:tc>
          <w:tcPr>
            <w:tcW w:w="2700" w:type="dxa"/>
          </w:tcPr>
          <w:p w14:paraId="3BE6D9F1" w14:textId="77777777" w:rsidR="00233FE5" w:rsidRPr="00E20390" w:rsidRDefault="00233FE5" w:rsidP="00663CE8">
            <w:pPr>
              <w:autoSpaceDE w:val="0"/>
              <w:autoSpaceDN w:val="0"/>
              <w:adjustRightInd w:val="0"/>
              <w:rPr>
                <w:sz w:val="16"/>
                <w:szCs w:val="16"/>
              </w:rPr>
            </w:pPr>
            <w:r w:rsidRPr="00303AC5">
              <w:rPr>
                <w:sz w:val="16"/>
                <w:szCs w:val="16"/>
              </w:rPr>
              <w:t>Mr Barry Taylor</w:t>
            </w:r>
          </w:p>
        </w:tc>
        <w:tc>
          <w:tcPr>
            <w:tcW w:w="2600" w:type="dxa"/>
          </w:tcPr>
          <w:p w14:paraId="2243CC3E" w14:textId="77777777" w:rsidR="00233FE5" w:rsidRPr="00E20390" w:rsidRDefault="00233FE5" w:rsidP="00663CE8">
            <w:pPr>
              <w:autoSpaceDE w:val="0"/>
              <w:autoSpaceDN w:val="0"/>
              <w:adjustRightInd w:val="0"/>
              <w:rPr>
                <w:sz w:val="16"/>
                <w:szCs w:val="16"/>
              </w:rPr>
            </w:pPr>
            <w:r w:rsidRPr="00303AC5">
              <w:rPr>
                <w:sz w:val="16"/>
                <w:szCs w:val="16"/>
              </w:rPr>
              <w:t>Non-Lay (Intervention/Observational Studies)</w:t>
            </w:r>
          </w:p>
        </w:tc>
        <w:tc>
          <w:tcPr>
            <w:tcW w:w="1300" w:type="dxa"/>
          </w:tcPr>
          <w:p w14:paraId="1DFF2A43" w14:textId="77777777" w:rsidR="00233FE5" w:rsidRPr="00E20390" w:rsidRDefault="00233FE5" w:rsidP="00663CE8">
            <w:pPr>
              <w:autoSpaceDE w:val="0"/>
              <w:autoSpaceDN w:val="0"/>
              <w:adjustRightInd w:val="0"/>
              <w:rPr>
                <w:sz w:val="16"/>
                <w:szCs w:val="16"/>
              </w:rPr>
            </w:pPr>
            <w:r>
              <w:rPr>
                <w:sz w:val="16"/>
                <w:szCs w:val="16"/>
              </w:rPr>
              <w:t>13/08/2021</w:t>
            </w:r>
          </w:p>
        </w:tc>
        <w:tc>
          <w:tcPr>
            <w:tcW w:w="1200" w:type="dxa"/>
          </w:tcPr>
          <w:p w14:paraId="6105079B" w14:textId="77777777" w:rsidR="00233FE5" w:rsidRPr="00E20390" w:rsidRDefault="00233FE5" w:rsidP="00663CE8">
            <w:pPr>
              <w:autoSpaceDE w:val="0"/>
              <w:autoSpaceDN w:val="0"/>
              <w:adjustRightInd w:val="0"/>
              <w:rPr>
                <w:sz w:val="16"/>
                <w:szCs w:val="16"/>
              </w:rPr>
            </w:pPr>
            <w:r>
              <w:rPr>
                <w:sz w:val="16"/>
                <w:szCs w:val="16"/>
              </w:rPr>
              <w:t>16/08/2024</w:t>
            </w:r>
          </w:p>
        </w:tc>
        <w:tc>
          <w:tcPr>
            <w:tcW w:w="1200" w:type="dxa"/>
          </w:tcPr>
          <w:p w14:paraId="1901B927" w14:textId="77777777" w:rsidR="00233FE5" w:rsidRPr="00E20390" w:rsidRDefault="00233FE5" w:rsidP="00663CE8">
            <w:pPr>
              <w:autoSpaceDE w:val="0"/>
              <w:autoSpaceDN w:val="0"/>
              <w:adjustRightInd w:val="0"/>
              <w:rPr>
                <w:sz w:val="16"/>
                <w:szCs w:val="16"/>
              </w:rPr>
            </w:pPr>
            <w:r w:rsidRPr="00303AC5">
              <w:rPr>
                <w:sz w:val="16"/>
                <w:szCs w:val="16"/>
              </w:rPr>
              <w:t>Present</w:t>
            </w:r>
          </w:p>
        </w:tc>
      </w:tr>
      <w:tr w:rsidR="00233FE5" w:rsidRPr="00E20390" w14:paraId="7A79672B" w14:textId="77777777" w:rsidTr="00663CE8">
        <w:trPr>
          <w:trHeight w:val="280"/>
        </w:trPr>
        <w:tc>
          <w:tcPr>
            <w:tcW w:w="2700" w:type="dxa"/>
          </w:tcPr>
          <w:p w14:paraId="1F6517C6" w14:textId="77777777" w:rsidR="00233FE5" w:rsidRPr="00303AC5" w:rsidRDefault="00233FE5" w:rsidP="00663CE8">
            <w:pPr>
              <w:autoSpaceDE w:val="0"/>
              <w:autoSpaceDN w:val="0"/>
              <w:adjustRightInd w:val="0"/>
              <w:rPr>
                <w:sz w:val="16"/>
                <w:szCs w:val="16"/>
              </w:rPr>
            </w:pPr>
            <w:r>
              <w:rPr>
                <w:sz w:val="16"/>
                <w:szCs w:val="16"/>
              </w:rPr>
              <w:t>Ms Alice McCarthy</w:t>
            </w:r>
          </w:p>
          <w:p w14:paraId="044DBDB5" w14:textId="77777777" w:rsidR="00233FE5" w:rsidRPr="00E20390" w:rsidRDefault="00233FE5" w:rsidP="00663CE8">
            <w:pPr>
              <w:autoSpaceDE w:val="0"/>
              <w:autoSpaceDN w:val="0"/>
              <w:adjustRightInd w:val="0"/>
              <w:rPr>
                <w:sz w:val="16"/>
                <w:szCs w:val="16"/>
              </w:rPr>
            </w:pPr>
          </w:p>
        </w:tc>
        <w:tc>
          <w:tcPr>
            <w:tcW w:w="2600" w:type="dxa"/>
          </w:tcPr>
          <w:p w14:paraId="357373C4" w14:textId="77777777" w:rsidR="00233FE5" w:rsidRPr="00E20390" w:rsidRDefault="00233FE5" w:rsidP="00663CE8">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292CE3B9" w14:textId="77777777" w:rsidR="00233FE5" w:rsidRPr="00E20390" w:rsidRDefault="00233FE5" w:rsidP="00663CE8">
            <w:pPr>
              <w:autoSpaceDE w:val="0"/>
              <w:autoSpaceDN w:val="0"/>
              <w:adjustRightInd w:val="0"/>
              <w:rPr>
                <w:sz w:val="16"/>
                <w:szCs w:val="16"/>
              </w:rPr>
            </w:pPr>
            <w:r>
              <w:rPr>
                <w:sz w:val="16"/>
                <w:szCs w:val="16"/>
              </w:rPr>
              <w:t>22/12/2021</w:t>
            </w:r>
          </w:p>
        </w:tc>
        <w:tc>
          <w:tcPr>
            <w:tcW w:w="1200" w:type="dxa"/>
          </w:tcPr>
          <w:p w14:paraId="3A28E88E" w14:textId="77777777" w:rsidR="00233FE5" w:rsidRPr="00E20390" w:rsidRDefault="00233FE5" w:rsidP="00663CE8">
            <w:pPr>
              <w:autoSpaceDE w:val="0"/>
              <w:autoSpaceDN w:val="0"/>
              <w:adjustRightInd w:val="0"/>
              <w:rPr>
                <w:sz w:val="16"/>
                <w:szCs w:val="16"/>
              </w:rPr>
            </w:pPr>
            <w:r>
              <w:rPr>
                <w:sz w:val="16"/>
                <w:szCs w:val="16"/>
              </w:rPr>
              <w:t>22/12/2024</w:t>
            </w:r>
          </w:p>
        </w:tc>
        <w:tc>
          <w:tcPr>
            <w:tcW w:w="1200" w:type="dxa"/>
          </w:tcPr>
          <w:p w14:paraId="4E6E59D7" w14:textId="2EE0322C" w:rsidR="00233FE5" w:rsidRPr="00E20390" w:rsidRDefault="003B4923" w:rsidP="00663CE8">
            <w:pPr>
              <w:autoSpaceDE w:val="0"/>
              <w:autoSpaceDN w:val="0"/>
              <w:adjustRightInd w:val="0"/>
              <w:rPr>
                <w:sz w:val="16"/>
                <w:szCs w:val="16"/>
              </w:rPr>
            </w:pPr>
            <w:r>
              <w:rPr>
                <w:sz w:val="16"/>
                <w:szCs w:val="16"/>
              </w:rPr>
              <w:t>Apologies</w:t>
            </w:r>
          </w:p>
        </w:tc>
      </w:tr>
      <w:tr w:rsidR="00233FE5" w:rsidRPr="00E20390" w14:paraId="10EBCDDD" w14:textId="77777777" w:rsidTr="00663CE8">
        <w:trPr>
          <w:trHeight w:val="280"/>
        </w:trPr>
        <w:tc>
          <w:tcPr>
            <w:tcW w:w="2700" w:type="dxa"/>
          </w:tcPr>
          <w:p w14:paraId="1E77C333" w14:textId="77777777" w:rsidR="00233FE5" w:rsidRPr="00E20390" w:rsidRDefault="00233FE5" w:rsidP="00663CE8">
            <w:pPr>
              <w:autoSpaceDE w:val="0"/>
              <w:autoSpaceDN w:val="0"/>
              <w:adjustRightInd w:val="0"/>
              <w:rPr>
                <w:sz w:val="16"/>
                <w:szCs w:val="16"/>
              </w:rPr>
            </w:pPr>
            <w:r>
              <w:rPr>
                <w:sz w:val="16"/>
                <w:szCs w:val="16"/>
              </w:rPr>
              <w:t>Ms Joan Pettit</w:t>
            </w:r>
          </w:p>
        </w:tc>
        <w:tc>
          <w:tcPr>
            <w:tcW w:w="2600" w:type="dxa"/>
          </w:tcPr>
          <w:p w14:paraId="738848A0" w14:textId="77777777" w:rsidR="00233FE5" w:rsidRPr="00E20390" w:rsidRDefault="00233FE5" w:rsidP="00663CE8">
            <w:pPr>
              <w:autoSpaceDE w:val="0"/>
              <w:autoSpaceDN w:val="0"/>
              <w:adjustRightInd w:val="0"/>
              <w:rPr>
                <w:sz w:val="16"/>
                <w:szCs w:val="16"/>
              </w:rPr>
            </w:pPr>
            <w:r>
              <w:rPr>
                <w:sz w:val="16"/>
                <w:szCs w:val="16"/>
              </w:rPr>
              <w:t>Non-Lay (Intervention Studies)</w:t>
            </w:r>
          </w:p>
        </w:tc>
        <w:tc>
          <w:tcPr>
            <w:tcW w:w="1300" w:type="dxa"/>
          </w:tcPr>
          <w:p w14:paraId="4E571ECE" w14:textId="77777777" w:rsidR="00233FE5" w:rsidRPr="00E20390" w:rsidRDefault="00233FE5" w:rsidP="00663CE8">
            <w:pPr>
              <w:autoSpaceDE w:val="0"/>
              <w:autoSpaceDN w:val="0"/>
              <w:adjustRightInd w:val="0"/>
              <w:rPr>
                <w:sz w:val="16"/>
                <w:szCs w:val="16"/>
              </w:rPr>
            </w:pPr>
            <w:r>
              <w:rPr>
                <w:sz w:val="16"/>
                <w:szCs w:val="16"/>
              </w:rPr>
              <w:t>08/07/2022</w:t>
            </w:r>
          </w:p>
        </w:tc>
        <w:tc>
          <w:tcPr>
            <w:tcW w:w="1200" w:type="dxa"/>
          </w:tcPr>
          <w:p w14:paraId="7F45A843" w14:textId="77777777" w:rsidR="00233FE5" w:rsidRPr="00E20390" w:rsidRDefault="00233FE5" w:rsidP="00663CE8">
            <w:pPr>
              <w:autoSpaceDE w:val="0"/>
              <w:autoSpaceDN w:val="0"/>
              <w:adjustRightInd w:val="0"/>
              <w:rPr>
                <w:sz w:val="16"/>
                <w:szCs w:val="16"/>
              </w:rPr>
            </w:pPr>
            <w:r>
              <w:rPr>
                <w:sz w:val="16"/>
                <w:szCs w:val="16"/>
              </w:rPr>
              <w:t>08/07/2025</w:t>
            </w:r>
          </w:p>
        </w:tc>
        <w:tc>
          <w:tcPr>
            <w:tcW w:w="1200" w:type="dxa"/>
          </w:tcPr>
          <w:p w14:paraId="2E5513F8" w14:textId="5BEBD860" w:rsidR="00233FE5" w:rsidRPr="00E20390" w:rsidRDefault="003B4923" w:rsidP="00663CE8">
            <w:pPr>
              <w:autoSpaceDE w:val="0"/>
              <w:autoSpaceDN w:val="0"/>
              <w:adjustRightInd w:val="0"/>
              <w:rPr>
                <w:sz w:val="16"/>
                <w:szCs w:val="16"/>
              </w:rPr>
            </w:pPr>
            <w:r>
              <w:rPr>
                <w:sz w:val="16"/>
                <w:szCs w:val="16"/>
              </w:rPr>
              <w:t>Apologies</w:t>
            </w:r>
          </w:p>
        </w:tc>
      </w:tr>
      <w:tr w:rsidR="00233FE5" w:rsidRPr="00E20390" w14:paraId="7876EDA7" w14:textId="77777777" w:rsidTr="00663CE8">
        <w:trPr>
          <w:trHeight w:val="280"/>
        </w:trPr>
        <w:tc>
          <w:tcPr>
            <w:tcW w:w="2700" w:type="dxa"/>
          </w:tcPr>
          <w:p w14:paraId="414556AD" w14:textId="77777777" w:rsidR="00233FE5" w:rsidRPr="00E20390" w:rsidRDefault="00233FE5" w:rsidP="00663CE8">
            <w:pPr>
              <w:autoSpaceDE w:val="0"/>
              <w:autoSpaceDN w:val="0"/>
              <w:adjustRightInd w:val="0"/>
              <w:rPr>
                <w:sz w:val="16"/>
                <w:szCs w:val="16"/>
              </w:rPr>
            </w:pPr>
            <w:r>
              <w:rPr>
                <w:sz w:val="16"/>
                <w:szCs w:val="16"/>
              </w:rPr>
              <w:t>Dr Amber Parry-Strong</w:t>
            </w:r>
          </w:p>
        </w:tc>
        <w:tc>
          <w:tcPr>
            <w:tcW w:w="2600" w:type="dxa"/>
          </w:tcPr>
          <w:p w14:paraId="1C1AF7F4" w14:textId="77777777" w:rsidR="00233FE5" w:rsidRPr="00E20390" w:rsidRDefault="00233FE5" w:rsidP="00663CE8">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51A6FB98" w14:textId="77777777" w:rsidR="00233FE5" w:rsidRPr="00E20390" w:rsidRDefault="00233FE5" w:rsidP="00663CE8">
            <w:pPr>
              <w:autoSpaceDE w:val="0"/>
              <w:autoSpaceDN w:val="0"/>
              <w:adjustRightInd w:val="0"/>
              <w:rPr>
                <w:sz w:val="16"/>
                <w:szCs w:val="16"/>
              </w:rPr>
            </w:pPr>
            <w:r>
              <w:rPr>
                <w:sz w:val="16"/>
                <w:szCs w:val="16"/>
              </w:rPr>
              <w:t>08/07/2022</w:t>
            </w:r>
          </w:p>
        </w:tc>
        <w:tc>
          <w:tcPr>
            <w:tcW w:w="1200" w:type="dxa"/>
          </w:tcPr>
          <w:p w14:paraId="0E0ED9A7" w14:textId="77777777" w:rsidR="00233FE5" w:rsidRPr="00E20390" w:rsidRDefault="00233FE5" w:rsidP="00663CE8">
            <w:pPr>
              <w:autoSpaceDE w:val="0"/>
              <w:autoSpaceDN w:val="0"/>
              <w:adjustRightInd w:val="0"/>
              <w:rPr>
                <w:sz w:val="16"/>
                <w:szCs w:val="16"/>
              </w:rPr>
            </w:pPr>
            <w:r>
              <w:rPr>
                <w:sz w:val="16"/>
                <w:szCs w:val="16"/>
              </w:rPr>
              <w:t>08/07/2025</w:t>
            </w:r>
          </w:p>
        </w:tc>
        <w:tc>
          <w:tcPr>
            <w:tcW w:w="1200" w:type="dxa"/>
          </w:tcPr>
          <w:p w14:paraId="6AC09091" w14:textId="77777777" w:rsidR="00233FE5" w:rsidRPr="00E20390" w:rsidRDefault="00233FE5" w:rsidP="00663CE8">
            <w:pPr>
              <w:autoSpaceDE w:val="0"/>
              <w:autoSpaceDN w:val="0"/>
              <w:adjustRightInd w:val="0"/>
              <w:rPr>
                <w:sz w:val="16"/>
                <w:szCs w:val="16"/>
              </w:rPr>
            </w:pPr>
            <w:r>
              <w:rPr>
                <w:sz w:val="16"/>
                <w:szCs w:val="16"/>
              </w:rPr>
              <w:t>Present</w:t>
            </w:r>
          </w:p>
        </w:tc>
      </w:tr>
      <w:tr w:rsidR="00233FE5" w:rsidRPr="00E20390" w14:paraId="1C36B804" w14:textId="77777777" w:rsidTr="00663CE8">
        <w:trPr>
          <w:trHeight w:val="280"/>
        </w:trPr>
        <w:tc>
          <w:tcPr>
            <w:tcW w:w="2700" w:type="dxa"/>
          </w:tcPr>
          <w:p w14:paraId="17AE10DB" w14:textId="77777777" w:rsidR="00233FE5" w:rsidRPr="00E20390" w:rsidRDefault="00233FE5" w:rsidP="00663CE8">
            <w:pPr>
              <w:autoSpaceDE w:val="0"/>
              <w:autoSpaceDN w:val="0"/>
              <w:adjustRightInd w:val="0"/>
              <w:rPr>
                <w:sz w:val="16"/>
                <w:szCs w:val="16"/>
              </w:rPr>
            </w:pPr>
            <w:r>
              <w:rPr>
                <w:sz w:val="16"/>
                <w:szCs w:val="16"/>
              </w:rPr>
              <w:t>Ms Maakere Marr</w:t>
            </w:r>
          </w:p>
        </w:tc>
        <w:tc>
          <w:tcPr>
            <w:tcW w:w="2600" w:type="dxa"/>
          </w:tcPr>
          <w:p w14:paraId="0BC95EC7" w14:textId="77777777" w:rsidR="00233FE5" w:rsidRPr="00E20390" w:rsidRDefault="00233FE5" w:rsidP="00663CE8">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4745BB21" w14:textId="77777777" w:rsidR="00233FE5" w:rsidRPr="00E20390" w:rsidRDefault="00233FE5" w:rsidP="00663CE8">
            <w:pPr>
              <w:autoSpaceDE w:val="0"/>
              <w:autoSpaceDN w:val="0"/>
              <w:adjustRightInd w:val="0"/>
              <w:rPr>
                <w:sz w:val="16"/>
                <w:szCs w:val="16"/>
              </w:rPr>
            </w:pPr>
            <w:r>
              <w:rPr>
                <w:sz w:val="16"/>
                <w:szCs w:val="16"/>
              </w:rPr>
              <w:t>08/07/2022</w:t>
            </w:r>
          </w:p>
        </w:tc>
        <w:tc>
          <w:tcPr>
            <w:tcW w:w="1200" w:type="dxa"/>
          </w:tcPr>
          <w:p w14:paraId="5928BBBA" w14:textId="77777777" w:rsidR="00233FE5" w:rsidRPr="00E20390" w:rsidRDefault="00233FE5" w:rsidP="00663CE8">
            <w:pPr>
              <w:autoSpaceDE w:val="0"/>
              <w:autoSpaceDN w:val="0"/>
              <w:adjustRightInd w:val="0"/>
              <w:rPr>
                <w:sz w:val="16"/>
                <w:szCs w:val="16"/>
              </w:rPr>
            </w:pPr>
            <w:r>
              <w:rPr>
                <w:sz w:val="16"/>
                <w:szCs w:val="16"/>
              </w:rPr>
              <w:t>08/07/2025</w:t>
            </w:r>
          </w:p>
        </w:tc>
        <w:tc>
          <w:tcPr>
            <w:tcW w:w="1200" w:type="dxa"/>
          </w:tcPr>
          <w:p w14:paraId="0AB6A724" w14:textId="77777777" w:rsidR="00233FE5" w:rsidRPr="00E20390" w:rsidRDefault="00233FE5" w:rsidP="00663CE8">
            <w:pPr>
              <w:autoSpaceDE w:val="0"/>
              <w:autoSpaceDN w:val="0"/>
              <w:adjustRightInd w:val="0"/>
              <w:rPr>
                <w:sz w:val="16"/>
                <w:szCs w:val="16"/>
              </w:rPr>
            </w:pPr>
            <w:r>
              <w:rPr>
                <w:sz w:val="16"/>
                <w:szCs w:val="16"/>
              </w:rPr>
              <w:t>Present</w:t>
            </w:r>
          </w:p>
        </w:tc>
      </w:tr>
      <w:tr w:rsidR="00017916" w:rsidRPr="00E20390" w14:paraId="3A8C87D5" w14:textId="77777777" w:rsidTr="00663CE8">
        <w:trPr>
          <w:trHeight w:val="280"/>
        </w:trPr>
        <w:tc>
          <w:tcPr>
            <w:tcW w:w="2700" w:type="dxa"/>
          </w:tcPr>
          <w:p w14:paraId="1B920796" w14:textId="5ED9DA6A" w:rsidR="00017916" w:rsidRDefault="00017916" w:rsidP="00236D62">
            <w:pPr>
              <w:autoSpaceDE w:val="0"/>
              <w:autoSpaceDN w:val="0"/>
              <w:adjustRightInd w:val="0"/>
              <w:jc w:val="both"/>
              <w:rPr>
                <w:sz w:val="16"/>
                <w:szCs w:val="16"/>
              </w:rPr>
            </w:pPr>
            <w:r w:rsidRPr="00D21889">
              <w:rPr>
                <w:rFonts w:cs="Arial"/>
                <w:sz w:val="16"/>
                <w:szCs w:val="16"/>
              </w:rPr>
              <w:t xml:space="preserve">Dr Kate Parker </w:t>
            </w:r>
          </w:p>
        </w:tc>
        <w:tc>
          <w:tcPr>
            <w:tcW w:w="2600" w:type="dxa"/>
          </w:tcPr>
          <w:p w14:paraId="4C39CB2D" w14:textId="669CFFCE" w:rsidR="00017916" w:rsidRPr="00E20390" w:rsidRDefault="00017916" w:rsidP="00017916">
            <w:pPr>
              <w:autoSpaceDE w:val="0"/>
              <w:autoSpaceDN w:val="0"/>
              <w:adjustRightInd w:val="0"/>
              <w:rPr>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60345456" w14:textId="300E6B56" w:rsidR="00017916" w:rsidRDefault="00017916" w:rsidP="00017916">
            <w:pPr>
              <w:autoSpaceDE w:val="0"/>
              <w:autoSpaceDN w:val="0"/>
              <w:adjustRightInd w:val="0"/>
              <w:rPr>
                <w:sz w:val="16"/>
                <w:szCs w:val="16"/>
              </w:rPr>
            </w:pPr>
            <w:r w:rsidRPr="00D21889">
              <w:rPr>
                <w:rFonts w:cs="Arial"/>
                <w:sz w:val="16"/>
                <w:szCs w:val="16"/>
              </w:rPr>
              <w:t xml:space="preserve">11/02/2020 </w:t>
            </w:r>
          </w:p>
        </w:tc>
        <w:tc>
          <w:tcPr>
            <w:tcW w:w="1200" w:type="dxa"/>
          </w:tcPr>
          <w:p w14:paraId="52946306" w14:textId="3438927E" w:rsidR="00017916" w:rsidRDefault="00017916" w:rsidP="00017916">
            <w:pPr>
              <w:autoSpaceDE w:val="0"/>
              <w:autoSpaceDN w:val="0"/>
              <w:adjustRightInd w:val="0"/>
              <w:rPr>
                <w:sz w:val="16"/>
                <w:szCs w:val="16"/>
              </w:rPr>
            </w:pPr>
            <w:r w:rsidRPr="00D21889">
              <w:rPr>
                <w:rFonts w:cs="Arial"/>
                <w:sz w:val="16"/>
                <w:szCs w:val="16"/>
              </w:rPr>
              <w:t xml:space="preserve">11/02/2023 </w:t>
            </w:r>
          </w:p>
        </w:tc>
        <w:tc>
          <w:tcPr>
            <w:tcW w:w="1200" w:type="dxa"/>
          </w:tcPr>
          <w:p w14:paraId="21A7B9B8" w14:textId="7958B3DA" w:rsidR="00017916" w:rsidRDefault="00017916" w:rsidP="00017916">
            <w:pPr>
              <w:autoSpaceDE w:val="0"/>
              <w:autoSpaceDN w:val="0"/>
              <w:adjustRightInd w:val="0"/>
              <w:rPr>
                <w:sz w:val="16"/>
                <w:szCs w:val="16"/>
              </w:rPr>
            </w:pPr>
            <w:r w:rsidRPr="00D21889">
              <w:rPr>
                <w:rFonts w:cs="Arial"/>
                <w:sz w:val="16"/>
                <w:szCs w:val="16"/>
              </w:rPr>
              <w:t xml:space="preserve">Present </w:t>
            </w:r>
          </w:p>
        </w:tc>
      </w:tr>
      <w:tr w:rsidR="00236D62" w:rsidRPr="00E20390" w14:paraId="1ACB480F" w14:textId="77777777" w:rsidTr="00663CE8">
        <w:trPr>
          <w:trHeight w:val="280"/>
        </w:trPr>
        <w:tc>
          <w:tcPr>
            <w:tcW w:w="2700" w:type="dxa"/>
          </w:tcPr>
          <w:p w14:paraId="3BE10D0C" w14:textId="3862D153" w:rsidR="00236D62" w:rsidRDefault="00236D62" w:rsidP="00236D62">
            <w:pPr>
              <w:autoSpaceDE w:val="0"/>
              <w:autoSpaceDN w:val="0"/>
              <w:adjustRightInd w:val="0"/>
              <w:rPr>
                <w:sz w:val="16"/>
                <w:szCs w:val="16"/>
              </w:rPr>
            </w:pPr>
            <w:r w:rsidRPr="00D21889">
              <w:rPr>
                <w:rFonts w:cs="Arial"/>
                <w:sz w:val="16"/>
                <w:szCs w:val="16"/>
              </w:rPr>
              <w:t xml:space="preserve">Ms Catherine Garvey </w:t>
            </w:r>
          </w:p>
        </w:tc>
        <w:tc>
          <w:tcPr>
            <w:tcW w:w="2600" w:type="dxa"/>
          </w:tcPr>
          <w:p w14:paraId="43BE674A" w14:textId="42052DC6" w:rsidR="00236D62" w:rsidRPr="00E20390" w:rsidRDefault="00236D62" w:rsidP="00236D62">
            <w:pPr>
              <w:autoSpaceDE w:val="0"/>
              <w:autoSpaceDN w:val="0"/>
              <w:adjustRightInd w:val="0"/>
              <w:rPr>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7A8D6B3B" w14:textId="5BB9EFDA" w:rsidR="00236D62" w:rsidRDefault="00236D62" w:rsidP="00236D62">
            <w:pPr>
              <w:autoSpaceDE w:val="0"/>
              <w:autoSpaceDN w:val="0"/>
              <w:adjustRightInd w:val="0"/>
              <w:rPr>
                <w:sz w:val="16"/>
                <w:szCs w:val="16"/>
              </w:rPr>
            </w:pPr>
            <w:r>
              <w:rPr>
                <w:rFonts w:cs="Arial"/>
                <w:sz w:val="16"/>
                <w:szCs w:val="16"/>
              </w:rPr>
              <w:t>11/08</w:t>
            </w:r>
            <w:r w:rsidRPr="00D21889">
              <w:rPr>
                <w:rFonts w:cs="Arial"/>
                <w:sz w:val="16"/>
                <w:szCs w:val="16"/>
              </w:rPr>
              <w:t>/20</w:t>
            </w:r>
            <w:r>
              <w:rPr>
                <w:rFonts w:cs="Arial"/>
                <w:sz w:val="16"/>
                <w:szCs w:val="16"/>
              </w:rPr>
              <w:t>21</w:t>
            </w:r>
            <w:r w:rsidRPr="00D21889">
              <w:rPr>
                <w:rFonts w:cs="Arial"/>
                <w:sz w:val="16"/>
                <w:szCs w:val="16"/>
              </w:rPr>
              <w:t xml:space="preserve"> </w:t>
            </w:r>
          </w:p>
        </w:tc>
        <w:tc>
          <w:tcPr>
            <w:tcW w:w="1200" w:type="dxa"/>
          </w:tcPr>
          <w:p w14:paraId="1E579F1C" w14:textId="07335FC1" w:rsidR="00236D62" w:rsidRDefault="00236D62" w:rsidP="00236D62">
            <w:pPr>
              <w:autoSpaceDE w:val="0"/>
              <w:autoSpaceDN w:val="0"/>
              <w:adjustRightInd w:val="0"/>
              <w:rPr>
                <w:sz w:val="16"/>
                <w:szCs w:val="16"/>
              </w:rPr>
            </w:pPr>
            <w:r>
              <w:rPr>
                <w:rFonts w:cs="Arial"/>
                <w:sz w:val="16"/>
                <w:szCs w:val="16"/>
              </w:rPr>
              <w:t>11/08</w:t>
            </w:r>
            <w:r w:rsidRPr="00D21889">
              <w:rPr>
                <w:rFonts w:cs="Arial"/>
                <w:sz w:val="16"/>
                <w:szCs w:val="16"/>
              </w:rPr>
              <w:t>/20</w:t>
            </w:r>
            <w:r>
              <w:rPr>
                <w:rFonts w:cs="Arial"/>
                <w:sz w:val="16"/>
                <w:szCs w:val="16"/>
              </w:rPr>
              <w:t>24</w:t>
            </w:r>
            <w:r w:rsidRPr="00D21889">
              <w:rPr>
                <w:rFonts w:cs="Arial"/>
                <w:sz w:val="16"/>
                <w:szCs w:val="16"/>
              </w:rPr>
              <w:t xml:space="preserve"> </w:t>
            </w:r>
          </w:p>
        </w:tc>
        <w:tc>
          <w:tcPr>
            <w:tcW w:w="1200" w:type="dxa"/>
          </w:tcPr>
          <w:p w14:paraId="227FC592" w14:textId="58ED359F" w:rsidR="00236D62" w:rsidRDefault="00236D62" w:rsidP="00236D62">
            <w:pPr>
              <w:autoSpaceDE w:val="0"/>
              <w:autoSpaceDN w:val="0"/>
              <w:adjustRightInd w:val="0"/>
              <w:rPr>
                <w:sz w:val="16"/>
                <w:szCs w:val="16"/>
              </w:rPr>
            </w:pPr>
            <w:r w:rsidRPr="00D21889">
              <w:rPr>
                <w:rFonts w:cs="Arial"/>
                <w:sz w:val="16"/>
                <w:szCs w:val="16"/>
              </w:rPr>
              <w:t xml:space="preserve">Present </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1F0644C7" w:rsidR="005C42CF" w:rsidRPr="00F83079" w:rsidRDefault="005C42CF" w:rsidP="005C42CF">
      <w:pPr>
        <w:spacing w:before="80" w:after="80"/>
        <w:rPr>
          <w:rFonts w:cs="Arial"/>
          <w:szCs w:val="22"/>
          <w:lang w:val="en-NZ"/>
        </w:rPr>
      </w:pPr>
      <w:r w:rsidRPr="00F83079">
        <w:rPr>
          <w:rFonts w:cs="Arial"/>
          <w:szCs w:val="22"/>
          <w:lang w:val="en-NZ"/>
        </w:rPr>
        <w:t xml:space="preserve">The Chair </w:t>
      </w:r>
      <w:r w:rsidRPr="00A87EBE">
        <w:rPr>
          <w:rFonts w:cs="Arial"/>
          <w:szCs w:val="22"/>
          <w:lang w:val="en-NZ"/>
        </w:rPr>
        <w:t xml:space="preserve">opened the meeting at </w:t>
      </w:r>
      <w:r w:rsidR="00A87EBE" w:rsidRPr="00A87EBE">
        <w:rPr>
          <w:rFonts w:cs="Arial"/>
          <w:szCs w:val="22"/>
          <w:lang w:val="en-NZ"/>
        </w:rPr>
        <w:t>11.00am</w:t>
      </w:r>
      <w:r w:rsidR="00F83079" w:rsidRPr="00A87EBE">
        <w:rPr>
          <w:rFonts w:cs="Arial"/>
          <w:szCs w:val="22"/>
          <w:lang w:val="en-NZ"/>
        </w:rPr>
        <w:t xml:space="preserve"> </w:t>
      </w:r>
      <w:r w:rsidRPr="00A87EBE">
        <w:rPr>
          <w:rFonts w:cs="Arial"/>
          <w:szCs w:val="22"/>
          <w:lang w:val="en-NZ"/>
        </w:rPr>
        <w:t>and welcomed Committee members, noting that apologies had been received from</w:t>
      </w:r>
      <w:r w:rsidR="00F83079" w:rsidRPr="00A87EBE">
        <w:rPr>
          <w:rFonts w:cs="Arial"/>
          <w:szCs w:val="22"/>
          <w:lang w:val="en-NZ"/>
        </w:rPr>
        <w:t xml:space="preserve"> </w:t>
      </w:r>
      <w:r w:rsidR="00A87EBE" w:rsidRPr="00A87EBE">
        <w:rPr>
          <w:rFonts w:cs="Arial"/>
          <w:szCs w:val="22"/>
          <w:lang w:val="en-NZ"/>
        </w:rPr>
        <w:t>Ms Joan Pettit and Ms Alice McCarthy.</w:t>
      </w:r>
      <w:r w:rsidRPr="00F83079">
        <w:rPr>
          <w:rFonts w:cs="Arial"/>
          <w:szCs w:val="22"/>
          <w:lang w:val="en-NZ"/>
        </w:rPr>
        <w:br/>
      </w:r>
      <w:r w:rsidRPr="00155EF4">
        <w:rPr>
          <w:rFonts w:cs="Arial"/>
          <w:color w:val="FF0000"/>
          <w:szCs w:val="22"/>
          <w:lang w:val="en-NZ"/>
        </w:rPr>
        <w:br/>
      </w:r>
      <w:r w:rsidRPr="00A87EBE">
        <w:rPr>
          <w:rFonts w:cs="Arial"/>
          <w:szCs w:val="22"/>
          <w:lang w:val="en-NZ"/>
        </w:rPr>
        <w:t xml:space="preserve">The Chair noted that it would be necessary to co-opt members of other HDECs in accordance with the Standard Operating Procedures. </w:t>
      </w:r>
      <w:r w:rsidR="00A87EBE" w:rsidRPr="00A87EBE">
        <w:rPr>
          <w:rFonts w:cs="Arial"/>
          <w:szCs w:val="22"/>
          <w:lang w:val="en-NZ"/>
        </w:rPr>
        <w:t>Ms Catherine Garvey and Dr Kate Parker</w:t>
      </w:r>
      <w:r w:rsidRPr="00A87EBE">
        <w:rPr>
          <w:rFonts w:cs="Arial"/>
          <w:szCs w:val="22"/>
          <w:lang w:val="en-NZ"/>
        </w:rPr>
        <w:t xml:space="preserve"> confirmed their eligibility and were co-opted by the Chair as </w:t>
      </w:r>
      <w:r w:rsidR="00A87EBE" w:rsidRPr="00A87EBE">
        <w:rPr>
          <w:rFonts w:cs="Arial"/>
          <w:szCs w:val="22"/>
          <w:lang w:val="en-NZ"/>
        </w:rPr>
        <w:t>members</w:t>
      </w:r>
      <w:r w:rsidRPr="00A87EBE">
        <w:rPr>
          <w:rFonts w:cs="Arial"/>
          <w:szCs w:val="22"/>
          <w:lang w:val="en-NZ"/>
        </w:rPr>
        <w:t xml:space="preserve"> of the Committee for the duration of the meeting.</w:t>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3C19598B" w:rsidR="00451CD6" w:rsidRDefault="00A66F2E" w:rsidP="00A66F2E">
      <w:pPr>
        <w:rPr>
          <w:lang w:val="en-NZ"/>
        </w:rPr>
      </w:pPr>
      <w:r>
        <w:rPr>
          <w:lang w:val="en-NZ"/>
        </w:rPr>
        <w:t xml:space="preserve">The minutes of the </w:t>
      </w:r>
      <w:r w:rsidRPr="002F54D9">
        <w:rPr>
          <w:lang w:val="en-NZ"/>
        </w:rPr>
        <w:t xml:space="preserve">meeting of </w:t>
      </w:r>
      <w:r w:rsidR="002F54D9" w:rsidRPr="002F54D9">
        <w:rPr>
          <w:lang w:val="en-NZ"/>
        </w:rPr>
        <w:t>02 July 2024</w:t>
      </w:r>
      <w:r w:rsidRPr="002F54D9">
        <w:rPr>
          <w:rFonts w:cs="Arial"/>
          <w:szCs w:val="22"/>
          <w:lang w:val="en-NZ"/>
        </w:rPr>
        <w:t xml:space="preserve"> </w:t>
      </w:r>
      <w:r w:rsidRPr="002F54D9">
        <w:rPr>
          <w:lang w:val="en-NZ"/>
        </w:rPr>
        <w:t>were confirmed</w:t>
      </w:r>
      <w:r>
        <w:rPr>
          <w:lang w:val="en-NZ"/>
        </w:rPr>
        <w:t>.</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7B1E29BD" w:rsidR="00A22109" w:rsidRPr="002B62FF" w:rsidRDefault="007A1557" w:rsidP="001B5167">
            <w:pPr>
              <w:rPr>
                <w:b/>
                <w:bCs/>
              </w:rPr>
            </w:pPr>
            <w:r w:rsidRPr="007A1557">
              <w:rPr>
                <w:b/>
                <w:bCs/>
              </w:rPr>
              <w:t>2024 FULL 20603</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15175DD7" w:rsidR="00A22109" w:rsidRPr="00960BFE" w:rsidRDefault="00C12D90" w:rsidP="00B348EC">
            <w:pPr>
              <w:autoSpaceDE w:val="0"/>
              <w:autoSpaceDN w:val="0"/>
              <w:adjustRightInd w:val="0"/>
            </w:pPr>
            <w:r w:rsidRPr="00C12D90">
              <w:t>MAGNITUDE-2: A Phase 3, Multinational, Randomized, Double-Blind, Placebo-Controlled Study to Evaluate the Efficacy and Safety of NTLA-2001 in Participants with Hereditary Transthyretin Amyloidosis with Polyneuropathy (ATTRv-PN)</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5107B67C" w:rsidR="00A22109" w:rsidRPr="00960BFE" w:rsidRDefault="00B615F0" w:rsidP="00B348EC">
            <w:r>
              <w:t>Professor Edward Gane</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7E62F020" w:rsidR="00A22109" w:rsidRPr="00960BFE" w:rsidRDefault="005F1299" w:rsidP="00B348EC">
            <w:pPr>
              <w:autoSpaceDE w:val="0"/>
              <w:autoSpaceDN w:val="0"/>
              <w:adjustRightInd w:val="0"/>
            </w:pPr>
            <w:r>
              <w:t xml:space="preserve">Intellia Therapeutics, Inc. </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756932E5" w:rsidR="00A22109" w:rsidRPr="00960BFE" w:rsidRDefault="00B17900" w:rsidP="00B348EC">
            <w:pPr>
              <w:autoSpaceDE w:val="0"/>
              <w:autoSpaceDN w:val="0"/>
              <w:adjustRightInd w:val="0"/>
            </w:pPr>
            <w:r>
              <w:t>25 July 2024</w:t>
            </w:r>
          </w:p>
        </w:tc>
      </w:tr>
    </w:tbl>
    <w:p w14:paraId="76256135" w14:textId="77777777" w:rsidR="00A22109" w:rsidRPr="00795EDD" w:rsidRDefault="00A22109" w:rsidP="00A22109"/>
    <w:p w14:paraId="130F2445" w14:textId="105A3C45" w:rsidR="00A22109" w:rsidRPr="00A95610" w:rsidRDefault="001F03B4" w:rsidP="00A22109">
      <w:pPr>
        <w:autoSpaceDE w:val="0"/>
        <w:autoSpaceDN w:val="0"/>
        <w:adjustRightInd w:val="0"/>
        <w:rPr>
          <w:sz w:val="20"/>
          <w:lang w:val="en-NZ"/>
        </w:rPr>
      </w:pPr>
      <w:r w:rsidRPr="00A95610">
        <w:rPr>
          <w:rFonts w:cs="Arial"/>
          <w:szCs w:val="22"/>
          <w:lang w:val="en-NZ"/>
        </w:rPr>
        <w:t>Professor Edward Gane, Lucy Druzianic, Julia O’S</w:t>
      </w:r>
      <w:r w:rsidR="003918AC" w:rsidRPr="00A95610">
        <w:rPr>
          <w:rFonts w:cs="Arial"/>
          <w:szCs w:val="22"/>
          <w:lang w:val="en-NZ"/>
        </w:rPr>
        <w:t xml:space="preserve">ullivan, Kayla Malate, </w:t>
      </w:r>
      <w:r w:rsidR="00D61863">
        <w:rPr>
          <w:rFonts w:cs="Arial"/>
          <w:szCs w:val="22"/>
          <w:lang w:val="en-NZ"/>
        </w:rPr>
        <w:t xml:space="preserve">and </w:t>
      </w:r>
      <w:r w:rsidR="00B842DC" w:rsidRPr="00A95610">
        <w:rPr>
          <w:rFonts w:cs="Arial"/>
          <w:szCs w:val="22"/>
          <w:lang w:val="en-NZ"/>
        </w:rPr>
        <w:t>Abhi Bharathan were</w:t>
      </w:r>
      <w:r w:rsidR="00A22109" w:rsidRPr="00A95610">
        <w:rPr>
          <w:lang w:val="en-NZ"/>
        </w:rPr>
        <w:t xml:space="preserve"> present via videoconference for discussion of this application.</w:t>
      </w:r>
    </w:p>
    <w:p w14:paraId="46EF21D7" w14:textId="77777777" w:rsidR="00A22109" w:rsidRPr="00A95610" w:rsidRDefault="00A22109" w:rsidP="00A22109">
      <w:pPr>
        <w:rPr>
          <w:u w:val="single"/>
          <w:lang w:val="en-NZ"/>
        </w:rPr>
      </w:pPr>
    </w:p>
    <w:p w14:paraId="5EF2067A" w14:textId="77777777" w:rsidR="00A22109" w:rsidRPr="00A95610" w:rsidRDefault="00A22109" w:rsidP="00A22109">
      <w:pPr>
        <w:pStyle w:val="Headingbold"/>
      </w:pPr>
      <w:r w:rsidRPr="00A95610">
        <w:t>Potential conflicts of interest</w:t>
      </w:r>
    </w:p>
    <w:p w14:paraId="05EF5A34" w14:textId="77777777" w:rsidR="00A22109" w:rsidRPr="00A95610" w:rsidRDefault="00A22109" w:rsidP="00A22109">
      <w:pPr>
        <w:rPr>
          <w:b/>
          <w:lang w:val="en-NZ"/>
        </w:rPr>
      </w:pPr>
    </w:p>
    <w:p w14:paraId="4A64353D" w14:textId="77777777" w:rsidR="00A22109" w:rsidRPr="00A95610" w:rsidRDefault="00A22109" w:rsidP="00A22109">
      <w:pPr>
        <w:rPr>
          <w:lang w:val="en-NZ"/>
        </w:rPr>
      </w:pPr>
      <w:r w:rsidRPr="00A95610">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411D10B1" w:rsidR="00A22109" w:rsidRPr="00D324AA" w:rsidRDefault="00A22109" w:rsidP="00A22109">
      <w:pPr>
        <w:pStyle w:val="ListParagraph"/>
      </w:pPr>
      <w:r w:rsidRPr="00D324AA">
        <w:t xml:space="preserve">The </w:t>
      </w:r>
      <w:r w:rsidR="0059645D">
        <w:t xml:space="preserve">Researcher confirmed the study would be reviewed by the Gene Technology Advisory Committee (GTAC). </w:t>
      </w:r>
    </w:p>
    <w:p w14:paraId="08E8EFB6" w14:textId="0402A0F7" w:rsidR="00EB0743" w:rsidRPr="002601D8" w:rsidRDefault="001C2F5A" w:rsidP="00A22109">
      <w:pPr>
        <w:numPr>
          <w:ilvl w:val="0"/>
          <w:numId w:val="3"/>
        </w:numPr>
        <w:spacing w:before="80" w:after="80"/>
        <w:contextualSpacing/>
        <w:rPr>
          <w:lang w:val="en-NZ"/>
        </w:rPr>
      </w:pPr>
      <w:r>
        <w:t>The Committee noted participants would need to take vitamin A supplements for the rest of their life. The Researcher explained this is a theoretical risk as the abnormal protein that will be ‘knocked out’ by the treatment carries vitamin A through the body and may reduce overall levels and potentially cause a deficiency over a long period of time. Therefore</w:t>
      </w:r>
      <w:r w:rsidR="00783C90">
        <w:t>,</w:t>
      </w:r>
      <w:r>
        <w:t xml:space="preserve"> </w:t>
      </w:r>
      <w:r w:rsidR="00C96A95">
        <w:t>participants</w:t>
      </w:r>
      <w:r>
        <w:t xml:space="preserve"> </w:t>
      </w:r>
      <w:r w:rsidR="00C96A95">
        <w:t>will be</w:t>
      </w:r>
      <w:r>
        <w:t xml:space="preserve"> asked to take a small dose daily that will be provided by the Sponsor. The Researcher explained it is expected all participants would cross over and receive treatment and so at the time of unblinding all participants who had received treatment would require supplementation. Any participants who withdraw from the study and do not cross over will be unblinded at the end of the study and those who received the active drug would require supplementation </w:t>
      </w:r>
      <w:r w:rsidR="0056058C">
        <w:t xml:space="preserve">supplied by the Sponsor </w:t>
      </w:r>
      <w:r>
        <w:t xml:space="preserve">but those that received placebo would not. </w:t>
      </w:r>
    </w:p>
    <w:p w14:paraId="0164262D" w14:textId="7D55F776" w:rsidR="002601D8" w:rsidRPr="00A83505" w:rsidRDefault="002601D8" w:rsidP="00A22109">
      <w:pPr>
        <w:numPr>
          <w:ilvl w:val="0"/>
          <w:numId w:val="3"/>
        </w:numPr>
        <w:spacing w:before="80" w:after="80"/>
        <w:contextualSpacing/>
        <w:rPr>
          <w:lang w:val="en-NZ"/>
        </w:rPr>
      </w:pPr>
      <w:r>
        <w:t>The Committee noted pre</w:t>
      </w:r>
      <w:r w:rsidR="00783C90">
        <w:t>-</w:t>
      </w:r>
      <w:r>
        <w:t>screening consent may be sought over text message and queried the feasibility of this.</w:t>
      </w:r>
      <w:r w:rsidR="00AF4D49">
        <w:t xml:space="preserve"> The Researcher </w:t>
      </w:r>
      <w:r w:rsidR="0079639F">
        <w:t xml:space="preserve">clarified </w:t>
      </w:r>
      <w:r w:rsidR="003623DD">
        <w:t>text messaging referred more generically to consent to access information about the participant and not seeking consent for genetic testing. The Researcher confirmed information about genetic testing and any results would be done face-to-face</w:t>
      </w:r>
      <w:r w:rsidR="00E66B25">
        <w:t>.</w:t>
      </w:r>
    </w:p>
    <w:p w14:paraId="27508947" w14:textId="0E42C900" w:rsidR="00A83505" w:rsidRPr="00EB0743" w:rsidRDefault="00A83505" w:rsidP="00A22109">
      <w:pPr>
        <w:numPr>
          <w:ilvl w:val="0"/>
          <w:numId w:val="3"/>
        </w:numPr>
        <w:spacing w:before="80" w:after="80"/>
        <w:contextualSpacing/>
        <w:rPr>
          <w:lang w:val="en-NZ"/>
        </w:rPr>
      </w:pPr>
      <w:r>
        <w:t xml:space="preserve">The Committee noted women of childbearing potential would be excluded and queried the inequity of access this would cause. </w:t>
      </w:r>
      <w:r w:rsidR="0038741A">
        <w:t xml:space="preserve">The Researcher stated </w:t>
      </w:r>
      <w:r w:rsidR="008363F5">
        <w:t xml:space="preserve">until there are sufficient animal breeding studies FDA requirements </w:t>
      </w:r>
      <w:r w:rsidR="0017654B">
        <w:t>do not allow the Sponsor to include women of childbearing potential</w:t>
      </w:r>
      <w:r w:rsidR="00B96842">
        <w:t xml:space="preserve"> in </w:t>
      </w:r>
      <w:r w:rsidR="009627AC">
        <w:t>studies of this nature</w:t>
      </w:r>
      <w:r w:rsidR="00C91221">
        <w:t xml:space="preserve">. </w:t>
      </w:r>
      <w:r w:rsidR="00D161DB">
        <w:t>The Researcher agreed to ask the Sponsor if the inclusion criteria will be expanded if</w:t>
      </w:r>
      <w:r w:rsidR="0082597F">
        <w:t xml:space="preserve"> sufficient animal data is obtained. </w:t>
      </w:r>
    </w:p>
    <w:p w14:paraId="13B19B15" w14:textId="6F031606" w:rsidR="00A22109" w:rsidRPr="007D1A25" w:rsidRDefault="001C2F5A" w:rsidP="00E317F0">
      <w:pPr>
        <w:spacing w:before="80" w:after="80"/>
        <w:ind w:left="360"/>
        <w:contextualSpacing/>
        <w:rPr>
          <w:lang w:val="en-NZ"/>
        </w:rPr>
      </w:pPr>
      <w:r w:rsidRPr="00D324AA">
        <w:br/>
      </w: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017B9546" w14:textId="46316817" w:rsidR="00D33DB4" w:rsidRPr="00B96341" w:rsidRDefault="006863A4" w:rsidP="00A22109">
      <w:pPr>
        <w:pStyle w:val="ListParagraph"/>
        <w:rPr>
          <w:rFonts w:cs="Arial"/>
          <w:color w:val="FF0000"/>
        </w:rPr>
      </w:pPr>
      <w:r>
        <w:t>The Researcher clarified the natural progression of the disease is in years and participants in the placebo arm with progression may cross over to active treatment after 12 months. Those who do not have progression may cross over after 18 months. Participants in the active arm will cross over to placebo to maintain blinding. The Committee requested the diagram from the protocol explaining the crossover is included in the information sheet.</w:t>
      </w:r>
    </w:p>
    <w:p w14:paraId="354B3E92" w14:textId="4BC44338" w:rsidR="00B96341" w:rsidRDefault="00C27CF2" w:rsidP="00A22109">
      <w:pPr>
        <w:pStyle w:val="ListParagraph"/>
        <w:rPr>
          <w:rFonts w:cs="Arial"/>
        </w:rPr>
      </w:pPr>
      <w:r w:rsidRPr="001F7A1F">
        <w:rPr>
          <w:rFonts w:cs="Arial"/>
        </w:rPr>
        <w:t>The Committee noted the pre</w:t>
      </w:r>
      <w:r w:rsidR="00C63ECC">
        <w:rPr>
          <w:rFonts w:cs="Arial"/>
        </w:rPr>
        <w:t>-</w:t>
      </w:r>
      <w:r w:rsidRPr="001F7A1F">
        <w:rPr>
          <w:rFonts w:cs="Arial"/>
        </w:rPr>
        <w:t>screening PIS stated the only alternative</w:t>
      </w:r>
      <w:r w:rsidR="005D62D6" w:rsidRPr="001F7A1F">
        <w:rPr>
          <w:rFonts w:cs="Arial"/>
        </w:rPr>
        <w:t xml:space="preserve"> to having the genetic test done</w:t>
      </w:r>
      <w:r w:rsidRPr="001F7A1F">
        <w:rPr>
          <w:rFonts w:cs="Arial"/>
        </w:rPr>
        <w:t xml:space="preserve"> </w:t>
      </w:r>
      <w:r w:rsidR="00CB08E7" w:rsidRPr="001F7A1F">
        <w:rPr>
          <w:rFonts w:cs="Arial"/>
        </w:rPr>
        <w:t xml:space="preserve">is to not participate in the main trial and queried participants who </w:t>
      </w:r>
      <w:r w:rsidR="003F5EC5" w:rsidRPr="001F7A1F">
        <w:rPr>
          <w:rFonts w:cs="Arial"/>
        </w:rPr>
        <w:t xml:space="preserve">have a pre-existing diagnosis. The Researcher clarified it was worded this way so the test is not-optional and this PIS would only be given to participants who do not have an existing diagnosis. </w:t>
      </w:r>
      <w:r w:rsidR="00215B74" w:rsidRPr="001F7A1F">
        <w:rPr>
          <w:rFonts w:cs="Arial"/>
        </w:rPr>
        <w:t xml:space="preserve">The Committee suggested this is re-worded </w:t>
      </w:r>
      <w:r w:rsidR="001F7A1F" w:rsidRPr="001F7A1F">
        <w:rPr>
          <w:rFonts w:cs="Arial"/>
        </w:rPr>
        <w:t xml:space="preserve">for </w:t>
      </w:r>
      <w:r w:rsidR="005C38A1">
        <w:rPr>
          <w:rFonts w:cs="Arial"/>
        </w:rPr>
        <w:t>greater flexibility</w:t>
      </w:r>
      <w:r w:rsidR="006E19DA">
        <w:rPr>
          <w:rFonts w:cs="Arial"/>
        </w:rPr>
        <w:t xml:space="preserve"> for participants on that trajectory</w:t>
      </w:r>
      <w:r w:rsidR="005C38A1">
        <w:rPr>
          <w:rFonts w:cs="Arial"/>
        </w:rPr>
        <w:t xml:space="preserve">. </w:t>
      </w:r>
    </w:p>
    <w:p w14:paraId="4D609231" w14:textId="3417E954" w:rsidR="009B6ADD" w:rsidRDefault="009B6ADD" w:rsidP="00A22109">
      <w:pPr>
        <w:pStyle w:val="ListParagraph"/>
        <w:rPr>
          <w:rFonts w:cs="Arial"/>
        </w:rPr>
      </w:pPr>
      <w:r>
        <w:rPr>
          <w:rFonts w:cs="Arial"/>
        </w:rPr>
        <w:t xml:space="preserve">The Committee requested the </w:t>
      </w:r>
      <w:r w:rsidR="00DF084B">
        <w:rPr>
          <w:rFonts w:cs="Arial"/>
        </w:rPr>
        <w:t xml:space="preserve">two optional future sheets are combined </w:t>
      </w:r>
      <w:r w:rsidR="00C62951">
        <w:rPr>
          <w:rFonts w:cs="Arial"/>
        </w:rPr>
        <w:t xml:space="preserve">to one sheet with a simple decision tree to allow both choices. </w:t>
      </w:r>
    </w:p>
    <w:p w14:paraId="53B32F6E" w14:textId="410296DD" w:rsidR="00BD5272" w:rsidRPr="00F07490" w:rsidRDefault="00E317F0" w:rsidP="00F07490">
      <w:pPr>
        <w:pStyle w:val="ListParagraph"/>
        <w:rPr>
          <w:rFonts w:cs="Arial"/>
        </w:rPr>
      </w:pPr>
      <w:r>
        <w:t>The Committee noted the wording stating participants must be eligible to work in New Zealand for the duration of the study and requested confirmation those who could not work due to sickness or disability would not be excluded. The Researcher confirmed this was for tax purposes as participants require an IRD number. The Researcher agreed to clarify this.</w:t>
      </w:r>
    </w:p>
    <w:p w14:paraId="11B8DE45" w14:textId="12E7BFA0" w:rsidR="00A22109" w:rsidRPr="00D324AA" w:rsidRDefault="00A22109" w:rsidP="00B96341">
      <w:pPr>
        <w:pStyle w:val="ListParagraph"/>
        <w:numPr>
          <w:ilvl w:val="0"/>
          <w:numId w:val="0"/>
        </w:numPr>
        <w:ind w:left="360" w:hanging="360"/>
        <w:rPr>
          <w:rFonts w:cs="Arial"/>
          <w:color w:val="FF0000"/>
        </w:rPr>
      </w:pP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F6B698D" w14:textId="0192A3F1" w:rsidR="00A22109" w:rsidRPr="00D324AA" w:rsidRDefault="00F07490" w:rsidP="00A22109">
      <w:pPr>
        <w:pStyle w:val="ListParagraph"/>
      </w:pPr>
      <w:r>
        <w:t xml:space="preserve">Please include any restricted drugs that may be commonly used (eg paracetamol, ibuprofen, vaccines) in the PIS if participants should be aware. </w:t>
      </w:r>
    </w:p>
    <w:p w14:paraId="76BD0A68" w14:textId="2B6BF516" w:rsidR="00A22109" w:rsidRPr="00D324AA" w:rsidRDefault="00AC5364" w:rsidP="00A22109">
      <w:pPr>
        <w:pStyle w:val="ListParagraph"/>
      </w:pPr>
      <w:r>
        <w:t xml:space="preserve">Please include the crossover diagram. </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1B0BCA21" w14:textId="628DCBE1" w:rsidR="00A22109" w:rsidRPr="006D0A33" w:rsidRDefault="00A22109" w:rsidP="0067782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E5617F3" w14:textId="77777777" w:rsidR="00A22109" w:rsidRPr="00D324AA" w:rsidRDefault="00A22109" w:rsidP="00A22109">
      <w:pPr>
        <w:rPr>
          <w:color w:val="FF0000"/>
          <w:lang w:val="en-NZ"/>
        </w:rPr>
      </w:pPr>
    </w:p>
    <w:p w14:paraId="37E19574" w14:textId="69FBB021" w:rsidR="00A22109" w:rsidRPr="00D324AA" w:rsidRDefault="00A22109" w:rsidP="00A22109">
      <w:pPr>
        <w:rPr>
          <w:lang w:val="en-NZ"/>
        </w:rPr>
      </w:pPr>
      <w:r w:rsidRPr="00D324AA">
        <w:rPr>
          <w:lang w:val="en-NZ"/>
        </w:rPr>
        <w:t xml:space="preserve">After receipt of the information requested by the Committee, </w:t>
      </w:r>
      <w:r w:rsidRPr="00A229DE">
        <w:rPr>
          <w:lang w:val="en-NZ"/>
        </w:rPr>
        <w:t xml:space="preserve">a final decision on the application will be made by </w:t>
      </w:r>
      <w:r w:rsidR="00A229DE" w:rsidRPr="00A229DE">
        <w:rPr>
          <w:rFonts w:cs="Arial"/>
          <w:szCs w:val="22"/>
          <w:lang w:val="en-NZ"/>
        </w:rPr>
        <w:t xml:space="preserve">Ms Kate O’Connor and Mrs Leesa Russell. </w:t>
      </w:r>
    </w:p>
    <w:p w14:paraId="642F4440" w14:textId="77777777" w:rsidR="00A22109" w:rsidRPr="00D324AA" w:rsidRDefault="00A22109" w:rsidP="00A22109">
      <w:pPr>
        <w:rPr>
          <w:color w:val="FF0000"/>
          <w:lang w:val="en-NZ"/>
        </w:rPr>
      </w:pPr>
    </w:p>
    <w:p w14:paraId="64F32AA8"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3E72ED5C" w14:textId="77777777" w:rsidTr="00596C4F">
        <w:trPr>
          <w:trHeight w:val="280"/>
        </w:trPr>
        <w:tc>
          <w:tcPr>
            <w:tcW w:w="966" w:type="dxa"/>
            <w:tcBorders>
              <w:top w:val="nil"/>
              <w:left w:val="nil"/>
              <w:bottom w:val="nil"/>
              <w:right w:val="nil"/>
            </w:tcBorders>
          </w:tcPr>
          <w:p w14:paraId="51D3EF4B" w14:textId="199785C2" w:rsidR="008766E8" w:rsidRPr="00960BFE" w:rsidRDefault="0070590E" w:rsidP="00596C4F">
            <w:pPr>
              <w:autoSpaceDE w:val="0"/>
              <w:autoSpaceDN w:val="0"/>
              <w:adjustRightInd w:val="0"/>
            </w:pPr>
            <w:r>
              <w:rPr>
                <w:b/>
              </w:rPr>
              <w:lastRenderedPageBreak/>
              <w:t>2</w:t>
            </w:r>
            <w:r w:rsidR="008766E8" w:rsidRPr="00960BFE">
              <w:rPr>
                <w:b/>
              </w:rPr>
              <w:t xml:space="preserve"> </w:t>
            </w:r>
            <w:r w:rsidR="008766E8" w:rsidRPr="00960BFE">
              <w:t xml:space="preserve"> </w:t>
            </w:r>
          </w:p>
        </w:tc>
        <w:tc>
          <w:tcPr>
            <w:tcW w:w="2575" w:type="dxa"/>
            <w:tcBorders>
              <w:top w:val="nil"/>
              <w:left w:val="nil"/>
              <w:bottom w:val="nil"/>
              <w:right w:val="nil"/>
            </w:tcBorders>
          </w:tcPr>
          <w:p w14:paraId="4A8FFC71" w14:textId="77777777" w:rsidR="008766E8" w:rsidRPr="00960BFE" w:rsidRDefault="008766E8" w:rsidP="00596C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D45FFB" w14:textId="4700529D" w:rsidR="008766E8" w:rsidRPr="002B62FF" w:rsidRDefault="009034BF" w:rsidP="00596C4F">
            <w:pPr>
              <w:rPr>
                <w:b/>
                <w:bCs/>
              </w:rPr>
            </w:pPr>
            <w:r w:rsidRPr="009034BF">
              <w:rPr>
                <w:b/>
                <w:bCs/>
              </w:rPr>
              <w:t>2024 FULL 20080</w:t>
            </w:r>
          </w:p>
        </w:tc>
      </w:tr>
      <w:tr w:rsidR="008766E8" w:rsidRPr="00960BFE" w14:paraId="525CAA3C" w14:textId="77777777" w:rsidTr="00596C4F">
        <w:trPr>
          <w:trHeight w:val="280"/>
        </w:trPr>
        <w:tc>
          <w:tcPr>
            <w:tcW w:w="966" w:type="dxa"/>
            <w:tcBorders>
              <w:top w:val="nil"/>
              <w:left w:val="nil"/>
              <w:bottom w:val="nil"/>
              <w:right w:val="nil"/>
            </w:tcBorders>
          </w:tcPr>
          <w:p w14:paraId="5A08BFB5"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1CAF6211" w14:textId="77777777" w:rsidR="008766E8" w:rsidRPr="00960BFE" w:rsidRDefault="008766E8" w:rsidP="00596C4F">
            <w:pPr>
              <w:autoSpaceDE w:val="0"/>
              <w:autoSpaceDN w:val="0"/>
              <w:adjustRightInd w:val="0"/>
            </w:pPr>
            <w:r w:rsidRPr="00960BFE">
              <w:t xml:space="preserve">Title: </w:t>
            </w:r>
          </w:p>
        </w:tc>
        <w:tc>
          <w:tcPr>
            <w:tcW w:w="6459" w:type="dxa"/>
            <w:tcBorders>
              <w:top w:val="nil"/>
              <w:left w:val="nil"/>
              <w:bottom w:val="nil"/>
              <w:right w:val="nil"/>
            </w:tcBorders>
          </w:tcPr>
          <w:p w14:paraId="0F51DB74" w14:textId="7F6F1E7A" w:rsidR="008766E8" w:rsidRPr="00960BFE" w:rsidRDefault="0082799A" w:rsidP="00596C4F">
            <w:pPr>
              <w:autoSpaceDE w:val="0"/>
              <w:autoSpaceDN w:val="0"/>
              <w:adjustRightInd w:val="0"/>
            </w:pPr>
            <w:r w:rsidRPr="0082799A">
              <w:t>A Phase 1b/2a Open-label Single Ascending Doses (SAD) and Multiple Ascending Doses (MAD) Research Study to Evaluate Safety, Tolerability, Pharmacokinetics and Pharmacodynamics in Participants with AATD Pi*ZZ on WVE-006 (RestorAATion-2)</w:t>
            </w:r>
          </w:p>
        </w:tc>
      </w:tr>
      <w:tr w:rsidR="008766E8" w:rsidRPr="00960BFE" w14:paraId="48115E5D" w14:textId="77777777" w:rsidTr="00596C4F">
        <w:trPr>
          <w:trHeight w:val="280"/>
        </w:trPr>
        <w:tc>
          <w:tcPr>
            <w:tcW w:w="966" w:type="dxa"/>
            <w:tcBorders>
              <w:top w:val="nil"/>
              <w:left w:val="nil"/>
              <w:bottom w:val="nil"/>
              <w:right w:val="nil"/>
            </w:tcBorders>
          </w:tcPr>
          <w:p w14:paraId="47FBA95F"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1C9D78BB" w14:textId="77777777" w:rsidR="008766E8" w:rsidRPr="00960BFE" w:rsidRDefault="008766E8" w:rsidP="00596C4F">
            <w:pPr>
              <w:autoSpaceDE w:val="0"/>
              <w:autoSpaceDN w:val="0"/>
              <w:adjustRightInd w:val="0"/>
            </w:pPr>
            <w:r w:rsidRPr="00960BFE">
              <w:t xml:space="preserve">Principal Investigator: </w:t>
            </w:r>
          </w:p>
        </w:tc>
        <w:tc>
          <w:tcPr>
            <w:tcW w:w="6459" w:type="dxa"/>
            <w:tcBorders>
              <w:top w:val="nil"/>
              <w:left w:val="nil"/>
              <w:bottom w:val="nil"/>
              <w:right w:val="nil"/>
            </w:tcBorders>
          </w:tcPr>
          <w:p w14:paraId="602D61E4" w14:textId="07C68D02" w:rsidR="008766E8" w:rsidRPr="00960BFE" w:rsidRDefault="0062729C" w:rsidP="00596C4F">
            <w:r w:rsidRPr="0062729C">
              <w:t>Dr. Catherina Chang</w:t>
            </w:r>
          </w:p>
        </w:tc>
      </w:tr>
      <w:tr w:rsidR="008766E8" w:rsidRPr="00960BFE" w14:paraId="6558EEB4" w14:textId="77777777" w:rsidTr="00596C4F">
        <w:trPr>
          <w:trHeight w:val="280"/>
        </w:trPr>
        <w:tc>
          <w:tcPr>
            <w:tcW w:w="966" w:type="dxa"/>
            <w:tcBorders>
              <w:top w:val="nil"/>
              <w:left w:val="nil"/>
              <w:bottom w:val="nil"/>
              <w:right w:val="nil"/>
            </w:tcBorders>
          </w:tcPr>
          <w:p w14:paraId="5D5DFD42"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79C9C742" w14:textId="77777777" w:rsidR="008766E8" w:rsidRPr="00960BFE" w:rsidRDefault="008766E8" w:rsidP="00596C4F">
            <w:pPr>
              <w:autoSpaceDE w:val="0"/>
              <w:autoSpaceDN w:val="0"/>
              <w:adjustRightInd w:val="0"/>
            </w:pPr>
            <w:r w:rsidRPr="00960BFE">
              <w:t xml:space="preserve">Sponsor: </w:t>
            </w:r>
          </w:p>
        </w:tc>
        <w:tc>
          <w:tcPr>
            <w:tcW w:w="6459" w:type="dxa"/>
            <w:tcBorders>
              <w:top w:val="nil"/>
              <w:left w:val="nil"/>
              <w:bottom w:val="nil"/>
              <w:right w:val="nil"/>
            </w:tcBorders>
          </w:tcPr>
          <w:p w14:paraId="4CEE1999" w14:textId="58FAE758" w:rsidR="008766E8" w:rsidRPr="00960BFE" w:rsidRDefault="0062729C" w:rsidP="00596C4F">
            <w:pPr>
              <w:autoSpaceDE w:val="0"/>
              <w:autoSpaceDN w:val="0"/>
              <w:adjustRightInd w:val="0"/>
            </w:pPr>
            <w:r>
              <w:t>Wave Life Sciences U</w:t>
            </w:r>
            <w:r w:rsidR="006117D2">
              <w:t>K</w:t>
            </w:r>
            <w:r>
              <w:t xml:space="preserve"> Limited</w:t>
            </w:r>
          </w:p>
        </w:tc>
      </w:tr>
      <w:tr w:rsidR="008766E8" w:rsidRPr="00960BFE" w14:paraId="535CFCE7" w14:textId="77777777" w:rsidTr="00596C4F">
        <w:trPr>
          <w:trHeight w:val="280"/>
        </w:trPr>
        <w:tc>
          <w:tcPr>
            <w:tcW w:w="966" w:type="dxa"/>
            <w:tcBorders>
              <w:top w:val="nil"/>
              <w:left w:val="nil"/>
              <w:bottom w:val="nil"/>
              <w:right w:val="nil"/>
            </w:tcBorders>
          </w:tcPr>
          <w:p w14:paraId="1FCA4D5A"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2F0646FE" w14:textId="77777777" w:rsidR="008766E8" w:rsidRPr="00960BFE" w:rsidRDefault="008766E8" w:rsidP="00596C4F">
            <w:pPr>
              <w:autoSpaceDE w:val="0"/>
              <w:autoSpaceDN w:val="0"/>
              <w:adjustRightInd w:val="0"/>
            </w:pPr>
            <w:r w:rsidRPr="00960BFE">
              <w:t xml:space="preserve">Clock Start Date: </w:t>
            </w:r>
          </w:p>
        </w:tc>
        <w:tc>
          <w:tcPr>
            <w:tcW w:w="6459" w:type="dxa"/>
            <w:tcBorders>
              <w:top w:val="nil"/>
              <w:left w:val="nil"/>
              <w:bottom w:val="nil"/>
              <w:right w:val="nil"/>
            </w:tcBorders>
          </w:tcPr>
          <w:p w14:paraId="1EDE5B30" w14:textId="397362B0" w:rsidR="008766E8" w:rsidRPr="00960BFE" w:rsidRDefault="004146DB" w:rsidP="00596C4F">
            <w:pPr>
              <w:autoSpaceDE w:val="0"/>
              <w:autoSpaceDN w:val="0"/>
              <w:adjustRightInd w:val="0"/>
            </w:pPr>
            <w:r>
              <w:t>25 July 2024</w:t>
            </w:r>
          </w:p>
        </w:tc>
      </w:tr>
    </w:tbl>
    <w:p w14:paraId="315F1A29" w14:textId="77777777" w:rsidR="008766E8" w:rsidRPr="00795EDD" w:rsidRDefault="008766E8" w:rsidP="008766E8"/>
    <w:p w14:paraId="287B747B" w14:textId="71314BA3" w:rsidR="008766E8" w:rsidRPr="00A95610" w:rsidRDefault="00237B8B" w:rsidP="008766E8">
      <w:pPr>
        <w:autoSpaceDE w:val="0"/>
        <w:autoSpaceDN w:val="0"/>
        <w:adjustRightInd w:val="0"/>
        <w:rPr>
          <w:sz w:val="20"/>
          <w:lang w:val="en-NZ"/>
        </w:rPr>
      </w:pPr>
      <w:r w:rsidRPr="00A95610">
        <w:rPr>
          <w:rFonts w:cs="Arial"/>
          <w:szCs w:val="22"/>
          <w:lang w:val="en-NZ"/>
        </w:rPr>
        <w:t xml:space="preserve">Dr Rebekah Anstey, Christine Tuffery and Dr Cynthia Caracta were </w:t>
      </w:r>
      <w:r w:rsidR="008766E8" w:rsidRPr="00A95610">
        <w:rPr>
          <w:lang w:val="en-NZ"/>
        </w:rPr>
        <w:t>present via videoconference for discussion of this application.</w:t>
      </w:r>
    </w:p>
    <w:p w14:paraId="23306781" w14:textId="77777777" w:rsidR="008766E8" w:rsidRPr="00D324AA" w:rsidRDefault="008766E8" w:rsidP="008766E8">
      <w:pPr>
        <w:rPr>
          <w:u w:val="single"/>
          <w:lang w:val="en-NZ"/>
        </w:rPr>
      </w:pPr>
    </w:p>
    <w:p w14:paraId="12FF8B05" w14:textId="77777777" w:rsidR="008766E8" w:rsidRPr="0054344C" w:rsidRDefault="008766E8" w:rsidP="008766E8">
      <w:pPr>
        <w:pStyle w:val="Headingbold"/>
      </w:pPr>
      <w:r w:rsidRPr="0054344C">
        <w:t>Potential conflicts of interest</w:t>
      </w:r>
    </w:p>
    <w:p w14:paraId="7084F968" w14:textId="77777777" w:rsidR="008766E8" w:rsidRPr="00D324AA" w:rsidRDefault="008766E8" w:rsidP="008766E8">
      <w:pPr>
        <w:rPr>
          <w:b/>
          <w:lang w:val="en-NZ"/>
        </w:rPr>
      </w:pPr>
    </w:p>
    <w:p w14:paraId="38610CA2"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E2E7472" w14:textId="77777777" w:rsidR="008766E8" w:rsidRPr="00D324AA" w:rsidRDefault="008766E8" w:rsidP="008766E8">
      <w:pPr>
        <w:rPr>
          <w:lang w:val="en-NZ"/>
        </w:rPr>
      </w:pPr>
    </w:p>
    <w:p w14:paraId="6754A128" w14:textId="5978A174" w:rsidR="008766E8" w:rsidRPr="00A95610" w:rsidRDefault="008766E8" w:rsidP="008766E8">
      <w:pPr>
        <w:rPr>
          <w:lang w:val="en-NZ"/>
        </w:rPr>
      </w:pPr>
      <w:r w:rsidRPr="00D324AA">
        <w:rPr>
          <w:lang w:val="en-NZ"/>
        </w:rPr>
        <w:t>No potential conflicts of interest related to this application were declared by any member.</w:t>
      </w:r>
    </w:p>
    <w:p w14:paraId="34B7748B" w14:textId="77777777" w:rsidR="008766E8" w:rsidRPr="00D324AA" w:rsidRDefault="008766E8" w:rsidP="008766E8">
      <w:pPr>
        <w:rPr>
          <w:lang w:val="en-NZ"/>
        </w:rPr>
      </w:pPr>
    </w:p>
    <w:p w14:paraId="7CFEB961" w14:textId="77777777" w:rsidR="008766E8" w:rsidRPr="00D324AA" w:rsidRDefault="008766E8" w:rsidP="008766E8">
      <w:pPr>
        <w:autoSpaceDE w:val="0"/>
        <w:autoSpaceDN w:val="0"/>
        <w:adjustRightInd w:val="0"/>
        <w:rPr>
          <w:lang w:val="en-NZ"/>
        </w:rPr>
      </w:pPr>
    </w:p>
    <w:p w14:paraId="531AC9FB" w14:textId="77777777" w:rsidR="008766E8" w:rsidRPr="0054344C" w:rsidRDefault="008766E8" w:rsidP="008766E8">
      <w:pPr>
        <w:pStyle w:val="Headingbold"/>
      </w:pPr>
      <w:r w:rsidRPr="0054344C">
        <w:t xml:space="preserve">Summary of resolved ethical issues </w:t>
      </w:r>
    </w:p>
    <w:p w14:paraId="45C372E2" w14:textId="77777777" w:rsidR="008766E8" w:rsidRPr="00D324AA" w:rsidRDefault="008766E8" w:rsidP="008766E8">
      <w:pPr>
        <w:rPr>
          <w:u w:val="single"/>
          <w:lang w:val="en-NZ"/>
        </w:rPr>
      </w:pPr>
    </w:p>
    <w:p w14:paraId="761B13A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7CCE4ED" w14:textId="77777777" w:rsidR="008766E8" w:rsidRPr="00D324AA" w:rsidRDefault="008766E8" w:rsidP="008766E8">
      <w:pPr>
        <w:rPr>
          <w:lang w:val="en-NZ"/>
        </w:rPr>
      </w:pPr>
    </w:p>
    <w:p w14:paraId="5A771F0E" w14:textId="2DE84B72" w:rsidR="008766E8" w:rsidRPr="00D324AA" w:rsidRDefault="008766E8" w:rsidP="00A95610">
      <w:pPr>
        <w:pStyle w:val="ListParagraph"/>
        <w:numPr>
          <w:ilvl w:val="0"/>
          <w:numId w:val="26"/>
        </w:numPr>
      </w:pPr>
      <w:r w:rsidRPr="00D324AA">
        <w:t xml:space="preserve">The </w:t>
      </w:r>
      <w:r w:rsidR="00A95610">
        <w:t>Researcher clarified the intervention was RNA editing and not gene editing</w:t>
      </w:r>
      <w:r w:rsidR="007A0B48">
        <w:t xml:space="preserve">. </w:t>
      </w:r>
      <w:r w:rsidR="005662E8">
        <w:t xml:space="preserve">RNA editing in specific </w:t>
      </w:r>
      <w:r w:rsidR="00237D8B">
        <w:t>diseases</w:t>
      </w:r>
      <w:r w:rsidR="005662E8">
        <w:t xml:space="preserve"> </w:t>
      </w:r>
      <w:r w:rsidR="00367CAA">
        <w:t xml:space="preserve">like AATD addresses the mutation that exists that </w:t>
      </w:r>
      <w:r w:rsidR="00D56406">
        <w:t>produces</w:t>
      </w:r>
      <w:r w:rsidR="00367CAA">
        <w:t xml:space="preserve"> the protein malfunctional and edits the RNA to be translated to have the functional protein. In essence it uses the body’s own </w:t>
      </w:r>
      <w:r w:rsidR="00D56406" w:rsidRPr="00D56406">
        <w:t xml:space="preserve">endogenous </w:t>
      </w:r>
      <w:r w:rsidR="00367CAA">
        <w:t xml:space="preserve">protein machinery to create a new protein with the correct message RNA. </w:t>
      </w:r>
      <w:r w:rsidR="003F517F">
        <w:t>The Researcher stated it was not a permanent alteration and the effect of the drug is titratable</w:t>
      </w:r>
      <w:r w:rsidR="00781480">
        <w:t xml:space="preserve"> which is the focus of these early studies. </w:t>
      </w:r>
      <w:r w:rsidR="004146DB">
        <w:t xml:space="preserve">The Committee noted the study would not need approval from the Gene Technology Advisory Committee (GTAC) and would instead be reviewed by the Standing Committee on Therapeutic Trials (SCOTT). </w:t>
      </w:r>
    </w:p>
    <w:p w14:paraId="26EF3674" w14:textId="6FC0D86F" w:rsidR="008766E8" w:rsidRPr="00D324AA" w:rsidRDefault="000B6CD5" w:rsidP="008766E8">
      <w:pPr>
        <w:numPr>
          <w:ilvl w:val="0"/>
          <w:numId w:val="3"/>
        </w:numPr>
        <w:spacing w:before="80" w:after="80"/>
        <w:contextualSpacing/>
        <w:rPr>
          <w:lang w:val="en-NZ"/>
        </w:rPr>
      </w:pPr>
      <w:r>
        <w:rPr>
          <w:lang w:val="en-NZ"/>
        </w:rPr>
        <w:t xml:space="preserve">The Researcher confirmed recruitment would be targeted and the supplied advertising material was intended as support material not generic advertising. </w:t>
      </w:r>
    </w:p>
    <w:p w14:paraId="4208B5DD" w14:textId="77777777" w:rsidR="008766E8" w:rsidRPr="00D324AA" w:rsidRDefault="008766E8" w:rsidP="008766E8">
      <w:pPr>
        <w:spacing w:before="80" w:after="80"/>
        <w:rPr>
          <w:lang w:val="en-NZ"/>
        </w:rPr>
      </w:pPr>
    </w:p>
    <w:p w14:paraId="6335C230" w14:textId="77777777" w:rsidR="008766E8" w:rsidRPr="0054344C" w:rsidRDefault="008766E8" w:rsidP="008766E8">
      <w:pPr>
        <w:pStyle w:val="Headingbold"/>
      </w:pPr>
      <w:r w:rsidRPr="0054344C">
        <w:t>Summary of outstanding ethical issues</w:t>
      </w:r>
    </w:p>
    <w:p w14:paraId="2067A2A7" w14:textId="77777777" w:rsidR="008766E8" w:rsidRPr="00D324AA" w:rsidRDefault="008766E8" w:rsidP="008766E8">
      <w:pPr>
        <w:rPr>
          <w:lang w:val="en-NZ"/>
        </w:rPr>
      </w:pPr>
    </w:p>
    <w:p w14:paraId="42D793C5"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34CC1C2" w14:textId="77777777" w:rsidR="008766E8" w:rsidRPr="00D324AA" w:rsidRDefault="008766E8" w:rsidP="008766E8">
      <w:pPr>
        <w:autoSpaceDE w:val="0"/>
        <w:autoSpaceDN w:val="0"/>
        <w:adjustRightInd w:val="0"/>
        <w:rPr>
          <w:szCs w:val="22"/>
          <w:lang w:val="en-NZ"/>
        </w:rPr>
      </w:pPr>
    </w:p>
    <w:p w14:paraId="1C68D349" w14:textId="77777777" w:rsidR="003B0070" w:rsidRPr="003B0070" w:rsidRDefault="008766E8" w:rsidP="008766E8">
      <w:pPr>
        <w:pStyle w:val="ListParagraph"/>
        <w:rPr>
          <w:rFonts w:cs="Arial"/>
          <w:color w:val="FF0000"/>
        </w:rPr>
      </w:pPr>
      <w:r w:rsidRPr="00D324AA">
        <w:t xml:space="preserve">The Committee </w:t>
      </w:r>
      <w:r w:rsidR="000F3264">
        <w:t xml:space="preserve">noted the flyer contained </w:t>
      </w:r>
      <w:r w:rsidR="00F354C1">
        <w:t xml:space="preserve">complex language regarding RNA and suggested </w:t>
      </w:r>
      <w:r w:rsidR="00D44A17">
        <w:t xml:space="preserve">the information could be simplified. </w:t>
      </w:r>
      <w:r w:rsidR="004B0C23">
        <w:t xml:space="preserve">Please include an indication that risk is involved. </w:t>
      </w:r>
    </w:p>
    <w:p w14:paraId="7C7D8026" w14:textId="77777777" w:rsidR="00BB55F1" w:rsidRPr="00BB55F1" w:rsidRDefault="003B0070" w:rsidP="008766E8">
      <w:pPr>
        <w:pStyle w:val="ListParagraph"/>
        <w:rPr>
          <w:rFonts w:cs="Arial"/>
          <w:color w:val="FF0000"/>
        </w:rPr>
      </w:pPr>
      <w:r>
        <w:t>The Committee requested a justification for running a first-in-human and first-in-patient study concurrently</w:t>
      </w:r>
      <w:r w:rsidR="00926E27">
        <w:t xml:space="preserve"> and how the risks would be managed</w:t>
      </w:r>
      <w:r w:rsidR="00DF1228">
        <w:t xml:space="preserve">. </w:t>
      </w:r>
    </w:p>
    <w:p w14:paraId="619320B1" w14:textId="77777777" w:rsidR="00DD51F4" w:rsidRPr="00DD51F4" w:rsidRDefault="009269F0" w:rsidP="008766E8">
      <w:pPr>
        <w:pStyle w:val="ListParagraph"/>
        <w:rPr>
          <w:rFonts w:cs="Arial"/>
          <w:color w:val="FF0000"/>
        </w:rPr>
      </w:pPr>
      <w:r>
        <w:t xml:space="preserve">The Committee advised in New Zealand it is not acceptable to expect </w:t>
      </w:r>
      <w:r w:rsidR="004053D8">
        <w:t>participants to pay for their own medicine to address side effects caused by a study intervention</w:t>
      </w:r>
      <w:r w:rsidR="00A54441">
        <w:t>. The Committee</w:t>
      </w:r>
      <w:r w:rsidR="004053D8">
        <w:t xml:space="preserve"> requested this is removed from the information sheet</w:t>
      </w:r>
      <w:r w:rsidR="00A54441">
        <w:t xml:space="preserve"> and any extra medicines required to treat side effects are covered by the Sponsor. </w:t>
      </w:r>
    </w:p>
    <w:p w14:paraId="41209C97" w14:textId="77777777" w:rsidR="00ED0CDA" w:rsidRPr="00ED0CDA" w:rsidRDefault="00DD51F4" w:rsidP="008766E8">
      <w:pPr>
        <w:pStyle w:val="ListParagraph"/>
        <w:rPr>
          <w:rFonts w:cs="Arial"/>
          <w:color w:val="FF0000"/>
        </w:rPr>
      </w:pPr>
      <w:r>
        <w:t xml:space="preserve">The Committee queried if home visits would </w:t>
      </w:r>
      <w:r w:rsidR="005A382A">
        <w:t>be offered in New Zealand. The Researcher confirmed they would be. The Committee requested a home visit safety plan</w:t>
      </w:r>
      <w:r w:rsidR="0077181A">
        <w:t xml:space="preserve"> is supplied</w:t>
      </w:r>
      <w:r w:rsidR="00520491">
        <w:t xml:space="preserve">. </w:t>
      </w:r>
    </w:p>
    <w:p w14:paraId="221E2392" w14:textId="77777777" w:rsidR="005440C7" w:rsidRPr="005440C7" w:rsidRDefault="00ED0CDA" w:rsidP="008766E8">
      <w:pPr>
        <w:pStyle w:val="ListParagraph"/>
        <w:rPr>
          <w:rFonts w:cs="Arial"/>
          <w:color w:val="FF0000"/>
        </w:rPr>
      </w:pPr>
      <w:r>
        <w:t xml:space="preserve">The Committee noted it is unusual for a study to involve overnight stays without any payment. The Researcher confirmed they have requested a patient stipend. </w:t>
      </w:r>
    </w:p>
    <w:p w14:paraId="74AF0577" w14:textId="698D16A7" w:rsidR="00EB26A6" w:rsidRPr="00EB26A6" w:rsidRDefault="005440C7" w:rsidP="008766E8">
      <w:pPr>
        <w:pStyle w:val="ListParagraph"/>
        <w:rPr>
          <w:rFonts w:cs="Arial"/>
          <w:color w:val="FF0000"/>
        </w:rPr>
      </w:pPr>
      <w:r>
        <w:lastRenderedPageBreak/>
        <w:t xml:space="preserve">The Committee advised the pregnant partner information sheet is not required and will be reviewed in the event a participant’s partner does become pregnant. </w:t>
      </w:r>
      <w:r w:rsidR="00973947">
        <w:t>If that situation occurs</w:t>
      </w:r>
      <w:r w:rsidR="00783C90">
        <w:t>,</w:t>
      </w:r>
      <w:r w:rsidR="00973947">
        <w:t xml:space="preserve"> please submit an amendment with the sheet. </w:t>
      </w:r>
    </w:p>
    <w:p w14:paraId="12B21D79" w14:textId="697C26A0" w:rsidR="008766E8" w:rsidRPr="00D324AA" w:rsidRDefault="00EB26A6" w:rsidP="008766E8">
      <w:pPr>
        <w:pStyle w:val="ListParagraph"/>
        <w:rPr>
          <w:rFonts w:cs="Arial"/>
          <w:color w:val="FF0000"/>
        </w:rPr>
      </w:pPr>
      <w:r>
        <w:t xml:space="preserve">The Committee queried if negative results would be published. The Researcher stated they would have to consult the Sponsor’s publications team. </w:t>
      </w:r>
      <w:r w:rsidR="008766E8" w:rsidRPr="00D324AA">
        <w:br/>
      </w:r>
    </w:p>
    <w:p w14:paraId="5621774F"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CEAEF0F" w14:textId="77777777" w:rsidR="008766E8" w:rsidRPr="00D324AA" w:rsidRDefault="008766E8" w:rsidP="008766E8">
      <w:pPr>
        <w:spacing w:before="80" w:after="80"/>
        <w:rPr>
          <w:rFonts w:cs="Arial"/>
          <w:szCs w:val="22"/>
          <w:lang w:val="en-NZ"/>
        </w:rPr>
      </w:pPr>
    </w:p>
    <w:p w14:paraId="3BE1F8BA" w14:textId="70730582" w:rsidR="008766E8" w:rsidRPr="00D324AA" w:rsidRDefault="008766E8" w:rsidP="008766E8">
      <w:pPr>
        <w:pStyle w:val="ListParagraph"/>
      </w:pPr>
      <w:r w:rsidRPr="00D324AA">
        <w:t>Please</w:t>
      </w:r>
      <w:r w:rsidR="00394289">
        <w:t xml:space="preserve"> include side effects </w:t>
      </w:r>
      <w:r w:rsidR="00783C90">
        <w:t xml:space="preserve">from first in human studies as listed in the </w:t>
      </w:r>
      <w:r w:rsidR="00394289">
        <w:t>IB addendum</w:t>
      </w:r>
      <w:r w:rsidR="000E5AFE">
        <w:t xml:space="preserve">. </w:t>
      </w:r>
    </w:p>
    <w:p w14:paraId="670FCF16" w14:textId="4FA1B705" w:rsidR="008766E8" w:rsidRDefault="00520491" w:rsidP="008766E8">
      <w:pPr>
        <w:pStyle w:val="ListParagraph"/>
      </w:pPr>
      <w:r>
        <w:t>Please remove references to spoons with bloo</w:t>
      </w:r>
      <w:r w:rsidR="00424C26">
        <w:t xml:space="preserve">d measurements and state millilitres. </w:t>
      </w:r>
    </w:p>
    <w:p w14:paraId="24C5E9E2" w14:textId="4695192F" w:rsidR="008531BF" w:rsidRDefault="008531BF" w:rsidP="008766E8">
      <w:pPr>
        <w:pStyle w:val="ListParagraph"/>
      </w:pPr>
      <w:r>
        <w:t xml:space="preserve">Please state a defined time limit that samples will be stored for on page 9 as indefinite storage is not permitted. </w:t>
      </w:r>
    </w:p>
    <w:p w14:paraId="0BB30D14" w14:textId="2D91772B" w:rsidR="008531BF" w:rsidRDefault="000864E8" w:rsidP="008766E8">
      <w:pPr>
        <w:pStyle w:val="ListParagraph"/>
      </w:pPr>
      <w:r>
        <w:t>Please state how samples will be analysed</w:t>
      </w:r>
      <w:r w:rsidR="002E5881">
        <w:t xml:space="preserve">. </w:t>
      </w:r>
      <w:r w:rsidR="0089043B">
        <w:t xml:space="preserve">The main PIS should state specific purposes samples will be used for. The optional form may then be more generic about future unspecified testing. </w:t>
      </w:r>
    </w:p>
    <w:p w14:paraId="35E78F5B" w14:textId="32B33810" w:rsidR="002E5881" w:rsidRDefault="00994E8B" w:rsidP="008766E8">
      <w:pPr>
        <w:pStyle w:val="ListParagraph"/>
      </w:pPr>
      <w:r>
        <w:t xml:space="preserve">Please include information on any stipend that will be available. </w:t>
      </w:r>
    </w:p>
    <w:p w14:paraId="16641E05" w14:textId="0DA79A77" w:rsidR="00994E8B" w:rsidRDefault="00947122" w:rsidP="008766E8">
      <w:pPr>
        <w:pStyle w:val="ListParagraph"/>
      </w:pPr>
      <w:r>
        <w:t xml:space="preserve">Please amend the </w:t>
      </w:r>
      <w:r w:rsidR="00FA307C">
        <w:t xml:space="preserve">line on page 13 stating participants are responsible for treatments </w:t>
      </w:r>
      <w:r w:rsidR="0059029B">
        <w:t xml:space="preserve">even if standard of care as these should be covered by the study. </w:t>
      </w:r>
    </w:p>
    <w:p w14:paraId="23B70FF3" w14:textId="3197AE14" w:rsidR="000310D3" w:rsidRDefault="000310D3" w:rsidP="008766E8">
      <w:pPr>
        <w:pStyle w:val="ListParagraph"/>
      </w:pPr>
      <w:r>
        <w:t xml:space="preserve">Please remove the reference to Scout Clinical if this will not be offered in New Zealand. </w:t>
      </w:r>
    </w:p>
    <w:p w14:paraId="69FE44E3" w14:textId="67AF87D2" w:rsidR="00094335" w:rsidRDefault="00094335" w:rsidP="008766E8">
      <w:pPr>
        <w:pStyle w:val="ListParagraph"/>
      </w:pPr>
      <w:r>
        <w:t xml:space="preserve">Please remove the requirement to claim expenses and offer a daily stipend </w:t>
      </w:r>
      <w:r w:rsidR="005E4666">
        <w:t xml:space="preserve">for travel and food </w:t>
      </w:r>
      <w:r>
        <w:t xml:space="preserve">instead. </w:t>
      </w:r>
    </w:p>
    <w:p w14:paraId="30265757" w14:textId="1860CD1B" w:rsidR="005440C7" w:rsidRDefault="005440C7" w:rsidP="008766E8">
      <w:pPr>
        <w:pStyle w:val="ListParagraph"/>
      </w:pPr>
      <w:r>
        <w:t xml:space="preserve">Please amend racial origin to ethnicity. </w:t>
      </w:r>
    </w:p>
    <w:p w14:paraId="7B1A979A" w14:textId="538FE83C" w:rsidR="005440C7" w:rsidRDefault="005440C7" w:rsidP="008766E8">
      <w:pPr>
        <w:pStyle w:val="ListParagraph"/>
      </w:pPr>
      <w:r>
        <w:t xml:space="preserve">Please make GP notification mandatory and remove the ‘yes / no’ option on the consent form. </w:t>
      </w:r>
    </w:p>
    <w:p w14:paraId="482C3BB3" w14:textId="413BA8BD" w:rsidR="00EB26A6" w:rsidRDefault="00EB26A6" w:rsidP="008766E8">
      <w:pPr>
        <w:pStyle w:val="ListParagraph"/>
      </w:pPr>
      <w:r>
        <w:t>Please replace the reference to the Privacy Act</w:t>
      </w:r>
      <w:r w:rsidR="00DA1F64">
        <w:t xml:space="preserve"> 1993</w:t>
      </w:r>
      <w:r>
        <w:t xml:space="preserve"> </w:t>
      </w:r>
      <w:r w:rsidR="00F11FA0">
        <w:t>to refer to the Privacy Act 2020</w:t>
      </w:r>
      <w:r w:rsidR="00DA1F64">
        <w:t xml:space="preserve"> and the </w:t>
      </w:r>
      <w:r w:rsidR="00792234">
        <w:t xml:space="preserve">Health Information </w:t>
      </w:r>
      <w:r w:rsidR="00DA1F64">
        <w:t xml:space="preserve">Privacy Code 1994 </w:t>
      </w:r>
      <w:r w:rsidR="00792234">
        <w:t>to 2020</w:t>
      </w:r>
      <w:r w:rsidR="00F11FA0">
        <w:t xml:space="preserve">. </w:t>
      </w:r>
    </w:p>
    <w:p w14:paraId="75633949" w14:textId="4E12AA65" w:rsidR="008E7D93" w:rsidRDefault="008E7D93" w:rsidP="008766E8">
      <w:pPr>
        <w:pStyle w:val="ListParagraph"/>
      </w:pPr>
      <w:r>
        <w:t xml:space="preserve">Please review the wording around compensation where the template refers to ‘some sponsors </w:t>
      </w:r>
      <w:r w:rsidR="00D731DC">
        <w:t>committing</w:t>
      </w:r>
      <w:r>
        <w:t>’</w:t>
      </w:r>
      <w:r w:rsidR="00D731DC">
        <w:t xml:space="preserve"> to the Medicines NZ guidelines on compensation</w:t>
      </w:r>
      <w:r>
        <w:t>. If the Sponsor has not committed to the guidelines please revise this</w:t>
      </w:r>
      <w:r w:rsidR="00D731DC">
        <w:t xml:space="preserve"> or state whether it has. </w:t>
      </w:r>
    </w:p>
    <w:p w14:paraId="2DF80124" w14:textId="6992D3AA" w:rsidR="00792234" w:rsidRDefault="00792234" w:rsidP="008766E8">
      <w:pPr>
        <w:pStyle w:val="ListParagraph"/>
      </w:pPr>
      <w:r>
        <w:t xml:space="preserve">Please remove reference to the national statement as this is for Australia only. </w:t>
      </w:r>
    </w:p>
    <w:p w14:paraId="61AF7763" w14:textId="198F4E9F" w:rsidR="00792234" w:rsidRDefault="00792234" w:rsidP="008766E8">
      <w:pPr>
        <w:pStyle w:val="ListParagraph"/>
      </w:pPr>
      <w:r>
        <w:t xml:space="preserve">Please remove the legally authorised representative </w:t>
      </w:r>
      <w:r w:rsidR="005E05C0">
        <w:t xml:space="preserve">box on the consent form as this is not an option in New Zealand. </w:t>
      </w:r>
    </w:p>
    <w:p w14:paraId="71CEA71D" w14:textId="7D200652" w:rsidR="00067133" w:rsidRDefault="00067133" w:rsidP="008766E8">
      <w:pPr>
        <w:pStyle w:val="ListParagraph"/>
      </w:pPr>
      <w:r>
        <w:t xml:space="preserve">Please state </w:t>
      </w:r>
      <w:r w:rsidR="00E353BB">
        <w:t xml:space="preserve">a karakia will not be available on destruction of tissue samples. </w:t>
      </w:r>
    </w:p>
    <w:p w14:paraId="0D7B231A" w14:textId="183E0D49" w:rsidR="00E353BB" w:rsidRPr="00D324AA" w:rsidRDefault="00A443A0" w:rsidP="008766E8">
      <w:pPr>
        <w:pStyle w:val="ListParagraph"/>
      </w:pPr>
      <w:r>
        <w:t xml:space="preserve">Please include </w:t>
      </w:r>
      <w:r w:rsidR="00403EE3">
        <w:t xml:space="preserve">a lay-friendly explanation of RNA. </w:t>
      </w:r>
      <w:r w:rsidR="00B43D95">
        <w:t xml:space="preserve">The Committee suggested a statement explaining that it is not DNA or gene editing would be useful. </w:t>
      </w:r>
    </w:p>
    <w:p w14:paraId="64885ED3" w14:textId="77777777" w:rsidR="008766E8" w:rsidRPr="00D324AA" w:rsidRDefault="008766E8" w:rsidP="008766E8">
      <w:pPr>
        <w:spacing w:before="80" w:after="80"/>
      </w:pPr>
    </w:p>
    <w:p w14:paraId="5EAAAAB4" w14:textId="77777777" w:rsidR="008766E8" w:rsidRPr="0054344C" w:rsidRDefault="008766E8" w:rsidP="008766E8">
      <w:pPr>
        <w:rPr>
          <w:b/>
          <w:bCs/>
          <w:lang w:val="en-NZ"/>
        </w:rPr>
      </w:pPr>
      <w:r w:rsidRPr="0054344C">
        <w:rPr>
          <w:b/>
          <w:bCs/>
          <w:lang w:val="en-NZ"/>
        </w:rPr>
        <w:t xml:space="preserve">Decision </w:t>
      </w:r>
    </w:p>
    <w:p w14:paraId="5463A45D" w14:textId="77777777" w:rsidR="008766E8" w:rsidRPr="00D324AA" w:rsidRDefault="008766E8" w:rsidP="008766E8">
      <w:pPr>
        <w:rPr>
          <w:lang w:val="en-NZ"/>
        </w:rPr>
      </w:pPr>
    </w:p>
    <w:p w14:paraId="4C0712B6" w14:textId="52F12A45" w:rsidR="008766E8" w:rsidRPr="00D324AA" w:rsidRDefault="008766E8" w:rsidP="008766E8">
      <w:pPr>
        <w:rPr>
          <w:rFonts w:cs="Arial"/>
          <w:color w:val="33CCCC"/>
          <w:szCs w:val="22"/>
          <w:lang w:val="en-NZ"/>
        </w:rPr>
      </w:pPr>
    </w:p>
    <w:p w14:paraId="4665B9D7" w14:textId="77777777" w:rsidR="008766E8" w:rsidRPr="00D324AA" w:rsidRDefault="008766E8" w:rsidP="008766E8">
      <w:pPr>
        <w:rPr>
          <w:lang w:val="en-NZ"/>
        </w:rPr>
      </w:pPr>
    </w:p>
    <w:p w14:paraId="47975242"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3B9010" w14:textId="77777777" w:rsidR="008766E8" w:rsidRPr="00D324AA" w:rsidRDefault="008766E8" w:rsidP="008766E8">
      <w:pPr>
        <w:rPr>
          <w:lang w:val="en-NZ"/>
        </w:rPr>
      </w:pPr>
    </w:p>
    <w:p w14:paraId="6F12605F" w14:textId="77777777" w:rsidR="008766E8" w:rsidRPr="006D0A33" w:rsidRDefault="008766E8" w:rsidP="008766E8">
      <w:pPr>
        <w:pStyle w:val="ListParagraph"/>
      </w:pPr>
      <w:r w:rsidRPr="006D0A33">
        <w:t>Please address all outstanding ethical issues, providing the information requested by the Committee.</w:t>
      </w:r>
    </w:p>
    <w:p w14:paraId="2F07FCF2" w14:textId="77777777" w:rsidR="008766E8" w:rsidRPr="00B02228"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E941A78" w14:textId="4349AF8A" w:rsidR="00F677F4" w:rsidRDefault="00F677F4" w:rsidP="00F677F4">
      <w:pPr>
        <w:pStyle w:val="ListParagraph"/>
        <w:rPr>
          <w:b/>
          <w:color w:val="FF0000"/>
          <w:sz w:val="22"/>
        </w:rPr>
      </w:pPr>
      <w:r>
        <w:lastRenderedPageBreak/>
        <w:t xml:space="preserve">Please provide a researcher safety plan for home visits addressing the concerns raised by the Committee </w:t>
      </w:r>
      <w:bookmarkStart w:id="0" w:name="_Hlk144721682"/>
      <w:r w:rsidRPr="006F75D3">
        <w:rPr>
          <w:i/>
          <w:iCs/>
        </w:rPr>
        <w:t>(National Ethical Standards for Health and Disability Research and Quality Improvement, para 11.62).</w:t>
      </w:r>
      <w:r>
        <w:t xml:space="preserve">  </w:t>
      </w:r>
      <w:bookmarkEnd w:id="0"/>
    </w:p>
    <w:p w14:paraId="1B52B1CA" w14:textId="77777777" w:rsidR="008766E8" w:rsidRPr="00D324AA" w:rsidRDefault="008766E8" w:rsidP="008766E8">
      <w:pPr>
        <w:rPr>
          <w:color w:val="FF0000"/>
          <w:lang w:val="en-NZ"/>
        </w:rPr>
      </w:pPr>
    </w:p>
    <w:p w14:paraId="4E7B5717" w14:textId="24E6105E" w:rsidR="008766E8" w:rsidRPr="00D324AA" w:rsidRDefault="008766E8" w:rsidP="008766E8">
      <w:pPr>
        <w:rPr>
          <w:lang w:val="en-NZ"/>
        </w:rPr>
      </w:pPr>
      <w:r w:rsidRPr="00D324AA">
        <w:rPr>
          <w:lang w:val="en-NZ"/>
        </w:rPr>
        <w:t>After receipt of the information requested by the Committee, a final decision on the application will be made by</w:t>
      </w:r>
      <w:r w:rsidR="00E56B5F">
        <w:rPr>
          <w:lang w:val="en-NZ"/>
        </w:rPr>
        <w:t xml:space="preserve"> Ms Maakere Marr and Dr Kate Parker.</w:t>
      </w:r>
    </w:p>
    <w:p w14:paraId="6CC8FCD9" w14:textId="77777777" w:rsidR="008766E8" w:rsidRPr="00D324AA" w:rsidRDefault="008766E8" w:rsidP="008766E8">
      <w:pPr>
        <w:rPr>
          <w:color w:val="FF0000"/>
          <w:lang w:val="en-NZ"/>
        </w:rPr>
      </w:pPr>
    </w:p>
    <w:p w14:paraId="60C379F2"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C7CE38F" w14:textId="77777777" w:rsidTr="00596C4F">
        <w:trPr>
          <w:trHeight w:val="280"/>
        </w:trPr>
        <w:tc>
          <w:tcPr>
            <w:tcW w:w="966" w:type="dxa"/>
            <w:tcBorders>
              <w:top w:val="nil"/>
              <w:left w:val="nil"/>
              <w:bottom w:val="nil"/>
              <w:right w:val="nil"/>
            </w:tcBorders>
          </w:tcPr>
          <w:p w14:paraId="5E7A97EB" w14:textId="775DB3B1" w:rsidR="008766E8" w:rsidRPr="00960BFE" w:rsidRDefault="0070590E" w:rsidP="00596C4F">
            <w:pPr>
              <w:autoSpaceDE w:val="0"/>
              <w:autoSpaceDN w:val="0"/>
              <w:adjustRightInd w:val="0"/>
            </w:pPr>
            <w:r>
              <w:rPr>
                <w:b/>
              </w:rPr>
              <w:lastRenderedPageBreak/>
              <w:t>3</w:t>
            </w:r>
            <w:r w:rsidR="008766E8" w:rsidRPr="00960BFE">
              <w:rPr>
                <w:b/>
              </w:rPr>
              <w:t xml:space="preserve"> </w:t>
            </w:r>
            <w:r w:rsidR="008766E8" w:rsidRPr="00960BFE">
              <w:t xml:space="preserve"> </w:t>
            </w:r>
          </w:p>
        </w:tc>
        <w:tc>
          <w:tcPr>
            <w:tcW w:w="2575" w:type="dxa"/>
            <w:tcBorders>
              <w:top w:val="nil"/>
              <w:left w:val="nil"/>
              <w:bottom w:val="nil"/>
              <w:right w:val="nil"/>
            </w:tcBorders>
          </w:tcPr>
          <w:p w14:paraId="2022F85A" w14:textId="77777777" w:rsidR="008766E8" w:rsidRPr="00960BFE" w:rsidRDefault="008766E8" w:rsidP="00596C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89E5056" w14:textId="35119F68" w:rsidR="008766E8" w:rsidRPr="002B62FF" w:rsidRDefault="007A44B6" w:rsidP="00596C4F">
            <w:pPr>
              <w:rPr>
                <w:b/>
                <w:bCs/>
              </w:rPr>
            </w:pPr>
            <w:r w:rsidRPr="007A44B6">
              <w:rPr>
                <w:b/>
                <w:bCs/>
              </w:rPr>
              <w:t>2024 FULL 20671</w:t>
            </w:r>
          </w:p>
        </w:tc>
      </w:tr>
      <w:tr w:rsidR="008766E8" w:rsidRPr="00960BFE" w14:paraId="43EA4CA2" w14:textId="77777777" w:rsidTr="00596C4F">
        <w:trPr>
          <w:trHeight w:val="280"/>
        </w:trPr>
        <w:tc>
          <w:tcPr>
            <w:tcW w:w="966" w:type="dxa"/>
            <w:tcBorders>
              <w:top w:val="nil"/>
              <w:left w:val="nil"/>
              <w:bottom w:val="nil"/>
              <w:right w:val="nil"/>
            </w:tcBorders>
          </w:tcPr>
          <w:p w14:paraId="0E32C995"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4D6C0A82" w14:textId="77777777" w:rsidR="008766E8" w:rsidRPr="00960BFE" w:rsidRDefault="008766E8" w:rsidP="00596C4F">
            <w:pPr>
              <w:autoSpaceDE w:val="0"/>
              <w:autoSpaceDN w:val="0"/>
              <w:adjustRightInd w:val="0"/>
            </w:pPr>
            <w:r w:rsidRPr="00960BFE">
              <w:t xml:space="preserve">Title: </w:t>
            </w:r>
          </w:p>
        </w:tc>
        <w:tc>
          <w:tcPr>
            <w:tcW w:w="6459" w:type="dxa"/>
            <w:tcBorders>
              <w:top w:val="nil"/>
              <w:left w:val="nil"/>
              <w:bottom w:val="nil"/>
              <w:right w:val="nil"/>
            </w:tcBorders>
          </w:tcPr>
          <w:p w14:paraId="2461E216" w14:textId="77777777" w:rsidR="006B64F5" w:rsidRDefault="006B64F5" w:rsidP="006B64F5">
            <w:pPr>
              <w:autoSpaceDE w:val="0"/>
              <w:autoSpaceDN w:val="0"/>
              <w:adjustRightInd w:val="0"/>
            </w:pPr>
            <w:r>
              <w:t>A Phase 2, Randomized, Placebo-Controlled Trial to Assess the Efficacy and Safety of Mosliciguat in Participants with Pulmonary</w:t>
            </w:r>
          </w:p>
          <w:p w14:paraId="44DBEB9A" w14:textId="5A2B2D06" w:rsidR="008766E8" w:rsidRPr="00960BFE" w:rsidRDefault="006B64F5" w:rsidP="006B64F5">
            <w:pPr>
              <w:autoSpaceDE w:val="0"/>
              <w:autoSpaceDN w:val="0"/>
              <w:adjustRightInd w:val="0"/>
            </w:pPr>
            <w:r>
              <w:t>Hypertension Associated with Interstitial Lung Disease</w:t>
            </w:r>
          </w:p>
        </w:tc>
      </w:tr>
      <w:tr w:rsidR="008766E8" w:rsidRPr="00960BFE" w14:paraId="1FE02F36" w14:textId="77777777" w:rsidTr="00596C4F">
        <w:trPr>
          <w:trHeight w:val="280"/>
        </w:trPr>
        <w:tc>
          <w:tcPr>
            <w:tcW w:w="966" w:type="dxa"/>
            <w:tcBorders>
              <w:top w:val="nil"/>
              <w:left w:val="nil"/>
              <w:bottom w:val="nil"/>
              <w:right w:val="nil"/>
            </w:tcBorders>
          </w:tcPr>
          <w:p w14:paraId="0E8ACCF4"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7DE567E8" w14:textId="77777777" w:rsidR="008766E8" w:rsidRPr="00960BFE" w:rsidRDefault="008766E8" w:rsidP="00596C4F">
            <w:pPr>
              <w:autoSpaceDE w:val="0"/>
              <w:autoSpaceDN w:val="0"/>
              <w:adjustRightInd w:val="0"/>
            </w:pPr>
            <w:r w:rsidRPr="00960BFE">
              <w:t xml:space="preserve">Principal Investigator: </w:t>
            </w:r>
          </w:p>
        </w:tc>
        <w:tc>
          <w:tcPr>
            <w:tcW w:w="6459" w:type="dxa"/>
            <w:tcBorders>
              <w:top w:val="nil"/>
              <w:left w:val="nil"/>
              <w:bottom w:val="nil"/>
              <w:right w:val="nil"/>
            </w:tcBorders>
          </w:tcPr>
          <w:p w14:paraId="64D0231E" w14:textId="5A2B1AE3" w:rsidR="008766E8" w:rsidRPr="00960BFE" w:rsidRDefault="00754A62" w:rsidP="00596C4F">
            <w:r>
              <w:t>Dr Catherina Chang</w:t>
            </w:r>
          </w:p>
        </w:tc>
      </w:tr>
      <w:tr w:rsidR="008766E8" w:rsidRPr="00960BFE" w14:paraId="3A9A69D9" w14:textId="77777777" w:rsidTr="00596C4F">
        <w:trPr>
          <w:trHeight w:val="280"/>
        </w:trPr>
        <w:tc>
          <w:tcPr>
            <w:tcW w:w="966" w:type="dxa"/>
            <w:tcBorders>
              <w:top w:val="nil"/>
              <w:left w:val="nil"/>
              <w:bottom w:val="nil"/>
              <w:right w:val="nil"/>
            </w:tcBorders>
          </w:tcPr>
          <w:p w14:paraId="767FE103"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22E82B59" w14:textId="77777777" w:rsidR="008766E8" w:rsidRPr="00960BFE" w:rsidRDefault="008766E8" w:rsidP="00596C4F">
            <w:pPr>
              <w:autoSpaceDE w:val="0"/>
              <w:autoSpaceDN w:val="0"/>
              <w:adjustRightInd w:val="0"/>
            </w:pPr>
            <w:r w:rsidRPr="00960BFE">
              <w:t xml:space="preserve">Sponsor: </w:t>
            </w:r>
          </w:p>
        </w:tc>
        <w:tc>
          <w:tcPr>
            <w:tcW w:w="6459" w:type="dxa"/>
            <w:tcBorders>
              <w:top w:val="nil"/>
              <w:left w:val="nil"/>
              <w:bottom w:val="nil"/>
              <w:right w:val="nil"/>
            </w:tcBorders>
          </w:tcPr>
          <w:p w14:paraId="3FD3C787" w14:textId="6CD01B5F" w:rsidR="008766E8" w:rsidRPr="00960BFE" w:rsidRDefault="003D5A29" w:rsidP="00596C4F">
            <w:pPr>
              <w:autoSpaceDE w:val="0"/>
              <w:autoSpaceDN w:val="0"/>
              <w:adjustRightInd w:val="0"/>
            </w:pPr>
            <w:r w:rsidRPr="003D5A29">
              <w:t>Roivant</w:t>
            </w:r>
          </w:p>
        </w:tc>
      </w:tr>
      <w:tr w:rsidR="008766E8" w:rsidRPr="00960BFE" w14:paraId="23C06849" w14:textId="77777777" w:rsidTr="00596C4F">
        <w:trPr>
          <w:trHeight w:val="280"/>
        </w:trPr>
        <w:tc>
          <w:tcPr>
            <w:tcW w:w="966" w:type="dxa"/>
            <w:tcBorders>
              <w:top w:val="nil"/>
              <w:left w:val="nil"/>
              <w:bottom w:val="nil"/>
              <w:right w:val="nil"/>
            </w:tcBorders>
          </w:tcPr>
          <w:p w14:paraId="50DB8193"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1006B2C8" w14:textId="77777777" w:rsidR="008766E8" w:rsidRPr="00960BFE" w:rsidRDefault="008766E8" w:rsidP="00596C4F">
            <w:pPr>
              <w:autoSpaceDE w:val="0"/>
              <w:autoSpaceDN w:val="0"/>
              <w:adjustRightInd w:val="0"/>
            </w:pPr>
            <w:r w:rsidRPr="00960BFE">
              <w:t xml:space="preserve">Clock Start Date: </w:t>
            </w:r>
          </w:p>
        </w:tc>
        <w:tc>
          <w:tcPr>
            <w:tcW w:w="6459" w:type="dxa"/>
            <w:tcBorders>
              <w:top w:val="nil"/>
              <w:left w:val="nil"/>
              <w:bottom w:val="nil"/>
              <w:right w:val="nil"/>
            </w:tcBorders>
          </w:tcPr>
          <w:p w14:paraId="6C0555FB" w14:textId="6467637B" w:rsidR="008766E8" w:rsidRPr="00960BFE" w:rsidRDefault="00FE71F1" w:rsidP="00596C4F">
            <w:pPr>
              <w:autoSpaceDE w:val="0"/>
              <w:autoSpaceDN w:val="0"/>
              <w:adjustRightInd w:val="0"/>
            </w:pPr>
            <w:r>
              <w:t>25 July 2024</w:t>
            </w:r>
          </w:p>
        </w:tc>
      </w:tr>
    </w:tbl>
    <w:p w14:paraId="276D73CA" w14:textId="77777777" w:rsidR="008766E8" w:rsidRPr="00795EDD" w:rsidRDefault="008766E8" w:rsidP="008766E8"/>
    <w:p w14:paraId="2CFFD9DC" w14:textId="0047F445" w:rsidR="008766E8" w:rsidRPr="00FE71F1" w:rsidRDefault="00FE71F1" w:rsidP="00FE71F1">
      <w:pPr>
        <w:autoSpaceDE w:val="0"/>
        <w:autoSpaceDN w:val="0"/>
        <w:adjustRightInd w:val="0"/>
        <w:rPr>
          <w:rFonts w:cs="Arial"/>
          <w:szCs w:val="22"/>
          <w:lang w:val="en-NZ"/>
        </w:rPr>
      </w:pPr>
      <w:r w:rsidRPr="00FE71F1">
        <w:rPr>
          <w:rFonts w:cs="Arial"/>
          <w:szCs w:val="22"/>
          <w:lang w:val="en-NZ"/>
        </w:rPr>
        <w:t xml:space="preserve">Dr Rebekah Anstey, Christine Tuffery, Jen Cormier, Sudhir Penugonda, and Summer Radler </w:t>
      </w:r>
      <w:r w:rsidR="008766E8" w:rsidRPr="00FE71F1">
        <w:rPr>
          <w:lang w:val="en-NZ"/>
        </w:rPr>
        <w:t>w</w:t>
      </w:r>
      <w:r w:rsidRPr="00FE71F1">
        <w:rPr>
          <w:lang w:val="en-NZ"/>
        </w:rPr>
        <w:t>ere</w:t>
      </w:r>
      <w:r w:rsidR="008766E8" w:rsidRPr="00FE71F1">
        <w:rPr>
          <w:lang w:val="en-NZ"/>
        </w:rPr>
        <w:t xml:space="preserve"> present via videoconference for discussion of this application.</w:t>
      </w:r>
    </w:p>
    <w:p w14:paraId="6E559FB7" w14:textId="77777777" w:rsidR="008766E8" w:rsidRPr="00D324AA" w:rsidRDefault="008766E8" w:rsidP="008766E8">
      <w:pPr>
        <w:rPr>
          <w:u w:val="single"/>
          <w:lang w:val="en-NZ"/>
        </w:rPr>
      </w:pPr>
    </w:p>
    <w:p w14:paraId="65DD24AB" w14:textId="77777777" w:rsidR="008766E8" w:rsidRPr="0054344C" w:rsidRDefault="008766E8" w:rsidP="008766E8">
      <w:pPr>
        <w:pStyle w:val="Headingbold"/>
      </w:pPr>
      <w:r w:rsidRPr="0054344C">
        <w:t>Potential conflicts of interest</w:t>
      </w:r>
    </w:p>
    <w:p w14:paraId="6FD49141" w14:textId="77777777" w:rsidR="008766E8" w:rsidRPr="00D324AA" w:rsidRDefault="008766E8" w:rsidP="008766E8">
      <w:pPr>
        <w:rPr>
          <w:b/>
          <w:lang w:val="en-NZ"/>
        </w:rPr>
      </w:pPr>
    </w:p>
    <w:p w14:paraId="48D56259"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3D2AD45D" w14:textId="77777777" w:rsidR="008766E8" w:rsidRPr="00D324AA" w:rsidRDefault="008766E8" w:rsidP="008766E8">
      <w:pPr>
        <w:rPr>
          <w:lang w:val="en-NZ"/>
        </w:rPr>
      </w:pPr>
    </w:p>
    <w:p w14:paraId="2F21BA12"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BEC068D" w14:textId="77777777" w:rsidR="008766E8" w:rsidRPr="00D324AA" w:rsidRDefault="008766E8" w:rsidP="008766E8">
      <w:pPr>
        <w:rPr>
          <w:lang w:val="en-NZ"/>
        </w:rPr>
      </w:pPr>
    </w:p>
    <w:p w14:paraId="65269B8C" w14:textId="77777777" w:rsidR="008766E8" w:rsidRPr="00D324AA" w:rsidRDefault="008766E8" w:rsidP="008766E8">
      <w:pPr>
        <w:rPr>
          <w:lang w:val="en-NZ"/>
        </w:rPr>
      </w:pPr>
    </w:p>
    <w:p w14:paraId="152A34A3" w14:textId="77777777" w:rsidR="008766E8" w:rsidRPr="00D324AA" w:rsidRDefault="008766E8" w:rsidP="008766E8">
      <w:pPr>
        <w:autoSpaceDE w:val="0"/>
        <w:autoSpaceDN w:val="0"/>
        <w:adjustRightInd w:val="0"/>
        <w:rPr>
          <w:lang w:val="en-NZ"/>
        </w:rPr>
      </w:pPr>
    </w:p>
    <w:p w14:paraId="0F31FE7A" w14:textId="77777777" w:rsidR="008766E8" w:rsidRPr="0054344C" w:rsidRDefault="008766E8" w:rsidP="008766E8">
      <w:pPr>
        <w:pStyle w:val="Headingbold"/>
      </w:pPr>
      <w:r w:rsidRPr="0054344C">
        <w:t xml:space="preserve">Summary of resolved ethical issues </w:t>
      </w:r>
    </w:p>
    <w:p w14:paraId="0BFC36B6" w14:textId="77777777" w:rsidR="008766E8" w:rsidRPr="00D324AA" w:rsidRDefault="008766E8" w:rsidP="008766E8">
      <w:pPr>
        <w:rPr>
          <w:u w:val="single"/>
          <w:lang w:val="en-NZ"/>
        </w:rPr>
      </w:pPr>
    </w:p>
    <w:p w14:paraId="65CB93EB"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4DF69A3A" w14:textId="77777777" w:rsidR="008766E8" w:rsidRPr="00D324AA" w:rsidRDefault="008766E8" w:rsidP="008766E8">
      <w:pPr>
        <w:rPr>
          <w:lang w:val="en-NZ"/>
        </w:rPr>
      </w:pPr>
    </w:p>
    <w:p w14:paraId="524297A2" w14:textId="3C23AE1D" w:rsidR="008766E8" w:rsidRDefault="00A65B6F" w:rsidP="00A65B6F">
      <w:pPr>
        <w:pStyle w:val="ListParagraph"/>
        <w:numPr>
          <w:ilvl w:val="0"/>
          <w:numId w:val="28"/>
        </w:numPr>
        <w:contextualSpacing/>
      </w:pPr>
      <w:r w:rsidRPr="00A65B6F">
        <w:t>The Researcher</w:t>
      </w:r>
      <w:r w:rsidR="009A56DA">
        <w:t>s</w:t>
      </w:r>
      <w:r w:rsidRPr="00A65B6F">
        <w:t xml:space="preserve"> confirmed that for</w:t>
      </w:r>
      <w:r w:rsidR="00F52F78" w:rsidRPr="00A65B6F">
        <w:t xml:space="preserve"> this particular type of </w:t>
      </w:r>
      <w:r w:rsidR="00441080" w:rsidRPr="00A65B6F">
        <w:t xml:space="preserve">pulmonary </w:t>
      </w:r>
      <w:r w:rsidR="00F52F78" w:rsidRPr="00A65B6F">
        <w:t xml:space="preserve">hypertension, </w:t>
      </w:r>
      <w:r w:rsidR="00441080" w:rsidRPr="00A65B6F">
        <w:t xml:space="preserve">the only available treatment is treatment of the underlying lung disease. </w:t>
      </w:r>
      <w:r w:rsidR="00FE7792" w:rsidRPr="00A65B6F">
        <w:t>The placebo arm</w:t>
      </w:r>
      <w:r w:rsidRPr="00A65B6F">
        <w:t xml:space="preserve"> will allow for standard of care</w:t>
      </w:r>
      <w:r w:rsidR="00086C92">
        <w:t xml:space="preserve"> symptom treatment</w:t>
      </w:r>
      <w:r w:rsidRPr="00A65B6F">
        <w:t xml:space="preserve"> to continue</w:t>
      </w:r>
      <w:r w:rsidR="00086C92">
        <w:t>. For all patients</w:t>
      </w:r>
      <w:r w:rsidR="00470CD1">
        <w:t>, they would want them to be on optimal therapy prior to the study</w:t>
      </w:r>
      <w:r w:rsidR="00CC27E4">
        <w:t xml:space="preserve"> and will be a discussion with the patient prior to participation. </w:t>
      </w:r>
      <w:r w:rsidR="006F50E9">
        <w:t xml:space="preserve">Those who worsen on placebo can crossover to the extension study after about 6 months, which will last for several years. </w:t>
      </w:r>
      <w:r w:rsidR="008577E5">
        <w:t>The Committee was satisfied that those randomised to placebo will not be disadvantaged</w:t>
      </w:r>
      <w:r w:rsidR="000E453C">
        <w:t xml:space="preserve"> in terms of continued treatment availability. </w:t>
      </w:r>
    </w:p>
    <w:p w14:paraId="29499DFD" w14:textId="07A72D30" w:rsidR="004C769A" w:rsidRDefault="004C769A" w:rsidP="00A65B6F">
      <w:pPr>
        <w:pStyle w:val="ListParagraph"/>
        <w:numPr>
          <w:ilvl w:val="0"/>
          <w:numId w:val="28"/>
        </w:numPr>
        <w:contextualSpacing/>
      </w:pPr>
      <w:r>
        <w:t>The Researcher</w:t>
      </w:r>
      <w:r w:rsidR="009A56DA">
        <w:t>s</w:t>
      </w:r>
      <w:r>
        <w:t xml:space="preserve"> confirmed that paper copies of participant diaries</w:t>
      </w:r>
      <w:r w:rsidR="009D2CE1">
        <w:t xml:space="preserve"> are available</w:t>
      </w:r>
      <w:r>
        <w:t xml:space="preserve"> </w:t>
      </w:r>
      <w:r w:rsidR="009A56DA">
        <w:t xml:space="preserve">for those who are not able to use </w:t>
      </w:r>
      <w:r w:rsidR="009D2CE1">
        <w:t>digital copies</w:t>
      </w:r>
      <w:r w:rsidR="009A56DA">
        <w:t xml:space="preserve">. </w:t>
      </w:r>
    </w:p>
    <w:p w14:paraId="400C0AA1" w14:textId="0EAF66A3" w:rsidR="00FA53CF" w:rsidRDefault="00FA53CF" w:rsidP="00A65B6F">
      <w:pPr>
        <w:pStyle w:val="ListParagraph"/>
        <w:numPr>
          <w:ilvl w:val="0"/>
          <w:numId w:val="28"/>
        </w:numPr>
        <w:contextualSpacing/>
      </w:pPr>
      <w:r>
        <w:t>The Committee noted that the FDA letter contained a number of outstanding items, and queried where the study was up to in terms of responding to these concerns. The Researchers clarified that they responded to the FDA comments and received no further comments or concerns, so are able to proceed. They further confirmed that the response package will be provided to SCOTT if requested</w:t>
      </w:r>
      <w:r w:rsidR="009D2CE1">
        <w:t>, and will provide it to HDEC</w:t>
      </w:r>
      <w:r>
        <w:t xml:space="preserve">. </w:t>
      </w:r>
    </w:p>
    <w:p w14:paraId="45190E0A" w14:textId="5CF82D38" w:rsidR="00C858FD" w:rsidRDefault="00C858FD" w:rsidP="00A65B6F">
      <w:pPr>
        <w:pStyle w:val="ListParagraph"/>
        <w:numPr>
          <w:ilvl w:val="0"/>
          <w:numId w:val="28"/>
        </w:numPr>
        <w:contextualSpacing/>
      </w:pPr>
      <w:r>
        <w:t xml:space="preserve">The Committee was assured of the titration guidance </w:t>
      </w:r>
      <w:r w:rsidR="001822C7">
        <w:t xml:space="preserve">and procedures </w:t>
      </w:r>
      <w:r>
        <w:t xml:space="preserve">with blinding in the placebo arm that would not provide further risks when crossed over to the </w:t>
      </w:r>
      <w:r w:rsidR="001822C7">
        <w:t xml:space="preserve">extension. </w:t>
      </w:r>
    </w:p>
    <w:p w14:paraId="5FC000B6" w14:textId="77777777" w:rsidR="008766E8" w:rsidRPr="00D324AA" w:rsidRDefault="008766E8" w:rsidP="008766E8">
      <w:pPr>
        <w:spacing w:before="80" w:after="80"/>
        <w:rPr>
          <w:lang w:val="en-NZ"/>
        </w:rPr>
      </w:pPr>
    </w:p>
    <w:p w14:paraId="74FF7699" w14:textId="24328797" w:rsidR="008766E8" w:rsidRPr="00BC4A58" w:rsidRDefault="008766E8" w:rsidP="00BC4A58">
      <w:pPr>
        <w:pStyle w:val="Headingbold"/>
      </w:pPr>
      <w:r w:rsidRPr="0054344C">
        <w:t>Summary of outstanding ethical issues</w:t>
      </w:r>
      <w:r w:rsidRPr="00D324AA">
        <w:br/>
      </w:r>
    </w:p>
    <w:p w14:paraId="0775B6E2"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9F5B3C6" w14:textId="77777777" w:rsidR="008766E8" w:rsidRPr="00D324AA" w:rsidRDefault="008766E8" w:rsidP="008766E8">
      <w:pPr>
        <w:spacing w:before="80" w:after="80"/>
        <w:rPr>
          <w:rFonts w:cs="Arial"/>
          <w:szCs w:val="22"/>
          <w:lang w:val="en-NZ"/>
        </w:rPr>
      </w:pPr>
    </w:p>
    <w:p w14:paraId="71FE8B31" w14:textId="537C1F97" w:rsidR="008766E8" w:rsidRPr="00D324AA" w:rsidRDefault="008766E8" w:rsidP="008766E8">
      <w:pPr>
        <w:pStyle w:val="ListParagraph"/>
      </w:pPr>
      <w:r w:rsidRPr="00D324AA">
        <w:t>Please</w:t>
      </w:r>
      <w:r w:rsidR="002A56F1">
        <w:t xml:space="preserve"> clarify </w:t>
      </w:r>
      <w:r w:rsidR="00EA0DBC">
        <w:t>the crossover and separation of what would be a study visit, and what would be a standard of care visit</w:t>
      </w:r>
      <w:r w:rsidR="00256438">
        <w:t>.</w:t>
      </w:r>
      <w:r w:rsidR="009B269F">
        <w:t xml:space="preserve"> </w:t>
      </w:r>
      <w:r w:rsidR="004C1988">
        <w:t xml:space="preserve">Reassurance about what participants can and can’t do </w:t>
      </w:r>
      <w:r w:rsidR="006A0536">
        <w:t xml:space="preserve">is important to specify in lay terms. </w:t>
      </w:r>
    </w:p>
    <w:p w14:paraId="4D2ED5F4" w14:textId="44519142" w:rsidR="008766E8" w:rsidRDefault="00D154D5" w:rsidP="008766E8">
      <w:pPr>
        <w:pStyle w:val="ListParagraph"/>
      </w:pPr>
      <w:r>
        <w:t xml:space="preserve">Please clarify what is meant by optional remote visits, such as whether some visits could be done via teleconference </w:t>
      </w:r>
      <w:r w:rsidR="008F2A82">
        <w:t xml:space="preserve">rather than in-person </w:t>
      </w:r>
      <w:r>
        <w:t>due to participant’s needs</w:t>
      </w:r>
      <w:r w:rsidR="009D2CE1">
        <w:t>, or whether they are not required at all</w:t>
      </w:r>
      <w:r>
        <w:t>.</w:t>
      </w:r>
      <w:r w:rsidR="009D2CE1">
        <w:t xml:space="preserve"> </w:t>
      </w:r>
      <w:r>
        <w:t xml:space="preserve"> </w:t>
      </w:r>
    </w:p>
    <w:p w14:paraId="637EBF26" w14:textId="38F84153" w:rsidR="002828D5" w:rsidRDefault="00E26B9B" w:rsidP="008766E8">
      <w:pPr>
        <w:pStyle w:val="ListParagraph"/>
      </w:pPr>
      <w:r>
        <w:t xml:space="preserve">Reword reference in Main PIS to optional sub-study to confirm that this is </w:t>
      </w:r>
      <w:r w:rsidR="008F2A82">
        <w:t xml:space="preserve">not </w:t>
      </w:r>
      <w:r>
        <w:t>being done in New Zealand.</w:t>
      </w:r>
    </w:p>
    <w:p w14:paraId="3F0885F4" w14:textId="5C1B3641" w:rsidR="00A21F61" w:rsidRDefault="000B68B6" w:rsidP="008766E8">
      <w:pPr>
        <w:pStyle w:val="ListParagraph"/>
      </w:pPr>
      <w:r>
        <w:lastRenderedPageBreak/>
        <w:t>The reproductive risks section discusses</w:t>
      </w:r>
      <w:r w:rsidRPr="000B68B6">
        <w:t xml:space="preserve"> contraception and then suddenly refers to using condoms during a partner </w:t>
      </w:r>
      <w:r>
        <w:t>pregnancy. Please</w:t>
      </w:r>
      <w:r w:rsidRPr="000B68B6">
        <w:t xml:space="preserve"> swap this bit with the paragraph underneath</w:t>
      </w:r>
      <w:r>
        <w:t>.</w:t>
      </w:r>
    </w:p>
    <w:p w14:paraId="74DFEC6D" w14:textId="305C333A" w:rsidR="00E26B9B" w:rsidRDefault="00E26B9B" w:rsidP="008766E8">
      <w:pPr>
        <w:pStyle w:val="ListParagraph"/>
      </w:pPr>
      <w:r>
        <w:t xml:space="preserve"> </w:t>
      </w:r>
      <w:r w:rsidR="001729CC">
        <w:t xml:space="preserve">Remove references to teaspoons and cups for blood volume, this should be in millilitres. </w:t>
      </w:r>
    </w:p>
    <w:p w14:paraId="2432FFD1" w14:textId="33764B03" w:rsidR="008F4F5B" w:rsidRDefault="008F4F5B" w:rsidP="008766E8">
      <w:pPr>
        <w:pStyle w:val="ListParagraph"/>
      </w:pPr>
      <w:r>
        <w:t>Submission form says participants will be reimbursed for their time, but this is not mentioned in the PIS. Please clarify what reimbursements are provided, and how these are provided.</w:t>
      </w:r>
    </w:p>
    <w:p w14:paraId="2D47D171" w14:textId="4BB6384D" w:rsidR="00BC4A58" w:rsidRPr="00D324AA" w:rsidRDefault="00BC4A58" w:rsidP="00BC4A58">
      <w:pPr>
        <w:pStyle w:val="ListParagraph"/>
      </w:pPr>
      <w:r>
        <w:t xml:space="preserve">Please </w:t>
      </w:r>
      <w:r w:rsidR="008F2A82">
        <w:t xml:space="preserve">ensure that the </w:t>
      </w:r>
      <w:r>
        <w:t xml:space="preserve">wording around compensation </w:t>
      </w:r>
      <w:r w:rsidR="008F2A82">
        <w:t xml:space="preserve">is accurate with regard to the Medicines NZ guidelines. </w:t>
      </w:r>
      <w:r>
        <w:t xml:space="preserve"> If the Sponsor has not committed to the guidelines please revise this</w:t>
      </w:r>
      <w:r w:rsidR="008F2A82">
        <w:t xml:space="preserve"> and replace with suitable wording to ensure it reflects ACC-equivalent insurance and any limitations</w:t>
      </w:r>
      <w:r w:rsidR="00864464">
        <w:t>.</w:t>
      </w:r>
    </w:p>
    <w:p w14:paraId="18D2D4EC" w14:textId="77777777" w:rsidR="008766E8" w:rsidRPr="00D324AA" w:rsidRDefault="008766E8" w:rsidP="008766E8">
      <w:pPr>
        <w:spacing w:before="80" w:after="80"/>
      </w:pPr>
    </w:p>
    <w:p w14:paraId="6B3F2F0F" w14:textId="77777777" w:rsidR="008766E8" w:rsidRPr="0054344C" w:rsidRDefault="008766E8" w:rsidP="008766E8">
      <w:pPr>
        <w:rPr>
          <w:b/>
          <w:bCs/>
          <w:lang w:val="en-NZ"/>
        </w:rPr>
      </w:pPr>
      <w:r w:rsidRPr="0054344C">
        <w:rPr>
          <w:b/>
          <w:bCs/>
          <w:lang w:val="en-NZ"/>
        </w:rPr>
        <w:t xml:space="preserve">Decision </w:t>
      </w:r>
    </w:p>
    <w:p w14:paraId="71FD3DAB" w14:textId="77777777" w:rsidR="008766E8" w:rsidRPr="00D324AA" w:rsidRDefault="008766E8" w:rsidP="008766E8">
      <w:pPr>
        <w:rPr>
          <w:lang w:val="en-NZ"/>
        </w:rPr>
      </w:pPr>
    </w:p>
    <w:p w14:paraId="71B0BD22" w14:textId="77777777" w:rsidR="008766E8" w:rsidRPr="00D324AA" w:rsidRDefault="008766E8" w:rsidP="008766E8">
      <w:pPr>
        <w:rPr>
          <w:lang w:val="en-NZ"/>
        </w:rPr>
      </w:pPr>
    </w:p>
    <w:p w14:paraId="2454C5D4"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3360EE2" w14:textId="77777777" w:rsidR="008766E8" w:rsidRPr="00D324AA" w:rsidRDefault="008766E8" w:rsidP="008766E8">
      <w:pPr>
        <w:rPr>
          <w:lang w:val="en-NZ"/>
        </w:rPr>
      </w:pPr>
    </w:p>
    <w:p w14:paraId="2BE5EF23" w14:textId="77777777" w:rsidR="008766E8" w:rsidRPr="006D0A33" w:rsidRDefault="008766E8" w:rsidP="008766E8">
      <w:pPr>
        <w:pStyle w:val="ListParagraph"/>
      </w:pPr>
      <w:r w:rsidRPr="006D0A33">
        <w:t>Please address all outstanding ethical issues, providing the information requested by the Committee.</w:t>
      </w:r>
    </w:p>
    <w:p w14:paraId="2F13CEEF"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9405321" w14:textId="77777777" w:rsidR="008766E8" w:rsidRPr="00D324AA" w:rsidRDefault="008766E8" w:rsidP="008766E8">
      <w:pPr>
        <w:rPr>
          <w:color w:val="FF0000"/>
          <w:lang w:val="en-NZ"/>
        </w:rPr>
      </w:pPr>
    </w:p>
    <w:p w14:paraId="33C217EB" w14:textId="3309797A" w:rsidR="008766E8" w:rsidRPr="009E41CB" w:rsidRDefault="008766E8" w:rsidP="008766E8">
      <w:pPr>
        <w:rPr>
          <w:lang w:val="en-NZ"/>
        </w:rPr>
      </w:pPr>
      <w:r w:rsidRPr="00D324AA">
        <w:rPr>
          <w:lang w:val="en-NZ"/>
        </w:rPr>
        <w:t xml:space="preserve">After receipt of the information requested by the Committee, a final decision on the application will be made </w:t>
      </w:r>
      <w:r w:rsidRPr="009E41CB">
        <w:rPr>
          <w:lang w:val="en-NZ"/>
        </w:rPr>
        <w:t xml:space="preserve">by </w:t>
      </w:r>
      <w:r w:rsidR="009E41CB" w:rsidRPr="009E41CB">
        <w:rPr>
          <w:rFonts w:cs="Arial"/>
          <w:szCs w:val="22"/>
          <w:lang w:val="en-NZ"/>
        </w:rPr>
        <w:t>Ms Catherine Garvey and Dr Amber Parry-Strong.</w:t>
      </w:r>
    </w:p>
    <w:p w14:paraId="381C60D2" w14:textId="77777777" w:rsidR="008766E8" w:rsidRPr="00D324AA" w:rsidRDefault="008766E8" w:rsidP="008766E8">
      <w:pPr>
        <w:rPr>
          <w:color w:val="FF0000"/>
          <w:lang w:val="en-NZ"/>
        </w:rPr>
      </w:pPr>
    </w:p>
    <w:p w14:paraId="1B26C91D" w14:textId="77777777" w:rsidR="0070590E" w:rsidRDefault="0070590E">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95B0B99" w14:textId="77777777" w:rsidTr="00596C4F">
        <w:trPr>
          <w:trHeight w:val="280"/>
        </w:trPr>
        <w:tc>
          <w:tcPr>
            <w:tcW w:w="966" w:type="dxa"/>
            <w:tcBorders>
              <w:top w:val="nil"/>
              <w:left w:val="nil"/>
              <w:bottom w:val="nil"/>
              <w:right w:val="nil"/>
            </w:tcBorders>
          </w:tcPr>
          <w:p w14:paraId="215280B3" w14:textId="2D9DD5FB" w:rsidR="008766E8" w:rsidRPr="00960BFE" w:rsidRDefault="0070590E" w:rsidP="00596C4F">
            <w:pPr>
              <w:autoSpaceDE w:val="0"/>
              <w:autoSpaceDN w:val="0"/>
              <w:adjustRightInd w:val="0"/>
            </w:pPr>
            <w:r>
              <w:rPr>
                <w:b/>
              </w:rPr>
              <w:lastRenderedPageBreak/>
              <w:t>4</w:t>
            </w:r>
            <w:r w:rsidR="008766E8" w:rsidRPr="00960BFE">
              <w:rPr>
                <w:b/>
              </w:rPr>
              <w:t xml:space="preserve"> </w:t>
            </w:r>
            <w:r w:rsidR="008766E8" w:rsidRPr="00960BFE">
              <w:t xml:space="preserve"> </w:t>
            </w:r>
          </w:p>
        </w:tc>
        <w:tc>
          <w:tcPr>
            <w:tcW w:w="2575" w:type="dxa"/>
            <w:tcBorders>
              <w:top w:val="nil"/>
              <w:left w:val="nil"/>
              <w:bottom w:val="nil"/>
              <w:right w:val="nil"/>
            </w:tcBorders>
          </w:tcPr>
          <w:p w14:paraId="75201137" w14:textId="77777777" w:rsidR="008766E8" w:rsidRPr="00960BFE" w:rsidRDefault="008766E8" w:rsidP="00596C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41620A" w14:textId="715DAD2E" w:rsidR="008766E8" w:rsidRPr="002B62FF" w:rsidRDefault="001635A2" w:rsidP="00596C4F">
            <w:pPr>
              <w:rPr>
                <w:b/>
                <w:bCs/>
              </w:rPr>
            </w:pPr>
            <w:r w:rsidRPr="001635A2">
              <w:rPr>
                <w:b/>
                <w:bCs/>
              </w:rPr>
              <w:t>2024 FULL 19505</w:t>
            </w:r>
          </w:p>
        </w:tc>
      </w:tr>
      <w:tr w:rsidR="008766E8" w:rsidRPr="00960BFE" w14:paraId="1579A874" w14:textId="77777777" w:rsidTr="00596C4F">
        <w:trPr>
          <w:trHeight w:val="280"/>
        </w:trPr>
        <w:tc>
          <w:tcPr>
            <w:tcW w:w="966" w:type="dxa"/>
            <w:tcBorders>
              <w:top w:val="nil"/>
              <w:left w:val="nil"/>
              <w:bottom w:val="nil"/>
              <w:right w:val="nil"/>
            </w:tcBorders>
          </w:tcPr>
          <w:p w14:paraId="64D8D0FC"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6CD63CAB" w14:textId="77777777" w:rsidR="008766E8" w:rsidRPr="00960BFE" w:rsidRDefault="008766E8" w:rsidP="00596C4F">
            <w:pPr>
              <w:autoSpaceDE w:val="0"/>
              <w:autoSpaceDN w:val="0"/>
              <w:adjustRightInd w:val="0"/>
            </w:pPr>
            <w:r w:rsidRPr="00960BFE">
              <w:t xml:space="preserve">Title: </w:t>
            </w:r>
          </w:p>
        </w:tc>
        <w:tc>
          <w:tcPr>
            <w:tcW w:w="6459" w:type="dxa"/>
            <w:tcBorders>
              <w:top w:val="nil"/>
              <w:left w:val="nil"/>
              <w:bottom w:val="nil"/>
              <w:right w:val="nil"/>
            </w:tcBorders>
          </w:tcPr>
          <w:p w14:paraId="71E26640" w14:textId="6B134157" w:rsidR="008766E8" w:rsidRPr="00960BFE" w:rsidRDefault="00581825" w:rsidP="00596C4F">
            <w:pPr>
              <w:autoSpaceDE w:val="0"/>
              <w:autoSpaceDN w:val="0"/>
              <w:adjustRightInd w:val="0"/>
            </w:pPr>
            <w:r w:rsidRPr="00581825">
              <w:t>Investigating a physical exertion testing protocol in the assessment of balance and visual function following sport-related mild traumatic brain injury (mTBI).</w:t>
            </w:r>
          </w:p>
        </w:tc>
      </w:tr>
      <w:tr w:rsidR="008766E8" w:rsidRPr="00960BFE" w14:paraId="6F29C52D" w14:textId="77777777" w:rsidTr="00596C4F">
        <w:trPr>
          <w:trHeight w:val="280"/>
        </w:trPr>
        <w:tc>
          <w:tcPr>
            <w:tcW w:w="966" w:type="dxa"/>
            <w:tcBorders>
              <w:top w:val="nil"/>
              <w:left w:val="nil"/>
              <w:bottom w:val="nil"/>
              <w:right w:val="nil"/>
            </w:tcBorders>
          </w:tcPr>
          <w:p w14:paraId="77401FB6"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720D8472" w14:textId="77777777" w:rsidR="008766E8" w:rsidRPr="00960BFE" w:rsidRDefault="008766E8" w:rsidP="00596C4F">
            <w:pPr>
              <w:autoSpaceDE w:val="0"/>
              <w:autoSpaceDN w:val="0"/>
              <w:adjustRightInd w:val="0"/>
            </w:pPr>
            <w:r w:rsidRPr="00960BFE">
              <w:t xml:space="preserve">Principal Investigator: </w:t>
            </w:r>
          </w:p>
        </w:tc>
        <w:tc>
          <w:tcPr>
            <w:tcW w:w="6459" w:type="dxa"/>
            <w:tcBorders>
              <w:top w:val="nil"/>
              <w:left w:val="nil"/>
              <w:bottom w:val="nil"/>
              <w:right w:val="nil"/>
            </w:tcBorders>
          </w:tcPr>
          <w:p w14:paraId="0B9F0905" w14:textId="010C0DA7" w:rsidR="008766E8" w:rsidRPr="00960BFE" w:rsidRDefault="006B63B8" w:rsidP="00596C4F">
            <w:r>
              <w:t>Ms Katherine Forch</w:t>
            </w:r>
          </w:p>
        </w:tc>
      </w:tr>
      <w:tr w:rsidR="008766E8" w:rsidRPr="00960BFE" w14:paraId="32077854" w14:textId="77777777" w:rsidTr="00596C4F">
        <w:trPr>
          <w:trHeight w:val="280"/>
        </w:trPr>
        <w:tc>
          <w:tcPr>
            <w:tcW w:w="966" w:type="dxa"/>
            <w:tcBorders>
              <w:top w:val="nil"/>
              <w:left w:val="nil"/>
              <w:bottom w:val="nil"/>
              <w:right w:val="nil"/>
            </w:tcBorders>
          </w:tcPr>
          <w:p w14:paraId="307E50AD"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78E9C41A" w14:textId="77777777" w:rsidR="008766E8" w:rsidRPr="00960BFE" w:rsidRDefault="008766E8" w:rsidP="00596C4F">
            <w:pPr>
              <w:autoSpaceDE w:val="0"/>
              <w:autoSpaceDN w:val="0"/>
              <w:adjustRightInd w:val="0"/>
            </w:pPr>
            <w:r w:rsidRPr="00960BFE">
              <w:t xml:space="preserve">Sponsor: </w:t>
            </w:r>
          </w:p>
        </w:tc>
        <w:tc>
          <w:tcPr>
            <w:tcW w:w="6459" w:type="dxa"/>
            <w:tcBorders>
              <w:top w:val="nil"/>
              <w:left w:val="nil"/>
              <w:bottom w:val="nil"/>
              <w:right w:val="nil"/>
            </w:tcBorders>
          </w:tcPr>
          <w:p w14:paraId="3B150FAF" w14:textId="5FA0354B" w:rsidR="008766E8" w:rsidRPr="00960BFE" w:rsidRDefault="006B63B8" w:rsidP="00596C4F">
            <w:pPr>
              <w:autoSpaceDE w:val="0"/>
              <w:autoSpaceDN w:val="0"/>
              <w:adjustRightInd w:val="0"/>
            </w:pPr>
            <w:r>
              <w:t>Auckland University of Technology</w:t>
            </w:r>
          </w:p>
        </w:tc>
      </w:tr>
      <w:tr w:rsidR="008766E8" w:rsidRPr="00960BFE" w14:paraId="13AF87DE" w14:textId="77777777" w:rsidTr="00596C4F">
        <w:trPr>
          <w:trHeight w:val="280"/>
        </w:trPr>
        <w:tc>
          <w:tcPr>
            <w:tcW w:w="966" w:type="dxa"/>
            <w:tcBorders>
              <w:top w:val="nil"/>
              <w:left w:val="nil"/>
              <w:bottom w:val="nil"/>
              <w:right w:val="nil"/>
            </w:tcBorders>
          </w:tcPr>
          <w:p w14:paraId="639FFA7E"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0B5994A9" w14:textId="77777777" w:rsidR="008766E8" w:rsidRPr="00960BFE" w:rsidRDefault="008766E8" w:rsidP="00596C4F">
            <w:pPr>
              <w:autoSpaceDE w:val="0"/>
              <w:autoSpaceDN w:val="0"/>
              <w:adjustRightInd w:val="0"/>
            </w:pPr>
            <w:r w:rsidRPr="00960BFE">
              <w:t xml:space="preserve">Clock Start Date: </w:t>
            </w:r>
          </w:p>
        </w:tc>
        <w:tc>
          <w:tcPr>
            <w:tcW w:w="6459" w:type="dxa"/>
            <w:tcBorders>
              <w:top w:val="nil"/>
              <w:left w:val="nil"/>
              <w:bottom w:val="nil"/>
              <w:right w:val="nil"/>
            </w:tcBorders>
          </w:tcPr>
          <w:p w14:paraId="06A8C58E" w14:textId="584533E0" w:rsidR="008766E8" w:rsidRPr="00960BFE" w:rsidRDefault="00E943F0" w:rsidP="00596C4F">
            <w:pPr>
              <w:autoSpaceDE w:val="0"/>
              <w:autoSpaceDN w:val="0"/>
              <w:adjustRightInd w:val="0"/>
            </w:pPr>
            <w:r>
              <w:t>25 July 2024</w:t>
            </w:r>
          </w:p>
        </w:tc>
      </w:tr>
    </w:tbl>
    <w:p w14:paraId="4FFC1ABA" w14:textId="77777777" w:rsidR="008766E8" w:rsidRPr="00795EDD" w:rsidRDefault="008766E8" w:rsidP="008766E8"/>
    <w:p w14:paraId="159A2B90" w14:textId="7F2A1949" w:rsidR="008766E8" w:rsidRPr="00581825" w:rsidRDefault="00581825" w:rsidP="00581825">
      <w:pPr>
        <w:autoSpaceDE w:val="0"/>
        <w:autoSpaceDN w:val="0"/>
        <w:adjustRightInd w:val="0"/>
        <w:rPr>
          <w:rFonts w:cs="Arial"/>
          <w:color w:val="33CCCC"/>
          <w:szCs w:val="22"/>
          <w:lang w:val="en-NZ"/>
        </w:rPr>
      </w:pPr>
      <w:r>
        <w:rPr>
          <w:lang w:val="en-NZ"/>
        </w:rPr>
        <w:t xml:space="preserve">Katherine Forch and Dr Sharon Olsen </w:t>
      </w:r>
      <w:r w:rsidR="008766E8" w:rsidRPr="00D324AA">
        <w:rPr>
          <w:lang w:val="en-NZ"/>
        </w:rPr>
        <w:t>w</w:t>
      </w:r>
      <w:r>
        <w:rPr>
          <w:lang w:val="en-NZ"/>
        </w:rPr>
        <w:t>ere</w:t>
      </w:r>
      <w:r w:rsidR="008766E8" w:rsidRPr="00D324AA">
        <w:rPr>
          <w:lang w:val="en-NZ"/>
        </w:rPr>
        <w:t xml:space="preserve"> present via videoconference for discussion of this application.</w:t>
      </w:r>
    </w:p>
    <w:p w14:paraId="5685EC8F" w14:textId="77777777" w:rsidR="008766E8" w:rsidRPr="00D324AA" w:rsidRDefault="008766E8" w:rsidP="008766E8">
      <w:pPr>
        <w:rPr>
          <w:u w:val="single"/>
          <w:lang w:val="en-NZ"/>
        </w:rPr>
      </w:pPr>
    </w:p>
    <w:p w14:paraId="6AD0FB18" w14:textId="77777777" w:rsidR="008766E8" w:rsidRPr="0054344C" w:rsidRDefault="008766E8" w:rsidP="008766E8">
      <w:pPr>
        <w:pStyle w:val="Headingbold"/>
      </w:pPr>
      <w:r w:rsidRPr="0054344C">
        <w:t>Potential conflicts of interest</w:t>
      </w:r>
    </w:p>
    <w:p w14:paraId="6E3DBD0E" w14:textId="77777777" w:rsidR="008766E8" w:rsidRPr="00D324AA" w:rsidRDefault="008766E8" w:rsidP="008766E8">
      <w:pPr>
        <w:rPr>
          <w:b/>
          <w:lang w:val="en-NZ"/>
        </w:rPr>
      </w:pPr>
    </w:p>
    <w:p w14:paraId="518AAD4F"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02786D7" w14:textId="77777777" w:rsidR="008766E8" w:rsidRPr="00D324AA" w:rsidRDefault="008766E8" w:rsidP="008766E8">
      <w:pPr>
        <w:rPr>
          <w:lang w:val="en-NZ"/>
        </w:rPr>
      </w:pPr>
    </w:p>
    <w:p w14:paraId="176CC977"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D369150" w14:textId="77777777" w:rsidR="008766E8" w:rsidRPr="00D324AA" w:rsidRDefault="008766E8" w:rsidP="008766E8">
      <w:pPr>
        <w:rPr>
          <w:lang w:val="en-NZ"/>
        </w:rPr>
      </w:pPr>
    </w:p>
    <w:p w14:paraId="71717A4F" w14:textId="77777777" w:rsidR="008766E8" w:rsidRPr="00D324AA" w:rsidRDefault="008766E8" w:rsidP="008766E8">
      <w:pPr>
        <w:autoSpaceDE w:val="0"/>
        <w:autoSpaceDN w:val="0"/>
        <w:adjustRightInd w:val="0"/>
        <w:rPr>
          <w:lang w:val="en-NZ"/>
        </w:rPr>
      </w:pPr>
    </w:p>
    <w:p w14:paraId="296E1725" w14:textId="77777777" w:rsidR="008766E8" w:rsidRPr="0054344C" w:rsidRDefault="008766E8" w:rsidP="008766E8">
      <w:pPr>
        <w:pStyle w:val="Headingbold"/>
      </w:pPr>
      <w:r w:rsidRPr="0054344C">
        <w:t xml:space="preserve">Summary of resolved ethical issues </w:t>
      </w:r>
    </w:p>
    <w:p w14:paraId="7F7AB663" w14:textId="77777777" w:rsidR="008766E8" w:rsidRPr="00D324AA" w:rsidRDefault="008766E8" w:rsidP="008766E8">
      <w:pPr>
        <w:rPr>
          <w:u w:val="single"/>
          <w:lang w:val="en-NZ"/>
        </w:rPr>
      </w:pPr>
    </w:p>
    <w:p w14:paraId="21B3ECE7"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0E9413FE" w14:textId="77777777" w:rsidR="008766E8" w:rsidRPr="00D324AA" w:rsidRDefault="008766E8" w:rsidP="008766E8">
      <w:pPr>
        <w:rPr>
          <w:lang w:val="en-NZ"/>
        </w:rPr>
      </w:pPr>
    </w:p>
    <w:p w14:paraId="61CFA1FB" w14:textId="0D88DB1E" w:rsidR="008766E8" w:rsidRPr="00D324AA" w:rsidRDefault="008766E8" w:rsidP="004C02ED">
      <w:pPr>
        <w:pStyle w:val="ListParagraph"/>
        <w:numPr>
          <w:ilvl w:val="0"/>
          <w:numId w:val="24"/>
        </w:numPr>
      </w:pPr>
      <w:r w:rsidRPr="00D324AA">
        <w:t xml:space="preserve">The Committee </w:t>
      </w:r>
      <w:r w:rsidR="00311A80">
        <w:t xml:space="preserve">clarified that the </w:t>
      </w:r>
      <w:r w:rsidR="003615CB">
        <w:t xml:space="preserve">aims are primarily to upskill physiotherapists and general practitioners (GPs) </w:t>
      </w:r>
      <w:r w:rsidR="00E1301E">
        <w:t xml:space="preserve">in order to </w:t>
      </w:r>
      <w:r w:rsidR="00AC37BB">
        <w:t xml:space="preserve">have better care overall and </w:t>
      </w:r>
      <w:r w:rsidR="0000546A">
        <w:t>better inform the care of those people experiencing sports-related concussion.</w:t>
      </w:r>
    </w:p>
    <w:p w14:paraId="3202F86B" w14:textId="77777777" w:rsidR="008766E8" w:rsidRPr="00D324AA" w:rsidRDefault="008766E8" w:rsidP="00310C52">
      <w:pPr>
        <w:spacing w:before="80" w:after="80"/>
        <w:ind w:left="360"/>
        <w:contextualSpacing/>
        <w:rPr>
          <w:lang w:val="en-NZ"/>
        </w:rPr>
      </w:pPr>
    </w:p>
    <w:p w14:paraId="3700E9A1" w14:textId="77777777" w:rsidR="008766E8" w:rsidRPr="0054344C" w:rsidRDefault="008766E8" w:rsidP="008766E8">
      <w:pPr>
        <w:pStyle w:val="Headingbold"/>
      </w:pPr>
      <w:r w:rsidRPr="0054344C">
        <w:t>Summary of outstanding ethical issues</w:t>
      </w:r>
    </w:p>
    <w:p w14:paraId="390F8747" w14:textId="77777777" w:rsidR="008766E8" w:rsidRPr="00D324AA" w:rsidRDefault="008766E8" w:rsidP="008766E8">
      <w:pPr>
        <w:rPr>
          <w:lang w:val="en-NZ"/>
        </w:rPr>
      </w:pPr>
    </w:p>
    <w:p w14:paraId="23C574B4"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91AE2EC" w14:textId="77777777" w:rsidR="008766E8" w:rsidRPr="00D324AA" w:rsidRDefault="008766E8" w:rsidP="008766E8">
      <w:pPr>
        <w:autoSpaceDE w:val="0"/>
        <w:autoSpaceDN w:val="0"/>
        <w:adjustRightInd w:val="0"/>
        <w:rPr>
          <w:szCs w:val="22"/>
          <w:lang w:val="en-NZ"/>
        </w:rPr>
      </w:pPr>
    </w:p>
    <w:p w14:paraId="572F8B7D" w14:textId="2467FFF1" w:rsidR="00A54C2F" w:rsidRPr="00A54C2F" w:rsidRDefault="008766E8" w:rsidP="008766E8">
      <w:pPr>
        <w:pStyle w:val="ListParagraph"/>
        <w:rPr>
          <w:rFonts w:cs="Arial"/>
          <w:color w:val="FF0000"/>
        </w:rPr>
      </w:pPr>
      <w:r w:rsidRPr="00D324AA">
        <w:t xml:space="preserve">The Committee </w:t>
      </w:r>
      <w:r w:rsidR="00280B23">
        <w:t>suggested that the full title as per the protocol be included consistently across the participant facing documents, and the simpler lay titles can be retained.</w:t>
      </w:r>
    </w:p>
    <w:p w14:paraId="47806727" w14:textId="1617D8FE" w:rsidR="008766E8" w:rsidRPr="00D324AA" w:rsidRDefault="004B08CD" w:rsidP="008766E8">
      <w:pPr>
        <w:pStyle w:val="ListParagraph"/>
        <w:rPr>
          <w:rFonts w:cs="Arial"/>
          <w:color w:val="FF0000"/>
        </w:rPr>
      </w:pPr>
      <w:r>
        <w:t>The Committee requested that the first time mTBI is used that there is an explanation as to what this is and then use consistent terminology after that point, either referring to mTBI or concussion throughout documents.</w:t>
      </w:r>
      <w:r w:rsidR="0000546A">
        <w:t xml:space="preserve"> </w:t>
      </w:r>
      <w:r w:rsidR="008766E8" w:rsidRPr="00D324AA">
        <w:br/>
      </w:r>
    </w:p>
    <w:p w14:paraId="240220D5" w14:textId="77777777"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B240CF" w14:textId="77777777" w:rsidR="008766E8" w:rsidRPr="00D324AA" w:rsidRDefault="008766E8" w:rsidP="008766E8">
      <w:pPr>
        <w:spacing w:before="80" w:after="80"/>
        <w:rPr>
          <w:rFonts w:cs="Arial"/>
          <w:szCs w:val="22"/>
          <w:lang w:val="en-NZ"/>
        </w:rPr>
      </w:pPr>
    </w:p>
    <w:p w14:paraId="516CE5DE" w14:textId="44D282B6" w:rsidR="008766E8" w:rsidRPr="00D324AA" w:rsidRDefault="008766E8" w:rsidP="008766E8">
      <w:pPr>
        <w:pStyle w:val="ListParagraph"/>
      </w:pPr>
      <w:r w:rsidRPr="00D324AA">
        <w:t>Please</w:t>
      </w:r>
      <w:r w:rsidR="00A079B6">
        <w:t xml:space="preserve"> include </w:t>
      </w:r>
      <w:r w:rsidR="007009A3">
        <w:t xml:space="preserve">and clarify the </w:t>
      </w:r>
      <w:r w:rsidR="00865942">
        <w:t xml:space="preserve">ways in which face-to-face </w:t>
      </w:r>
      <w:r w:rsidR="00280B23">
        <w:t xml:space="preserve">discussions </w:t>
      </w:r>
      <w:r w:rsidR="00865942">
        <w:t xml:space="preserve"> might occur as noted in the</w:t>
      </w:r>
      <w:r w:rsidR="00A00F43">
        <w:t xml:space="preserve"> Māori consultation.</w:t>
      </w:r>
    </w:p>
    <w:p w14:paraId="59BB56FB" w14:textId="5D8F63FC" w:rsidR="008766E8" w:rsidRPr="00D324AA" w:rsidRDefault="00450F21" w:rsidP="008766E8">
      <w:pPr>
        <w:pStyle w:val="ListParagraph"/>
      </w:pPr>
      <w:r>
        <w:t xml:space="preserve">Please clarify </w:t>
      </w:r>
      <w:r w:rsidR="00592FDC">
        <w:t xml:space="preserve">what information will be retained </w:t>
      </w:r>
      <w:r w:rsidR="00280B23">
        <w:t xml:space="preserve">from screening </w:t>
      </w:r>
      <w:r w:rsidR="00592FDC">
        <w:t>should someone not be eligible to participate</w:t>
      </w:r>
      <w:r w:rsidR="00280B23">
        <w:t>, and that this is explained prior to screening</w:t>
      </w:r>
      <w:r w:rsidR="00592FDC">
        <w:t xml:space="preserve">. </w:t>
      </w:r>
    </w:p>
    <w:p w14:paraId="363F2368" w14:textId="1F92D088" w:rsidR="008E1B3E" w:rsidRPr="00D324AA" w:rsidRDefault="008E1B3E" w:rsidP="008766E8">
      <w:pPr>
        <w:pStyle w:val="ListParagraph"/>
      </w:pPr>
      <w:r>
        <w:t xml:space="preserve">Please clarify that the participants usual doctor will be informed of their </w:t>
      </w:r>
      <w:r w:rsidR="00480132">
        <w:t>participation.</w:t>
      </w:r>
    </w:p>
    <w:p w14:paraId="405BBD1B" w14:textId="18F4C27B" w:rsidR="00480132" w:rsidRPr="00D324AA" w:rsidRDefault="00480132" w:rsidP="008766E8">
      <w:pPr>
        <w:pStyle w:val="ListParagraph"/>
      </w:pPr>
      <w:r>
        <w:t xml:space="preserve">Please </w:t>
      </w:r>
      <w:r w:rsidR="007F6276">
        <w:t xml:space="preserve">state </w:t>
      </w:r>
      <w:r w:rsidR="002C0657">
        <w:t xml:space="preserve">explicitly that this study will not replace </w:t>
      </w:r>
      <w:r w:rsidR="00724CDC">
        <w:t>usual care and that while information may be passed to the participants usual doctor</w:t>
      </w:r>
      <w:r w:rsidR="009D3102">
        <w:t>, p</w:t>
      </w:r>
      <w:r w:rsidR="00D06ADC">
        <w:t>articipants should still consult with their GP as normal.</w:t>
      </w:r>
    </w:p>
    <w:p w14:paraId="2135DBA4" w14:textId="01E7DABB" w:rsidR="00D06ADC" w:rsidRPr="00D324AA" w:rsidRDefault="00D06ADC" w:rsidP="008766E8">
      <w:pPr>
        <w:pStyle w:val="ListParagraph"/>
      </w:pPr>
      <w:r>
        <w:t>Please be clear as to the koha available</w:t>
      </w:r>
      <w:r w:rsidR="00B67F56">
        <w:t>, including how much and when this will be received</w:t>
      </w:r>
      <w:r>
        <w:t>.</w:t>
      </w:r>
    </w:p>
    <w:p w14:paraId="0304BE9E" w14:textId="77777777" w:rsidR="008766E8" w:rsidRPr="00D324AA" w:rsidRDefault="008766E8" w:rsidP="008766E8">
      <w:pPr>
        <w:spacing w:before="80" w:after="80"/>
      </w:pPr>
    </w:p>
    <w:p w14:paraId="6811684C" w14:textId="77777777" w:rsidR="008766E8" w:rsidRPr="0054344C" w:rsidRDefault="008766E8" w:rsidP="008766E8">
      <w:pPr>
        <w:rPr>
          <w:b/>
          <w:bCs/>
          <w:lang w:val="en-NZ"/>
        </w:rPr>
      </w:pPr>
      <w:r w:rsidRPr="0054344C">
        <w:rPr>
          <w:b/>
          <w:bCs/>
          <w:lang w:val="en-NZ"/>
        </w:rPr>
        <w:t xml:space="preserve">Decision </w:t>
      </w:r>
    </w:p>
    <w:p w14:paraId="7EDB0E97" w14:textId="77777777" w:rsidR="008766E8" w:rsidRPr="00D324AA" w:rsidRDefault="008766E8" w:rsidP="008766E8">
      <w:pPr>
        <w:rPr>
          <w:lang w:val="en-NZ"/>
        </w:rPr>
      </w:pPr>
    </w:p>
    <w:p w14:paraId="6F83DCC7" w14:textId="77777777" w:rsidR="008766E8" w:rsidRPr="00D324AA" w:rsidRDefault="008766E8" w:rsidP="008766E8">
      <w:pPr>
        <w:rPr>
          <w:lang w:val="en-NZ"/>
        </w:rPr>
      </w:pPr>
    </w:p>
    <w:p w14:paraId="30B9B86D"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FE50A6F" w14:textId="77777777" w:rsidR="008766E8" w:rsidRPr="00D324AA" w:rsidRDefault="008766E8" w:rsidP="008766E8">
      <w:pPr>
        <w:rPr>
          <w:lang w:val="en-NZ"/>
        </w:rPr>
      </w:pPr>
    </w:p>
    <w:p w14:paraId="70CE202F" w14:textId="77777777" w:rsidR="008766E8" w:rsidRPr="006D0A33" w:rsidRDefault="008766E8" w:rsidP="008766E8">
      <w:pPr>
        <w:pStyle w:val="ListParagraph"/>
      </w:pPr>
      <w:r w:rsidRPr="006D0A33">
        <w:t>Please address all outstanding ethical issues, providing the information requested by the Committee.</w:t>
      </w:r>
    </w:p>
    <w:p w14:paraId="2EB59F70"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F71F7C4" w14:textId="77777777" w:rsidR="008766E8" w:rsidRPr="00D324AA" w:rsidRDefault="008766E8" w:rsidP="008766E8">
      <w:pPr>
        <w:rPr>
          <w:color w:val="FF0000"/>
          <w:lang w:val="en-NZ"/>
        </w:rPr>
      </w:pPr>
    </w:p>
    <w:p w14:paraId="123AF5D8" w14:textId="4FEADCA2" w:rsidR="008766E8" w:rsidRDefault="008766E8" w:rsidP="008766E8">
      <w:pPr>
        <w:rPr>
          <w:color w:val="000000"/>
          <w:lang w:val="en-NZ"/>
        </w:rPr>
      </w:pPr>
      <w:r>
        <w:rPr>
          <w:color w:val="000000"/>
          <w:lang w:val="en-NZ"/>
        </w:rPr>
        <w:t xml:space="preserve">After receipt of the information requested by the Committee, a final decision on the application will be made by </w:t>
      </w:r>
      <w:r w:rsidR="00310C52">
        <w:rPr>
          <w:rFonts w:cs="Arial"/>
          <w:color w:val="000000"/>
          <w:szCs w:val="22"/>
          <w:lang w:val="en-NZ"/>
        </w:rPr>
        <w:t>Mr Barry Taylor and Ms Catherine Garvey</w:t>
      </w:r>
      <w:r>
        <w:rPr>
          <w:color w:val="000000"/>
          <w:lang w:val="en-NZ"/>
        </w:rPr>
        <w:t>.</w:t>
      </w:r>
    </w:p>
    <w:p w14:paraId="7AF61890" w14:textId="77777777" w:rsidR="008766E8" w:rsidRPr="00D324AA" w:rsidRDefault="008766E8" w:rsidP="008766E8">
      <w:pPr>
        <w:rPr>
          <w:color w:val="FF0000"/>
          <w:lang w:val="en-NZ"/>
        </w:rPr>
      </w:pPr>
    </w:p>
    <w:p w14:paraId="768FF658"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60FC1536" w14:textId="77777777" w:rsidTr="00596C4F">
        <w:trPr>
          <w:trHeight w:val="280"/>
        </w:trPr>
        <w:tc>
          <w:tcPr>
            <w:tcW w:w="966" w:type="dxa"/>
            <w:tcBorders>
              <w:top w:val="nil"/>
              <w:left w:val="nil"/>
              <w:bottom w:val="nil"/>
              <w:right w:val="nil"/>
            </w:tcBorders>
          </w:tcPr>
          <w:p w14:paraId="6B7EA6D5" w14:textId="62050B50" w:rsidR="008766E8" w:rsidRPr="00960BFE" w:rsidRDefault="003C56B3" w:rsidP="00596C4F">
            <w:pPr>
              <w:autoSpaceDE w:val="0"/>
              <w:autoSpaceDN w:val="0"/>
              <w:adjustRightInd w:val="0"/>
            </w:pPr>
            <w:r>
              <w:rPr>
                <w:b/>
              </w:rPr>
              <w:lastRenderedPageBreak/>
              <w:t>5</w:t>
            </w:r>
            <w:r w:rsidR="008766E8" w:rsidRPr="00960BFE">
              <w:rPr>
                <w:b/>
              </w:rPr>
              <w:t xml:space="preserve"> </w:t>
            </w:r>
            <w:r w:rsidR="008766E8" w:rsidRPr="00960BFE">
              <w:t xml:space="preserve"> </w:t>
            </w:r>
          </w:p>
        </w:tc>
        <w:tc>
          <w:tcPr>
            <w:tcW w:w="2575" w:type="dxa"/>
            <w:tcBorders>
              <w:top w:val="nil"/>
              <w:left w:val="nil"/>
              <w:bottom w:val="nil"/>
              <w:right w:val="nil"/>
            </w:tcBorders>
          </w:tcPr>
          <w:p w14:paraId="74D3213A" w14:textId="77777777" w:rsidR="008766E8" w:rsidRPr="00960BFE" w:rsidRDefault="008766E8" w:rsidP="00596C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2AEA4FB" w14:textId="4CC45A97" w:rsidR="008766E8" w:rsidRPr="002B62FF" w:rsidRDefault="001A1022" w:rsidP="00596C4F">
            <w:pPr>
              <w:rPr>
                <w:b/>
                <w:bCs/>
              </w:rPr>
            </w:pPr>
            <w:r w:rsidRPr="001A1022">
              <w:rPr>
                <w:b/>
                <w:bCs/>
              </w:rPr>
              <w:t>2024 FULL 20519</w:t>
            </w:r>
          </w:p>
        </w:tc>
      </w:tr>
      <w:tr w:rsidR="008766E8" w:rsidRPr="00960BFE" w14:paraId="2FBB22C8" w14:textId="77777777" w:rsidTr="00596C4F">
        <w:trPr>
          <w:trHeight w:val="280"/>
        </w:trPr>
        <w:tc>
          <w:tcPr>
            <w:tcW w:w="966" w:type="dxa"/>
            <w:tcBorders>
              <w:top w:val="nil"/>
              <w:left w:val="nil"/>
              <w:bottom w:val="nil"/>
              <w:right w:val="nil"/>
            </w:tcBorders>
          </w:tcPr>
          <w:p w14:paraId="41C6A543"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7CBEE3B6" w14:textId="77777777" w:rsidR="008766E8" w:rsidRPr="00960BFE" w:rsidRDefault="008766E8" w:rsidP="00596C4F">
            <w:pPr>
              <w:autoSpaceDE w:val="0"/>
              <w:autoSpaceDN w:val="0"/>
              <w:adjustRightInd w:val="0"/>
            </w:pPr>
            <w:r w:rsidRPr="00960BFE">
              <w:t xml:space="preserve">Title: </w:t>
            </w:r>
          </w:p>
        </w:tc>
        <w:tc>
          <w:tcPr>
            <w:tcW w:w="6459" w:type="dxa"/>
            <w:tcBorders>
              <w:top w:val="nil"/>
              <w:left w:val="nil"/>
              <w:bottom w:val="nil"/>
              <w:right w:val="nil"/>
            </w:tcBorders>
          </w:tcPr>
          <w:p w14:paraId="4232BE4B" w14:textId="34E21914" w:rsidR="008766E8" w:rsidRPr="00960BFE" w:rsidRDefault="00870164" w:rsidP="00596C4F">
            <w:pPr>
              <w:autoSpaceDE w:val="0"/>
              <w:autoSpaceDN w:val="0"/>
              <w:adjustRightInd w:val="0"/>
            </w:pPr>
            <w:r w:rsidRPr="00870164">
              <w:t>Clinical Biomarkers and Applications of Eye Tracking in Ophthalmology</w:t>
            </w:r>
          </w:p>
        </w:tc>
      </w:tr>
      <w:tr w:rsidR="008766E8" w:rsidRPr="00960BFE" w14:paraId="164AD7B5" w14:textId="77777777" w:rsidTr="00596C4F">
        <w:trPr>
          <w:trHeight w:val="280"/>
        </w:trPr>
        <w:tc>
          <w:tcPr>
            <w:tcW w:w="966" w:type="dxa"/>
            <w:tcBorders>
              <w:top w:val="nil"/>
              <w:left w:val="nil"/>
              <w:bottom w:val="nil"/>
              <w:right w:val="nil"/>
            </w:tcBorders>
          </w:tcPr>
          <w:p w14:paraId="39321CD6"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528910D6" w14:textId="77777777" w:rsidR="008766E8" w:rsidRPr="00960BFE" w:rsidRDefault="008766E8" w:rsidP="00596C4F">
            <w:pPr>
              <w:autoSpaceDE w:val="0"/>
              <w:autoSpaceDN w:val="0"/>
              <w:adjustRightInd w:val="0"/>
            </w:pPr>
            <w:r w:rsidRPr="00960BFE">
              <w:t xml:space="preserve">Principal Investigator: </w:t>
            </w:r>
          </w:p>
        </w:tc>
        <w:tc>
          <w:tcPr>
            <w:tcW w:w="6459" w:type="dxa"/>
            <w:tcBorders>
              <w:top w:val="nil"/>
              <w:left w:val="nil"/>
              <w:bottom w:val="nil"/>
              <w:right w:val="nil"/>
            </w:tcBorders>
          </w:tcPr>
          <w:p w14:paraId="6F57CC70" w14:textId="15940A4A" w:rsidR="008766E8" w:rsidRPr="00960BFE" w:rsidRDefault="001577D0" w:rsidP="00596C4F">
            <w:r>
              <w:t>Professor Helen Danesh-Meyer</w:t>
            </w:r>
          </w:p>
        </w:tc>
      </w:tr>
      <w:tr w:rsidR="008766E8" w:rsidRPr="00960BFE" w14:paraId="58C92819" w14:textId="77777777" w:rsidTr="00596C4F">
        <w:trPr>
          <w:trHeight w:val="280"/>
        </w:trPr>
        <w:tc>
          <w:tcPr>
            <w:tcW w:w="966" w:type="dxa"/>
            <w:tcBorders>
              <w:top w:val="nil"/>
              <w:left w:val="nil"/>
              <w:bottom w:val="nil"/>
              <w:right w:val="nil"/>
            </w:tcBorders>
          </w:tcPr>
          <w:p w14:paraId="5041E756"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0B54AB02" w14:textId="77777777" w:rsidR="008766E8" w:rsidRPr="00960BFE" w:rsidRDefault="008766E8" w:rsidP="00596C4F">
            <w:pPr>
              <w:autoSpaceDE w:val="0"/>
              <w:autoSpaceDN w:val="0"/>
              <w:adjustRightInd w:val="0"/>
            </w:pPr>
            <w:r w:rsidRPr="00960BFE">
              <w:t xml:space="preserve">Sponsor: </w:t>
            </w:r>
          </w:p>
        </w:tc>
        <w:tc>
          <w:tcPr>
            <w:tcW w:w="6459" w:type="dxa"/>
            <w:tcBorders>
              <w:top w:val="nil"/>
              <w:left w:val="nil"/>
              <w:bottom w:val="nil"/>
              <w:right w:val="nil"/>
            </w:tcBorders>
          </w:tcPr>
          <w:p w14:paraId="4A311A42" w14:textId="79BC5563" w:rsidR="008766E8" w:rsidRPr="00960BFE" w:rsidRDefault="008766E8" w:rsidP="00596C4F">
            <w:pPr>
              <w:autoSpaceDE w:val="0"/>
              <w:autoSpaceDN w:val="0"/>
              <w:adjustRightInd w:val="0"/>
            </w:pPr>
          </w:p>
        </w:tc>
      </w:tr>
      <w:tr w:rsidR="008766E8" w:rsidRPr="00960BFE" w14:paraId="5EBAC865" w14:textId="77777777" w:rsidTr="00596C4F">
        <w:trPr>
          <w:trHeight w:val="280"/>
        </w:trPr>
        <w:tc>
          <w:tcPr>
            <w:tcW w:w="966" w:type="dxa"/>
            <w:tcBorders>
              <w:top w:val="nil"/>
              <w:left w:val="nil"/>
              <w:bottom w:val="nil"/>
              <w:right w:val="nil"/>
            </w:tcBorders>
          </w:tcPr>
          <w:p w14:paraId="381423EB"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77B2CA3B" w14:textId="77777777" w:rsidR="008766E8" w:rsidRPr="00960BFE" w:rsidRDefault="008766E8" w:rsidP="00596C4F">
            <w:pPr>
              <w:autoSpaceDE w:val="0"/>
              <w:autoSpaceDN w:val="0"/>
              <w:adjustRightInd w:val="0"/>
            </w:pPr>
            <w:r w:rsidRPr="00960BFE">
              <w:t xml:space="preserve">Clock Start Date: </w:t>
            </w:r>
          </w:p>
        </w:tc>
        <w:tc>
          <w:tcPr>
            <w:tcW w:w="6459" w:type="dxa"/>
            <w:tcBorders>
              <w:top w:val="nil"/>
              <w:left w:val="nil"/>
              <w:bottom w:val="nil"/>
              <w:right w:val="nil"/>
            </w:tcBorders>
          </w:tcPr>
          <w:p w14:paraId="21052DCD" w14:textId="0B8F819C" w:rsidR="008766E8" w:rsidRPr="00960BFE" w:rsidRDefault="00D37516" w:rsidP="00596C4F">
            <w:pPr>
              <w:autoSpaceDE w:val="0"/>
              <w:autoSpaceDN w:val="0"/>
              <w:adjustRightInd w:val="0"/>
            </w:pPr>
            <w:r>
              <w:t>25 July 2024</w:t>
            </w:r>
          </w:p>
        </w:tc>
      </w:tr>
    </w:tbl>
    <w:p w14:paraId="3EA6AA00" w14:textId="77777777" w:rsidR="008766E8" w:rsidRPr="00795EDD" w:rsidRDefault="008766E8" w:rsidP="008766E8"/>
    <w:p w14:paraId="1AD49DA4" w14:textId="2DBC9C26" w:rsidR="008766E8" w:rsidRDefault="001C7596" w:rsidP="008766E8">
      <w:pPr>
        <w:autoSpaceDE w:val="0"/>
        <w:autoSpaceDN w:val="0"/>
        <w:adjustRightInd w:val="0"/>
        <w:rPr>
          <w:color w:val="000000"/>
          <w:sz w:val="20"/>
          <w:lang w:val="en-NZ"/>
        </w:rPr>
      </w:pPr>
      <w:r>
        <w:rPr>
          <w:rFonts w:cs="Arial"/>
          <w:color w:val="000000"/>
          <w:szCs w:val="22"/>
          <w:lang w:val="en-NZ"/>
        </w:rPr>
        <w:t>No one from the research team</w:t>
      </w:r>
      <w:r w:rsidR="008766E8">
        <w:rPr>
          <w:color w:val="000000"/>
          <w:lang w:val="en-NZ"/>
        </w:rPr>
        <w:t xml:space="preserve"> was present via videoconference for discussion of this application.</w:t>
      </w:r>
    </w:p>
    <w:p w14:paraId="69B055AC" w14:textId="77777777" w:rsidR="008766E8" w:rsidRPr="00D324AA" w:rsidRDefault="008766E8" w:rsidP="008766E8">
      <w:pPr>
        <w:rPr>
          <w:u w:val="single"/>
          <w:lang w:val="en-NZ"/>
        </w:rPr>
      </w:pPr>
    </w:p>
    <w:p w14:paraId="2CD3910F" w14:textId="77777777" w:rsidR="008766E8" w:rsidRPr="0054344C" w:rsidRDefault="008766E8" w:rsidP="008766E8">
      <w:pPr>
        <w:pStyle w:val="Headingbold"/>
      </w:pPr>
      <w:r w:rsidRPr="0054344C">
        <w:t>Potential conflicts of interest</w:t>
      </w:r>
    </w:p>
    <w:p w14:paraId="4B70C3AA" w14:textId="77777777" w:rsidR="008766E8" w:rsidRPr="00D324AA" w:rsidRDefault="008766E8" w:rsidP="008766E8">
      <w:pPr>
        <w:rPr>
          <w:b/>
          <w:lang w:val="en-NZ"/>
        </w:rPr>
      </w:pPr>
    </w:p>
    <w:p w14:paraId="400F3B15"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235A64CE" w14:textId="77777777" w:rsidR="008766E8" w:rsidRPr="00D324AA" w:rsidRDefault="008766E8" w:rsidP="008766E8">
      <w:pPr>
        <w:rPr>
          <w:lang w:val="en-NZ"/>
        </w:rPr>
      </w:pPr>
    </w:p>
    <w:p w14:paraId="48DC70C6" w14:textId="5C303505" w:rsidR="008766E8" w:rsidRPr="00D324AA" w:rsidRDefault="008766E8" w:rsidP="00472060">
      <w:pPr>
        <w:rPr>
          <w:lang w:val="en-NZ"/>
        </w:rPr>
      </w:pPr>
      <w:r w:rsidRPr="00D324AA">
        <w:rPr>
          <w:lang w:val="en-NZ"/>
        </w:rPr>
        <w:t>No potential conflicts of interest related to this application were declared by any member.</w:t>
      </w:r>
    </w:p>
    <w:p w14:paraId="4BDF2A4E" w14:textId="77777777" w:rsidR="008766E8" w:rsidRPr="00D324AA" w:rsidRDefault="008766E8" w:rsidP="008766E8">
      <w:pPr>
        <w:spacing w:before="80" w:after="80"/>
        <w:rPr>
          <w:lang w:val="en-NZ"/>
        </w:rPr>
      </w:pPr>
    </w:p>
    <w:p w14:paraId="4B66CC06" w14:textId="77777777" w:rsidR="008766E8" w:rsidRPr="0054344C" w:rsidRDefault="008766E8" w:rsidP="008766E8">
      <w:pPr>
        <w:pStyle w:val="Headingbold"/>
      </w:pPr>
      <w:r w:rsidRPr="0054344C">
        <w:t>Summary of outstanding ethical issues</w:t>
      </w:r>
    </w:p>
    <w:p w14:paraId="41ADEC47" w14:textId="77777777" w:rsidR="008766E8" w:rsidRPr="00D324AA" w:rsidRDefault="008766E8" w:rsidP="008766E8">
      <w:pPr>
        <w:rPr>
          <w:lang w:val="en-NZ"/>
        </w:rPr>
      </w:pPr>
    </w:p>
    <w:p w14:paraId="484E416D"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30C012" w14:textId="77777777" w:rsidR="008766E8" w:rsidRPr="00D324AA" w:rsidRDefault="008766E8" w:rsidP="008766E8">
      <w:pPr>
        <w:autoSpaceDE w:val="0"/>
        <w:autoSpaceDN w:val="0"/>
        <w:adjustRightInd w:val="0"/>
        <w:rPr>
          <w:szCs w:val="22"/>
          <w:lang w:val="en-NZ"/>
        </w:rPr>
      </w:pPr>
    </w:p>
    <w:p w14:paraId="2437EE7C" w14:textId="3BE54D71" w:rsidR="00116D87" w:rsidRPr="00116D87" w:rsidRDefault="008766E8" w:rsidP="00472060">
      <w:pPr>
        <w:pStyle w:val="ListParagraph"/>
        <w:numPr>
          <w:ilvl w:val="0"/>
          <w:numId w:val="7"/>
        </w:numPr>
        <w:rPr>
          <w:rFonts w:cs="Arial"/>
          <w:color w:val="FF0000"/>
        </w:rPr>
      </w:pPr>
      <w:r w:rsidRPr="00D324AA">
        <w:t xml:space="preserve">The Committee </w:t>
      </w:r>
      <w:r w:rsidR="00116D87">
        <w:t xml:space="preserve">requested clarification of the commercial </w:t>
      </w:r>
      <w:r w:rsidR="004C39A8">
        <w:t>aspects</w:t>
      </w:r>
      <w:r w:rsidR="00116D87">
        <w:t xml:space="preserve"> of the device</w:t>
      </w:r>
      <w:r w:rsidR="00716702">
        <w:t xml:space="preserve"> particularly as </w:t>
      </w:r>
      <w:r w:rsidR="009A7847">
        <w:t xml:space="preserve">owned by the vendor and as </w:t>
      </w:r>
      <w:r w:rsidR="003B0736">
        <w:t>they may be associated to the study</w:t>
      </w:r>
      <w:r w:rsidR="00116D87">
        <w:t>.</w:t>
      </w:r>
    </w:p>
    <w:p w14:paraId="1E13926F" w14:textId="12051A54" w:rsidR="00234655" w:rsidRPr="00234655" w:rsidRDefault="004C39A8" w:rsidP="008766E8">
      <w:pPr>
        <w:pStyle w:val="ListParagraph"/>
        <w:rPr>
          <w:rFonts w:cs="Arial"/>
          <w:color w:val="FF0000"/>
        </w:rPr>
      </w:pPr>
      <w:r>
        <w:t xml:space="preserve">The Committee requested a clear </w:t>
      </w:r>
      <w:r w:rsidR="005907D5">
        <w:t xml:space="preserve">explanation of the involvement of researchers </w:t>
      </w:r>
      <w:r w:rsidR="0057042F">
        <w:t>commercially in the device.</w:t>
      </w:r>
      <w:r w:rsidR="001B0AB3">
        <w:t xml:space="preserve"> </w:t>
      </w:r>
      <w:r w:rsidR="00034B87">
        <w:t xml:space="preserve">“Intent to commercialise” is not sufficient. </w:t>
      </w:r>
      <w:r w:rsidR="00ED7C43">
        <w:t>If the intent is to validate the device for commercialisation</w:t>
      </w:r>
      <w:r w:rsidR="00716702">
        <w:t>,</w:t>
      </w:r>
      <w:r w:rsidR="00ED7C43">
        <w:t xml:space="preserve"> please clarify this.</w:t>
      </w:r>
      <w:r w:rsidR="00716702">
        <w:t xml:space="preserve"> </w:t>
      </w:r>
    </w:p>
    <w:p w14:paraId="00988510" w14:textId="6835554E" w:rsidR="009E67B0" w:rsidRPr="009E67B0" w:rsidRDefault="00234655" w:rsidP="008766E8">
      <w:pPr>
        <w:pStyle w:val="ListParagraph"/>
        <w:rPr>
          <w:rFonts w:cs="Arial"/>
          <w:color w:val="FF0000"/>
        </w:rPr>
      </w:pPr>
      <w:r>
        <w:t xml:space="preserve">The Committee requested clarification as to whether the alcohol group would be </w:t>
      </w:r>
      <w:r w:rsidR="00B224C0">
        <w:t xml:space="preserve">excluded in this part of the study. Please ensure that a separate </w:t>
      </w:r>
      <w:r w:rsidR="009E67B0">
        <w:t xml:space="preserve">Data Management Plan (DMP) </w:t>
      </w:r>
      <w:r w:rsidR="00C05676">
        <w:t xml:space="preserve">and Protocol are </w:t>
      </w:r>
      <w:r w:rsidR="00347044">
        <w:t xml:space="preserve">supplied </w:t>
      </w:r>
      <w:r w:rsidR="009E67B0">
        <w:t>containing only relevant information for this study not that concerning the alcohol cohort</w:t>
      </w:r>
      <w:r w:rsidR="00A65470">
        <w:t>.</w:t>
      </w:r>
    </w:p>
    <w:p w14:paraId="32BF691C" w14:textId="77777777" w:rsidR="00C732D1" w:rsidRPr="00C732D1" w:rsidRDefault="00F018B6" w:rsidP="008766E8">
      <w:pPr>
        <w:pStyle w:val="ListParagraph"/>
        <w:rPr>
          <w:rFonts w:cs="Arial"/>
          <w:color w:val="FF0000"/>
        </w:rPr>
      </w:pPr>
      <w:r>
        <w:t>The Committee noted that the</w:t>
      </w:r>
      <w:r w:rsidR="00C732D1">
        <w:t xml:space="preserve"> advertising should ensure that the image is relevant to the study. The picture supplied does not do this and the Committee note that an image with the person in relation to the portable device would be more informative. </w:t>
      </w:r>
    </w:p>
    <w:p w14:paraId="1CF8B52A" w14:textId="77777777" w:rsidR="00E0305B" w:rsidRPr="00E0305B" w:rsidRDefault="00C732D1" w:rsidP="008766E8">
      <w:pPr>
        <w:pStyle w:val="ListParagraph"/>
        <w:rPr>
          <w:rFonts w:cs="Arial"/>
          <w:color w:val="FF0000"/>
        </w:rPr>
      </w:pPr>
      <w:r>
        <w:t>The Committee requested that any statements in the adverts be moderat</w:t>
      </w:r>
      <w:r w:rsidR="00886EC3">
        <w:t xml:space="preserve">ed as currently the mention of </w:t>
      </w:r>
      <w:r w:rsidR="00462C48">
        <w:t>savings to the health system is overstated.</w:t>
      </w:r>
    </w:p>
    <w:p w14:paraId="6512F399" w14:textId="77777777" w:rsidR="00AC3AB8" w:rsidRPr="00AC3AB8" w:rsidRDefault="00E0305B" w:rsidP="008766E8">
      <w:pPr>
        <w:pStyle w:val="ListParagraph"/>
        <w:rPr>
          <w:rFonts w:cs="Arial"/>
          <w:color w:val="FF0000"/>
        </w:rPr>
      </w:pPr>
      <w:r>
        <w:t xml:space="preserve">The Committee requested that the protocol </w:t>
      </w:r>
      <w:r w:rsidR="00744BF8">
        <w:t xml:space="preserve">and the PISs are aligned in their mention of a longitudinal cohort with follow-up visits. </w:t>
      </w:r>
      <w:r w:rsidR="000B6488">
        <w:t>Either include this in the PISs and a separate consent for this as relevant or remove from the protocol.</w:t>
      </w:r>
    </w:p>
    <w:p w14:paraId="52456BB3" w14:textId="79257B9E" w:rsidR="008766E8" w:rsidRPr="00D324AA" w:rsidRDefault="00AC3AB8" w:rsidP="008766E8">
      <w:pPr>
        <w:pStyle w:val="ListParagraph"/>
        <w:rPr>
          <w:rFonts w:cs="Arial"/>
          <w:color w:val="FF0000"/>
        </w:rPr>
      </w:pPr>
      <w:r>
        <w:t>The Committee noted that the adverts must include the location of visits and the HDEC reference.</w:t>
      </w:r>
      <w:r w:rsidR="008766E8" w:rsidRPr="00D324AA">
        <w:br/>
      </w:r>
    </w:p>
    <w:p w14:paraId="4C4180ED" w14:textId="300E9349" w:rsidR="008766E8" w:rsidRPr="00D324AA" w:rsidRDefault="008766E8" w:rsidP="008766E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D76D35">
        <w:rPr>
          <w:rFonts w:cs="Arial"/>
          <w:szCs w:val="22"/>
          <w:lang w:val="en-NZ"/>
        </w:rPr>
        <w:t>s</w:t>
      </w:r>
      <w:r>
        <w:rPr>
          <w:rFonts w:cs="Arial"/>
          <w:szCs w:val="22"/>
          <w:lang w:val="en-NZ"/>
        </w:rPr>
        <w:t xml:space="preserve"> (PIS/CF)</w:t>
      </w:r>
      <w:r w:rsidRPr="00D324AA">
        <w:rPr>
          <w:rFonts w:cs="Arial"/>
          <w:szCs w:val="22"/>
          <w:lang w:val="en-NZ"/>
        </w:rPr>
        <w:t xml:space="preserve">: </w:t>
      </w:r>
    </w:p>
    <w:p w14:paraId="07FBE835" w14:textId="38635367" w:rsidR="008766E8" w:rsidRPr="00D324AA" w:rsidRDefault="00D76D35" w:rsidP="008766E8">
      <w:pPr>
        <w:spacing w:before="80" w:after="80"/>
        <w:rPr>
          <w:rFonts w:cs="Arial"/>
          <w:szCs w:val="22"/>
          <w:lang w:val="en-NZ"/>
        </w:rPr>
      </w:pPr>
      <w:r>
        <w:rPr>
          <w:rFonts w:cs="Arial"/>
          <w:szCs w:val="22"/>
          <w:lang w:val="en-NZ"/>
        </w:rPr>
        <w:br/>
        <w:t>Fatigue PIS/CF:</w:t>
      </w:r>
    </w:p>
    <w:p w14:paraId="1853949B" w14:textId="56624094" w:rsidR="004B218C" w:rsidRPr="00D324AA" w:rsidRDefault="008766E8" w:rsidP="008766E8">
      <w:pPr>
        <w:pStyle w:val="ListParagraph"/>
      </w:pPr>
      <w:r w:rsidRPr="00D324AA">
        <w:t>Please</w:t>
      </w:r>
      <w:r w:rsidR="000D0FBD">
        <w:t xml:space="preserve"> be transparent about the intervention, including who</w:t>
      </w:r>
      <w:r w:rsidR="00794CAD">
        <w:t xml:space="preserve"> owns it and who will benefit. </w:t>
      </w:r>
      <w:r w:rsidR="004B218C">
        <w:t xml:space="preserve">Per the cover letter </w:t>
      </w:r>
      <w:r w:rsidR="00162D44" w:rsidRPr="00162D44">
        <w:t>"It is VRF’s intention to commercialise the application of eye tracking to fund other projects, in addition to return-on-investment for shareholders</w:t>
      </w:r>
      <w:r w:rsidR="00162D44">
        <w:t>.“. This needs to be made clear to participants.</w:t>
      </w:r>
    </w:p>
    <w:p w14:paraId="572EA955" w14:textId="4314CCEB" w:rsidR="008766E8" w:rsidRPr="00D324AA" w:rsidRDefault="00D10F2F" w:rsidP="008766E8">
      <w:pPr>
        <w:pStyle w:val="ListParagraph"/>
      </w:pPr>
      <w:r>
        <w:t>Please include detail as to when and where the testing sessions will occur as well as how long they may take and whether there will be any reimbursement for expenses relating to travel (such as a fuel voucher).</w:t>
      </w:r>
    </w:p>
    <w:p w14:paraId="58DA4890" w14:textId="5A2542C7" w:rsidR="00D10F2F" w:rsidRPr="00D324AA" w:rsidRDefault="00C54B4E" w:rsidP="008766E8">
      <w:pPr>
        <w:pStyle w:val="ListParagraph"/>
      </w:pPr>
      <w:r>
        <w:lastRenderedPageBreak/>
        <w:t>Ple</w:t>
      </w:r>
      <w:r w:rsidR="00593B92">
        <w:t xml:space="preserve">ase note that </w:t>
      </w:r>
      <w:r w:rsidR="008D2C56">
        <w:t xml:space="preserve">the consent forms currently </w:t>
      </w:r>
      <w:r w:rsidR="00F11717">
        <w:t>confuse de-identified data and anonymised data in terms of what cannot be withdrawn. Please correct this.</w:t>
      </w:r>
    </w:p>
    <w:p w14:paraId="56AAB14C" w14:textId="7F784F1A" w:rsidR="00F11717" w:rsidRPr="00D324AA" w:rsidRDefault="00F11717" w:rsidP="008766E8">
      <w:pPr>
        <w:pStyle w:val="ListParagraph"/>
      </w:pPr>
      <w:r>
        <w:t xml:space="preserve">Please be clear as to how the questionnaire will be done. This should include who </w:t>
      </w:r>
      <w:r w:rsidR="00472060">
        <w:t>would</w:t>
      </w:r>
      <w:r>
        <w:t xml:space="preserve"> fill it out, how the session to fill it may be conducted if investigator</w:t>
      </w:r>
      <w:r w:rsidR="00472060">
        <w:t xml:space="preserve"> </w:t>
      </w:r>
      <w:r>
        <w:t>led</w:t>
      </w:r>
      <w:r w:rsidR="00825A0F">
        <w:t>.</w:t>
      </w:r>
    </w:p>
    <w:p w14:paraId="783B95F1" w14:textId="4BE4A68E" w:rsidR="00825A0F" w:rsidRPr="00D324AA" w:rsidRDefault="00825A0F" w:rsidP="008766E8">
      <w:pPr>
        <w:pStyle w:val="ListParagraph"/>
      </w:pPr>
      <w:r>
        <w:t xml:space="preserve">Please remove all unnecessary </w:t>
      </w:r>
      <w:r w:rsidR="00472060">
        <w:t>identifier collection points from the questionnaire, such as names etc.</w:t>
      </w:r>
    </w:p>
    <w:p w14:paraId="4637AC18" w14:textId="2EC33347" w:rsidR="00301C2A" w:rsidRDefault="00301C2A" w:rsidP="008766E8">
      <w:pPr>
        <w:pStyle w:val="ListParagraph"/>
      </w:pPr>
      <w:r>
        <w:t>Please remove mention of “patient” and replace with “participant”</w:t>
      </w:r>
    </w:p>
    <w:p w14:paraId="09A469B6" w14:textId="5C2B0989" w:rsidR="00EA41F5" w:rsidRDefault="00EA41F5" w:rsidP="008766E8">
      <w:pPr>
        <w:pStyle w:val="ListParagraph"/>
      </w:pPr>
      <w:r>
        <w:t>Please describe the device and note that it will require fitting which may involve touching of the head.</w:t>
      </w:r>
    </w:p>
    <w:p w14:paraId="4DE6D906" w14:textId="05577A41" w:rsidR="00EA41F5" w:rsidRDefault="00EA41F5" w:rsidP="00EA41F5">
      <w:pPr>
        <w:pStyle w:val="ListParagraph"/>
      </w:pPr>
      <w:r>
        <w:t xml:space="preserve">Please ensure that all contacts for HDEC are per the </w:t>
      </w:r>
      <w:hyperlink r:id="rId11" w:history="1">
        <w:r w:rsidRPr="00D02440">
          <w:rPr>
            <w:rStyle w:val="Hyperlink"/>
          </w:rPr>
          <w:t>template</w:t>
        </w:r>
      </w:hyperlink>
      <w:r>
        <w:t>. Note the 0800 Ethic number has been replaced by the MoH general inquiries number.</w:t>
      </w:r>
    </w:p>
    <w:p w14:paraId="14FD5B0D" w14:textId="04FDA19A" w:rsidR="00A31D0B" w:rsidRDefault="00A31D0B" w:rsidP="00EA41F5">
      <w:pPr>
        <w:pStyle w:val="ListParagraph"/>
      </w:pPr>
      <w:r>
        <w:t>Please provide a bigger picture in the PIS</w:t>
      </w:r>
      <w:r w:rsidR="00D76D35">
        <w:t>/</w:t>
      </w:r>
      <w:r>
        <w:t>CF. The current image is very small.</w:t>
      </w:r>
    </w:p>
    <w:p w14:paraId="4F40D379" w14:textId="77777777" w:rsidR="00D76D35" w:rsidRDefault="00D76D35" w:rsidP="000B6488">
      <w:pPr>
        <w:pStyle w:val="ListParagraph"/>
        <w:numPr>
          <w:ilvl w:val="0"/>
          <w:numId w:val="0"/>
        </w:numPr>
        <w:ind w:left="357" w:hanging="357"/>
      </w:pPr>
    </w:p>
    <w:p w14:paraId="27EAD0F7" w14:textId="07DD48DC" w:rsidR="000B6488" w:rsidRPr="00D76D35" w:rsidRDefault="00D76D35" w:rsidP="000B6488">
      <w:pPr>
        <w:pStyle w:val="ListParagraph"/>
        <w:numPr>
          <w:ilvl w:val="0"/>
          <w:numId w:val="0"/>
        </w:numPr>
        <w:ind w:left="357" w:hanging="357"/>
      </w:pPr>
      <w:r w:rsidRPr="00D76D35">
        <w:t>Neurological PIS/CF:</w:t>
      </w:r>
    </w:p>
    <w:p w14:paraId="2A678303" w14:textId="77777777" w:rsidR="00D96024" w:rsidRDefault="00D96024" w:rsidP="00D96024">
      <w:pPr>
        <w:pStyle w:val="ListParagraph"/>
      </w:pPr>
      <w:r>
        <w:t>Please include detail as to when and where the testing sessions will occur as well as how long they may take and whether there will be any reimbursement for expenses relating to travel (such as a fuel voucher).</w:t>
      </w:r>
    </w:p>
    <w:p w14:paraId="6865F4A6" w14:textId="4D0849D7" w:rsidR="00D96024" w:rsidRDefault="00D96024" w:rsidP="00D96024">
      <w:pPr>
        <w:pStyle w:val="ListParagraph"/>
      </w:pPr>
      <w:r>
        <w:t>Please include information of the longitudinal cohort as required.</w:t>
      </w:r>
    </w:p>
    <w:p w14:paraId="0E5BBCE2" w14:textId="2CD0FC25" w:rsidR="00D96024" w:rsidRDefault="00D96024" w:rsidP="00D96024">
      <w:pPr>
        <w:pStyle w:val="ListParagraph"/>
      </w:pPr>
      <w:r>
        <w:t>Please be clear as to how the questionnaire will be done. This should include who would fill it out, how the session to fill it may be conducted if investigator led.</w:t>
      </w:r>
    </w:p>
    <w:p w14:paraId="7556F5BB" w14:textId="3B671A7C" w:rsidR="00136459" w:rsidRPr="000B6488" w:rsidRDefault="00D96024" w:rsidP="00136459">
      <w:pPr>
        <w:pStyle w:val="ListParagraph"/>
      </w:pPr>
      <w:r>
        <w:t>Please remove all unnecessary identifier collection points from the questionnaire, such as names etc.</w:t>
      </w:r>
    </w:p>
    <w:p w14:paraId="63507440" w14:textId="6FFB5636" w:rsidR="00EE23DC" w:rsidRPr="000B6488" w:rsidRDefault="00EE23DC" w:rsidP="00D96024">
      <w:pPr>
        <w:pStyle w:val="ListParagraph"/>
      </w:pPr>
      <w:r>
        <w:t xml:space="preserve">Please clarify the statement, </w:t>
      </w:r>
      <w:r w:rsidRPr="00EE23DC">
        <w:t>"After your participation is completed you may request access to your data"</w:t>
      </w:r>
      <w:r>
        <w:t>. Including whether the results of the testing may have any clinical significance.</w:t>
      </w:r>
    </w:p>
    <w:p w14:paraId="6EDB5280" w14:textId="77777777" w:rsidR="00301C2A" w:rsidRDefault="00301C2A" w:rsidP="00301C2A">
      <w:pPr>
        <w:pStyle w:val="ListParagraph"/>
      </w:pPr>
      <w:r>
        <w:t>Please remove mention of “patient” and replace with “participant”</w:t>
      </w:r>
    </w:p>
    <w:p w14:paraId="464D1281" w14:textId="77777777" w:rsidR="00EA41F5" w:rsidRDefault="00EA41F5" w:rsidP="00EA41F5">
      <w:pPr>
        <w:pStyle w:val="ListParagraph"/>
      </w:pPr>
      <w:r>
        <w:t>Please describe the device and note that it will require fitting which may involve touching of the head.</w:t>
      </w:r>
    </w:p>
    <w:p w14:paraId="5C48C5DB" w14:textId="4AD4EFE7" w:rsidR="00301C2A" w:rsidRPr="000B6488" w:rsidRDefault="00EA41F5" w:rsidP="00301C2A">
      <w:pPr>
        <w:pStyle w:val="ListParagraph"/>
      </w:pPr>
      <w:r>
        <w:t xml:space="preserve">Please ensure that all contacts for HDEC are per the </w:t>
      </w:r>
      <w:hyperlink r:id="rId12" w:history="1">
        <w:r w:rsidRPr="00D02440">
          <w:rPr>
            <w:rStyle w:val="Hyperlink"/>
          </w:rPr>
          <w:t>template</w:t>
        </w:r>
      </w:hyperlink>
      <w:r>
        <w:t>. Note the 0800 Ethic number has been replaced by the MoH general inquiries number.</w:t>
      </w:r>
    </w:p>
    <w:p w14:paraId="61435B39" w14:textId="7C0AB219" w:rsidR="00A31D0B" w:rsidRPr="000B6488" w:rsidRDefault="00A31D0B" w:rsidP="00A31D0B">
      <w:pPr>
        <w:pStyle w:val="ListParagraph"/>
      </w:pPr>
      <w:r>
        <w:t>Please provide a bigger picture in the PISCF. The current image is very small.</w:t>
      </w:r>
    </w:p>
    <w:p w14:paraId="3422FD11" w14:textId="77777777" w:rsidR="008766E8" w:rsidRPr="00D324AA" w:rsidRDefault="008766E8" w:rsidP="008766E8">
      <w:pPr>
        <w:spacing w:before="80" w:after="80"/>
      </w:pPr>
    </w:p>
    <w:p w14:paraId="3D535130" w14:textId="77777777" w:rsidR="008766E8" w:rsidRPr="0054344C" w:rsidRDefault="008766E8" w:rsidP="008766E8">
      <w:pPr>
        <w:rPr>
          <w:b/>
          <w:bCs/>
          <w:lang w:val="en-NZ"/>
        </w:rPr>
      </w:pPr>
      <w:r w:rsidRPr="0054344C">
        <w:rPr>
          <w:b/>
          <w:bCs/>
          <w:lang w:val="en-NZ"/>
        </w:rPr>
        <w:t xml:space="preserve">Decision </w:t>
      </w:r>
    </w:p>
    <w:p w14:paraId="405E7A60" w14:textId="77777777" w:rsidR="008766E8" w:rsidRPr="00D324AA" w:rsidRDefault="008766E8" w:rsidP="008766E8">
      <w:pPr>
        <w:rPr>
          <w:lang w:val="en-NZ"/>
        </w:rPr>
      </w:pPr>
    </w:p>
    <w:p w14:paraId="4F0094A8"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453CCA1" w14:textId="77777777" w:rsidR="008766E8" w:rsidRPr="00D324AA" w:rsidRDefault="008766E8" w:rsidP="008766E8">
      <w:pPr>
        <w:rPr>
          <w:lang w:val="en-NZ"/>
        </w:rPr>
      </w:pPr>
    </w:p>
    <w:p w14:paraId="7DDE2BAE" w14:textId="77777777" w:rsidR="008766E8" w:rsidRPr="006D0A33" w:rsidRDefault="008766E8" w:rsidP="008766E8">
      <w:pPr>
        <w:pStyle w:val="ListParagraph"/>
      </w:pPr>
      <w:r w:rsidRPr="006D0A33">
        <w:t>Please address all outstanding ethical issues, providing the information requested by the Committee.</w:t>
      </w:r>
    </w:p>
    <w:p w14:paraId="4F3EA154" w14:textId="77777777" w:rsidR="008766E8" w:rsidRPr="006D0A33"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0BFFBBE" w14:textId="77777777" w:rsidR="008766E8" w:rsidRPr="006D0A33" w:rsidRDefault="008766E8" w:rsidP="008766E8">
      <w:pPr>
        <w:pStyle w:val="ListParagraph"/>
      </w:pPr>
      <w:r w:rsidRPr="006D0A33">
        <w:t xml:space="preserve">Please update the study protocol, taking into account the feedback provided by the Committee. </w:t>
      </w:r>
      <w:r w:rsidRPr="009E06D5">
        <w:rPr>
          <w:i/>
          <w:iCs/>
        </w:rPr>
        <w:t>(National Ethical Standards for Health and Disability Research and Quality Improvement, para 9.7).</w:t>
      </w:r>
      <w:r w:rsidRPr="006D0A33">
        <w:t xml:space="preserve">  </w:t>
      </w:r>
    </w:p>
    <w:p w14:paraId="502974E6" w14:textId="77777777" w:rsidR="008766E8" w:rsidRPr="00D324AA" w:rsidRDefault="008766E8" w:rsidP="008766E8">
      <w:pPr>
        <w:rPr>
          <w:color w:val="FF0000"/>
          <w:lang w:val="en-NZ"/>
        </w:rPr>
      </w:pPr>
    </w:p>
    <w:p w14:paraId="61768354" w14:textId="3483B27C" w:rsidR="008766E8" w:rsidRDefault="008766E8" w:rsidP="008766E8">
      <w:pPr>
        <w:rPr>
          <w:color w:val="000000"/>
          <w:lang w:val="en-NZ"/>
        </w:rPr>
      </w:pPr>
      <w:r>
        <w:rPr>
          <w:color w:val="000000"/>
          <w:lang w:val="en-NZ"/>
        </w:rPr>
        <w:t xml:space="preserve">After receipt of the information requested by the Committee, a final decision on the application will be made by </w:t>
      </w:r>
      <w:r w:rsidR="007007BE">
        <w:rPr>
          <w:rFonts w:cs="Arial"/>
          <w:color w:val="000000"/>
          <w:szCs w:val="22"/>
          <w:lang w:val="en-NZ"/>
        </w:rPr>
        <w:t>Ms Kate O’Connor and Dr Amber-Parry Strong</w:t>
      </w:r>
      <w:r>
        <w:rPr>
          <w:color w:val="000000"/>
          <w:lang w:val="en-NZ"/>
        </w:rPr>
        <w:t>.</w:t>
      </w:r>
    </w:p>
    <w:p w14:paraId="478491F4"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7BE7EE5F" w14:textId="77777777" w:rsidTr="00596C4F">
        <w:trPr>
          <w:trHeight w:val="280"/>
        </w:trPr>
        <w:tc>
          <w:tcPr>
            <w:tcW w:w="966" w:type="dxa"/>
            <w:tcBorders>
              <w:top w:val="nil"/>
              <w:left w:val="nil"/>
              <w:bottom w:val="nil"/>
              <w:right w:val="nil"/>
            </w:tcBorders>
          </w:tcPr>
          <w:p w14:paraId="20352BDA" w14:textId="3B9468C8" w:rsidR="008766E8" w:rsidRPr="00960BFE" w:rsidRDefault="003C56B3" w:rsidP="00596C4F">
            <w:pPr>
              <w:autoSpaceDE w:val="0"/>
              <w:autoSpaceDN w:val="0"/>
              <w:adjustRightInd w:val="0"/>
            </w:pPr>
            <w:r>
              <w:rPr>
                <w:b/>
              </w:rPr>
              <w:lastRenderedPageBreak/>
              <w:t>6</w:t>
            </w:r>
            <w:r w:rsidR="008766E8" w:rsidRPr="00960BFE">
              <w:rPr>
                <w:b/>
              </w:rPr>
              <w:t xml:space="preserve"> </w:t>
            </w:r>
            <w:r w:rsidR="008766E8" w:rsidRPr="00960BFE">
              <w:t xml:space="preserve"> </w:t>
            </w:r>
          </w:p>
        </w:tc>
        <w:tc>
          <w:tcPr>
            <w:tcW w:w="2575" w:type="dxa"/>
            <w:tcBorders>
              <w:top w:val="nil"/>
              <w:left w:val="nil"/>
              <w:bottom w:val="nil"/>
              <w:right w:val="nil"/>
            </w:tcBorders>
          </w:tcPr>
          <w:p w14:paraId="32DFFF9F" w14:textId="77777777" w:rsidR="008766E8" w:rsidRPr="00960BFE" w:rsidRDefault="008766E8" w:rsidP="00596C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65E54CC" w14:textId="14F832F7" w:rsidR="008766E8" w:rsidRPr="002B62FF" w:rsidRDefault="00265BAD" w:rsidP="00596C4F">
            <w:pPr>
              <w:rPr>
                <w:b/>
                <w:bCs/>
              </w:rPr>
            </w:pPr>
            <w:r w:rsidRPr="00265BAD">
              <w:rPr>
                <w:b/>
                <w:bCs/>
              </w:rPr>
              <w:t>2024 FULL 13358</w:t>
            </w:r>
          </w:p>
        </w:tc>
      </w:tr>
      <w:tr w:rsidR="008766E8" w:rsidRPr="00960BFE" w14:paraId="3D2EB83A" w14:textId="77777777" w:rsidTr="00596C4F">
        <w:trPr>
          <w:trHeight w:val="280"/>
        </w:trPr>
        <w:tc>
          <w:tcPr>
            <w:tcW w:w="966" w:type="dxa"/>
            <w:tcBorders>
              <w:top w:val="nil"/>
              <w:left w:val="nil"/>
              <w:bottom w:val="nil"/>
              <w:right w:val="nil"/>
            </w:tcBorders>
          </w:tcPr>
          <w:p w14:paraId="0BB0B1AB"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149CAA0A" w14:textId="77777777" w:rsidR="008766E8" w:rsidRPr="00960BFE" w:rsidRDefault="008766E8" w:rsidP="00596C4F">
            <w:pPr>
              <w:autoSpaceDE w:val="0"/>
              <w:autoSpaceDN w:val="0"/>
              <w:adjustRightInd w:val="0"/>
            </w:pPr>
            <w:r w:rsidRPr="00960BFE">
              <w:t xml:space="preserve">Title: </w:t>
            </w:r>
          </w:p>
        </w:tc>
        <w:tc>
          <w:tcPr>
            <w:tcW w:w="6459" w:type="dxa"/>
            <w:tcBorders>
              <w:top w:val="nil"/>
              <w:left w:val="nil"/>
              <w:bottom w:val="nil"/>
              <w:right w:val="nil"/>
            </w:tcBorders>
          </w:tcPr>
          <w:p w14:paraId="59340EF5" w14:textId="1BD38AA3" w:rsidR="008766E8" w:rsidRPr="00960BFE" w:rsidRDefault="004060ED" w:rsidP="00596C4F">
            <w:pPr>
              <w:autoSpaceDE w:val="0"/>
              <w:autoSpaceDN w:val="0"/>
              <w:adjustRightInd w:val="0"/>
            </w:pPr>
            <w:r w:rsidRPr="004060ED">
              <w:t>Can Pressurised Intraperitoneal Aerosol Chemotherapy (PIPAC) be used safely in a public hospital in New Zealand? A feasibility study</w:t>
            </w:r>
          </w:p>
        </w:tc>
      </w:tr>
      <w:tr w:rsidR="008766E8" w:rsidRPr="00960BFE" w14:paraId="614E9AA6" w14:textId="77777777" w:rsidTr="00596C4F">
        <w:trPr>
          <w:trHeight w:val="280"/>
        </w:trPr>
        <w:tc>
          <w:tcPr>
            <w:tcW w:w="966" w:type="dxa"/>
            <w:tcBorders>
              <w:top w:val="nil"/>
              <w:left w:val="nil"/>
              <w:bottom w:val="nil"/>
              <w:right w:val="nil"/>
            </w:tcBorders>
          </w:tcPr>
          <w:p w14:paraId="445E6023"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739AFB19" w14:textId="77777777" w:rsidR="008766E8" w:rsidRPr="00960BFE" w:rsidRDefault="008766E8" w:rsidP="00596C4F">
            <w:pPr>
              <w:autoSpaceDE w:val="0"/>
              <w:autoSpaceDN w:val="0"/>
              <w:adjustRightInd w:val="0"/>
            </w:pPr>
            <w:r w:rsidRPr="00960BFE">
              <w:t xml:space="preserve">Principal Investigator: </w:t>
            </w:r>
          </w:p>
        </w:tc>
        <w:tc>
          <w:tcPr>
            <w:tcW w:w="6459" w:type="dxa"/>
            <w:tcBorders>
              <w:top w:val="nil"/>
              <w:left w:val="nil"/>
              <w:bottom w:val="nil"/>
              <w:right w:val="nil"/>
            </w:tcBorders>
          </w:tcPr>
          <w:p w14:paraId="1B9FECDD" w14:textId="6FE62772" w:rsidR="008766E8" w:rsidRPr="00960BFE" w:rsidRDefault="00F47720" w:rsidP="00596C4F">
            <w:r>
              <w:t>Dr Jamish Gandhi</w:t>
            </w:r>
          </w:p>
        </w:tc>
      </w:tr>
      <w:tr w:rsidR="008766E8" w:rsidRPr="00960BFE" w14:paraId="0270335E" w14:textId="77777777" w:rsidTr="00596C4F">
        <w:trPr>
          <w:trHeight w:val="280"/>
        </w:trPr>
        <w:tc>
          <w:tcPr>
            <w:tcW w:w="966" w:type="dxa"/>
            <w:tcBorders>
              <w:top w:val="nil"/>
              <w:left w:val="nil"/>
              <w:bottom w:val="nil"/>
              <w:right w:val="nil"/>
            </w:tcBorders>
          </w:tcPr>
          <w:p w14:paraId="1F8FAD45"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65F6F72C" w14:textId="77777777" w:rsidR="008766E8" w:rsidRPr="00960BFE" w:rsidRDefault="008766E8" w:rsidP="00596C4F">
            <w:pPr>
              <w:autoSpaceDE w:val="0"/>
              <w:autoSpaceDN w:val="0"/>
              <w:adjustRightInd w:val="0"/>
            </w:pPr>
            <w:r w:rsidRPr="00960BFE">
              <w:t xml:space="preserve">Sponsor: </w:t>
            </w:r>
          </w:p>
        </w:tc>
        <w:tc>
          <w:tcPr>
            <w:tcW w:w="6459" w:type="dxa"/>
            <w:tcBorders>
              <w:top w:val="nil"/>
              <w:left w:val="nil"/>
              <w:bottom w:val="nil"/>
              <w:right w:val="nil"/>
            </w:tcBorders>
          </w:tcPr>
          <w:p w14:paraId="4E753B49" w14:textId="488DBAA2" w:rsidR="008766E8" w:rsidRPr="00960BFE" w:rsidRDefault="004060ED" w:rsidP="00596C4F">
            <w:pPr>
              <w:autoSpaceDE w:val="0"/>
              <w:autoSpaceDN w:val="0"/>
              <w:adjustRightInd w:val="0"/>
            </w:pPr>
            <w:r w:rsidRPr="004060ED">
              <w:t>Thermasolutions Inc.</w:t>
            </w:r>
          </w:p>
        </w:tc>
      </w:tr>
      <w:tr w:rsidR="008766E8" w:rsidRPr="00960BFE" w14:paraId="2FB65196" w14:textId="77777777" w:rsidTr="00596C4F">
        <w:trPr>
          <w:trHeight w:val="280"/>
        </w:trPr>
        <w:tc>
          <w:tcPr>
            <w:tcW w:w="966" w:type="dxa"/>
            <w:tcBorders>
              <w:top w:val="nil"/>
              <w:left w:val="nil"/>
              <w:bottom w:val="nil"/>
              <w:right w:val="nil"/>
            </w:tcBorders>
          </w:tcPr>
          <w:p w14:paraId="256F5A71"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3BED6ADC" w14:textId="77777777" w:rsidR="008766E8" w:rsidRPr="00960BFE" w:rsidRDefault="008766E8" w:rsidP="00596C4F">
            <w:pPr>
              <w:autoSpaceDE w:val="0"/>
              <w:autoSpaceDN w:val="0"/>
              <w:adjustRightInd w:val="0"/>
            </w:pPr>
            <w:r w:rsidRPr="00960BFE">
              <w:t xml:space="preserve">Clock Start Date: </w:t>
            </w:r>
          </w:p>
        </w:tc>
        <w:tc>
          <w:tcPr>
            <w:tcW w:w="6459" w:type="dxa"/>
            <w:tcBorders>
              <w:top w:val="nil"/>
              <w:left w:val="nil"/>
              <w:bottom w:val="nil"/>
              <w:right w:val="nil"/>
            </w:tcBorders>
          </w:tcPr>
          <w:p w14:paraId="1E29412E" w14:textId="443EA4A0" w:rsidR="008766E8" w:rsidRPr="00960BFE" w:rsidRDefault="00E61DA2" w:rsidP="00596C4F">
            <w:pPr>
              <w:autoSpaceDE w:val="0"/>
              <w:autoSpaceDN w:val="0"/>
              <w:adjustRightInd w:val="0"/>
            </w:pPr>
            <w:r>
              <w:t>25 July 2024</w:t>
            </w:r>
          </w:p>
        </w:tc>
      </w:tr>
    </w:tbl>
    <w:p w14:paraId="0064B319" w14:textId="77777777" w:rsidR="008766E8" w:rsidRPr="00795EDD" w:rsidRDefault="008766E8" w:rsidP="008766E8"/>
    <w:p w14:paraId="32378420" w14:textId="64C04641" w:rsidR="008766E8" w:rsidRPr="00D324AA" w:rsidRDefault="00F47720" w:rsidP="008766E8">
      <w:pPr>
        <w:autoSpaceDE w:val="0"/>
        <w:autoSpaceDN w:val="0"/>
        <w:adjustRightInd w:val="0"/>
        <w:rPr>
          <w:sz w:val="20"/>
          <w:lang w:val="en-NZ"/>
        </w:rPr>
      </w:pPr>
      <w:r>
        <w:rPr>
          <w:rFonts w:cs="Arial"/>
          <w:color w:val="000000"/>
          <w:szCs w:val="22"/>
          <w:lang w:val="en-NZ"/>
        </w:rPr>
        <w:t xml:space="preserve">Mr </w:t>
      </w:r>
      <w:r w:rsidR="00486EBF">
        <w:rPr>
          <w:rFonts w:cs="Arial"/>
          <w:color w:val="000000"/>
          <w:szCs w:val="22"/>
          <w:lang w:val="en-NZ"/>
        </w:rPr>
        <w:t>Isi Tonga</w:t>
      </w:r>
      <w:r w:rsidR="008766E8" w:rsidRPr="00D324AA">
        <w:rPr>
          <w:lang w:val="en-NZ"/>
        </w:rPr>
        <w:t xml:space="preserve"> was present via videoconference for discussion of this application.</w:t>
      </w:r>
    </w:p>
    <w:p w14:paraId="16D48264" w14:textId="77777777" w:rsidR="008766E8" w:rsidRPr="00D324AA" w:rsidRDefault="008766E8" w:rsidP="008766E8">
      <w:pPr>
        <w:rPr>
          <w:u w:val="single"/>
          <w:lang w:val="en-NZ"/>
        </w:rPr>
      </w:pPr>
    </w:p>
    <w:p w14:paraId="719AF21E" w14:textId="77777777" w:rsidR="008766E8" w:rsidRPr="0054344C" w:rsidRDefault="008766E8" w:rsidP="008766E8">
      <w:pPr>
        <w:pStyle w:val="Headingbold"/>
      </w:pPr>
      <w:r w:rsidRPr="0054344C">
        <w:t>Potential conflicts of interest</w:t>
      </w:r>
    </w:p>
    <w:p w14:paraId="60476727" w14:textId="77777777" w:rsidR="008766E8" w:rsidRPr="00D324AA" w:rsidRDefault="008766E8" w:rsidP="008766E8">
      <w:pPr>
        <w:rPr>
          <w:b/>
          <w:lang w:val="en-NZ"/>
        </w:rPr>
      </w:pPr>
    </w:p>
    <w:p w14:paraId="2E4D1F8E"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5FC06300" w14:textId="77777777" w:rsidR="008766E8" w:rsidRPr="00D324AA" w:rsidRDefault="008766E8" w:rsidP="008766E8">
      <w:pPr>
        <w:rPr>
          <w:lang w:val="en-NZ"/>
        </w:rPr>
      </w:pPr>
    </w:p>
    <w:p w14:paraId="72A2DDB9"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22B2E41" w14:textId="77777777" w:rsidR="008766E8" w:rsidRPr="00D324AA" w:rsidRDefault="008766E8" w:rsidP="008766E8">
      <w:pPr>
        <w:rPr>
          <w:lang w:val="en-NZ"/>
        </w:rPr>
      </w:pPr>
    </w:p>
    <w:p w14:paraId="3D9A36C0" w14:textId="77777777" w:rsidR="008766E8" w:rsidRPr="00D324AA" w:rsidRDefault="008766E8" w:rsidP="008766E8">
      <w:pPr>
        <w:autoSpaceDE w:val="0"/>
        <w:autoSpaceDN w:val="0"/>
        <w:adjustRightInd w:val="0"/>
        <w:rPr>
          <w:lang w:val="en-NZ"/>
        </w:rPr>
      </w:pPr>
    </w:p>
    <w:p w14:paraId="603333FF" w14:textId="77777777" w:rsidR="008766E8" w:rsidRPr="0054344C" w:rsidRDefault="008766E8" w:rsidP="008766E8">
      <w:pPr>
        <w:pStyle w:val="Headingbold"/>
      </w:pPr>
      <w:r w:rsidRPr="0054344C">
        <w:t xml:space="preserve">Summary of resolved ethical issues </w:t>
      </w:r>
    </w:p>
    <w:p w14:paraId="275EAC15" w14:textId="77777777" w:rsidR="008766E8" w:rsidRPr="00D324AA" w:rsidRDefault="008766E8" w:rsidP="008766E8">
      <w:pPr>
        <w:rPr>
          <w:u w:val="single"/>
          <w:lang w:val="en-NZ"/>
        </w:rPr>
      </w:pPr>
    </w:p>
    <w:p w14:paraId="75FC716D"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70984D98" w14:textId="77777777" w:rsidR="008766E8" w:rsidRPr="00D324AA" w:rsidRDefault="008766E8" w:rsidP="008766E8">
      <w:pPr>
        <w:rPr>
          <w:lang w:val="en-NZ"/>
        </w:rPr>
      </w:pPr>
    </w:p>
    <w:p w14:paraId="0E8769DA" w14:textId="30C863DF" w:rsidR="008766E8" w:rsidRPr="001761C4" w:rsidRDefault="001C2A4D" w:rsidP="001761C4">
      <w:pPr>
        <w:pStyle w:val="ListParagraph"/>
        <w:numPr>
          <w:ilvl w:val="0"/>
          <w:numId w:val="37"/>
        </w:numPr>
        <w:contextualSpacing/>
      </w:pPr>
      <w:r w:rsidRPr="001761C4">
        <w:t xml:space="preserve">The </w:t>
      </w:r>
      <w:r w:rsidR="00FD63B6">
        <w:t>C</w:t>
      </w:r>
      <w:r w:rsidRPr="001761C4">
        <w:t xml:space="preserve">ommittee clarified that there was no commercial benefit to the supplier and that this is an investigator-initiated study. The Committee noted that </w:t>
      </w:r>
      <w:r w:rsidR="001761C4" w:rsidRPr="001761C4">
        <w:t>the insurance</w:t>
      </w:r>
      <w:r w:rsidRPr="001761C4">
        <w:t xml:space="preserve"> </w:t>
      </w:r>
      <w:r w:rsidR="00280B23" w:rsidRPr="001761C4">
        <w:t xml:space="preserve">obtained for the study </w:t>
      </w:r>
      <w:r w:rsidRPr="001761C4">
        <w:t xml:space="preserve">would be additional to requirements as ACC should cover </w:t>
      </w:r>
      <w:r w:rsidR="00453FD1" w:rsidRPr="001761C4">
        <w:t>incidents occurring in the study</w:t>
      </w:r>
      <w:r w:rsidR="00A35D7C" w:rsidRPr="001761C4">
        <w:t xml:space="preserve"> and therefore not applicable to this study.</w:t>
      </w:r>
    </w:p>
    <w:p w14:paraId="7BF48817" w14:textId="77777777" w:rsidR="008766E8" w:rsidRPr="00D324AA" w:rsidRDefault="008766E8" w:rsidP="008766E8">
      <w:pPr>
        <w:spacing w:before="80" w:after="80"/>
        <w:rPr>
          <w:lang w:val="en-NZ"/>
        </w:rPr>
      </w:pPr>
    </w:p>
    <w:p w14:paraId="6F15C786" w14:textId="77777777" w:rsidR="008766E8" w:rsidRPr="0054344C" w:rsidRDefault="008766E8" w:rsidP="008766E8">
      <w:pPr>
        <w:pStyle w:val="Headingbold"/>
      </w:pPr>
      <w:r w:rsidRPr="0054344C">
        <w:t>Summary of outstanding ethical issues</w:t>
      </w:r>
    </w:p>
    <w:p w14:paraId="3194528C" w14:textId="77777777" w:rsidR="008766E8" w:rsidRPr="00D324AA" w:rsidRDefault="008766E8" w:rsidP="008766E8">
      <w:pPr>
        <w:rPr>
          <w:lang w:val="en-NZ"/>
        </w:rPr>
      </w:pPr>
    </w:p>
    <w:p w14:paraId="222F89DF"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C8EEA8" w14:textId="77777777" w:rsidR="008766E8" w:rsidRPr="00D324AA" w:rsidRDefault="008766E8" w:rsidP="008766E8">
      <w:pPr>
        <w:autoSpaceDE w:val="0"/>
        <w:autoSpaceDN w:val="0"/>
        <w:adjustRightInd w:val="0"/>
        <w:rPr>
          <w:szCs w:val="22"/>
          <w:lang w:val="en-NZ"/>
        </w:rPr>
      </w:pPr>
    </w:p>
    <w:p w14:paraId="7344E5B0" w14:textId="1803D937" w:rsidR="00DA4CFD" w:rsidRPr="00DA4CFD" w:rsidRDefault="008766E8" w:rsidP="008766E8">
      <w:pPr>
        <w:pStyle w:val="ListParagraph"/>
        <w:rPr>
          <w:rFonts w:cs="Arial"/>
          <w:color w:val="FF0000"/>
        </w:rPr>
      </w:pPr>
      <w:r w:rsidRPr="00D324AA">
        <w:t xml:space="preserve">The Committee </w:t>
      </w:r>
      <w:r w:rsidR="00A95F04">
        <w:t>requested</w:t>
      </w:r>
      <w:r w:rsidR="00A407D7">
        <w:t xml:space="preserve"> </w:t>
      </w:r>
      <w:r w:rsidR="00B33317">
        <w:t xml:space="preserve">that the researchers utilise the </w:t>
      </w:r>
      <w:r w:rsidR="00FD63B6">
        <w:t xml:space="preserve">Data and Tissue Management Plan (DTMP) </w:t>
      </w:r>
      <w:hyperlink r:id="rId13" w:history="1">
        <w:r w:rsidR="00B33317" w:rsidRPr="005B5FEF">
          <w:rPr>
            <w:rStyle w:val="Hyperlink"/>
          </w:rPr>
          <w:t>template</w:t>
        </w:r>
      </w:hyperlink>
      <w:r w:rsidR="00B33317">
        <w:t xml:space="preserve"> per the HDEC website. Please note that </w:t>
      </w:r>
      <w:r w:rsidR="008B06C6">
        <w:t xml:space="preserve">REDCAP </w:t>
      </w:r>
      <w:r w:rsidR="00DE68B6">
        <w:t>or QUALTRI</w:t>
      </w:r>
      <w:r w:rsidR="00280B23">
        <w:t>CS</w:t>
      </w:r>
      <w:r w:rsidR="00DE68B6">
        <w:t xml:space="preserve"> </w:t>
      </w:r>
      <w:r w:rsidR="00DD1C42">
        <w:t xml:space="preserve">are the gold standard for </w:t>
      </w:r>
      <w:r w:rsidR="001944A9">
        <w:t xml:space="preserve">data management and can be accessed through the </w:t>
      </w:r>
      <w:r w:rsidR="00DA4CFD">
        <w:t>hospital research office.</w:t>
      </w:r>
    </w:p>
    <w:p w14:paraId="10CEBA3D" w14:textId="77777777" w:rsidR="00A35D7C" w:rsidRPr="00A35D7C" w:rsidRDefault="00DA4CFD" w:rsidP="008766E8">
      <w:pPr>
        <w:pStyle w:val="ListParagraph"/>
        <w:rPr>
          <w:rFonts w:cs="Arial"/>
          <w:color w:val="FF0000"/>
        </w:rPr>
      </w:pPr>
      <w:r>
        <w:t xml:space="preserve">The Committee requested that the researchers provide a scientific peer review </w:t>
      </w:r>
      <w:r w:rsidR="00BA0654">
        <w:t xml:space="preserve">from an independent palliative care specialist </w:t>
      </w:r>
      <w:r w:rsidR="00862432">
        <w:t xml:space="preserve">per the </w:t>
      </w:r>
      <w:hyperlink r:id="rId14" w:history="1">
        <w:r w:rsidR="000A7F52" w:rsidRPr="00A35D7C">
          <w:rPr>
            <w:rStyle w:val="Hyperlink"/>
          </w:rPr>
          <w:t xml:space="preserve">scientific peer review </w:t>
        </w:r>
        <w:r w:rsidR="00862432" w:rsidRPr="00A35D7C">
          <w:rPr>
            <w:rStyle w:val="Hyperlink"/>
          </w:rPr>
          <w:t>template</w:t>
        </w:r>
        <w:r w:rsidR="000A7F52" w:rsidRPr="00A35D7C">
          <w:rPr>
            <w:rStyle w:val="Hyperlink"/>
          </w:rPr>
          <w:t>.</w:t>
        </w:r>
      </w:hyperlink>
    </w:p>
    <w:p w14:paraId="7E6E20B7" w14:textId="18F9ABE8" w:rsidR="008766E8" w:rsidRPr="00A35D7C" w:rsidRDefault="00A35D7C" w:rsidP="008766E8">
      <w:pPr>
        <w:pStyle w:val="ListParagraph"/>
        <w:rPr>
          <w:rFonts w:cs="Arial"/>
          <w:color w:val="FF0000"/>
        </w:rPr>
      </w:pPr>
      <w:r>
        <w:t>The Committee requested proof of medical insurance for the PI as the one supplied was expired.</w:t>
      </w:r>
      <w:r w:rsidR="003D4325">
        <w:t xml:space="preserve"> </w:t>
      </w:r>
    </w:p>
    <w:p w14:paraId="35F98C94" w14:textId="62AC05D7" w:rsidR="00E6528C" w:rsidRPr="00A35D7C" w:rsidRDefault="00E6528C" w:rsidP="00A35D7C">
      <w:pPr>
        <w:pStyle w:val="ListParagraph"/>
        <w:rPr>
          <w:rFonts w:cs="Arial"/>
          <w:color w:val="FF0000"/>
        </w:rPr>
      </w:pPr>
      <w:r>
        <w:t>The Committee noted that on the Te W</w:t>
      </w:r>
      <w:r w:rsidR="00A80740">
        <w:t>h</w:t>
      </w:r>
      <w:r>
        <w:t>atu Ora pamphlet there is a typo in the word “Whānau” in that the tohutō</w:t>
      </w:r>
      <w:r w:rsidR="0045431D">
        <w:t xml:space="preserve"> </w:t>
      </w:r>
      <w:r w:rsidR="00DC2D7F">
        <w:t>(macron)</w:t>
      </w:r>
      <w:r>
        <w:t xml:space="preserve"> is missing from the </w:t>
      </w:r>
      <w:r w:rsidR="00DC2D7F">
        <w:t xml:space="preserve">first </w:t>
      </w:r>
      <w:r>
        <w:t>‘a’</w:t>
      </w:r>
      <w:r w:rsidR="00DC2D7F">
        <w:t>.</w:t>
      </w:r>
    </w:p>
    <w:p w14:paraId="0A737DE2" w14:textId="429AB146" w:rsidR="00D25779" w:rsidRPr="008C1BBF" w:rsidRDefault="00560C1F" w:rsidP="00D25779">
      <w:pPr>
        <w:pStyle w:val="ListParagraph"/>
        <w:rPr>
          <w:rFonts w:cs="Arial"/>
          <w:color w:val="FF0000"/>
        </w:rPr>
      </w:pPr>
      <w:r>
        <w:t xml:space="preserve">The Committee noted that in the protocol it states that data analysis is likely to occur late 2023. </w:t>
      </w:r>
      <w:r w:rsidR="0045431D">
        <w:t>Pl</w:t>
      </w:r>
      <w:r>
        <w:t>ease amend.</w:t>
      </w:r>
    </w:p>
    <w:p w14:paraId="61EA069D" w14:textId="77777777" w:rsidR="008766E8" w:rsidRPr="00D324AA" w:rsidRDefault="008766E8" w:rsidP="008766E8">
      <w:pPr>
        <w:spacing w:before="80" w:after="80"/>
      </w:pPr>
    </w:p>
    <w:p w14:paraId="6A0C91DE" w14:textId="77777777" w:rsidR="008766E8" w:rsidRPr="0054344C" w:rsidRDefault="008766E8" w:rsidP="008766E8">
      <w:pPr>
        <w:rPr>
          <w:b/>
          <w:bCs/>
          <w:lang w:val="en-NZ"/>
        </w:rPr>
      </w:pPr>
      <w:r w:rsidRPr="0054344C">
        <w:rPr>
          <w:b/>
          <w:bCs/>
          <w:lang w:val="en-NZ"/>
        </w:rPr>
        <w:t xml:space="preserve">Decision </w:t>
      </w:r>
    </w:p>
    <w:p w14:paraId="7F44F3DF" w14:textId="77777777" w:rsidR="008766E8" w:rsidRPr="00D324AA" w:rsidRDefault="008766E8" w:rsidP="008766E8">
      <w:pPr>
        <w:rPr>
          <w:lang w:val="en-NZ"/>
        </w:rPr>
      </w:pPr>
    </w:p>
    <w:p w14:paraId="2E1C7A07"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58236BD" w14:textId="77777777" w:rsidR="008766E8" w:rsidRPr="00D324AA" w:rsidRDefault="008766E8" w:rsidP="008766E8">
      <w:pPr>
        <w:rPr>
          <w:lang w:val="en-NZ"/>
        </w:rPr>
      </w:pPr>
    </w:p>
    <w:p w14:paraId="3F7A9C1E" w14:textId="77777777" w:rsidR="008766E8" w:rsidRPr="006D0A33" w:rsidRDefault="008766E8" w:rsidP="008766E8">
      <w:pPr>
        <w:pStyle w:val="ListParagraph"/>
      </w:pPr>
      <w:r w:rsidRPr="006D0A33">
        <w:t>Please address all outstanding ethical issues, providing the information requested by the Committee.</w:t>
      </w:r>
    </w:p>
    <w:p w14:paraId="45FC010E" w14:textId="77777777" w:rsidR="008766E8" w:rsidRPr="006D0A33" w:rsidRDefault="008766E8" w:rsidP="008766E8">
      <w:pPr>
        <w:pStyle w:val="ListParagraph"/>
      </w:pPr>
      <w:r w:rsidRPr="006D0A33">
        <w:lastRenderedPageBreak/>
        <w:t xml:space="preserve">Please update the study protocol, taking into account the feedback provided by the Committee. </w:t>
      </w:r>
      <w:r w:rsidRPr="008C1BBF">
        <w:rPr>
          <w:i/>
          <w:iCs/>
        </w:rPr>
        <w:t>(National Ethical Standards for Health and Disability Research and Quality Improvement, para 9.7).</w:t>
      </w:r>
      <w:r w:rsidRPr="006D0A33">
        <w:t xml:space="preserve">  </w:t>
      </w:r>
    </w:p>
    <w:p w14:paraId="253E1721" w14:textId="77777777" w:rsidR="00724BF0" w:rsidRDefault="00724BF0" w:rsidP="00724BF0">
      <w:pPr>
        <w:pStyle w:val="ListParagraph"/>
        <w:rPr>
          <w:sz w:val="22"/>
        </w:rPr>
      </w:pPr>
      <w:r>
        <w:t xml:space="preserve">Please supply an independent peer review for the current version of the study protocol. </w:t>
      </w:r>
      <w:r w:rsidRPr="004060ED">
        <w:rPr>
          <w:i/>
          <w:iCs/>
        </w:rPr>
        <w:t>(National Ethical Standards for Health and Disability Research and Quality Improvement, para 9.26).</w:t>
      </w:r>
      <w:r>
        <w:t xml:space="preserve">  </w:t>
      </w:r>
    </w:p>
    <w:p w14:paraId="4AABC17B" w14:textId="5DA53D12" w:rsidR="00724BF0" w:rsidRPr="0072312A" w:rsidRDefault="0072312A" w:rsidP="008766E8">
      <w:pPr>
        <w:pStyle w:val="ListParagraph"/>
        <w:rPr>
          <w:sz w:val="22"/>
        </w:rPr>
      </w:pPr>
      <w:r>
        <w:t xml:space="preserve">Please supply a more detailed data management plan to ensure the safety and integrity of participant data. This can be a standalone document or incorporated as part of the protocol </w:t>
      </w:r>
      <w:r>
        <w:rPr>
          <w:i/>
        </w:rPr>
        <w:t xml:space="preserve">(National Ethical Standards for Health and Disability Research and Quality Improvement, para 12.15).  </w:t>
      </w:r>
    </w:p>
    <w:p w14:paraId="6FC14296" w14:textId="77777777" w:rsidR="008766E8" w:rsidRPr="00D324AA" w:rsidRDefault="008766E8" w:rsidP="008766E8">
      <w:pPr>
        <w:rPr>
          <w:color w:val="FF0000"/>
          <w:lang w:val="en-NZ"/>
        </w:rPr>
      </w:pPr>
    </w:p>
    <w:p w14:paraId="64245FCA" w14:textId="3DD0B30C" w:rsidR="008766E8" w:rsidRPr="00D324AA" w:rsidRDefault="008766E8" w:rsidP="008766E8">
      <w:pPr>
        <w:rPr>
          <w:lang w:val="en-NZ"/>
        </w:rPr>
      </w:pPr>
      <w:r w:rsidRPr="00D324AA">
        <w:rPr>
          <w:lang w:val="en-NZ"/>
        </w:rPr>
        <w:t xml:space="preserve">After receipt of the information requested by the Committee, a final decision on the application will be made by </w:t>
      </w:r>
      <w:r w:rsidR="00DC2D7F">
        <w:rPr>
          <w:lang w:val="en-NZ"/>
        </w:rPr>
        <w:t>Mr Barry Taylor and Ms Maakere Marr</w:t>
      </w:r>
      <w:r w:rsidRPr="00D324AA">
        <w:rPr>
          <w:lang w:val="en-NZ"/>
        </w:rPr>
        <w:t>.</w:t>
      </w:r>
    </w:p>
    <w:p w14:paraId="627BA66B" w14:textId="77777777" w:rsidR="008766E8" w:rsidRPr="00D324AA" w:rsidRDefault="008766E8" w:rsidP="008766E8">
      <w:pPr>
        <w:rPr>
          <w:color w:val="FF0000"/>
          <w:lang w:val="en-NZ"/>
        </w:rPr>
      </w:pPr>
    </w:p>
    <w:p w14:paraId="617FA150" w14:textId="77777777" w:rsidR="003C56B3" w:rsidRDefault="003C56B3">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766E8" w:rsidRPr="00960BFE" w14:paraId="2C5B308A" w14:textId="77777777" w:rsidTr="00596C4F">
        <w:trPr>
          <w:trHeight w:val="280"/>
        </w:trPr>
        <w:tc>
          <w:tcPr>
            <w:tcW w:w="966" w:type="dxa"/>
            <w:tcBorders>
              <w:top w:val="nil"/>
              <w:left w:val="nil"/>
              <w:bottom w:val="nil"/>
              <w:right w:val="nil"/>
            </w:tcBorders>
          </w:tcPr>
          <w:p w14:paraId="7457CAE5" w14:textId="2728C0F8" w:rsidR="008766E8" w:rsidRPr="00960BFE" w:rsidRDefault="003C56B3" w:rsidP="00596C4F">
            <w:pPr>
              <w:autoSpaceDE w:val="0"/>
              <w:autoSpaceDN w:val="0"/>
              <w:adjustRightInd w:val="0"/>
            </w:pPr>
            <w:r>
              <w:rPr>
                <w:b/>
              </w:rPr>
              <w:lastRenderedPageBreak/>
              <w:t>7</w:t>
            </w:r>
            <w:r w:rsidR="008766E8" w:rsidRPr="00960BFE">
              <w:rPr>
                <w:b/>
              </w:rPr>
              <w:t xml:space="preserve"> </w:t>
            </w:r>
            <w:r w:rsidR="008766E8" w:rsidRPr="00960BFE">
              <w:t xml:space="preserve"> </w:t>
            </w:r>
          </w:p>
        </w:tc>
        <w:tc>
          <w:tcPr>
            <w:tcW w:w="2575" w:type="dxa"/>
            <w:tcBorders>
              <w:top w:val="nil"/>
              <w:left w:val="nil"/>
              <w:bottom w:val="nil"/>
              <w:right w:val="nil"/>
            </w:tcBorders>
          </w:tcPr>
          <w:p w14:paraId="670FA29C" w14:textId="77777777" w:rsidR="008766E8" w:rsidRPr="00960BFE" w:rsidRDefault="008766E8" w:rsidP="00596C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DE1868" w14:textId="3F074D3A" w:rsidR="008766E8" w:rsidRPr="002B62FF" w:rsidRDefault="00BC53D7" w:rsidP="00596C4F">
            <w:pPr>
              <w:rPr>
                <w:b/>
                <w:bCs/>
              </w:rPr>
            </w:pPr>
            <w:r w:rsidRPr="00BC53D7">
              <w:rPr>
                <w:b/>
                <w:bCs/>
              </w:rPr>
              <w:t>2024 FULL 20393</w:t>
            </w:r>
          </w:p>
        </w:tc>
      </w:tr>
      <w:tr w:rsidR="008766E8" w:rsidRPr="00960BFE" w14:paraId="43D4BD6B" w14:textId="77777777" w:rsidTr="00596C4F">
        <w:trPr>
          <w:trHeight w:val="280"/>
        </w:trPr>
        <w:tc>
          <w:tcPr>
            <w:tcW w:w="966" w:type="dxa"/>
            <w:tcBorders>
              <w:top w:val="nil"/>
              <w:left w:val="nil"/>
              <w:bottom w:val="nil"/>
              <w:right w:val="nil"/>
            </w:tcBorders>
          </w:tcPr>
          <w:p w14:paraId="4161E10B"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630344B3" w14:textId="77777777" w:rsidR="008766E8" w:rsidRPr="00960BFE" w:rsidRDefault="008766E8" w:rsidP="00596C4F">
            <w:pPr>
              <w:autoSpaceDE w:val="0"/>
              <w:autoSpaceDN w:val="0"/>
              <w:adjustRightInd w:val="0"/>
            </w:pPr>
            <w:r w:rsidRPr="00960BFE">
              <w:t xml:space="preserve">Title: </w:t>
            </w:r>
          </w:p>
        </w:tc>
        <w:tc>
          <w:tcPr>
            <w:tcW w:w="6459" w:type="dxa"/>
            <w:tcBorders>
              <w:top w:val="nil"/>
              <w:left w:val="nil"/>
              <w:bottom w:val="nil"/>
              <w:right w:val="nil"/>
            </w:tcBorders>
          </w:tcPr>
          <w:p w14:paraId="0F6F81D7" w14:textId="750FF097" w:rsidR="008766E8" w:rsidRPr="00960BFE" w:rsidRDefault="00DC70EC" w:rsidP="00596C4F">
            <w:pPr>
              <w:autoSpaceDE w:val="0"/>
              <w:autoSpaceDN w:val="0"/>
              <w:adjustRightInd w:val="0"/>
            </w:pPr>
            <w:r w:rsidRPr="00DC70EC">
              <w:t>Impact of FAPI PET/CT in locally advanced lobular breast cancer (LUMINA)</w:t>
            </w:r>
          </w:p>
        </w:tc>
      </w:tr>
      <w:tr w:rsidR="008766E8" w:rsidRPr="00960BFE" w14:paraId="1742A95D" w14:textId="77777777" w:rsidTr="00596C4F">
        <w:trPr>
          <w:trHeight w:val="280"/>
        </w:trPr>
        <w:tc>
          <w:tcPr>
            <w:tcW w:w="966" w:type="dxa"/>
            <w:tcBorders>
              <w:top w:val="nil"/>
              <w:left w:val="nil"/>
              <w:bottom w:val="nil"/>
              <w:right w:val="nil"/>
            </w:tcBorders>
          </w:tcPr>
          <w:p w14:paraId="53738112"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112B6928" w14:textId="77777777" w:rsidR="008766E8" w:rsidRPr="00960BFE" w:rsidRDefault="008766E8" w:rsidP="00596C4F">
            <w:pPr>
              <w:autoSpaceDE w:val="0"/>
              <w:autoSpaceDN w:val="0"/>
              <w:adjustRightInd w:val="0"/>
            </w:pPr>
            <w:r w:rsidRPr="00960BFE">
              <w:t xml:space="preserve">Principal Investigator: </w:t>
            </w:r>
          </w:p>
        </w:tc>
        <w:tc>
          <w:tcPr>
            <w:tcW w:w="6459" w:type="dxa"/>
            <w:tcBorders>
              <w:top w:val="nil"/>
              <w:left w:val="nil"/>
              <w:bottom w:val="nil"/>
              <w:right w:val="nil"/>
            </w:tcBorders>
          </w:tcPr>
          <w:p w14:paraId="496DE04C" w14:textId="736CF040" w:rsidR="008766E8" w:rsidRPr="00960BFE" w:rsidRDefault="0021224E" w:rsidP="00596C4F">
            <w:r>
              <w:t>Dr Remy Lim</w:t>
            </w:r>
          </w:p>
        </w:tc>
      </w:tr>
      <w:tr w:rsidR="008766E8" w:rsidRPr="00960BFE" w14:paraId="38D5E255" w14:textId="77777777" w:rsidTr="00596C4F">
        <w:trPr>
          <w:trHeight w:val="280"/>
        </w:trPr>
        <w:tc>
          <w:tcPr>
            <w:tcW w:w="966" w:type="dxa"/>
            <w:tcBorders>
              <w:top w:val="nil"/>
              <w:left w:val="nil"/>
              <w:bottom w:val="nil"/>
              <w:right w:val="nil"/>
            </w:tcBorders>
          </w:tcPr>
          <w:p w14:paraId="736821E2"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7CE8D7C7" w14:textId="77777777" w:rsidR="008766E8" w:rsidRPr="00960BFE" w:rsidRDefault="008766E8" w:rsidP="00596C4F">
            <w:pPr>
              <w:autoSpaceDE w:val="0"/>
              <w:autoSpaceDN w:val="0"/>
              <w:adjustRightInd w:val="0"/>
            </w:pPr>
            <w:r w:rsidRPr="00960BFE">
              <w:t xml:space="preserve">Sponsor: </w:t>
            </w:r>
          </w:p>
        </w:tc>
        <w:tc>
          <w:tcPr>
            <w:tcW w:w="6459" w:type="dxa"/>
            <w:tcBorders>
              <w:top w:val="nil"/>
              <w:left w:val="nil"/>
              <w:bottom w:val="nil"/>
              <w:right w:val="nil"/>
            </w:tcBorders>
          </w:tcPr>
          <w:p w14:paraId="0BAAF717" w14:textId="2C8B0A19" w:rsidR="008766E8" w:rsidRPr="00960BFE" w:rsidRDefault="008766E8" w:rsidP="00596C4F">
            <w:pPr>
              <w:autoSpaceDE w:val="0"/>
              <w:autoSpaceDN w:val="0"/>
              <w:adjustRightInd w:val="0"/>
            </w:pPr>
          </w:p>
        </w:tc>
      </w:tr>
      <w:tr w:rsidR="008766E8" w:rsidRPr="00960BFE" w14:paraId="1617715D" w14:textId="77777777" w:rsidTr="00596C4F">
        <w:trPr>
          <w:trHeight w:val="280"/>
        </w:trPr>
        <w:tc>
          <w:tcPr>
            <w:tcW w:w="966" w:type="dxa"/>
            <w:tcBorders>
              <w:top w:val="nil"/>
              <w:left w:val="nil"/>
              <w:bottom w:val="nil"/>
              <w:right w:val="nil"/>
            </w:tcBorders>
          </w:tcPr>
          <w:p w14:paraId="00589A78" w14:textId="77777777" w:rsidR="008766E8" w:rsidRPr="00960BFE" w:rsidRDefault="008766E8" w:rsidP="00596C4F">
            <w:pPr>
              <w:autoSpaceDE w:val="0"/>
              <w:autoSpaceDN w:val="0"/>
              <w:adjustRightInd w:val="0"/>
            </w:pPr>
            <w:r w:rsidRPr="00960BFE">
              <w:t xml:space="preserve"> </w:t>
            </w:r>
          </w:p>
        </w:tc>
        <w:tc>
          <w:tcPr>
            <w:tcW w:w="2575" w:type="dxa"/>
            <w:tcBorders>
              <w:top w:val="nil"/>
              <w:left w:val="nil"/>
              <w:bottom w:val="nil"/>
              <w:right w:val="nil"/>
            </w:tcBorders>
          </w:tcPr>
          <w:p w14:paraId="622A9AEC" w14:textId="77777777" w:rsidR="008766E8" w:rsidRPr="00960BFE" w:rsidRDefault="008766E8" w:rsidP="00596C4F">
            <w:pPr>
              <w:autoSpaceDE w:val="0"/>
              <w:autoSpaceDN w:val="0"/>
              <w:adjustRightInd w:val="0"/>
            </w:pPr>
            <w:r w:rsidRPr="00960BFE">
              <w:t xml:space="preserve">Clock Start Date: </w:t>
            </w:r>
          </w:p>
        </w:tc>
        <w:tc>
          <w:tcPr>
            <w:tcW w:w="6459" w:type="dxa"/>
            <w:tcBorders>
              <w:top w:val="nil"/>
              <w:left w:val="nil"/>
              <w:bottom w:val="nil"/>
              <w:right w:val="nil"/>
            </w:tcBorders>
          </w:tcPr>
          <w:p w14:paraId="17864BD2" w14:textId="6AFDFACA" w:rsidR="008766E8" w:rsidRPr="00960BFE" w:rsidRDefault="0021224E" w:rsidP="00596C4F">
            <w:pPr>
              <w:autoSpaceDE w:val="0"/>
              <w:autoSpaceDN w:val="0"/>
              <w:adjustRightInd w:val="0"/>
            </w:pPr>
            <w:r>
              <w:t>25 July 2024</w:t>
            </w:r>
          </w:p>
        </w:tc>
      </w:tr>
    </w:tbl>
    <w:p w14:paraId="1C64A77F" w14:textId="77777777" w:rsidR="008766E8" w:rsidRPr="00795EDD" w:rsidRDefault="008766E8" w:rsidP="008766E8"/>
    <w:p w14:paraId="5C7A7B24" w14:textId="21AF9605" w:rsidR="008766E8" w:rsidRPr="0021224E" w:rsidRDefault="0038621D" w:rsidP="008766E8">
      <w:pPr>
        <w:autoSpaceDE w:val="0"/>
        <w:autoSpaceDN w:val="0"/>
        <w:adjustRightInd w:val="0"/>
        <w:rPr>
          <w:sz w:val="20"/>
          <w:lang w:val="en-NZ"/>
        </w:rPr>
      </w:pPr>
      <w:r w:rsidRPr="0021224E">
        <w:rPr>
          <w:rFonts w:cs="Arial"/>
          <w:szCs w:val="22"/>
          <w:lang w:val="en-NZ"/>
        </w:rPr>
        <w:t xml:space="preserve">Dr Remy Lim, Fay Sommerville, Dr Andrew Henderson, and </w:t>
      </w:r>
      <w:r w:rsidR="0021224E" w:rsidRPr="0021224E">
        <w:rPr>
          <w:rFonts w:cs="Arial"/>
          <w:szCs w:val="22"/>
          <w:lang w:val="en-NZ"/>
        </w:rPr>
        <w:t xml:space="preserve">Sheridan Wilson </w:t>
      </w:r>
      <w:r w:rsidR="008766E8" w:rsidRPr="0021224E">
        <w:rPr>
          <w:lang w:val="en-NZ"/>
        </w:rPr>
        <w:t>was present via videoconference for discussion of this application.</w:t>
      </w:r>
    </w:p>
    <w:p w14:paraId="61D30345" w14:textId="77777777" w:rsidR="008766E8" w:rsidRPr="00D324AA" w:rsidRDefault="008766E8" w:rsidP="008766E8">
      <w:pPr>
        <w:rPr>
          <w:u w:val="single"/>
          <w:lang w:val="en-NZ"/>
        </w:rPr>
      </w:pPr>
    </w:p>
    <w:p w14:paraId="77315D2F" w14:textId="77777777" w:rsidR="008766E8" w:rsidRPr="0054344C" w:rsidRDefault="008766E8" w:rsidP="008766E8">
      <w:pPr>
        <w:pStyle w:val="Headingbold"/>
      </w:pPr>
      <w:r w:rsidRPr="0054344C">
        <w:t>Potential conflicts of interest</w:t>
      </w:r>
    </w:p>
    <w:p w14:paraId="3BD0BC3A" w14:textId="77777777" w:rsidR="008766E8" w:rsidRPr="00D324AA" w:rsidRDefault="008766E8" w:rsidP="008766E8">
      <w:pPr>
        <w:rPr>
          <w:b/>
          <w:lang w:val="en-NZ"/>
        </w:rPr>
      </w:pPr>
    </w:p>
    <w:p w14:paraId="51D1C321" w14:textId="77777777" w:rsidR="008766E8" w:rsidRPr="00D324AA" w:rsidRDefault="008766E8" w:rsidP="008766E8">
      <w:pPr>
        <w:rPr>
          <w:lang w:val="en-NZ"/>
        </w:rPr>
      </w:pPr>
      <w:r w:rsidRPr="00D324AA">
        <w:rPr>
          <w:lang w:val="en-NZ"/>
        </w:rPr>
        <w:t>The Chair asked members to declare any potential conflicts of interest related to this application.</w:t>
      </w:r>
    </w:p>
    <w:p w14:paraId="77379C75" w14:textId="77777777" w:rsidR="008766E8" w:rsidRPr="00D324AA" w:rsidRDefault="008766E8" w:rsidP="008766E8">
      <w:pPr>
        <w:rPr>
          <w:lang w:val="en-NZ"/>
        </w:rPr>
      </w:pPr>
    </w:p>
    <w:p w14:paraId="2B7A1BAF" w14:textId="77777777" w:rsidR="008766E8" w:rsidRPr="00D324AA" w:rsidRDefault="008766E8" w:rsidP="008766E8">
      <w:pPr>
        <w:rPr>
          <w:lang w:val="en-NZ"/>
        </w:rPr>
      </w:pPr>
      <w:r w:rsidRPr="00D324AA">
        <w:rPr>
          <w:lang w:val="en-NZ"/>
        </w:rPr>
        <w:t>No potential conflicts of interest related to this application were declared by any member.</w:t>
      </w:r>
    </w:p>
    <w:p w14:paraId="356F3931" w14:textId="77777777" w:rsidR="008766E8" w:rsidRPr="00D324AA" w:rsidRDefault="008766E8" w:rsidP="008766E8">
      <w:pPr>
        <w:rPr>
          <w:lang w:val="en-NZ"/>
        </w:rPr>
      </w:pPr>
    </w:p>
    <w:p w14:paraId="06F1CD3E" w14:textId="77777777" w:rsidR="008766E8" w:rsidRPr="00D324AA" w:rsidRDefault="008766E8" w:rsidP="008766E8">
      <w:pPr>
        <w:autoSpaceDE w:val="0"/>
        <w:autoSpaceDN w:val="0"/>
        <w:adjustRightInd w:val="0"/>
        <w:rPr>
          <w:lang w:val="en-NZ"/>
        </w:rPr>
      </w:pPr>
    </w:p>
    <w:p w14:paraId="055B7F18" w14:textId="77777777" w:rsidR="008766E8" w:rsidRPr="0054344C" w:rsidRDefault="008766E8" w:rsidP="008766E8">
      <w:pPr>
        <w:pStyle w:val="Headingbold"/>
      </w:pPr>
      <w:r w:rsidRPr="0054344C">
        <w:t xml:space="preserve">Summary of resolved ethical issues </w:t>
      </w:r>
    </w:p>
    <w:p w14:paraId="22277EB5" w14:textId="77777777" w:rsidR="008766E8" w:rsidRPr="00D324AA" w:rsidRDefault="008766E8" w:rsidP="008766E8">
      <w:pPr>
        <w:rPr>
          <w:u w:val="single"/>
          <w:lang w:val="en-NZ"/>
        </w:rPr>
      </w:pPr>
    </w:p>
    <w:p w14:paraId="6034A810" w14:textId="77777777" w:rsidR="008766E8" w:rsidRPr="00D324AA" w:rsidRDefault="008766E8" w:rsidP="008766E8">
      <w:pPr>
        <w:rPr>
          <w:lang w:val="en-NZ"/>
        </w:rPr>
      </w:pPr>
      <w:r w:rsidRPr="00D324AA">
        <w:rPr>
          <w:lang w:val="en-NZ"/>
        </w:rPr>
        <w:t>The main ethical issues considered by the Committee and addressed by the Researcher are as follows.</w:t>
      </w:r>
    </w:p>
    <w:p w14:paraId="5F20647F" w14:textId="77777777" w:rsidR="008766E8" w:rsidRDefault="008766E8" w:rsidP="008766E8">
      <w:pPr>
        <w:rPr>
          <w:lang w:val="en-NZ"/>
        </w:rPr>
      </w:pPr>
    </w:p>
    <w:p w14:paraId="7353A5E0" w14:textId="6355F34E" w:rsidR="00B82264" w:rsidRDefault="00F75440" w:rsidP="00B82264">
      <w:pPr>
        <w:pStyle w:val="ListParagraph"/>
        <w:numPr>
          <w:ilvl w:val="0"/>
          <w:numId w:val="31"/>
        </w:numPr>
      </w:pPr>
      <w:r>
        <w:t>The Researchers c</w:t>
      </w:r>
      <w:r w:rsidR="00B82264">
        <w:t xml:space="preserve">larified that the intervention </w:t>
      </w:r>
      <w:r>
        <w:t xml:space="preserve">is adding a scan to their usual management and </w:t>
      </w:r>
      <w:r w:rsidR="0045431D">
        <w:t xml:space="preserve">they will discuss </w:t>
      </w:r>
      <w:r>
        <w:t>follow up o</w:t>
      </w:r>
      <w:r w:rsidR="0045431D">
        <w:t>f</w:t>
      </w:r>
      <w:r>
        <w:t xml:space="preserve"> new </w:t>
      </w:r>
      <w:r w:rsidR="00DC70EC">
        <w:t>findings</w:t>
      </w:r>
      <w:r w:rsidR="0045431D">
        <w:t>,</w:t>
      </w:r>
      <w:r w:rsidR="00DC70EC">
        <w:t xml:space="preserve"> </w:t>
      </w:r>
      <w:r w:rsidR="0045431D">
        <w:t>which may</w:t>
      </w:r>
      <w:r>
        <w:t xml:space="preserve"> change management.</w:t>
      </w:r>
    </w:p>
    <w:p w14:paraId="47DD8C97" w14:textId="6B67FFB5" w:rsidR="00201D04" w:rsidRDefault="00201D04" w:rsidP="00B82264">
      <w:pPr>
        <w:pStyle w:val="ListParagraph"/>
        <w:numPr>
          <w:ilvl w:val="0"/>
          <w:numId w:val="31"/>
        </w:numPr>
      </w:pPr>
      <w:r>
        <w:t xml:space="preserve">The Researchers confirmed that the approach to false-positives/false-negatives will be the same as those in a clinical </w:t>
      </w:r>
      <w:r w:rsidR="0045431D">
        <w:t xml:space="preserve">(standard of care) </w:t>
      </w:r>
      <w:r>
        <w:t>setting.</w:t>
      </w:r>
    </w:p>
    <w:p w14:paraId="4232B814" w14:textId="77777777" w:rsidR="008766E8" w:rsidRPr="00D324AA" w:rsidRDefault="008766E8" w:rsidP="008766E8">
      <w:pPr>
        <w:spacing w:before="80" w:after="80"/>
        <w:rPr>
          <w:lang w:val="en-NZ"/>
        </w:rPr>
      </w:pPr>
    </w:p>
    <w:p w14:paraId="2ECCA3EB" w14:textId="77777777" w:rsidR="008766E8" w:rsidRPr="0054344C" w:rsidRDefault="008766E8" w:rsidP="008766E8">
      <w:pPr>
        <w:pStyle w:val="Headingbold"/>
      </w:pPr>
      <w:r w:rsidRPr="0054344C">
        <w:t>Summary of outstanding ethical issues</w:t>
      </w:r>
    </w:p>
    <w:p w14:paraId="7BB9413D" w14:textId="77777777" w:rsidR="008766E8" w:rsidRPr="00D324AA" w:rsidRDefault="008766E8" w:rsidP="008766E8">
      <w:pPr>
        <w:rPr>
          <w:lang w:val="en-NZ"/>
        </w:rPr>
      </w:pPr>
    </w:p>
    <w:p w14:paraId="0D08BD52" w14:textId="77777777" w:rsidR="008766E8" w:rsidRPr="00D324AA" w:rsidRDefault="008766E8" w:rsidP="008766E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353A585" w14:textId="77777777" w:rsidR="008766E8" w:rsidRPr="00D324AA" w:rsidRDefault="008766E8" w:rsidP="008766E8">
      <w:pPr>
        <w:autoSpaceDE w:val="0"/>
        <w:autoSpaceDN w:val="0"/>
        <w:adjustRightInd w:val="0"/>
        <w:rPr>
          <w:szCs w:val="22"/>
          <w:lang w:val="en-NZ"/>
        </w:rPr>
      </w:pPr>
    </w:p>
    <w:p w14:paraId="2D3A6E74" w14:textId="58E4C73B" w:rsidR="0005341C" w:rsidRPr="00D324AA" w:rsidRDefault="0005341C" w:rsidP="0005341C">
      <w:pPr>
        <w:pStyle w:val="ListParagraph"/>
        <w:numPr>
          <w:ilvl w:val="0"/>
          <w:numId w:val="30"/>
        </w:numPr>
      </w:pPr>
      <w:r>
        <w:t xml:space="preserve">After discussion, the Researchers and Committee confirmed that the manufacturer or supplier of the </w:t>
      </w:r>
      <w:r w:rsidR="003B11DD">
        <w:t>peptide</w:t>
      </w:r>
      <w:r>
        <w:t xml:space="preserve"> is not the study Sponsor, and this study is Investigator-initiated and not commercially sponsored. The Committee requested to review all study documentation to change any references to the Sponsor, such as in the participant information sheet.</w:t>
      </w:r>
      <w:r w:rsidR="00F568DB">
        <w:t xml:space="preserve"> After discussion, </w:t>
      </w:r>
      <w:r w:rsidR="0045431D">
        <w:t xml:space="preserve">it was </w:t>
      </w:r>
      <w:r w:rsidR="00F568DB">
        <w:t>concluded that Mercy Radiology is contractually responsible for the study and would be the Sponsor.</w:t>
      </w:r>
    </w:p>
    <w:p w14:paraId="702623D3" w14:textId="77777777" w:rsidR="00FB52E4" w:rsidRPr="00FB52E4" w:rsidRDefault="00677011" w:rsidP="008766E8">
      <w:pPr>
        <w:pStyle w:val="ListParagraph"/>
        <w:rPr>
          <w:rFonts w:cs="Arial"/>
          <w:color w:val="FF0000"/>
        </w:rPr>
      </w:pPr>
      <w:r>
        <w:t xml:space="preserve">The Committee noted there will be both private and public patients recruited into the study. If public patients are recruited, locality review will be required from Te Whatu Ora | Health NZ </w:t>
      </w:r>
      <w:r w:rsidR="005318A4">
        <w:t>locations.</w:t>
      </w:r>
      <w:r>
        <w:t xml:space="preserve"> </w:t>
      </w:r>
    </w:p>
    <w:p w14:paraId="1F3C8399" w14:textId="12621E1B" w:rsidR="00E31EDB" w:rsidRPr="00E31EDB" w:rsidRDefault="00FB52E4" w:rsidP="008766E8">
      <w:pPr>
        <w:pStyle w:val="ListParagraph"/>
        <w:rPr>
          <w:rFonts w:cs="Arial"/>
          <w:color w:val="FF0000"/>
        </w:rPr>
      </w:pPr>
      <w:r>
        <w:t>The Committee noted that koha should be provided per visit, rather than at the end of the study</w:t>
      </w:r>
      <w:r w:rsidR="0045431D">
        <w:t xml:space="preserve">, to ensure those who withdraw are also offered this. </w:t>
      </w:r>
    </w:p>
    <w:p w14:paraId="41F0C53D" w14:textId="77777777" w:rsidR="00C42A75" w:rsidRPr="00C42A75" w:rsidRDefault="00E31EDB" w:rsidP="008766E8">
      <w:pPr>
        <w:pStyle w:val="ListParagraph"/>
        <w:rPr>
          <w:rFonts w:cs="Arial"/>
          <w:color w:val="FF0000"/>
        </w:rPr>
      </w:pPr>
      <w:r>
        <w:t xml:space="preserve">A cap of $100 per participant for travel reimbursement is fair, but the Committee noted that if someone exceeds that in a way that is reasonable for what their travel requirements were, this should be flexible to ensure no one is out of pocket for participating. </w:t>
      </w:r>
    </w:p>
    <w:p w14:paraId="29D91460" w14:textId="77777777" w:rsidR="00D548E3" w:rsidRPr="00D548E3" w:rsidRDefault="00C42A75" w:rsidP="008766E8">
      <w:pPr>
        <w:pStyle w:val="ListParagraph"/>
        <w:rPr>
          <w:rFonts w:cs="Arial"/>
          <w:color w:val="FF0000"/>
        </w:rPr>
      </w:pPr>
      <w:r>
        <w:t>The Committee stated to make sure notification to GP of the outcome of the scan, please make it clear that it is results from a clinical trial</w:t>
      </w:r>
      <w:r w:rsidR="005B71AC">
        <w:t xml:space="preserve">. </w:t>
      </w:r>
    </w:p>
    <w:p w14:paraId="553B155E" w14:textId="77777777" w:rsidR="000A0F6C" w:rsidRPr="000A0F6C" w:rsidRDefault="00D548E3" w:rsidP="008766E8">
      <w:pPr>
        <w:pStyle w:val="ListParagraph"/>
        <w:rPr>
          <w:rFonts w:cs="Arial"/>
          <w:color w:val="FF0000"/>
        </w:rPr>
      </w:pPr>
      <w:r>
        <w:t xml:space="preserve">The Data Management Plan does not specify future use of data in as much detail as the participant information sheet. Please ensure this is </w:t>
      </w:r>
      <w:r w:rsidR="00847D6F">
        <w:t xml:space="preserve">relayed consistently in both documents. </w:t>
      </w:r>
    </w:p>
    <w:p w14:paraId="5B0191AB" w14:textId="3E8DF2F5" w:rsidR="008766E8" w:rsidRPr="00F222B0" w:rsidRDefault="000A0F6C" w:rsidP="00F222B0">
      <w:pPr>
        <w:pStyle w:val="ListParagraph"/>
      </w:pPr>
      <w:r>
        <w:t>Composition of Data Safety Monitoring Committee was left blank in the Protocol, so the Committee reminded the Researchers to ensure this is in place before starting.</w:t>
      </w:r>
      <w:r w:rsidR="008766E8" w:rsidRPr="00D324AA">
        <w:br/>
      </w:r>
    </w:p>
    <w:p w14:paraId="663E295B" w14:textId="77777777" w:rsidR="008766E8" w:rsidRPr="00D324AA" w:rsidRDefault="008766E8" w:rsidP="008766E8">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9C578E6" w14:textId="77777777" w:rsidR="008766E8" w:rsidRPr="00D324AA" w:rsidRDefault="008766E8" w:rsidP="008766E8">
      <w:pPr>
        <w:spacing w:before="80" w:after="80"/>
        <w:rPr>
          <w:rFonts w:cs="Arial"/>
          <w:szCs w:val="22"/>
          <w:lang w:val="en-NZ"/>
        </w:rPr>
      </w:pPr>
    </w:p>
    <w:p w14:paraId="27BBFE86" w14:textId="69FAA11D" w:rsidR="008766E8" w:rsidRPr="00D324AA" w:rsidRDefault="008766E8" w:rsidP="008766E8">
      <w:pPr>
        <w:pStyle w:val="ListParagraph"/>
      </w:pPr>
      <w:r w:rsidRPr="00D324AA">
        <w:t>Please</w:t>
      </w:r>
      <w:r w:rsidR="001800A1">
        <w:t xml:space="preserve"> clarify how the study will acknowledge the head is tapu and how the sacredness of this body part will be protected, such as stating they will be asked before the head is touched. </w:t>
      </w:r>
      <w:r w:rsidR="00FF3D50">
        <w:t>In addition, do not need to say it is “very tapu”, and can just be referred to as tapu.</w:t>
      </w:r>
    </w:p>
    <w:p w14:paraId="722034F7" w14:textId="273FEC18" w:rsidR="008766E8" w:rsidRPr="00D324AA" w:rsidRDefault="00FF3D50" w:rsidP="008766E8">
      <w:pPr>
        <w:pStyle w:val="ListParagraph"/>
      </w:pPr>
      <w:r>
        <w:t xml:space="preserve">If the supplier of the </w:t>
      </w:r>
      <w:r w:rsidR="003B11DD">
        <w:t xml:space="preserve">peptide is not receiving any study information, the section stating they will </w:t>
      </w:r>
      <w:r w:rsidR="001761C4">
        <w:t>needs</w:t>
      </w:r>
      <w:r w:rsidR="003B11DD">
        <w:t xml:space="preserve"> to be amended. </w:t>
      </w:r>
    </w:p>
    <w:p w14:paraId="589CE336" w14:textId="77777777" w:rsidR="008766E8" w:rsidRPr="00D324AA" w:rsidRDefault="008766E8" w:rsidP="008766E8">
      <w:pPr>
        <w:spacing w:before="80" w:after="80"/>
      </w:pPr>
    </w:p>
    <w:p w14:paraId="15C575A6" w14:textId="77777777" w:rsidR="008766E8" w:rsidRPr="0054344C" w:rsidRDefault="008766E8" w:rsidP="008766E8">
      <w:pPr>
        <w:rPr>
          <w:b/>
          <w:bCs/>
          <w:lang w:val="en-NZ"/>
        </w:rPr>
      </w:pPr>
      <w:r w:rsidRPr="0054344C">
        <w:rPr>
          <w:b/>
          <w:bCs/>
          <w:lang w:val="en-NZ"/>
        </w:rPr>
        <w:t xml:space="preserve">Decision </w:t>
      </w:r>
    </w:p>
    <w:p w14:paraId="7CB1CB5D" w14:textId="77777777" w:rsidR="008766E8" w:rsidRPr="00D324AA" w:rsidRDefault="008766E8" w:rsidP="008766E8">
      <w:pPr>
        <w:rPr>
          <w:lang w:val="en-NZ"/>
        </w:rPr>
      </w:pPr>
    </w:p>
    <w:p w14:paraId="4BD3B32F" w14:textId="77777777" w:rsidR="008766E8" w:rsidRPr="00D324AA" w:rsidRDefault="008766E8" w:rsidP="008766E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38DEA6B" w14:textId="77777777" w:rsidR="008766E8" w:rsidRPr="00D324AA" w:rsidRDefault="008766E8" w:rsidP="008766E8">
      <w:pPr>
        <w:rPr>
          <w:lang w:val="en-NZ"/>
        </w:rPr>
      </w:pPr>
    </w:p>
    <w:p w14:paraId="4666C444" w14:textId="77777777" w:rsidR="008766E8" w:rsidRPr="006D0A33" w:rsidRDefault="008766E8" w:rsidP="008766E8">
      <w:pPr>
        <w:pStyle w:val="ListParagraph"/>
      </w:pPr>
      <w:r w:rsidRPr="006D0A33">
        <w:t>Please address all outstanding ethical issues, providing the information requested by the Committee.</w:t>
      </w:r>
    </w:p>
    <w:p w14:paraId="6F8443C9" w14:textId="77777777" w:rsidR="008766E8" w:rsidRPr="00DC70EC" w:rsidRDefault="008766E8" w:rsidP="008766E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1081EC4" w14:textId="77777777" w:rsidR="00841F82" w:rsidRDefault="00841F82" w:rsidP="00841F82">
      <w:pPr>
        <w:pStyle w:val="ListParagraph"/>
        <w:rPr>
          <w:sz w:val="22"/>
        </w:rPr>
      </w:pPr>
      <w:r>
        <w:t xml:space="preserve">Please update the data management plan, taking into account the feedback provided by the Committee. </w:t>
      </w:r>
      <w:bookmarkStart w:id="1" w:name="_Hlk144721663"/>
      <w:r w:rsidRPr="00841F82">
        <w:rPr>
          <w:i/>
          <w:iCs/>
        </w:rPr>
        <w:t>(National Ethical Standards for Health and Disability Research and Quality Improvement, para 12.15a).</w:t>
      </w:r>
      <w:r>
        <w:t xml:space="preserve">  </w:t>
      </w:r>
      <w:bookmarkEnd w:id="1"/>
    </w:p>
    <w:p w14:paraId="0FC3C9AC" w14:textId="77777777" w:rsidR="00DC70EC" w:rsidRPr="006D0A33" w:rsidRDefault="00DC70EC" w:rsidP="00841F82">
      <w:pPr>
        <w:pStyle w:val="ListParagraph"/>
        <w:numPr>
          <w:ilvl w:val="0"/>
          <w:numId w:val="0"/>
        </w:numPr>
        <w:ind w:left="360"/>
      </w:pPr>
    </w:p>
    <w:p w14:paraId="0ECC3B5C" w14:textId="77777777" w:rsidR="008766E8" w:rsidRPr="00D324AA" w:rsidRDefault="008766E8" w:rsidP="008766E8">
      <w:pPr>
        <w:rPr>
          <w:color w:val="FF0000"/>
          <w:lang w:val="en-NZ"/>
        </w:rPr>
      </w:pPr>
    </w:p>
    <w:p w14:paraId="4C0DFA82" w14:textId="31996E60" w:rsidR="008766E8" w:rsidRPr="00D324AA" w:rsidRDefault="008766E8" w:rsidP="008766E8">
      <w:pPr>
        <w:rPr>
          <w:lang w:val="en-NZ"/>
        </w:rPr>
      </w:pPr>
      <w:r w:rsidRPr="00D324AA">
        <w:rPr>
          <w:lang w:val="en-NZ"/>
        </w:rPr>
        <w:t xml:space="preserve">After receipt of the information requested by the Committee, a final decision on the application will be made by </w:t>
      </w:r>
      <w:r w:rsidR="00E565C5">
        <w:rPr>
          <w:rFonts w:cs="Arial"/>
          <w:szCs w:val="22"/>
          <w:lang w:val="en-NZ"/>
        </w:rPr>
        <w:t>Ms Catherine Garvey and Mrs Leesa Russell.</w:t>
      </w:r>
    </w:p>
    <w:p w14:paraId="4F502F02" w14:textId="77777777" w:rsidR="008766E8" w:rsidRPr="00D324AA" w:rsidRDefault="008766E8" w:rsidP="008766E8">
      <w:pPr>
        <w:rPr>
          <w:color w:val="FF0000"/>
          <w:lang w:val="en-NZ"/>
        </w:rPr>
      </w:pPr>
    </w:p>
    <w:p w14:paraId="60FFD67A" w14:textId="77777777" w:rsidR="008766E8" w:rsidRDefault="008766E8" w:rsidP="00A22109">
      <w:pPr>
        <w:rPr>
          <w:color w:val="4BACC6"/>
          <w:lang w:val="en-NZ"/>
        </w:rPr>
      </w:pPr>
    </w:p>
    <w:p w14:paraId="4EABE892" w14:textId="77777777" w:rsidR="00BC53D7" w:rsidRDefault="00BC53D7">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C53D7" w:rsidRPr="00960BFE" w14:paraId="79023B5F" w14:textId="77777777" w:rsidTr="00596C4F">
        <w:trPr>
          <w:trHeight w:val="280"/>
        </w:trPr>
        <w:tc>
          <w:tcPr>
            <w:tcW w:w="966" w:type="dxa"/>
            <w:tcBorders>
              <w:top w:val="nil"/>
              <w:left w:val="nil"/>
              <w:bottom w:val="nil"/>
              <w:right w:val="nil"/>
            </w:tcBorders>
          </w:tcPr>
          <w:p w14:paraId="47E8C3D5" w14:textId="44A9EC3B" w:rsidR="00BC53D7" w:rsidRPr="00960BFE" w:rsidRDefault="00D33418" w:rsidP="00596C4F">
            <w:pPr>
              <w:autoSpaceDE w:val="0"/>
              <w:autoSpaceDN w:val="0"/>
              <w:adjustRightInd w:val="0"/>
            </w:pPr>
            <w:r>
              <w:rPr>
                <w:b/>
              </w:rPr>
              <w:lastRenderedPageBreak/>
              <w:t>8</w:t>
            </w:r>
            <w:r w:rsidR="00BC53D7" w:rsidRPr="00960BFE">
              <w:rPr>
                <w:b/>
              </w:rPr>
              <w:t xml:space="preserve"> </w:t>
            </w:r>
            <w:r w:rsidR="00BC53D7" w:rsidRPr="00960BFE">
              <w:t xml:space="preserve"> </w:t>
            </w:r>
          </w:p>
        </w:tc>
        <w:tc>
          <w:tcPr>
            <w:tcW w:w="2575" w:type="dxa"/>
            <w:tcBorders>
              <w:top w:val="nil"/>
              <w:left w:val="nil"/>
              <w:bottom w:val="nil"/>
              <w:right w:val="nil"/>
            </w:tcBorders>
          </w:tcPr>
          <w:p w14:paraId="47AD9FF7" w14:textId="77777777" w:rsidR="00BC53D7" w:rsidRPr="00960BFE" w:rsidRDefault="00BC53D7" w:rsidP="00596C4F">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DE9B8C" w14:textId="503DB3B2" w:rsidR="00BC53D7" w:rsidRPr="002B62FF" w:rsidRDefault="00DC61A2" w:rsidP="00596C4F">
            <w:pPr>
              <w:rPr>
                <w:b/>
                <w:bCs/>
              </w:rPr>
            </w:pPr>
            <w:r w:rsidRPr="00DC61A2">
              <w:rPr>
                <w:b/>
                <w:bCs/>
              </w:rPr>
              <w:t>2024 FULL 20801</w:t>
            </w:r>
          </w:p>
        </w:tc>
      </w:tr>
      <w:tr w:rsidR="00BC53D7" w:rsidRPr="00960BFE" w14:paraId="7F6D0B87" w14:textId="77777777" w:rsidTr="00596C4F">
        <w:trPr>
          <w:trHeight w:val="280"/>
        </w:trPr>
        <w:tc>
          <w:tcPr>
            <w:tcW w:w="966" w:type="dxa"/>
            <w:tcBorders>
              <w:top w:val="nil"/>
              <w:left w:val="nil"/>
              <w:bottom w:val="nil"/>
              <w:right w:val="nil"/>
            </w:tcBorders>
          </w:tcPr>
          <w:p w14:paraId="65ACB2E8" w14:textId="77777777" w:rsidR="00BC53D7" w:rsidRPr="00960BFE" w:rsidRDefault="00BC53D7" w:rsidP="00596C4F">
            <w:pPr>
              <w:autoSpaceDE w:val="0"/>
              <w:autoSpaceDN w:val="0"/>
              <w:adjustRightInd w:val="0"/>
            </w:pPr>
            <w:r w:rsidRPr="00960BFE">
              <w:t xml:space="preserve"> </w:t>
            </w:r>
          </w:p>
        </w:tc>
        <w:tc>
          <w:tcPr>
            <w:tcW w:w="2575" w:type="dxa"/>
            <w:tcBorders>
              <w:top w:val="nil"/>
              <w:left w:val="nil"/>
              <w:bottom w:val="nil"/>
              <w:right w:val="nil"/>
            </w:tcBorders>
          </w:tcPr>
          <w:p w14:paraId="2D5850D0" w14:textId="77777777" w:rsidR="00BC53D7" w:rsidRPr="00960BFE" w:rsidRDefault="00BC53D7" w:rsidP="00596C4F">
            <w:pPr>
              <w:autoSpaceDE w:val="0"/>
              <w:autoSpaceDN w:val="0"/>
              <w:adjustRightInd w:val="0"/>
            </w:pPr>
            <w:r w:rsidRPr="00960BFE">
              <w:t xml:space="preserve">Title: </w:t>
            </w:r>
          </w:p>
        </w:tc>
        <w:tc>
          <w:tcPr>
            <w:tcW w:w="6459" w:type="dxa"/>
            <w:tcBorders>
              <w:top w:val="nil"/>
              <w:left w:val="nil"/>
              <w:bottom w:val="nil"/>
              <w:right w:val="nil"/>
            </w:tcBorders>
          </w:tcPr>
          <w:p w14:paraId="30210FEF" w14:textId="2836AEFF" w:rsidR="00BC53D7" w:rsidRPr="00960BFE" w:rsidRDefault="0035562B" w:rsidP="00596C4F">
            <w:pPr>
              <w:autoSpaceDE w:val="0"/>
              <w:autoSpaceDN w:val="0"/>
              <w:adjustRightInd w:val="0"/>
            </w:pPr>
            <w:r w:rsidRPr="0035562B">
              <w:t>A Pilot, Safety and Clinical Activity, Phase 1b Study of DR-01 in Adults with Alopecia Areata or Vitiligo</w:t>
            </w:r>
          </w:p>
        </w:tc>
      </w:tr>
      <w:tr w:rsidR="00BC53D7" w:rsidRPr="00960BFE" w14:paraId="458D5531" w14:textId="77777777" w:rsidTr="00596C4F">
        <w:trPr>
          <w:trHeight w:val="280"/>
        </w:trPr>
        <w:tc>
          <w:tcPr>
            <w:tcW w:w="966" w:type="dxa"/>
            <w:tcBorders>
              <w:top w:val="nil"/>
              <w:left w:val="nil"/>
              <w:bottom w:val="nil"/>
              <w:right w:val="nil"/>
            </w:tcBorders>
          </w:tcPr>
          <w:p w14:paraId="156033BB" w14:textId="77777777" w:rsidR="00BC53D7" w:rsidRPr="00960BFE" w:rsidRDefault="00BC53D7" w:rsidP="00596C4F">
            <w:pPr>
              <w:autoSpaceDE w:val="0"/>
              <w:autoSpaceDN w:val="0"/>
              <w:adjustRightInd w:val="0"/>
            </w:pPr>
            <w:r w:rsidRPr="00960BFE">
              <w:t xml:space="preserve"> </w:t>
            </w:r>
          </w:p>
        </w:tc>
        <w:tc>
          <w:tcPr>
            <w:tcW w:w="2575" w:type="dxa"/>
            <w:tcBorders>
              <w:top w:val="nil"/>
              <w:left w:val="nil"/>
              <w:bottom w:val="nil"/>
              <w:right w:val="nil"/>
            </w:tcBorders>
          </w:tcPr>
          <w:p w14:paraId="26AD3FD0" w14:textId="77777777" w:rsidR="00BC53D7" w:rsidRPr="00960BFE" w:rsidRDefault="00BC53D7" w:rsidP="00596C4F">
            <w:pPr>
              <w:autoSpaceDE w:val="0"/>
              <w:autoSpaceDN w:val="0"/>
              <w:adjustRightInd w:val="0"/>
            </w:pPr>
            <w:r w:rsidRPr="00960BFE">
              <w:t xml:space="preserve">Principal Investigator: </w:t>
            </w:r>
          </w:p>
        </w:tc>
        <w:tc>
          <w:tcPr>
            <w:tcW w:w="6459" w:type="dxa"/>
            <w:tcBorders>
              <w:top w:val="nil"/>
              <w:left w:val="nil"/>
              <w:bottom w:val="nil"/>
              <w:right w:val="nil"/>
            </w:tcBorders>
          </w:tcPr>
          <w:p w14:paraId="5F75CED9" w14:textId="74A38E59" w:rsidR="00BC53D7" w:rsidRPr="00960BFE" w:rsidRDefault="002662DC" w:rsidP="00596C4F">
            <w:r>
              <w:t>Dr Penelope Montgomery</w:t>
            </w:r>
          </w:p>
        </w:tc>
      </w:tr>
      <w:tr w:rsidR="00BC53D7" w:rsidRPr="00960BFE" w14:paraId="00FAA145" w14:textId="77777777" w:rsidTr="00596C4F">
        <w:trPr>
          <w:trHeight w:val="280"/>
        </w:trPr>
        <w:tc>
          <w:tcPr>
            <w:tcW w:w="966" w:type="dxa"/>
            <w:tcBorders>
              <w:top w:val="nil"/>
              <w:left w:val="nil"/>
              <w:bottom w:val="nil"/>
              <w:right w:val="nil"/>
            </w:tcBorders>
          </w:tcPr>
          <w:p w14:paraId="5A0A0407" w14:textId="77777777" w:rsidR="00BC53D7" w:rsidRPr="00960BFE" w:rsidRDefault="00BC53D7" w:rsidP="00596C4F">
            <w:pPr>
              <w:autoSpaceDE w:val="0"/>
              <w:autoSpaceDN w:val="0"/>
              <w:adjustRightInd w:val="0"/>
            </w:pPr>
            <w:r w:rsidRPr="00960BFE">
              <w:t xml:space="preserve"> </w:t>
            </w:r>
          </w:p>
        </w:tc>
        <w:tc>
          <w:tcPr>
            <w:tcW w:w="2575" w:type="dxa"/>
            <w:tcBorders>
              <w:top w:val="nil"/>
              <w:left w:val="nil"/>
              <w:bottom w:val="nil"/>
              <w:right w:val="nil"/>
            </w:tcBorders>
          </w:tcPr>
          <w:p w14:paraId="4D496878" w14:textId="77777777" w:rsidR="00BC53D7" w:rsidRPr="00960BFE" w:rsidRDefault="00BC53D7" w:rsidP="00596C4F">
            <w:pPr>
              <w:autoSpaceDE w:val="0"/>
              <w:autoSpaceDN w:val="0"/>
              <w:adjustRightInd w:val="0"/>
            </w:pPr>
            <w:r w:rsidRPr="00960BFE">
              <w:t xml:space="preserve">Sponsor: </w:t>
            </w:r>
          </w:p>
        </w:tc>
        <w:tc>
          <w:tcPr>
            <w:tcW w:w="6459" w:type="dxa"/>
            <w:tcBorders>
              <w:top w:val="nil"/>
              <w:left w:val="nil"/>
              <w:bottom w:val="nil"/>
              <w:right w:val="nil"/>
            </w:tcBorders>
          </w:tcPr>
          <w:p w14:paraId="14399AF7" w14:textId="21E5ED6D" w:rsidR="00BC53D7" w:rsidRPr="00960BFE" w:rsidRDefault="002662DC" w:rsidP="00596C4F">
            <w:pPr>
              <w:autoSpaceDE w:val="0"/>
              <w:autoSpaceDN w:val="0"/>
              <w:adjustRightInd w:val="0"/>
            </w:pPr>
            <w:r>
              <w:t>Novotech (New Zealand) Limited</w:t>
            </w:r>
          </w:p>
        </w:tc>
      </w:tr>
      <w:tr w:rsidR="00BC53D7" w:rsidRPr="00960BFE" w14:paraId="434CD4F7" w14:textId="77777777" w:rsidTr="00596C4F">
        <w:trPr>
          <w:trHeight w:val="280"/>
        </w:trPr>
        <w:tc>
          <w:tcPr>
            <w:tcW w:w="966" w:type="dxa"/>
            <w:tcBorders>
              <w:top w:val="nil"/>
              <w:left w:val="nil"/>
              <w:bottom w:val="nil"/>
              <w:right w:val="nil"/>
            </w:tcBorders>
          </w:tcPr>
          <w:p w14:paraId="2A0975A3" w14:textId="77777777" w:rsidR="00BC53D7" w:rsidRPr="00960BFE" w:rsidRDefault="00BC53D7" w:rsidP="00596C4F">
            <w:pPr>
              <w:autoSpaceDE w:val="0"/>
              <w:autoSpaceDN w:val="0"/>
              <w:adjustRightInd w:val="0"/>
            </w:pPr>
            <w:r w:rsidRPr="00960BFE">
              <w:t xml:space="preserve"> </w:t>
            </w:r>
          </w:p>
        </w:tc>
        <w:tc>
          <w:tcPr>
            <w:tcW w:w="2575" w:type="dxa"/>
            <w:tcBorders>
              <w:top w:val="nil"/>
              <w:left w:val="nil"/>
              <w:bottom w:val="nil"/>
              <w:right w:val="nil"/>
            </w:tcBorders>
          </w:tcPr>
          <w:p w14:paraId="47F2B014" w14:textId="77777777" w:rsidR="00BC53D7" w:rsidRPr="00960BFE" w:rsidRDefault="00BC53D7" w:rsidP="00596C4F">
            <w:pPr>
              <w:autoSpaceDE w:val="0"/>
              <w:autoSpaceDN w:val="0"/>
              <w:adjustRightInd w:val="0"/>
            </w:pPr>
            <w:r w:rsidRPr="00960BFE">
              <w:t xml:space="preserve">Clock Start Date: </w:t>
            </w:r>
          </w:p>
        </w:tc>
        <w:tc>
          <w:tcPr>
            <w:tcW w:w="6459" w:type="dxa"/>
            <w:tcBorders>
              <w:top w:val="nil"/>
              <w:left w:val="nil"/>
              <w:bottom w:val="nil"/>
              <w:right w:val="nil"/>
            </w:tcBorders>
          </w:tcPr>
          <w:p w14:paraId="4459C7A5" w14:textId="1F0461CF" w:rsidR="00BC53D7" w:rsidRPr="00960BFE" w:rsidRDefault="00952A54" w:rsidP="00596C4F">
            <w:pPr>
              <w:autoSpaceDE w:val="0"/>
              <w:autoSpaceDN w:val="0"/>
              <w:adjustRightInd w:val="0"/>
            </w:pPr>
            <w:r>
              <w:t>25 July 2024</w:t>
            </w:r>
          </w:p>
        </w:tc>
      </w:tr>
    </w:tbl>
    <w:p w14:paraId="7592E144" w14:textId="77777777" w:rsidR="00BC53D7" w:rsidRPr="00795EDD" w:rsidRDefault="00BC53D7" w:rsidP="00BC53D7"/>
    <w:p w14:paraId="1ED8F03B" w14:textId="41195402" w:rsidR="00BC53D7" w:rsidRPr="0035562B" w:rsidRDefault="00B24A7F" w:rsidP="00B24A7F">
      <w:pPr>
        <w:autoSpaceDE w:val="0"/>
        <w:autoSpaceDN w:val="0"/>
        <w:adjustRightInd w:val="0"/>
        <w:rPr>
          <w:rFonts w:cs="Arial"/>
          <w:szCs w:val="22"/>
          <w:lang w:val="en-NZ"/>
        </w:rPr>
      </w:pPr>
      <w:r w:rsidRPr="0035562B">
        <w:rPr>
          <w:rFonts w:cs="Arial"/>
          <w:szCs w:val="22"/>
          <w:lang w:val="en-NZ"/>
        </w:rPr>
        <w:t>Dr. Tori Middlemiss</w:t>
      </w:r>
      <w:r w:rsidR="0035562B" w:rsidRPr="0035562B">
        <w:rPr>
          <w:rFonts w:cs="Arial"/>
          <w:szCs w:val="22"/>
          <w:lang w:val="en-NZ"/>
        </w:rPr>
        <w:t xml:space="preserve">, </w:t>
      </w:r>
      <w:r w:rsidRPr="0035562B">
        <w:rPr>
          <w:rFonts w:cs="Arial"/>
          <w:szCs w:val="22"/>
          <w:lang w:val="en-NZ"/>
        </w:rPr>
        <w:t>Andrea Kantor</w:t>
      </w:r>
      <w:r w:rsidR="0035562B" w:rsidRPr="0035562B">
        <w:rPr>
          <w:rFonts w:cs="Arial"/>
          <w:szCs w:val="22"/>
          <w:lang w:val="en-NZ"/>
        </w:rPr>
        <w:t xml:space="preserve">, </w:t>
      </w:r>
      <w:r w:rsidRPr="0035562B">
        <w:rPr>
          <w:rFonts w:cs="Arial"/>
          <w:szCs w:val="22"/>
          <w:lang w:val="en-NZ"/>
        </w:rPr>
        <w:t>Matthias Will</w:t>
      </w:r>
      <w:r w:rsidR="0035562B" w:rsidRPr="0035562B">
        <w:rPr>
          <w:rFonts w:cs="Arial"/>
          <w:szCs w:val="22"/>
          <w:lang w:val="en-NZ"/>
        </w:rPr>
        <w:t xml:space="preserve">, and </w:t>
      </w:r>
      <w:r w:rsidRPr="0035562B">
        <w:rPr>
          <w:rFonts w:cs="Arial"/>
          <w:szCs w:val="22"/>
          <w:lang w:val="en-NZ"/>
        </w:rPr>
        <w:t xml:space="preserve">Adeeba Aziz </w:t>
      </w:r>
      <w:r w:rsidR="00BC53D7" w:rsidRPr="0035562B">
        <w:rPr>
          <w:lang w:val="en-NZ"/>
        </w:rPr>
        <w:t>w</w:t>
      </w:r>
      <w:r w:rsidR="0035562B" w:rsidRPr="0035562B">
        <w:rPr>
          <w:lang w:val="en-NZ"/>
        </w:rPr>
        <w:t>ere</w:t>
      </w:r>
      <w:r w:rsidR="00BC53D7" w:rsidRPr="0035562B">
        <w:rPr>
          <w:lang w:val="en-NZ"/>
        </w:rPr>
        <w:t xml:space="preserve"> present via videoconference for discussion of this application.</w:t>
      </w:r>
    </w:p>
    <w:p w14:paraId="0384CB19" w14:textId="77777777" w:rsidR="00BC53D7" w:rsidRPr="00D324AA" w:rsidRDefault="00BC53D7" w:rsidP="00BC53D7">
      <w:pPr>
        <w:rPr>
          <w:u w:val="single"/>
          <w:lang w:val="en-NZ"/>
        </w:rPr>
      </w:pPr>
    </w:p>
    <w:p w14:paraId="18703262" w14:textId="77777777" w:rsidR="00BC53D7" w:rsidRPr="0054344C" w:rsidRDefault="00BC53D7" w:rsidP="00BC53D7">
      <w:pPr>
        <w:pStyle w:val="Headingbold"/>
      </w:pPr>
      <w:r w:rsidRPr="0054344C">
        <w:t>Potential conflicts of interest</w:t>
      </w:r>
    </w:p>
    <w:p w14:paraId="2349AB33" w14:textId="77777777" w:rsidR="00BC53D7" w:rsidRPr="00D324AA" w:rsidRDefault="00BC53D7" w:rsidP="00BC53D7">
      <w:pPr>
        <w:rPr>
          <w:b/>
          <w:lang w:val="en-NZ"/>
        </w:rPr>
      </w:pPr>
    </w:p>
    <w:p w14:paraId="5C3995F2" w14:textId="77777777" w:rsidR="00BC53D7" w:rsidRPr="00D324AA" w:rsidRDefault="00BC53D7" w:rsidP="00BC53D7">
      <w:pPr>
        <w:rPr>
          <w:lang w:val="en-NZ"/>
        </w:rPr>
      </w:pPr>
      <w:r w:rsidRPr="00D324AA">
        <w:rPr>
          <w:lang w:val="en-NZ"/>
        </w:rPr>
        <w:t>The Chair asked members to declare any potential conflicts of interest related to this application.</w:t>
      </w:r>
    </w:p>
    <w:p w14:paraId="283A5DA0" w14:textId="77777777" w:rsidR="00BC53D7" w:rsidRPr="00D324AA" w:rsidRDefault="00BC53D7" w:rsidP="00BC53D7">
      <w:pPr>
        <w:rPr>
          <w:lang w:val="en-NZ"/>
        </w:rPr>
      </w:pPr>
    </w:p>
    <w:p w14:paraId="62268E80" w14:textId="77777777" w:rsidR="00BC53D7" w:rsidRPr="00D324AA" w:rsidRDefault="00BC53D7" w:rsidP="00BC53D7">
      <w:pPr>
        <w:rPr>
          <w:lang w:val="en-NZ"/>
        </w:rPr>
      </w:pPr>
      <w:r w:rsidRPr="00D324AA">
        <w:rPr>
          <w:lang w:val="en-NZ"/>
        </w:rPr>
        <w:t>No potential conflicts of interest related to this application were declared by any member.</w:t>
      </w:r>
    </w:p>
    <w:p w14:paraId="682A38BA" w14:textId="77777777" w:rsidR="00BC53D7" w:rsidRPr="00D324AA" w:rsidRDefault="00BC53D7" w:rsidP="00BC53D7">
      <w:pPr>
        <w:rPr>
          <w:lang w:val="en-NZ"/>
        </w:rPr>
      </w:pPr>
    </w:p>
    <w:p w14:paraId="36CF2E8F" w14:textId="77777777" w:rsidR="00BC53D7" w:rsidRPr="00D324AA" w:rsidRDefault="00BC53D7" w:rsidP="00BC53D7">
      <w:pPr>
        <w:autoSpaceDE w:val="0"/>
        <w:autoSpaceDN w:val="0"/>
        <w:adjustRightInd w:val="0"/>
        <w:rPr>
          <w:lang w:val="en-NZ"/>
        </w:rPr>
      </w:pPr>
    </w:p>
    <w:p w14:paraId="4539E882" w14:textId="77777777" w:rsidR="00BC53D7" w:rsidRPr="0054344C" w:rsidRDefault="00BC53D7" w:rsidP="00BC53D7">
      <w:pPr>
        <w:pStyle w:val="Headingbold"/>
      </w:pPr>
      <w:r w:rsidRPr="0054344C">
        <w:t xml:space="preserve">Summary of resolved ethical issues </w:t>
      </w:r>
    </w:p>
    <w:p w14:paraId="5999A4C8" w14:textId="77777777" w:rsidR="00BC53D7" w:rsidRPr="00D324AA" w:rsidRDefault="00BC53D7" w:rsidP="00BC53D7">
      <w:pPr>
        <w:rPr>
          <w:u w:val="single"/>
          <w:lang w:val="en-NZ"/>
        </w:rPr>
      </w:pPr>
    </w:p>
    <w:p w14:paraId="76537986" w14:textId="77777777" w:rsidR="00BC53D7" w:rsidRPr="00D324AA" w:rsidRDefault="00BC53D7" w:rsidP="00BC53D7">
      <w:pPr>
        <w:rPr>
          <w:lang w:val="en-NZ"/>
        </w:rPr>
      </w:pPr>
      <w:r w:rsidRPr="00D324AA">
        <w:rPr>
          <w:lang w:val="en-NZ"/>
        </w:rPr>
        <w:t>The main ethical issues considered by the Committee and addressed by the Researcher are as follows.</w:t>
      </w:r>
    </w:p>
    <w:p w14:paraId="7B6A06F5" w14:textId="77777777" w:rsidR="00BC53D7" w:rsidRPr="00D324AA" w:rsidRDefault="00BC53D7" w:rsidP="00BC53D7">
      <w:pPr>
        <w:rPr>
          <w:lang w:val="en-NZ"/>
        </w:rPr>
      </w:pPr>
    </w:p>
    <w:p w14:paraId="2D99D9D2" w14:textId="2F9E34A2" w:rsidR="00BC53D7" w:rsidRPr="00D324AA" w:rsidRDefault="00BC53D7" w:rsidP="00A77968">
      <w:pPr>
        <w:pStyle w:val="ListParagraph"/>
        <w:numPr>
          <w:ilvl w:val="0"/>
          <w:numId w:val="32"/>
        </w:numPr>
      </w:pPr>
      <w:r w:rsidRPr="00D324AA">
        <w:t xml:space="preserve">The Committee </w:t>
      </w:r>
      <w:r w:rsidR="0049522D">
        <w:t xml:space="preserve">queried that if successful, would the transfusions be needed on an ongoing basis. The participant information </w:t>
      </w:r>
      <w:r w:rsidR="0045431D">
        <w:t xml:space="preserve">sheet </w:t>
      </w:r>
      <w:r w:rsidR="0049522D">
        <w:t>mentions the possibility of continued access through an extension study and queried how realistic this is given the early phase of research. After discussion, the Researchers clarified the</w:t>
      </w:r>
      <w:r w:rsidR="0045431D">
        <w:t xml:space="preserve">y expect that the investigational medicine will be made available. The mode of delivery is expected to change to avoid the </w:t>
      </w:r>
      <w:r w:rsidR="001761C4">
        <w:t>need</w:t>
      </w:r>
      <w:r w:rsidR="0045431D">
        <w:t xml:space="preserve"> for transfusions.</w:t>
      </w:r>
      <w:r w:rsidR="0049522D">
        <w:t xml:space="preserve"> </w:t>
      </w:r>
    </w:p>
    <w:p w14:paraId="53A0A4FA" w14:textId="77777777" w:rsidR="00BC53D7" w:rsidRPr="00D324AA" w:rsidRDefault="00BC53D7" w:rsidP="00BC53D7">
      <w:pPr>
        <w:spacing w:before="80" w:after="80"/>
        <w:rPr>
          <w:lang w:val="en-NZ"/>
        </w:rPr>
      </w:pPr>
    </w:p>
    <w:p w14:paraId="54E5E8B5" w14:textId="77777777" w:rsidR="00BC53D7" w:rsidRPr="0054344C" w:rsidRDefault="00BC53D7" w:rsidP="00BC53D7">
      <w:pPr>
        <w:pStyle w:val="Headingbold"/>
      </w:pPr>
      <w:r w:rsidRPr="0054344C">
        <w:t>Summary of outstanding ethical issues</w:t>
      </w:r>
    </w:p>
    <w:p w14:paraId="131D4917" w14:textId="77777777" w:rsidR="00BC53D7" w:rsidRPr="00D324AA" w:rsidRDefault="00BC53D7" w:rsidP="00BC53D7">
      <w:pPr>
        <w:rPr>
          <w:lang w:val="en-NZ"/>
        </w:rPr>
      </w:pPr>
    </w:p>
    <w:p w14:paraId="6589A8F5" w14:textId="77777777" w:rsidR="00BC53D7" w:rsidRPr="00D324AA" w:rsidRDefault="00BC53D7" w:rsidP="00BC53D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D23A248" w14:textId="77777777" w:rsidR="00BC53D7" w:rsidRPr="00D324AA" w:rsidRDefault="00BC53D7" w:rsidP="00BC53D7">
      <w:pPr>
        <w:autoSpaceDE w:val="0"/>
        <w:autoSpaceDN w:val="0"/>
        <w:adjustRightInd w:val="0"/>
        <w:rPr>
          <w:szCs w:val="22"/>
          <w:lang w:val="en-NZ"/>
        </w:rPr>
      </w:pPr>
    </w:p>
    <w:p w14:paraId="0B1597D9" w14:textId="76E1695E" w:rsidR="00BC53D7" w:rsidRPr="002835CC" w:rsidRDefault="001D48D0" w:rsidP="002835CC">
      <w:pPr>
        <w:pStyle w:val="ListParagraph"/>
      </w:pPr>
      <w:r>
        <w:t xml:space="preserve">Information and risks of photographs are not covered in the </w:t>
      </w:r>
      <w:r w:rsidR="00A469DE">
        <w:t>participant information sheet</w:t>
      </w:r>
      <w:r>
        <w:t xml:space="preserve"> or </w:t>
      </w:r>
      <w:r w:rsidR="00A469DE">
        <w:t>Data Management Plan</w:t>
      </w:r>
      <w:r>
        <w:t xml:space="preserve"> given the site of interest could be near the face or a tattoo and </w:t>
      </w:r>
      <w:r w:rsidR="00A469DE">
        <w:t xml:space="preserve">therefore </w:t>
      </w:r>
      <w:r>
        <w:t>identifiable. Please amend these documents to outline this further.</w:t>
      </w:r>
      <w:r w:rsidR="00BC53D7" w:rsidRPr="00D324AA">
        <w:br/>
      </w:r>
    </w:p>
    <w:p w14:paraId="566F24B1" w14:textId="77777777" w:rsidR="00BC53D7" w:rsidRPr="00D324AA" w:rsidRDefault="00BC53D7" w:rsidP="00BC53D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DF715F" w14:textId="77777777" w:rsidR="00BC53D7" w:rsidRPr="00D324AA" w:rsidRDefault="00BC53D7" w:rsidP="00BC53D7">
      <w:pPr>
        <w:spacing w:before="80" w:after="80"/>
        <w:rPr>
          <w:rFonts w:cs="Arial"/>
          <w:szCs w:val="22"/>
          <w:lang w:val="en-NZ"/>
        </w:rPr>
      </w:pPr>
    </w:p>
    <w:p w14:paraId="68B4032F" w14:textId="0553F166" w:rsidR="00BC53D7" w:rsidRDefault="00C50662" w:rsidP="00BC53D7">
      <w:pPr>
        <w:pStyle w:val="ListParagraph"/>
      </w:pPr>
      <w:r>
        <w:t>Cultural issues section of the app form does not address the tapu of the head for Māori. Please address this in the PIS</w:t>
      </w:r>
      <w:r w:rsidR="000C3F7D">
        <w:t>.</w:t>
      </w:r>
    </w:p>
    <w:p w14:paraId="10C88C42" w14:textId="3A982F69" w:rsidR="000C3F7D" w:rsidRDefault="000C3F7D" w:rsidP="00BC53D7">
      <w:pPr>
        <w:pStyle w:val="ListParagraph"/>
      </w:pPr>
      <w:r>
        <w:t xml:space="preserve">If the </w:t>
      </w:r>
      <w:r w:rsidR="00032A56">
        <w:t xml:space="preserve">physical </w:t>
      </w:r>
      <w:r>
        <w:t>examination is of intimate areas</w:t>
      </w:r>
      <w:r w:rsidR="00032A56">
        <w:t xml:space="preserve"> or requires </w:t>
      </w:r>
      <w:r w:rsidR="0045431D">
        <w:t xml:space="preserve">a participant to </w:t>
      </w:r>
      <w:r w:rsidR="00032A56">
        <w:t>undress</w:t>
      </w:r>
      <w:r>
        <w:t xml:space="preserve">, please sufficiently outline this to warn participants in advance. </w:t>
      </w:r>
    </w:p>
    <w:p w14:paraId="1409FBF8" w14:textId="477041CA" w:rsidR="00032A56" w:rsidRDefault="002A32D8" w:rsidP="00BC53D7">
      <w:pPr>
        <w:pStyle w:val="ListParagraph"/>
      </w:pPr>
      <w:r>
        <w:t>Use of</w:t>
      </w:r>
      <w:r w:rsidR="003350F4">
        <w:t xml:space="preserve"> “Institutional Review Board” instead of referring to Ethics Committee, please amend</w:t>
      </w:r>
      <w:r>
        <w:t xml:space="preserve"> for New Zealand context.</w:t>
      </w:r>
    </w:p>
    <w:p w14:paraId="4221DC51" w14:textId="40C92C7C" w:rsidR="003350F4" w:rsidRDefault="003350F4" w:rsidP="00BC53D7">
      <w:pPr>
        <w:pStyle w:val="ListParagraph"/>
      </w:pPr>
      <w:r>
        <w:t>Heavy reliance on use of the word ‘treatment’ when this is investigational</w:t>
      </w:r>
      <w:r w:rsidR="00E81129">
        <w:t xml:space="preserve">.  Where an alternative can be used, such as “dose group”, please amend. </w:t>
      </w:r>
    </w:p>
    <w:p w14:paraId="6444D872" w14:textId="77777777" w:rsidR="00A6058D" w:rsidRDefault="00E81129" w:rsidP="00C26C51">
      <w:pPr>
        <w:pStyle w:val="ListParagraph"/>
      </w:pPr>
      <w:r>
        <w:t xml:space="preserve">Please remove any references to tablespoons for blood measurement. </w:t>
      </w:r>
      <w:r w:rsidR="00DE6140">
        <w:t>Please use millilitres.</w:t>
      </w:r>
    </w:p>
    <w:p w14:paraId="4954F284" w14:textId="77777777" w:rsidR="00A6058D" w:rsidRDefault="00A6058D" w:rsidP="00C26C51">
      <w:pPr>
        <w:pStyle w:val="ListParagraph"/>
      </w:pPr>
      <w:r>
        <w:t>On page 16, c</w:t>
      </w:r>
      <w:r w:rsidR="00C26C51" w:rsidRPr="00A6058D">
        <w:t>hange "If required by applicable law, " and 'for scientific or security reasons." when discussing separate consent for taking birth outcome data</w:t>
      </w:r>
      <w:r>
        <w:t>.</w:t>
      </w:r>
    </w:p>
    <w:p w14:paraId="0855372B" w14:textId="77777777" w:rsidR="00A6058D" w:rsidRDefault="00A6058D" w:rsidP="00C26C51">
      <w:pPr>
        <w:pStyle w:val="ListParagraph"/>
      </w:pPr>
      <w:r>
        <w:lastRenderedPageBreak/>
        <w:t xml:space="preserve">Please </w:t>
      </w:r>
      <w:r w:rsidR="00C26C51" w:rsidRPr="00A6058D">
        <w:t xml:space="preserve">finalize the reimbursement </w:t>
      </w:r>
      <w:r>
        <w:t>amounts</w:t>
      </w:r>
      <w:r w:rsidR="00C26C51" w:rsidRPr="00A6058D">
        <w:t xml:space="preserve"> </w:t>
      </w:r>
      <w:r>
        <w:t>on page 18.</w:t>
      </w:r>
    </w:p>
    <w:p w14:paraId="5CEB144D" w14:textId="00BC58D5" w:rsidR="00BC53D7" w:rsidRDefault="00A6058D" w:rsidP="00A6058D">
      <w:pPr>
        <w:pStyle w:val="ListParagraph"/>
      </w:pPr>
      <w:r>
        <w:t xml:space="preserve">Please review the wording around compensation where the template refers to ‘some sponsors committing’ to the Medicines NZ guidelines on compensation. If the Sponsor has not committed to the guidelines please revise this. </w:t>
      </w:r>
    </w:p>
    <w:p w14:paraId="54B66C44" w14:textId="0618FBCE" w:rsidR="00F72442" w:rsidRDefault="00F72442" w:rsidP="00A6058D">
      <w:pPr>
        <w:pStyle w:val="ListParagraph"/>
      </w:pPr>
      <w:r>
        <w:t>Please refer to ‘ethnicity’ instead o</w:t>
      </w:r>
      <w:r w:rsidR="00625D75">
        <w:t>f</w:t>
      </w:r>
      <w:r>
        <w:t xml:space="preserve"> race. </w:t>
      </w:r>
    </w:p>
    <w:p w14:paraId="271656B5" w14:textId="77777777" w:rsidR="00A6058D" w:rsidRPr="00D324AA" w:rsidRDefault="00A6058D" w:rsidP="00A6058D"/>
    <w:p w14:paraId="4176B79F" w14:textId="77777777" w:rsidR="00BC53D7" w:rsidRPr="0054344C" w:rsidRDefault="00BC53D7" w:rsidP="00BC53D7">
      <w:pPr>
        <w:rPr>
          <w:b/>
          <w:bCs/>
          <w:lang w:val="en-NZ"/>
        </w:rPr>
      </w:pPr>
      <w:r w:rsidRPr="0054344C">
        <w:rPr>
          <w:b/>
          <w:bCs/>
          <w:lang w:val="en-NZ"/>
        </w:rPr>
        <w:t xml:space="preserve">Decision </w:t>
      </w:r>
    </w:p>
    <w:p w14:paraId="5B6D89D3" w14:textId="77777777" w:rsidR="00BC53D7" w:rsidRPr="00D324AA" w:rsidRDefault="00BC53D7" w:rsidP="00BC53D7">
      <w:pPr>
        <w:rPr>
          <w:lang w:val="en-NZ"/>
        </w:rPr>
      </w:pPr>
    </w:p>
    <w:p w14:paraId="144D5ADE" w14:textId="77777777" w:rsidR="00BC53D7" w:rsidRPr="00D324AA" w:rsidRDefault="00BC53D7" w:rsidP="00BC53D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6A3A9BF" w14:textId="77777777" w:rsidR="00BC53D7" w:rsidRPr="00D324AA" w:rsidRDefault="00BC53D7" w:rsidP="00BC53D7">
      <w:pPr>
        <w:rPr>
          <w:lang w:val="en-NZ"/>
        </w:rPr>
      </w:pPr>
    </w:p>
    <w:p w14:paraId="7FB3FFF1" w14:textId="77777777" w:rsidR="00BC53D7" w:rsidRPr="006D0A33" w:rsidRDefault="00BC53D7" w:rsidP="00BC53D7">
      <w:pPr>
        <w:pStyle w:val="ListParagraph"/>
      </w:pPr>
      <w:r w:rsidRPr="006D0A33">
        <w:t>Please address all outstanding ethical issues, providing the information requested by the Committee.</w:t>
      </w:r>
    </w:p>
    <w:p w14:paraId="376EAE9F" w14:textId="77777777" w:rsidR="00BC53D7" w:rsidRPr="00D3455D" w:rsidRDefault="00BC53D7" w:rsidP="00BC53D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9A2E574" w14:textId="77777777" w:rsidR="00D3455D" w:rsidRDefault="00D3455D" w:rsidP="00D3455D">
      <w:pPr>
        <w:pStyle w:val="ListParagraph"/>
        <w:rPr>
          <w:sz w:val="22"/>
        </w:rPr>
      </w:pPr>
      <w:r>
        <w:t xml:space="preserve">Please update the data management plan, taking into account the feedback provided by the Committee. </w:t>
      </w:r>
      <w:r w:rsidRPr="00D3455D">
        <w:rPr>
          <w:i/>
          <w:iCs/>
        </w:rPr>
        <w:t xml:space="preserve">(National Ethical Standards for Health and Disability Research and Quality Improvement, para 12.15a).  </w:t>
      </w:r>
    </w:p>
    <w:p w14:paraId="732EBE4E" w14:textId="77777777" w:rsidR="00D3455D" w:rsidRPr="006D0A33" w:rsidRDefault="00D3455D" w:rsidP="00D3455D"/>
    <w:p w14:paraId="768A27BC" w14:textId="77777777" w:rsidR="00BC53D7" w:rsidRPr="00D324AA" w:rsidRDefault="00BC53D7" w:rsidP="00BC53D7">
      <w:pPr>
        <w:rPr>
          <w:color w:val="FF0000"/>
          <w:lang w:val="en-NZ"/>
        </w:rPr>
      </w:pPr>
    </w:p>
    <w:p w14:paraId="2D236031" w14:textId="06DCBC54" w:rsidR="00BC53D7" w:rsidRPr="00D324AA" w:rsidRDefault="00BC53D7" w:rsidP="00BC53D7">
      <w:pPr>
        <w:rPr>
          <w:lang w:val="en-NZ"/>
        </w:rPr>
      </w:pPr>
      <w:r w:rsidRPr="00D324AA">
        <w:rPr>
          <w:lang w:val="en-NZ"/>
        </w:rPr>
        <w:t xml:space="preserve">After receipt of the information requested by the Committee, a final decision on the application will be made by </w:t>
      </w:r>
      <w:r w:rsidR="00C6308D" w:rsidRPr="00C6308D">
        <w:rPr>
          <w:lang w:val="en-NZ"/>
        </w:rPr>
        <w:t xml:space="preserve">Ms </w:t>
      </w:r>
      <w:r w:rsidR="00F17798" w:rsidRPr="00C6308D">
        <w:rPr>
          <w:rFonts w:cs="Arial"/>
          <w:szCs w:val="22"/>
          <w:lang w:val="en-NZ"/>
        </w:rPr>
        <w:t>Kate</w:t>
      </w:r>
      <w:r w:rsidR="00C6308D" w:rsidRPr="00C6308D">
        <w:rPr>
          <w:rFonts w:cs="Arial"/>
          <w:szCs w:val="22"/>
          <w:lang w:val="en-NZ"/>
        </w:rPr>
        <w:t xml:space="preserve"> O’Connor</w:t>
      </w:r>
      <w:r w:rsidR="00F17798" w:rsidRPr="00C6308D">
        <w:rPr>
          <w:rFonts w:cs="Arial"/>
          <w:szCs w:val="22"/>
          <w:lang w:val="en-NZ"/>
        </w:rPr>
        <w:t xml:space="preserve"> and </w:t>
      </w:r>
      <w:r w:rsidR="00C6308D" w:rsidRPr="00C6308D">
        <w:rPr>
          <w:rFonts w:cs="Arial"/>
          <w:szCs w:val="22"/>
          <w:lang w:val="en-NZ"/>
        </w:rPr>
        <w:t xml:space="preserve">Dr </w:t>
      </w:r>
      <w:r w:rsidR="00F17798" w:rsidRPr="00C6308D">
        <w:rPr>
          <w:rFonts w:cs="Arial"/>
          <w:szCs w:val="22"/>
          <w:lang w:val="en-NZ"/>
        </w:rPr>
        <w:t>Kate</w:t>
      </w:r>
      <w:r w:rsidR="00C6308D" w:rsidRPr="00C6308D">
        <w:rPr>
          <w:rFonts w:cs="Arial"/>
          <w:szCs w:val="22"/>
          <w:lang w:val="en-NZ"/>
        </w:rPr>
        <w:t xml:space="preserve"> Parker.</w:t>
      </w:r>
    </w:p>
    <w:p w14:paraId="412E0C3F" w14:textId="77777777" w:rsidR="00BC53D7" w:rsidRPr="00D324AA" w:rsidRDefault="00BC53D7" w:rsidP="00BC53D7">
      <w:pPr>
        <w:rPr>
          <w:color w:val="FF0000"/>
          <w:lang w:val="en-NZ"/>
        </w:rPr>
      </w:pPr>
    </w:p>
    <w:p w14:paraId="20C1DA84" w14:textId="77777777" w:rsidR="00BC53D7" w:rsidRDefault="00BC53D7" w:rsidP="00A22109">
      <w:pPr>
        <w:rPr>
          <w:color w:val="4BACC6"/>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67F0FFAC" w:rsidR="00A66F2E" w:rsidRPr="00D12113" w:rsidRDefault="00D631BE" w:rsidP="00223C3D">
            <w:pPr>
              <w:spacing w:before="80" w:after="80"/>
              <w:rPr>
                <w:rFonts w:cs="Arial"/>
                <w:color w:val="FF3399"/>
                <w:sz w:val="20"/>
                <w:lang w:val="en-NZ"/>
              </w:rPr>
            </w:pPr>
            <w:r>
              <w:rPr>
                <w:rFonts w:cs="Arial"/>
                <w:sz w:val="20"/>
                <w:lang w:val="en-NZ"/>
              </w:rPr>
              <w:t>03 September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54A8974E"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443696A3" w:rsidR="00A66F2E" w:rsidRPr="00121262" w:rsidRDefault="00A66F2E" w:rsidP="00A66F2E">
      <w:r>
        <w:t xml:space="preserve">The meeting closed at </w:t>
      </w:r>
      <w:r w:rsidR="0049522D">
        <w:rPr>
          <w:rFonts w:cs="Arial"/>
          <w:szCs w:val="22"/>
          <w:lang w:val="en-NZ"/>
        </w:rPr>
        <w:t>3.45pm</w:t>
      </w:r>
    </w:p>
    <w:p w14:paraId="54588DD2" w14:textId="77777777" w:rsidR="00C06097" w:rsidRPr="00121262" w:rsidRDefault="00C06097" w:rsidP="00A66F2E"/>
    <w:sectPr w:rsidR="00C06097" w:rsidRPr="00121262" w:rsidSect="008F6D9D">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60FB" w14:textId="77777777" w:rsidR="0001524B" w:rsidRDefault="0001524B">
      <w:r>
        <w:separator/>
      </w:r>
    </w:p>
  </w:endnote>
  <w:endnote w:type="continuationSeparator" w:id="0">
    <w:p w14:paraId="6F76D246" w14:textId="77777777" w:rsidR="0001524B" w:rsidRDefault="0001524B">
      <w:r>
        <w:continuationSeparator/>
      </w:r>
    </w:p>
  </w:endnote>
  <w:endnote w:type="continuationNotice" w:id="1">
    <w:p w14:paraId="5B177D98" w14:textId="77777777" w:rsidR="0001524B" w:rsidRDefault="00015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3A314EAD"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079">
      <w:rPr>
        <w:rStyle w:val="PageNumber"/>
        <w:noProof/>
      </w:rPr>
      <w:t>2</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6BE3D5E7"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6F64D3" w:rsidRPr="006F64D3">
            <w:rPr>
              <w:rFonts w:cs="Arial"/>
              <w:sz w:val="16"/>
              <w:szCs w:val="16"/>
              <w:lang w:val="en-NZ"/>
            </w:rPr>
            <w:t xml:space="preserve">Northern B Health and Disability Ethics Committee </w:t>
          </w:r>
          <w:r w:rsidR="006F64D3" w:rsidRPr="006F64D3">
            <w:rPr>
              <w:rFonts w:cs="Arial"/>
              <w:sz w:val="16"/>
              <w:szCs w:val="16"/>
            </w:rPr>
            <w:t>– 06 August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2F10040E" w:rsidR="00522B40" w:rsidRPr="00BF6505" w:rsidRDefault="00750935"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242" behindDoc="1" locked="0" layoutInCell="1" allowOverlap="1" wp14:anchorId="497F91A7" wp14:editId="7AC33D35">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40C721AE"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C908C1" w:rsidRPr="006F64D3">
            <w:rPr>
              <w:rFonts w:cs="Arial"/>
              <w:sz w:val="16"/>
              <w:szCs w:val="16"/>
              <w:lang w:val="en-NZ"/>
            </w:rPr>
            <w:t>N</w:t>
          </w:r>
          <w:r w:rsidR="006F64D3" w:rsidRPr="006F64D3">
            <w:rPr>
              <w:rFonts w:cs="Arial"/>
              <w:sz w:val="16"/>
              <w:szCs w:val="16"/>
              <w:lang w:val="en-NZ"/>
            </w:rPr>
            <w:t>orthern B</w:t>
          </w:r>
          <w:r w:rsidR="00C908C1" w:rsidRPr="006F64D3">
            <w:rPr>
              <w:rFonts w:cs="Arial"/>
              <w:sz w:val="16"/>
              <w:szCs w:val="16"/>
              <w:lang w:val="en-NZ"/>
            </w:rPr>
            <w:t xml:space="preserve"> Health and Disability Ethics Committee </w:t>
          </w:r>
          <w:r w:rsidR="00C908C1" w:rsidRPr="006F64D3">
            <w:rPr>
              <w:rFonts w:cs="Arial"/>
              <w:sz w:val="16"/>
              <w:szCs w:val="16"/>
            </w:rPr>
            <w:t xml:space="preserve">– </w:t>
          </w:r>
          <w:r w:rsidR="006F64D3" w:rsidRPr="006F64D3">
            <w:rPr>
              <w:rFonts w:cs="Arial"/>
              <w:sz w:val="16"/>
              <w:szCs w:val="16"/>
            </w:rPr>
            <w:t>06 August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0F74F570" w:rsidR="00BF6505" w:rsidRPr="00C91F3F" w:rsidRDefault="00750935"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8241" behindDoc="1" locked="0" layoutInCell="1" allowOverlap="1" wp14:anchorId="28D72BB8" wp14:editId="1E6B24F1">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1E24" w14:textId="77777777" w:rsidR="0001524B" w:rsidRDefault="0001524B">
      <w:r>
        <w:separator/>
      </w:r>
    </w:p>
  </w:footnote>
  <w:footnote w:type="continuationSeparator" w:id="0">
    <w:p w14:paraId="6C29F6A6" w14:textId="77777777" w:rsidR="0001524B" w:rsidRDefault="0001524B">
      <w:r>
        <w:continuationSeparator/>
      </w:r>
    </w:p>
  </w:footnote>
  <w:footnote w:type="continuationNotice" w:id="1">
    <w:p w14:paraId="046E841F" w14:textId="77777777" w:rsidR="0001524B" w:rsidRDefault="00015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66025CFE" w:rsidR="00522B40" w:rsidRPr="00987913" w:rsidRDefault="00750935" w:rsidP="00296E6F">
          <w:pPr>
            <w:pStyle w:val="Heading1"/>
          </w:pPr>
          <w:r>
            <w:rPr>
              <w:noProof/>
            </w:rPr>
            <w:drawing>
              <wp:anchor distT="0" distB="0" distL="114300" distR="114300" simplePos="0" relativeHeight="251658240" behindDoc="0" locked="0" layoutInCell="1" allowOverlap="1" wp14:anchorId="3E038A23" wp14:editId="3EE15839">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021933"/>
    <w:multiLevelType w:val="hybridMultilevel"/>
    <w:tmpl w:val="CB32C28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5C06D0FA"/>
    <w:lvl w:ilvl="0" w:tplc="21225C58">
      <w:start w:val="1"/>
      <w:numFmt w:val="decimal"/>
      <w:pStyle w:val="ListParagraph"/>
      <w:lvlText w:val="%1."/>
      <w:lvlJc w:val="left"/>
      <w:pPr>
        <w:ind w:left="360" w:hanging="360"/>
      </w:pPr>
      <w:rPr>
        <w:rFonts w:cs="Times New Roman" w:hint="default"/>
        <w:b w:val="0"/>
        <w:bCs/>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2"/>
  </w:num>
  <w:num w:numId="2" w16cid:durableId="799034008">
    <w:abstractNumId w:val="5"/>
  </w:num>
  <w:num w:numId="3" w16cid:durableId="846284600">
    <w:abstractNumId w:val="3"/>
  </w:num>
  <w:num w:numId="4" w16cid:durableId="2062703010">
    <w:abstractNumId w:val="7"/>
  </w:num>
  <w:num w:numId="5" w16cid:durableId="2041740571">
    <w:abstractNumId w:val="6"/>
  </w:num>
  <w:num w:numId="6" w16cid:durableId="1319118506">
    <w:abstractNumId w:val="0"/>
  </w:num>
  <w:num w:numId="7" w16cid:durableId="1337070314">
    <w:abstractNumId w:val="3"/>
    <w:lvlOverride w:ilvl="0">
      <w:startOverride w:val="1"/>
    </w:lvlOverride>
  </w:num>
  <w:num w:numId="8" w16cid:durableId="1812168021">
    <w:abstractNumId w:val="3"/>
    <w:lvlOverride w:ilvl="0">
      <w:startOverride w:val="1"/>
    </w:lvlOverride>
  </w:num>
  <w:num w:numId="9" w16cid:durableId="1821114784">
    <w:abstractNumId w:val="3"/>
    <w:lvlOverride w:ilvl="0">
      <w:startOverride w:val="1"/>
    </w:lvlOverride>
  </w:num>
  <w:num w:numId="10" w16cid:durableId="553347264">
    <w:abstractNumId w:val="3"/>
    <w:lvlOverride w:ilvl="0">
      <w:startOverride w:val="1"/>
    </w:lvlOverride>
  </w:num>
  <w:num w:numId="11" w16cid:durableId="1247962378">
    <w:abstractNumId w:val="3"/>
    <w:lvlOverride w:ilvl="0">
      <w:startOverride w:val="1"/>
    </w:lvlOverride>
  </w:num>
  <w:num w:numId="12" w16cid:durableId="414320862">
    <w:abstractNumId w:val="3"/>
    <w:lvlOverride w:ilvl="0">
      <w:startOverride w:val="1"/>
    </w:lvlOverride>
  </w:num>
  <w:num w:numId="13" w16cid:durableId="661735495">
    <w:abstractNumId w:val="3"/>
    <w:lvlOverride w:ilvl="0">
      <w:startOverride w:val="1"/>
    </w:lvlOverride>
  </w:num>
  <w:num w:numId="14" w16cid:durableId="1967394815">
    <w:abstractNumId w:val="3"/>
    <w:lvlOverride w:ilvl="0">
      <w:startOverride w:val="1"/>
    </w:lvlOverride>
  </w:num>
  <w:num w:numId="15" w16cid:durableId="100611372">
    <w:abstractNumId w:val="3"/>
    <w:lvlOverride w:ilvl="0">
      <w:startOverride w:val="1"/>
    </w:lvlOverride>
  </w:num>
  <w:num w:numId="16" w16cid:durableId="1413576517">
    <w:abstractNumId w:val="3"/>
    <w:lvlOverride w:ilvl="0">
      <w:startOverride w:val="1"/>
    </w:lvlOverride>
  </w:num>
  <w:num w:numId="17" w16cid:durableId="1695959532">
    <w:abstractNumId w:val="3"/>
    <w:lvlOverride w:ilvl="0">
      <w:startOverride w:val="1"/>
    </w:lvlOverride>
  </w:num>
  <w:num w:numId="18" w16cid:durableId="1209345013">
    <w:abstractNumId w:val="3"/>
    <w:lvlOverride w:ilvl="0">
      <w:startOverride w:val="1"/>
    </w:lvlOverride>
  </w:num>
  <w:num w:numId="19" w16cid:durableId="164131382">
    <w:abstractNumId w:val="3"/>
    <w:lvlOverride w:ilvl="0">
      <w:startOverride w:val="1"/>
    </w:lvlOverride>
  </w:num>
  <w:num w:numId="20" w16cid:durableId="1101485295">
    <w:abstractNumId w:val="3"/>
    <w:lvlOverride w:ilvl="0">
      <w:startOverride w:val="1"/>
    </w:lvlOverride>
  </w:num>
  <w:num w:numId="21" w16cid:durableId="1773282689">
    <w:abstractNumId w:val="3"/>
    <w:lvlOverride w:ilvl="0">
      <w:startOverride w:val="1"/>
    </w:lvlOverride>
  </w:num>
  <w:num w:numId="22" w16cid:durableId="494150724">
    <w:abstractNumId w:val="3"/>
    <w:lvlOverride w:ilvl="0">
      <w:startOverride w:val="1"/>
    </w:lvlOverride>
  </w:num>
  <w:num w:numId="23" w16cid:durableId="1958952535">
    <w:abstractNumId w:val="3"/>
    <w:lvlOverride w:ilvl="0">
      <w:startOverride w:val="1"/>
    </w:lvlOverride>
  </w:num>
  <w:num w:numId="24" w16cid:durableId="972752046">
    <w:abstractNumId w:val="3"/>
    <w:lvlOverride w:ilvl="0">
      <w:startOverride w:val="1"/>
    </w:lvlOverride>
  </w:num>
  <w:num w:numId="25" w16cid:durableId="895043333">
    <w:abstractNumId w:val="4"/>
    <w:lvlOverride w:ilvl="0">
      <w:startOverride w:val="1"/>
    </w:lvlOverride>
    <w:lvlOverride w:ilvl="1"/>
    <w:lvlOverride w:ilvl="2"/>
    <w:lvlOverride w:ilvl="3"/>
    <w:lvlOverride w:ilvl="4"/>
    <w:lvlOverride w:ilvl="5"/>
    <w:lvlOverride w:ilvl="6"/>
    <w:lvlOverride w:ilvl="7"/>
    <w:lvlOverride w:ilvl="8"/>
  </w:num>
  <w:num w:numId="26" w16cid:durableId="1741243879">
    <w:abstractNumId w:val="3"/>
    <w:lvlOverride w:ilvl="0">
      <w:startOverride w:val="1"/>
    </w:lvlOverride>
  </w:num>
  <w:num w:numId="27" w16cid:durableId="1916433140">
    <w:abstractNumId w:val="3"/>
    <w:lvlOverride w:ilvl="0">
      <w:startOverride w:val="1"/>
    </w:lvlOverride>
  </w:num>
  <w:num w:numId="28" w16cid:durableId="580068927">
    <w:abstractNumId w:val="3"/>
    <w:lvlOverride w:ilvl="0">
      <w:startOverride w:val="1"/>
    </w:lvlOverride>
  </w:num>
  <w:num w:numId="29" w16cid:durableId="328291887">
    <w:abstractNumId w:val="3"/>
    <w:lvlOverride w:ilvl="0">
      <w:startOverride w:val="1"/>
    </w:lvlOverride>
  </w:num>
  <w:num w:numId="30" w16cid:durableId="767887884">
    <w:abstractNumId w:val="3"/>
    <w:lvlOverride w:ilvl="0">
      <w:startOverride w:val="1"/>
    </w:lvlOverride>
  </w:num>
  <w:num w:numId="31" w16cid:durableId="782530764">
    <w:abstractNumId w:val="3"/>
    <w:lvlOverride w:ilvl="0">
      <w:startOverride w:val="1"/>
    </w:lvlOverride>
  </w:num>
  <w:num w:numId="32" w16cid:durableId="1531337772">
    <w:abstractNumId w:val="3"/>
    <w:lvlOverride w:ilvl="0">
      <w:startOverride w:val="1"/>
    </w:lvlOverride>
  </w:num>
  <w:num w:numId="33" w16cid:durableId="1956790367">
    <w:abstractNumId w:val="4"/>
    <w:lvlOverride w:ilvl="0">
      <w:startOverride w:val="1"/>
    </w:lvlOverride>
    <w:lvlOverride w:ilvl="1"/>
    <w:lvlOverride w:ilvl="2"/>
    <w:lvlOverride w:ilvl="3"/>
    <w:lvlOverride w:ilvl="4"/>
    <w:lvlOverride w:ilvl="5"/>
    <w:lvlOverride w:ilvl="6"/>
    <w:lvlOverride w:ilvl="7"/>
    <w:lvlOverride w:ilvl="8"/>
  </w:num>
  <w:num w:numId="34" w16cid:durableId="1346636339">
    <w:abstractNumId w:val="3"/>
    <w:lvlOverride w:ilvl="0">
      <w:startOverride w:val="1"/>
    </w:lvlOverride>
  </w:num>
  <w:num w:numId="35" w16cid:durableId="872813257">
    <w:abstractNumId w:val="4"/>
    <w:lvlOverride w:ilvl="0">
      <w:startOverride w:val="1"/>
    </w:lvlOverride>
    <w:lvlOverride w:ilvl="1"/>
    <w:lvlOverride w:ilvl="2"/>
    <w:lvlOverride w:ilvl="3"/>
    <w:lvlOverride w:ilvl="4"/>
    <w:lvlOverride w:ilvl="5"/>
    <w:lvlOverride w:ilvl="6"/>
    <w:lvlOverride w:ilvl="7"/>
    <w:lvlOverride w:ilvl="8"/>
  </w:num>
  <w:num w:numId="36" w16cid:durableId="628899494">
    <w:abstractNumId w:val="1"/>
  </w:num>
  <w:num w:numId="37" w16cid:durableId="1362124784">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7D8"/>
    <w:rsid w:val="000041EE"/>
    <w:rsid w:val="0000546A"/>
    <w:rsid w:val="000062AB"/>
    <w:rsid w:val="000104DA"/>
    <w:rsid w:val="00010644"/>
    <w:rsid w:val="00011269"/>
    <w:rsid w:val="0001524B"/>
    <w:rsid w:val="00017916"/>
    <w:rsid w:val="00024BE1"/>
    <w:rsid w:val="00025AF9"/>
    <w:rsid w:val="00030E73"/>
    <w:rsid w:val="000310D3"/>
    <w:rsid w:val="00031BA8"/>
    <w:rsid w:val="00032A56"/>
    <w:rsid w:val="00034B87"/>
    <w:rsid w:val="000425B7"/>
    <w:rsid w:val="00043466"/>
    <w:rsid w:val="0004723C"/>
    <w:rsid w:val="00052F83"/>
    <w:rsid w:val="0005341C"/>
    <w:rsid w:val="000545CC"/>
    <w:rsid w:val="00060CD1"/>
    <w:rsid w:val="00063BA2"/>
    <w:rsid w:val="00064773"/>
    <w:rsid w:val="000666F9"/>
    <w:rsid w:val="00067133"/>
    <w:rsid w:val="000732A9"/>
    <w:rsid w:val="00073712"/>
    <w:rsid w:val="00081472"/>
    <w:rsid w:val="000820DC"/>
    <w:rsid w:val="00082758"/>
    <w:rsid w:val="0008465A"/>
    <w:rsid w:val="00085924"/>
    <w:rsid w:val="000864E8"/>
    <w:rsid w:val="00086C92"/>
    <w:rsid w:val="00094335"/>
    <w:rsid w:val="00095CED"/>
    <w:rsid w:val="000A0F6C"/>
    <w:rsid w:val="000A5FB2"/>
    <w:rsid w:val="000A7F50"/>
    <w:rsid w:val="000A7F52"/>
    <w:rsid w:val="000B2F36"/>
    <w:rsid w:val="000B6488"/>
    <w:rsid w:val="000B68B6"/>
    <w:rsid w:val="000B6CD5"/>
    <w:rsid w:val="000B7C12"/>
    <w:rsid w:val="000C36C8"/>
    <w:rsid w:val="000C3F7D"/>
    <w:rsid w:val="000C601C"/>
    <w:rsid w:val="000D0FBD"/>
    <w:rsid w:val="000D1BC0"/>
    <w:rsid w:val="000D414A"/>
    <w:rsid w:val="000D7CA1"/>
    <w:rsid w:val="000D7D78"/>
    <w:rsid w:val="000E0AB6"/>
    <w:rsid w:val="000E1E17"/>
    <w:rsid w:val="000E453C"/>
    <w:rsid w:val="000E5AFE"/>
    <w:rsid w:val="000E6668"/>
    <w:rsid w:val="000F06C7"/>
    <w:rsid w:val="000F0988"/>
    <w:rsid w:val="000F0BDF"/>
    <w:rsid w:val="000F1A8A"/>
    <w:rsid w:val="000F2F24"/>
    <w:rsid w:val="000F3264"/>
    <w:rsid w:val="00100406"/>
    <w:rsid w:val="001009D3"/>
    <w:rsid w:val="001022F5"/>
    <w:rsid w:val="0011026E"/>
    <w:rsid w:val="00111D63"/>
    <w:rsid w:val="00116436"/>
    <w:rsid w:val="00116D87"/>
    <w:rsid w:val="0012051A"/>
    <w:rsid w:val="00121262"/>
    <w:rsid w:val="0012182F"/>
    <w:rsid w:val="0012290D"/>
    <w:rsid w:val="00123DA5"/>
    <w:rsid w:val="001260F1"/>
    <w:rsid w:val="0013090D"/>
    <w:rsid w:val="00133DE0"/>
    <w:rsid w:val="00134691"/>
    <w:rsid w:val="00136459"/>
    <w:rsid w:val="00142A63"/>
    <w:rsid w:val="00143048"/>
    <w:rsid w:val="00143E00"/>
    <w:rsid w:val="00144DF1"/>
    <w:rsid w:val="001468B8"/>
    <w:rsid w:val="001514E8"/>
    <w:rsid w:val="00152653"/>
    <w:rsid w:val="001543E3"/>
    <w:rsid w:val="001548DA"/>
    <w:rsid w:val="001559B3"/>
    <w:rsid w:val="00155EF4"/>
    <w:rsid w:val="001577D0"/>
    <w:rsid w:val="00162D44"/>
    <w:rsid w:val="001635A2"/>
    <w:rsid w:val="001729CC"/>
    <w:rsid w:val="001761C4"/>
    <w:rsid w:val="0017654B"/>
    <w:rsid w:val="001800A1"/>
    <w:rsid w:val="001822C7"/>
    <w:rsid w:val="00184D6C"/>
    <w:rsid w:val="001853FE"/>
    <w:rsid w:val="00186022"/>
    <w:rsid w:val="0018623C"/>
    <w:rsid w:val="00192233"/>
    <w:rsid w:val="00193FB7"/>
    <w:rsid w:val="001944A9"/>
    <w:rsid w:val="001A02CB"/>
    <w:rsid w:val="001A1022"/>
    <w:rsid w:val="001A3A93"/>
    <w:rsid w:val="001A422A"/>
    <w:rsid w:val="001B0AB3"/>
    <w:rsid w:val="001B4C4C"/>
    <w:rsid w:val="001B5167"/>
    <w:rsid w:val="001B58B8"/>
    <w:rsid w:val="001B6362"/>
    <w:rsid w:val="001C2A4D"/>
    <w:rsid w:val="001C2F5A"/>
    <w:rsid w:val="001C7596"/>
    <w:rsid w:val="001C773A"/>
    <w:rsid w:val="001D48D0"/>
    <w:rsid w:val="001E06C2"/>
    <w:rsid w:val="001E29B4"/>
    <w:rsid w:val="001E4EC9"/>
    <w:rsid w:val="001F03B4"/>
    <w:rsid w:val="001F3A91"/>
    <w:rsid w:val="001F6C93"/>
    <w:rsid w:val="001F7A1F"/>
    <w:rsid w:val="00201D04"/>
    <w:rsid w:val="002045D6"/>
    <w:rsid w:val="00204AC4"/>
    <w:rsid w:val="002070A8"/>
    <w:rsid w:val="0021169A"/>
    <w:rsid w:val="0021224E"/>
    <w:rsid w:val="0021283B"/>
    <w:rsid w:val="00212C31"/>
    <w:rsid w:val="00215B74"/>
    <w:rsid w:val="00223C3D"/>
    <w:rsid w:val="002241B7"/>
    <w:rsid w:val="00224E75"/>
    <w:rsid w:val="002300B3"/>
    <w:rsid w:val="00233FE5"/>
    <w:rsid w:val="00234655"/>
    <w:rsid w:val="00235D0A"/>
    <w:rsid w:val="00236D62"/>
    <w:rsid w:val="00237B8B"/>
    <w:rsid w:val="00237D8B"/>
    <w:rsid w:val="0024256F"/>
    <w:rsid w:val="00243A5D"/>
    <w:rsid w:val="0024453D"/>
    <w:rsid w:val="0025574F"/>
    <w:rsid w:val="00256438"/>
    <w:rsid w:val="002601D8"/>
    <w:rsid w:val="00263263"/>
    <w:rsid w:val="00265BAD"/>
    <w:rsid w:val="002662DC"/>
    <w:rsid w:val="00273B20"/>
    <w:rsid w:val="00276B34"/>
    <w:rsid w:val="00277ABF"/>
    <w:rsid w:val="00280B23"/>
    <w:rsid w:val="002828D5"/>
    <w:rsid w:val="002835CC"/>
    <w:rsid w:val="00285CB4"/>
    <w:rsid w:val="00286311"/>
    <w:rsid w:val="00292584"/>
    <w:rsid w:val="00295848"/>
    <w:rsid w:val="00296142"/>
    <w:rsid w:val="00296E6F"/>
    <w:rsid w:val="002A32D8"/>
    <w:rsid w:val="002A365B"/>
    <w:rsid w:val="002A40A5"/>
    <w:rsid w:val="002A56F1"/>
    <w:rsid w:val="002B2215"/>
    <w:rsid w:val="002B394A"/>
    <w:rsid w:val="002B3973"/>
    <w:rsid w:val="002B62FF"/>
    <w:rsid w:val="002B776D"/>
    <w:rsid w:val="002C0657"/>
    <w:rsid w:val="002D1FCA"/>
    <w:rsid w:val="002E506D"/>
    <w:rsid w:val="002E5558"/>
    <w:rsid w:val="002E5881"/>
    <w:rsid w:val="002E69A8"/>
    <w:rsid w:val="002F54D9"/>
    <w:rsid w:val="002F7492"/>
    <w:rsid w:val="002F754D"/>
    <w:rsid w:val="00301C2A"/>
    <w:rsid w:val="00303AC5"/>
    <w:rsid w:val="00305809"/>
    <w:rsid w:val="00310C52"/>
    <w:rsid w:val="00311A80"/>
    <w:rsid w:val="00324A74"/>
    <w:rsid w:val="00326E85"/>
    <w:rsid w:val="003335E1"/>
    <w:rsid w:val="00333706"/>
    <w:rsid w:val="00333A64"/>
    <w:rsid w:val="003350F4"/>
    <w:rsid w:val="00347044"/>
    <w:rsid w:val="0035562B"/>
    <w:rsid w:val="003615CB"/>
    <w:rsid w:val="003623DD"/>
    <w:rsid w:val="003634D2"/>
    <w:rsid w:val="00367CAA"/>
    <w:rsid w:val="00372A87"/>
    <w:rsid w:val="00373180"/>
    <w:rsid w:val="00375C2D"/>
    <w:rsid w:val="003771DB"/>
    <w:rsid w:val="00377898"/>
    <w:rsid w:val="00381DF9"/>
    <w:rsid w:val="003828EB"/>
    <w:rsid w:val="00384E69"/>
    <w:rsid w:val="0038621D"/>
    <w:rsid w:val="0038741A"/>
    <w:rsid w:val="003918AC"/>
    <w:rsid w:val="00394289"/>
    <w:rsid w:val="003944DB"/>
    <w:rsid w:val="003A5713"/>
    <w:rsid w:val="003A5D1E"/>
    <w:rsid w:val="003A7B7A"/>
    <w:rsid w:val="003B0070"/>
    <w:rsid w:val="003B0736"/>
    <w:rsid w:val="003B0C0C"/>
    <w:rsid w:val="003B11DD"/>
    <w:rsid w:val="003B217D"/>
    <w:rsid w:val="003B2ED9"/>
    <w:rsid w:val="003B4923"/>
    <w:rsid w:val="003B5A01"/>
    <w:rsid w:val="003C017C"/>
    <w:rsid w:val="003C44EB"/>
    <w:rsid w:val="003C56B3"/>
    <w:rsid w:val="003D4325"/>
    <w:rsid w:val="003D5A29"/>
    <w:rsid w:val="003D6078"/>
    <w:rsid w:val="003E2E09"/>
    <w:rsid w:val="003E3E13"/>
    <w:rsid w:val="003E473E"/>
    <w:rsid w:val="003F0042"/>
    <w:rsid w:val="003F3768"/>
    <w:rsid w:val="003F517F"/>
    <w:rsid w:val="003F578D"/>
    <w:rsid w:val="003F5EC5"/>
    <w:rsid w:val="003F6742"/>
    <w:rsid w:val="00400414"/>
    <w:rsid w:val="00401A66"/>
    <w:rsid w:val="00403EE3"/>
    <w:rsid w:val="00404347"/>
    <w:rsid w:val="004053D8"/>
    <w:rsid w:val="004060ED"/>
    <w:rsid w:val="004109E6"/>
    <w:rsid w:val="00411812"/>
    <w:rsid w:val="00412201"/>
    <w:rsid w:val="004146DB"/>
    <w:rsid w:val="00415ABA"/>
    <w:rsid w:val="00421CCA"/>
    <w:rsid w:val="00424C26"/>
    <w:rsid w:val="0043558D"/>
    <w:rsid w:val="00435DD0"/>
    <w:rsid w:val="00436F07"/>
    <w:rsid w:val="00436F1E"/>
    <w:rsid w:val="00441080"/>
    <w:rsid w:val="004444E1"/>
    <w:rsid w:val="0044760C"/>
    <w:rsid w:val="00450F21"/>
    <w:rsid w:val="00451CD6"/>
    <w:rsid w:val="00453FD1"/>
    <w:rsid w:val="0045431D"/>
    <w:rsid w:val="00457752"/>
    <w:rsid w:val="00462C48"/>
    <w:rsid w:val="0047028D"/>
    <w:rsid w:val="00470CD1"/>
    <w:rsid w:val="00470E36"/>
    <w:rsid w:val="00472060"/>
    <w:rsid w:val="0047482A"/>
    <w:rsid w:val="0047782C"/>
    <w:rsid w:val="00480132"/>
    <w:rsid w:val="004811C6"/>
    <w:rsid w:val="00481387"/>
    <w:rsid w:val="00483105"/>
    <w:rsid w:val="0048414F"/>
    <w:rsid w:val="00486EBF"/>
    <w:rsid w:val="00491805"/>
    <w:rsid w:val="00492FCF"/>
    <w:rsid w:val="0049522D"/>
    <w:rsid w:val="004B08CD"/>
    <w:rsid w:val="004B0C23"/>
    <w:rsid w:val="004B1081"/>
    <w:rsid w:val="004B1DC9"/>
    <w:rsid w:val="004B218C"/>
    <w:rsid w:val="004B3BB8"/>
    <w:rsid w:val="004B4C0E"/>
    <w:rsid w:val="004B5003"/>
    <w:rsid w:val="004B7466"/>
    <w:rsid w:val="004B7C11"/>
    <w:rsid w:val="004C02ED"/>
    <w:rsid w:val="004C1988"/>
    <w:rsid w:val="004C24F7"/>
    <w:rsid w:val="004C39A8"/>
    <w:rsid w:val="004C5C94"/>
    <w:rsid w:val="004C769A"/>
    <w:rsid w:val="004D7651"/>
    <w:rsid w:val="004E37FE"/>
    <w:rsid w:val="004E4025"/>
    <w:rsid w:val="004E4133"/>
    <w:rsid w:val="00501A66"/>
    <w:rsid w:val="00511CA1"/>
    <w:rsid w:val="00514990"/>
    <w:rsid w:val="00514F66"/>
    <w:rsid w:val="00520491"/>
    <w:rsid w:val="00522B40"/>
    <w:rsid w:val="00525649"/>
    <w:rsid w:val="00525B5C"/>
    <w:rsid w:val="00527F2D"/>
    <w:rsid w:val="0053021D"/>
    <w:rsid w:val="0053076C"/>
    <w:rsid w:val="005318A4"/>
    <w:rsid w:val="0053742D"/>
    <w:rsid w:val="00537669"/>
    <w:rsid w:val="00540FF2"/>
    <w:rsid w:val="0054344C"/>
    <w:rsid w:val="005435C8"/>
    <w:rsid w:val="005440C7"/>
    <w:rsid w:val="0054783D"/>
    <w:rsid w:val="00550AAB"/>
    <w:rsid w:val="00551140"/>
    <w:rsid w:val="00551BB9"/>
    <w:rsid w:val="00555255"/>
    <w:rsid w:val="0055749F"/>
    <w:rsid w:val="0056058C"/>
    <w:rsid w:val="00560C1F"/>
    <w:rsid w:val="00564F58"/>
    <w:rsid w:val="005662E8"/>
    <w:rsid w:val="0057042F"/>
    <w:rsid w:val="00570C44"/>
    <w:rsid w:val="00581825"/>
    <w:rsid w:val="005866BA"/>
    <w:rsid w:val="0059029B"/>
    <w:rsid w:val="005907D5"/>
    <w:rsid w:val="00592FDC"/>
    <w:rsid w:val="00593B92"/>
    <w:rsid w:val="00593C77"/>
    <w:rsid w:val="00594865"/>
    <w:rsid w:val="00594E76"/>
    <w:rsid w:val="00595113"/>
    <w:rsid w:val="0059645D"/>
    <w:rsid w:val="00596C4F"/>
    <w:rsid w:val="005A33C5"/>
    <w:rsid w:val="005A382A"/>
    <w:rsid w:val="005B43C3"/>
    <w:rsid w:val="005B5FEF"/>
    <w:rsid w:val="005B71AC"/>
    <w:rsid w:val="005B7C86"/>
    <w:rsid w:val="005C38A1"/>
    <w:rsid w:val="005C42CF"/>
    <w:rsid w:val="005C5C89"/>
    <w:rsid w:val="005D1338"/>
    <w:rsid w:val="005D16FE"/>
    <w:rsid w:val="005D3F05"/>
    <w:rsid w:val="005D4E8F"/>
    <w:rsid w:val="005D5D60"/>
    <w:rsid w:val="005D62D6"/>
    <w:rsid w:val="005D669D"/>
    <w:rsid w:val="005D6CA6"/>
    <w:rsid w:val="005E05C0"/>
    <w:rsid w:val="005E214A"/>
    <w:rsid w:val="005E261F"/>
    <w:rsid w:val="005E2701"/>
    <w:rsid w:val="005E3D34"/>
    <w:rsid w:val="005E4666"/>
    <w:rsid w:val="005E7DBF"/>
    <w:rsid w:val="005F1299"/>
    <w:rsid w:val="005F59BA"/>
    <w:rsid w:val="006012E9"/>
    <w:rsid w:val="00603524"/>
    <w:rsid w:val="006117D2"/>
    <w:rsid w:val="006158D8"/>
    <w:rsid w:val="006210E7"/>
    <w:rsid w:val="006211CE"/>
    <w:rsid w:val="00624587"/>
    <w:rsid w:val="00625D75"/>
    <w:rsid w:val="0062729C"/>
    <w:rsid w:val="00632C2B"/>
    <w:rsid w:val="00653185"/>
    <w:rsid w:val="0066275A"/>
    <w:rsid w:val="006638EC"/>
    <w:rsid w:val="0066588E"/>
    <w:rsid w:val="00666481"/>
    <w:rsid w:val="00677011"/>
    <w:rsid w:val="006777FD"/>
    <w:rsid w:val="00677827"/>
    <w:rsid w:val="00680B7B"/>
    <w:rsid w:val="0068382E"/>
    <w:rsid w:val="006863A4"/>
    <w:rsid w:val="00695001"/>
    <w:rsid w:val="006A0536"/>
    <w:rsid w:val="006A496D"/>
    <w:rsid w:val="006B149E"/>
    <w:rsid w:val="006B1823"/>
    <w:rsid w:val="006B3B84"/>
    <w:rsid w:val="006B5998"/>
    <w:rsid w:val="006B63B8"/>
    <w:rsid w:val="006B64F5"/>
    <w:rsid w:val="006C29EC"/>
    <w:rsid w:val="006C4833"/>
    <w:rsid w:val="006C4D5F"/>
    <w:rsid w:val="006C6140"/>
    <w:rsid w:val="006D0A33"/>
    <w:rsid w:val="006D0A62"/>
    <w:rsid w:val="006D18A0"/>
    <w:rsid w:val="006D4840"/>
    <w:rsid w:val="006D52E3"/>
    <w:rsid w:val="006E122C"/>
    <w:rsid w:val="006E19DA"/>
    <w:rsid w:val="006E7B23"/>
    <w:rsid w:val="006F0EFD"/>
    <w:rsid w:val="006F50E9"/>
    <w:rsid w:val="006F64D3"/>
    <w:rsid w:val="006F75D3"/>
    <w:rsid w:val="00700382"/>
    <w:rsid w:val="007007BE"/>
    <w:rsid w:val="007009A3"/>
    <w:rsid w:val="0070590E"/>
    <w:rsid w:val="00714E8F"/>
    <w:rsid w:val="00716702"/>
    <w:rsid w:val="007206C4"/>
    <w:rsid w:val="0072312A"/>
    <w:rsid w:val="00723DFB"/>
    <w:rsid w:val="00724BF0"/>
    <w:rsid w:val="00724CDC"/>
    <w:rsid w:val="007251CF"/>
    <w:rsid w:val="0072793E"/>
    <w:rsid w:val="0073368D"/>
    <w:rsid w:val="007433D6"/>
    <w:rsid w:val="00744BF8"/>
    <w:rsid w:val="007457C8"/>
    <w:rsid w:val="0074590A"/>
    <w:rsid w:val="00750935"/>
    <w:rsid w:val="00751B9B"/>
    <w:rsid w:val="00752EC0"/>
    <w:rsid w:val="00753207"/>
    <w:rsid w:val="00753E2C"/>
    <w:rsid w:val="00754A62"/>
    <w:rsid w:val="0076165B"/>
    <w:rsid w:val="00766DFA"/>
    <w:rsid w:val="00770A9F"/>
    <w:rsid w:val="0077181A"/>
    <w:rsid w:val="00781480"/>
    <w:rsid w:val="00782746"/>
    <w:rsid w:val="0078276A"/>
    <w:rsid w:val="0078303B"/>
    <w:rsid w:val="00783C90"/>
    <w:rsid w:val="00784EFA"/>
    <w:rsid w:val="007878EC"/>
    <w:rsid w:val="00792234"/>
    <w:rsid w:val="0079251E"/>
    <w:rsid w:val="00794CAD"/>
    <w:rsid w:val="00795EDD"/>
    <w:rsid w:val="0079639F"/>
    <w:rsid w:val="00796EA1"/>
    <w:rsid w:val="007A0B48"/>
    <w:rsid w:val="007A1557"/>
    <w:rsid w:val="007A3C68"/>
    <w:rsid w:val="007A44B6"/>
    <w:rsid w:val="007A6B47"/>
    <w:rsid w:val="007B18B7"/>
    <w:rsid w:val="007B4C4E"/>
    <w:rsid w:val="007B6FFA"/>
    <w:rsid w:val="007B79E0"/>
    <w:rsid w:val="007D1A25"/>
    <w:rsid w:val="007D4362"/>
    <w:rsid w:val="007D5756"/>
    <w:rsid w:val="007E46AC"/>
    <w:rsid w:val="007F26F7"/>
    <w:rsid w:val="007F3F9F"/>
    <w:rsid w:val="007F56D5"/>
    <w:rsid w:val="007F6276"/>
    <w:rsid w:val="007F66C9"/>
    <w:rsid w:val="007F709E"/>
    <w:rsid w:val="007F78B9"/>
    <w:rsid w:val="007F7E41"/>
    <w:rsid w:val="0080207C"/>
    <w:rsid w:val="00802219"/>
    <w:rsid w:val="0080327B"/>
    <w:rsid w:val="00803AF3"/>
    <w:rsid w:val="00805E47"/>
    <w:rsid w:val="0081053D"/>
    <w:rsid w:val="00815EBF"/>
    <w:rsid w:val="00824184"/>
    <w:rsid w:val="0082597F"/>
    <w:rsid w:val="00825A0F"/>
    <w:rsid w:val="00826455"/>
    <w:rsid w:val="0082799A"/>
    <w:rsid w:val="0083275B"/>
    <w:rsid w:val="0083358D"/>
    <w:rsid w:val="008363F5"/>
    <w:rsid w:val="00841276"/>
    <w:rsid w:val="00841F82"/>
    <w:rsid w:val="00842B42"/>
    <w:rsid w:val="008444A3"/>
    <w:rsid w:val="00845EBB"/>
    <w:rsid w:val="0084618C"/>
    <w:rsid w:val="00847D6F"/>
    <w:rsid w:val="00851974"/>
    <w:rsid w:val="00851A7B"/>
    <w:rsid w:val="008531BF"/>
    <w:rsid w:val="00853523"/>
    <w:rsid w:val="008567CA"/>
    <w:rsid w:val="008577E5"/>
    <w:rsid w:val="00861D1D"/>
    <w:rsid w:val="00862432"/>
    <w:rsid w:val="00864464"/>
    <w:rsid w:val="00865942"/>
    <w:rsid w:val="00866594"/>
    <w:rsid w:val="00866A81"/>
    <w:rsid w:val="00870164"/>
    <w:rsid w:val="00873A76"/>
    <w:rsid w:val="008766E8"/>
    <w:rsid w:val="008816D1"/>
    <w:rsid w:val="008832AD"/>
    <w:rsid w:val="008869BB"/>
    <w:rsid w:val="00886EC3"/>
    <w:rsid w:val="0088735C"/>
    <w:rsid w:val="0089043B"/>
    <w:rsid w:val="00891F06"/>
    <w:rsid w:val="00892112"/>
    <w:rsid w:val="00894BEA"/>
    <w:rsid w:val="008958A3"/>
    <w:rsid w:val="00896D16"/>
    <w:rsid w:val="008A14ED"/>
    <w:rsid w:val="008A43E6"/>
    <w:rsid w:val="008A491D"/>
    <w:rsid w:val="008B0412"/>
    <w:rsid w:val="008B06C6"/>
    <w:rsid w:val="008B6727"/>
    <w:rsid w:val="008C15FF"/>
    <w:rsid w:val="008C1BBF"/>
    <w:rsid w:val="008D0E1B"/>
    <w:rsid w:val="008D1CCF"/>
    <w:rsid w:val="008D2C56"/>
    <w:rsid w:val="008D61B5"/>
    <w:rsid w:val="008D6A6F"/>
    <w:rsid w:val="008D7169"/>
    <w:rsid w:val="008D72AF"/>
    <w:rsid w:val="008D77B5"/>
    <w:rsid w:val="008E1B3E"/>
    <w:rsid w:val="008E26A8"/>
    <w:rsid w:val="008E6CDD"/>
    <w:rsid w:val="008E7D93"/>
    <w:rsid w:val="008F27B6"/>
    <w:rsid w:val="008F295C"/>
    <w:rsid w:val="008F2A82"/>
    <w:rsid w:val="008F4F5B"/>
    <w:rsid w:val="008F5948"/>
    <w:rsid w:val="008F6D9D"/>
    <w:rsid w:val="008F7153"/>
    <w:rsid w:val="0090235B"/>
    <w:rsid w:val="009034BF"/>
    <w:rsid w:val="00903F5E"/>
    <w:rsid w:val="00911213"/>
    <w:rsid w:val="0091758E"/>
    <w:rsid w:val="0092434B"/>
    <w:rsid w:val="00924ADF"/>
    <w:rsid w:val="009256CA"/>
    <w:rsid w:val="00925704"/>
    <w:rsid w:val="009269F0"/>
    <w:rsid w:val="00926E27"/>
    <w:rsid w:val="009321D5"/>
    <w:rsid w:val="00932E8C"/>
    <w:rsid w:val="009367D3"/>
    <w:rsid w:val="00940912"/>
    <w:rsid w:val="00940F99"/>
    <w:rsid w:val="009411DC"/>
    <w:rsid w:val="00946B92"/>
    <w:rsid w:val="00947122"/>
    <w:rsid w:val="009513F0"/>
    <w:rsid w:val="00952112"/>
    <w:rsid w:val="00952A54"/>
    <w:rsid w:val="0095349F"/>
    <w:rsid w:val="00954356"/>
    <w:rsid w:val="00960BFE"/>
    <w:rsid w:val="00961417"/>
    <w:rsid w:val="00962798"/>
    <w:rsid w:val="009627AC"/>
    <w:rsid w:val="00964827"/>
    <w:rsid w:val="00965308"/>
    <w:rsid w:val="00965940"/>
    <w:rsid w:val="00965A71"/>
    <w:rsid w:val="00966E95"/>
    <w:rsid w:val="00966F53"/>
    <w:rsid w:val="00967142"/>
    <w:rsid w:val="009678F4"/>
    <w:rsid w:val="009706C6"/>
    <w:rsid w:val="009725E7"/>
    <w:rsid w:val="00973947"/>
    <w:rsid w:val="009742B0"/>
    <w:rsid w:val="00977E7F"/>
    <w:rsid w:val="0098032A"/>
    <w:rsid w:val="00986B19"/>
    <w:rsid w:val="00987913"/>
    <w:rsid w:val="00987A4A"/>
    <w:rsid w:val="00994E8B"/>
    <w:rsid w:val="009A073D"/>
    <w:rsid w:val="009A1861"/>
    <w:rsid w:val="009A56DA"/>
    <w:rsid w:val="009A7847"/>
    <w:rsid w:val="009B269F"/>
    <w:rsid w:val="009B6ADD"/>
    <w:rsid w:val="009C0060"/>
    <w:rsid w:val="009C0D78"/>
    <w:rsid w:val="009C14D3"/>
    <w:rsid w:val="009C3BCA"/>
    <w:rsid w:val="009C3D58"/>
    <w:rsid w:val="009C51DB"/>
    <w:rsid w:val="009D18F1"/>
    <w:rsid w:val="009D2CE1"/>
    <w:rsid w:val="009D3102"/>
    <w:rsid w:val="009E06D5"/>
    <w:rsid w:val="009E2BA2"/>
    <w:rsid w:val="009E41CB"/>
    <w:rsid w:val="009E4A0A"/>
    <w:rsid w:val="009E67B0"/>
    <w:rsid w:val="009E69DA"/>
    <w:rsid w:val="009E6C99"/>
    <w:rsid w:val="009F06E4"/>
    <w:rsid w:val="009F2200"/>
    <w:rsid w:val="009F3BCD"/>
    <w:rsid w:val="009F7E39"/>
    <w:rsid w:val="00A00F43"/>
    <w:rsid w:val="00A01999"/>
    <w:rsid w:val="00A025C0"/>
    <w:rsid w:val="00A079B6"/>
    <w:rsid w:val="00A10941"/>
    <w:rsid w:val="00A1279C"/>
    <w:rsid w:val="00A13B63"/>
    <w:rsid w:val="00A13B95"/>
    <w:rsid w:val="00A21F61"/>
    <w:rsid w:val="00A22109"/>
    <w:rsid w:val="00A229DE"/>
    <w:rsid w:val="00A2592F"/>
    <w:rsid w:val="00A25C8C"/>
    <w:rsid w:val="00A312DB"/>
    <w:rsid w:val="00A31D0B"/>
    <w:rsid w:val="00A35D7C"/>
    <w:rsid w:val="00A407D7"/>
    <w:rsid w:val="00A42816"/>
    <w:rsid w:val="00A443A0"/>
    <w:rsid w:val="00A469DE"/>
    <w:rsid w:val="00A47732"/>
    <w:rsid w:val="00A51639"/>
    <w:rsid w:val="00A54441"/>
    <w:rsid w:val="00A54C2F"/>
    <w:rsid w:val="00A6058D"/>
    <w:rsid w:val="00A6063B"/>
    <w:rsid w:val="00A61418"/>
    <w:rsid w:val="00A63762"/>
    <w:rsid w:val="00A6390E"/>
    <w:rsid w:val="00A65470"/>
    <w:rsid w:val="00A65B6F"/>
    <w:rsid w:val="00A66F2E"/>
    <w:rsid w:val="00A723C2"/>
    <w:rsid w:val="00A75CE9"/>
    <w:rsid w:val="00A77968"/>
    <w:rsid w:val="00A80417"/>
    <w:rsid w:val="00A80740"/>
    <w:rsid w:val="00A80EA3"/>
    <w:rsid w:val="00A83505"/>
    <w:rsid w:val="00A84630"/>
    <w:rsid w:val="00A863CC"/>
    <w:rsid w:val="00A86FA6"/>
    <w:rsid w:val="00A87EBE"/>
    <w:rsid w:val="00A910F3"/>
    <w:rsid w:val="00A9280C"/>
    <w:rsid w:val="00A92ADA"/>
    <w:rsid w:val="00A95610"/>
    <w:rsid w:val="00A9572D"/>
    <w:rsid w:val="00A95F04"/>
    <w:rsid w:val="00AA014C"/>
    <w:rsid w:val="00AA536C"/>
    <w:rsid w:val="00AA5D7C"/>
    <w:rsid w:val="00AA79BD"/>
    <w:rsid w:val="00AB0F0B"/>
    <w:rsid w:val="00AB2027"/>
    <w:rsid w:val="00AB5032"/>
    <w:rsid w:val="00AB51B7"/>
    <w:rsid w:val="00AB5B27"/>
    <w:rsid w:val="00AC37BB"/>
    <w:rsid w:val="00AC3AB8"/>
    <w:rsid w:val="00AC5113"/>
    <w:rsid w:val="00AC5364"/>
    <w:rsid w:val="00AD5238"/>
    <w:rsid w:val="00AE7442"/>
    <w:rsid w:val="00AF4D49"/>
    <w:rsid w:val="00AF629C"/>
    <w:rsid w:val="00B00F22"/>
    <w:rsid w:val="00B0184B"/>
    <w:rsid w:val="00B02228"/>
    <w:rsid w:val="00B061E3"/>
    <w:rsid w:val="00B13B86"/>
    <w:rsid w:val="00B1403B"/>
    <w:rsid w:val="00B153EB"/>
    <w:rsid w:val="00B175E6"/>
    <w:rsid w:val="00B17900"/>
    <w:rsid w:val="00B224C0"/>
    <w:rsid w:val="00B24A7F"/>
    <w:rsid w:val="00B33317"/>
    <w:rsid w:val="00B348EC"/>
    <w:rsid w:val="00B37D44"/>
    <w:rsid w:val="00B40D1B"/>
    <w:rsid w:val="00B43D95"/>
    <w:rsid w:val="00B43DAD"/>
    <w:rsid w:val="00B4499B"/>
    <w:rsid w:val="00B50A97"/>
    <w:rsid w:val="00B615F0"/>
    <w:rsid w:val="00B61F40"/>
    <w:rsid w:val="00B63B25"/>
    <w:rsid w:val="00B64DAA"/>
    <w:rsid w:val="00B653C6"/>
    <w:rsid w:val="00B67F56"/>
    <w:rsid w:val="00B73414"/>
    <w:rsid w:val="00B74996"/>
    <w:rsid w:val="00B77D91"/>
    <w:rsid w:val="00B80BD7"/>
    <w:rsid w:val="00B81197"/>
    <w:rsid w:val="00B82264"/>
    <w:rsid w:val="00B842DC"/>
    <w:rsid w:val="00B84A2E"/>
    <w:rsid w:val="00B92E04"/>
    <w:rsid w:val="00B94D1C"/>
    <w:rsid w:val="00B96341"/>
    <w:rsid w:val="00B96842"/>
    <w:rsid w:val="00B96904"/>
    <w:rsid w:val="00BA0654"/>
    <w:rsid w:val="00BA44C3"/>
    <w:rsid w:val="00BA59C9"/>
    <w:rsid w:val="00BB3B07"/>
    <w:rsid w:val="00BB55F1"/>
    <w:rsid w:val="00BB7DFB"/>
    <w:rsid w:val="00BC1BDC"/>
    <w:rsid w:val="00BC4A58"/>
    <w:rsid w:val="00BC4CB1"/>
    <w:rsid w:val="00BC53D7"/>
    <w:rsid w:val="00BC572F"/>
    <w:rsid w:val="00BC7730"/>
    <w:rsid w:val="00BD0129"/>
    <w:rsid w:val="00BD5272"/>
    <w:rsid w:val="00BE2A32"/>
    <w:rsid w:val="00BE2E18"/>
    <w:rsid w:val="00BE5262"/>
    <w:rsid w:val="00BE75BF"/>
    <w:rsid w:val="00BF0FB3"/>
    <w:rsid w:val="00BF6505"/>
    <w:rsid w:val="00BF71CF"/>
    <w:rsid w:val="00C05676"/>
    <w:rsid w:val="00C06097"/>
    <w:rsid w:val="00C0708F"/>
    <w:rsid w:val="00C12D90"/>
    <w:rsid w:val="00C1456B"/>
    <w:rsid w:val="00C14D51"/>
    <w:rsid w:val="00C2061B"/>
    <w:rsid w:val="00C26C51"/>
    <w:rsid w:val="00C27CF2"/>
    <w:rsid w:val="00C33B1E"/>
    <w:rsid w:val="00C3695B"/>
    <w:rsid w:val="00C420EF"/>
    <w:rsid w:val="00C42A75"/>
    <w:rsid w:val="00C45D40"/>
    <w:rsid w:val="00C50662"/>
    <w:rsid w:val="00C50D5D"/>
    <w:rsid w:val="00C54346"/>
    <w:rsid w:val="00C54B4E"/>
    <w:rsid w:val="00C54E16"/>
    <w:rsid w:val="00C62951"/>
    <w:rsid w:val="00C6308D"/>
    <w:rsid w:val="00C63ECC"/>
    <w:rsid w:val="00C66D09"/>
    <w:rsid w:val="00C7284D"/>
    <w:rsid w:val="00C732D1"/>
    <w:rsid w:val="00C856E5"/>
    <w:rsid w:val="00C858FD"/>
    <w:rsid w:val="00C908C1"/>
    <w:rsid w:val="00C91221"/>
    <w:rsid w:val="00C91F3F"/>
    <w:rsid w:val="00C934F6"/>
    <w:rsid w:val="00C96A95"/>
    <w:rsid w:val="00CA5491"/>
    <w:rsid w:val="00CB08E7"/>
    <w:rsid w:val="00CB691D"/>
    <w:rsid w:val="00CC0469"/>
    <w:rsid w:val="00CC27E4"/>
    <w:rsid w:val="00CC2EDF"/>
    <w:rsid w:val="00CC6619"/>
    <w:rsid w:val="00CC7F90"/>
    <w:rsid w:val="00CD55BA"/>
    <w:rsid w:val="00CD57F8"/>
    <w:rsid w:val="00CE1401"/>
    <w:rsid w:val="00CE6AA6"/>
    <w:rsid w:val="00CF4308"/>
    <w:rsid w:val="00CF5D75"/>
    <w:rsid w:val="00D02440"/>
    <w:rsid w:val="00D03031"/>
    <w:rsid w:val="00D06ADC"/>
    <w:rsid w:val="00D07DA6"/>
    <w:rsid w:val="00D10F2F"/>
    <w:rsid w:val="00D110D9"/>
    <w:rsid w:val="00D11BE7"/>
    <w:rsid w:val="00D12113"/>
    <w:rsid w:val="00D14276"/>
    <w:rsid w:val="00D154D5"/>
    <w:rsid w:val="00D154FC"/>
    <w:rsid w:val="00D156BE"/>
    <w:rsid w:val="00D161DB"/>
    <w:rsid w:val="00D24E99"/>
    <w:rsid w:val="00D25779"/>
    <w:rsid w:val="00D324AA"/>
    <w:rsid w:val="00D33418"/>
    <w:rsid w:val="00D33DB4"/>
    <w:rsid w:val="00D3417F"/>
    <w:rsid w:val="00D3455D"/>
    <w:rsid w:val="00D37516"/>
    <w:rsid w:val="00D37B67"/>
    <w:rsid w:val="00D41692"/>
    <w:rsid w:val="00D42BB7"/>
    <w:rsid w:val="00D44A17"/>
    <w:rsid w:val="00D5397B"/>
    <w:rsid w:val="00D548E3"/>
    <w:rsid w:val="00D56160"/>
    <w:rsid w:val="00D56406"/>
    <w:rsid w:val="00D61863"/>
    <w:rsid w:val="00D622E0"/>
    <w:rsid w:val="00D62F79"/>
    <w:rsid w:val="00D631BE"/>
    <w:rsid w:val="00D65AD0"/>
    <w:rsid w:val="00D731DC"/>
    <w:rsid w:val="00D73B66"/>
    <w:rsid w:val="00D73C58"/>
    <w:rsid w:val="00D76D35"/>
    <w:rsid w:val="00D77BD1"/>
    <w:rsid w:val="00D80C93"/>
    <w:rsid w:val="00D87344"/>
    <w:rsid w:val="00D878D5"/>
    <w:rsid w:val="00D96024"/>
    <w:rsid w:val="00DA0745"/>
    <w:rsid w:val="00DA1F64"/>
    <w:rsid w:val="00DA4CFD"/>
    <w:rsid w:val="00DA5F0B"/>
    <w:rsid w:val="00DB032B"/>
    <w:rsid w:val="00DB6F81"/>
    <w:rsid w:val="00DB7572"/>
    <w:rsid w:val="00DC09AD"/>
    <w:rsid w:val="00DC2D7F"/>
    <w:rsid w:val="00DC35A3"/>
    <w:rsid w:val="00DC4BE9"/>
    <w:rsid w:val="00DC61A2"/>
    <w:rsid w:val="00DC62A5"/>
    <w:rsid w:val="00DC70EC"/>
    <w:rsid w:val="00DD02FF"/>
    <w:rsid w:val="00DD1BA0"/>
    <w:rsid w:val="00DD1C42"/>
    <w:rsid w:val="00DD4957"/>
    <w:rsid w:val="00DD51F4"/>
    <w:rsid w:val="00DD781C"/>
    <w:rsid w:val="00DE4584"/>
    <w:rsid w:val="00DE4BAB"/>
    <w:rsid w:val="00DE6140"/>
    <w:rsid w:val="00DE68B6"/>
    <w:rsid w:val="00DF084B"/>
    <w:rsid w:val="00DF1228"/>
    <w:rsid w:val="00DF3342"/>
    <w:rsid w:val="00DF3E4A"/>
    <w:rsid w:val="00E0305B"/>
    <w:rsid w:val="00E05D01"/>
    <w:rsid w:val="00E07948"/>
    <w:rsid w:val="00E1142B"/>
    <w:rsid w:val="00E11D5D"/>
    <w:rsid w:val="00E1301E"/>
    <w:rsid w:val="00E20390"/>
    <w:rsid w:val="00E21189"/>
    <w:rsid w:val="00E247FE"/>
    <w:rsid w:val="00E24E77"/>
    <w:rsid w:val="00E25B8C"/>
    <w:rsid w:val="00E25CDB"/>
    <w:rsid w:val="00E26B9B"/>
    <w:rsid w:val="00E2723E"/>
    <w:rsid w:val="00E317F0"/>
    <w:rsid w:val="00E31EDB"/>
    <w:rsid w:val="00E33512"/>
    <w:rsid w:val="00E33E17"/>
    <w:rsid w:val="00E3443C"/>
    <w:rsid w:val="00E353BB"/>
    <w:rsid w:val="00E404D6"/>
    <w:rsid w:val="00E42659"/>
    <w:rsid w:val="00E52623"/>
    <w:rsid w:val="00E528A1"/>
    <w:rsid w:val="00E5290A"/>
    <w:rsid w:val="00E565C5"/>
    <w:rsid w:val="00E56B5F"/>
    <w:rsid w:val="00E61DA2"/>
    <w:rsid w:val="00E63D9F"/>
    <w:rsid w:val="00E6528C"/>
    <w:rsid w:val="00E65761"/>
    <w:rsid w:val="00E66B25"/>
    <w:rsid w:val="00E739D2"/>
    <w:rsid w:val="00E73EE2"/>
    <w:rsid w:val="00E75460"/>
    <w:rsid w:val="00E758A7"/>
    <w:rsid w:val="00E7725C"/>
    <w:rsid w:val="00E81129"/>
    <w:rsid w:val="00E82B6D"/>
    <w:rsid w:val="00E84310"/>
    <w:rsid w:val="00E943F0"/>
    <w:rsid w:val="00E95D6D"/>
    <w:rsid w:val="00EA0DBC"/>
    <w:rsid w:val="00EA41F5"/>
    <w:rsid w:val="00EA6A1B"/>
    <w:rsid w:val="00EB0743"/>
    <w:rsid w:val="00EB26A6"/>
    <w:rsid w:val="00EB2A16"/>
    <w:rsid w:val="00EB314C"/>
    <w:rsid w:val="00EB5BB0"/>
    <w:rsid w:val="00EC068C"/>
    <w:rsid w:val="00ED0CDA"/>
    <w:rsid w:val="00ED5092"/>
    <w:rsid w:val="00ED7C43"/>
    <w:rsid w:val="00EE23DC"/>
    <w:rsid w:val="00EE284D"/>
    <w:rsid w:val="00EF0882"/>
    <w:rsid w:val="00EF134C"/>
    <w:rsid w:val="00EF476F"/>
    <w:rsid w:val="00F00449"/>
    <w:rsid w:val="00F00864"/>
    <w:rsid w:val="00F018B6"/>
    <w:rsid w:val="00F058CE"/>
    <w:rsid w:val="00F07490"/>
    <w:rsid w:val="00F11717"/>
    <w:rsid w:val="00F11FA0"/>
    <w:rsid w:val="00F12B97"/>
    <w:rsid w:val="00F17429"/>
    <w:rsid w:val="00F17798"/>
    <w:rsid w:val="00F2127B"/>
    <w:rsid w:val="00F222B0"/>
    <w:rsid w:val="00F346D4"/>
    <w:rsid w:val="00F354C1"/>
    <w:rsid w:val="00F459EA"/>
    <w:rsid w:val="00F47720"/>
    <w:rsid w:val="00F52F78"/>
    <w:rsid w:val="00F568DB"/>
    <w:rsid w:val="00F57C81"/>
    <w:rsid w:val="00F66FFE"/>
    <w:rsid w:val="00F677F4"/>
    <w:rsid w:val="00F7211B"/>
    <w:rsid w:val="00F722FC"/>
    <w:rsid w:val="00F72442"/>
    <w:rsid w:val="00F75433"/>
    <w:rsid w:val="00F75440"/>
    <w:rsid w:val="00F83079"/>
    <w:rsid w:val="00F83A9C"/>
    <w:rsid w:val="00F850CA"/>
    <w:rsid w:val="00F9451C"/>
    <w:rsid w:val="00F945B4"/>
    <w:rsid w:val="00FA02B0"/>
    <w:rsid w:val="00FA307C"/>
    <w:rsid w:val="00FA53CF"/>
    <w:rsid w:val="00FA5A38"/>
    <w:rsid w:val="00FA7539"/>
    <w:rsid w:val="00FB39E9"/>
    <w:rsid w:val="00FB52E4"/>
    <w:rsid w:val="00FB68BF"/>
    <w:rsid w:val="00FC0334"/>
    <w:rsid w:val="00FC21C2"/>
    <w:rsid w:val="00FC493E"/>
    <w:rsid w:val="00FC64E7"/>
    <w:rsid w:val="00FD1CC0"/>
    <w:rsid w:val="00FD2B1E"/>
    <w:rsid w:val="00FD63B6"/>
    <w:rsid w:val="00FD7E4C"/>
    <w:rsid w:val="00FE133F"/>
    <w:rsid w:val="00FE1A5E"/>
    <w:rsid w:val="00FE71F1"/>
    <w:rsid w:val="00FE7792"/>
    <w:rsid w:val="00FF1C31"/>
    <w:rsid w:val="00FF3D50"/>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52B11DDA-7E40-4F6A-9FC4-75615143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rsid w:val="00B96341"/>
    <w:rPr>
      <w:color w:val="0000FF"/>
      <w:u w:val="single"/>
    </w:rPr>
  </w:style>
  <w:style w:type="character" w:styleId="UnresolvedMention">
    <w:name w:val="Unresolved Mention"/>
    <w:uiPriority w:val="99"/>
    <w:semiHidden/>
    <w:unhideWhenUsed/>
    <w:rsid w:val="00B96341"/>
    <w:rPr>
      <w:color w:val="605E5C"/>
      <w:shd w:val="clear" w:color="auto" w:fill="E1DFDD"/>
    </w:rPr>
  </w:style>
  <w:style w:type="paragraph" w:styleId="Revision">
    <w:name w:val="Revision"/>
    <w:hidden/>
    <w:uiPriority w:val="99"/>
    <w:semiHidden/>
    <w:rsid w:val="00783C90"/>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737483459">
      <w:bodyDiv w:val="1"/>
      <w:marLeft w:val="0"/>
      <w:marRight w:val="0"/>
      <w:marTop w:val="0"/>
      <w:marBottom w:val="0"/>
      <w:divBdr>
        <w:top w:val="none" w:sz="0" w:space="0" w:color="auto"/>
        <w:left w:val="none" w:sz="0" w:space="0" w:color="auto"/>
        <w:bottom w:val="none" w:sz="0" w:space="0" w:color="auto"/>
        <w:right w:val="none" w:sz="0" w:space="0" w:color="auto"/>
      </w:divBdr>
    </w:div>
    <w:div w:id="1158570782">
      <w:bodyDiv w:val="1"/>
      <w:marLeft w:val="0"/>
      <w:marRight w:val="0"/>
      <w:marTop w:val="0"/>
      <w:marBottom w:val="0"/>
      <w:divBdr>
        <w:top w:val="none" w:sz="0" w:space="0" w:color="auto"/>
        <w:left w:val="none" w:sz="0" w:space="0" w:color="auto"/>
        <w:bottom w:val="none" w:sz="0" w:space="0" w:color="auto"/>
        <w:right w:val="none" w:sz="0" w:space="0" w:color="auto"/>
      </w:divBdr>
    </w:div>
    <w:div w:id="1187214515">
      <w:bodyDiv w:val="1"/>
      <w:marLeft w:val="0"/>
      <w:marRight w:val="0"/>
      <w:marTop w:val="0"/>
      <w:marBottom w:val="0"/>
      <w:divBdr>
        <w:top w:val="none" w:sz="0" w:space="0" w:color="auto"/>
        <w:left w:val="none" w:sz="0" w:space="0" w:color="auto"/>
        <w:bottom w:val="none" w:sz="0" w:space="0" w:color="auto"/>
        <w:right w:val="none" w:sz="0" w:space="0" w:color="auto"/>
      </w:divBdr>
    </w:div>
    <w:div w:id="1328750392">
      <w:bodyDiv w:val="1"/>
      <w:marLeft w:val="0"/>
      <w:marRight w:val="0"/>
      <w:marTop w:val="0"/>
      <w:marBottom w:val="0"/>
      <w:divBdr>
        <w:top w:val="none" w:sz="0" w:space="0" w:color="auto"/>
        <w:left w:val="none" w:sz="0" w:space="0" w:color="auto"/>
        <w:bottom w:val="none" w:sz="0" w:space="0" w:color="auto"/>
        <w:right w:val="none" w:sz="0" w:space="0" w:color="auto"/>
      </w:divBdr>
    </w:div>
    <w:div w:id="1365062793">
      <w:bodyDiv w:val="1"/>
      <w:marLeft w:val="0"/>
      <w:marRight w:val="0"/>
      <w:marTop w:val="0"/>
      <w:marBottom w:val="0"/>
      <w:divBdr>
        <w:top w:val="none" w:sz="0" w:space="0" w:color="auto"/>
        <w:left w:val="none" w:sz="0" w:space="0" w:color="auto"/>
        <w:bottom w:val="none" w:sz="0" w:space="0" w:color="auto"/>
        <w:right w:val="none" w:sz="0" w:space="0" w:color="auto"/>
      </w:divBdr>
    </w:div>
    <w:div w:id="17161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health.govt.nz/assets/Uploads/HDEC/templates/HDEC-data-tissue-management-template-Nov2022.doc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health.govt.nz/assets/Uploads/HDEC/templates/participant-information-sheet-consent-form-template-v5.0april2023.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assets/Uploads/HDEC/templates/participant-information-sheet-consent-form-template-v5.0april2023.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hics.health.govt.nz/assets/Uploads/HDEC/hdec-peer-review-template-june-2021.doc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C6BB1F205D034B9E3B57F7B7690491" ma:contentTypeVersion="9" ma:contentTypeDescription="Create a new document." ma:contentTypeScope="" ma:versionID="6d2fd8a4c939cae224754f2fd0c44ef0">
  <xsd:schema xmlns:xsd="http://www.w3.org/2001/XMLSchema" xmlns:xs="http://www.w3.org/2001/XMLSchema" xmlns:p="http://schemas.microsoft.com/office/2006/metadata/properties" xmlns:ns3="d04df5f3-7f63-4a5a-8ecd-afc72a9132b8" xmlns:ns4="bd68bf2e-8b5b-4872-8462-cc81dc1da308" targetNamespace="http://schemas.microsoft.com/office/2006/metadata/properties" ma:root="true" ma:fieldsID="2313ea7e7133ec9631d87b2b55b6cbff" ns3:_="" ns4:_="">
    <xsd:import namespace="d04df5f3-7f63-4a5a-8ecd-afc72a9132b8"/>
    <xsd:import namespace="bd68bf2e-8b5b-4872-8462-cc81dc1da308"/>
    <xsd:element name="properties">
      <xsd:complexType>
        <xsd:sequence>
          <xsd:element name="documentManagement">
            <xsd:complexType>
              <xsd:all>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Metadata" minOccurs="0"/>
                <xsd:element ref="ns3:MediaServiceFastMetadata"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df5f3-7f63-4a5a-8ecd-afc72a9132b8"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bf2e-8b5b-4872-8462-cc81dc1da3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04df5f3-7f63-4a5a-8ecd-afc72a9132b8" xsi:nil="true"/>
  </documentManagement>
</p:properties>
</file>

<file path=customXml/itemProps1.xml><?xml version="1.0" encoding="utf-8"?>
<ds:datastoreItem xmlns:ds="http://schemas.openxmlformats.org/officeDocument/2006/customXml" ds:itemID="{9249F56B-8260-4CFD-876E-62139828337F}">
  <ds:schemaRefs>
    <ds:schemaRef ds:uri="http://schemas.openxmlformats.org/officeDocument/2006/bibliography"/>
  </ds:schemaRefs>
</ds:datastoreItem>
</file>

<file path=customXml/itemProps2.xml><?xml version="1.0" encoding="utf-8"?>
<ds:datastoreItem xmlns:ds="http://schemas.openxmlformats.org/officeDocument/2006/customXml" ds:itemID="{46F0A095-B4E8-4B68-8F9C-C86D9537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df5f3-7f63-4a5a-8ecd-afc72a9132b8"/>
    <ds:schemaRef ds:uri="bd68bf2e-8b5b-4872-8462-cc81dc1d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C90C7-3FFB-40BC-A980-4B4F9FF1636A}">
  <ds:schemaRefs>
    <ds:schemaRef ds:uri="http://schemas.microsoft.com/sharepoint/v3/contenttype/forms"/>
  </ds:schemaRefs>
</ds:datastoreItem>
</file>

<file path=customXml/itemProps4.xml><?xml version="1.0" encoding="utf-8"?>
<ds:datastoreItem xmlns:ds="http://schemas.openxmlformats.org/officeDocument/2006/customXml" ds:itemID="{0F30DDD9-4FCC-41AC-881F-040EDEAF0E30}">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microsoft.com/office/2006/metadata/properties"/>
    <ds:schemaRef ds:uri="bd68bf2e-8b5b-4872-8462-cc81dc1da308"/>
    <ds:schemaRef ds:uri="http://schemas.openxmlformats.org/package/2006/metadata/core-properties"/>
    <ds:schemaRef ds:uri="d04df5f3-7f63-4a5a-8ecd-afc72a9132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5927</Words>
  <Characters>33083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38933</CharactersWithSpaces>
  <SharedDoc>false</SharedDoc>
  <HLinks>
    <vt:vector size="24" baseType="variant">
      <vt:variant>
        <vt:i4>8061051</vt:i4>
      </vt:variant>
      <vt:variant>
        <vt:i4>9</vt:i4>
      </vt:variant>
      <vt:variant>
        <vt:i4>0</vt:i4>
      </vt:variant>
      <vt:variant>
        <vt:i4>5</vt:i4>
      </vt:variant>
      <vt:variant>
        <vt:lpwstr>https://ethics.health.govt.nz/assets/Uploads/HDEC/hdec-peer-review-template-june-2021.docx</vt:lpwstr>
      </vt:variant>
      <vt:variant>
        <vt:lpwstr/>
      </vt:variant>
      <vt:variant>
        <vt:i4>458821</vt:i4>
      </vt:variant>
      <vt:variant>
        <vt:i4>6</vt:i4>
      </vt:variant>
      <vt:variant>
        <vt:i4>0</vt:i4>
      </vt:variant>
      <vt:variant>
        <vt:i4>5</vt:i4>
      </vt:variant>
      <vt:variant>
        <vt:lpwstr>https://ethics.health.govt.nz/assets/Uploads/HDEC/templates/HDEC-data-tissue-management-template-Nov2022.docx</vt:lpwstr>
      </vt:variant>
      <vt:variant>
        <vt:lpwstr/>
      </vt:variant>
      <vt:variant>
        <vt:i4>1507414</vt:i4>
      </vt:variant>
      <vt:variant>
        <vt:i4>3</vt:i4>
      </vt:variant>
      <vt:variant>
        <vt:i4>0</vt:i4>
      </vt:variant>
      <vt:variant>
        <vt:i4>5</vt:i4>
      </vt:variant>
      <vt:variant>
        <vt:lpwstr>https://ethics.health.govt.nz/assets/Uploads/HDEC/templates/participant-information-sheet-consent-form-template-v5.0april2023.doc</vt:lpwstr>
      </vt:variant>
      <vt:variant>
        <vt:lpwstr/>
      </vt:variant>
      <vt:variant>
        <vt:i4>1507414</vt:i4>
      </vt:variant>
      <vt:variant>
        <vt:i4>0</vt:i4>
      </vt:variant>
      <vt:variant>
        <vt:i4>0</vt:i4>
      </vt:variant>
      <vt:variant>
        <vt:i4>5</vt:i4>
      </vt:variant>
      <vt:variant>
        <vt:lpwstr>https://ethics.health.govt.nz/assets/Uploads/HDEC/templates/participant-information-sheet-consent-form-template-v5.0april2023.doc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11</cp:revision>
  <cp:lastPrinted>2011-05-21T01:26:00Z</cp:lastPrinted>
  <dcterms:created xsi:type="dcterms:W3CDTF">2024-08-09T22:38:00Z</dcterms:created>
  <dcterms:modified xsi:type="dcterms:W3CDTF">2024-08-15T03:07:00Z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0x01010068C6BB1F205D034B9E3B57F7B7690491</vt:lpwstr>
  </property>
</Properties>
</file>