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6A206" w14:textId="304B59E4" w:rsidR="00E24E77" w:rsidRPr="00522B40" w:rsidRDefault="00E24E77" w:rsidP="00E24E77">
      <w:pPr>
        <w:rPr>
          <w:sz w:val="20"/>
        </w:rPr>
      </w:pPr>
    </w:p>
    <w:p w14:paraId="7712B909" w14:textId="77777777" w:rsidR="00E24E77" w:rsidRPr="00522B40" w:rsidRDefault="00E24E77" w:rsidP="00E24E77">
      <w:pPr>
        <w:rPr>
          <w:rFonts w:cs="Arial"/>
          <w:sz w:val="20"/>
        </w:rPr>
      </w:pPr>
    </w:p>
    <w:tbl>
      <w:tblPr>
        <w:tblW w:w="9403" w:type="dxa"/>
        <w:tblBorders>
          <w:top w:val="single" w:sz="4" w:space="0" w:color="auto"/>
          <w:bottom w:val="single" w:sz="4" w:space="0" w:color="auto"/>
        </w:tblBorders>
        <w:tblLook w:val="00A0" w:firstRow="1" w:lastRow="0" w:firstColumn="1" w:lastColumn="0" w:noHBand="0" w:noVBand="0"/>
      </w:tblPr>
      <w:tblGrid>
        <w:gridCol w:w="1843"/>
        <w:gridCol w:w="7560"/>
      </w:tblGrid>
      <w:tr w:rsidR="00DB3CEE" w:rsidRPr="00FC506E" w14:paraId="03BFFF27" w14:textId="77777777" w:rsidTr="004A0A87">
        <w:tc>
          <w:tcPr>
            <w:tcW w:w="1843" w:type="dxa"/>
            <w:tcBorders>
              <w:top w:val="single" w:sz="4" w:space="0" w:color="auto"/>
            </w:tcBorders>
            <w:shd w:val="clear" w:color="auto" w:fill="auto"/>
          </w:tcPr>
          <w:p w14:paraId="652F553C" w14:textId="77777777" w:rsidR="00DB3CEE" w:rsidRPr="00FC506E" w:rsidRDefault="00DB3CEE" w:rsidP="00A12438">
            <w:pPr>
              <w:spacing w:before="80" w:after="80"/>
              <w:rPr>
                <w:rFonts w:cs="Arial"/>
                <w:b/>
                <w:sz w:val="20"/>
                <w:lang w:val="en-NZ"/>
              </w:rPr>
            </w:pPr>
            <w:r w:rsidRPr="00FC506E">
              <w:rPr>
                <w:rFonts w:cs="Arial"/>
                <w:b/>
                <w:sz w:val="20"/>
                <w:lang w:val="en-NZ"/>
              </w:rPr>
              <w:t>Committee:</w:t>
            </w:r>
          </w:p>
        </w:tc>
        <w:tc>
          <w:tcPr>
            <w:tcW w:w="7560" w:type="dxa"/>
            <w:tcBorders>
              <w:top w:val="single" w:sz="4" w:space="0" w:color="auto"/>
            </w:tcBorders>
            <w:shd w:val="clear" w:color="auto" w:fill="auto"/>
          </w:tcPr>
          <w:p w14:paraId="63E5D8EE" w14:textId="6F607870" w:rsidR="00DB3CEE" w:rsidRPr="00FC506E" w:rsidRDefault="00DB3CEE" w:rsidP="00A12438">
            <w:pPr>
              <w:spacing w:before="80" w:after="80"/>
              <w:rPr>
                <w:rFonts w:cs="Arial"/>
                <w:color w:val="FF00FF"/>
                <w:sz w:val="20"/>
                <w:lang w:val="en-NZ"/>
              </w:rPr>
            </w:pPr>
            <w:r w:rsidRPr="00FC506E">
              <w:rPr>
                <w:rFonts w:cs="Arial"/>
                <w:sz w:val="20"/>
                <w:lang w:val="en-NZ"/>
              </w:rPr>
              <w:t xml:space="preserve">Northern </w:t>
            </w:r>
            <w:r w:rsidR="00375916" w:rsidRPr="00FC506E">
              <w:rPr>
                <w:rFonts w:cs="Arial"/>
                <w:sz w:val="20"/>
                <w:lang w:val="en-NZ"/>
              </w:rPr>
              <w:t>B</w:t>
            </w:r>
            <w:r w:rsidRPr="00FC506E">
              <w:rPr>
                <w:rFonts w:cs="Arial"/>
                <w:sz w:val="20"/>
                <w:lang w:val="en-NZ"/>
              </w:rPr>
              <w:t xml:space="preserve"> Health and Disability Ethics Committee</w:t>
            </w:r>
          </w:p>
        </w:tc>
      </w:tr>
      <w:tr w:rsidR="00DB3CEE" w:rsidRPr="00FC506E" w14:paraId="72D438E2" w14:textId="77777777" w:rsidTr="004A0A87">
        <w:tc>
          <w:tcPr>
            <w:tcW w:w="1843" w:type="dxa"/>
            <w:shd w:val="clear" w:color="auto" w:fill="auto"/>
          </w:tcPr>
          <w:p w14:paraId="77AC22BA" w14:textId="77777777" w:rsidR="00DB3CEE" w:rsidRPr="00FC506E" w:rsidRDefault="00DB3CEE" w:rsidP="00A12438">
            <w:pPr>
              <w:spacing w:before="80" w:after="80"/>
              <w:rPr>
                <w:rFonts w:cs="Arial"/>
                <w:b/>
                <w:sz w:val="20"/>
                <w:lang w:val="en-NZ"/>
              </w:rPr>
            </w:pPr>
            <w:r w:rsidRPr="00FC506E">
              <w:rPr>
                <w:rFonts w:cs="Arial"/>
                <w:b/>
                <w:sz w:val="20"/>
                <w:lang w:val="en-NZ"/>
              </w:rPr>
              <w:t>Meeting date:</w:t>
            </w:r>
          </w:p>
        </w:tc>
        <w:tc>
          <w:tcPr>
            <w:tcW w:w="7560" w:type="dxa"/>
            <w:shd w:val="clear" w:color="auto" w:fill="auto"/>
          </w:tcPr>
          <w:p w14:paraId="21BD362E" w14:textId="2AE99CA2" w:rsidR="00DB3CEE" w:rsidRPr="00FC506E" w:rsidRDefault="00375916" w:rsidP="00A12438">
            <w:pPr>
              <w:spacing w:before="80" w:after="80"/>
              <w:rPr>
                <w:rFonts w:cs="Arial"/>
                <w:color w:val="FF00FF"/>
                <w:sz w:val="20"/>
                <w:lang w:val="en-NZ"/>
              </w:rPr>
            </w:pPr>
            <w:r w:rsidRPr="00FC506E">
              <w:rPr>
                <w:rFonts w:cs="Arial"/>
                <w:sz w:val="20"/>
                <w:lang w:val="en-NZ"/>
              </w:rPr>
              <w:t>05 October</w:t>
            </w:r>
            <w:r w:rsidR="00DB3CEE" w:rsidRPr="00FC506E">
              <w:rPr>
                <w:rFonts w:cs="Arial"/>
                <w:sz w:val="20"/>
                <w:lang w:val="en-NZ"/>
              </w:rPr>
              <w:t xml:space="preserve"> 2021</w:t>
            </w:r>
          </w:p>
        </w:tc>
      </w:tr>
      <w:tr w:rsidR="00DB3CEE" w:rsidRPr="00FC506E" w14:paraId="6A8CF8F3" w14:textId="77777777" w:rsidTr="004A0A87">
        <w:tc>
          <w:tcPr>
            <w:tcW w:w="1843" w:type="dxa"/>
            <w:tcBorders>
              <w:bottom w:val="single" w:sz="4" w:space="0" w:color="auto"/>
            </w:tcBorders>
            <w:shd w:val="clear" w:color="auto" w:fill="auto"/>
          </w:tcPr>
          <w:p w14:paraId="52971C74" w14:textId="77777777" w:rsidR="00DB3CEE" w:rsidRPr="00FC506E" w:rsidRDefault="00DB3CEE" w:rsidP="00A12438">
            <w:pPr>
              <w:spacing w:before="80" w:after="80"/>
              <w:rPr>
                <w:rFonts w:cs="Arial"/>
                <w:b/>
                <w:sz w:val="20"/>
                <w:lang w:val="en-NZ"/>
              </w:rPr>
            </w:pPr>
            <w:r w:rsidRPr="00FC506E">
              <w:rPr>
                <w:rFonts w:cs="Arial"/>
                <w:b/>
                <w:sz w:val="20"/>
                <w:lang w:val="en-NZ"/>
              </w:rPr>
              <w:t>Meeting venue:</w:t>
            </w:r>
          </w:p>
        </w:tc>
        <w:tc>
          <w:tcPr>
            <w:tcW w:w="7560" w:type="dxa"/>
            <w:tcBorders>
              <w:bottom w:val="single" w:sz="4" w:space="0" w:color="auto"/>
            </w:tcBorders>
            <w:shd w:val="clear" w:color="auto" w:fill="auto"/>
          </w:tcPr>
          <w:p w14:paraId="0A2B6CC7" w14:textId="77777777" w:rsidR="00DB3CEE" w:rsidRPr="00FC506E" w:rsidRDefault="00232E05" w:rsidP="00A12438">
            <w:pPr>
              <w:spacing w:before="80" w:after="80"/>
              <w:rPr>
                <w:rFonts w:cs="Arial"/>
                <w:sz w:val="20"/>
                <w:lang w:val="en-NZ"/>
              </w:rPr>
            </w:pPr>
            <w:hyperlink r:id="rId7" w:history="1">
              <w:r w:rsidR="00DB3CEE" w:rsidRPr="00FC506E">
                <w:rPr>
                  <w:rStyle w:val="Hyperlink"/>
                  <w:rFonts w:cs="Arial"/>
                  <w:sz w:val="20"/>
                  <w:lang w:val="en-NZ"/>
                </w:rPr>
                <w:t>https://mohnz.zoom.us/j/7894526927</w:t>
              </w:r>
            </w:hyperlink>
            <w:r w:rsidR="00DB3CEE" w:rsidRPr="00FC506E">
              <w:rPr>
                <w:rFonts w:cs="Arial"/>
                <w:sz w:val="20"/>
                <w:lang w:val="en-NZ"/>
              </w:rPr>
              <w:t xml:space="preserve"> </w:t>
            </w:r>
          </w:p>
          <w:p w14:paraId="3EF8D194" w14:textId="77777777" w:rsidR="00DB3CEE" w:rsidRPr="00FC506E" w:rsidRDefault="00DB3CEE" w:rsidP="00A12438">
            <w:pPr>
              <w:spacing w:before="80" w:after="80"/>
              <w:rPr>
                <w:rFonts w:cs="Arial"/>
                <w:sz w:val="20"/>
                <w:lang w:val="en-NZ"/>
              </w:rPr>
            </w:pPr>
            <w:r w:rsidRPr="00FC506E">
              <w:rPr>
                <w:rFonts w:cs="Arial"/>
                <w:sz w:val="20"/>
                <w:lang w:val="en-NZ"/>
              </w:rPr>
              <w:t>Meeting ID: 789 452 6927</w:t>
            </w:r>
          </w:p>
        </w:tc>
      </w:tr>
      <w:tr w:rsidR="004A0A87" w:rsidRPr="00FC506E" w14:paraId="3DA1C527" w14:textId="77777777" w:rsidTr="004A0A87">
        <w:tc>
          <w:tcPr>
            <w:tcW w:w="1843" w:type="dxa"/>
            <w:tcBorders>
              <w:top w:val="single" w:sz="4" w:space="0" w:color="auto"/>
              <w:bottom w:val="single" w:sz="4" w:space="0" w:color="auto"/>
            </w:tcBorders>
            <w:shd w:val="clear" w:color="auto" w:fill="auto"/>
          </w:tcPr>
          <w:p w14:paraId="3D160984" w14:textId="77777777" w:rsidR="004A0A87" w:rsidRPr="00FC506E" w:rsidRDefault="004A0A87" w:rsidP="00A12438">
            <w:pPr>
              <w:spacing w:before="80" w:after="80"/>
              <w:rPr>
                <w:rFonts w:cs="Arial"/>
                <w:b/>
                <w:sz w:val="20"/>
                <w:lang w:val="en-NZ"/>
              </w:rPr>
            </w:pPr>
          </w:p>
        </w:tc>
        <w:tc>
          <w:tcPr>
            <w:tcW w:w="7560" w:type="dxa"/>
            <w:tcBorders>
              <w:top w:val="single" w:sz="4" w:space="0" w:color="auto"/>
              <w:bottom w:val="single" w:sz="4" w:space="0" w:color="auto"/>
            </w:tcBorders>
            <w:shd w:val="clear" w:color="auto" w:fill="auto"/>
          </w:tcPr>
          <w:p w14:paraId="1177D7E2" w14:textId="77777777" w:rsidR="004A0A87" w:rsidRPr="00FC506E" w:rsidRDefault="004A0A87" w:rsidP="00A12438">
            <w:pPr>
              <w:spacing w:before="80" w:after="80"/>
              <w:rPr>
                <w:rFonts w:cs="Arial"/>
                <w:b/>
                <w:bCs/>
                <w:sz w:val="20"/>
                <w:lang w:val="en-NZ"/>
              </w:rPr>
            </w:pPr>
          </w:p>
        </w:tc>
      </w:tr>
      <w:tr w:rsidR="00DB3CEE" w:rsidRPr="00FC506E" w14:paraId="29124664" w14:textId="77777777" w:rsidTr="004A0A87">
        <w:tc>
          <w:tcPr>
            <w:tcW w:w="1843" w:type="dxa"/>
            <w:tcBorders>
              <w:top w:val="single" w:sz="4" w:space="0" w:color="auto"/>
              <w:bottom w:val="nil"/>
            </w:tcBorders>
            <w:shd w:val="clear" w:color="auto" w:fill="auto"/>
          </w:tcPr>
          <w:p w14:paraId="3D37687B" w14:textId="77777777" w:rsidR="00DB3CEE" w:rsidRPr="00FC506E" w:rsidRDefault="00DB3CEE" w:rsidP="00A12438">
            <w:pPr>
              <w:spacing w:before="80" w:after="80"/>
              <w:rPr>
                <w:rFonts w:cs="Arial"/>
                <w:b/>
                <w:sz w:val="20"/>
                <w:lang w:val="en-NZ"/>
              </w:rPr>
            </w:pPr>
            <w:r w:rsidRPr="00FC506E">
              <w:rPr>
                <w:rFonts w:cs="Arial"/>
                <w:b/>
                <w:sz w:val="20"/>
                <w:lang w:val="en-NZ"/>
              </w:rPr>
              <w:t>Time</w:t>
            </w:r>
          </w:p>
        </w:tc>
        <w:tc>
          <w:tcPr>
            <w:tcW w:w="7560" w:type="dxa"/>
            <w:tcBorders>
              <w:top w:val="single" w:sz="4" w:space="0" w:color="auto"/>
              <w:bottom w:val="nil"/>
            </w:tcBorders>
            <w:shd w:val="clear" w:color="auto" w:fill="auto"/>
          </w:tcPr>
          <w:p w14:paraId="11B0073C" w14:textId="77777777" w:rsidR="00DB3CEE" w:rsidRPr="00FC506E" w:rsidRDefault="00DB3CEE" w:rsidP="00A12438">
            <w:pPr>
              <w:spacing w:before="80" w:after="80"/>
              <w:rPr>
                <w:rFonts w:cs="Arial"/>
                <w:b/>
                <w:bCs/>
                <w:sz w:val="20"/>
                <w:lang w:val="en-NZ"/>
              </w:rPr>
            </w:pPr>
            <w:r w:rsidRPr="00FC506E">
              <w:rPr>
                <w:rFonts w:cs="Arial"/>
                <w:b/>
                <w:bCs/>
                <w:sz w:val="20"/>
                <w:lang w:val="en-NZ"/>
              </w:rPr>
              <w:t>Item of business</w:t>
            </w:r>
          </w:p>
        </w:tc>
      </w:tr>
      <w:tr w:rsidR="00DB3CEE" w:rsidRPr="00FC506E" w14:paraId="158F6458" w14:textId="77777777" w:rsidTr="004A0A87">
        <w:tc>
          <w:tcPr>
            <w:tcW w:w="1843" w:type="dxa"/>
            <w:tcBorders>
              <w:top w:val="nil"/>
              <w:bottom w:val="nil"/>
            </w:tcBorders>
            <w:shd w:val="clear" w:color="auto" w:fill="auto"/>
          </w:tcPr>
          <w:p w14:paraId="3D2329A5" w14:textId="5F2AB1DD" w:rsidR="00DB3CEE" w:rsidRPr="00403949" w:rsidRDefault="00DB3CEE" w:rsidP="00A12438">
            <w:pPr>
              <w:spacing w:before="80" w:after="80"/>
              <w:rPr>
                <w:rFonts w:cs="Arial"/>
                <w:bCs/>
                <w:sz w:val="20"/>
                <w:lang w:val="en-NZ"/>
              </w:rPr>
            </w:pPr>
            <w:r w:rsidRPr="00403949">
              <w:rPr>
                <w:rFonts w:cs="Arial"/>
                <w:bCs/>
                <w:sz w:val="20"/>
                <w:lang w:val="en-NZ"/>
              </w:rPr>
              <w:t>1</w:t>
            </w:r>
            <w:r w:rsidR="00375916" w:rsidRPr="00403949">
              <w:rPr>
                <w:rFonts w:cs="Arial"/>
                <w:bCs/>
                <w:sz w:val="20"/>
                <w:lang w:val="en-NZ"/>
              </w:rPr>
              <w:t>2</w:t>
            </w:r>
            <w:r w:rsidRPr="00403949">
              <w:rPr>
                <w:rFonts w:cs="Arial"/>
                <w:bCs/>
                <w:sz w:val="20"/>
                <w:lang w:val="en-NZ"/>
              </w:rPr>
              <w:t>.00pm</w:t>
            </w:r>
          </w:p>
        </w:tc>
        <w:tc>
          <w:tcPr>
            <w:tcW w:w="7560" w:type="dxa"/>
            <w:tcBorders>
              <w:top w:val="nil"/>
              <w:bottom w:val="nil"/>
            </w:tcBorders>
            <w:shd w:val="clear" w:color="auto" w:fill="auto"/>
          </w:tcPr>
          <w:p w14:paraId="09016514" w14:textId="77777777" w:rsidR="00DB3CEE" w:rsidRPr="00403949" w:rsidRDefault="00DB3CEE" w:rsidP="00A12438">
            <w:pPr>
              <w:spacing w:before="80" w:after="80"/>
              <w:rPr>
                <w:rFonts w:cs="Arial"/>
                <w:bCs/>
                <w:sz w:val="20"/>
                <w:lang w:val="en-NZ"/>
              </w:rPr>
            </w:pPr>
            <w:r w:rsidRPr="00403949">
              <w:rPr>
                <w:rFonts w:cs="Arial"/>
                <w:bCs/>
                <w:sz w:val="20"/>
                <w:lang w:val="en-NZ"/>
              </w:rPr>
              <w:t>Welcome</w:t>
            </w:r>
          </w:p>
        </w:tc>
      </w:tr>
      <w:tr w:rsidR="00DB3CEE" w:rsidRPr="00FC506E" w14:paraId="7FE31FEE" w14:textId="77777777" w:rsidTr="004A0A87">
        <w:tc>
          <w:tcPr>
            <w:tcW w:w="1843" w:type="dxa"/>
            <w:tcBorders>
              <w:top w:val="nil"/>
              <w:bottom w:val="nil"/>
            </w:tcBorders>
            <w:shd w:val="clear" w:color="auto" w:fill="auto"/>
          </w:tcPr>
          <w:p w14:paraId="390940A9" w14:textId="77777777" w:rsidR="00DB3CEE" w:rsidRPr="00403949" w:rsidRDefault="00DB3CEE" w:rsidP="00A12438">
            <w:pPr>
              <w:spacing w:before="80" w:after="80"/>
              <w:rPr>
                <w:rFonts w:cs="Arial"/>
                <w:bCs/>
                <w:sz w:val="20"/>
                <w:lang w:val="en-NZ"/>
              </w:rPr>
            </w:pPr>
          </w:p>
        </w:tc>
        <w:tc>
          <w:tcPr>
            <w:tcW w:w="7560" w:type="dxa"/>
            <w:tcBorders>
              <w:top w:val="nil"/>
              <w:bottom w:val="nil"/>
            </w:tcBorders>
            <w:shd w:val="clear" w:color="auto" w:fill="auto"/>
          </w:tcPr>
          <w:p w14:paraId="3302722E" w14:textId="1D42A2A8" w:rsidR="00DB3CEE" w:rsidRPr="00403949" w:rsidRDefault="00DB3CEE" w:rsidP="00A12438">
            <w:pPr>
              <w:spacing w:before="80" w:after="80"/>
              <w:rPr>
                <w:rFonts w:cs="Arial"/>
                <w:bCs/>
                <w:sz w:val="20"/>
                <w:lang w:val="en-NZ"/>
              </w:rPr>
            </w:pPr>
            <w:r w:rsidRPr="00403949">
              <w:rPr>
                <w:rFonts w:cs="Arial"/>
                <w:bCs/>
                <w:sz w:val="20"/>
                <w:lang w:val="en-NZ"/>
              </w:rPr>
              <w:t xml:space="preserve">Confirmation of minutes of meeting of </w:t>
            </w:r>
            <w:r w:rsidR="004A0A87">
              <w:rPr>
                <w:rFonts w:cs="Arial"/>
                <w:bCs/>
                <w:sz w:val="20"/>
                <w:lang w:val="en-NZ"/>
              </w:rPr>
              <w:t>07</w:t>
            </w:r>
            <w:r w:rsidRPr="00403949">
              <w:rPr>
                <w:rFonts w:cs="Arial"/>
                <w:bCs/>
                <w:sz w:val="20"/>
                <w:lang w:val="en-NZ"/>
              </w:rPr>
              <w:t xml:space="preserve"> </w:t>
            </w:r>
            <w:r w:rsidR="00A643C2" w:rsidRPr="00403949">
              <w:rPr>
                <w:rFonts w:cs="Arial"/>
                <w:bCs/>
                <w:sz w:val="20"/>
                <w:lang w:val="en-NZ"/>
              </w:rPr>
              <w:t>September</w:t>
            </w:r>
            <w:r w:rsidRPr="00403949">
              <w:rPr>
                <w:rFonts w:cs="Arial"/>
                <w:bCs/>
                <w:sz w:val="20"/>
                <w:lang w:val="en-NZ"/>
              </w:rPr>
              <w:t xml:space="preserve"> 2021</w:t>
            </w:r>
          </w:p>
        </w:tc>
      </w:tr>
      <w:tr w:rsidR="00DB3CEE" w:rsidRPr="00FC506E" w14:paraId="5A3D06E8" w14:textId="77777777" w:rsidTr="004A0A87">
        <w:tc>
          <w:tcPr>
            <w:tcW w:w="1843" w:type="dxa"/>
            <w:tcBorders>
              <w:top w:val="nil"/>
              <w:bottom w:val="nil"/>
            </w:tcBorders>
            <w:shd w:val="clear" w:color="auto" w:fill="auto"/>
          </w:tcPr>
          <w:p w14:paraId="474CE9C4" w14:textId="03F66246" w:rsidR="00DB3CEE" w:rsidRPr="00403949" w:rsidRDefault="00DB3CEE" w:rsidP="00A12438">
            <w:pPr>
              <w:spacing w:before="80" w:after="80"/>
              <w:rPr>
                <w:rFonts w:cs="Arial"/>
                <w:bCs/>
                <w:sz w:val="20"/>
                <w:lang w:val="en-NZ"/>
              </w:rPr>
            </w:pPr>
            <w:r w:rsidRPr="00403949">
              <w:rPr>
                <w:rFonts w:cs="Arial"/>
                <w:bCs/>
                <w:sz w:val="20"/>
                <w:lang w:val="en-NZ"/>
              </w:rPr>
              <w:t>1</w:t>
            </w:r>
            <w:r w:rsidR="00375916" w:rsidRPr="00403949">
              <w:rPr>
                <w:rFonts w:cs="Arial"/>
                <w:bCs/>
                <w:sz w:val="20"/>
                <w:lang w:val="en-NZ"/>
              </w:rPr>
              <w:t>2</w:t>
            </w:r>
            <w:r w:rsidRPr="00403949">
              <w:rPr>
                <w:rFonts w:cs="Arial"/>
                <w:bCs/>
                <w:sz w:val="20"/>
                <w:lang w:val="en-NZ"/>
              </w:rPr>
              <w:t>.20pm</w:t>
            </w:r>
          </w:p>
        </w:tc>
        <w:tc>
          <w:tcPr>
            <w:tcW w:w="7560" w:type="dxa"/>
            <w:tcBorders>
              <w:top w:val="nil"/>
              <w:bottom w:val="nil"/>
            </w:tcBorders>
            <w:shd w:val="clear" w:color="auto" w:fill="auto"/>
          </w:tcPr>
          <w:p w14:paraId="6CB0EB3A" w14:textId="4C992BD1" w:rsidR="00DB3CEE" w:rsidRPr="00743F11" w:rsidRDefault="00DB3CEE" w:rsidP="00A12438">
            <w:pPr>
              <w:spacing w:before="80" w:after="80"/>
              <w:rPr>
                <w:rFonts w:cs="Arial"/>
                <w:b/>
                <w:sz w:val="20"/>
                <w:lang w:val="en-NZ"/>
              </w:rPr>
            </w:pPr>
            <w:r w:rsidRPr="00743F11">
              <w:rPr>
                <w:rFonts w:cs="Arial"/>
                <w:b/>
                <w:sz w:val="20"/>
                <w:lang w:val="en-NZ"/>
              </w:rPr>
              <w:t>New applications</w:t>
            </w:r>
          </w:p>
        </w:tc>
      </w:tr>
      <w:tr w:rsidR="00DB3CEE" w:rsidRPr="00403949" w14:paraId="744ECE0F" w14:textId="77777777" w:rsidTr="004A0A87">
        <w:tc>
          <w:tcPr>
            <w:tcW w:w="1843" w:type="dxa"/>
            <w:tcBorders>
              <w:top w:val="nil"/>
              <w:bottom w:val="nil"/>
            </w:tcBorders>
            <w:shd w:val="clear" w:color="auto" w:fill="auto"/>
          </w:tcPr>
          <w:p w14:paraId="723ECF6A" w14:textId="20562B83" w:rsidR="00DB3CEE" w:rsidRPr="00403949" w:rsidRDefault="00DB3CEE" w:rsidP="00A12438">
            <w:pPr>
              <w:spacing w:before="80" w:after="80"/>
              <w:rPr>
                <w:rFonts w:cs="Arial"/>
                <w:bCs/>
                <w:sz w:val="20"/>
                <w:lang w:val="en-NZ"/>
              </w:rPr>
            </w:pPr>
            <w:r w:rsidRPr="00403949">
              <w:rPr>
                <w:rFonts w:cs="Arial"/>
                <w:bCs/>
                <w:sz w:val="20"/>
                <w:lang w:val="en-NZ"/>
              </w:rPr>
              <w:t>1</w:t>
            </w:r>
            <w:r w:rsidR="0094768F" w:rsidRPr="00403949">
              <w:rPr>
                <w:rFonts w:cs="Arial"/>
                <w:bCs/>
                <w:sz w:val="20"/>
                <w:lang w:val="en-NZ"/>
              </w:rPr>
              <w:t>2</w:t>
            </w:r>
            <w:r w:rsidRPr="00403949">
              <w:rPr>
                <w:rFonts w:cs="Arial"/>
                <w:bCs/>
                <w:sz w:val="20"/>
                <w:lang w:val="en-NZ"/>
              </w:rPr>
              <w:t>.20-1</w:t>
            </w:r>
            <w:r w:rsidR="0094768F" w:rsidRPr="00403949">
              <w:rPr>
                <w:rFonts w:cs="Arial"/>
                <w:bCs/>
                <w:sz w:val="20"/>
                <w:lang w:val="en-NZ"/>
              </w:rPr>
              <w:t>2</w:t>
            </w:r>
            <w:r w:rsidRPr="00403949">
              <w:rPr>
                <w:rFonts w:cs="Arial"/>
                <w:bCs/>
                <w:sz w:val="20"/>
                <w:lang w:val="en-NZ"/>
              </w:rPr>
              <w:t>.45pm</w:t>
            </w:r>
          </w:p>
          <w:p w14:paraId="6EA80D3E" w14:textId="33FC1F99" w:rsidR="00DB3CEE" w:rsidRPr="00403949" w:rsidRDefault="00DB3CEE" w:rsidP="00A12438">
            <w:pPr>
              <w:spacing w:before="80" w:after="80"/>
              <w:rPr>
                <w:rFonts w:cs="Arial"/>
                <w:bCs/>
                <w:sz w:val="20"/>
                <w:lang w:val="en-NZ"/>
              </w:rPr>
            </w:pPr>
            <w:r w:rsidRPr="00403949">
              <w:rPr>
                <w:rFonts w:cs="Arial"/>
                <w:bCs/>
                <w:sz w:val="20"/>
                <w:lang w:val="en-NZ"/>
              </w:rPr>
              <w:t>1</w:t>
            </w:r>
            <w:r w:rsidR="0094768F" w:rsidRPr="00403949">
              <w:rPr>
                <w:rFonts w:cs="Arial"/>
                <w:bCs/>
                <w:sz w:val="20"/>
                <w:lang w:val="en-NZ"/>
              </w:rPr>
              <w:t>2</w:t>
            </w:r>
            <w:r w:rsidRPr="00403949">
              <w:rPr>
                <w:rFonts w:cs="Arial"/>
                <w:bCs/>
                <w:sz w:val="20"/>
                <w:lang w:val="en-NZ"/>
              </w:rPr>
              <w:t>.45-</w:t>
            </w:r>
            <w:r w:rsidR="00D63DB2" w:rsidRPr="00403949">
              <w:rPr>
                <w:rFonts w:cs="Arial"/>
                <w:bCs/>
                <w:sz w:val="20"/>
                <w:lang w:val="en-NZ"/>
              </w:rPr>
              <w:t>1</w:t>
            </w:r>
            <w:r w:rsidRPr="00403949">
              <w:rPr>
                <w:rFonts w:cs="Arial"/>
                <w:bCs/>
                <w:sz w:val="20"/>
                <w:lang w:val="en-NZ"/>
              </w:rPr>
              <w:t>.10pm</w:t>
            </w:r>
          </w:p>
          <w:p w14:paraId="4010E78E" w14:textId="534CD451" w:rsidR="00DB3CEE" w:rsidRPr="00403949" w:rsidRDefault="0067707C" w:rsidP="00A12438">
            <w:pPr>
              <w:spacing w:before="80" w:after="80"/>
              <w:rPr>
                <w:rFonts w:cs="Arial"/>
                <w:bCs/>
                <w:sz w:val="20"/>
                <w:lang w:val="en-NZ"/>
              </w:rPr>
            </w:pPr>
            <w:r w:rsidRPr="00403949">
              <w:rPr>
                <w:rFonts w:cs="Arial"/>
                <w:bCs/>
                <w:sz w:val="20"/>
                <w:lang w:val="en-NZ"/>
              </w:rPr>
              <w:t>1</w:t>
            </w:r>
            <w:r w:rsidR="00DB3CEE" w:rsidRPr="00403949">
              <w:rPr>
                <w:rFonts w:cs="Arial"/>
                <w:bCs/>
                <w:sz w:val="20"/>
                <w:lang w:val="en-NZ"/>
              </w:rPr>
              <w:t>.10-</w:t>
            </w:r>
            <w:r w:rsidRPr="00403949">
              <w:rPr>
                <w:rFonts w:cs="Arial"/>
                <w:bCs/>
                <w:sz w:val="20"/>
                <w:lang w:val="en-NZ"/>
              </w:rPr>
              <w:t>1</w:t>
            </w:r>
            <w:r w:rsidR="00DB3CEE" w:rsidRPr="00403949">
              <w:rPr>
                <w:rFonts w:cs="Arial"/>
                <w:bCs/>
                <w:sz w:val="20"/>
                <w:lang w:val="en-NZ"/>
              </w:rPr>
              <w:t>.35pm</w:t>
            </w:r>
          </w:p>
          <w:p w14:paraId="638FF8F1" w14:textId="7DF88536" w:rsidR="00DB3CEE" w:rsidRPr="00403949" w:rsidRDefault="001526C5" w:rsidP="00A12438">
            <w:pPr>
              <w:spacing w:before="80" w:after="80"/>
              <w:rPr>
                <w:rFonts w:cs="Arial"/>
                <w:bCs/>
                <w:sz w:val="20"/>
                <w:lang w:val="en-NZ"/>
              </w:rPr>
            </w:pPr>
            <w:r w:rsidRPr="00403949">
              <w:rPr>
                <w:rFonts w:cs="Arial"/>
                <w:bCs/>
                <w:sz w:val="20"/>
                <w:lang w:val="en-NZ"/>
              </w:rPr>
              <w:t>1</w:t>
            </w:r>
            <w:r w:rsidR="00DB3CEE" w:rsidRPr="00403949">
              <w:rPr>
                <w:rFonts w:cs="Arial"/>
                <w:bCs/>
                <w:sz w:val="20"/>
                <w:lang w:val="en-NZ"/>
              </w:rPr>
              <w:t>.35-</w:t>
            </w:r>
            <w:r w:rsidRPr="00403949">
              <w:rPr>
                <w:rFonts w:cs="Arial"/>
                <w:bCs/>
                <w:sz w:val="20"/>
                <w:lang w:val="en-NZ"/>
              </w:rPr>
              <w:t>2</w:t>
            </w:r>
            <w:r w:rsidR="00DB3CEE" w:rsidRPr="00403949">
              <w:rPr>
                <w:rFonts w:cs="Arial"/>
                <w:bCs/>
                <w:sz w:val="20"/>
                <w:lang w:val="en-NZ"/>
              </w:rPr>
              <w:t>.00pm</w:t>
            </w:r>
          </w:p>
          <w:p w14:paraId="254E24E5" w14:textId="1AF32A7B" w:rsidR="00DB3CEE" w:rsidRPr="00403949" w:rsidRDefault="0093380C" w:rsidP="00A12438">
            <w:pPr>
              <w:spacing w:before="80" w:after="80"/>
              <w:rPr>
                <w:rFonts w:cs="Arial"/>
                <w:bCs/>
                <w:sz w:val="20"/>
                <w:lang w:val="en-NZ"/>
              </w:rPr>
            </w:pPr>
            <w:r w:rsidRPr="00403949">
              <w:rPr>
                <w:rFonts w:cs="Arial"/>
                <w:bCs/>
                <w:sz w:val="20"/>
                <w:lang w:val="en-NZ"/>
              </w:rPr>
              <w:t>2</w:t>
            </w:r>
            <w:r w:rsidR="00DB3CEE" w:rsidRPr="00403949">
              <w:rPr>
                <w:rFonts w:cs="Arial"/>
                <w:bCs/>
                <w:sz w:val="20"/>
                <w:lang w:val="en-NZ"/>
              </w:rPr>
              <w:t>.00-</w:t>
            </w:r>
            <w:r w:rsidRPr="00403949">
              <w:rPr>
                <w:rFonts w:cs="Arial"/>
                <w:bCs/>
                <w:sz w:val="20"/>
                <w:lang w:val="en-NZ"/>
              </w:rPr>
              <w:t>2</w:t>
            </w:r>
            <w:r w:rsidR="00DB3CEE" w:rsidRPr="00403949">
              <w:rPr>
                <w:rFonts w:cs="Arial"/>
                <w:bCs/>
                <w:sz w:val="20"/>
                <w:lang w:val="en-NZ"/>
              </w:rPr>
              <w:t>.20pm</w:t>
            </w:r>
          </w:p>
          <w:p w14:paraId="41EA3BE2" w14:textId="625D0FF5" w:rsidR="00DB3CEE" w:rsidRPr="00403949" w:rsidRDefault="0093380C" w:rsidP="00A12438">
            <w:pPr>
              <w:spacing w:before="80" w:after="80"/>
              <w:rPr>
                <w:rFonts w:cs="Arial"/>
                <w:bCs/>
                <w:sz w:val="20"/>
                <w:lang w:val="en-NZ"/>
              </w:rPr>
            </w:pPr>
            <w:r w:rsidRPr="00403949">
              <w:rPr>
                <w:rFonts w:cs="Arial"/>
                <w:bCs/>
                <w:sz w:val="20"/>
                <w:lang w:val="en-NZ"/>
              </w:rPr>
              <w:t>2</w:t>
            </w:r>
            <w:r w:rsidR="00DB3CEE" w:rsidRPr="00403949">
              <w:rPr>
                <w:rFonts w:cs="Arial"/>
                <w:bCs/>
                <w:sz w:val="20"/>
                <w:lang w:val="en-NZ"/>
              </w:rPr>
              <w:t>.20-</w:t>
            </w:r>
            <w:r w:rsidRPr="00403949">
              <w:rPr>
                <w:rFonts w:cs="Arial"/>
                <w:bCs/>
                <w:sz w:val="20"/>
                <w:lang w:val="en-NZ"/>
              </w:rPr>
              <w:t>2</w:t>
            </w:r>
            <w:r w:rsidR="00DB3CEE" w:rsidRPr="00403949">
              <w:rPr>
                <w:rFonts w:cs="Arial"/>
                <w:bCs/>
                <w:sz w:val="20"/>
                <w:lang w:val="en-NZ"/>
              </w:rPr>
              <w:t>.45pm</w:t>
            </w:r>
          </w:p>
          <w:p w14:paraId="52082D02" w14:textId="63AD20C6" w:rsidR="00DB3CEE" w:rsidRPr="00403949" w:rsidRDefault="0093380C" w:rsidP="00A12438">
            <w:pPr>
              <w:spacing w:before="80" w:after="80"/>
              <w:rPr>
                <w:rFonts w:cs="Arial"/>
                <w:bCs/>
                <w:sz w:val="20"/>
                <w:lang w:val="en-NZ"/>
              </w:rPr>
            </w:pPr>
            <w:r w:rsidRPr="00403949">
              <w:rPr>
                <w:rFonts w:cs="Arial"/>
                <w:bCs/>
                <w:sz w:val="20"/>
                <w:lang w:val="en-NZ"/>
              </w:rPr>
              <w:t>2</w:t>
            </w:r>
            <w:r w:rsidR="00DB3CEE" w:rsidRPr="00403949">
              <w:rPr>
                <w:rFonts w:cs="Arial"/>
                <w:bCs/>
                <w:sz w:val="20"/>
                <w:lang w:val="en-NZ"/>
              </w:rPr>
              <w:t>.45-</w:t>
            </w:r>
            <w:r w:rsidRPr="00403949">
              <w:rPr>
                <w:rFonts w:cs="Arial"/>
                <w:bCs/>
                <w:sz w:val="20"/>
                <w:lang w:val="en-NZ"/>
              </w:rPr>
              <w:t>3</w:t>
            </w:r>
            <w:r w:rsidR="00DB3CEE" w:rsidRPr="00403949">
              <w:rPr>
                <w:rFonts w:cs="Arial"/>
                <w:bCs/>
                <w:sz w:val="20"/>
                <w:lang w:val="en-NZ"/>
              </w:rPr>
              <w:t>.10pm</w:t>
            </w:r>
          </w:p>
          <w:p w14:paraId="1EB392C0" w14:textId="24932894" w:rsidR="00DB3CEE" w:rsidRPr="00403949" w:rsidRDefault="0093380C" w:rsidP="00A12438">
            <w:pPr>
              <w:spacing w:before="80" w:after="80"/>
              <w:rPr>
                <w:rFonts w:cs="Arial"/>
                <w:bCs/>
                <w:sz w:val="20"/>
                <w:lang w:val="en-NZ"/>
              </w:rPr>
            </w:pPr>
            <w:r w:rsidRPr="00403949">
              <w:rPr>
                <w:rFonts w:cs="Arial"/>
                <w:bCs/>
                <w:sz w:val="20"/>
                <w:lang w:val="en-NZ"/>
              </w:rPr>
              <w:t>3</w:t>
            </w:r>
            <w:r w:rsidR="00DB3CEE" w:rsidRPr="00403949">
              <w:rPr>
                <w:rFonts w:cs="Arial"/>
                <w:bCs/>
                <w:sz w:val="20"/>
                <w:lang w:val="en-NZ"/>
              </w:rPr>
              <w:t>.10-</w:t>
            </w:r>
            <w:r w:rsidRPr="00403949">
              <w:rPr>
                <w:rFonts w:cs="Arial"/>
                <w:bCs/>
                <w:sz w:val="20"/>
                <w:lang w:val="en-NZ"/>
              </w:rPr>
              <w:t>3</w:t>
            </w:r>
            <w:r w:rsidR="00DB3CEE" w:rsidRPr="00403949">
              <w:rPr>
                <w:rFonts w:cs="Arial"/>
                <w:bCs/>
                <w:sz w:val="20"/>
                <w:lang w:val="en-NZ"/>
              </w:rPr>
              <w:t>.35pm</w:t>
            </w:r>
          </w:p>
          <w:p w14:paraId="6A1574F2" w14:textId="3B2E4789" w:rsidR="00DB3CEE" w:rsidRPr="00403949" w:rsidRDefault="00701B72" w:rsidP="00A12438">
            <w:pPr>
              <w:spacing w:before="80" w:after="80"/>
              <w:rPr>
                <w:rFonts w:cs="Arial"/>
                <w:bCs/>
                <w:sz w:val="20"/>
                <w:lang w:val="en-NZ"/>
              </w:rPr>
            </w:pPr>
            <w:r w:rsidRPr="00403949">
              <w:rPr>
                <w:rFonts w:cs="Arial"/>
                <w:bCs/>
                <w:sz w:val="20"/>
                <w:lang w:val="en-NZ"/>
              </w:rPr>
              <w:t>3</w:t>
            </w:r>
            <w:r w:rsidR="00DB3CEE" w:rsidRPr="00403949">
              <w:rPr>
                <w:rFonts w:cs="Arial"/>
                <w:bCs/>
                <w:sz w:val="20"/>
                <w:lang w:val="en-NZ"/>
              </w:rPr>
              <w:t>.35-</w:t>
            </w:r>
            <w:r w:rsidRPr="00403949">
              <w:rPr>
                <w:rFonts w:cs="Arial"/>
                <w:bCs/>
                <w:sz w:val="20"/>
                <w:lang w:val="en-NZ"/>
              </w:rPr>
              <w:t>4</w:t>
            </w:r>
            <w:r w:rsidR="00DB3CEE" w:rsidRPr="00403949">
              <w:rPr>
                <w:rFonts w:cs="Arial"/>
                <w:bCs/>
                <w:sz w:val="20"/>
                <w:lang w:val="en-NZ"/>
              </w:rPr>
              <w:t>.00pm</w:t>
            </w:r>
          </w:p>
        </w:tc>
        <w:tc>
          <w:tcPr>
            <w:tcW w:w="7560" w:type="dxa"/>
            <w:tcBorders>
              <w:top w:val="nil"/>
              <w:bottom w:val="nil"/>
            </w:tcBorders>
            <w:shd w:val="clear" w:color="auto" w:fill="auto"/>
          </w:tcPr>
          <w:p w14:paraId="54344F9D" w14:textId="2F0170E0" w:rsidR="00DB3CEE" w:rsidRPr="00403949" w:rsidRDefault="00DB3CEE" w:rsidP="0079667C">
            <w:pPr>
              <w:tabs>
                <w:tab w:val="left" w:pos="1741"/>
              </w:tabs>
              <w:spacing w:before="80" w:after="80"/>
              <w:rPr>
                <w:rFonts w:cs="Arial"/>
                <w:bCs/>
                <w:sz w:val="20"/>
                <w:lang w:val="en-NZ"/>
              </w:rPr>
            </w:pPr>
            <w:r w:rsidRPr="00403949">
              <w:rPr>
                <w:rFonts w:cs="Arial"/>
                <w:bCs/>
                <w:sz w:val="20"/>
                <w:lang w:val="en-NZ"/>
              </w:rPr>
              <w:t>21/</w:t>
            </w:r>
            <w:r w:rsidR="0094768F" w:rsidRPr="00403949">
              <w:rPr>
                <w:rFonts w:cs="Arial"/>
                <w:bCs/>
                <w:sz w:val="20"/>
                <w:lang w:val="en-NZ"/>
              </w:rPr>
              <w:t>STH</w:t>
            </w:r>
            <w:r w:rsidRPr="00403949">
              <w:rPr>
                <w:rFonts w:cs="Arial"/>
                <w:bCs/>
                <w:sz w:val="20"/>
                <w:lang w:val="en-NZ"/>
              </w:rPr>
              <w:t>/</w:t>
            </w:r>
            <w:r w:rsidR="0094768F" w:rsidRPr="00403949">
              <w:rPr>
                <w:rFonts w:cs="Arial"/>
                <w:bCs/>
                <w:sz w:val="20"/>
                <w:lang w:val="en-NZ"/>
              </w:rPr>
              <w:t>232</w:t>
            </w:r>
            <w:r w:rsidRPr="00403949">
              <w:rPr>
                <w:rFonts w:cs="Arial"/>
                <w:bCs/>
                <w:sz w:val="20"/>
                <w:lang w:val="en-NZ"/>
              </w:rPr>
              <w:t xml:space="preserve"> </w:t>
            </w:r>
            <w:r w:rsidR="0094768F" w:rsidRPr="00403949">
              <w:rPr>
                <w:rFonts w:cs="Arial"/>
                <w:bCs/>
                <w:sz w:val="20"/>
                <w:lang w:val="en-NZ"/>
              </w:rPr>
              <w:t>Kate</w:t>
            </w:r>
            <w:r w:rsidRPr="00403949">
              <w:rPr>
                <w:rFonts w:cs="Arial"/>
                <w:bCs/>
                <w:sz w:val="20"/>
                <w:lang w:val="en-NZ"/>
              </w:rPr>
              <w:t xml:space="preserve"> / </w:t>
            </w:r>
            <w:r w:rsidR="0094768F" w:rsidRPr="00403949">
              <w:rPr>
                <w:rFonts w:cs="Arial"/>
                <w:bCs/>
                <w:sz w:val="20"/>
                <w:lang w:val="en-NZ"/>
              </w:rPr>
              <w:t>Gabrielle</w:t>
            </w:r>
          </w:p>
          <w:p w14:paraId="75DF22DB" w14:textId="43A02BC0" w:rsidR="00DB3CEE" w:rsidRPr="00403949" w:rsidRDefault="0079667C" w:rsidP="00A12438">
            <w:pPr>
              <w:spacing w:before="80" w:after="80"/>
              <w:rPr>
                <w:rFonts w:cs="Arial"/>
                <w:bCs/>
                <w:sz w:val="20"/>
                <w:lang w:val="en-NZ"/>
              </w:rPr>
            </w:pPr>
            <w:r w:rsidRPr="00403949">
              <w:rPr>
                <w:rFonts w:cs="Arial"/>
                <w:bCs/>
                <w:sz w:val="20"/>
                <w:lang w:val="en-NZ"/>
              </w:rPr>
              <w:t>2021 EXP 11163</w:t>
            </w:r>
            <w:r w:rsidR="00DB3CEE" w:rsidRPr="00403949">
              <w:rPr>
                <w:rFonts w:cs="Arial"/>
                <w:bCs/>
                <w:sz w:val="20"/>
                <w:lang w:val="en-NZ"/>
              </w:rPr>
              <w:t xml:space="preserve"> </w:t>
            </w:r>
            <w:r w:rsidRPr="00403949">
              <w:rPr>
                <w:rFonts w:cs="Arial"/>
                <w:bCs/>
                <w:sz w:val="20"/>
                <w:lang w:val="en-NZ"/>
              </w:rPr>
              <w:t>Kate</w:t>
            </w:r>
            <w:r w:rsidR="00DB3CEE" w:rsidRPr="00403949">
              <w:rPr>
                <w:rFonts w:cs="Arial"/>
                <w:bCs/>
                <w:sz w:val="20"/>
                <w:lang w:val="en-NZ"/>
              </w:rPr>
              <w:t xml:space="preserve"> / </w:t>
            </w:r>
            <w:r w:rsidR="00FC6157">
              <w:rPr>
                <w:rFonts w:cs="Arial"/>
                <w:bCs/>
                <w:sz w:val="20"/>
                <w:lang w:val="en-NZ"/>
              </w:rPr>
              <w:t>Julie / Barry</w:t>
            </w:r>
          </w:p>
          <w:p w14:paraId="0C49302F" w14:textId="5E64E234" w:rsidR="00DB3CEE" w:rsidRPr="00403949" w:rsidRDefault="0067707C" w:rsidP="00A12438">
            <w:pPr>
              <w:spacing w:before="80" w:after="80"/>
              <w:rPr>
                <w:rFonts w:cs="Arial"/>
                <w:bCs/>
                <w:sz w:val="20"/>
                <w:lang w:val="en-NZ"/>
              </w:rPr>
            </w:pPr>
            <w:r w:rsidRPr="00403949">
              <w:rPr>
                <w:rFonts w:cs="Arial"/>
                <w:bCs/>
                <w:sz w:val="20"/>
                <w:lang w:val="en-NZ"/>
              </w:rPr>
              <w:t>2021 FULL 11027</w:t>
            </w:r>
            <w:r w:rsidR="00DB3CEE" w:rsidRPr="00403949">
              <w:rPr>
                <w:rFonts w:cs="Arial"/>
                <w:bCs/>
                <w:sz w:val="20"/>
                <w:lang w:val="en-NZ"/>
              </w:rPr>
              <w:t xml:space="preserve"> </w:t>
            </w:r>
            <w:r w:rsidR="001526C5" w:rsidRPr="00403949">
              <w:rPr>
                <w:rFonts w:cs="Arial"/>
                <w:bCs/>
                <w:sz w:val="20"/>
                <w:lang w:val="en-NZ"/>
              </w:rPr>
              <w:t>Susan</w:t>
            </w:r>
            <w:r w:rsidR="00DB3CEE" w:rsidRPr="00403949">
              <w:rPr>
                <w:rFonts w:cs="Arial"/>
                <w:bCs/>
                <w:sz w:val="20"/>
                <w:lang w:val="en-NZ"/>
              </w:rPr>
              <w:t xml:space="preserve"> / </w:t>
            </w:r>
            <w:r w:rsidR="001526C5" w:rsidRPr="00403949">
              <w:rPr>
                <w:rFonts w:cs="Arial"/>
                <w:bCs/>
                <w:sz w:val="20"/>
                <w:lang w:val="en-NZ"/>
              </w:rPr>
              <w:t>Gabrielle</w:t>
            </w:r>
          </w:p>
          <w:p w14:paraId="6ECA4207" w14:textId="6DDB1DD9" w:rsidR="00DB3CEE" w:rsidRPr="00403949" w:rsidRDefault="0093380C" w:rsidP="00A12438">
            <w:pPr>
              <w:spacing w:before="80" w:after="80"/>
              <w:rPr>
                <w:rFonts w:cs="Arial"/>
                <w:bCs/>
                <w:sz w:val="20"/>
                <w:lang w:val="en-NZ"/>
              </w:rPr>
            </w:pPr>
            <w:r w:rsidRPr="00403949">
              <w:rPr>
                <w:rFonts w:cs="Arial"/>
                <w:bCs/>
                <w:sz w:val="20"/>
                <w:lang w:val="en-NZ"/>
              </w:rPr>
              <w:t>2021 FULL 11130</w:t>
            </w:r>
            <w:r w:rsidR="00DB3CEE" w:rsidRPr="00403949">
              <w:rPr>
                <w:rFonts w:cs="Arial"/>
                <w:bCs/>
                <w:sz w:val="20"/>
                <w:lang w:val="en-NZ"/>
              </w:rPr>
              <w:t xml:space="preserve"> </w:t>
            </w:r>
            <w:r w:rsidRPr="00403949">
              <w:rPr>
                <w:rFonts w:cs="Arial"/>
                <w:bCs/>
                <w:sz w:val="20"/>
                <w:lang w:val="en-NZ"/>
              </w:rPr>
              <w:t>Maxine</w:t>
            </w:r>
            <w:r w:rsidR="00DB3CEE" w:rsidRPr="00403949">
              <w:rPr>
                <w:rFonts w:cs="Arial"/>
                <w:bCs/>
                <w:sz w:val="20"/>
                <w:lang w:val="en-NZ"/>
              </w:rPr>
              <w:t xml:space="preserve"> / </w:t>
            </w:r>
            <w:r w:rsidRPr="00403949">
              <w:rPr>
                <w:rFonts w:cs="Arial"/>
                <w:bCs/>
                <w:sz w:val="20"/>
                <w:lang w:val="en-NZ"/>
              </w:rPr>
              <w:t>Leesa</w:t>
            </w:r>
            <w:r w:rsidR="00DB3CEE" w:rsidRPr="00403949">
              <w:rPr>
                <w:rFonts w:cs="Arial"/>
                <w:bCs/>
                <w:sz w:val="20"/>
                <w:lang w:val="en-NZ"/>
              </w:rPr>
              <w:t xml:space="preserve"> </w:t>
            </w:r>
          </w:p>
          <w:p w14:paraId="60540745" w14:textId="6356A91B" w:rsidR="00DB3CEE" w:rsidRPr="00403949" w:rsidRDefault="00DB3CEE" w:rsidP="00A12438">
            <w:pPr>
              <w:spacing w:before="80" w:after="80"/>
              <w:rPr>
                <w:rFonts w:cs="Arial"/>
                <w:bCs/>
                <w:i/>
                <w:iCs/>
                <w:sz w:val="20"/>
                <w:lang w:val="en-NZ"/>
              </w:rPr>
            </w:pPr>
            <w:r w:rsidRPr="00403949">
              <w:rPr>
                <w:rFonts w:cs="Arial"/>
                <w:bCs/>
                <w:i/>
                <w:iCs/>
                <w:sz w:val="20"/>
                <w:lang w:val="en-NZ"/>
              </w:rPr>
              <w:t>Break</w:t>
            </w:r>
            <w:r w:rsidR="00403949" w:rsidRPr="00403949">
              <w:rPr>
                <w:rFonts w:cs="Arial"/>
                <w:bCs/>
                <w:i/>
                <w:iCs/>
                <w:sz w:val="20"/>
                <w:lang w:val="en-NZ"/>
              </w:rPr>
              <w:t xml:space="preserve"> (20 minutes)</w:t>
            </w:r>
          </w:p>
          <w:p w14:paraId="12A7BE4E" w14:textId="2725C731" w:rsidR="00DB3CEE" w:rsidRPr="00403949" w:rsidRDefault="000428F8" w:rsidP="00A12438">
            <w:pPr>
              <w:spacing w:before="80" w:after="80"/>
              <w:rPr>
                <w:rFonts w:cs="Arial"/>
                <w:bCs/>
                <w:sz w:val="20"/>
                <w:lang w:val="en-NZ"/>
              </w:rPr>
            </w:pPr>
            <w:r w:rsidRPr="00403949">
              <w:rPr>
                <w:rFonts w:cs="Arial"/>
                <w:bCs/>
                <w:sz w:val="20"/>
                <w:lang w:val="en-NZ"/>
              </w:rPr>
              <w:t xml:space="preserve">2021 FULL 11036 Kate / </w:t>
            </w:r>
            <w:r w:rsidR="00FC6157">
              <w:rPr>
                <w:rFonts w:cs="Arial"/>
                <w:bCs/>
                <w:sz w:val="20"/>
                <w:lang w:val="en-NZ"/>
              </w:rPr>
              <w:t>Julie / Barry</w:t>
            </w:r>
          </w:p>
          <w:p w14:paraId="0C7453CE" w14:textId="77777777" w:rsidR="00DB3CEE" w:rsidRPr="00403949" w:rsidRDefault="00EF7146" w:rsidP="00701B72">
            <w:pPr>
              <w:spacing w:before="80" w:after="80"/>
              <w:rPr>
                <w:rFonts w:cs="Arial"/>
                <w:bCs/>
                <w:sz w:val="20"/>
                <w:lang w:val="en-NZ"/>
              </w:rPr>
            </w:pPr>
            <w:r w:rsidRPr="00403949">
              <w:rPr>
                <w:rFonts w:cs="Arial"/>
                <w:bCs/>
                <w:sz w:val="20"/>
                <w:lang w:val="en-NZ"/>
              </w:rPr>
              <w:t>2021 FULL 10979 Susan / Gabrielle</w:t>
            </w:r>
          </w:p>
          <w:p w14:paraId="49CDD1DB" w14:textId="77777777" w:rsidR="00EF7146" w:rsidRPr="00403949" w:rsidRDefault="00EF7146" w:rsidP="00701B72">
            <w:pPr>
              <w:spacing w:before="80" w:after="80"/>
              <w:rPr>
                <w:rFonts w:cs="Arial"/>
                <w:bCs/>
                <w:sz w:val="20"/>
                <w:lang w:val="en-NZ"/>
              </w:rPr>
            </w:pPr>
            <w:r w:rsidRPr="00403949">
              <w:rPr>
                <w:rFonts w:cs="Arial"/>
                <w:bCs/>
                <w:sz w:val="20"/>
                <w:lang w:val="en-NZ"/>
              </w:rPr>
              <w:t>2021 FULL 11242 Susan / Leesa</w:t>
            </w:r>
          </w:p>
          <w:p w14:paraId="275B4ABC" w14:textId="34EF4E89" w:rsidR="00EF7146" w:rsidRPr="00403949" w:rsidRDefault="002441E1" w:rsidP="00701B72">
            <w:pPr>
              <w:spacing w:before="80" w:after="80"/>
              <w:rPr>
                <w:rFonts w:cs="Arial"/>
                <w:bCs/>
                <w:sz w:val="20"/>
                <w:lang w:val="en-NZ"/>
              </w:rPr>
            </w:pPr>
            <w:r w:rsidRPr="00403949">
              <w:rPr>
                <w:rFonts w:cs="Arial"/>
                <w:bCs/>
                <w:sz w:val="20"/>
                <w:lang w:val="en-NZ"/>
              </w:rPr>
              <w:t>2021 EXP 10950 Maxine / Leesa</w:t>
            </w:r>
          </w:p>
        </w:tc>
      </w:tr>
      <w:tr w:rsidR="00DB3CEE" w:rsidRPr="004A0A87" w14:paraId="3E34D576" w14:textId="77777777" w:rsidTr="004A0A87">
        <w:tc>
          <w:tcPr>
            <w:tcW w:w="1843" w:type="dxa"/>
            <w:tcBorders>
              <w:top w:val="nil"/>
              <w:bottom w:val="single" w:sz="4" w:space="0" w:color="auto"/>
            </w:tcBorders>
            <w:shd w:val="clear" w:color="auto" w:fill="auto"/>
          </w:tcPr>
          <w:p w14:paraId="0E440565" w14:textId="70324526" w:rsidR="00DB3CEE" w:rsidRPr="004A0A87" w:rsidRDefault="00701B72" w:rsidP="00A12438">
            <w:pPr>
              <w:spacing w:before="80" w:after="80"/>
              <w:rPr>
                <w:rFonts w:cs="Arial"/>
                <w:bCs/>
                <w:sz w:val="20"/>
                <w:lang w:val="en-NZ"/>
              </w:rPr>
            </w:pPr>
            <w:r w:rsidRPr="004A0A87">
              <w:rPr>
                <w:rFonts w:cs="Arial"/>
                <w:bCs/>
                <w:sz w:val="20"/>
                <w:lang w:val="en-NZ"/>
              </w:rPr>
              <w:t>4</w:t>
            </w:r>
            <w:r w:rsidR="00DB3CEE" w:rsidRPr="004A0A87">
              <w:rPr>
                <w:rFonts w:cs="Arial"/>
                <w:bCs/>
                <w:sz w:val="20"/>
                <w:lang w:val="en-NZ"/>
              </w:rPr>
              <w:t>.00pm</w:t>
            </w:r>
          </w:p>
        </w:tc>
        <w:tc>
          <w:tcPr>
            <w:tcW w:w="7560" w:type="dxa"/>
            <w:tcBorders>
              <w:top w:val="nil"/>
              <w:bottom w:val="single" w:sz="4" w:space="0" w:color="auto"/>
            </w:tcBorders>
            <w:shd w:val="clear" w:color="auto" w:fill="auto"/>
          </w:tcPr>
          <w:p w14:paraId="628FB58D" w14:textId="77777777" w:rsidR="00DB3CEE" w:rsidRPr="004A0A87" w:rsidRDefault="00DB3CEE" w:rsidP="00A12438">
            <w:pPr>
              <w:spacing w:before="80" w:after="80"/>
              <w:rPr>
                <w:rFonts w:cs="Arial"/>
                <w:bCs/>
                <w:sz w:val="20"/>
                <w:lang w:val="en-NZ"/>
              </w:rPr>
            </w:pPr>
            <w:r w:rsidRPr="004A0A87">
              <w:rPr>
                <w:rFonts w:cs="Arial"/>
                <w:bCs/>
                <w:sz w:val="20"/>
                <w:lang w:val="en-NZ"/>
              </w:rPr>
              <w:t>Meeting ends</w:t>
            </w:r>
          </w:p>
        </w:tc>
      </w:tr>
    </w:tbl>
    <w:p w14:paraId="23D75423" w14:textId="77777777" w:rsidR="00DB3CEE" w:rsidRDefault="00DB3CEE" w:rsidP="00E24E77">
      <w:pPr>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C6157" w:rsidRPr="004D2F4E" w14:paraId="32D5BD86" w14:textId="77777777" w:rsidTr="001E3EDA">
        <w:trPr>
          <w:trHeight w:val="240"/>
        </w:trPr>
        <w:tc>
          <w:tcPr>
            <w:tcW w:w="2700" w:type="dxa"/>
            <w:shd w:val="clear" w:color="auto" w:fill="auto"/>
            <w:vAlign w:val="center"/>
          </w:tcPr>
          <w:p w14:paraId="20D14D42" w14:textId="77777777" w:rsidR="00FC6157" w:rsidRPr="004D2F4E" w:rsidRDefault="00FC6157" w:rsidP="001E3EDA">
            <w:pPr>
              <w:autoSpaceDE w:val="0"/>
              <w:autoSpaceDN w:val="0"/>
              <w:adjustRightInd w:val="0"/>
              <w:rPr>
                <w:rFonts w:cs="Arial"/>
                <w:sz w:val="16"/>
                <w:szCs w:val="16"/>
                <w:lang w:val="en-NZ"/>
              </w:rPr>
            </w:pPr>
            <w:r w:rsidRPr="004D2F4E">
              <w:rPr>
                <w:rFonts w:cs="Arial"/>
                <w:b/>
                <w:sz w:val="16"/>
                <w:szCs w:val="16"/>
                <w:lang w:val="en-NZ"/>
              </w:rPr>
              <w:t xml:space="preserve">Member Name </w:t>
            </w:r>
            <w:r w:rsidRPr="004D2F4E">
              <w:rPr>
                <w:rFonts w:cs="Arial"/>
                <w:sz w:val="16"/>
                <w:szCs w:val="16"/>
                <w:lang w:val="en-NZ"/>
              </w:rPr>
              <w:t xml:space="preserve"> </w:t>
            </w:r>
          </w:p>
        </w:tc>
        <w:tc>
          <w:tcPr>
            <w:tcW w:w="2600" w:type="dxa"/>
            <w:shd w:val="clear" w:color="auto" w:fill="auto"/>
            <w:vAlign w:val="center"/>
          </w:tcPr>
          <w:p w14:paraId="188DA01D" w14:textId="77777777" w:rsidR="00FC6157" w:rsidRPr="004D2F4E" w:rsidRDefault="00FC6157" w:rsidP="001E3EDA">
            <w:pPr>
              <w:autoSpaceDE w:val="0"/>
              <w:autoSpaceDN w:val="0"/>
              <w:adjustRightInd w:val="0"/>
              <w:rPr>
                <w:rFonts w:cs="Arial"/>
                <w:sz w:val="16"/>
                <w:szCs w:val="16"/>
                <w:lang w:val="en-NZ"/>
              </w:rPr>
            </w:pPr>
            <w:r w:rsidRPr="004D2F4E">
              <w:rPr>
                <w:rFonts w:cs="Arial"/>
                <w:b/>
                <w:sz w:val="16"/>
                <w:szCs w:val="16"/>
                <w:lang w:val="en-NZ"/>
              </w:rPr>
              <w:t xml:space="preserve">Member Category </w:t>
            </w:r>
            <w:r w:rsidRPr="004D2F4E">
              <w:rPr>
                <w:rFonts w:cs="Arial"/>
                <w:sz w:val="16"/>
                <w:szCs w:val="16"/>
                <w:lang w:val="en-NZ"/>
              </w:rPr>
              <w:t xml:space="preserve"> </w:t>
            </w:r>
          </w:p>
        </w:tc>
        <w:tc>
          <w:tcPr>
            <w:tcW w:w="1300" w:type="dxa"/>
            <w:shd w:val="clear" w:color="auto" w:fill="auto"/>
            <w:vAlign w:val="center"/>
          </w:tcPr>
          <w:p w14:paraId="0C4448C9" w14:textId="77777777" w:rsidR="00FC6157" w:rsidRPr="004D2F4E" w:rsidRDefault="00FC6157" w:rsidP="001E3EDA">
            <w:pPr>
              <w:autoSpaceDE w:val="0"/>
              <w:autoSpaceDN w:val="0"/>
              <w:adjustRightInd w:val="0"/>
              <w:rPr>
                <w:rFonts w:cs="Arial"/>
                <w:sz w:val="16"/>
                <w:szCs w:val="16"/>
                <w:lang w:val="en-NZ"/>
              </w:rPr>
            </w:pPr>
            <w:r w:rsidRPr="004D2F4E">
              <w:rPr>
                <w:rFonts w:cs="Arial"/>
                <w:b/>
                <w:sz w:val="16"/>
                <w:szCs w:val="16"/>
                <w:lang w:val="en-NZ"/>
              </w:rPr>
              <w:t xml:space="preserve">Appointed </w:t>
            </w:r>
            <w:r w:rsidRPr="004D2F4E">
              <w:rPr>
                <w:rFonts w:cs="Arial"/>
                <w:sz w:val="16"/>
                <w:szCs w:val="16"/>
                <w:lang w:val="en-NZ"/>
              </w:rPr>
              <w:t xml:space="preserve"> </w:t>
            </w:r>
          </w:p>
        </w:tc>
        <w:tc>
          <w:tcPr>
            <w:tcW w:w="1200" w:type="dxa"/>
            <w:shd w:val="clear" w:color="auto" w:fill="auto"/>
            <w:vAlign w:val="center"/>
          </w:tcPr>
          <w:p w14:paraId="32A90F1A" w14:textId="77777777" w:rsidR="00FC6157" w:rsidRPr="004D2F4E" w:rsidRDefault="00FC6157" w:rsidP="001E3EDA">
            <w:pPr>
              <w:autoSpaceDE w:val="0"/>
              <w:autoSpaceDN w:val="0"/>
              <w:adjustRightInd w:val="0"/>
              <w:rPr>
                <w:rFonts w:cs="Arial"/>
                <w:sz w:val="16"/>
                <w:szCs w:val="16"/>
                <w:lang w:val="en-NZ"/>
              </w:rPr>
            </w:pPr>
            <w:r w:rsidRPr="004D2F4E">
              <w:rPr>
                <w:rFonts w:cs="Arial"/>
                <w:b/>
                <w:sz w:val="16"/>
                <w:szCs w:val="16"/>
                <w:lang w:val="en-NZ"/>
              </w:rPr>
              <w:t xml:space="preserve">Term Expires </w:t>
            </w:r>
            <w:r w:rsidRPr="004D2F4E">
              <w:rPr>
                <w:rFonts w:cs="Arial"/>
                <w:sz w:val="16"/>
                <w:szCs w:val="16"/>
                <w:lang w:val="en-NZ"/>
              </w:rPr>
              <w:t xml:space="preserve"> </w:t>
            </w:r>
          </w:p>
        </w:tc>
        <w:tc>
          <w:tcPr>
            <w:tcW w:w="1200" w:type="dxa"/>
            <w:shd w:val="clear" w:color="auto" w:fill="auto"/>
            <w:vAlign w:val="center"/>
          </w:tcPr>
          <w:p w14:paraId="1AB5283F" w14:textId="77777777" w:rsidR="00FC6157" w:rsidRPr="004D2F4E" w:rsidRDefault="00FC6157" w:rsidP="001E3EDA">
            <w:pPr>
              <w:autoSpaceDE w:val="0"/>
              <w:autoSpaceDN w:val="0"/>
              <w:adjustRightInd w:val="0"/>
              <w:rPr>
                <w:rFonts w:cs="Arial"/>
                <w:sz w:val="16"/>
                <w:szCs w:val="16"/>
                <w:lang w:val="en-NZ"/>
              </w:rPr>
            </w:pPr>
            <w:r w:rsidRPr="004D2F4E">
              <w:rPr>
                <w:rFonts w:cs="Arial"/>
                <w:b/>
                <w:sz w:val="16"/>
                <w:szCs w:val="16"/>
                <w:lang w:val="en-NZ"/>
              </w:rPr>
              <w:t xml:space="preserve">Apologies? </w:t>
            </w:r>
            <w:r w:rsidRPr="004D2F4E">
              <w:rPr>
                <w:rFonts w:cs="Arial"/>
                <w:sz w:val="16"/>
                <w:szCs w:val="16"/>
                <w:lang w:val="en-NZ"/>
              </w:rPr>
              <w:t xml:space="preserve"> </w:t>
            </w:r>
          </w:p>
        </w:tc>
      </w:tr>
      <w:tr w:rsidR="00FC6157" w:rsidRPr="004D2F4E" w14:paraId="009D50C7" w14:textId="77777777" w:rsidTr="001E3EDA">
        <w:trPr>
          <w:trHeight w:val="280"/>
        </w:trPr>
        <w:tc>
          <w:tcPr>
            <w:tcW w:w="2700" w:type="dxa"/>
          </w:tcPr>
          <w:p w14:paraId="4CD47FD7"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Mrs Kate O'Connor</w:t>
            </w:r>
          </w:p>
        </w:tc>
        <w:tc>
          <w:tcPr>
            <w:tcW w:w="2600" w:type="dxa"/>
          </w:tcPr>
          <w:p w14:paraId="0F3943DC"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Lay (ethical/moral reasoning) </w:t>
            </w:r>
          </w:p>
        </w:tc>
        <w:tc>
          <w:tcPr>
            <w:tcW w:w="1300" w:type="dxa"/>
          </w:tcPr>
          <w:p w14:paraId="22ECFFDA"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13/08/2021 </w:t>
            </w:r>
          </w:p>
        </w:tc>
        <w:tc>
          <w:tcPr>
            <w:tcW w:w="1200" w:type="dxa"/>
          </w:tcPr>
          <w:p w14:paraId="7920191F"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16/08/2021</w:t>
            </w:r>
          </w:p>
        </w:tc>
        <w:tc>
          <w:tcPr>
            <w:tcW w:w="1200" w:type="dxa"/>
          </w:tcPr>
          <w:p w14:paraId="5F70ACAD"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Present </w:t>
            </w:r>
          </w:p>
        </w:tc>
      </w:tr>
      <w:tr w:rsidR="00FC6157" w:rsidRPr="004D2F4E" w14:paraId="044E2F89" w14:textId="77777777" w:rsidTr="001E3EDA">
        <w:trPr>
          <w:trHeight w:val="280"/>
        </w:trPr>
        <w:tc>
          <w:tcPr>
            <w:tcW w:w="2700" w:type="dxa"/>
          </w:tcPr>
          <w:p w14:paraId="2E30934C"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Mrs Leesa Russell </w:t>
            </w:r>
          </w:p>
        </w:tc>
        <w:tc>
          <w:tcPr>
            <w:tcW w:w="2600" w:type="dxa"/>
          </w:tcPr>
          <w:p w14:paraId="188F9C83"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Non-lay (intervention studies), Non-lay (observational studies) </w:t>
            </w:r>
          </w:p>
        </w:tc>
        <w:tc>
          <w:tcPr>
            <w:tcW w:w="1300" w:type="dxa"/>
          </w:tcPr>
          <w:p w14:paraId="5873FAA8"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13/08/2021 </w:t>
            </w:r>
          </w:p>
        </w:tc>
        <w:tc>
          <w:tcPr>
            <w:tcW w:w="1200" w:type="dxa"/>
          </w:tcPr>
          <w:p w14:paraId="7463F5E7"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16/08/2024 </w:t>
            </w:r>
          </w:p>
        </w:tc>
        <w:tc>
          <w:tcPr>
            <w:tcW w:w="1200" w:type="dxa"/>
          </w:tcPr>
          <w:p w14:paraId="39DD929C"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Present </w:t>
            </w:r>
          </w:p>
        </w:tc>
      </w:tr>
      <w:tr w:rsidR="00FC6157" w:rsidRPr="004D2F4E" w14:paraId="0C7EFDF2" w14:textId="77777777" w:rsidTr="001E3EDA">
        <w:trPr>
          <w:trHeight w:val="280"/>
        </w:trPr>
        <w:tc>
          <w:tcPr>
            <w:tcW w:w="2700" w:type="dxa"/>
          </w:tcPr>
          <w:p w14:paraId="46824B79"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Ms Susan Sherrard </w:t>
            </w:r>
          </w:p>
        </w:tc>
        <w:tc>
          <w:tcPr>
            <w:tcW w:w="2600" w:type="dxa"/>
          </w:tcPr>
          <w:p w14:paraId="0F963D59"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Lay (consumer/community perspectives) </w:t>
            </w:r>
          </w:p>
        </w:tc>
        <w:tc>
          <w:tcPr>
            <w:tcW w:w="1300" w:type="dxa"/>
          </w:tcPr>
          <w:p w14:paraId="11BC3163"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19/03/2018</w:t>
            </w:r>
          </w:p>
        </w:tc>
        <w:tc>
          <w:tcPr>
            <w:tcW w:w="1200" w:type="dxa"/>
          </w:tcPr>
          <w:p w14:paraId="7BBF6353"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19/03/2022 </w:t>
            </w:r>
          </w:p>
        </w:tc>
        <w:tc>
          <w:tcPr>
            <w:tcW w:w="1200" w:type="dxa"/>
          </w:tcPr>
          <w:p w14:paraId="7852687A"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 xml:space="preserve">Present </w:t>
            </w:r>
          </w:p>
        </w:tc>
      </w:tr>
      <w:tr w:rsidR="00FC6157" w:rsidRPr="004D2F4E" w14:paraId="12310228" w14:textId="77777777" w:rsidTr="001E3EDA">
        <w:trPr>
          <w:trHeight w:val="280"/>
        </w:trPr>
        <w:tc>
          <w:tcPr>
            <w:tcW w:w="2700" w:type="dxa"/>
          </w:tcPr>
          <w:p w14:paraId="7EE0D67F"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Mr Barry Taylor</w:t>
            </w:r>
          </w:p>
        </w:tc>
        <w:tc>
          <w:tcPr>
            <w:tcW w:w="2600" w:type="dxa"/>
          </w:tcPr>
          <w:p w14:paraId="1291BF13"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Non-lay (intervention studies), Non-lay (observational studies)</w:t>
            </w:r>
          </w:p>
        </w:tc>
        <w:tc>
          <w:tcPr>
            <w:tcW w:w="1300" w:type="dxa"/>
          </w:tcPr>
          <w:p w14:paraId="7C5BF5F8"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13/08/2021</w:t>
            </w:r>
          </w:p>
        </w:tc>
        <w:tc>
          <w:tcPr>
            <w:tcW w:w="1200" w:type="dxa"/>
          </w:tcPr>
          <w:p w14:paraId="6EF82287"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16/08/2024</w:t>
            </w:r>
          </w:p>
        </w:tc>
        <w:tc>
          <w:tcPr>
            <w:tcW w:w="1200" w:type="dxa"/>
          </w:tcPr>
          <w:p w14:paraId="40518390" w14:textId="77777777" w:rsidR="00FC6157" w:rsidRPr="004D2F4E" w:rsidRDefault="00FC6157" w:rsidP="001E3EDA">
            <w:pPr>
              <w:autoSpaceDE w:val="0"/>
              <w:autoSpaceDN w:val="0"/>
              <w:adjustRightInd w:val="0"/>
              <w:rPr>
                <w:rFonts w:cs="Arial"/>
                <w:sz w:val="16"/>
                <w:szCs w:val="16"/>
                <w:lang w:val="en-NZ"/>
              </w:rPr>
            </w:pPr>
            <w:r>
              <w:rPr>
                <w:rFonts w:cs="Arial"/>
                <w:sz w:val="16"/>
                <w:szCs w:val="16"/>
                <w:lang w:val="en-NZ"/>
              </w:rPr>
              <w:t>Present</w:t>
            </w:r>
          </w:p>
        </w:tc>
      </w:tr>
      <w:tr w:rsidR="00FC6157" w:rsidRPr="004D2F4E" w14:paraId="501D8314" w14:textId="77777777" w:rsidTr="001E3EDA">
        <w:trPr>
          <w:trHeight w:val="280"/>
        </w:trPr>
        <w:tc>
          <w:tcPr>
            <w:tcW w:w="2700" w:type="dxa"/>
          </w:tcPr>
          <w:p w14:paraId="7D2C8002"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Ms Maxine Shortland</w:t>
            </w:r>
          </w:p>
        </w:tc>
        <w:tc>
          <w:tcPr>
            <w:tcW w:w="2600" w:type="dxa"/>
          </w:tcPr>
          <w:p w14:paraId="2F37D7DF"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Lay (consumer/community perspectives)</w:t>
            </w:r>
          </w:p>
        </w:tc>
        <w:tc>
          <w:tcPr>
            <w:tcW w:w="1300" w:type="dxa"/>
          </w:tcPr>
          <w:p w14:paraId="0C614554"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13/08/2021</w:t>
            </w:r>
          </w:p>
        </w:tc>
        <w:tc>
          <w:tcPr>
            <w:tcW w:w="1200" w:type="dxa"/>
          </w:tcPr>
          <w:p w14:paraId="0AAD6DA7"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16/08/2024</w:t>
            </w:r>
          </w:p>
        </w:tc>
        <w:tc>
          <w:tcPr>
            <w:tcW w:w="1200" w:type="dxa"/>
          </w:tcPr>
          <w:p w14:paraId="3A5453BE" w14:textId="77777777" w:rsidR="00FC6157" w:rsidRPr="004D2F4E" w:rsidRDefault="00FC6157" w:rsidP="001E3EDA">
            <w:pPr>
              <w:autoSpaceDE w:val="0"/>
              <w:autoSpaceDN w:val="0"/>
              <w:adjustRightInd w:val="0"/>
              <w:rPr>
                <w:rFonts w:cs="Arial"/>
                <w:sz w:val="16"/>
                <w:szCs w:val="16"/>
                <w:lang w:val="en-NZ"/>
              </w:rPr>
            </w:pPr>
            <w:r>
              <w:rPr>
                <w:rFonts w:cs="Arial"/>
                <w:sz w:val="16"/>
                <w:szCs w:val="16"/>
                <w:lang w:val="en-NZ"/>
              </w:rPr>
              <w:t>Present</w:t>
            </w:r>
          </w:p>
        </w:tc>
      </w:tr>
      <w:tr w:rsidR="00FC6157" w:rsidRPr="004D2F4E" w14:paraId="690154F2" w14:textId="77777777" w:rsidTr="001E3EDA">
        <w:trPr>
          <w:trHeight w:val="280"/>
        </w:trPr>
        <w:tc>
          <w:tcPr>
            <w:tcW w:w="2700" w:type="dxa"/>
          </w:tcPr>
          <w:p w14:paraId="173A750D"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Dr Gabrielle Jenkin</w:t>
            </w:r>
          </w:p>
        </w:tc>
        <w:tc>
          <w:tcPr>
            <w:tcW w:w="2600" w:type="dxa"/>
          </w:tcPr>
          <w:p w14:paraId="38A944F2"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Non-lay (intervention studies),</w:t>
            </w:r>
          </w:p>
          <w:p w14:paraId="50C6CDDB"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Non-lay (observational studies)</w:t>
            </w:r>
          </w:p>
        </w:tc>
        <w:tc>
          <w:tcPr>
            <w:tcW w:w="1300" w:type="dxa"/>
          </w:tcPr>
          <w:p w14:paraId="75D43182"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13/08/2021</w:t>
            </w:r>
          </w:p>
        </w:tc>
        <w:tc>
          <w:tcPr>
            <w:tcW w:w="1200" w:type="dxa"/>
          </w:tcPr>
          <w:p w14:paraId="687C3818"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16/08/2024</w:t>
            </w:r>
          </w:p>
        </w:tc>
        <w:tc>
          <w:tcPr>
            <w:tcW w:w="1200" w:type="dxa"/>
          </w:tcPr>
          <w:p w14:paraId="0080D1E8" w14:textId="77777777" w:rsidR="00FC6157" w:rsidRPr="004D2F4E" w:rsidRDefault="00FC6157" w:rsidP="001E3EDA">
            <w:pPr>
              <w:autoSpaceDE w:val="0"/>
              <w:autoSpaceDN w:val="0"/>
              <w:adjustRightInd w:val="0"/>
              <w:rPr>
                <w:rFonts w:cs="Arial"/>
                <w:sz w:val="16"/>
                <w:szCs w:val="16"/>
                <w:lang w:val="en-NZ"/>
              </w:rPr>
            </w:pPr>
            <w:r w:rsidRPr="004D2F4E">
              <w:rPr>
                <w:rFonts w:cs="Arial"/>
                <w:sz w:val="16"/>
                <w:szCs w:val="16"/>
                <w:lang w:val="en-NZ"/>
              </w:rPr>
              <w:t>Present</w:t>
            </w:r>
          </w:p>
        </w:tc>
      </w:tr>
      <w:tr w:rsidR="00FC6157" w:rsidRPr="004D2F4E" w14:paraId="06F02643" w14:textId="77777777" w:rsidTr="001E3EDA">
        <w:trPr>
          <w:trHeight w:val="280"/>
        </w:trPr>
        <w:tc>
          <w:tcPr>
            <w:tcW w:w="2700" w:type="dxa"/>
          </w:tcPr>
          <w:p w14:paraId="7324B36F" w14:textId="77777777" w:rsidR="00FC6157" w:rsidRPr="004D2F4E" w:rsidRDefault="00FC6157" w:rsidP="001E3EDA">
            <w:pPr>
              <w:autoSpaceDE w:val="0"/>
              <w:autoSpaceDN w:val="0"/>
              <w:adjustRightInd w:val="0"/>
              <w:rPr>
                <w:rFonts w:cs="Arial"/>
                <w:sz w:val="16"/>
                <w:szCs w:val="16"/>
                <w:lang w:val="en-NZ"/>
              </w:rPr>
            </w:pPr>
            <w:r>
              <w:rPr>
                <w:rFonts w:cs="Arial"/>
                <w:sz w:val="16"/>
                <w:szCs w:val="16"/>
                <w:lang w:val="en-NZ"/>
              </w:rPr>
              <w:t>Ms Julie Jones (co-opted from Central HDEC)</w:t>
            </w:r>
          </w:p>
        </w:tc>
        <w:tc>
          <w:tcPr>
            <w:tcW w:w="2600" w:type="dxa"/>
          </w:tcPr>
          <w:p w14:paraId="6204A7BA" w14:textId="77777777" w:rsidR="00FC6157" w:rsidRPr="004D2F4E" w:rsidRDefault="00FC6157" w:rsidP="001E3EDA">
            <w:pPr>
              <w:autoSpaceDE w:val="0"/>
              <w:autoSpaceDN w:val="0"/>
              <w:adjustRightInd w:val="0"/>
              <w:rPr>
                <w:rFonts w:cs="Arial"/>
                <w:sz w:val="16"/>
                <w:szCs w:val="16"/>
                <w:lang w:val="en-NZ"/>
              </w:rPr>
            </w:pPr>
            <w:r w:rsidRPr="00E20390">
              <w:rPr>
                <w:sz w:val="16"/>
                <w:szCs w:val="16"/>
              </w:rPr>
              <w:t xml:space="preserve">Non-lay (intervention studies) </w:t>
            </w:r>
          </w:p>
        </w:tc>
        <w:tc>
          <w:tcPr>
            <w:tcW w:w="1300" w:type="dxa"/>
          </w:tcPr>
          <w:p w14:paraId="67A374E4" w14:textId="77777777" w:rsidR="00FC6157" w:rsidRPr="004D2F4E" w:rsidRDefault="00FC6157" w:rsidP="001E3EDA">
            <w:pPr>
              <w:autoSpaceDE w:val="0"/>
              <w:autoSpaceDN w:val="0"/>
              <w:adjustRightInd w:val="0"/>
              <w:rPr>
                <w:rFonts w:cs="Arial"/>
                <w:sz w:val="16"/>
                <w:szCs w:val="16"/>
                <w:lang w:val="en-NZ"/>
              </w:rPr>
            </w:pPr>
            <w:r w:rsidRPr="00E20390">
              <w:rPr>
                <w:sz w:val="16"/>
                <w:szCs w:val="16"/>
              </w:rPr>
              <w:t xml:space="preserve">22/05/2020 </w:t>
            </w:r>
          </w:p>
        </w:tc>
        <w:tc>
          <w:tcPr>
            <w:tcW w:w="1200" w:type="dxa"/>
          </w:tcPr>
          <w:p w14:paraId="04C8455E" w14:textId="77777777" w:rsidR="00FC6157" w:rsidRPr="004D2F4E" w:rsidRDefault="00FC6157" w:rsidP="001E3EDA">
            <w:pPr>
              <w:autoSpaceDE w:val="0"/>
              <w:autoSpaceDN w:val="0"/>
              <w:adjustRightInd w:val="0"/>
              <w:rPr>
                <w:rFonts w:cs="Arial"/>
                <w:sz w:val="16"/>
                <w:szCs w:val="16"/>
                <w:lang w:val="en-NZ"/>
              </w:rPr>
            </w:pPr>
            <w:r w:rsidRPr="00E20390">
              <w:rPr>
                <w:sz w:val="16"/>
                <w:szCs w:val="16"/>
              </w:rPr>
              <w:t xml:space="preserve">22/05/2022 </w:t>
            </w:r>
          </w:p>
        </w:tc>
        <w:tc>
          <w:tcPr>
            <w:tcW w:w="1200" w:type="dxa"/>
          </w:tcPr>
          <w:p w14:paraId="1219E844" w14:textId="77777777" w:rsidR="00FC6157" w:rsidRPr="004D2F4E" w:rsidRDefault="00FC6157" w:rsidP="001E3EDA">
            <w:pPr>
              <w:autoSpaceDE w:val="0"/>
              <w:autoSpaceDN w:val="0"/>
              <w:adjustRightInd w:val="0"/>
              <w:rPr>
                <w:rFonts w:cs="Arial"/>
                <w:sz w:val="16"/>
                <w:szCs w:val="16"/>
                <w:lang w:val="en-NZ"/>
              </w:rPr>
            </w:pPr>
            <w:r>
              <w:rPr>
                <w:rFonts w:cs="Arial"/>
                <w:sz w:val="16"/>
                <w:szCs w:val="16"/>
                <w:lang w:val="en-NZ"/>
              </w:rPr>
              <w:t>Present for items 2 and 5</w:t>
            </w:r>
          </w:p>
        </w:tc>
      </w:tr>
    </w:tbl>
    <w:p w14:paraId="12FCF4EF" w14:textId="77777777" w:rsidR="00E24E77" w:rsidRDefault="00E24E77" w:rsidP="00E24E77">
      <w:pPr>
        <w:pStyle w:val="Heading2"/>
        <w:pBdr>
          <w:bottom w:val="single" w:sz="12" w:space="1" w:color="auto"/>
        </w:pBdr>
      </w:pPr>
      <w:r>
        <w:br w:type="page"/>
      </w:r>
      <w:r>
        <w:lastRenderedPageBreak/>
        <w:t>Welcome</w:t>
      </w:r>
    </w:p>
    <w:p w14:paraId="0D4D34BE" w14:textId="77777777" w:rsidR="00E24E77" w:rsidRDefault="00E24E77" w:rsidP="00E24E77">
      <w:r>
        <w:t xml:space="preserve"> </w:t>
      </w:r>
    </w:p>
    <w:p w14:paraId="65ED0E2D" w14:textId="77777777" w:rsidR="00E24E77" w:rsidRDefault="00E24E77" w:rsidP="00E24E77">
      <w:pPr>
        <w:rPr>
          <w:lang w:val="en-NZ"/>
        </w:rPr>
      </w:pPr>
    </w:p>
    <w:p w14:paraId="5245B42E" w14:textId="68BEACF9"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A329E9">
        <w:rPr>
          <w:rFonts w:cs="Arial"/>
          <w:szCs w:val="22"/>
          <w:lang w:val="en-NZ"/>
        </w:rPr>
        <w:t>12</w:t>
      </w:r>
      <w:r w:rsidR="00607DAC">
        <w:rPr>
          <w:rFonts w:cs="Arial"/>
          <w:szCs w:val="22"/>
          <w:lang w:val="en-NZ"/>
        </w:rPr>
        <w:t>pm</w:t>
      </w:r>
      <w:r w:rsidRPr="00204AC4">
        <w:rPr>
          <w:rFonts w:cs="Arial"/>
          <w:color w:val="33CCCC"/>
          <w:szCs w:val="22"/>
          <w:lang w:val="en-NZ"/>
        </w:rPr>
        <w:t xml:space="preserve"> </w:t>
      </w:r>
      <w:r w:rsidRPr="00204AC4">
        <w:rPr>
          <w:rFonts w:cs="Arial"/>
          <w:szCs w:val="22"/>
          <w:lang w:val="en-NZ"/>
        </w:rPr>
        <w:t>and welcomed Committee members.</w:t>
      </w:r>
    </w:p>
    <w:p w14:paraId="571E2EC3" w14:textId="77777777" w:rsidR="00E24E77" w:rsidRDefault="00E24E77" w:rsidP="00E24E77">
      <w:pPr>
        <w:rPr>
          <w:lang w:val="en-NZ"/>
        </w:rPr>
      </w:pPr>
    </w:p>
    <w:p w14:paraId="685E5FF5" w14:textId="77777777" w:rsidR="00E24E77" w:rsidRDefault="00E24E77" w:rsidP="00E24E77">
      <w:pPr>
        <w:rPr>
          <w:lang w:val="en-NZ"/>
        </w:rPr>
      </w:pPr>
      <w:r>
        <w:rPr>
          <w:lang w:val="en-NZ"/>
        </w:rPr>
        <w:t xml:space="preserve">The Chair noted that the meeting was quorate. </w:t>
      </w:r>
    </w:p>
    <w:p w14:paraId="0794174B" w14:textId="77777777" w:rsidR="00E24E77" w:rsidRDefault="00E24E77" w:rsidP="00E24E77">
      <w:pPr>
        <w:rPr>
          <w:lang w:val="en-NZ"/>
        </w:rPr>
      </w:pPr>
    </w:p>
    <w:p w14:paraId="574E5131" w14:textId="77777777" w:rsidR="00E24E77" w:rsidRDefault="00E24E77" w:rsidP="00E24E77">
      <w:pPr>
        <w:rPr>
          <w:lang w:val="en-NZ"/>
        </w:rPr>
      </w:pPr>
      <w:r>
        <w:rPr>
          <w:lang w:val="en-NZ"/>
        </w:rPr>
        <w:t>The Committee noted and agreed the agenda for the meeting.</w:t>
      </w:r>
    </w:p>
    <w:p w14:paraId="728DA06F" w14:textId="77777777" w:rsidR="00E24E77" w:rsidRDefault="00E24E77" w:rsidP="00E24E77">
      <w:pPr>
        <w:rPr>
          <w:lang w:val="en-NZ"/>
        </w:rPr>
      </w:pPr>
    </w:p>
    <w:p w14:paraId="3E50C826" w14:textId="77777777" w:rsidR="00D324AA" w:rsidRDefault="00D324AA" w:rsidP="00D324AA">
      <w:pPr>
        <w:pStyle w:val="Heading2"/>
        <w:pBdr>
          <w:bottom w:val="single" w:sz="12" w:space="1" w:color="auto"/>
        </w:pBdr>
      </w:pPr>
      <w:r>
        <w:t>Confirmation of previous minutes</w:t>
      </w:r>
    </w:p>
    <w:p w14:paraId="3C1B1D2A" w14:textId="77777777" w:rsidR="00D324AA" w:rsidRDefault="00D324AA" w:rsidP="00D324AA">
      <w:pPr>
        <w:rPr>
          <w:lang w:val="en-NZ"/>
        </w:rPr>
      </w:pPr>
    </w:p>
    <w:p w14:paraId="773AB968" w14:textId="77777777" w:rsidR="00D324AA" w:rsidRDefault="00D324AA" w:rsidP="00D324AA">
      <w:pPr>
        <w:rPr>
          <w:lang w:val="en-NZ"/>
        </w:rPr>
      </w:pPr>
    </w:p>
    <w:p w14:paraId="22E7D33A" w14:textId="53A94241" w:rsidR="00D324AA" w:rsidRDefault="00D324AA" w:rsidP="00D324AA">
      <w:pPr>
        <w:rPr>
          <w:lang w:val="en-NZ"/>
        </w:rPr>
      </w:pPr>
      <w:r>
        <w:rPr>
          <w:lang w:val="en-NZ"/>
        </w:rPr>
        <w:t>The minutes of the meeting of</w:t>
      </w:r>
      <w:r w:rsidR="005A607C">
        <w:rPr>
          <w:lang w:val="en-NZ"/>
        </w:rPr>
        <w:t xml:space="preserve"> 7 September 2021</w:t>
      </w:r>
      <w:r>
        <w:rPr>
          <w:lang w:val="en-NZ"/>
        </w:rPr>
        <w:t xml:space="preserve"> were confirmed.</w:t>
      </w:r>
    </w:p>
    <w:p w14:paraId="329F2912" w14:textId="77777777" w:rsidR="00D324AA" w:rsidRDefault="00D324AA" w:rsidP="00D324AA">
      <w:pPr>
        <w:rPr>
          <w:color w:val="FF0000"/>
          <w:lang w:val="en-NZ"/>
        </w:rPr>
      </w:pPr>
    </w:p>
    <w:p w14:paraId="1EF75894" w14:textId="77777777" w:rsidR="00D324AA" w:rsidRDefault="00D324AA" w:rsidP="00E24E77">
      <w:pPr>
        <w:rPr>
          <w:lang w:val="en-NZ"/>
        </w:rPr>
      </w:pPr>
    </w:p>
    <w:p w14:paraId="120DF2B8" w14:textId="77777777" w:rsidR="00D324AA" w:rsidRDefault="00D324AA" w:rsidP="00E24E77">
      <w:pPr>
        <w:rPr>
          <w:lang w:val="en-NZ"/>
        </w:rPr>
      </w:pPr>
      <w:r>
        <w:rPr>
          <w:lang w:val="en-NZ"/>
        </w:rPr>
        <w:br w:type="page"/>
      </w:r>
    </w:p>
    <w:p w14:paraId="28420BBE" w14:textId="77777777" w:rsidR="00E24E77" w:rsidRDefault="00E24E77" w:rsidP="00E24E77">
      <w:pPr>
        <w:pStyle w:val="Heading2"/>
        <w:pBdr>
          <w:bottom w:val="single" w:sz="12" w:space="1" w:color="auto"/>
        </w:pBdr>
      </w:pPr>
      <w:r w:rsidRPr="006D4840">
        <w:lastRenderedPageBreak/>
        <w:t xml:space="preserve">New applications </w:t>
      </w:r>
    </w:p>
    <w:p w14:paraId="239E2F32" w14:textId="77777777" w:rsidR="007D0311" w:rsidRPr="00E973AF" w:rsidRDefault="007D0311" w:rsidP="007D0311">
      <w:pPr>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D0311" w:rsidRPr="00E973AF" w14:paraId="29B1168C" w14:textId="77777777" w:rsidTr="00A12438">
        <w:trPr>
          <w:trHeight w:val="280"/>
        </w:trPr>
        <w:tc>
          <w:tcPr>
            <w:tcW w:w="966" w:type="dxa"/>
            <w:tcBorders>
              <w:top w:val="nil"/>
              <w:left w:val="nil"/>
              <w:bottom w:val="nil"/>
              <w:right w:val="nil"/>
            </w:tcBorders>
          </w:tcPr>
          <w:p w14:paraId="06856397" w14:textId="77777777" w:rsidR="007D0311" w:rsidRPr="00E973AF" w:rsidRDefault="007D0311" w:rsidP="00A12438">
            <w:pPr>
              <w:autoSpaceDE w:val="0"/>
              <w:autoSpaceDN w:val="0"/>
              <w:adjustRightInd w:val="0"/>
              <w:rPr>
                <w:rFonts w:cs="Arial"/>
                <w:szCs w:val="22"/>
              </w:rPr>
            </w:pPr>
            <w:r w:rsidRPr="00E973AF">
              <w:rPr>
                <w:rFonts w:cs="Arial"/>
                <w:b/>
                <w:szCs w:val="22"/>
              </w:rPr>
              <w:t xml:space="preserve">1 </w:t>
            </w:r>
            <w:r w:rsidRPr="00E973AF">
              <w:rPr>
                <w:rFonts w:cs="Arial"/>
                <w:szCs w:val="22"/>
              </w:rPr>
              <w:t xml:space="preserve"> </w:t>
            </w:r>
          </w:p>
        </w:tc>
        <w:tc>
          <w:tcPr>
            <w:tcW w:w="2575" w:type="dxa"/>
            <w:tcBorders>
              <w:top w:val="nil"/>
              <w:left w:val="nil"/>
              <w:bottom w:val="nil"/>
              <w:right w:val="nil"/>
            </w:tcBorders>
          </w:tcPr>
          <w:p w14:paraId="464A43D7" w14:textId="77777777" w:rsidR="007D0311" w:rsidRPr="00E973AF" w:rsidRDefault="007D0311" w:rsidP="00A12438">
            <w:pPr>
              <w:autoSpaceDE w:val="0"/>
              <w:autoSpaceDN w:val="0"/>
              <w:adjustRightInd w:val="0"/>
              <w:rPr>
                <w:rFonts w:cs="Arial"/>
                <w:szCs w:val="22"/>
              </w:rPr>
            </w:pPr>
            <w:r w:rsidRPr="00E973AF">
              <w:rPr>
                <w:rFonts w:cs="Arial"/>
                <w:b/>
                <w:szCs w:val="22"/>
              </w:rPr>
              <w:t xml:space="preserve">Ethics ref: </w:t>
            </w:r>
            <w:r w:rsidRPr="00E973AF">
              <w:rPr>
                <w:rFonts w:cs="Arial"/>
                <w:szCs w:val="22"/>
              </w:rPr>
              <w:t xml:space="preserve"> </w:t>
            </w:r>
          </w:p>
        </w:tc>
        <w:tc>
          <w:tcPr>
            <w:tcW w:w="6459" w:type="dxa"/>
            <w:tcBorders>
              <w:top w:val="nil"/>
              <w:left w:val="nil"/>
              <w:bottom w:val="nil"/>
              <w:right w:val="nil"/>
            </w:tcBorders>
          </w:tcPr>
          <w:p w14:paraId="2A195A7C" w14:textId="77777777" w:rsidR="007D0311" w:rsidRPr="00E973AF" w:rsidRDefault="007D0311" w:rsidP="00A12438">
            <w:pPr>
              <w:autoSpaceDE w:val="0"/>
              <w:autoSpaceDN w:val="0"/>
              <w:adjustRightInd w:val="0"/>
              <w:rPr>
                <w:rFonts w:cs="Arial"/>
                <w:szCs w:val="22"/>
              </w:rPr>
            </w:pPr>
            <w:r w:rsidRPr="00E973AF">
              <w:rPr>
                <w:rFonts w:cs="Arial"/>
                <w:b/>
                <w:szCs w:val="22"/>
              </w:rPr>
              <w:t>21/STH/232</w:t>
            </w:r>
          </w:p>
        </w:tc>
      </w:tr>
      <w:tr w:rsidR="007D0311" w:rsidRPr="00E973AF" w14:paraId="3157641A" w14:textId="77777777" w:rsidTr="00A12438">
        <w:trPr>
          <w:trHeight w:val="280"/>
        </w:trPr>
        <w:tc>
          <w:tcPr>
            <w:tcW w:w="966" w:type="dxa"/>
            <w:tcBorders>
              <w:top w:val="nil"/>
              <w:left w:val="nil"/>
              <w:bottom w:val="nil"/>
              <w:right w:val="nil"/>
            </w:tcBorders>
          </w:tcPr>
          <w:p w14:paraId="09BAC7FD"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5D96E131" w14:textId="77777777" w:rsidR="007D0311" w:rsidRPr="00E973AF" w:rsidRDefault="007D0311" w:rsidP="00A12438">
            <w:pPr>
              <w:autoSpaceDE w:val="0"/>
              <w:autoSpaceDN w:val="0"/>
              <w:adjustRightInd w:val="0"/>
              <w:rPr>
                <w:rFonts w:cs="Arial"/>
                <w:szCs w:val="22"/>
              </w:rPr>
            </w:pPr>
            <w:r w:rsidRPr="00E973AF">
              <w:rPr>
                <w:rFonts w:cs="Arial"/>
                <w:szCs w:val="22"/>
              </w:rPr>
              <w:t xml:space="preserve">Title: </w:t>
            </w:r>
          </w:p>
        </w:tc>
        <w:tc>
          <w:tcPr>
            <w:tcW w:w="6459" w:type="dxa"/>
            <w:tcBorders>
              <w:top w:val="nil"/>
              <w:left w:val="nil"/>
              <w:bottom w:val="nil"/>
              <w:right w:val="nil"/>
            </w:tcBorders>
          </w:tcPr>
          <w:p w14:paraId="0049FC0E" w14:textId="77777777" w:rsidR="007D0311" w:rsidRPr="00E973AF" w:rsidRDefault="007D0311" w:rsidP="00A12438">
            <w:pPr>
              <w:autoSpaceDE w:val="0"/>
              <w:autoSpaceDN w:val="0"/>
              <w:adjustRightInd w:val="0"/>
              <w:rPr>
                <w:rFonts w:cs="Arial"/>
                <w:szCs w:val="22"/>
              </w:rPr>
            </w:pPr>
            <w:r w:rsidRPr="00E973AF">
              <w:rPr>
                <w:rFonts w:cs="Arial"/>
                <w:szCs w:val="22"/>
              </w:rPr>
              <w:t>Vericiguat Outcomes Study in HFrEF</w:t>
            </w:r>
          </w:p>
        </w:tc>
      </w:tr>
      <w:tr w:rsidR="007D0311" w:rsidRPr="00E973AF" w14:paraId="18D6918F" w14:textId="77777777" w:rsidTr="00A12438">
        <w:trPr>
          <w:trHeight w:val="280"/>
        </w:trPr>
        <w:tc>
          <w:tcPr>
            <w:tcW w:w="966" w:type="dxa"/>
            <w:tcBorders>
              <w:top w:val="nil"/>
              <w:left w:val="nil"/>
              <w:bottom w:val="nil"/>
              <w:right w:val="nil"/>
            </w:tcBorders>
          </w:tcPr>
          <w:p w14:paraId="00A80A13"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4997277C" w14:textId="77777777" w:rsidR="007D0311" w:rsidRPr="00E973AF" w:rsidRDefault="007D0311" w:rsidP="00A12438">
            <w:pPr>
              <w:autoSpaceDE w:val="0"/>
              <w:autoSpaceDN w:val="0"/>
              <w:adjustRightInd w:val="0"/>
              <w:rPr>
                <w:rFonts w:cs="Arial"/>
                <w:szCs w:val="22"/>
              </w:rPr>
            </w:pPr>
            <w:r w:rsidRPr="00E973AF">
              <w:rPr>
                <w:rFonts w:cs="Arial"/>
                <w:szCs w:val="22"/>
              </w:rPr>
              <w:t xml:space="preserve">Principal Investigator: </w:t>
            </w:r>
          </w:p>
        </w:tc>
        <w:tc>
          <w:tcPr>
            <w:tcW w:w="6459" w:type="dxa"/>
            <w:tcBorders>
              <w:top w:val="nil"/>
              <w:left w:val="nil"/>
              <w:bottom w:val="nil"/>
              <w:right w:val="nil"/>
            </w:tcBorders>
          </w:tcPr>
          <w:p w14:paraId="46D29CCF" w14:textId="77777777" w:rsidR="007D0311" w:rsidRPr="00E973AF" w:rsidRDefault="007D0311" w:rsidP="00A12438">
            <w:pPr>
              <w:autoSpaceDE w:val="0"/>
              <w:autoSpaceDN w:val="0"/>
              <w:adjustRightInd w:val="0"/>
              <w:rPr>
                <w:rFonts w:cs="Arial"/>
                <w:szCs w:val="22"/>
              </w:rPr>
            </w:pPr>
            <w:r w:rsidRPr="00E973AF">
              <w:rPr>
                <w:rFonts w:cs="Arial"/>
                <w:szCs w:val="22"/>
              </w:rPr>
              <w:t xml:space="preserve">Prof. Richard William Troughton </w:t>
            </w:r>
          </w:p>
        </w:tc>
      </w:tr>
      <w:tr w:rsidR="007D0311" w:rsidRPr="00E973AF" w14:paraId="505608F7" w14:textId="77777777" w:rsidTr="00A12438">
        <w:trPr>
          <w:trHeight w:val="280"/>
        </w:trPr>
        <w:tc>
          <w:tcPr>
            <w:tcW w:w="966" w:type="dxa"/>
            <w:tcBorders>
              <w:top w:val="nil"/>
              <w:left w:val="nil"/>
              <w:bottom w:val="nil"/>
              <w:right w:val="nil"/>
            </w:tcBorders>
          </w:tcPr>
          <w:p w14:paraId="7A9AE50D"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23521637" w14:textId="77777777" w:rsidR="007D0311" w:rsidRPr="00E973AF" w:rsidRDefault="007D0311" w:rsidP="00A12438">
            <w:pPr>
              <w:autoSpaceDE w:val="0"/>
              <w:autoSpaceDN w:val="0"/>
              <w:adjustRightInd w:val="0"/>
              <w:rPr>
                <w:rFonts w:cs="Arial"/>
                <w:szCs w:val="22"/>
              </w:rPr>
            </w:pPr>
            <w:r w:rsidRPr="00E973AF">
              <w:rPr>
                <w:rFonts w:cs="Arial"/>
                <w:szCs w:val="22"/>
              </w:rPr>
              <w:t xml:space="preserve">Sponsor: </w:t>
            </w:r>
          </w:p>
        </w:tc>
        <w:tc>
          <w:tcPr>
            <w:tcW w:w="6459" w:type="dxa"/>
            <w:tcBorders>
              <w:top w:val="nil"/>
              <w:left w:val="nil"/>
              <w:bottom w:val="nil"/>
              <w:right w:val="nil"/>
            </w:tcBorders>
          </w:tcPr>
          <w:p w14:paraId="1F2B0470" w14:textId="77777777" w:rsidR="007D0311" w:rsidRPr="00E973AF" w:rsidRDefault="007D0311" w:rsidP="00A12438">
            <w:pPr>
              <w:autoSpaceDE w:val="0"/>
              <w:autoSpaceDN w:val="0"/>
              <w:adjustRightInd w:val="0"/>
              <w:rPr>
                <w:rFonts w:cs="Arial"/>
                <w:szCs w:val="22"/>
              </w:rPr>
            </w:pPr>
          </w:p>
        </w:tc>
      </w:tr>
      <w:tr w:rsidR="007D0311" w:rsidRPr="00E973AF" w14:paraId="6654BE33" w14:textId="77777777" w:rsidTr="00A12438">
        <w:trPr>
          <w:trHeight w:val="280"/>
        </w:trPr>
        <w:tc>
          <w:tcPr>
            <w:tcW w:w="966" w:type="dxa"/>
            <w:tcBorders>
              <w:top w:val="nil"/>
              <w:left w:val="nil"/>
              <w:bottom w:val="nil"/>
              <w:right w:val="nil"/>
            </w:tcBorders>
          </w:tcPr>
          <w:p w14:paraId="0FA2C220"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71FE09A8" w14:textId="77777777" w:rsidR="007D0311" w:rsidRPr="00E973AF" w:rsidRDefault="007D0311" w:rsidP="00A12438">
            <w:pPr>
              <w:autoSpaceDE w:val="0"/>
              <w:autoSpaceDN w:val="0"/>
              <w:adjustRightInd w:val="0"/>
              <w:rPr>
                <w:rFonts w:cs="Arial"/>
                <w:szCs w:val="22"/>
              </w:rPr>
            </w:pPr>
            <w:r w:rsidRPr="00E973AF">
              <w:rPr>
                <w:rFonts w:cs="Arial"/>
                <w:szCs w:val="22"/>
              </w:rPr>
              <w:t xml:space="preserve">Clock Start Date: </w:t>
            </w:r>
          </w:p>
        </w:tc>
        <w:tc>
          <w:tcPr>
            <w:tcW w:w="6459" w:type="dxa"/>
            <w:tcBorders>
              <w:top w:val="nil"/>
              <w:left w:val="nil"/>
              <w:bottom w:val="nil"/>
              <w:right w:val="nil"/>
            </w:tcBorders>
          </w:tcPr>
          <w:p w14:paraId="39C56F89" w14:textId="77777777" w:rsidR="007D0311" w:rsidRPr="00E973AF" w:rsidRDefault="007D0311" w:rsidP="00A12438">
            <w:pPr>
              <w:autoSpaceDE w:val="0"/>
              <w:autoSpaceDN w:val="0"/>
              <w:adjustRightInd w:val="0"/>
              <w:rPr>
                <w:rFonts w:cs="Arial"/>
                <w:szCs w:val="22"/>
              </w:rPr>
            </w:pPr>
            <w:r w:rsidRPr="00E973AF">
              <w:rPr>
                <w:rFonts w:cs="Arial"/>
                <w:szCs w:val="22"/>
              </w:rPr>
              <w:t>20 August 2021</w:t>
            </w:r>
          </w:p>
        </w:tc>
      </w:tr>
    </w:tbl>
    <w:p w14:paraId="5C1185CA" w14:textId="77777777" w:rsidR="007D0311" w:rsidRPr="00E973AF" w:rsidRDefault="007D0311" w:rsidP="007D0311">
      <w:pPr>
        <w:rPr>
          <w:rFonts w:cs="Arial"/>
          <w:szCs w:val="22"/>
        </w:rPr>
      </w:pPr>
    </w:p>
    <w:p w14:paraId="2746795D" w14:textId="77777777" w:rsidR="007D0311" w:rsidRPr="00E973AF" w:rsidRDefault="007D0311" w:rsidP="007D0311">
      <w:pPr>
        <w:rPr>
          <w:rFonts w:cs="Arial"/>
          <w:szCs w:val="22"/>
        </w:rPr>
      </w:pPr>
    </w:p>
    <w:p w14:paraId="55AABC9A" w14:textId="77777777" w:rsidR="007D0311" w:rsidRPr="00E973AF" w:rsidRDefault="007D0311" w:rsidP="007D0311">
      <w:pPr>
        <w:autoSpaceDE w:val="0"/>
        <w:autoSpaceDN w:val="0"/>
        <w:adjustRightInd w:val="0"/>
        <w:rPr>
          <w:rFonts w:cs="Arial"/>
          <w:szCs w:val="22"/>
          <w:lang w:val="en-NZ"/>
        </w:rPr>
      </w:pPr>
      <w:r w:rsidRPr="00E973AF">
        <w:rPr>
          <w:rFonts w:cs="Arial"/>
          <w:szCs w:val="22"/>
          <w:lang w:val="en-NZ"/>
        </w:rPr>
        <w:t>Richard Troughton was present via videoconference for discussion of this application.</w:t>
      </w:r>
    </w:p>
    <w:p w14:paraId="1212354B" w14:textId="77777777" w:rsidR="007D0311" w:rsidRPr="00E973AF" w:rsidRDefault="007D0311" w:rsidP="007D0311">
      <w:pPr>
        <w:rPr>
          <w:rFonts w:cs="Arial"/>
          <w:szCs w:val="22"/>
          <w:u w:val="single"/>
          <w:lang w:val="en-NZ"/>
        </w:rPr>
      </w:pPr>
    </w:p>
    <w:p w14:paraId="5F932D73" w14:textId="77777777" w:rsidR="007D0311" w:rsidRPr="00E973AF" w:rsidRDefault="007D0311" w:rsidP="007D0311">
      <w:pPr>
        <w:pStyle w:val="Heading3"/>
        <w:rPr>
          <w:rFonts w:cs="Arial"/>
          <w:szCs w:val="22"/>
        </w:rPr>
      </w:pPr>
      <w:r w:rsidRPr="00E973AF">
        <w:rPr>
          <w:rFonts w:cs="Arial"/>
          <w:szCs w:val="22"/>
        </w:rPr>
        <w:t>Potential conflicts of interest</w:t>
      </w:r>
    </w:p>
    <w:p w14:paraId="2C437F41" w14:textId="77777777" w:rsidR="007D0311" w:rsidRPr="00E973AF" w:rsidRDefault="007D0311" w:rsidP="007D0311">
      <w:pPr>
        <w:rPr>
          <w:rFonts w:cs="Arial"/>
          <w:b/>
          <w:szCs w:val="22"/>
          <w:lang w:val="en-NZ"/>
        </w:rPr>
      </w:pPr>
    </w:p>
    <w:p w14:paraId="3475985C" w14:textId="77777777" w:rsidR="007D0311" w:rsidRPr="00E973AF" w:rsidRDefault="007D0311" w:rsidP="007D0311">
      <w:pPr>
        <w:rPr>
          <w:rFonts w:cs="Arial"/>
          <w:szCs w:val="22"/>
          <w:lang w:val="en-NZ"/>
        </w:rPr>
      </w:pPr>
      <w:r w:rsidRPr="00E973AF">
        <w:rPr>
          <w:rFonts w:cs="Arial"/>
          <w:szCs w:val="22"/>
          <w:lang w:val="en-NZ"/>
        </w:rPr>
        <w:t>The Chair asked members to declare any potential conflicts of interest related to this application.</w:t>
      </w:r>
    </w:p>
    <w:p w14:paraId="1E62E0A8" w14:textId="77777777" w:rsidR="007D0311" w:rsidRPr="00E973AF" w:rsidRDefault="007D0311" w:rsidP="007D0311">
      <w:pPr>
        <w:rPr>
          <w:rFonts w:cs="Arial"/>
          <w:szCs w:val="22"/>
          <w:lang w:val="en-NZ"/>
        </w:rPr>
      </w:pPr>
    </w:p>
    <w:p w14:paraId="525161B3" w14:textId="77777777" w:rsidR="007D0311" w:rsidRPr="00E973AF" w:rsidRDefault="007D0311" w:rsidP="007D0311">
      <w:pPr>
        <w:rPr>
          <w:rFonts w:cs="Arial"/>
          <w:szCs w:val="22"/>
          <w:lang w:val="en-NZ"/>
        </w:rPr>
      </w:pPr>
      <w:r w:rsidRPr="00E973AF">
        <w:rPr>
          <w:rFonts w:cs="Arial"/>
          <w:szCs w:val="22"/>
          <w:lang w:val="en-NZ"/>
        </w:rPr>
        <w:t>No potential conflicts of interest related to this application were declared by any member.</w:t>
      </w:r>
    </w:p>
    <w:p w14:paraId="171DF39C" w14:textId="77777777" w:rsidR="007D0311" w:rsidRPr="00E973AF" w:rsidRDefault="007D0311" w:rsidP="007D0311">
      <w:pPr>
        <w:rPr>
          <w:rFonts w:cs="Arial"/>
          <w:szCs w:val="22"/>
          <w:lang w:val="en-NZ"/>
        </w:rPr>
      </w:pPr>
    </w:p>
    <w:p w14:paraId="73176A81" w14:textId="77777777" w:rsidR="007D0311" w:rsidRPr="00E973AF" w:rsidRDefault="007D0311" w:rsidP="007D0311">
      <w:pPr>
        <w:pStyle w:val="Heading3"/>
        <w:rPr>
          <w:rFonts w:cs="Arial"/>
          <w:szCs w:val="22"/>
        </w:rPr>
      </w:pPr>
      <w:r w:rsidRPr="00E973AF">
        <w:rPr>
          <w:rFonts w:cs="Arial"/>
          <w:szCs w:val="22"/>
        </w:rPr>
        <w:t xml:space="preserve">Summary of Study </w:t>
      </w:r>
    </w:p>
    <w:p w14:paraId="645DD7F6" w14:textId="77777777" w:rsidR="007D0311" w:rsidRPr="00E973AF" w:rsidRDefault="007D0311" w:rsidP="007D0311">
      <w:pPr>
        <w:rPr>
          <w:rFonts w:cs="Arial"/>
          <w:szCs w:val="22"/>
          <w:u w:val="single"/>
          <w:lang w:val="en-NZ"/>
        </w:rPr>
      </w:pPr>
    </w:p>
    <w:p w14:paraId="7F32F75E" w14:textId="77777777" w:rsidR="007D0311" w:rsidRPr="00E973AF" w:rsidRDefault="007D0311" w:rsidP="00982344">
      <w:pPr>
        <w:pStyle w:val="ListParagraph"/>
        <w:numPr>
          <w:ilvl w:val="0"/>
          <w:numId w:val="10"/>
        </w:numPr>
      </w:pPr>
      <w:r w:rsidRPr="00E973AF">
        <w:t>The main objective of this study is to evaluate the efficacy of vericiguat compared with placebo on reducing the risk of cardiovascular death or heart failure hospitali</w:t>
      </w:r>
      <w:r>
        <w:t>s</w:t>
      </w:r>
      <w:r w:rsidRPr="00E973AF">
        <w:t>ation. The secondary objectives are to evaluate the efficacy of vericiguat compared with placebo on reducing the risk of cardiovascular death. This is</w:t>
      </w:r>
      <w:r>
        <w:t xml:space="preserve"> a</w:t>
      </w:r>
      <w:r w:rsidRPr="00E973AF">
        <w:t xml:space="preserve"> randomized, placebo-controlled, parallel-group, multi-site, double-blind, event-driven, </w:t>
      </w:r>
      <w:r>
        <w:t>p</w:t>
      </w:r>
      <w:r w:rsidRPr="00E973AF">
        <w:t>hase 3 clinical outcome of the sGC stimulator, vericiguat, in adults with chronic</w:t>
      </w:r>
      <w:r>
        <w:t xml:space="preserve"> heart failure with reduced ejection fraction (</w:t>
      </w:r>
      <w:r w:rsidRPr="00E973AF">
        <w:t>HFrEF</w:t>
      </w:r>
      <w:r>
        <w:t>)</w:t>
      </w:r>
      <w:r w:rsidRPr="00E973AF">
        <w:t>.</w:t>
      </w:r>
    </w:p>
    <w:p w14:paraId="6148CCC7" w14:textId="77777777" w:rsidR="007D0311" w:rsidRPr="00E973AF" w:rsidRDefault="007D0311" w:rsidP="007D0311">
      <w:pPr>
        <w:autoSpaceDE w:val="0"/>
        <w:autoSpaceDN w:val="0"/>
        <w:adjustRightInd w:val="0"/>
        <w:rPr>
          <w:rFonts w:cs="Arial"/>
          <w:szCs w:val="22"/>
          <w:lang w:val="en-NZ"/>
        </w:rPr>
      </w:pPr>
    </w:p>
    <w:p w14:paraId="40E4E368" w14:textId="77777777" w:rsidR="007D0311" w:rsidRPr="00E973AF" w:rsidRDefault="007D0311" w:rsidP="007D0311">
      <w:pPr>
        <w:pStyle w:val="Heading3"/>
        <w:rPr>
          <w:rFonts w:cs="Arial"/>
          <w:szCs w:val="22"/>
        </w:rPr>
      </w:pPr>
      <w:r w:rsidRPr="00E973AF">
        <w:rPr>
          <w:rFonts w:cs="Arial"/>
          <w:szCs w:val="22"/>
        </w:rPr>
        <w:t xml:space="preserve">Summary of resolved ethical issues </w:t>
      </w:r>
    </w:p>
    <w:p w14:paraId="27F4E2F3" w14:textId="77777777" w:rsidR="007D0311" w:rsidRPr="00E973AF" w:rsidRDefault="007D0311" w:rsidP="007D0311">
      <w:pPr>
        <w:rPr>
          <w:rFonts w:cs="Arial"/>
          <w:szCs w:val="22"/>
          <w:u w:val="single"/>
          <w:lang w:val="en-NZ"/>
        </w:rPr>
      </w:pPr>
    </w:p>
    <w:p w14:paraId="78B359C4" w14:textId="70B21785" w:rsidR="007D0311" w:rsidRPr="00E973AF" w:rsidRDefault="007D0311" w:rsidP="007D0311">
      <w:pPr>
        <w:rPr>
          <w:rFonts w:cs="Arial"/>
          <w:szCs w:val="22"/>
          <w:lang w:val="en-NZ"/>
        </w:rPr>
      </w:pPr>
      <w:r w:rsidRPr="00E973AF">
        <w:rPr>
          <w:rFonts w:cs="Arial"/>
          <w:szCs w:val="22"/>
          <w:lang w:val="en-NZ"/>
        </w:rPr>
        <w:t xml:space="preserve">The main ethical issues considered by the Committee and addressed by the </w:t>
      </w:r>
      <w:r w:rsidR="004732C4">
        <w:rPr>
          <w:rFonts w:cs="Arial"/>
          <w:szCs w:val="22"/>
          <w:lang w:val="en-NZ"/>
        </w:rPr>
        <w:t>r</w:t>
      </w:r>
      <w:r w:rsidRPr="00E973AF">
        <w:rPr>
          <w:rFonts w:cs="Arial"/>
          <w:szCs w:val="22"/>
          <w:lang w:val="en-NZ"/>
        </w:rPr>
        <w:t>esearcher are as follows.</w:t>
      </w:r>
    </w:p>
    <w:p w14:paraId="1387BE13" w14:textId="77777777" w:rsidR="007D0311" w:rsidRPr="00E973AF" w:rsidRDefault="007D0311" w:rsidP="007D0311">
      <w:pPr>
        <w:rPr>
          <w:rFonts w:cs="Arial"/>
          <w:szCs w:val="22"/>
          <w:lang w:val="en-NZ"/>
        </w:rPr>
      </w:pPr>
    </w:p>
    <w:p w14:paraId="59939AC5" w14:textId="77777777" w:rsidR="007D0311" w:rsidRPr="00E973AF" w:rsidRDefault="007D0311" w:rsidP="00982344">
      <w:pPr>
        <w:pStyle w:val="ListParagraph"/>
        <w:numPr>
          <w:ilvl w:val="0"/>
          <w:numId w:val="10"/>
        </w:numPr>
      </w:pPr>
      <w:r w:rsidRPr="00E973AF">
        <w:t>The Committee asked if the medicine that someone with heart failure would need to continue to take for the rest of their lives. The researcher explained that most heart failure medications have a lifetime recommendation unless a</w:t>
      </w:r>
      <w:r>
        <w:t xml:space="preserve"> new indication presents or a</w:t>
      </w:r>
      <w:r w:rsidRPr="00E973AF">
        <w:t xml:space="preserve"> complication occurs, and that this medicine</w:t>
      </w:r>
      <w:r>
        <w:t>,</w:t>
      </w:r>
      <w:r w:rsidRPr="00E973AF">
        <w:t xml:space="preserve"> if effective</w:t>
      </w:r>
      <w:r>
        <w:t>,</w:t>
      </w:r>
      <w:r w:rsidRPr="00E973AF">
        <w:t xml:space="preserve"> will </w:t>
      </w:r>
      <w:r>
        <w:t xml:space="preserve">also </w:t>
      </w:r>
      <w:r w:rsidRPr="00E973AF">
        <w:t>be used for life.</w:t>
      </w:r>
      <w:r>
        <w:t xml:space="preserve"> </w:t>
      </w:r>
    </w:p>
    <w:p w14:paraId="77F16BC9" w14:textId="7623C88D" w:rsidR="007D0311" w:rsidRDefault="007D0311" w:rsidP="00982344">
      <w:pPr>
        <w:pStyle w:val="ListParagraph"/>
        <w:numPr>
          <w:ilvl w:val="0"/>
          <w:numId w:val="10"/>
        </w:numPr>
      </w:pPr>
      <w:r w:rsidRPr="00E973AF">
        <w:t>The Committee asked about the patient reported outcomes which is being done on an electric device and being sent to the vendor in the United States,</w:t>
      </w:r>
      <w:r>
        <w:t xml:space="preserve"> and how </w:t>
      </w:r>
      <w:r w:rsidRPr="00E973AF">
        <w:t xml:space="preserve">timely </w:t>
      </w:r>
      <w:r>
        <w:t xml:space="preserve">the notification to New Zealand researchers would be if a participant indicated issues </w:t>
      </w:r>
      <w:r w:rsidRPr="00E973AF">
        <w:t xml:space="preserve">with anxiety or depression during the study. The </w:t>
      </w:r>
      <w:r w:rsidR="004732C4">
        <w:t>r</w:t>
      </w:r>
      <w:r w:rsidRPr="00E973AF">
        <w:t>esearcher explained that</w:t>
      </w:r>
      <w:r>
        <w:t xml:space="preserve"> he Is not concerned for the safety of participants due to the existing </w:t>
      </w:r>
      <w:r w:rsidRPr="00E973AF">
        <w:t xml:space="preserve">relationship between participants </w:t>
      </w:r>
      <w:r>
        <w:t>and the research</w:t>
      </w:r>
      <w:r w:rsidRPr="00E973AF">
        <w:t>e</w:t>
      </w:r>
      <w:r>
        <w:t>r</w:t>
      </w:r>
      <w:r w:rsidRPr="00E973AF">
        <w:t>s</w:t>
      </w:r>
      <w:r>
        <w:t xml:space="preserve">, enabling them to pick up any issues with participants in real time rather than waiting for the results of the questionnaires. </w:t>
      </w:r>
    </w:p>
    <w:p w14:paraId="03C0F635" w14:textId="77777777" w:rsidR="007D0311" w:rsidRPr="00E973AF" w:rsidRDefault="007D0311" w:rsidP="00982344">
      <w:pPr>
        <w:pStyle w:val="ListParagraph"/>
        <w:numPr>
          <w:ilvl w:val="0"/>
          <w:numId w:val="10"/>
        </w:numPr>
      </w:pPr>
      <w:r>
        <w:t xml:space="preserve">The Committee noted the reference to legal representatives consent in the protocol and reminded the researchers that this is legally not an option New Zealand.  </w:t>
      </w:r>
    </w:p>
    <w:p w14:paraId="1CB21038" w14:textId="77777777" w:rsidR="007D0311" w:rsidRPr="00E973AF" w:rsidRDefault="007D0311" w:rsidP="007D0311">
      <w:pPr>
        <w:spacing w:before="80" w:after="80"/>
        <w:rPr>
          <w:rFonts w:cs="Arial"/>
          <w:szCs w:val="22"/>
          <w:lang w:val="en-NZ"/>
        </w:rPr>
      </w:pPr>
    </w:p>
    <w:p w14:paraId="7624FA53" w14:textId="77777777" w:rsidR="007D0311" w:rsidRPr="00E973AF" w:rsidRDefault="007D0311" w:rsidP="007D0311">
      <w:pPr>
        <w:pStyle w:val="Heading3"/>
        <w:rPr>
          <w:rFonts w:cs="Arial"/>
          <w:szCs w:val="22"/>
        </w:rPr>
      </w:pPr>
      <w:r w:rsidRPr="00E973AF">
        <w:rPr>
          <w:rFonts w:cs="Arial"/>
          <w:szCs w:val="22"/>
        </w:rPr>
        <w:t>Summary of outstanding ethical issues</w:t>
      </w:r>
    </w:p>
    <w:p w14:paraId="03A43505" w14:textId="77777777" w:rsidR="007D0311" w:rsidRPr="00E973AF" w:rsidRDefault="007D0311" w:rsidP="007D0311">
      <w:pPr>
        <w:pStyle w:val="Heading3"/>
        <w:rPr>
          <w:rFonts w:cs="Arial"/>
          <w:szCs w:val="22"/>
        </w:rPr>
      </w:pPr>
    </w:p>
    <w:p w14:paraId="4D92C5D3" w14:textId="69774B61" w:rsidR="007D0311" w:rsidRPr="00E973AF" w:rsidRDefault="007D0311" w:rsidP="007D0311">
      <w:pPr>
        <w:rPr>
          <w:rFonts w:cs="Arial"/>
          <w:szCs w:val="22"/>
          <w:lang w:val="en-NZ"/>
        </w:rPr>
      </w:pPr>
      <w:r w:rsidRPr="00E973AF">
        <w:rPr>
          <w:rFonts w:cs="Arial"/>
          <w:szCs w:val="22"/>
          <w:lang w:val="en-NZ"/>
        </w:rPr>
        <w:t xml:space="preserve">The main ethical issues considered by the Committee and which require addressing by the </w:t>
      </w:r>
      <w:r w:rsidR="004732C4">
        <w:rPr>
          <w:rFonts w:cs="Arial"/>
          <w:szCs w:val="22"/>
          <w:lang w:val="en-NZ"/>
        </w:rPr>
        <w:t>r</w:t>
      </w:r>
      <w:r w:rsidRPr="00E973AF">
        <w:rPr>
          <w:rFonts w:cs="Arial"/>
          <w:szCs w:val="22"/>
          <w:lang w:val="en-NZ"/>
        </w:rPr>
        <w:t>esearcher are as follows</w:t>
      </w:r>
      <w:r w:rsidRPr="00E973AF">
        <w:rPr>
          <w:rFonts w:cs="Arial"/>
          <w:szCs w:val="22"/>
        </w:rPr>
        <w:t>.</w:t>
      </w:r>
      <w:r w:rsidRPr="00E973AF">
        <w:rPr>
          <w:rFonts w:cs="Arial"/>
          <w:szCs w:val="22"/>
        </w:rPr>
        <w:br/>
      </w:r>
    </w:p>
    <w:p w14:paraId="3602D2BF" w14:textId="60358BF4" w:rsidR="000D5F2B" w:rsidRPr="00E973AF" w:rsidRDefault="000D5F2B" w:rsidP="00982344">
      <w:pPr>
        <w:pStyle w:val="ListParagraph"/>
        <w:numPr>
          <w:ilvl w:val="0"/>
          <w:numId w:val="10"/>
        </w:numPr>
      </w:pPr>
      <w:r w:rsidRPr="00E973AF">
        <w:lastRenderedPageBreak/>
        <w:t xml:space="preserve">The Committee asked about the standard of care for this condition. The </w:t>
      </w:r>
      <w:r w:rsidR="004732C4">
        <w:t>r</w:t>
      </w:r>
      <w:r w:rsidRPr="00E973AF">
        <w:t xml:space="preserve">esearcher explained that the standard of care for heart failure in this setting is complex where the pumping of the ventricle is reduced. The standard of care itself is a combination of a diuretic to get rid of excess fluid with a beta blocker. </w:t>
      </w:r>
      <w:r>
        <w:t>The Committee requested a broad outline of what standard of care entails is detailed the participant information sheet and consent form (PIS/CF).</w:t>
      </w:r>
    </w:p>
    <w:p w14:paraId="12BC14A9" w14:textId="3562891D" w:rsidR="007D0311" w:rsidRDefault="007D0311" w:rsidP="00982344">
      <w:pPr>
        <w:pStyle w:val="ListParagraph"/>
        <w:numPr>
          <w:ilvl w:val="0"/>
          <w:numId w:val="10"/>
        </w:numPr>
      </w:pPr>
      <w:r w:rsidRPr="00E973AF">
        <w:t xml:space="preserve">The Committee asked if </w:t>
      </w:r>
      <w:r>
        <w:t>participants</w:t>
      </w:r>
      <w:r w:rsidRPr="00E973AF">
        <w:t xml:space="preserve"> receiving benefit during the trial will be moved onto an open label extension. The </w:t>
      </w:r>
      <w:r w:rsidR="004732C4">
        <w:t>r</w:t>
      </w:r>
      <w:r w:rsidRPr="00E973AF">
        <w:t xml:space="preserve">esearcher explained that </w:t>
      </w:r>
      <w:r>
        <w:t xml:space="preserve">while </w:t>
      </w:r>
      <w:r w:rsidRPr="00E973AF">
        <w:t xml:space="preserve">there </w:t>
      </w:r>
      <w:r>
        <w:t>is no</w:t>
      </w:r>
      <w:r w:rsidRPr="00E973AF">
        <w:t xml:space="preserve"> open label component of the study</w:t>
      </w:r>
      <w:r>
        <w:t xml:space="preserve"> currently, th</w:t>
      </w:r>
      <w:r w:rsidR="009E12AB">
        <w:t>e</w:t>
      </w:r>
      <w:r>
        <w:t xml:space="preserve">y </w:t>
      </w:r>
      <w:r w:rsidR="009E12AB">
        <w:t>intend to follow this</w:t>
      </w:r>
      <w:r>
        <w:t xml:space="preserve"> up with the sponsor and make a case for </w:t>
      </w:r>
      <w:r w:rsidR="009E12AB">
        <w:t>an open label continuation</w:t>
      </w:r>
      <w:r w:rsidRPr="00E973AF">
        <w:t>.</w:t>
      </w:r>
      <w:r>
        <w:t xml:space="preserve"> The Committee requested the PIS/CF is updated to clearly state whether or not study medication will be available after the study ends. </w:t>
      </w:r>
    </w:p>
    <w:p w14:paraId="5471452D" w14:textId="6E333082" w:rsidR="007D0311" w:rsidRPr="00E973AF" w:rsidRDefault="007D0311" w:rsidP="00982344">
      <w:pPr>
        <w:pStyle w:val="ListParagraph"/>
        <w:numPr>
          <w:ilvl w:val="0"/>
          <w:numId w:val="10"/>
        </w:numPr>
      </w:pPr>
      <w:r w:rsidRPr="00E973AF">
        <w:t xml:space="preserve">The Committee asked about the staggered enrolment </w:t>
      </w:r>
      <w:r>
        <w:t xml:space="preserve">approach </w:t>
      </w:r>
      <w:r w:rsidRPr="00E973AF">
        <w:t xml:space="preserve">which will stop when there have been 590 deaths which </w:t>
      </w:r>
      <w:r>
        <w:t xml:space="preserve">seems an </w:t>
      </w:r>
      <w:r w:rsidRPr="00E973AF">
        <w:t>unusual design</w:t>
      </w:r>
      <w:r>
        <w:t xml:space="preserve"> to</w:t>
      </w:r>
      <w:r w:rsidRPr="00E973AF">
        <w:t xml:space="preserve"> the Committee. The </w:t>
      </w:r>
      <w:r w:rsidR="004732C4">
        <w:t>r</w:t>
      </w:r>
      <w:r w:rsidRPr="00E973AF">
        <w:t>esearcher explained that there has been a change to determining the stop date based on events that give power to demonstrate an effect, such as death</w:t>
      </w:r>
      <w:r>
        <w:t>, rather than an arbitrary time period</w:t>
      </w:r>
      <w:r w:rsidRPr="00E973AF">
        <w:t>.</w:t>
      </w:r>
      <w:r>
        <w:t xml:space="preserve"> This change in design is to ensure </w:t>
      </w:r>
      <w:r w:rsidR="00E41664">
        <w:t>the study is powered sufficiently</w:t>
      </w:r>
      <w:r>
        <w:t xml:space="preserve"> to test the research hypothesis. The Committee </w:t>
      </w:r>
      <w:r w:rsidR="001476C7">
        <w:t>advised</w:t>
      </w:r>
      <w:r>
        <w:t xml:space="preserve"> that given the study duration is linked to the number of deaths</w:t>
      </w:r>
      <w:r w:rsidR="001476C7">
        <w:t xml:space="preserve"> that will occur</w:t>
      </w:r>
      <w:r>
        <w:t>, this should be more clearly and delicately explained to participants in the PIS/CF.</w:t>
      </w:r>
    </w:p>
    <w:p w14:paraId="1877A884" w14:textId="2CA4A970" w:rsidR="007D0311" w:rsidRPr="005F28E1" w:rsidRDefault="007D0311" w:rsidP="00982344">
      <w:pPr>
        <w:numPr>
          <w:ilvl w:val="0"/>
          <w:numId w:val="10"/>
        </w:numPr>
        <w:autoSpaceDE w:val="0"/>
        <w:autoSpaceDN w:val="0"/>
        <w:adjustRightInd w:val="0"/>
        <w:rPr>
          <w:szCs w:val="22"/>
        </w:rPr>
      </w:pPr>
      <w:r w:rsidRPr="00B31396">
        <w:rPr>
          <w:szCs w:val="22"/>
        </w:rPr>
        <w:t xml:space="preserve">The </w:t>
      </w:r>
      <w:r w:rsidRPr="00B31396">
        <w:rPr>
          <w:rFonts w:cs="Arial"/>
          <w:iCs/>
          <w:szCs w:val="22"/>
        </w:rPr>
        <w:t>Committee</w:t>
      </w:r>
      <w:r w:rsidRPr="00B31396">
        <w:rPr>
          <w:szCs w:val="22"/>
        </w:rPr>
        <w:t xml:space="preserve"> </w:t>
      </w:r>
      <w:r>
        <w:rPr>
          <w:szCs w:val="22"/>
        </w:rPr>
        <w:t xml:space="preserve">advised that the protocol did not sufficiently address the management of data and tissue. Pease </w:t>
      </w:r>
      <w:r w:rsidRPr="005F28E1">
        <w:rPr>
          <w:szCs w:val="22"/>
        </w:rPr>
        <w:t>supply a data and tissue management plan for the lifecycle of the study to ensure the safety and integrity of participant data and tissue</w:t>
      </w:r>
      <w:r>
        <w:rPr>
          <w:szCs w:val="22"/>
        </w:rPr>
        <w:t xml:space="preserve"> that</w:t>
      </w:r>
      <w:r w:rsidRPr="005F28E1">
        <w:rPr>
          <w:szCs w:val="22"/>
        </w:rPr>
        <w:t xml:space="preserve"> </w:t>
      </w:r>
      <w:r w:rsidRPr="00B31396">
        <w:rPr>
          <w:szCs w:val="22"/>
        </w:rPr>
        <w:t>compl</w:t>
      </w:r>
      <w:r>
        <w:rPr>
          <w:szCs w:val="22"/>
        </w:rPr>
        <w:t>ies</w:t>
      </w:r>
      <w:r w:rsidRPr="005F28E1">
        <w:rPr>
          <w:szCs w:val="22"/>
        </w:rPr>
        <w:t xml:space="preserve"> with </w:t>
      </w:r>
      <w:r w:rsidRPr="005F28E1">
        <w:rPr>
          <w:i/>
          <w:iCs/>
          <w:szCs w:val="22"/>
        </w:rPr>
        <w:t>National Ethical Standards for Health and Disability Research and Quality Improvement, para 12.15a and 14.17.</w:t>
      </w:r>
      <w:r w:rsidRPr="005F28E1">
        <w:rPr>
          <w:szCs w:val="22"/>
        </w:rPr>
        <w:t xml:space="preserve"> </w:t>
      </w:r>
      <w:r>
        <w:rPr>
          <w:szCs w:val="22"/>
        </w:rPr>
        <w:t>Please use</w:t>
      </w:r>
      <w:r w:rsidRPr="005F28E1">
        <w:rPr>
          <w:szCs w:val="22"/>
        </w:rPr>
        <w:t xml:space="preserve"> the </w:t>
      </w:r>
      <w:hyperlink r:id="rId8" w:history="1">
        <w:r w:rsidRPr="00B31396">
          <w:rPr>
            <w:rStyle w:val="Hyperlink"/>
            <w:szCs w:val="22"/>
          </w:rPr>
          <w:t>Data and Tissue Management Plan template</w:t>
        </w:r>
      </w:hyperlink>
      <w:r w:rsidRPr="00B31396">
        <w:rPr>
          <w:rStyle w:val="Hyperlink"/>
          <w:szCs w:val="22"/>
        </w:rPr>
        <w:t xml:space="preserve"> available</w:t>
      </w:r>
      <w:r w:rsidRPr="005F28E1">
        <w:rPr>
          <w:szCs w:val="22"/>
        </w:rPr>
        <w:t xml:space="preserve"> on the </w:t>
      </w:r>
      <w:hyperlink r:id="rId9" w:history="1">
        <w:r w:rsidRPr="005F28E1">
          <w:rPr>
            <w:rStyle w:val="Hyperlink"/>
            <w:szCs w:val="22"/>
          </w:rPr>
          <w:t>HDEC website</w:t>
        </w:r>
      </w:hyperlink>
      <w:r w:rsidRPr="005F28E1">
        <w:rPr>
          <w:rFonts w:eastAsia="Calibri" w:cs="Arial"/>
          <w:color w:val="000000"/>
          <w:szCs w:val="22"/>
        </w:rPr>
        <w:t xml:space="preserve"> </w:t>
      </w:r>
      <w:r w:rsidR="00E12E11">
        <w:rPr>
          <w:rFonts w:eastAsia="Calibri" w:cs="Arial"/>
          <w:color w:val="000000"/>
          <w:szCs w:val="22"/>
        </w:rPr>
        <w:t xml:space="preserve">and </w:t>
      </w:r>
      <w:r w:rsidRPr="005F28E1">
        <w:rPr>
          <w:rFonts w:eastAsia="Calibri" w:cs="Arial"/>
          <w:color w:val="000000"/>
          <w:szCs w:val="22"/>
        </w:rPr>
        <w:t>ensure the template is modified to appropriately reflect the data management requirements of this study.</w:t>
      </w:r>
    </w:p>
    <w:p w14:paraId="41888946" w14:textId="4CE251CF" w:rsidR="007D0311" w:rsidRPr="005F28E1" w:rsidRDefault="007D0311" w:rsidP="00982344">
      <w:pPr>
        <w:pStyle w:val="ListParagraph"/>
        <w:numPr>
          <w:ilvl w:val="0"/>
          <w:numId w:val="10"/>
        </w:numPr>
        <w:rPr>
          <w:szCs w:val="22"/>
        </w:rPr>
      </w:pPr>
      <w:r>
        <w:rPr>
          <w:rFonts w:eastAsia="Calibri" w:cs="Arial"/>
          <w:color w:val="000000"/>
          <w:szCs w:val="22"/>
        </w:rPr>
        <w:t xml:space="preserve">The </w:t>
      </w:r>
      <w:r w:rsidRPr="005F28E1">
        <w:rPr>
          <w:rFonts w:cs="Arial"/>
          <w:szCs w:val="22"/>
        </w:rPr>
        <w:t>Committee</w:t>
      </w:r>
      <w:r>
        <w:rPr>
          <w:rFonts w:eastAsia="Calibri" w:cs="Arial"/>
          <w:color w:val="000000"/>
          <w:szCs w:val="22"/>
        </w:rPr>
        <w:t xml:space="preserve"> noted the researchers confirmation that the sponsor</w:t>
      </w:r>
      <w:r w:rsidR="0062013C">
        <w:rPr>
          <w:rFonts w:eastAsia="Calibri" w:cs="Arial"/>
          <w:color w:val="000000"/>
          <w:szCs w:val="22"/>
        </w:rPr>
        <w:t xml:space="preserve"> and other parties</w:t>
      </w:r>
      <w:r>
        <w:rPr>
          <w:rFonts w:eastAsia="Calibri" w:cs="Arial"/>
          <w:color w:val="000000"/>
          <w:szCs w:val="22"/>
        </w:rPr>
        <w:t xml:space="preserve"> will not be getting identifiable information. Please amend the PIS/CF </w:t>
      </w:r>
      <w:r>
        <w:rPr>
          <w:rFonts w:eastAsia="Calibri"/>
          <w:color w:val="000000"/>
        </w:rPr>
        <w:t>accordingly</w:t>
      </w:r>
      <w:r>
        <w:rPr>
          <w:rFonts w:eastAsia="Calibri" w:cs="Arial"/>
          <w:color w:val="000000"/>
          <w:szCs w:val="22"/>
        </w:rPr>
        <w:t xml:space="preserve">. </w:t>
      </w:r>
    </w:p>
    <w:p w14:paraId="2E071A8C" w14:textId="77777777" w:rsidR="007D0311" w:rsidRPr="00E973AF" w:rsidRDefault="007D0311" w:rsidP="007D0311">
      <w:pPr>
        <w:rPr>
          <w:rFonts w:cs="Arial"/>
          <w:szCs w:val="22"/>
          <w:u w:val="single"/>
        </w:rPr>
      </w:pPr>
    </w:p>
    <w:p w14:paraId="619237B6" w14:textId="77777777" w:rsidR="007D0311" w:rsidRPr="00E973AF" w:rsidRDefault="007D0311" w:rsidP="007D0311">
      <w:pPr>
        <w:rPr>
          <w:rFonts w:cs="Arial"/>
          <w:color w:val="FF0000"/>
          <w:szCs w:val="22"/>
        </w:rPr>
      </w:pPr>
      <w:r w:rsidRPr="00E973AF">
        <w:rPr>
          <w:rFonts w:cs="Arial"/>
          <w:szCs w:val="22"/>
          <w:lang w:val="en-NZ"/>
        </w:rPr>
        <w:t>The Committee requested the following changes to the Participant Information Sheet and Consent Form</w:t>
      </w:r>
      <w:r>
        <w:rPr>
          <w:rFonts w:cs="Arial"/>
          <w:szCs w:val="22"/>
          <w:lang w:val="en-NZ"/>
        </w:rPr>
        <w:t xml:space="preserve"> (PIS/CF) in addition to those mentioned above</w:t>
      </w:r>
      <w:r w:rsidRPr="00E973AF">
        <w:rPr>
          <w:rFonts w:cs="Arial"/>
          <w:szCs w:val="22"/>
          <w:lang w:val="en-NZ"/>
        </w:rPr>
        <w:t xml:space="preserve">: </w:t>
      </w:r>
    </w:p>
    <w:p w14:paraId="41702C91" w14:textId="77777777" w:rsidR="007D0311" w:rsidRDefault="007D0311" w:rsidP="007D0311">
      <w:pPr>
        <w:rPr>
          <w:rFonts w:cs="Arial"/>
          <w:szCs w:val="22"/>
        </w:rPr>
      </w:pPr>
    </w:p>
    <w:p w14:paraId="076A7C4A" w14:textId="77777777" w:rsidR="007D0311" w:rsidRPr="00E973AF" w:rsidRDefault="007D0311" w:rsidP="00982344">
      <w:pPr>
        <w:numPr>
          <w:ilvl w:val="0"/>
          <w:numId w:val="10"/>
        </w:numPr>
        <w:autoSpaceDE w:val="0"/>
        <w:autoSpaceDN w:val="0"/>
        <w:adjustRightInd w:val="0"/>
        <w:rPr>
          <w:rFonts w:cs="Arial"/>
          <w:iCs/>
          <w:szCs w:val="22"/>
        </w:rPr>
      </w:pPr>
      <w:r w:rsidRPr="00E973AF">
        <w:rPr>
          <w:rFonts w:cs="Arial"/>
          <w:iCs/>
          <w:szCs w:val="22"/>
        </w:rPr>
        <w:t>Please make it clear who is sponsoring the trial and who is getting paid for the different sites. (The DHB not the individual doctor)</w:t>
      </w:r>
      <w:r>
        <w:rPr>
          <w:rFonts w:cs="Arial"/>
          <w:iCs/>
          <w:szCs w:val="22"/>
        </w:rPr>
        <w:t xml:space="preserve"> in both PIS/CFs.</w:t>
      </w:r>
    </w:p>
    <w:p w14:paraId="1B2ECC8C" w14:textId="09DAE486" w:rsidR="007D0311" w:rsidRPr="00E973AF" w:rsidRDefault="007D0311" w:rsidP="00982344">
      <w:pPr>
        <w:pStyle w:val="ListParagraph"/>
        <w:numPr>
          <w:ilvl w:val="0"/>
          <w:numId w:val="10"/>
        </w:numPr>
        <w:rPr>
          <w:rFonts w:cs="Arial"/>
          <w:iCs/>
          <w:szCs w:val="22"/>
        </w:rPr>
      </w:pPr>
      <w:r w:rsidRPr="009718A9">
        <w:rPr>
          <w:rFonts w:eastAsia="Calibri" w:cs="Arial"/>
          <w:color w:val="000000"/>
          <w:szCs w:val="22"/>
        </w:rPr>
        <w:t>Please</w:t>
      </w:r>
      <w:r w:rsidRPr="00E973AF">
        <w:rPr>
          <w:rFonts w:cs="Arial"/>
          <w:iCs/>
          <w:szCs w:val="22"/>
        </w:rPr>
        <w:t xml:space="preserve"> </w:t>
      </w:r>
      <w:r>
        <w:rPr>
          <w:iCs/>
        </w:rPr>
        <w:t>provide equitable reimbursement of costs for participant</w:t>
      </w:r>
      <w:r w:rsidR="00357733">
        <w:rPr>
          <w:iCs/>
        </w:rPr>
        <w:t>s</w:t>
      </w:r>
      <w:r>
        <w:rPr>
          <w:iCs/>
        </w:rPr>
        <w:t xml:space="preserve"> and </w:t>
      </w:r>
      <w:r w:rsidRPr="00E973AF">
        <w:rPr>
          <w:rFonts w:cs="Arial"/>
          <w:iCs/>
          <w:szCs w:val="22"/>
        </w:rPr>
        <w:t xml:space="preserve">amend </w:t>
      </w:r>
      <w:r>
        <w:rPr>
          <w:iCs/>
        </w:rPr>
        <w:t>p</w:t>
      </w:r>
      <w:r w:rsidRPr="00E973AF">
        <w:rPr>
          <w:rFonts w:cs="Arial"/>
          <w:iCs/>
          <w:szCs w:val="22"/>
        </w:rPr>
        <w:t>aragraph 18 to</w:t>
      </w:r>
      <w:r>
        <w:rPr>
          <w:iCs/>
        </w:rPr>
        <w:t xml:space="preserve"> state that</w:t>
      </w:r>
      <w:r w:rsidRPr="00E973AF">
        <w:rPr>
          <w:rFonts w:cs="Arial"/>
          <w:iCs/>
          <w:szCs w:val="22"/>
        </w:rPr>
        <w:t xml:space="preserve"> specific expenses</w:t>
      </w:r>
      <w:r w:rsidR="009C78B0">
        <w:rPr>
          <w:rFonts w:cs="Arial"/>
          <w:iCs/>
          <w:szCs w:val="22"/>
        </w:rPr>
        <w:t xml:space="preserve"> will be covered</w:t>
      </w:r>
      <w:r w:rsidRPr="00E973AF">
        <w:rPr>
          <w:rFonts w:cs="Arial"/>
          <w:iCs/>
          <w:szCs w:val="22"/>
        </w:rPr>
        <w:t>.</w:t>
      </w:r>
    </w:p>
    <w:p w14:paraId="6D69CA08" w14:textId="77777777" w:rsidR="007D0311" w:rsidRPr="00E973AF" w:rsidRDefault="007D0311" w:rsidP="00982344">
      <w:pPr>
        <w:pStyle w:val="ListParagraph"/>
        <w:numPr>
          <w:ilvl w:val="0"/>
          <w:numId w:val="10"/>
        </w:numPr>
      </w:pPr>
      <w:r w:rsidRPr="00E973AF">
        <w:t>Please supply the full address of the lab.</w:t>
      </w:r>
    </w:p>
    <w:p w14:paraId="0E78976F" w14:textId="50257D61" w:rsidR="007D0311" w:rsidRDefault="007D0311" w:rsidP="00982344">
      <w:pPr>
        <w:pStyle w:val="ListParagraph"/>
        <w:numPr>
          <w:ilvl w:val="0"/>
          <w:numId w:val="10"/>
        </w:numPr>
      </w:pPr>
      <w:r w:rsidRPr="00E973AF">
        <w:t xml:space="preserve">Please amend </w:t>
      </w:r>
      <w:r>
        <w:t>the ‘</w:t>
      </w:r>
      <w:r w:rsidRPr="00E973AF">
        <w:t>If you become pregnant</w:t>
      </w:r>
      <w:r>
        <w:t>’</w:t>
      </w:r>
      <w:r w:rsidRPr="00E973AF">
        <w:t xml:space="preserve"> section</w:t>
      </w:r>
      <w:r>
        <w:t xml:space="preserve"> </w:t>
      </w:r>
      <w:r w:rsidRPr="00E973AF">
        <w:t xml:space="preserve">to state </w:t>
      </w:r>
      <w:r>
        <w:t>that collecting data about their baby</w:t>
      </w:r>
      <w:r w:rsidRPr="00E973AF">
        <w:t xml:space="preserve"> will </w:t>
      </w:r>
      <w:r>
        <w:t xml:space="preserve">only </w:t>
      </w:r>
      <w:r w:rsidRPr="00E973AF">
        <w:t xml:space="preserve">be </w:t>
      </w:r>
      <w:r w:rsidR="009C78B0">
        <w:t xml:space="preserve">done </w:t>
      </w:r>
      <w:r w:rsidRPr="00E973AF">
        <w:t>with additional consent.</w:t>
      </w:r>
    </w:p>
    <w:p w14:paraId="5F07DE35" w14:textId="601B6FB5" w:rsidR="007D0311" w:rsidRPr="00E973AF" w:rsidRDefault="007D0311" w:rsidP="00982344">
      <w:pPr>
        <w:pStyle w:val="ListParagraph"/>
        <w:numPr>
          <w:ilvl w:val="0"/>
          <w:numId w:val="10"/>
        </w:numPr>
      </w:pPr>
      <w:r w:rsidRPr="00E973AF">
        <w:t xml:space="preserve">Please add frequencies </w:t>
      </w:r>
      <w:r w:rsidR="009C78B0">
        <w:t>for</w:t>
      </w:r>
      <w:r w:rsidRPr="00E973AF">
        <w:t xml:space="preserve"> the side effects.</w:t>
      </w:r>
    </w:p>
    <w:p w14:paraId="4BE48F37" w14:textId="33600134" w:rsidR="007D0311" w:rsidRPr="00E973AF" w:rsidRDefault="007D0311" w:rsidP="00982344">
      <w:pPr>
        <w:pStyle w:val="ListParagraph"/>
        <w:numPr>
          <w:ilvl w:val="0"/>
          <w:numId w:val="10"/>
        </w:numPr>
      </w:pPr>
      <w:r w:rsidRPr="00E973AF">
        <w:t>Please</w:t>
      </w:r>
      <w:r>
        <w:t xml:space="preserve"> ensure </w:t>
      </w:r>
      <w:r w:rsidRPr="00E973AF">
        <w:t xml:space="preserve">the </w:t>
      </w:r>
      <w:r>
        <w:t>‘</w:t>
      </w:r>
      <w:r w:rsidRPr="00E973AF">
        <w:t>My Information</w:t>
      </w:r>
      <w:r>
        <w:t>’</w:t>
      </w:r>
      <w:r w:rsidRPr="00E973AF">
        <w:t xml:space="preserve"> section </w:t>
      </w:r>
      <w:r>
        <w:t xml:space="preserve">accurately </w:t>
      </w:r>
      <w:r w:rsidRPr="00E973AF">
        <w:t>distinguish</w:t>
      </w:r>
      <w:r w:rsidR="00200A1A">
        <w:t>es</w:t>
      </w:r>
      <w:r w:rsidRPr="00E973AF">
        <w:t xml:space="preserve"> identifi</w:t>
      </w:r>
      <w:r w:rsidR="00482DBF">
        <w:t>able and coded</w:t>
      </w:r>
      <w:r w:rsidRPr="00E973AF">
        <w:t xml:space="preserve"> data and </w:t>
      </w:r>
      <w:r w:rsidR="00200A1A">
        <w:t xml:space="preserve">details </w:t>
      </w:r>
      <w:r w:rsidRPr="00E973AF">
        <w:t>who has access to the data.</w:t>
      </w:r>
    </w:p>
    <w:p w14:paraId="1A570367" w14:textId="77777777" w:rsidR="007D0311" w:rsidRPr="00E973AF" w:rsidRDefault="007D0311" w:rsidP="00982344">
      <w:pPr>
        <w:pStyle w:val="ListParagraph"/>
        <w:numPr>
          <w:ilvl w:val="0"/>
          <w:numId w:val="10"/>
        </w:numPr>
      </w:pPr>
      <w:r w:rsidRPr="00E973AF">
        <w:t xml:space="preserve">Please amend section 8 </w:t>
      </w:r>
      <w:r>
        <w:t>of the consent form to</w:t>
      </w:r>
      <w:r w:rsidRPr="00E973AF">
        <w:t xml:space="preserve"> make it clear that the testing will be done with the participants consent, e.g. “by signing this consent form you agree to undertake this testing if the need arises”</w:t>
      </w:r>
      <w:r>
        <w:t>.</w:t>
      </w:r>
      <w:r w:rsidRPr="00E973AF">
        <w:t xml:space="preserve"> </w:t>
      </w:r>
    </w:p>
    <w:p w14:paraId="172A58C4" w14:textId="77777777" w:rsidR="007D0311" w:rsidRPr="00E973AF" w:rsidRDefault="007D0311" w:rsidP="007D0311">
      <w:pPr>
        <w:spacing w:before="80" w:after="80"/>
        <w:rPr>
          <w:rFonts w:cs="Arial"/>
          <w:szCs w:val="22"/>
        </w:rPr>
      </w:pPr>
    </w:p>
    <w:p w14:paraId="4E9C2295" w14:textId="77777777" w:rsidR="007D0311" w:rsidRPr="00E973AF" w:rsidRDefault="007D0311" w:rsidP="007D0311">
      <w:pPr>
        <w:pStyle w:val="Heading3"/>
        <w:rPr>
          <w:rFonts w:cs="Arial"/>
          <w:szCs w:val="22"/>
        </w:rPr>
      </w:pPr>
      <w:r w:rsidRPr="00E973AF">
        <w:rPr>
          <w:rFonts w:cs="Arial"/>
          <w:szCs w:val="22"/>
        </w:rPr>
        <w:t xml:space="preserve">Decision </w:t>
      </w:r>
    </w:p>
    <w:p w14:paraId="56E77DA0" w14:textId="77777777" w:rsidR="007D0311" w:rsidRPr="00E973AF" w:rsidRDefault="007D0311" w:rsidP="007D0311">
      <w:pPr>
        <w:rPr>
          <w:rFonts w:cs="Arial"/>
          <w:color w:val="33CCCC"/>
          <w:szCs w:val="22"/>
          <w:lang w:val="en-NZ"/>
        </w:rPr>
      </w:pPr>
    </w:p>
    <w:p w14:paraId="09CB589E" w14:textId="77777777" w:rsidR="007D0311" w:rsidRPr="00E973AF" w:rsidRDefault="007D0311" w:rsidP="007D0311">
      <w:pPr>
        <w:rPr>
          <w:rFonts w:cs="Arial"/>
          <w:szCs w:val="22"/>
          <w:lang w:val="en-NZ"/>
        </w:rPr>
      </w:pPr>
      <w:r w:rsidRPr="00E973AF">
        <w:rPr>
          <w:rFonts w:cs="Arial"/>
          <w:szCs w:val="22"/>
          <w:lang w:val="en-NZ"/>
        </w:rPr>
        <w:t xml:space="preserve">This application was </w:t>
      </w:r>
      <w:r w:rsidRPr="00E973AF">
        <w:rPr>
          <w:rFonts w:cs="Arial"/>
          <w:i/>
          <w:szCs w:val="22"/>
          <w:lang w:val="en-NZ"/>
        </w:rPr>
        <w:t>provisionally approved</w:t>
      </w:r>
      <w:r w:rsidRPr="00E973AF">
        <w:rPr>
          <w:rFonts w:cs="Arial"/>
          <w:szCs w:val="22"/>
          <w:lang w:val="en-NZ"/>
        </w:rPr>
        <w:t xml:space="preserve"> by consensus,</w:t>
      </w:r>
      <w:r w:rsidRPr="00E973AF">
        <w:rPr>
          <w:rFonts w:cs="Arial"/>
          <w:color w:val="33CCCC"/>
          <w:szCs w:val="22"/>
          <w:lang w:val="en-NZ"/>
        </w:rPr>
        <w:t xml:space="preserve"> </w:t>
      </w:r>
      <w:r w:rsidRPr="00E973AF">
        <w:rPr>
          <w:rFonts w:cs="Arial"/>
          <w:szCs w:val="22"/>
          <w:lang w:val="en-NZ"/>
        </w:rPr>
        <w:t>subject to the following information being received:</w:t>
      </w:r>
    </w:p>
    <w:p w14:paraId="591351AE" w14:textId="77777777" w:rsidR="007D0311" w:rsidRPr="00E973AF" w:rsidRDefault="007D0311" w:rsidP="007D0311">
      <w:pPr>
        <w:rPr>
          <w:rFonts w:cs="Arial"/>
          <w:szCs w:val="22"/>
          <w:lang w:val="en-NZ"/>
        </w:rPr>
      </w:pPr>
    </w:p>
    <w:p w14:paraId="55316776" w14:textId="77777777" w:rsidR="007D0311" w:rsidRPr="00E973AF" w:rsidRDefault="007D0311" w:rsidP="00982344">
      <w:pPr>
        <w:pStyle w:val="ListParagraph"/>
        <w:numPr>
          <w:ilvl w:val="0"/>
          <w:numId w:val="11"/>
        </w:numPr>
      </w:pPr>
      <w:r w:rsidRPr="00216722">
        <w:lastRenderedPageBreak/>
        <w:t>Please address all outstanding ethical issues, providing the information requested by the Committee.</w:t>
      </w:r>
    </w:p>
    <w:p w14:paraId="635AFF3E" w14:textId="77777777" w:rsidR="007D0311" w:rsidRPr="00E973AF" w:rsidRDefault="007D0311" w:rsidP="00982344">
      <w:pPr>
        <w:pStyle w:val="ListParagraph"/>
        <w:numPr>
          <w:ilvl w:val="0"/>
          <w:numId w:val="11"/>
        </w:numPr>
      </w:pPr>
      <w:r w:rsidRPr="00216722">
        <w:t xml:space="preserve">Please update the participant information sheet and consent form, taking into account feedback provided by the Committee. </w:t>
      </w:r>
      <w:r w:rsidRPr="009718A9">
        <w:rPr>
          <w:rFonts w:cs="Arial"/>
          <w:i/>
          <w:iCs/>
          <w:szCs w:val="22"/>
        </w:rPr>
        <w:t>(National Ethical Standards for Health and Disability Research and Quality Improvement, para 7.15 – 7.17).</w:t>
      </w:r>
    </w:p>
    <w:p w14:paraId="34FEE483" w14:textId="77777777" w:rsidR="007D0311" w:rsidRPr="00E973AF" w:rsidRDefault="007D0311" w:rsidP="007D0311">
      <w:pPr>
        <w:ind w:left="360"/>
        <w:contextualSpacing/>
        <w:rPr>
          <w:rFonts w:cs="Arial"/>
          <w:szCs w:val="22"/>
        </w:rPr>
      </w:pPr>
    </w:p>
    <w:p w14:paraId="31913A27" w14:textId="77777777" w:rsidR="007D0311" w:rsidRPr="00E973AF" w:rsidRDefault="007D0311" w:rsidP="007D0311">
      <w:pPr>
        <w:rPr>
          <w:rFonts w:cs="Arial"/>
          <w:color w:val="FF0000"/>
          <w:szCs w:val="22"/>
          <w:lang w:val="en-NZ"/>
        </w:rPr>
      </w:pPr>
    </w:p>
    <w:p w14:paraId="2B70A55D" w14:textId="77777777" w:rsidR="007D0311" w:rsidRPr="00E973AF" w:rsidRDefault="007D0311" w:rsidP="007D0311">
      <w:pPr>
        <w:rPr>
          <w:rFonts w:cs="Arial"/>
          <w:szCs w:val="22"/>
          <w:lang w:val="en-NZ"/>
        </w:rPr>
      </w:pPr>
      <w:r w:rsidRPr="00E973AF">
        <w:rPr>
          <w:rFonts w:cs="Arial"/>
          <w:szCs w:val="22"/>
          <w:lang w:val="en-NZ"/>
        </w:rPr>
        <w:t xml:space="preserve">After receipt of the information requested by the Committee, a final decision on the application will be made by Ms. Kate O'Connor </w:t>
      </w:r>
      <w:r>
        <w:rPr>
          <w:rFonts w:cs="Arial"/>
          <w:szCs w:val="22"/>
          <w:lang w:val="en-NZ"/>
        </w:rPr>
        <w:t>and</w:t>
      </w:r>
      <w:r w:rsidRPr="00E973AF">
        <w:rPr>
          <w:rFonts w:cs="Arial"/>
          <w:szCs w:val="22"/>
          <w:lang w:val="en-NZ"/>
        </w:rPr>
        <w:t xml:space="preserve"> Dr Gabrielle Jenkin.</w:t>
      </w:r>
    </w:p>
    <w:p w14:paraId="1B84A74C" w14:textId="77777777" w:rsidR="007D0311" w:rsidRPr="00E973AF" w:rsidRDefault="007D0311" w:rsidP="007D0311">
      <w:pPr>
        <w:rPr>
          <w:rFonts w:cs="Arial"/>
          <w:color w:val="FF0000"/>
          <w:szCs w:val="22"/>
          <w:lang w:val="en-NZ"/>
        </w:rPr>
      </w:pPr>
    </w:p>
    <w:p w14:paraId="4B12BF2A" w14:textId="77777777" w:rsidR="007D0311" w:rsidRPr="00E973AF" w:rsidRDefault="007D0311" w:rsidP="007D0311">
      <w:pPr>
        <w:rPr>
          <w:rFonts w:cs="Arial"/>
          <w:color w:val="33CCCC"/>
          <w:szCs w:val="22"/>
          <w:lang w:val="en-NZ"/>
        </w:rPr>
      </w:pPr>
    </w:p>
    <w:p w14:paraId="293C7CB6" w14:textId="77777777" w:rsidR="007D0311" w:rsidRDefault="007D0311" w:rsidP="007D0311">
      <w:pPr>
        <w:rPr>
          <w:rFonts w:cs="Arial"/>
          <w:szCs w:val="22"/>
        </w:rPr>
      </w:pPr>
      <w:r>
        <w:rPr>
          <w:rFonts w:cs="Arial"/>
          <w:szCs w:val="22"/>
        </w:rPr>
        <w:br w:type="page"/>
      </w:r>
    </w:p>
    <w:p w14:paraId="10890C6A" w14:textId="77777777" w:rsidR="007D0311" w:rsidRPr="00E973AF" w:rsidRDefault="007D0311" w:rsidP="007D0311">
      <w:pPr>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D0311" w:rsidRPr="00E973AF" w14:paraId="5B9E965E" w14:textId="77777777" w:rsidTr="00A12438">
        <w:trPr>
          <w:trHeight w:val="280"/>
        </w:trPr>
        <w:tc>
          <w:tcPr>
            <w:tcW w:w="966" w:type="dxa"/>
            <w:tcBorders>
              <w:top w:val="nil"/>
              <w:left w:val="nil"/>
              <w:bottom w:val="nil"/>
              <w:right w:val="nil"/>
            </w:tcBorders>
          </w:tcPr>
          <w:p w14:paraId="74ADFE1E" w14:textId="77777777" w:rsidR="007D0311" w:rsidRPr="00E973AF" w:rsidRDefault="007D0311" w:rsidP="00A12438">
            <w:pPr>
              <w:autoSpaceDE w:val="0"/>
              <w:autoSpaceDN w:val="0"/>
              <w:adjustRightInd w:val="0"/>
              <w:rPr>
                <w:rFonts w:cs="Arial"/>
                <w:szCs w:val="22"/>
              </w:rPr>
            </w:pPr>
            <w:r w:rsidRPr="00E973AF">
              <w:rPr>
                <w:rFonts w:cs="Arial"/>
                <w:b/>
                <w:szCs w:val="22"/>
              </w:rPr>
              <w:t xml:space="preserve">2 </w:t>
            </w:r>
            <w:r w:rsidRPr="00E973AF">
              <w:rPr>
                <w:rFonts w:cs="Arial"/>
                <w:szCs w:val="22"/>
              </w:rPr>
              <w:t xml:space="preserve"> </w:t>
            </w:r>
          </w:p>
        </w:tc>
        <w:tc>
          <w:tcPr>
            <w:tcW w:w="2575" w:type="dxa"/>
            <w:tcBorders>
              <w:top w:val="nil"/>
              <w:left w:val="nil"/>
              <w:bottom w:val="nil"/>
              <w:right w:val="nil"/>
            </w:tcBorders>
          </w:tcPr>
          <w:p w14:paraId="51FACD44" w14:textId="77777777" w:rsidR="007D0311" w:rsidRPr="00E973AF" w:rsidRDefault="007D0311" w:rsidP="00A12438">
            <w:pPr>
              <w:autoSpaceDE w:val="0"/>
              <w:autoSpaceDN w:val="0"/>
              <w:adjustRightInd w:val="0"/>
              <w:rPr>
                <w:rFonts w:cs="Arial"/>
                <w:szCs w:val="22"/>
              </w:rPr>
            </w:pPr>
            <w:r w:rsidRPr="00E973AF">
              <w:rPr>
                <w:rFonts w:cs="Arial"/>
                <w:b/>
                <w:szCs w:val="22"/>
              </w:rPr>
              <w:t xml:space="preserve">Ethics ref: </w:t>
            </w:r>
            <w:r w:rsidRPr="00E973AF">
              <w:rPr>
                <w:rFonts w:cs="Arial"/>
                <w:szCs w:val="22"/>
              </w:rPr>
              <w:t xml:space="preserve"> </w:t>
            </w:r>
          </w:p>
        </w:tc>
        <w:tc>
          <w:tcPr>
            <w:tcW w:w="6459" w:type="dxa"/>
            <w:tcBorders>
              <w:top w:val="nil"/>
              <w:left w:val="nil"/>
              <w:bottom w:val="nil"/>
              <w:right w:val="nil"/>
            </w:tcBorders>
          </w:tcPr>
          <w:p w14:paraId="1DA19A06" w14:textId="77777777" w:rsidR="007D0311" w:rsidRPr="00E973AF" w:rsidRDefault="007D0311" w:rsidP="00A12438">
            <w:pPr>
              <w:autoSpaceDE w:val="0"/>
              <w:autoSpaceDN w:val="0"/>
              <w:adjustRightInd w:val="0"/>
              <w:rPr>
                <w:rFonts w:cs="Arial"/>
                <w:szCs w:val="22"/>
              </w:rPr>
            </w:pPr>
            <w:r w:rsidRPr="00E973AF">
              <w:rPr>
                <w:rFonts w:cs="Arial"/>
                <w:b/>
                <w:szCs w:val="22"/>
              </w:rPr>
              <w:t>2021 EXP 11163</w:t>
            </w:r>
          </w:p>
        </w:tc>
      </w:tr>
      <w:tr w:rsidR="007D0311" w:rsidRPr="00E973AF" w14:paraId="73CD389E" w14:textId="77777777" w:rsidTr="00A12438">
        <w:trPr>
          <w:trHeight w:val="280"/>
        </w:trPr>
        <w:tc>
          <w:tcPr>
            <w:tcW w:w="966" w:type="dxa"/>
            <w:tcBorders>
              <w:top w:val="nil"/>
              <w:left w:val="nil"/>
              <w:bottom w:val="nil"/>
              <w:right w:val="nil"/>
            </w:tcBorders>
          </w:tcPr>
          <w:p w14:paraId="6DFB8B35"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66186225" w14:textId="77777777" w:rsidR="007D0311" w:rsidRPr="00E973AF" w:rsidRDefault="007D0311" w:rsidP="00A12438">
            <w:pPr>
              <w:autoSpaceDE w:val="0"/>
              <w:autoSpaceDN w:val="0"/>
              <w:adjustRightInd w:val="0"/>
              <w:rPr>
                <w:rFonts w:cs="Arial"/>
                <w:szCs w:val="22"/>
              </w:rPr>
            </w:pPr>
            <w:r w:rsidRPr="00E973AF">
              <w:rPr>
                <w:rFonts w:cs="Arial"/>
                <w:szCs w:val="22"/>
              </w:rPr>
              <w:t xml:space="preserve">Title: </w:t>
            </w:r>
          </w:p>
        </w:tc>
        <w:tc>
          <w:tcPr>
            <w:tcW w:w="6459" w:type="dxa"/>
            <w:tcBorders>
              <w:top w:val="nil"/>
              <w:left w:val="nil"/>
              <w:bottom w:val="nil"/>
              <w:right w:val="nil"/>
            </w:tcBorders>
          </w:tcPr>
          <w:p w14:paraId="507A02E0" w14:textId="77777777" w:rsidR="007D0311" w:rsidRPr="00E973AF" w:rsidRDefault="007D0311" w:rsidP="00A12438">
            <w:pPr>
              <w:autoSpaceDE w:val="0"/>
              <w:autoSpaceDN w:val="0"/>
              <w:adjustRightInd w:val="0"/>
              <w:rPr>
                <w:rFonts w:cs="Arial"/>
                <w:szCs w:val="22"/>
              </w:rPr>
            </w:pPr>
            <w:r w:rsidRPr="00E973AF">
              <w:rPr>
                <w:rFonts w:cs="Arial"/>
                <w:szCs w:val="22"/>
              </w:rPr>
              <w:t>Standalone Stents as Second-Stage Surgery Study</w:t>
            </w:r>
          </w:p>
        </w:tc>
      </w:tr>
      <w:tr w:rsidR="007D0311" w:rsidRPr="00E973AF" w14:paraId="42292010" w14:textId="77777777" w:rsidTr="00A12438">
        <w:trPr>
          <w:trHeight w:val="280"/>
        </w:trPr>
        <w:tc>
          <w:tcPr>
            <w:tcW w:w="966" w:type="dxa"/>
            <w:tcBorders>
              <w:top w:val="nil"/>
              <w:left w:val="nil"/>
              <w:bottom w:val="nil"/>
              <w:right w:val="nil"/>
            </w:tcBorders>
          </w:tcPr>
          <w:p w14:paraId="2301FF29"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1EA681D1" w14:textId="77777777" w:rsidR="007D0311" w:rsidRPr="00E973AF" w:rsidRDefault="007D0311" w:rsidP="00A12438">
            <w:pPr>
              <w:autoSpaceDE w:val="0"/>
              <w:autoSpaceDN w:val="0"/>
              <w:adjustRightInd w:val="0"/>
              <w:rPr>
                <w:rFonts w:cs="Arial"/>
                <w:szCs w:val="22"/>
              </w:rPr>
            </w:pPr>
            <w:r w:rsidRPr="00E973AF">
              <w:rPr>
                <w:rFonts w:cs="Arial"/>
                <w:szCs w:val="22"/>
              </w:rPr>
              <w:t xml:space="preserve">Principal Investigator: </w:t>
            </w:r>
          </w:p>
        </w:tc>
        <w:tc>
          <w:tcPr>
            <w:tcW w:w="6459" w:type="dxa"/>
            <w:tcBorders>
              <w:top w:val="nil"/>
              <w:left w:val="nil"/>
              <w:bottom w:val="nil"/>
              <w:right w:val="nil"/>
            </w:tcBorders>
          </w:tcPr>
          <w:p w14:paraId="74CEF20F" w14:textId="77777777" w:rsidR="007D0311" w:rsidRPr="00E973AF" w:rsidRDefault="007D0311" w:rsidP="00A12438">
            <w:pPr>
              <w:autoSpaceDE w:val="0"/>
              <w:autoSpaceDN w:val="0"/>
              <w:adjustRightInd w:val="0"/>
              <w:rPr>
                <w:rFonts w:cs="Arial"/>
                <w:szCs w:val="22"/>
              </w:rPr>
            </w:pPr>
            <w:r w:rsidRPr="00E973AF">
              <w:rPr>
                <w:rFonts w:cs="Arial"/>
                <w:szCs w:val="22"/>
              </w:rPr>
              <w:t>Dr Jesse Gale</w:t>
            </w:r>
          </w:p>
        </w:tc>
      </w:tr>
      <w:tr w:rsidR="007D0311" w:rsidRPr="00E973AF" w14:paraId="16F22203" w14:textId="77777777" w:rsidTr="00A12438">
        <w:trPr>
          <w:trHeight w:val="280"/>
        </w:trPr>
        <w:tc>
          <w:tcPr>
            <w:tcW w:w="966" w:type="dxa"/>
            <w:tcBorders>
              <w:top w:val="nil"/>
              <w:left w:val="nil"/>
              <w:bottom w:val="nil"/>
              <w:right w:val="nil"/>
            </w:tcBorders>
          </w:tcPr>
          <w:p w14:paraId="3EBFCDF8"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5F4D79DC" w14:textId="77777777" w:rsidR="007D0311" w:rsidRPr="00E973AF" w:rsidRDefault="007D0311" w:rsidP="00A12438">
            <w:pPr>
              <w:autoSpaceDE w:val="0"/>
              <w:autoSpaceDN w:val="0"/>
              <w:adjustRightInd w:val="0"/>
              <w:rPr>
                <w:rFonts w:cs="Arial"/>
                <w:szCs w:val="22"/>
              </w:rPr>
            </w:pPr>
            <w:r w:rsidRPr="00E973AF">
              <w:rPr>
                <w:rFonts w:cs="Arial"/>
                <w:szCs w:val="22"/>
              </w:rPr>
              <w:t xml:space="preserve">Sponsor: </w:t>
            </w:r>
          </w:p>
        </w:tc>
        <w:tc>
          <w:tcPr>
            <w:tcW w:w="6459" w:type="dxa"/>
            <w:tcBorders>
              <w:top w:val="nil"/>
              <w:left w:val="nil"/>
              <w:bottom w:val="nil"/>
              <w:right w:val="nil"/>
            </w:tcBorders>
          </w:tcPr>
          <w:p w14:paraId="3A48D3CD" w14:textId="77777777" w:rsidR="007D0311" w:rsidRPr="00E973AF" w:rsidRDefault="007D0311" w:rsidP="00A12438">
            <w:pPr>
              <w:autoSpaceDE w:val="0"/>
              <w:autoSpaceDN w:val="0"/>
              <w:adjustRightInd w:val="0"/>
              <w:rPr>
                <w:rFonts w:cs="Arial"/>
                <w:szCs w:val="22"/>
              </w:rPr>
            </w:pPr>
          </w:p>
        </w:tc>
      </w:tr>
      <w:tr w:rsidR="007D0311" w:rsidRPr="00E973AF" w14:paraId="15BEA541" w14:textId="77777777" w:rsidTr="00A12438">
        <w:trPr>
          <w:trHeight w:val="280"/>
        </w:trPr>
        <w:tc>
          <w:tcPr>
            <w:tcW w:w="966" w:type="dxa"/>
            <w:tcBorders>
              <w:top w:val="nil"/>
              <w:left w:val="nil"/>
              <w:bottom w:val="nil"/>
              <w:right w:val="nil"/>
            </w:tcBorders>
          </w:tcPr>
          <w:p w14:paraId="620F8BF4"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0978F8B2" w14:textId="77777777" w:rsidR="007D0311" w:rsidRPr="00E973AF" w:rsidRDefault="007D0311" w:rsidP="00A12438">
            <w:pPr>
              <w:autoSpaceDE w:val="0"/>
              <w:autoSpaceDN w:val="0"/>
              <w:adjustRightInd w:val="0"/>
              <w:rPr>
                <w:rFonts w:cs="Arial"/>
                <w:szCs w:val="22"/>
              </w:rPr>
            </w:pPr>
            <w:r w:rsidRPr="00E973AF">
              <w:rPr>
                <w:rFonts w:cs="Arial"/>
                <w:szCs w:val="22"/>
              </w:rPr>
              <w:t xml:space="preserve">Clock Start Date: </w:t>
            </w:r>
          </w:p>
        </w:tc>
        <w:tc>
          <w:tcPr>
            <w:tcW w:w="6459" w:type="dxa"/>
            <w:tcBorders>
              <w:top w:val="nil"/>
              <w:left w:val="nil"/>
              <w:bottom w:val="nil"/>
              <w:right w:val="nil"/>
            </w:tcBorders>
          </w:tcPr>
          <w:p w14:paraId="00E96B1B" w14:textId="77777777" w:rsidR="007D0311" w:rsidRPr="00E973AF" w:rsidRDefault="007D0311" w:rsidP="00A12438">
            <w:pPr>
              <w:autoSpaceDE w:val="0"/>
              <w:autoSpaceDN w:val="0"/>
              <w:adjustRightInd w:val="0"/>
              <w:rPr>
                <w:rFonts w:cs="Arial"/>
                <w:szCs w:val="22"/>
              </w:rPr>
            </w:pPr>
            <w:r>
              <w:rPr>
                <w:rFonts w:cs="Arial"/>
                <w:szCs w:val="22"/>
              </w:rPr>
              <w:t>14 September 2021</w:t>
            </w:r>
          </w:p>
        </w:tc>
      </w:tr>
    </w:tbl>
    <w:p w14:paraId="4DD67C2A" w14:textId="77777777" w:rsidR="007D0311" w:rsidRPr="00E973AF" w:rsidRDefault="007D0311" w:rsidP="007D0311">
      <w:pPr>
        <w:rPr>
          <w:rFonts w:cs="Arial"/>
          <w:szCs w:val="22"/>
        </w:rPr>
      </w:pPr>
    </w:p>
    <w:p w14:paraId="38663C86" w14:textId="77777777" w:rsidR="007D0311" w:rsidRPr="00E973AF" w:rsidRDefault="007D0311" w:rsidP="007D0311">
      <w:pPr>
        <w:rPr>
          <w:rFonts w:cs="Arial"/>
          <w:szCs w:val="22"/>
        </w:rPr>
      </w:pPr>
    </w:p>
    <w:p w14:paraId="452CB9FF" w14:textId="77777777" w:rsidR="007D0311" w:rsidRPr="00E973AF" w:rsidRDefault="007D0311" w:rsidP="007D0311">
      <w:pPr>
        <w:autoSpaceDE w:val="0"/>
        <w:autoSpaceDN w:val="0"/>
        <w:adjustRightInd w:val="0"/>
        <w:rPr>
          <w:rFonts w:cs="Arial"/>
          <w:szCs w:val="22"/>
          <w:lang w:val="en-NZ"/>
        </w:rPr>
      </w:pPr>
      <w:r w:rsidRPr="00E973AF">
        <w:rPr>
          <w:rFonts w:cs="Arial"/>
          <w:szCs w:val="22"/>
        </w:rPr>
        <w:t>Jesse Gale w</w:t>
      </w:r>
      <w:r w:rsidRPr="00E973AF">
        <w:rPr>
          <w:rFonts w:cs="Arial"/>
          <w:szCs w:val="22"/>
          <w:lang w:val="en-NZ"/>
        </w:rPr>
        <w:t>as present via videoconference for discussion of this application.</w:t>
      </w:r>
    </w:p>
    <w:p w14:paraId="5FE832E4" w14:textId="77777777" w:rsidR="007D0311" w:rsidRPr="00E973AF" w:rsidRDefault="007D0311" w:rsidP="007D0311">
      <w:pPr>
        <w:rPr>
          <w:rFonts w:cs="Arial"/>
          <w:szCs w:val="22"/>
          <w:u w:val="single"/>
          <w:lang w:val="en-NZ"/>
        </w:rPr>
      </w:pPr>
    </w:p>
    <w:p w14:paraId="69F54B10" w14:textId="77777777" w:rsidR="007D0311" w:rsidRPr="00E973AF" w:rsidRDefault="007D0311" w:rsidP="007D0311">
      <w:pPr>
        <w:pStyle w:val="Heading3"/>
        <w:rPr>
          <w:rFonts w:cs="Arial"/>
          <w:szCs w:val="22"/>
        </w:rPr>
      </w:pPr>
      <w:r w:rsidRPr="00E973AF">
        <w:rPr>
          <w:rFonts w:cs="Arial"/>
          <w:szCs w:val="22"/>
        </w:rPr>
        <w:t>Potential conflicts of interest</w:t>
      </w:r>
    </w:p>
    <w:p w14:paraId="024D96C8" w14:textId="77777777" w:rsidR="007D0311" w:rsidRPr="00E973AF" w:rsidRDefault="007D0311" w:rsidP="007D0311">
      <w:pPr>
        <w:rPr>
          <w:rFonts w:cs="Arial"/>
          <w:b/>
          <w:szCs w:val="22"/>
          <w:lang w:val="en-NZ"/>
        </w:rPr>
      </w:pPr>
    </w:p>
    <w:p w14:paraId="759E34B2" w14:textId="77777777" w:rsidR="007D0311" w:rsidRPr="00E973AF" w:rsidRDefault="007D0311" w:rsidP="007D0311">
      <w:pPr>
        <w:rPr>
          <w:rFonts w:cs="Arial"/>
          <w:szCs w:val="22"/>
          <w:lang w:val="en-NZ"/>
        </w:rPr>
      </w:pPr>
      <w:r w:rsidRPr="00E973AF">
        <w:rPr>
          <w:rFonts w:cs="Arial"/>
          <w:szCs w:val="22"/>
          <w:lang w:val="en-NZ"/>
        </w:rPr>
        <w:t>The Chair asked members to declare any potential conflicts of interest related to this application.</w:t>
      </w:r>
    </w:p>
    <w:p w14:paraId="515879CA" w14:textId="77777777" w:rsidR="007D0311" w:rsidRPr="00E973AF" w:rsidRDefault="007D0311" w:rsidP="007D0311">
      <w:pPr>
        <w:rPr>
          <w:rFonts w:cs="Arial"/>
          <w:szCs w:val="22"/>
          <w:lang w:val="en-NZ"/>
        </w:rPr>
      </w:pPr>
    </w:p>
    <w:p w14:paraId="4A452528" w14:textId="77777777" w:rsidR="007D0311" w:rsidRPr="00E973AF" w:rsidRDefault="007D0311" w:rsidP="007D0311">
      <w:pPr>
        <w:rPr>
          <w:rFonts w:cs="Arial"/>
          <w:szCs w:val="22"/>
          <w:lang w:val="en-NZ"/>
        </w:rPr>
      </w:pPr>
      <w:r w:rsidRPr="00E973AF">
        <w:rPr>
          <w:rFonts w:cs="Arial"/>
          <w:szCs w:val="22"/>
          <w:lang w:val="en-NZ"/>
        </w:rPr>
        <w:t>No potential conflicts of interest related to this application were declared by any member.</w:t>
      </w:r>
    </w:p>
    <w:p w14:paraId="59AF4326" w14:textId="77777777" w:rsidR="007D0311" w:rsidRPr="00E973AF" w:rsidRDefault="007D0311" w:rsidP="007D0311">
      <w:pPr>
        <w:rPr>
          <w:rFonts w:cs="Arial"/>
          <w:szCs w:val="22"/>
          <w:lang w:val="en-NZ"/>
        </w:rPr>
      </w:pPr>
    </w:p>
    <w:p w14:paraId="33AFFDEB" w14:textId="77777777" w:rsidR="007D0311" w:rsidRPr="00E973AF" w:rsidRDefault="007D0311" w:rsidP="007D0311">
      <w:pPr>
        <w:pStyle w:val="Heading3"/>
        <w:rPr>
          <w:rFonts w:cs="Arial"/>
          <w:szCs w:val="22"/>
        </w:rPr>
      </w:pPr>
      <w:r w:rsidRPr="00E973AF">
        <w:rPr>
          <w:rFonts w:cs="Arial"/>
          <w:szCs w:val="22"/>
        </w:rPr>
        <w:t>Summary of Study</w:t>
      </w:r>
    </w:p>
    <w:p w14:paraId="01ACF68B" w14:textId="77777777" w:rsidR="007D0311" w:rsidRPr="00E973AF" w:rsidRDefault="007D0311" w:rsidP="007D0311">
      <w:pPr>
        <w:rPr>
          <w:rFonts w:cs="Arial"/>
          <w:szCs w:val="22"/>
          <w:u w:val="single"/>
          <w:lang w:val="en-NZ"/>
        </w:rPr>
      </w:pPr>
    </w:p>
    <w:p w14:paraId="637AE1A0" w14:textId="13932572" w:rsidR="007D0311" w:rsidRPr="00E973AF" w:rsidRDefault="007D0311" w:rsidP="00982344">
      <w:pPr>
        <w:pStyle w:val="ListParagraph"/>
        <w:numPr>
          <w:ilvl w:val="0"/>
          <w:numId w:val="2"/>
        </w:numPr>
      </w:pPr>
      <w:r w:rsidRPr="00E973AF">
        <w:t xml:space="preserve">This intervention study aims to understand 1) In patients with both mild-moderate glaucoma and cataract, would it be more cost-effective to use iStent combined with cataract surgery, or delayed for use in those for whom it is still indicated after cataract surgery; 2) </w:t>
      </w:r>
      <w:r w:rsidR="008B557E">
        <w:t>w</w:t>
      </w:r>
      <w:r w:rsidRPr="00E973AF">
        <w:t>ould standalone (i.e. not combined with cataract surgery) iStent use be considered cost-effective in pseudophakic eyes (eyes that have previously had cataract surgery)</w:t>
      </w:r>
      <w:r w:rsidR="004A11B1">
        <w:t>;</w:t>
      </w:r>
      <w:r w:rsidR="008B557E">
        <w:t xml:space="preserve"> and</w:t>
      </w:r>
      <w:r w:rsidRPr="00E973AF">
        <w:t xml:space="preserve"> 3) </w:t>
      </w:r>
      <w:r w:rsidR="008B557E">
        <w:t>t</w:t>
      </w:r>
      <w:r w:rsidRPr="00E973AF">
        <w:t>o assess the effectiveness of standalone iStent implantation in pseudophakic eyes.</w:t>
      </w:r>
    </w:p>
    <w:p w14:paraId="7C2E9AA1" w14:textId="77777777" w:rsidR="007D0311" w:rsidRPr="00E973AF" w:rsidRDefault="007D0311" w:rsidP="007D0311">
      <w:pPr>
        <w:autoSpaceDE w:val="0"/>
        <w:autoSpaceDN w:val="0"/>
        <w:adjustRightInd w:val="0"/>
        <w:rPr>
          <w:rFonts w:cs="Arial"/>
          <w:szCs w:val="22"/>
          <w:lang w:val="en-NZ"/>
        </w:rPr>
      </w:pPr>
    </w:p>
    <w:p w14:paraId="22EF0BB9" w14:textId="77777777" w:rsidR="007D0311" w:rsidRPr="00E973AF" w:rsidRDefault="007D0311" w:rsidP="007D0311">
      <w:pPr>
        <w:pStyle w:val="Heading3"/>
        <w:rPr>
          <w:rFonts w:cs="Arial"/>
          <w:szCs w:val="22"/>
        </w:rPr>
      </w:pPr>
      <w:r w:rsidRPr="00E973AF">
        <w:rPr>
          <w:rFonts w:cs="Arial"/>
          <w:szCs w:val="22"/>
        </w:rPr>
        <w:t xml:space="preserve">Summary of resolved ethical issues </w:t>
      </w:r>
    </w:p>
    <w:p w14:paraId="47A18E26" w14:textId="77777777" w:rsidR="007D0311" w:rsidRPr="00E973AF" w:rsidRDefault="007D0311" w:rsidP="007D0311">
      <w:pPr>
        <w:rPr>
          <w:rFonts w:cs="Arial"/>
          <w:szCs w:val="22"/>
          <w:u w:val="single"/>
          <w:lang w:val="en-NZ"/>
        </w:rPr>
      </w:pPr>
    </w:p>
    <w:p w14:paraId="1BD72EC2" w14:textId="3D1C88C0" w:rsidR="007D0311" w:rsidRPr="00E973AF" w:rsidRDefault="007D0311" w:rsidP="007D0311">
      <w:pPr>
        <w:rPr>
          <w:rFonts w:cs="Arial"/>
          <w:szCs w:val="22"/>
          <w:lang w:val="en-NZ"/>
        </w:rPr>
      </w:pPr>
      <w:r w:rsidRPr="00E973AF">
        <w:rPr>
          <w:rFonts w:cs="Arial"/>
          <w:szCs w:val="22"/>
          <w:lang w:val="en-NZ"/>
        </w:rPr>
        <w:t xml:space="preserve">The main ethical issues considered by the Committee and addressed by the </w:t>
      </w:r>
      <w:r w:rsidR="004732C4">
        <w:rPr>
          <w:rFonts w:cs="Arial"/>
          <w:szCs w:val="22"/>
          <w:lang w:val="en-NZ"/>
        </w:rPr>
        <w:t>r</w:t>
      </w:r>
      <w:r w:rsidRPr="00E973AF">
        <w:rPr>
          <w:rFonts w:cs="Arial"/>
          <w:szCs w:val="22"/>
          <w:lang w:val="en-NZ"/>
        </w:rPr>
        <w:t>esearcher are as follows.</w:t>
      </w:r>
    </w:p>
    <w:p w14:paraId="292991FC" w14:textId="77777777" w:rsidR="007D0311" w:rsidRPr="00E973AF" w:rsidRDefault="007D0311" w:rsidP="007D0311">
      <w:pPr>
        <w:rPr>
          <w:rFonts w:cs="Arial"/>
          <w:szCs w:val="22"/>
          <w:lang w:val="en-NZ"/>
        </w:rPr>
      </w:pPr>
    </w:p>
    <w:p w14:paraId="3AD22B4B" w14:textId="47000C00" w:rsidR="007D0311" w:rsidRPr="00E973AF" w:rsidRDefault="007D0311" w:rsidP="00982344">
      <w:pPr>
        <w:pStyle w:val="ListParagraph"/>
        <w:numPr>
          <w:ilvl w:val="0"/>
          <w:numId w:val="2"/>
        </w:numPr>
      </w:pPr>
      <w:r w:rsidRPr="00E973AF">
        <w:t>The Committee asked about the lower rate of cataract/glaucoma in M</w:t>
      </w:r>
      <w:r>
        <w:t>ā</w:t>
      </w:r>
      <w:r w:rsidRPr="00E973AF">
        <w:t xml:space="preserve">ori and if it is a detection issue. The </w:t>
      </w:r>
      <w:r w:rsidR="004732C4">
        <w:t>r</w:t>
      </w:r>
      <w:r w:rsidRPr="00E973AF">
        <w:t>esearcher explained that it i</w:t>
      </w:r>
      <w:r>
        <w:t xml:space="preserve">s not </w:t>
      </w:r>
      <w:r w:rsidRPr="00E973AF">
        <w:t xml:space="preserve">a detection issue </w:t>
      </w:r>
      <w:r>
        <w:t>however</w:t>
      </w:r>
      <w:r w:rsidRPr="00E973AF">
        <w:t xml:space="preserve"> there</w:t>
      </w:r>
      <w:r>
        <w:t xml:space="preserve"> is not </w:t>
      </w:r>
      <w:r w:rsidRPr="00E973AF">
        <w:t>enough evidence</w:t>
      </w:r>
      <w:r>
        <w:t xml:space="preserve"> to confidently say if Māori have a lower </w:t>
      </w:r>
      <w:r w:rsidRPr="00E973AF">
        <w:t>glaucoma</w:t>
      </w:r>
      <w:r w:rsidR="009540A0">
        <w:t xml:space="preserve"> rate</w:t>
      </w:r>
      <w:r w:rsidRPr="00E973AF">
        <w:t>.</w:t>
      </w:r>
    </w:p>
    <w:p w14:paraId="2BD39F4F" w14:textId="77777777" w:rsidR="007D0311" w:rsidRPr="00E973AF" w:rsidRDefault="007D0311" w:rsidP="007D0311">
      <w:pPr>
        <w:pStyle w:val="Heading3"/>
        <w:rPr>
          <w:rFonts w:cs="Arial"/>
          <w:szCs w:val="22"/>
        </w:rPr>
      </w:pPr>
    </w:p>
    <w:p w14:paraId="709362FA" w14:textId="77777777" w:rsidR="007D0311" w:rsidRPr="00E973AF" w:rsidRDefault="007D0311" w:rsidP="007D0311">
      <w:pPr>
        <w:pStyle w:val="Heading3"/>
        <w:rPr>
          <w:rFonts w:cs="Arial"/>
          <w:szCs w:val="22"/>
        </w:rPr>
      </w:pPr>
      <w:r w:rsidRPr="00E973AF">
        <w:rPr>
          <w:rFonts w:cs="Arial"/>
          <w:szCs w:val="22"/>
        </w:rPr>
        <w:t>Summary of outstanding ethical issues</w:t>
      </w:r>
    </w:p>
    <w:p w14:paraId="61490362" w14:textId="77777777" w:rsidR="007D0311" w:rsidRPr="00E973AF" w:rsidRDefault="007D0311" w:rsidP="007D0311">
      <w:pPr>
        <w:rPr>
          <w:rFonts w:cs="Arial"/>
          <w:szCs w:val="22"/>
          <w:lang w:val="en-NZ"/>
        </w:rPr>
      </w:pPr>
    </w:p>
    <w:p w14:paraId="4913BC77" w14:textId="344346EA" w:rsidR="007D0311" w:rsidRPr="00E973AF" w:rsidRDefault="007D0311" w:rsidP="007D0311">
      <w:pPr>
        <w:rPr>
          <w:rFonts w:cs="Arial"/>
          <w:szCs w:val="22"/>
        </w:rPr>
      </w:pPr>
      <w:r w:rsidRPr="00E973AF">
        <w:rPr>
          <w:rFonts w:cs="Arial"/>
          <w:szCs w:val="22"/>
          <w:lang w:val="en-NZ"/>
        </w:rPr>
        <w:t xml:space="preserve">The main ethical issues considered by the Committee and which require addressing by the </w:t>
      </w:r>
      <w:r w:rsidR="004732C4">
        <w:rPr>
          <w:rFonts w:cs="Arial"/>
          <w:szCs w:val="22"/>
          <w:lang w:val="en-NZ"/>
        </w:rPr>
        <w:t>r</w:t>
      </w:r>
      <w:r w:rsidRPr="00E973AF">
        <w:rPr>
          <w:rFonts w:cs="Arial"/>
          <w:szCs w:val="22"/>
          <w:lang w:val="en-NZ"/>
        </w:rPr>
        <w:t>esearcher are as follows</w:t>
      </w:r>
      <w:r w:rsidRPr="00E973AF">
        <w:rPr>
          <w:rFonts w:cs="Arial"/>
          <w:szCs w:val="22"/>
        </w:rPr>
        <w:t>.</w:t>
      </w:r>
    </w:p>
    <w:p w14:paraId="1531F05C" w14:textId="77777777" w:rsidR="007D0311" w:rsidRPr="00E973AF" w:rsidRDefault="007D0311" w:rsidP="007D0311">
      <w:pPr>
        <w:autoSpaceDE w:val="0"/>
        <w:autoSpaceDN w:val="0"/>
        <w:adjustRightInd w:val="0"/>
        <w:rPr>
          <w:rFonts w:cs="Arial"/>
          <w:szCs w:val="22"/>
          <w:lang w:val="en-NZ"/>
        </w:rPr>
      </w:pPr>
    </w:p>
    <w:p w14:paraId="37DEA5B5" w14:textId="77777777" w:rsidR="007D0311" w:rsidRPr="009540A0" w:rsidRDefault="007D0311" w:rsidP="00982344">
      <w:pPr>
        <w:pStyle w:val="ListParagraph"/>
        <w:numPr>
          <w:ilvl w:val="0"/>
          <w:numId w:val="2"/>
        </w:numPr>
        <w:spacing w:before="60" w:after="60"/>
        <w:rPr>
          <w:rFonts w:cs="Arial"/>
          <w:color w:val="000000"/>
          <w:szCs w:val="22"/>
        </w:rPr>
      </w:pPr>
      <w:r w:rsidRPr="009540A0">
        <w:rPr>
          <w:rFonts w:cs="Arial"/>
          <w:color w:val="000000"/>
          <w:szCs w:val="22"/>
        </w:rPr>
        <w:t>The Committee noted the peer review submitted did not use the HDEC template. (</w:t>
      </w:r>
      <w:r w:rsidRPr="009540A0">
        <w:rPr>
          <w:rFonts w:cs="Arial"/>
          <w:i/>
          <w:iCs/>
          <w:color w:val="000000"/>
          <w:szCs w:val="22"/>
        </w:rPr>
        <w:t xml:space="preserve">National Ethical Standards for Health and Disability Research and Quality Improvement, para 9.26.) </w:t>
      </w:r>
      <w:r w:rsidRPr="009540A0">
        <w:rPr>
          <w:rFonts w:cs="Arial"/>
          <w:color w:val="000000"/>
          <w:szCs w:val="22"/>
        </w:rPr>
        <w:t xml:space="preserve">Please use the </w:t>
      </w:r>
      <w:hyperlink r:id="rId10" w:history="1">
        <w:r w:rsidRPr="009540A0">
          <w:rPr>
            <w:rStyle w:val="Hyperlink"/>
            <w:rFonts w:cs="Arial"/>
            <w:szCs w:val="22"/>
          </w:rPr>
          <w:t xml:space="preserve">Scientific Peer Review Template </w:t>
        </w:r>
      </w:hyperlink>
      <w:r w:rsidRPr="009540A0">
        <w:rPr>
          <w:rFonts w:cs="Arial"/>
          <w:color w:val="000000"/>
          <w:szCs w:val="22"/>
        </w:rPr>
        <w:t>available on the HDEC website to address this.</w:t>
      </w:r>
    </w:p>
    <w:p w14:paraId="7387D1A4" w14:textId="407F0A00" w:rsidR="007D0311" w:rsidRPr="009540A0" w:rsidRDefault="007D0311" w:rsidP="00982344">
      <w:pPr>
        <w:pStyle w:val="ListParagraph"/>
        <w:numPr>
          <w:ilvl w:val="0"/>
          <w:numId w:val="2"/>
        </w:numPr>
        <w:rPr>
          <w:szCs w:val="22"/>
        </w:rPr>
      </w:pPr>
      <w:r w:rsidRPr="009540A0">
        <w:rPr>
          <w:szCs w:val="22"/>
        </w:rPr>
        <w:t xml:space="preserve">The Committee asked about the submission of questionnaires for this study. The </w:t>
      </w:r>
      <w:r w:rsidR="004732C4" w:rsidRPr="009540A0">
        <w:rPr>
          <w:szCs w:val="22"/>
        </w:rPr>
        <w:t>r</w:t>
      </w:r>
      <w:r w:rsidRPr="009540A0">
        <w:rPr>
          <w:szCs w:val="22"/>
        </w:rPr>
        <w:t>esearcher explained that the questionnaire will be resubmitted</w:t>
      </w:r>
      <w:r w:rsidR="0069015E">
        <w:rPr>
          <w:szCs w:val="22"/>
        </w:rPr>
        <w:t xml:space="preserve"> to HDEC for review</w:t>
      </w:r>
      <w:r w:rsidRPr="009540A0">
        <w:rPr>
          <w:szCs w:val="22"/>
        </w:rPr>
        <w:t>.</w:t>
      </w:r>
    </w:p>
    <w:p w14:paraId="3C8265F5" w14:textId="77777777" w:rsidR="007D0311" w:rsidRPr="009540A0" w:rsidRDefault="007D0311" w:rsidP="00982344">
      <w:pPr>
        <w:pStyle w:val="ListParagraph"/>
        <w:numPr>
          <w:ilvl w:val="0"/>
          <w:numId w:val="11"/>
        </w:numPr>
        <w:rPr>
          <w:szCs w:val="22"/>
        </w:rPr>
      </w:pPr>
      <w:r w:rsidRPr="009540A0">
        <w:rPr>
          <w:szCs w:val="22"/>
        </w:rPr>
        <w:t>The Committee requested the data management section of the protocol (page 8) more accurately distinguishes between anonymised, deidentified and re-identifiable data.</w:t>
      </w:r>
    </w:p>
    <w:p w14:paraId="718E38B3" w14:textId="25326D1B" w:rsidR="007D0311" w:rsidRPr="009718A9" w:rsidRDefault="007D0311" w:rsidP="00982344">
      <w:pPr>
        <w:pStyle w:val="ListParagraph"/>
        <w:numPr>
          <w:ilvl w:val="0"/>
          <w:numId w:val="11"/>
        </w:numPr>
        <w:rPr>
          <w:szCs w:val="22"/>
        </w:rPr>
      </w:pPr>
      <w:r w:rsidRPr="009540A0">
        <w:rPr>
          <w:szCs w:val="22"/>
        </w:rPr>
        <w:t>The Committee advised that storing identifiable clinical data in a spreadsheet and on a</w:t>
      </w:r>
      <w:r>
        <w:t xml:space="preserve"> laptop does not provide adequate security of data </w:t>
      </w:r>
      <w:r w:rsidR="0062013C">
        <w:t xml:space="preserve">which </w:t>
      </w:r>
      <w:r>
        <w:t xml:space="preserve">should be stored on a secure server. </w:t>
      </w:r>
      <w:r w:rsidRPr="00E973AF">
        <w:t>Please</w:t>
      </w:r>
      <w:r>
        <w:t xml:space="preserve"> consider using the DHB’s secure database (Redcap or Qualtrics) and update the Committee on</w:t>
      </w:r>
      <w:r w:rsidRPr="00E973AF">
        <w:t xml:space="preserve"> </w:t>
      </w:r>
      <w:r>
        <w:t xml:space="preserve">the </w:t>
      </w:r>
      <w:r w:rsidRPr="00E973AF">
        <w:t>database</w:t>
      </w:r>
      <w:r>
        <w:t xml:space="preserve"> </w:t>
      </w:r>
      <w:r w:rsidRPr="00E973AF">
        <w:t>used and how secure</w:t>
      </w:r>
      <w:r>
        <w:t xml:space="preserve"> it</w:t>
      </w:r>
      <w:r w:rsidRPr="00E973AF">
        <w:t xml:space="preserve"> is.</w:t>
      </w:r>
      <w:r>
        <w:t xml:space="preserve"> </w:t>
      </w:r>
      <w:r w:rsidRPr="00127553">
        <w:rPr>
          <w:i/>
          <w:iCs/>
        </w:rPr>
        <w:t>(</w:t>
      </w:r>
      <w:r w:rsidRPr="004277F5">
        <w:rPr>
          <w:i/>
          <w:iCs/>
          <w:sz w:val="21"/>
          <w:szCs w:val="21"/>
        </w:rPr>
        <w:t xml:space="preserve">National Ethical </w:t>
      </w:r>
      <w:r w:rsidRPr="004277F5">
        <w:rPr>
          <w:i/>
          <w:iCs/>
          <w:sz w:val="21"/>
          <w:szCs w:val="21"/>
        </w:rPr>
        <w:lastRenderedPageBreak/>
        <w:t>Standards for Health and Disability Research and Quality Improvement, para 12.1</w:t>
      </w:r>
      <w:r>
        <w:rPr>
          <w:i/>
          <w:iCs/>
          <w:sz w:val="21"/>
          <w:szCs w:val="21"/>
        </w:rPr>
        <w:t>1</w:t>
      </w:r>
      <w:r w:rsidRPr="004277F5">
        <w:rPr>
          <w:i/>
          <w:iCs/>
          <w:sz w:val="21"/>
          <w:szCs w:val="21"/>
        </w:rPr>
        <w:t>.</w:t>
      </w:r>
      <w:r>
        <w:rPr>
          <w:i/>
          <w:iCs/>
          <w:sz w:val="21"/>
          <w:szCs w:val="21"/>
        </w:rPr>
        <w:t xml:space="preserve">) </w:t>
      </w:r>
      <w:r>
        <w:rPr>
          <w:sz w:val="21"/>
          <w:szCs w:val="21"/>
        </w:rPr>
        <w:t xml:space="preserve">Please also update section 6.3 accordingly. </w:t>
      </w:r>
    </w:p>
    <w:p w14:paraId="78221CEA" w14:textId="72BB3D9D" w:rsidR="007D0311" w:rsidRDefault="007D0311" w:rsidP="00982344">
      <w:pPr>
        <w:pStyle w:val="ListParagraph"/>
        <w:numPr>
          <w:ilvl w:val="0"/>
          <w:numId w:val="11"/>
        </w:numPr>
      </w:pPr>
      <w:r>
        <w:t xml:space="preserve">The Committee requested </w:t>
      </w:r>
      <w:r w:rsidRPr="00E973AF">
        <w:t>more information</w:t>
      </w:r>
      <w:r>
        <w:t xml:space="preserve"> </w:t>
      </w:r>
      <w:r w:rsidRPr="00E973AF">
        <w:t xml:space="preserve">about what cloud service </w:t>
      </w:r>
      <w:r>
        <w:t>the researchers</w:t>
      </w:r>
      <w:r w:rsidRPr="00E973AF">
        <w:t xml:space="preserve"> will be using</w:t>
      </w:r>
      <w:r>
        <w:t xml:space="preserve"> and its security</w:t>
      </w:r>
      <w:r w:rsidRPr="00E973AF">
        <w:t>.</w:t>
      </w:r>
      <w:r>
        <w:t xml:space="preserve"> The Committee suggested using an option available from the DHB. </w:t>
      </w:r>
    </w:p>
    <w:p w14:paraId="4FBC40CE" w14:textId="77777777" w:rsidR="007D0311" w:rsidRPr="00E973AF" w:rsidRDefault="007D0311" w:rsidP="00982344">
      <w:pPr>
        <w:pStyle w:val="ListParagraph"/>
        <w:numPr>
          <w:ilvl w:val="0"/>
          <w:numId w:val="11"/>
        </w:numPr>
      </w:pPr>
      <w:r>
        <w:t>To satisfy the data management issues identified by the Committee, please u</w:t>
      </w:r>
      <w:r w:rsidRPr="00E973AF">
        <w:t xml:space="preserve">se the </w:t>
      </w:r>
      <w:hyperlink r:id="rId11" w:history="1">
        <w:r>
          <w:rPr>
            <w:rStyle w:val="Hyperlink"/>
          </w:rPr>
          <w:t>data management plan</w:t>
        </w:r>
        <w:r w:rsidRPr="00926F2B">
          <w:rPr>
            <w:rStyle w:val="Hyperlink"/>
          </w:rPr>
          <w:t xml:space="preserve"> template</w:t>
        </w:r>
      </w:hyperlink>
      <w:r w:rsidRPr="00E973AF">
        <w:t xml:space="preserve"> from the HDEC website as a guide. </w:t>
      </w:r>
    </w:p>
    <w:p w14:paraId="040F0C29" w14:textId="7E9528ED" w:rsidR="007D0311" w:rsidRPr="00E973AF" w:rsidRDefault="007D0311" w:rsidP="00982344">
      <w:pPr>
        <w:pStyle w:val="ListParagraph"/>
        <w:numPr>
          <w:ilvl w:val="0"/>
          <w:numId w:val="11"/>
        </w:numPr>
      </w:pPr>
      <w:r>
        <w:t xml:space="preserve">The Committed requested the protocol specifies what constitutes adverse events, how they will be categorised, recorded, managed, and what system (i.e. MEDRA) will be used. The Committee advised that Medsafe and CARM do not </w:t>
      </w:r>
      <w:r w:rsidR="00604F50">
        <w:t xml:space="preserve">receive </w:t>
      </w:r>
      <w:r>
        <w:t xml:space="preserve">adverse events relating to research, only clinical practice. Please seek advice on how best to do this and respond to </w:t>
      </w:r>
      <w:r w:rsidR="00040054">
        <w:t>the Committee</w:t>
      </w:r>
      <w:r>
        <w:t xml:space="preserve"> accordingly.</w:t>
      </w:r>
    </w:p>
    <w:p w14:paraId="505234E5" w14:textId="77777777" w:rsidR="007D0311" w:rsidRPr="00E973AF" w:rsidRDefault="007D0311" w:rsidP="007D0311">
      <w:pPr>
        <w:spacing w:before="80" w:after="80"/>
        <w:rPr>
          <w:rFonts w:cs="Arial"/>
          <w:szCs w:val="22"/>
          <w:lang w:val="en-NZ"/>
        </w:rPr>
      </w:pPr>
    </w:p>
    <w:p w14:paraId="7CC41146" w14:textId="63B6D140" w:rsidR="007D0311" w:rsidRPr="00E973AF" w:rsidRDefault="007D0311" w:rsidP="007D0311">
      <w:pPr>
        <w:spacing w:before="80" w:after="80"/>
        <w:rPr>
          <w:rFonts w:cs="Arial"/>
          <w:szCs w:val="22"/>
          <w:lang w:val="en-NZ"/>
        </w:rPr>
      </w:pPr>
      <w:r w:rsidRPr="00E973AF">
        <w:rPr>
          <w:rFonts w:cs="Arial"/>
          <w:szCs w:val="22"/>
          <w:lang w:val="en-NZ"/>
        </w:rPr>
        <w:t>The Committee requested the following changes to the Participant Information Sheet and Consent Form</w:t>
      </w:r>
      <w:r>
        <w:rPr>
          <w:rFonts w:cs="Arial"/>
          <w:szCs w:val="22"/>
          <w:lang w:val="en-NZ"/>
        </w:rPr>
        <w:t xml:space="preserve"> (PIS/CF)</w:t>
      </w:r>
      <w:r w:rsidR="00040054">
        <w:rPr>
          <w:rFonts w:cs="Arial"/>
          <w:szCs w:val="22"/>
          <w:lang w:val="en-NZ"/>
        </w:rPr>
        <w:t xml:space="preserve"> in addition to those mentioned above</w:t>
      </w:r>
      <w:r w:rsidRPr="00E973AF">
        <w:rPr>
          <w:rFonts w:cs="Arial"/>
          <w:szCs w:val="22"/>
          <w:lang w:val="en-NZ"/>
        </w:rPr>
        <w:t xml:space="preserve">: </w:t>
      </w:r>
    </w:p>
    <w:p w14:paraId="08D7B3B4" w14:textId="77777777" w:rsidR="007D0311" w:rsidRPr="00E973AF" w:rsidRDefault="007D0311" w:rsidP="007D0311">
      <w:pPr>
        <w:spacing w:before="80" w:after="80"/>
        <w:rPr>
          <w:rFonts w:cs="Arial"/>
          <w:szCs w:val="22"/>
          <w:lang w:val="en-NZ"/>
        </w:rPr>
      </w:pPr>
    </w:p>
    <w:p w14:paraId="5615AAE0" w14:textId="77777777" w:rsidR="007D0311" w:rsidRPr="00EA5A12" w:rsidRDefault="007D0311" w:rsidP="00982344">
      <w:pPr>
        <w:pStyle w:val="ListParagraph"/>
        <w:numPr>
          <w:ilvl w:val="0"/>
          <w:numId w:val="11"/>
        </w:numPr>
        <w:rPr>
          <w:color w:val="000000"/>
          <w:sz w:val="21"/>
          <w:szCs w:val="21"/>
        </w:rPr>
      </w:pPr>
      <w:r w:rsidRPr="00EA5A12">
        <w:rPr>
          <w:color w:val="000000"/>
          <w:sz w:val="21"/>
          <w:szCs w:val="21"/>
        </w:rPr>
        <w:t xml:space="preserve">Please </w:t>
      </w:r>
      <w:r w:rsidRPr="00586B6E">
        <w:rPr>
          <w:sz w:val="21"/>
          <w:szCs w:val="21"/>
        </w:rPr>
        <w:t>review</w:t>
      </w:r>
      <w:r w:rsidRPr="00EA5A12">
        <w:rPr>
          <w:color w:val="000000"/>
          <w:sz w:val="21"/>
          <w:szCs w:val="21"/>
        </w:rPr>
        <w:t xml:space="preserve"> the 'What happens to my information section' </w:t>
      </w:r>
      <w:r>
        <w:rPr>
          <w:color w:val="000000"/>
          <w:sz w:val="21"/>
          <w:szCs w:val="21"/>
        </w:rPr>
        <w:t xml:space="preserve">of </w:t>
      </w:r>
      <w:hyperlink r:id="rId12" w:history="1">
        <w:r w:rsidRPr="00EA5A12">
          <w:rPr>
            <w:rStyle w:val="Hyperlink"/>
            <w:rFonts w:cs="Arial"/>
            <w:sz w:val="21"/>
            <w:szCs w:val="21"/>
          </w:rPr>
          <w:t>HDEC’s PIS/CF template</w:t>
        </w:r>
      </w:hyperlink>
      <w:r w:rsidRPr="00EA5A12">
        <w:rPr>
          <w:color w:val="000000"/>
          <w:sz w:val="21"/>
          <w:szCs w:val="21"/>
        </w:rPr>
        <w:t xml:space="preserve"> and incorporate relevant components into the PIS/CF. </w:t>
      </w:r>
      <w:r>
        <w:rPr>
          <w:color w:val="000000"/>
          <w:sz w:val="21"/>
          <w:szCs w:val="21"/>
        </w:rPr>
        <w:t xml:space="preserve">This section should align to the information in your data management plan. </w:t>
      </w:r>
      <w:r w:rsidRPr="00EA5A12">
        <w:rPr>
          <w:color w:val="000000"/>
          <w:sz w:val="21"/>
          <w:szCs w:val="21"/>
        </w:rPr>
        <w:t xml:space="preserve">Please ensure </w:t>
      </w:r>
      <w:r>
        <w:rPr>
          <w:color w:val="000000"/>
          <w:sz w:val="21"/>
          <w:szCs w:val="21"/>
        </w:rPr>
        <w:t xml:space="preserve">the following issues are </w:t>
      </w:r>
      <w:r w:rsidRPr="00EA5A12">
        <w:rPr>
          <w:color w:val="000000"/>
          <w:sz w:val="21"/>
          <w:szCs w:val="21"/>
        </w:rPr>
        <w:t>addressed</w:t>
      </w:r>
      <w:r>
        <w:rPr>
          <w:color w:val="000000"/>
          <w:sz w:val="21"/>
          <w:szCs w:val="21"/>
        </w:rPr>
        <w:t>;</w:t>
      </w:r>
      <w:r w:rsidRPr="00EA5A12">
        <w:rPr>
          <w:color w:val="000000"/>
          <w:sz w:val="21"/>
          <w:szCs w:val="21"/>
        </w:rPr>
        <w:t xml:space="preserve"> </w:t>
      </w:r>
    </w:p>
    <w:p w14:paraId="18492CD8" w14:textId="77777777" w:rsidR="007D0311" w:rsidRPr="00E973AF" w:rsidRDefault="007D0311" w:rsidP="00982344">
      <w:pPr>
        <w:pStyle w:val="ListParagraph"/>
        <w:numPr>
          <w:ilvl w:val="1"/>
          <w:numId w:val="13"/>
        </w:numPr>
      </w:pPr>
      <w:r w:rsidRPr="00E973AF">
        <w:t>a better explanation of future research</w:t>
      </w:r>
    </w:p>
    <w:p w14:paraId="4A4A094C" w14:textId="77777777" w:rsidR="007D0311" w:rsidRPr="00E973AF" w:rsidRDefault="007D0311" w:rsidP="00982344">
      <w:pPr>
        <w:pStyle w:val="ListParagraph"/>
        <w:numPr>
          <w:ilvl w:val="1"/>
          <w:numId w:val="13"/>
        </w:numPr>
      </w:pPr>
      <w:r w:rsidRPr="00E973AF">
        <w:t>data risks of this study</w:t>
      </w:r>
    </w:p>
    <w:p w14:paraId="1553969B" w14:textId="7029057A" w:rsidR="007D0311" w:rsidRDefault="002C3E75" w:rsidP="00982344">
      <w:pPr>
        <w:pStyle w:val="ListParagraph"/>
        <w:numPr>
          <w:ilvl w:val="1"/>
          <w:numId w:val="13"/>
        </w:numPr>
      </w:pPr>
      <w:r>
        <w:t>p</w:t>
      </w:r>
      <w:r w:rsidR="007D0311">
        <w:t xml:space="preserve">articipant’s </w:t>
      </w:r>
      <w:r w:rsidR="007D0311" w:rsidRPr="007F6C06">
        <w:t xml:space="preserve">right </w:t>
      </w:r>
      <w:r w:rsidR="007D0311">
        <w:t xml:space="preserve">to </w:t>
      </w:r>
      <w:r w:rsidR="007D0311" w:rsidRPr="007F6C06">
        <w:t>correct</w:t>
      </w:r>
      <w:r w:rsidR="007D0311">
        <w:t xml:space="preserve"> information</w:t>
      </w:r>
    </w:p>
    <w:p w14:paraId="42C584A9" w14:textId="77777777" w:rsidR="007D0311" w:rsidRPr="00E973AF" w:rsidRDefault="007D0311" w:rsidP="00982344">
      <w:pPr>
        <w:pStyle w:val="ListParagraph"/>
        <w:numPr>
          <w:ilvl w:val="1"/>
          <w:numId w:val="13"/>
        </w:numPr>
      </w:pPr>
      <w:r w:rsidRPr="00E973AF">
        <w:t>participants right to withdraw from the study</w:t>
      </w:r>
      <w:r>
        <w:t xml:space="preserve"> and what will happen to their data</w:t>
      </w:r>
    </w:p>
    <w:p w14:paraId="2E7F24C2" w14:textId="730022CF" w:rsidR="007D0311" w:rsidRDefault="007D0311" w:rsidP="00982344">
      <w:pPr>
        <w:pStyle w:val="ListParagraph"/>
        <w:numPr>
          <w:ilvl w:val="1"/>
          <w:numId w:val="13"/>
        </w:numPr>
      </w:pPr>
      <w:r>
        <w:t xml:space="preserve">distinguish between identifiable and coded data and who has access. </w:t>
      </w:r>
    </w:p>
    <w:p w14:paraId="5EB1E664" w14:textId="59BD043B" w:rsidR="007D0311" w:rsidRPr="00E973AF" w:rsidRDefault="007D0311" w:rsidP="00982344">
      <w:pPr>
        <w:pStyle w:val="ListParagraph"/>
        <w:numPr>
          <w:ilvl w:val="1"/>
          <w:numId w:val="13"/>
        </w:numPr>
      </w:pPr>
      <w:r w:rsidRPr="00E973AF">
        <w:t xml:space="preserve">provide more detail about the </w:t>
      </w:r>
      <w:r>
        <w:t xml:space="preserve">participant’s </w:t>
      </w:r>
      <w:r w:rsidRPr="00E973AF">
        <w:t xml:space="preserve">right of access </w:t>
      </w:r>
      <w:r>
        <w:t>to information and withdraw information.</w:t>
      </w:r>
    </w:p>
    <w:p w14:paraId="69E061D8" w14:textId="03F94CAD" w:rsidR="007D0311" w:rsidRDefault="00BF5E24" w:rsidP="00982344">
      <w:pPr>
        <w:pStyle w:val="ListParagraph"/>
        <w:numPr>
          <w:ilvl w:val="1"/>
          <w:numId w:val="13"/>
        </w:numPr>
      </w:pPr>
      <w:r>
        <w:t>p</w:t>
      </w:r>
      <w:r w:rsidR="007D0311" w:rsidRPr="00E973AF">
        <w:t>articipants data will be used internationally and how that data will anonymised</w:t>
      </w:r>
    </w:p>
    <w:p w14:paraId="60167B4D" w14:textId="70F35031" w:rsidR="007D0311" w:rsidRDefault="006727E0" w:rsidP="00982344">
      <w:pPr>
        <w:pStyle w:val="ListParagraph"/>
        <w:numPr>
          <w:ilvl w:val="1"/>
          <w:numId w:val="13"/>
        </w:numPr>
      </w:pPr>
      <w:r>
        <w:t>p</w:t>
      </w:r>
      <w:r w:rsidR="007D0311">
        <w:t>ublication of data with no identification of participants</w:t>
      </w:r>
    </w:p>
    <w:p w14:paraId="59851F06" w14:textId="2A26CB4D" w:rsidR="007D0311" w:rsidRPr="00E973AF" w:rsidRDefault="007D0311" w:rsidP="00982344">
      <w:pPr>
        <w:pStyle w:val="ListParagraph"/>
        <w:numPr>
          <w:ilvl w:val="1"/>
          <w:numId w:val="13"/>
        </w:numPr>
      </w:pPr>
      <w:r>
        <w:t>HDECs</w:t>
      </w:r>
      <w:r w:rsidR="006727E0">
        <w:t>’</w:t>
      </w:r>
      <w:r>
        <w:t xml:space="preserve"> access to data for audit purposes.</w:t>
      </w:r>
    </w:p>
    <w:p w14:paraId="63041227" w14:textId="77777777" w:rsidR="007D0311" w:rsidRPr="00E973AF" w:rsidRDefault="007D0311" w:rsidP="00982344">
      <w:pPr>
        <w:pStyle w:val="ListParagraph"/>
        <w:numPr>
          <w:ilvl w:val="0"/>
          <w:numId w:val="11"/>
        </w:numPr>
      </w:pPr>
      <w:r w:rsidRPr="00E973AF">
        <w:t>Please</w:t>
      </w:r>
      <w:r>
        <w:t xml:space="preserve"> ensure all consent form items have been explained in the body of the information sheet (e.g. </w:t>
      </w:r>
      <w:r w:rsidRPr="00E973AF">
        <w:t>provision of study results</w:t>
      </w:r>
      <w:r>
        <w:t>, notifying GP)</w:t>
      </w:r>
      <w:r w:rsidRPr="00E973AF">
        <w:t>.</w:t>
      </w:r>
    </w:p>
    <w:p w14:paraId="2E394E5E" w14:textId="77777777" w:rsidR="007D0311" w:rsidRPr="00E973AF" w:rsidRDefault="007D0311" w:rsidP="00982344">
      <w:pPr>
        <w:pStyle w:val="ListParagraph"/>
        <w:numPr>
          <w:ilvl w:val="0"/>
          <w:numId w:val="11"/>
        </w:numPr>
      </w:pPr>
      <w:r w:rsidRPr="00E973AF">
        <w:t xml:space="preserve">Please provide a reason for why </w:t>
      </w:r>
      <w:r>
        <w:t xml:space="preserve">you </w:t>
      </w:r>
      <w:r w:rsidRPr="00E973AF">
        <w:t>would need to contact the GP.</w:t>
      </w:r>
    </w:p>
    <w:p w14:paraId="67802AB6" w14:textId="77777777" w:rsidR="007D0311" w:rsidRPr="00E973AF" w:rsidRDefault="007D0311" w:rsidP="00982344">
      <w:pPr>
        <w:pStyle w:val="ListParagraph"/>
        <w:numPr>
          <w:ilvl w:val="0"/>
          <w:numId w:val="11"/>
        </w:numPr>
      </w:pPr>
      <w:r w:rsidRPr="00E973AF">
        <w:t>Please include an approval of the Ethics Committee statement section.</w:t>
      </w:r>
    </w:p>
    <w:p w14:paraId="29DBB952" w14:textId="77777777" w:rsidR="007D0311" w:rsidRPr="00E973AF" w:rsidRDefault="007D0311" w:rsidP="00982344">
      <w:pPr>
        <w:pStyle w:val="ListParagraph"/>
        <w:numPr>
          <w:ilvl w:val="0"/>
          <w:numId w:val="11"/>
        </w:numPr>
      </w:pPr>
      <w:r w:rsidRPr="00E973AF">
        <w:t>Please include a provision of compensation section.</w:t>
      </w:r>
    </w:p>
    <w:p w14:paraId="6D6137BB" w14:textId="77777777" w:rsidR="007D0311" w:rsidRPr="00E973AF" w:rsidRDefault="007D0311" w:rsidP="00982344">
      <w:pPr>
        <w:pStyle w:val="ListParagraph"/>
        <w:numPr>
          <w:ilvl w:val="0"/>
          <w:numId w:val="11"/>
        </w:numPr>
      </w:pPr>
      <w:r w:rsidRPr="00E973AF">
        <w:t xml:space="preserve">Please include a </w:t>
      </w:r>
      <w:r>
        <w:t>‘</w:t>
      </w:r>
      <w:r w:rsidRPr="00E973AF">
        <w:t>who to contact</w:t>
      </w:r>
      <w:r>
        <w:t>’</w:t>
      </w:r>
      <w:r w:rsidRPr="00E973AF">
        <w:t xml:space="preserve"> section.</w:t>
      </w:r>
    </w:p>
    <w:p w14:paraId="45A402EF" w14:textId="77777777" w:rsidR="007D0311" w:rsidRPr="00E973AF" w:rsidRDefault="007D0311" w:rsidP="00982344">
      <w:pPr>
        <w:pStyle w:val="ListParagraph"/>
        <w:numPr>
          <w:ilvl w:val="0"/>
          <w:numId w:val="11"/>
        </w:numPr>
      </w:pPr>
      <w:r w:rsidRPr="00E973AF">
        <w:t xml:space="preserve">Please include a </w:t>
      </w:r>
      <w:r>
        <w:t>‘</w:t>
      </w:r>
      <w:r w:rsidRPr="00E973AF">
        <w:t>responsibilities</w:t>
      </w:r>
      <w:r>
        <w:t>’</w:t>
      </w:r>
      <w:r w:rsidRPr="00E973AF">
        <w:t xml:space="preserve"> section.</w:t>
      </w:r>
    </w:p>
    <w:p w14:paraId="40116A5C" w14:textId="77777777" w:rsidR="007D0311" w:rsidRPr="00E973AF" w:rsidRDefault="007D0311" w:rsidP="00982344">
      <w:pPr>
        <w:pStyle w:val="ListParagraph"/>
        <w:numPr>
          <w:ilvl w:val="0"/>
          <w:numId w:val="11"/>
        </w:numPr>
      </w:pPr>
      <w:r w:rsidRPr="00E973AF">
        <w:t>These sections that need to be added are all in the HDEC</w:t>
      </w:r>
      <w:r>
        <w:t>’s PIS/CF</w:t>
      </w:r>
      <w:r w:rsidRPr="00E973AF">
        <w:t xml:space="preserve"> template</w:t>
      </w:r>
      <w:r>
        <w:t xml:space="preserve"> linked above</w:t>
      </w:r>
      <w:r w:rsidRPr="00E973AF">
        <w:t>.</w:t>
      </w:r>
    </w:p>
    <w:p w14:paraId="772A1599" w14:textId="77777777" w:rsidR="007D0311" w:rsidRPr="00E973AF" w:rsidRDefault="007D0311" w:rsidP="007D0311">
      <w:pPr>
        <w:spacing w:before="80" w:after="80"/>
        <w:rPr>
          <w:rFonts w:cs="Arial"/>
          <w:szCs w:val="22"/>
        </w:rPr>
      </w:pPr>
    </w:p>
    <w:p w14:paraId="248B880B" w14:textId="77777777" w:rsidR="007D0311" w:rsidRPr="00E973AF" w:rsidRDefault="007D0311" w:rsidP="007D0311">
      <w:pPr>
        <w:pStyle w:val="Heading3"/>
        <w:rPr>
          <w:rFonts w:cs="Arial"/>
          <w:szCs w:val="22"/>
        </w:rPr>
      </w:pPr>
      <w:r w:rsidRPr="00E973AF">
        <w:rPr>
          <w:rFonts w:cs="Arial"/>
          <w:szCs w:val="22"/>
        </w:rPr>
        <w:t xml:space="preserve">Decision </w:t>
      </w:r>
    </w:p>
    <w:p w14:paraId="17EED269" w14:textId="77777777" w:rsidR="007D0311" w:rsidRPr="00E973AF" w:rsidRDefault="007D0311" w:rsidP="007D0311">
      <w:pPr>
        <w:rPr>
          <w:rFonts w:cs="Arial"/>
          <w:szCs w:val="22"/>
          <w:lang w:val="en-NZ"/>
        </w:rPr>
      </w:pPr>
    </w:p>
    <w:p w14:paraId="400AB367" w14:textId="77777777" w:rsidR="007D0311" w:rsidRPr="00E973AF" w:rsidRDefault="007D0311" w:rsidP="007D0311">
      <w:pPr>
        <w:rPr>
          <w:rFonts w:cs="Arial"/>
          <w:szCs w:val="22"/>
          <w:lang w:val="en-NZ"/>
        </w:rPr>
      </w:pPr>
      <w:r w:rsidRPr="00E973AF">
        <w:rPr>
          <w:rFonts w:cs="Arial"/>
          <w:szCs w:val="22"/>
          <w:lang w:val="en-NZ"/>
        </w:rPr>
        <w:t xml:space="preserve">This application was </w:t>
      </w:r>
      <w:r w:rsidRPr="00E973AF">
        <w:rPr>
          <w:rFonts w:cs="Arial"/>
          <w:i/>
          <w:szCs w:val="22"/>
          <w:lang w:val="en-NZ"/>
        </w:rPr>
        <w:t>provisionally approved</w:t>
      </w:r>
      <w:r w:rsidRPr="00E973AF">
        <w:rPr>
          <w:rFonts w:cs="Arial"/>
          <w:szCs w:val="22"/>
          <w:lang w:val="en-NZ"/>
        </w:rPr>
        <w:t xml:space="preserve"> by consensus,</w:t>
      </w:r>
      <w:r w:rsidRPr="00E973AF">
        <w:rPr>
          <w:rFonts w:cs="Arial"/>
          <w:color w:val="33CCCC"/>
          <w:szCs w:val="22"/>
          <w:lang w:val="en-NZ"/>
        </w:rPr>
        <w:t xml:space="preserve"> </w:t>
      </w:r>
      <w:r w:rsidRPr="00E973AF">
        <w:rPr>
          <w:rFonts w:cs="Arial"/>
          <w:szCs w:val="22"/>
          <w:lang w:val="en-NZ"/>
        </w:rPr>
        <w:t>subject to the following information being received:</w:t>
      </w:r>
    </w:p>
    <w:p w14:paraId="7591452A" w14:textId="77777777" w:rsidR="007D0311" w:rsidRPr="00E973AF" w:rsidRDefault="007D0311" w:rsidP="007D0311">
      <w:pPr>
        <w:rPr>
          <w:rFonts w:cs="Arial"/>
          <w:szCs w:val="22"/>
          <w:lang w:val="en-NZ"/>
        </w:rPr>
      </w:pPr>
    </w:p>
    <w:p w14:paraId="611758C9" w14:textId="77777777" w:rsidR="007D0311" w:rsidRPr="00DD73A1" w:rsidRDefault="007D0311" w:rsidP="00982344">
      <w:pPr>
        <w:pStyle w:val="ListParagraph"/>
        <w:numPr>
          <w:ilvl w:val="0"/>
          <w:numId w:val="11"/>
        </w:numPr>
        <w:rPr>
          <w:rFonts w:cs="Arial"/>
          <w:szCs w:val="22"/>
        </w:rPr>
      </w:pPr>
      <w:r w:rsidRPr="00DD73A1">
        <w:rPr>
          <w:szCs w:val="22"/>
        </w:rPr>
        <w:t>Please</w:t>
      </w:r>
      <w:r w:rsidRPr="00DD73A1">
        <w:rPr>
          <w:rFonts w:cs="Arial"/>
          <w:szCs w:val="22"/>
        </w:rPr>
        <w:t xml:space="preserve"> address all outstanding ethical issues, providing the information requested by the Committee.</w:t>
      </w:r>
    </w:p>
    <w:p w14:paraId="21CD4BF1" w14:textId="77777777" w:rsidR="00DD73A1" w:rsidRPr="00DD73A1" w:rsidRDefault="00DD73A1" w:rsidP="00982344">
      <w:pPr>
        <w:pStyle w:val="ListParagraph"/>
        <w:numPr>
          <w:ilvl w:val="0"/>
          <w:numId w:val="11"/>
        </w:numPr>
        <w:autoSpaceDE w:val="0"/>
        <w:autoSpaceDN w:val="0"/>
        <w:adjustRightInd w:val="0"/>
        <w:rPr>
          <w:rFonts w:cs="Arial"/>
          <w:color w:val="000000" w:themeColor="text1"/>
          <w:szCs w:val="22"/>
        </w:rPr>
      </w:pPr>
      <w:r w:rsidRPr="00DD73A1">
        <w:rPr>
          <w:rFonts w:cs="Arial"/>
          <w:szCs w:val="22"/>
        </w:rPr>
        <w:lastRenderedPageBreak/>
        <w:t>Please</w:t>
      </w:r>
      <w:r w:rsidRPr="00DD73A1">
        <w:rPr>
          <w:rFonts w:cs="Arial"/>
          <w:color w:val="000000"/>
          <w:szCs w:val="22"/>
        </w:rPr>
        <w:t xml:space="preserve"> update the participant information sheet and consent form, taking into account feedback provided by the Committee. </w:t>
      </w:r>
      <w:r w:rsidRPr="00DD73A1">
        <w:rPr>
          <w:rFonts w:cs="Arial"/>
          <w:i/>
          <w:color w:val="000000"/>
          <w:szCs w:val="22"/>
        </w:rPr>
        <w:t>(National Ethical Standards for Health and Disability Research and Quality Improvement, para 7.15 – 7.17).</w:t>
      </w:r>
    </w:p>
    <w:p w14:paraId="5BE71545" w14:textId="77777777" w:rsidR="00DD73A1" w:rsidRPr="00DD73A1" w:rsidRDefault="00DD73A1" w:rsidP="00982344">
      <w:pPr>
        <w:pStyle w:val="ListParagraph"/>
        <w:numPr>
          <w:ilvl w:val="0"/>
          <w:numId w:val="11"/>
        </w:numPr>
        <w:autoSpaceDE w:val="0"/>
        <w:autoSpaceDN w:val="0"/>
        <w:adjustRightInd w:val="0"/>
        <w:rPr>
          <w:rFonts w:cs="Arial"/>
          <w:color w:val="000000" w:themeColor="text1"/>
          <w:szCs w:val="22"/>
        </w:rPr>
      </w:pPr>
      <w:r w:rsidRPr="00DD73A1">
        <w:rPr>
          <w:rFonts w:cs="Arial"/>
          <w:color w:val="000000" w:themeColor="text1"/>
          <w:szCs w:val="22"/>
        </w:rPr>
        <w:t xml:space="preserve">Please update the study protocol, taking into account the feedback provided by the </w:t>
      </w:r>
      <w:r w:rsidRPr="00DD73A1">
        <w:rPr>
          <w:rFonts w:cs="Arial"/>
          <w:szCs w:val="22"/>
        </w:rPr>
        <w:t>Committee</w:t>
      </w:r>
      <w:r w:rsidRPr="00DD73A1">
        <w:rPr>
          <w:rFonts w:cs="Arial"/>
          <w:color w:val="000000" w:themeColor="text1"/>
          <w:szCs w:val="22"/>
        </w:rPr>
        <w:t xml:space="preserve">. </w:t>
      </w:r>
      <w:r w:rsidRPr="00DD73A1">
        <w:rPr>
          <w:rFonts w:cs="Arial"/>
          <w:i/>
          <w:color w:val="000000" w:themeColor="text1"/>
          <w:szCs w:val="22"/>
        </w:rPr>
        <w:t xml:space="preserve">(National Ethical Standards for Health and Disability Research and Quality Improvement, para 9.7).  </w:t>
      </w:r>
    </w:p>
    <w:p w14:paraId="7411B3BF" w14:textId="77777777" w:rsidR="007D0311" w:rsidRPr="00E973AF" w:rsidRDefault="007D0311" w:rsidP="007D0311">
      <w:pPr>
        <w:rPr>
          <w:rFonts w:cs="Arial"/>
          <w:color w:val="FF0000"/>
          <w:szCs w:val="22"/>
          <w:lang w:val="en-NZ"/>
        </w:rPr>
      </w:pPr>
    </w:p>
    <w:p w14:paraId="6629AC6E" w14:textId="0BD67DF3" w:rsidR="007D0311" w:rsidRPr="00E973AF" w:rsidRDefault="007D0311" w:rsidP="007D0311">
      <w:pPr>
        <w:rPr>
          <w:rFonts w:cs="Arial"/>
          <w:szCs w:val="22"/>
          <w:lang w:val="en-NZ"/>
        </w:rPr>
      </w:pPr>
      <w:r w:rsidRPr="00E973AF">
        <w:rPr>
          <w:rFonts w:cs="Arial"/>
          <w:szCs w:val="22"/>
          <w:lang w:val="en-NZ"/>
        </w:rPr>
        <w:t>After receipt of the information requested by the Committee, a final decision on the application will be made by M</w:t>
      </w:r>
      <w:r w:rsidR="004A0D8F">
        <w:rPr>
          <w:rFonts w:cs="Arial"/>
          <w:szCs w:val="22"/>
          <w:lang w:val="en-NZ"/>
        </w:rPr>
        <w:t>r Barry Taylor</w:t>
      </w:r>
      <w:r w:rsidRPr="00E973AF">
        <w:rPr>
          <w:rFonts w:cs="Arial"/>
          <w:szCs w:val="22"/>
          <w:lang w:val="en-NZ"/>
        </w:rPr>
        <w:t xml:space="preserve">s </w:t>
      </w:r>
      <w:r>
        <w:rPr>
          <w:rFonts w:cs="Arial"/>
          <w:szCs w:val="22"/>
          <w:lang w:val="en-NZ"/>
        </w:rPr>
        <w:t>and</w:t>
      </w:r>
      <w:r w:rsidRPr="00E973AF">
        <w:rPr>
          <w:rFonts w:cs="Arial"/>
          <w:szCs w:val="22"/>
          <w:lang w:val="en-NZ"/>
        </w:rPr>
        <w:t xml:space="preserve"> Ms Kate O'Connor.</w:t>
      </w:r>
    </w:p>
    <w:p w14:paraId="67C8F683" w14:textId="77777777" w:rsidR="007D0311" w:rsidRPr="00E973AF" w:rsidRDefault="007D0311" w:rsidP="007D0311">
      <w:pPr>
        <w:rPr>
          <w:rFonts w:cs="Arial"/>
          <w:color w:val="FF0000"/>
          <w:szCs w:val="22"/>
          <w:lang w:val="en-NZ"/>
        </w:rPr>
      </w:pPr>
    </w:p>
    <w:p w14:paraId="23A5F7C7" w14:textId="77777777" w:rsidR="007D0311" w:rsidRPr="00E973AF" w:rsidRDefault="007D0311" w:rsidP="007D0311">
      <w:pPr>
        <w:autoSpaceDE w:val="0"/>
        <w:autoSpaceDN w:val="0"/>
        <w:adjustRightInd w:val="0"/>
        <w:rPr>
          <w:rFonts w:cs="Arial"/>
          <w:szCs w:val="22"/>
        </w:rPr>
      </w:pPr>
    </w:p>
    <w:p w14:paraId="311F4E42" w14:textId="77777777" w:rsidR="007D0311" w:rsidRPr="00E973AF" w:rsidRDefault="007D0311" w:rsidP="007D0311">
      <w:pPr>
        <w:rPr>
          <w:rFonts w:cs="Arial"/>
          <w:szCs w:val="22"/>
        </w:rPr>
      </w:pPr>
      <w:r w:rsidRPr="00E973AF">
        <w:rPr>
          <w:rFonts w:cs="Arial"/>
          <w:szCs w:val="22"/>
        </w:rPr>
        <w:br w:type="page"/>
      </w:r>
    </w:p>
    <w:p w14:paraId="1909FFF6" w14:textId="77777777" w:rsidR="007D0311" w:rsidRPr="00E973AF" w:rsidRDefault="007D0311" w:rsidP="007D0311">
      <w:pPr>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D0311" w:rsidRPr="00E973AF" w14:paraId="3DA8A28B" w14:textId="77777777" w:rsidTr="00A12438">
        <w:trPr>
          <w:trHeight w:val="280"/>
        </w:trPr>
        <w:tc>
          <w:tcPr>
            <w:tcW w:w="966" w:type="dxa"/>
            <w:tcBorders>
              <w:top w:val="nil"/>
              <w:left w:val="nil"/>
              <w:bottom w:val="nil"/>
              <w:right w:val="nil"/>
            </w:tcBorders>
          </w:tcPr>
          <w:p w14:paraId="2FAD4CDF" w14:textId="77777777" w:rsidR="007D0311" w:rsidRPr="00E973AF" w:rsidRDefault="007D0311" w:rsidP="00A12438">
            <w:pPr>
              <w:autoSpaceDE w:val="0"/>
              <w:autoSpaceDN w:val="0"/>
              <w:adjustRightInd w:val="0"/>
              <w:rPr>
                <w:rFonts w:cs="Arial"/>
                <w:szCs w:val="22"/>
              </w:rPr>
            </w:pPr>
            <w:r w:rsidRPr="00E973AF">
              <w:rPr>
                <w:rFonts w:cs="Arial"/>
                <w:b/>
                <w:szCs w:val="22"/>
              </w:rPr>
              <w:t>3</w:t>
            </w:r>
          </w:p>
        </w:tc>
        <w:tc>
          <w:tcPr>
            <w:tcW w:w="2575" w:type="dxa"/>
            <w:tcBorders>
              <w:top w:val="nil"/>
              <w:left w:val="nil"/>
              <w:bottom w:val="nil"/>
              <w:right w:val="nil"/>
            </w:tcBorders>
          </w:tcPr>
          <w:p w14:paraId="266ACBF3" w14:textId="77777777" w:rsidR="007D0311" w:rsidRPr="00E973AF" w:rsidRDefault="007D0311" w:rsidP="00A12438">
            <w:pPr>
              <w:autoSpaceDE w:val="0"/>
              <w:autoSpaceDN w:val="0"/>
              <w:adjustRightInd w:val="0"/>
              <w:rPr>
                <w:rFonts w:cs="Arial"/>
                <w:szCs w:val="22"/>
              </w:rPr>
            </w:pPr>
            <w:r w:rsidRPr="00E973AF">
              <w:rPr>
                <w:rFonts w:cs="Arial"/>
                <w:b/>
                <w:szCs w:val="22"/>
              </w:rPr>
              <w:t xml:space="preserve">Ethics ref: </w:t>
            </w:r>
            <w:r w:rsidRPr="00E973AF">
              <w:rPr>
                <w:rFonts w:cs="Arial"/>
                <w:szCs w:val="22"/>
              </w:rPr>
              <w:t xml:space="preserve"> </w:t>
            </w:r>
          </w:p>
        </w:tc>
        <w:tc>
          <w:tcPr>
            <w:tcW w:w="6459" w:type="dxa"/>
            <w:tcBorders>
              <w:top w:val="nil"/>
              <w:left w:val="nil"/>
              <w:bottom w:val="nil"/>
              <w:right w:val="nil"/>
            </w:tcBorders>
          </w:tcPr>
          <w:p w14:paraId="6A1EE0F2" w14:textId="77777777" w:rsidR="007D0311" w:rsidRPr="00E973AF" w:rsidRDefault="007D0311" w:rsidP="00A12438">
            <w:pPr>
              <w:autoSpaceDE w:val="0"/>
              <w:autoSpaceDN w:val="0"/>
              <w:adjustRightInd w:val="0"/>
              <w:rPr>
                <w:rFonts w:cs="Arial"/>
                <w:szCs w:val="22"/>
              </w:rPr>
            </w:pPr>
            <w:r w:rsidRPr="00E973AF">
              <w:rPr>
                <w:rFonts w:cs="Arial"/>
                <w:b/>
                <w:szCs w:val="22"/>
              </w:rPr>
              <w:t>2021 FULL 11027</w:t>
            </w:r>
          </w:p>
        </w:tc>
      </w:tr>
      <w:tr w:rsidR="007D0311" w:rsidRPr="00E973AF" w14:paraId="2898B271" w14:textId="77777777" w:rsidTr="00A12438">
        <w:trPr>
          <w:trHeight w:val="280"/>
        </w:trPr>
        <w:tc>
          <w:tcPr>
            <w:tcW w:w="966" w:type="dxa"/>
            <w:tcBorders>
              <w:top w:val="nil"/>
              <w:left w:val="nil"/>
              <w:bottom w:val="nil"/>
              <w:right w:val="nil"/>
            </w:tcBorders>
          </w:tcPr>
          <w:p w14:paraId="0970874A"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3D02DEBA" w14:textId="77777777" w:rsidR="007D0311" w:rsidRPr="00E973AF" w:rsidRDefault="007D0311" w:rsidP="00A12438">
            <w:pPr>
              <w:autoSpaceDE w:val="0"/>
              <w:autoSpaceDN w:val="0"/>
              <w:adjustRightInd w:val="0"/>
              <w:rPr>
                <w:rFonts w:cs="Arial"/>
                <w:szCs w:val="22"/>
              </w:rPr>
            </w:pPr>
            <w:r w:rsidRPr="00E973AF">
              <w:rPr>
                <w:rFonts w:cs="Arial"/>
                <w:szCs w:val="22"/>
              </w:rPr>
              <w:t xml:space="preserve">Title: </w:t>
            </w:r>
          </w:p>
        </w:tc>
        <w:tc>
          <w:tcPr>
            <w:tcW w:w="6459" w:type="dxa"/>
            <w:tcBorders>
              <w:top w:val="nil"/>
              <w:left w:val="nil"/>
              <w:bottom w:val="nil"/>
              <w:right w:val="nil"/>
            </w:tcBorders>
          </w:tcPr>
          <w:p w14:paraId="32274BEE" w14:textId="77777777" w:rsidR="007D0311" w:rsidRPr="00E973AF" w:rsidRDefault="007D0311" w:rsidP="00A12438">
            <w:pPr>
              <w:autoSpaceDE w:val="0"/>
              <w:autoSpaceDN w:val="0"/>
              <w:adjustRightInd w:val="0"/>
              <w:rPr>
                <w:rFonts w:cs="Arial"/>
                <w:szCs w:val="22"/>
              </w:rPr>
            </w:pPr>
            <w:r w:rsidRPr="00E973AF">
              <w:rPr>
                <w:rFonts w:cs="Arial"/>
                <w:szCs w:val="22"/>
              </w:rPr>
              <w:t>EDP 938-201: A Study to Evaluate EDP 938 Regimens in Infants With RSV (RSVPEDs)</w:t>
            </w:r>
          </w:p>
        </w:tc>
      </w:tr>
      <w:tr w:rsidR="007D0311" w:rsidRPr="00E973AF" w14:paraId="3062718A" w14:textId="77777777" w:rsidTr="00A12438">
        <w:trPr>
          <w:trHeight w:val="280"/>
        </w:trPr>
        <w:tc>
          <w:tcPr>
            <w:tcW w:w="966" w:type="dxa"/>
            <w:tcBorders>
              <w:top w:val="nil"/>
              <w:left w:val="nil"/>
              <w:bottom w:val="nil"/>
              <w:right w:val="nil"/>
            </w:tcBorders>
          </w:tcPr>
          <w:p w14:paraId="05026FBF"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4985ABEE" w14:textId="77777777" w:rsidR="007D0311" w:rsidRPr="00E973AF" w:rsidRDefault="007D0311" w:rsidP="00A12438">
            <w:pPr>
              <w:autoSpaceDE w:val="0"/>
              <w:autoSpaceDN w:val="0"/>
              <w:adjustRightInd w:val="0"/>
              <w:rPr>
                <w:rFonts w:cs="Arial"/>
                <w:szCs w:val="22"/>
              </w:rPr>
            </w:pPr>
            <w:r w:rsidRPr="00E973AF">
              <w:rPr>
                <w:rFonts w:cs="Arial"/>
                <w:szCs w:val="22"/>
              </w:rPr>
              <w:t xml:space="preserve">Principal Investigator: </w:t>
            </w:r>
          </w:p>
        </w:tc>
        <w:tc>
          <w:tcPr>
            <w:tcW w:w="6459" w:type="dxa"/>
            <w:tcBorders>
              <w:top w:val="nil"/>
              <w:left w:val="nil"/>
              <w:bottom w:val="nil"/>
              <w:right w:val="nil"/>
            </w:tcBorders>
          </w:tcPr>
          <w:p w14:paraId="2821B67C" w14:textId="77777777" w:rsidR="007D0311" w:rsidRPr="00E973AF" w:rsidRDefault="007D0311" w:rsidP="00A12438">
            <w:pPr>
              <w:autoSpaceDE w:val="0"/>
              <w:autoSpaceDN w:val="0"/>
              <w:adjustRightInd w:val="0"/>
              <w:rPr>
                <w:rFonts w:cs="Arial"/>
                <w:szCs w:val="22"/>
              </w:rPr>
            </w:pPr>
            <w:r w:rsidRPr="00E973AF">
              <w:rPr>
                <w:rFonts w:cs="Arial"/>
                <w:szCs w:val="22"/>
              </w:rPr>
              <w:t>Dr Thorsten Stanley</w:t>
            </w:r>
          </w:p>
        </w:tc>
      </w:tr>
      <w:tr w:rsidR="007D0311" w:rsidRPr="00E973AF" w14:paraId="2A059757" w14:textId="77777777" w:rsidTr="00A12438">
        <w:trPr>
          <w:trHeight w:val="280"/>
        </w:trPr>
        <w:tc>
          <w:tcPr>
            <w:tcW w:w="966" w:type="dxa"/>
            <w:tcBorders>
              <w:top w:val="nil"/>
              <w:left w:val="nil"/>
              <w:bottom w:val="nil"/>
              <w:right w:val="nil"/>
            </w:tcBorders>
          </w:tcPr>
          <w:p w14:paraId="4BAA8157"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6730C803" w14:textId="77777777" w:rsidR="007D0311" w:rsidRPr="00E973AF" w:rsidRDefault="007D0311" w:rsidP="00A12438">
            <w:pPr>
              <w:autoSpaceDE w:val="0"/>
              <w:autoSpaceDN w:val="0"/>
              <w:adjustRightInd w:val="0"/>
              <w:rPr>
                <w:rFonts w:cs="Arial"/>
                <w:szCs w:val="22"/>
              </w:rPr>
            </w:pPr>
            <w:r w:rsidRPr="00E973AF">
              <w:rPr>
                <w:rFonts w:cs="Arial"/>
                <w:szCs w:val="22"/>
              </w:rPr>
              <w:t xml:space="preserve">Sponsor: </w:t>
            </w:r>
          </w:p>
        </w:tc>
        <w:tc>
          <w:tcPr>
            <w:tcW w:w="6459" w:type="dxa"/>
            <w:tcBorders>
              <w:top w:val="nil"/>
              <w:left w:val="nil"/>
              <w:bottom w:val="nil"/>
              <w:right w:val="nil"/>
            </w:tcBorders>
          </w:tcPr>
          <w:p w14:paraId="5575FA06" w14:textId="77777777" w:rsidR="007D0311" w:rsidRPr="00E973AF" w:rsidRDefault="007D0311" w:rsidP="00A12438">
            <w:pPr>
              <w:autoSpaceDE w:val="0"/>
              <w:autoSpaceDN w:val="0"/>
              <w:adjustRightInd w:val="0"/>
              <w:rPr>
                <w:rFonts w:cs="Arial"/>
                <w:szCs w:val="22"/>
              </w:rPr>
            </w:pPr>
          </w:p>
        </w:tc>
      </w:tr>
      <w:tr w:rsidR="007D0311" w:rsidRPr="00E973AF" w14:paraId="3E5C42FB" w14:textId="77777777" w:rsidTr="00A12438">
        <w:trPr>
          <w:trHeight w:val="280"/>
        </w:trPr>
        <w:tc>
          <w:tcPr>
            <w:tcW w:w="966" w:type="dxa"/>
            <w:tcBorders>
              <w:top w:val="nil"/>
              <w:left w:val="nil"/>
              <w:bottom w:val="nil"/>
              <w:right w:val="nil"/>
            </w:tcBorders>
          </w:tcPr>
          <w:p w14:paraId="338BB24F" w14:textId="77777777" w:rsidR="007D0311" w:rsidRPr="00E973AF" w:rsidRDefault="007D0311" w:rsidP="00A12438">
            <w:pPr>
              <w:autoSpaceDE w:val="0"/>
              <w:autoSpaceDN w:val="0"/>
              <w:adjustRightInd w:val="0"/>
              <w:rPr>
                <w:rFonts w:cs="Arial"/>
                <w:szCs w:val="22"/>
              </w:rPr>
            </w:pPr>
            <w:r w:rsidRPr="00E973AF">
              <w:rPr>
                <w:rFonts w:cs="Arial"/>
                <w:szCs w:val="22"/>
              </w:rPr>
              <w:t xml:space="preserve"> </w:t>
            </w:r>
          </w:p>
        </w:tc>
        <w:tc>
          <w:tcPr>
            <w:tcW w:w="2575" w:type="dxa"/>
            <w:tcBorders>
              <w:top w:val="nil"/>
              <w:left w:val="nil"/>
              <w:bottom w:val="nil"/>
              <w:right w:val="nil"/>
            </w:tcBorders>
          </w:tcPr>
          <w:p w14:paraId="1144420A" w14:textId="77777777" w:rsidR="007D0311" w:rsidRPr="00E973AF" w:rsidRDefault="007D0311" w:rsidP="00A12438">
            <w:pPr>
              <w:autoSpaceDE w:val="0"/>
              <w:autoSpaceDN w:val="0"/>
              <w:adjustRightInd w:val="0"/>
              <w:rPr>
                <w:rFonts w:cs="Arial"/>
                <w:szCs w:val="22"/>
              </w:rPr>
            </w:pPr>
            <w:r w:rsidRPr="00E973AF">
              <w:rPr>
                <w:rFonts w:cs="Arial"/>
                <w:szCs w:val="22"/>
              </w:rPr>
              <w:t xml:space="preserve">Clock Start Date: </w:t>
            </w:r>
          </w:p>
        </w:tc>
        <w:tc>
          <w:tcPr>
            <w:tcW w:w="6459" w:type="dxa"/>
            <w:tcBorders>
              <w:top w:val="nil"/>
              <w:left w:val="nil"/>
              <w:bottom w:val="nil"/>
              <w:right w:val="nil"/>
            </w:tcBorders>
          </w:tcPr>
          <w:p w14:paraId="02A63C19" w14:textId="77777777" w:rsidR="007D0311" w:rsidRPr="00E973AF" w:rsidRDefault="007D0311" w:rsidP="00A12438">
            <w:pPr>
              <w:autoSpaceDE w:val="0"/>
              <w:autoSpaceDN w:val="0"/>
              <w:adjustRightInd w:val="0"/>
              <w:rPr>
                <w:rFonts w:cs="Arial"/>
                <w:szCs w:val="22"/>
              </w:rPr>
            </w:pPr>
            <w:r>
              <w:rPr>
                <w:rFonts w:cs="Arial"/>
                <w:szCs w:val="22"/>
              </w:rPr>
              <w:t>16 September 2021</w:t>
            </w:r>
          </w:p>
        </w:tc>
      </w:tr>
    </w:tbl>
    <w:p w14:paraId="74825DFE" w14:textId="77777777" w:rsidR="007D0311" w:rsidRPr="00E973AF" w:rsidRDefault="007D0311" w:rsidP="007D0311">
      <w:pPr>
        <w:rPr>
          <w:rFonts w:cs="Arial"/>
          <w:szCs w:val="22"/>
        </w:rPr>
      </w:pPr>
    </w:p>
    <w:p w14:paraId="485CBCB4" w14:textId="77777777" w:rsidR="007D0311" w:rsidRPr="00E973AF" w:rsidRDefault="007D0311" w:rsidP="007D0311">
      <w:pPr>
        <w:rPr>
          <w:rFonts w:cs="Arial"/>
          <w:szCs w:val="22"/>
        </w:rPr>
      </w:pPr>
    </w:p>
    <w:p w14:paraId="28C020BB" w14:textId="77777777" w:rsidR="007D0311" w:rsidRPr="00E973AF" w:rsidRDefault="007D0311" w:rsidP="007D0311">
      <w:pPr>
        <w:autoSpaceDE w:val="0"/>
        <w:autoSpaceDN w:val="0"/>
        <w:adjustRightInd w:val="0"/>
        <w:rPr>
          <w:rFonts w:cs="Arial"/>
          <w:szCs w:val="22"/>
          <w:lang w:val="en-NZ"/>
        </w:rPr>
      </w:pPr>
      <w:r w:rsidRPr="00E973AF">
        <w:rPr>
          <w:rFonts w:cs="Arial"/>
          <w:szCs w:val="22"/>
          <w:lang w:val="en-NZ"/>
        </w:rPr>
        <w:t xml:space="preserve">Marina Dzhelali </w:t>
      </w:r>
      <w:r>
        <w:rPr>
          <w:rFonts w:cs="Arial"/>
          <w:szCs w:val="22"/>
          <w:lang w:val="en-NZ"/>
        </w:rPr>
        <w:t>and</w:t>
      </w:r>
      <w:r w:rsidRPr="00E973AF">
        <w:rPr>
          <w:rFonts w:cs="Arial"/>
          <w:szCs w:val="22"/>
          <w:lang w:val="en-NZ"/>
        </w:rPr>
        <w:t xml:space="preserve"> Thorsten Stanley was present via videoconference for discussion of this application.</w:t>
      </w:r>
    </w:p>
    <w:p w14:paraId="6DB46984" w14:textId="77777777" w:rsidR="007D0311" w:rsidRPr="00E973AF" w:rsidRDefault="007D0311" w:rsidP="007D0311">
      <w:pPr>
        <w:rPr>
          <w:rFonts w:cs="Arial"/>
          <w:szCs w:val="22"/>
          <w:u w:val="single"/>
          <w:lang w:val="en-NZ"/>
        </w:rPr>
      </w:pPr>
    </w:p>
    <w:p w14:paraId="3D40E703" w14:textId="77777777" w:rsidR="007D0311" w:rsidRPr="00E973AF" w:rsidRDefault="007D0311" w:rsidP="007D0311">
      <w:pPr>
        <w:pStyle w:val="Heading3"/>
        <w:rPr>
          <w:rFonts w:cs="Arial"/>
          <w:szCs w:val="22"/>
        </w:rPr>
      </w:pPr>
      <w:r w:rsidRPr="00E973AF">
        <w:rPr>
          <w:rFonts w:cs="Arial"/>
          <w:szCs w:val="22"/>
        </w:rPr>
        <w:t xml:space="preserve">Potential conflicts of interest </w:t>
      </w:r>
    </w:p>
    <w:p w14:paraId="7DEB33E1" w14:textId="77777777" w:rsidR="007D0311" w:rsidRPr="00E973AF" w:rsidRDefault="007D0311" w:rsidP="007D0311">
      <w:pPr>
        <w:rPr>
          <w:rFonts w:cs="Arial"/>
          <w:b/>
          <w:szCs w:val="22"/>
          <w:lang w:val="en-NZ"/>
        </w:rPr>
      </w:pPr>
    </w:p>
    <w:p w14:paraId="43323E1E" w14:textId="77777777" w:rsidR="007D0311" w:rsidRPr="00E973AF" w:rsidRDefault="007D0311" w:rsidP="007D0311">
      <w:pPr>
        <w:rPr>
          <w:rFonts w:cs="Arial"/>
          <w:szCs w:val="22"/>
          <w:lang w:val="en-NZ"/>
        </w:rPr>
      </w:pPr>
      <w:r w:rsidRPr="00E973AF">
        <w:rPr>
          <w:rFonts w:cs="Arial"/>
          <w:szCs w:val="22"/>
          <w:lang w:val="en-NZ"/>
        </w:rPr>
        <w:t>The Chair asked members to declare any potential conflicts of interest related to this application.</w:t>
      </w:r>
    </w:p>
    <w:p w14:paraId="7985D6A4" w14:textId="77777777" w:rsidR="007D0311" w:rsidRPr="00E973AF" w:rsidRDefault="007D0311" w:rsidP="007D0311">
      <w:pPr>
        <w:rPr>
          <w:rFonts w:cs="Arial"/>
          <w:szCs w:val="22"/>
          <w:lang w:val="en-NZ"/>
        </w:rPr>
      </w:pPr>
    </w:p>
    <w:p w14:paraId="1E88584D" w14:textId="77777777" w:rsidR="007D0311" w:rsidRPr="00E973AF" w:rsidRDefault="007D0311" w:rsidP="007D0311">
      <w:pPr>
        <w:rPr>
          <w:rFonts w:cs="Arial"/>
          <w:szCs w:val="22"/>
          <w:lang w:val="en-NZ"/>
        </w:rPr>
      </w:pPr>
      <w:r w:rsidRPr="00E973AF">
        <w:rPr>
          <w:rFonts w:cs="Arial"/>
          <w:szCs w:val="22"/>
          <w:lang w:val="en-NZ"/>
        </w:rPr>
        <w:t>No potential conflicts of interest related to this application were declared by any member.</w:t>
      </w:r>
    </w:p>
    <w:p w14:paraId="6FB04C39" w14:textId="77777777" w:rsidR="007D0311" w:rsidRPr="00E973AF" w:rsidRDefault="007D0311" w:rsidP="007D0311">
      <w:pPr>
        <w:rPr>
          <w:rFonts w:cs="Arial"/>
          <w:szCs w:val="22"/>
          <w:lang w:val="en-NZ"/>
        </w:rPr>
      </w:pPr>
    </w:p>
    <w:p w14:paraId="59692722" w14:textId="77777777" w:rsidR="007D0311" w:rsidRPr="00E973AF" w:rsidRDefault="007D0311" w:rsidP="007D0311">
      <w:pPr>
        <w:pStyle w:val="Heading3"/>
        <w:rPr>
          <w:rFonts w:cs="Arial"/>
          <w:szCs w:val="22"/>
        </w:rPr>
      </w:pPr>
      <w:r w:rsidRPr="00E973AF">
        <w:rPr>
          <w:rFonts w:cs="Arial"/>
          <w:szCs w:val="22"/>
        </w:rPr>
        <w:t>Summary of Study</w:t>
      </w:r>
    </w:p>
    <w:p w14:paraId="320F2A14" w14:textId="77777777" w:rsidR="007D0311" w:rsidRPr="00E973AF" w:rsidRDefault="007D0311" w:rsidP="007D0311">
      <w:pPr>
        <w:rPr>
          <w:rFonts w:cs="Arial"/>
          <w:szCs w:val="22"/>
          <w:u w:val="single"/>
          <w:lang w:val="en-NZ"/>
        </w:rPr>
      </w:pPr>
    </w:p>
    <w:p w14:paraId="0ACE1C3B" w14:textId="77777777" w:rsidR="007D0311" w:rsidRPr="00216722" w:rsidRDefault="007D0311" w:rsidP="00982344">
      <w:pPr>
        <w:pStyle w:val="ListParagraph"/>
        <w:numPr>
          <w:ilvl w:val="0"/>
          <w:numId w:val="12"/>
        </w:numPr>
      </w:pPr>
      <w:r w:rsidRPr="00216722">
        <w:t xml:space="preserve">This intervention study EDP-938 is being developed as a potential treatment for </w:t>
      </w:r>
      <w:r>
        <w:t>respiratory syncytial virus (</w:t>
      </w:r>
      <w:r w:rsidRPr="00216722">
        <w:t>RSV</w:t>
      </w:r>
      <w:r>
        <w:t>)</w:t>
      </w:r>
      <w:r w:rsidRPr="00216722">
        <w:t xml:space="preserve"> infection. R</w:t>
      </w:r>
      <w:r>
        <w:t>SV</w:t>
      </w:r>
      <w:r w:rsidRPr="00216722">
        <w:t xml:space="preserve"> is the leading cause of lower respiratory tract infection and presents a significant health challenge in small children. To address the unmet medical need for a safe and effective RSV therapy this study is being conducted to investigate EDP-938 in infants and children (aged 28 days to 36 months) as a potential treatment for RSV infection.</w:t>
      </w:r>
      <w:r w:rsidRPr="00216722">
        <w:cr/>
      </w:r>
    </w:p>
    <w:p w14:paraId="201DCA8B" w14:textId="77777777" w:rsidR="007D0311" w:rsidRPr="00E973AF" w:rsidRDefault="007D0311" w:rsidP="007D0311">
      <w:pPr>
        <w:pStyle w:val="Heading3"/>
        <w:rPr>
          <w:rFonts w:cs="Arial"/>
          <w:szCs w:val="22"/>
        </w:rPr>
      </w:pPr>
      <w:r w:rsidRPr="00E973AF">
        <w:rPr>
          <w:rFonts w:cs="Arial"/>
          <w:szCs w:val="22"/>
        </w:rPr>
        <w:t xml:space="preserve">Summary of resolved ethical issues </w:t>
      </w:r>
    </w:p>
    <w:p w14:paraId="31EFF86F" w14:textId="77777777" w:rsidR="007D0311" w:rsidRPr="00E973AF" w:rsidRDefault="007D0311" w:rsidP="007D0311">
      <w:pPr>
        <w:rPr>
          <w:rFonts w:cs="Arial"/>
          <w:szCs w:val="22"/>
          <w:u w:val="single"/>
          <w:lang w:val="en-NZ"/>
        </w:rPr>
      </w:pPr>
    </w:p>
    <w:p w14:paraId="5E1A8E2B" w14:textId="60FF9DCA" w:rsidR="007D0311" w:rsidRPr="00E973AF" w:rsidRDefault="007D0311" w:rsidP="007D0311">
      <w:pPr>
        <w:rPr>
          <w:rFonts w:cs="Arial"/>
          <w:szCs w:val="22"/>
          <w:lang w:val="en-NZ"/>
        </w:rPr>
      </w:pPr>
      <w:r w:rsidRPr="00E973AF">
        <w:rPr>
          <w:rFonts w:cs="Arial"/>
          <w:szCs w:val="22"/>
          <w:lang w:val="en-NZ"/>
        </w:rPr>
        <w:t xml:space="preserve">The main ethical issues considered by the Committee and addressed by the </w:t>
      </w:r>
      <w:r w:rsidR="004732C4">
        <w:rPr>
          <w:rFonts w:cs="Arial"/>
          <w:szCs w:val="22"/>
          <w:lang w:val="en-NZ"/>
        </w:rPr>
        <w:t>r</w:t>
      </w:r>
      <w:r w:rsidRPr="00E973AF">
        <w:rPr>
          <w:rFonts w:cs="Arial"/>
          <w:szCs w:val="22"/>
          <w:lang w:val="en-NZ"/>
        </w:rPr>
        <w:t>esearcher are as follows.</w:t>
      </w:r>
    </w:p>
    <w:p w14:paraId="3BCCEB47" w14:textId="77777777" w:rsidR="007D0311" w:rsidRPr="00E973AF" w:rsidRDefault="007D0311" w:rsidP="007D0311">
      <w:pPr>
        <w:rPr>
          <w:rFonts w:cs="Arial"/>
          <w:szCs w:val="22"/>
          <w:lang w:val="en-NZ"/>
        </w:rPr>
      </w:pPr>
    </w:p>
    <w:p w14:paraId="3F6ACC99" w14:textId="49B07029" w:rsidR="007D0311" w:rsidRDefault="007D0311" w:rsidP="00982344">
      <w:pPr>
        <w:pStyle w:val="ListParagraph"/>
        <w:numPr>
          <w:ilvl w:val="0"/>
          <w:numId w:val="12"/>
        </w:numPr>
      </w:pPr>
      <w:r>
        <w:t xml:space="preserve">The Committee noted the vulnerable young age of the population and queried why this study is not being done with healthy and/or older children first. The researcher explained that as it is treating a virus it cannot ethically be tested on healthy children. She further explained that RSV normally presents in children under </w:t>
      </w:r>
      <w:r w:rsidR="00054543">
        <w:t>three</w:t>
      </w:r>
      <w:r>
        <w:t xml:space="preserve"> years </w:t>
      </w:r>
      <w:r w:rsidR="00054543">
        <w:t xml:space="preserve">of age </w:t>
      </w:r>
      <w:r>
        <w:t xml:space="preserve">and therefore using older children is not feasible. </w:t>
      </w:r>
    </w:p>
    <w:p w14:paraId="7F37E032" w14:textId="6CA729F7" w:rsidR="007D0311" w:rsidRPr="00E973AF" w:rsidRDefault="007D0311" w:rsidP="00982344">
      <w:pPr>
        <w:pStyle w:val="ListParagraph"/>
        <w:numPr>
          <w:ilvl w:val="0"/>
          <w:numId w:val="12"/>
        </w:numPr>
      </w:pPr>
      <w:r w:rsidRPr="00E973AF">
        <w:t xml:space="preserve">The Committee </w:t>
      </w:r>
      <w:r>
        <w:t xml:space="preserve">noted </w:t>
      </w:r>
      <w:r w:rsidRPr="00E973AF">
        <w:t xml:space="preserve">that the insurance </w:t>
      </w:r>
      <w:r>
        <w:t>cover starts</w:t>
      </w:r>
      <w:r w:rsidRPr="00E973AF">
        <w:t xml:space="preserve"> on the 1</w:t>
      </w:r>
      <w:r>
        <w:t xml:space="preserve"> </w:t>
      </w:r>
      <w:r w:rsidRPr="00E973AF">
        <w:t xml:space="preserve">December and </w:t>
      </w:r>
      <w:r>
        <w:t>asked for confirmation that the study will not start prior to this</w:t>
      </w:r>
      <w:r w:rsidRPr="00E973AF">
        <w:t xml:space="preserve">. </w:t>
      </w:r>
      <w:r>
        <w:t>The r</w:t>
      </w:r>
      <w:r w:rsidRPr="00E973AF">
        <w:t xml:space="preserve">esearchers explained that they wish to start on the </w:t>
      </w:r>
      <w:r>
        <w:t>on 1</w:t>
      </w:r>
      <w:r w:rsidRPr="00E973AF">
        <w:t xml:space="preserve"> December, however th</w:t>
      </w:r>
      <w:r w:rsidR="00CA2007">
        <w:t>is start date may be delayed</w:t>
      </w:r>
      <w:r w:rsidRPr="00E973AF">
        <w:t xml:space="preserve"> due to COVID</w:t>
      </w:r>
      <w:r>
        <w:t>-19</w:t>
      </w:r>
      <w:r w:rsidRPr="00E973AF">
        <w:t xml:space="preserve"> lockdowns.</w:t>
      </w:r>
      <w:r w:rsidR="0062013C">
        <w:t xml:space="preserve"> Under the current insurance only 2 participants in New Zealand can be enrolled.</w:t>
      </w:r>
    </w:p>
    <w:p w14:paraId="1DA0DD78" w14:textId="43144244" w:rsidR="007D0311" w:rsidRDefault="007D0311" w:rsidP="00982344">
      <w:pPr>
        <w:pStyle w:val="ListParagraph"/>
        <w:numPr>
          <w:ilvl w:val="0"/>
          <w:numId w:val="12"/>
        </w:numPr>
      </w:pPr>
      <w:r>
        <w:t xml:space="preserve">The Committee noted the application questions on </w:t>
      </w:r>
      <w:r w:rsidRPr="00DF53F2">
        <w:t xml:space="preserve">the risks and benefits </w:t>
      </w:r>
      <w:r>
        <w:t>to</w:t>
      </w:r>
      <w:r w:rsidRPr="00DF53F2">
        <w:t xml:space="preserve"> Māori </w:t>
      </w:r>
      <w:r>
        <w:t xml:space="preserve">(C4 and C5) were not answered and should have been carefully considered for a study like this. </w:t>
      </w:r>
      <w:r w:rsidR="002B5219">
        <w:t xml:space="preserve">Likewise </w:t>
      </w:r>
      <w:r w:rsidR="00255DFD">
        <w:t xml:space="preserve">the </w:t>
      </w:r>
      <w:r w:rsidR="00621EDD">
        <w:t>response to</w:t>
      </w:r>
      <w:r w:rsidR="00255DFD">
        <w:t xml:space="preserve"> Pasifika cultural issues </w:t>
      </w:r>
      <w:r w:rsidR="00621EDD">
        <w:t xml:space="preserve">was not what the Committee would expect. </w:t>
      </w:r>
      <w:r>
        <w:t xml:space="preserve">Please be mindful of this for future applications. </w:t>
      </w:r>
    </w:p>
    <w:p w14:paraId="3F5D0F73" w14:textId="67952F18" w:rsidR="007D0311" w:rsidRPr="00E973AF" w:rsidRDefault="007D0311" w:rsidP="00982344">
      <w:pPr>
        <w:pStyle w:val="ListParagraph"/>
        <w:numPr>
          <w:ilvl w:val="0"/>
          <w:numId w:val="12"/>
        </w:numPr>
      </w:pPr>
      <w:r w:rsidRPr="00E973AF">
        <w:t>The Committee asked about how the M</w:t>
      </w:r>
      <w:r>
        <w:t>ā</w:t>
      </w:r>
      <w:r w:rsidRPr="00E973AF">
        <w:t xml:space="preserve">ori consultation process is </w:t>
      </w:r>
      <w:r>
        <w:t>progressing</w:t>
      </w:r>
      <w:r w:rsidRPr="00E973AF">
        <w:t xml:space="preserve">. The </w:t>
      </w:r>
      <w:r w:rsidR="004732C4">
        <w:t>r</w:t>
      </w:r>
      <w:r w:rsidRPr="00E973AF">
        <w:t>esearchers confirmed that</w:t>
      </w:r>
      <w:r>
        <w:t xml:space="preserve"> they have submitted the study for</w:t>
      </w:r>
      <w:r w:rsidRPr="00E973AF">
        <w:t xml:space="preserve"> M</w:t>
      </w:r>
      <w:r>
        <w:t>ā</w:t>
      </w:r>
      <w:r w:rsidRPr="00E973AF">
        <w:t xml:space="preserve">ori consultation </w:t>
      </w:r>
      <w:r>
        <w:t xml:space="preserve">and confirmed this process </w:t>
      </w:r>
      <w:r w:rsidRPr="00E973AF">
        <w:t xml:space="preserve">will be completed before their study begins. </w:t>
      </w:r>
    </w:p>
    <w:p w14:paraId="702673DC" w14:textId="49A416F4" w:rsidR="007D0311" w:rsidRPr="00E973AF" w:rsidRDefault="007D0311" w:rsidP="00982344">
      <w:pPr>
        <w:pStyle w:val="ListParagraph"/>
        <w:numPr>
          <w:ilvl w:val="0"/>
          <w:numId w:val="12"/>
        </w:numPr>
      </w:pPr>
      <w:r w:rsidRPr="00E973AF">
        <w:t xml:space="preserve">The Committee </w:t>
      </w:r>
      <w:r>
        <w:t>noted the researchers confirmation that</w:t>
      </w:r>
      <w:r w:rsidR="00B436FB">
        <w:t xml:space="preserve"> only</w:t>
      </w:r>
      <w:r>
        <w:t xml:space="preserve"> two participants will be enrolled in New Zealand. </w:t>
      </w:r>
      <w:r w:rsidR="00235404">
        <w:t xml:space="preserve">It advised </w:t>
      </w:r>
      <w:r w:rsidRPr="00E973AF">
        <w:t xml:space="preserve">that if the study were to recruit more than </w:t>
      </w:r>
      <w:r>
        <w:t>two</w:t>
      </w:r>
      <w:r w:rsidRPr="00E973AF">
        <w:t xml:space="preserve"> </w:t>
      </w:r>
      <w:r w:rsidRPr="00E973AF">
        <w:lastRenderedPageBreak/>
        <w:t>participants, the</w:t>
      </w:r>
      <w:r>
        <w:t xml:space="preserve"> researchers will </w:t>
      </w:r>
      <w:r w:rsidRPr="00E973AF">
        <w:t xml:space="preserve">need to </w:t>
      </w:r>
      <w:r w:rsidR="00235404">
        <w:t xml:space="preserve">ensure there is adequate insurance and </w:t>
      </w:r>
      <w:r w:rsidRPr="00E973AF">
        <w:t xml:space="preserve">submit an </w:t>
      </w:r>
      <w:r w:rsidR="0062013C">
        <w:t xml:space="preserve">updated </w:t>
      </w:r>
      <w:r w:rsidRPr="00E973AF">
        <w:t>insurance certificate</w:t>
      </w:r>
      <w:r w:rsidR="00235404">
        <w:t>.</w:t>
      </w:r>
      <w:r w:rsidRPr="00E973AF">
        <w:t xml:space="preserve"> </w:t>
      </w:r>
    </w:p>
    <w:p w14:paraId="08A3E34B" w14:textId="03D321B5" w:rsidR="007D0311" w:rsidRPr="00E973AF" w:rsidRDefault="007D0311" w:rsidP="00982344">
      <w:pPr>
        <w:pStyle w:val="ListParagraph"/>
        <w:numPr>
          <w:ilvl w:val="0"/>
          <w:numId w:val="12"/>
        </w:numPr>
      </w:pPr>
      <w:r w:rsidRPr="00DF53F2">
        <w:t xml:space="preserve">The Committee </w:t>
      </w:r>
      <w:r>
        <w:t>noted the advertising material does not state that the study is comparing against placebo. It advised</w:t>
      </w:r>
      <w:r w:rsidRPr="00DF53F2">
        <w:t xml:space="preserve"> that </w:t>
      </w:r>
      <w:r>
        <w:t xml:space="preserve">none of </w:t>
      </w:r>
      <w:r w:rsidRPr="00DF53F2">
        <w:t xml:space="preserve">the submitted advertising </w:t>
      </w:r>
      <w:r>
        <w:t>is</w:t>
      </w:r>
      <w:r w:rsidRPr="00DF53F2">
        <w:t xml:space="preserve"> approved for use in New Zealand.</w:t>
      </w:r>
    </w:p>
    <w:p w14:paraId="12536E65" w14:textId="77777777" w:rsidR="007D0311" w:rsidRPr="00E973AF" w:rsidRDefault="007D0311" w:rsidP="007D0311">
      <w:pPr>
        <w:pStyle w:val="Heading3"/>
        <w:rPr>
          <w:rFonts w:cs="Arial"/>
          <w:szCs w:val="22"/>
        </w:rPr>
      </w:pPr>
    </w:p>
    <w:p w14:paraId="25BECA5F" w14:textId="77777777" w:rsidR="007D0311" w:rsidRPr="00E973AF" w:rsidRDefault="007D0311" w:rsidP="007D0311">
      <w:pPr>
        <w:pStyle w:val="Heading3"/>
        <w:rPr>
          <w:rFonts w:cs="Arial"/>
          <w:szCs w:val="22"/>
        </w:rPr>
      </w:pPr>
      <w:r w:rsidRPr="00E973AF">
        <w:rPr>
          <w:rFonts w:cs="Arial"/>
          <w:szCs w:val="22"/>
        </w:rPr>
        <w:t>Summary of outstanding ethical issues</w:t>
      </w:r>
    </w:p>
    <w:p w14:paraId="23666266" w14:textId="77777777" w:rsidR="007D0311" w:rsidRPr="00E973AF" w:rsidRDefault="007D0311" w:rsidP="007D0311">
      <w:pPr>
        <w:rPr>
          <w:rFonts w:cs="Arial"/>
          <w:szCs w:val="22"/>
          <w:lang w:val="en-NZ"/>
        </w:rPr>
      </w:pPr>
    </w:p>
    <w:p w14:paraId="29D9AC43" w14:textId="77777777" w:rsidR="007D0311" w:rsidRPr="00E973AF" w:rsidRDefault="007D0311" w:rsidP="007D0311">
      <w:pPr>
        <w:spacing w:before="80" w:after="80"/>
        <w:rPr>
          <w:rFonts w:cs="Arial"/>
          <w:szCs w:val="22"/>
          <w:lang w:val="en-NZ"/>
        </w:rPr>
      </w:pPr>
      <w:r w:rsidRPr="00E973AF">
        <w:rPr>
          <w:rFonts w:cs="Arial"/>
          <w:szCs w:val="22"/>
          <w:lang w:val="en-NZ"/>
        </w:rPr>
        <w:t>The Committee requested the following changes to the Participant Information Sheet and Consent Form</w:t>
      </w:r>
      <w:r>
        <w:rPr>
          <w:rFonts w:cs="Arial"/>
          <w:szCs w:val="22"/>
          <w:lang w:val="en-NZ"/>
        </w:rPr>
        <w:t xml:space="preserve"> (PIS/CF)</w:t>
      </w:r>
      <w:r w:rsidRPr="00E973AF">
        <w:rPr>
          <w:rFonts w:cs="Arial"/>
          <w:szCs w:val="22"/>
          <w:lang w:val="en-NZ"/>
        </w:rPr>
        <w:t xml:space="preserve">: </w:t>
      </w:r>
    </w:p>
    <w:p w14:paraId="1EB24B93" w14:textId="77777777" w:rsidR="007D0311" w:rsidRPr="00E973AF" w:rsidRDefault="007D0311" w:rsidP="007D0311">
      <w:pPr>
        <w:spacing w:before="80" w:after="80"/>
        <w:rPr>
          <w:rFonts w:cs="Arial"/>
          <w:szCs w:val="22"/>
          <w:lang w:val="en-NZ"/>
        </w:rPr>
      </w:pPr>
    </w:p>
    <w:p w14:paraId="390A19F3" w14:textId="1656A6C7" w:rsidR="007D0311" w:rsidRPr="00DF53F2" w:rsidRDefault="007D0311" w:rsidP="005B4C21">
      <w:pPr>
        <w:pStyle w:val="ListParagraph"/>
        <w:numPr>
          <w:ilvl w:val="1"/>
          <w:numId w:val="11"/>
        </w:numPr>
      </w:pPr>
      <w:r w:rsidRPr="00DF53F2">
        <w:t xml:space="preserve">Please include a </w:t>
      </w:r>
      <w:r w:rsidR="0062013C">
        <w:t xml:space="preserve">bolded </w:t>
      </w:r>
      <w:r w:rsidRPr="00DF53F2">
        <w:t xml:space="preserve">warning </w:t>
      </w:r>
      <w:r w:rsidR="0062013C">
        <w:t xml:space="preserve">on the first page </w:t>
      </w:r>
      <w:r w:rsidRPr="00DF53F2">
        <w:t xml:space="preserve">that this </w:t>
      </w:r>
      <w:r>
        <w:t xml:space="preserve">is </w:t>
      </w:r>
      <w:r w:rsidRPr="00DF53F2">
        <w:t>the first time this drug has been given to children.</w:t>
      </w:r>
    </w:p>
    <w:p w14:paraId="5392470F" w14:textId="77777777" w:rsidR="007D0311" w:rsidRDefault="007D0311" w:rsidP="005B4C21">
      <w:pPr>
        <w:pStyle w:val="ListParagraph"/>
        <w:numPr>
          <w:ilvl w:val="1"/>
          <w:numId w:val="11"/>
        </w:numPr>
      </w:pPr>
      <w:r>
        <w:t xml:space="preserve">Please amend wording of the following statement, </w:t>
      </w:r>
      <w:r w:rsidRPr="008605A5">
        <w:t xml:space="preserve">“Your child will also be asked to complete some procedures” </w:t>
      </w:r>
      <w:r>
        <w:t xml:space="preserve">as the child will not be asked. </w:t>
      </w:r>
    </w:p>
    <w:p w14:paraId="2DBCE4BD" w14:textId="77777777" w:rsidR="007D0311" w:rsidRPr="00DF53F2" w:rsidRDefault="007D0311" w:rsidP="005B4C21">
      <w:pPr>
        <w:pStyle w:val="ListParagraph"/>
        <w:numPr>
          <w:ilvl w:val="1"/>
          <w:numId w:val="11"/>
        </w:numPr>
      </w:pPr>
      <w:r w:rsidRPr="00DF53F2">
        <w:t>Please amend all wording of “subjects” to “participants”.</w:t>
      </w:r>
    </w:p>
    <w:p w14:paraId="429FFBC7" w14:textId="77777777" w:rsidR="007D0311" w:rsidRDefault="007D0311" w:rsidP="005B4C21">
      <w:pPr>
        <w:pStyle w:val="ListParagraph"/>
        <w:numPr>
          <w:ilvl w:val="1"/>
          <w:numId w:val="11"/>
        </w:numPr>
      </w:pPr>
      <w:r w:rsidRPr="00DF53F2">
        <w:t>Please amend all wording of “race” to “ethnicity”.</w:t>
      </w:r>
    </w:p>
    <w:p w14:paraId="0E8AE853" w14:textId="77777777" w:rsidR="007D0311" w:rsidRDefault="007D0311" w:rsidP="005B4C21">
      <w:pPr>
        <w:pStyle w:val="ListParagraph"/>
        <w:numPr>
          <w:ilvl w:val="1"/>
          <w:numId w:val="11"/>
        </w:numPr>
      </w:pPr>
      <w:r>
        <w:t>Please add the</w:t>
      </w:r>
      <w:r w:rsidRPr="00872E36">
        <w:t xml:space="preserve"> approximate time </w:t>
      </w:r>
      <w:r>
        <w:t xml:space="preserve">it </w:t>
      </w:r>
      <w:r w:rsidRPr="00872E36">
        <w:t xml:space="preserve">takes to fill in </w:t>
      </w:r>
      <w:r>
        <w:t xml:space="preserve">the </w:t>
      </w:r>
      <w:r w:rsidRPr="00872E36">
        <w:t>e-diary</w:t>
      </w:r>
      <w:r>
        <w:t>.</w:t>
      </w:r>
    </w:p>
    <w:p w14:paraId="01FF6244" w14:textId="77777777" w:rsidR="007D0311" w:rsidRPr="00DF53F2" w:rsidRDefault="007D0311" w:rsidP="005B4C21">
      <w:pPr>
        <w:pStyle w:val="ListParagraph"/>
        <w:numPr>
          <w:ilvl w:val="1"/>
          <w:numId w:val="11"/>
        </w:numPr>
      </w:pPr>
      <w:r>
        <w:t>Please consider mentioning</w:t>
      </w:r>
      <w:r w:rsidRPr="000D12B0">
        <w:t xml:space="preserve"> breastfeeding mothers </w:t>
      </w:r>
      <w:r>
        <w:t>earlier in the document.</w:t>
      </w:r>
    </w:p>
    <w:p w14:paraId="3D698154" w14:textId="11FA865D" w:rsidR="007D0311" w:rsidRPr="00DF53F2" w:rsidRDefault="007D0311" w:rsidP="005B4C21">
      <w:pPr>
        <w:pStyle w:val="ListParagraph"/>
        <w:numPr>
          <w:ilvl w:val="1"/>
          <w:numId w:val="11"/>
        </w:numPr>
      </w:pPr>
      <w:r w:rsidRPr="00DF53F2">
        <w:t>Please</w:t>
      </w:r>
      <w:r w:rsidR="00C11D92">
        <w:t xml:space="preserve"> replace side effect </w:t>
      </w:r>
      <w:r w:rsidRPr="00DF53F2">
        <w:t xml:space="preserve">percentages </w:t>
      </w:r>
      <w:r w:rsidR="00C11D92">
        <w:t xml:space="preserve">with chance of </w:t>
      </w:r>
      <w:r w:rsidR="00F515ED">
        <w:t xml:space="preserve">occurrence (e.g. </w:t>
      </w:r>
      <w:r w:rsidRPr="00DF53F2">
        <w:t>1 in 10</w:t>
      </w:r>
      <w:r w:rsidR="00F515ED">
        <w:t>)</w:t>
      </w:r>
      <w:r w:rsidRPr="00DF53F2">
        <w:t>.</w:t>
      </w:r>
    </w:p>
    <w:p w14:paraId="139336F5" w14:textId="77777777" w:rsidR="007D0311" w:rsidRPr="00DF53F2" w:rsidRDefault="007D0311" w:rsidP="005B4C21">
      <w:pPr>
        <w:pStyle w:val="ListParagraph"/>
        <w:numPr>
          <w:ilvl w:val="1"/>
          <w:numId w:val="11"/>
        </w:numPr>
      </w:pPr>
      <w:r w:rsidRPr="00DF53F2">
        <w:t>Please amend “Suffers” to “Experiences” on page 12.</w:t>
      </w:r>
    </w:p>
    <w:p w14:paraId="11B00B68" w14:textId="77777777" w:rsidR="007D0311" w:rsidRPr="00DF53F2" w:rsidRDefault="007D0311" w:rsidP="005B4C21">
      <w:pPr>
        <w:pStyle w:val="ListParagraph"/>
        <w:numPr>
          <w:ilvl w:val="1"/>
          <w:numId w:val="11"/>
        </w:numPr>
      </w:pPr>
      <w:r w:rsidRPr="00DF53F2">
        <w:t>Please amend “Required to do something” to “Asking to do something”.</w:t>
      </w:r>
    </w:p>
    <w:p w14:paraId="29B24350" w14:textId="77777777" w:rsidR="007D0311" w:rsidRPr="00DF53F2" w:rsidRDefault="007D0311" w:rsidP="005B4C21">
      <w:pPr>
        <w:pStyle w:val="ListParagraph"/>
        <w:numPr>
          <w:ilvl w:val="1"/>
          <w:numId w:val="11"/>
        </w:numPr>
      </w:pPr>
      <w:r w:rsidRPr="00DF53F2">
        <w:t>Please add contact details for the Māori health support.</w:t>
      </w:r>
    </w:p>
    <w:p w14:paraId="36CD262F" w14:textId="77777777" w:rsidR="007D0311" w:rsidRPr="00E973AF" w:rsidRDefault="007D0311" w:rsidP="007D0311">
      <w:pPr>
        <w:rPr>
          <w:rFonts w:cs="Arial"/>
          <w:szCs w:val="22"/>
        </w:rPr>
      </w:pPr>
    </w:p>
    <w:p w14:paraId="773EB5E8" w14:textId="77777777" w:rsidR="007D0311" w:rsidRPr="00E973AF" w:rsidRDefault="007D0311" w:rsidP="007D0311">
      <w:pPr>
        <w:rPr>
          <w:rFonts w:cs="Arial"/>
          <w:b/>
          <w:bCs/>
          <w:szCs w:val="22"/>
        </w:rPr>
      </w:pPr>
      <w:r w:rsidRPr="00E973AF">
        <w:rPr>
          <w:rFonts w:cs="Arial"/>
          <w:b/>
          <w:bCs/>
          <w:szCs w:val="22"/>
        </w:rPr>
        <w:t xml:space="preserve">Decision </w:t>
      </w:r>
    </w:p>
    <w:p w14:paraId="3BD58782" w14:textId="77777777" w:rsidR="007D0311" w:rsidRPr="00E973AF" w:rsidRDefault="007D0311" w:rsidP="007D0311">
      <w:pPr>
        <w:rPr>
          <w:rFonts w:cs="Arial"/>
          <w:szCs w:val="22"/>
          <w:lang w:val="en-NZ"/>
        </w:rPr>
      </w:pPr>
    </w:p>
    <w:p w14:paraId="09BC5461" w14:textId="77777777" w:rsidR="007D0311" w:rsidRPr="00D1276F" w:rsidRDefault="007D0311" w:rsidP="007D0311">
      <w:pPr>
        <w:rPr>
          <w:rFonts w:cs="Arial"/>
          <w:szCs w:val="22"/>
          <w:lang w:val="en-NZ"/>
        </w:rPr>
      </w:pPr>
      <w:r w:rsidRPr="00D1276F">
        <w:rPr>
          <w:rFonts w:cs="Arial"/>
          <w:szCs w:val="22"/>
          <w:lang w:val="en-NZ"/>
        </w:rPr>
        <w:t xml:space="preserve">This application was </w:t>
      </w:r>
      <w:r w:rsidRPr="00D1276F">
        <w:rPr>
          <w:rFonts w:cs="Arial"/>
          <w:i/>
          <w:szCs w:val="22"/>
          <w:lang w:val="en-NZ"/>
        </w:rPr>
        <w:t>approved</w:t>
      </w:r>
      <w:r w:rsidRPr="00D1276F">
        <w:rPr>
          <w:rFonts w:cs="Arial"/>
          <w:szCs w:val="22"/>
          <w:lang w:val="en-NZ"/>
        </w:rPr>
        <w:t xml:space="preserve"> by consensus, subject to the following non-standard conditions:</w:t>
      </w:r>
    </w:p>
    <w:p w14:paraId="18FDD206" w14:textId="77777777" w:rsidR="007D0311" w:rsidRPr="00D1276F" w:rsidRDefault="007D0311" w:rsidP="00D1276F">
      <w:pPr>
        <w:rPr>
          <w:lang w:val="en-NZ"/>
        </w:rPr>
      </w:pPr>
    </w:p>
    <w:p w14:paraId="7FAF73EC" w14:textId="77777777" w:rsidR="00292A41" w:rsidRPr="00292A41" w:rsidRDefault="007D0311" w:rsidP="00982344">
      <w:pPr>
        <w:pStyle w:val="ListParagraph"/>
        <w:numPr>
          <w:ilvl w:val="0"/>
          <w:numId w:val="15"/>
        </w:numPr>
        <w:rPr>
          <w:color w:val="4BACC6"/>
        </w:rPr>
      </w:pPr>
      <w:r w:rsidRPr="00D1276F">
        <w:t>Please address all outstanding ethical issues raised by the Committee.</w:t>
      </w:r>
    </w:p>
    <w:p w14:paraId="296A844D" w14:textId="47A4286B" w:rsidR="007D0311" w:rsidRPr="00292A41" w:rsidRDefault="007D0311" w:rsidP="00982344">
      <w:pPr>
        <w:pStyle w:val="ListParagraph"/>
        <w:numPr>
          <w:ilvl w:val="0"/>
          <w:numId w:val="15"/>
        </w:numPr>
        <w:rPr>
          <w:color w:val="4BACC6"/>
        </w:rPr>
      </w:pPr>
      <w:r w:rsidRPr="00D1276F">
        <w:t xml:space="preserve">Please update the participant information sheet and consent form, taking into account feedback provided by the Committee. </w:t>
      </w:r>
      <w:r w:rsidRPr="00292A41">
        <w:rPr>
          <w:i/>
        </w:rPr>
        <w:t>(National Ethical Standards for Health and Disability Research and Quality Improvement, para 7.15 – 7.17).</w:t>
      </w:r>
      <w:r w:rsidRPr="00B31396">
        <w:br w:type="page"/>
      </w:r>
    </w:p>
    <w:p w14:paraId="0DFA5C1F" w14:textId="77777777" w:rsidR="00DC0FFB" w:rsidRDefault="00DC0FFB" w:rsidP="00DC0FFB"/>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0FFB" w:rsidRPr="00960BFE" w14:paraId="2DCBC46C" w14:textId="77777777" w:rsidTr="00A12438">
        <w:trPr>
          <w:trHeight w:val="280"/>
        </w:trPr>
        <w:tc>
          <w:tcPr>
            <w:tcW w:w="966" w:type="dxa"/>
            <w:tcBorders>
              <w:top w:val="nil"/>
              <w:left w:val="nil"/>
              <w:bottom w:val="nil"/>
              <w:right w:val="nil"/>
            </w:tcBorders>
          </w:tcPr>
          <w:p w14:paraId="58ACD9CB" w14:textId="0E339E60" w:rsidR="00DC0FFB" w:rsidRPr="00960BFE" w:rsidRDefault="00DC0FFB" w:rsidP="00A12438">
            <w:pPr>
              <w:autoSpaceDE w:val="0"/>
              <w:autoSpaceDN w:val="0"/>
              <w:adjustRightInd w:val="0"/>
            </w:pPr>
            <w:r>
              <w:rPr>
                <w:b/>
              </w:rPr>
              <w:t>4</w:t>
            </w:r>
          </w:p>
        </w:tc>
        <w:tc>
          <w:tcPr>
            <w:tcW w:w="2575" w:type="dxa"/>
            <w:tcBorders>
              <w:top w:val="nil"/>
              <w:left w:val="nil"/>
              <w:bottom w:val="nil"/>
              <w:right w:val="nil"/>
            </w:tcBorders>
          </w:tcPr>
          <w:p w14:paraId="7A2C13FD" w14:textId="77777777" w:rsidR="00DC0FFB" w:rsidRPr="00960BFE" w:rsidRDefault="00DC0FFB" w:rsidP="00A124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807C98C" w14:textId="32277E04" w:rsidR="00DC0FFB" w:rsidRPr="00960BFE" w:rsidRDefault="002F6007" w:rsidP="00A12438">
            <w:pPr>
              <w:autoSpaceDE w:val="0"/>
              <w:autoSpaceDN w:val="0"/>
              <w:adjustRightInd w:val="0"/>
            </w:pPr>
            <w:r w:rsidRPr="002F6007">
              <w:rPr>
                <w:b/>
              </w:rPr>
              <w:t>2021 FULL 11130</w:t>
            </w:r>
          </w:p>
        </w:tc>
      </w:tr>
      <w:tr w:rsidR="00DC0FFB" w:rsidRPr="00960BFE" w14:paraId="05CC01EA" w14:textId="77777777" w:rsidTr="00A12438">
        <w:trPr>
          <w:trHeight w:val="280"/>
        </w:trPr>
        <w:tc>
          <w:tcPr>
            <w:tcW w:w="966" w:type="dxa"/>
            <w:tcBorders>
              <w:top w:val="nil"/>
              <w:left w:val="nil"/>
              <w:bottom w:val="nil"/>
              <w:right w:val="nil"/>
            </w:tcBorders>
          </w:tcPr>
          <w:p w14:paraId="7D3B1E6D" w14:textId="77777777" w:rsidR="00DC0FFB" w:rsidRPr="00960BFE" w:rsidRDefault="00DC0FFB" w:rsidP="00A12438">
            <w:pPr>
              <w:autoSpaceDE w:val="0"/>
              <w:autoSpaceDN w:val="0"/>
              <w:adjustRightInd w:val="0"/>
            </w:pPr>
            <w:r w:rsidRPr="00960BFE">
              <w:t xml:space="preserve"> </w:t>
            </w:r>
          </w:p>
        </w:tc>
        <w:tc>
          <w:tcPr>
            <w:tcW w:w="2575" w:type="dxa"/>
            <w:tcBorders>
              <w:top w:val="nil"/>
              <w:left w:val="nil"/>
              <w:bottom w:val="nil"/>
              <w:right w:val="nil"/>
            </w:tcBorders>
          </w:tcPr>
          <w:p w14:paraId="600B2878" w14:textId="77777777" w:rsidR="00DC0FFB" w:rsidRPr="00960BFE" w:rsidRDefault="00DC0FFB" w:rsidP="00A12438">
            <w:pPr>
              <w:autoSpaceDE w:val="0"/>
              <w:autoSpaceDN w:val="0"/>
              <w:adjustRightInd w:val="0"/>
            </w:pPr>
            <w:r w:rsidRPr="00960BFE">
              <w:t xml:space="preserve">Title: </w:t>
            </w:r>
          </w:p>
        </w:tc>
        <w:tc>
          <w:tcPr>
            <w:tcW w:w="6459" w:type="dxa"/>
            <w:tcBorders>
              <w:top w:val="nil"/>
              <w:left w:val="nil"/>
              <w:bottom w:val="nil"/>
              <w:right w:val="nil"/>
            </w:tcBorders>
          </w:tcPr>
          <w:p w14:paraId="271C5A96" w14:textId="3928A076" w:rsidR="00DC0FFB" w:rsidRPr="00960BFE" w:rsidRDefault="0089648C" w:rsidP="0089648C">
            <w:pPr>
              <w:autoSpaceDE w:val="0"/>
              <w:autoSpaceDN w:val="0"/>
              <w:adjustRightInd w:val="0"/>
            </w:pPr>
            <w:r>
              <w:t>PRP versus corticosteroid RCT</w:t>
            </w:r>
          </w:p>
        </w:tc>
      </w:tr>
      <w:tr w:rsidR="00DC0FFB" w:rsidRPr="00960BFE" w14:paraId="5885CA23" w14:textId="77777777" w:rsidTr="00A12438">
        <w:trPr>
          <w:trHeight w:val="280"/>
        </w:trPr>
        <w:tc>
          <w:tcPr>
            <w:tcW w:w="966" w:type="dxa"/>
            <w:tcBorders>
              <w:top w:val="nil"/>
              <w:left w:val="nil"/>
              <w:bottom w:val="nil"/>
              <w:right w:val="nil"/>
            </w:tcBorders>
          </w:tcPr>
          <w:p w14:paraId="7E72242D" w14:textId="77777777" w:rsidR="00DC0FFB" w:rsidRPr="00960BFE" w:rsidRDefault="00DC0FFB" w:rsidP="00A12438">
            <w:pPr>
              <w:autoSpaceDE w:val="0"/>
              <w:autoSpaceDN w:val="0"/>
              <w:adjustRightInd w:val="0"/>
            </w:pPr>
            <w:r w:rsidRPr="00960BFE">
              <w:t xml:space="preserve"> </w:t>
            </w:r>
          </w:p>
        </w:tc>
        <w:tc>
          <w:tcPr>
            <w:tcW w:w="2575" w:type="dxa"/>
            <w:tcBorders>
              <w:top w:val="nil"/>
              <w:left w:val="nil"/>
              <w:bottom w:val="nil"/>
              <w:right w:val="nil"/>
            </w:tcBorders>
          </w:tcPr>
          <w:p w14:paraId="7BE2DF0F" w14:textId="77777777" w:rsidR="00DC0FFB" w:rsidRPr="00960BFE" w:rsidRDefault="00DC0FFB" w:rsidP="00A12438">
            <w:pPr>
              <w:autoSpaceDE w:val="0"/>
              <w:autoSpaceDN w:val="0"/>
              <w:adjustRightInd w:val="0"/>
            </w:pPr>
            <w:r w:rsidRPr="00960BFE">
              <w:t xml:space="preserve">Principal Investigator: </w:t>
            </w:r>
          </w:p>
        </w:tc>
        <w:tc>
          <w:tcPr>
            <w:tcW w:w="6459" w:type="dxa"/>
            <w:tcBorders>
              <w:top w:val="nil"/>
              <w:left w:val="nil"/>
              <w:bottom w:val="nil"/>
              <w:right w:val="nil"/>
            </w:tcBorders>
          </w:tcPr>
          <w:p w14:paraId="49944772" w14:textId="4CC40FB3" w:rsidR="00DC0FFB" w:rsidRPr="00960BFE" w:rsidRDefault="00DC0FFB" w:rsidP="00A12438">
            <w:pPr>
              <w:autoSpaceDE w:val="0"/>
              <w:autoSpaceDN w:val="0"/>
              <w:adjustRightInd w:val="0"/>
            </w:pPr>
            <w:r>
              <w:t xml:space="preserve">Dr </w:t>
            </w:r>
            <w:r w:rsidR="0089648C">
              <w:t>Jordan Davis</w:t>
            </w:r>
          </w:p>
        </w:tc>
      </w:tr>
      <w:tr w:rsidR="00DC0FFB" w:rsidRPr="00960BFE" w14:paraId="3143DEFE" w14:textId="77777777" w:rsidTr="00A12438">
        <w:trPr>
          <w:trHeight w:val="280"/>
        </w:trPr>
        <w:tc>
          <w:tcPr>
            <w:tcW w:w="966" w:type="dxa"/>
            <w:tcBorders>
              <w:top w:val="nil"/>
              <w:left w:val="nil"/>
              <w:bottom w:val="nil"/>
              <w:right w:val="nil"/>
            </w:tcBorders>
          </w:tcPr>
          <w:p w14:paraId="1FA885DF" w14:textId="77777777" w:rsidR="00DC0FFB" w:rsidRPr="00960BFE" w:rsidRDefault="00DC0FFB" w:rsidP="00A12438">
            <w:pPr>
              <w:autoSpaceDE w:val="0"/>
              <w:autoSpaceDN w:val="0"/>
              <w:adjustRightInd w:val="0"/>
            </w:pPr>
            <w:r w:rsidRPr="00960BFE">
              <w:t xml:space="preserve"> </w:t>
            </w:r>
          </w:p>
        </w:tc>
        <w:tc>
          <w:tcPr>
            <w:tcW w:w="2575" w:type="dxa"/>
            <w:tcBorders>
              <w:top w:val="nil"/>
              <w:left w:val="nil"/>
              <w:bottom w:val="nil"/>
              <w:right w:val="nil"/>
            </w:tcBorders>
          </w:tcPr>
          <w:p w14:paraId="1F2477BB" w14:textId="77777777" w:rsidR="00DC0FFB" w:rsidRPr="00960BFE" w:rsidRDefault="00DC0FFB" w:rsidP="00A12438">
            <w:pPr>
              <w:autoSpaceDE w:val="0"/>
              <w:autoSpaceDN w:val="0"/>
              <w:adjustRightInd w:val="0"/>
            </w:pPr>
            <w:r w:rsidRPr="00960BFE">
              <w:t xml:space="preserve">Sponsor: </w:t>
            </w:r>
          </w:p>
        </w:tc>
        <w:tc>
          <w:tcPr>
            <w:tcW w:w="6459" w:type="dxa"/>
            <w:tcBorders>
              <w:top w:val="nil"/>
              <w:left w:val="nil"/>
              <w:bottom w:val="nil"/>
              <w:right w:val="nil"/>
            </w:tcBorders>
          </w:tcPr>
          <w:p w14:paraId="551211DB" w14:textId="77777777" w:rsidR="00DC0FFB" w:rsidRPr="00960BFE" w:rsidRDefault="00DC0FFB" w:rsidP="00A12438">
            <w:pPr>
              <w:autoSpaceDE w:val="0"/>
              <w:autoSpaceDN w:val="0"/>
              <w:adjustRightInd w:val="0"/>
            </w:pPr>
          </w:p>
        </w:tc>
      </w:tr>
      <w:tr w:rsidR="00DC0FFB" w:rsidRPr="00960BFE" w14:paraId="3BD30C72" w14:textId="77777777" w:rsidTr="00A12438">
        <w:trPr>
          <w:trHeight w:val="280"/>
        </w:trPr>
        <w:tc>
          <w:tcPr>
            <w:tcW w:w="966" w:type="dxa"/>
            <w:tcBorders>
              <w:top w:val="nil"/>
              <w:left w:val="nil"/>
              <w:bottom w:val="nil"/>
              <w:right w:val="nil"/>
            </w:tcBorders>
          </w:tcPr>
          <w:p w14:paraId="13CE8759" w14:textId="77777777" w:rsidR="00DC0FFB" w:rsidRPr="00960BFE" w:rsidRDefault="00DC0FFB" w:rsidP="00A12438">
            <w:pPr>
              <w:autoSpaceDE w:val="0"/>
              <w:autoSpaceDN w:val="0"/>
              <w:adjustRightInd w:val="0"/>
            </w:pPr>
            <w:r w:rsidRPr="00960BFE">
              <w:t xml:space="preserve"> </w:t>
            </w:r>
          </w:p>
        </w:tc>
        <w:tc>
          <w:tcPr>
            <w:tcW w:w="2575" w:type="dxa"/>
            <w:tcBorders>
              <w:top w:val="nil"/>
              <w:left w:val="nil"/>
              <w:bottom w:val="nil"/>
              <w:right w:val="nil"/>
            </w:tcBorders>
          </w:tcPr>
          <w:p w14:paraId="752B2956" w14:textId="77777777" w:rsidR="00DC0FFB" w:rsidRPr="00960BFE" w:rsidRDefault="00DC0FFB" w:rsidP="00A12438">
            <w:pPr>
              <w:autoSpaceDE w:val="0"/>
              <w:autoSpaceDN w:val="0"/>
              <w:adjustRightInd w:val="0"/>
            </w:pPr>
            <w:r w:rsidRPr="00960BFE">
              <w:t xml:space="preserve">Clock Start Date: </w:t>
            </w:r>
          </w:p>
        </w:tc>
        <w:tc>
          <w:tcPr>
            <w:tcW w:w="6459" w:type="dxa"/>
            <w:tcBorders>
              <w:top w:val="nil"/>
              <w:left w:val="nil"/>
              <w:bottom w:val="nil"/>
              <w:right w:val="nil"/>
            </w:tcBorders>
          </w:tcPr>
          <w:p w14:paraId="13DDB770" w14:textId="6155A7F7" w:rsidR="00DC0FFB" w:rsidRPr="00960BFE" w:rsidRDefault="00AB1FEF" w:rsidP="00A12438">
            <w:pPr>
              <w:autoSpaceDE w:val="0"/>
              <w:autoSpaceDN w:val="0"/>
              <w:adjustRightInd w:val="0"/>
            </w:pPr>
            <w:r>
              <w:t>16 September 2021</w:t>
            </w:r>
          </w:p>
        </w:tc>
      </w:tr>
    </w:tbl>
    <w:p w14:paraId="2A913334" w14:textId="77777777" w:rsidR="00DC0FFB" w:rsidRPr="0018623C" w:rsidRDefault="00DC0FFB" w:rsidP="00DC0FFB"/>
    <w:p w14:paraId="1F6617CD" w14:textId="77777777" w:rsidR="00DC0FFB" w:rsidRPr="00960BFE" w:rsidRDefault="00DC0FFB" w:rsidP="00DC0FFB"/>
    <w:p w14:paraId="2AABD902" w14:textId="55CEED3E" w:rsidR="00DC0FFB" w:rsidRPr="00D324AA" w:rsidRDefault="00A10755" w:rsidP="00DC0FFB">
      <w:pPr>
        <w:autoSpaceDE w:val="0"/>
        <w:autoSpaceDN w:val="0"/>
        <w:adjustRightInd w:val="0"/>
        <w:rPr>
          <w:sz w:val="20"/>
          <w:lang w:val="en-NZ"/>
        </w:rPr>
      </w:pPr>
      <w:r>
        <w:t xml:space="preserve">Jordan Davis, </w:t>
      </w:r>
      <w:r w:rsidR="0080110F">
        <w:t>Cathy</w:t>
      </w:r>
      <w:r>
        <w:t xml:space="preserve"> Sorensen and Catherine Bacon</w:t>
      </w:r>
      <w:r w:rsidR="00607DAC">
        <w:t xml:space="preserve"> were</w:t>
      </w:r>
      <w:r w:rsidR="00DC0FFB" w:rsidRPr="00D324AA">
        <w:rPr>
          <w:lang w:val="en-NZ"/>
        </w:rPr>
        <w:t xml:space="preserve"> present via videoconference for discussion of this application.</w:t>
      </w:r>
    </w:p>
    <w:p w14:paraId="1DB0EAC9" w14:textId="77777777" w:rsidR="00DC0FFB" w:rsidRPr="00D324AA" w:rsidRDefault="00DC0FFB" w:rsidP="00DC0FFB">
      <w:pPr>
        <w:rPr>
          <w:u w:val="single"/>
          <w:lang w:val="en-NZ"/>
        </w:rPr>
      </w:pPr>
    </w:p>
    <w:p w14:paraId="272BD852" w14:textId="77777777" w:rsidR="00DC0FFB" w:rsidRPr="00D324AA" w:rsidRDefault="00DC0FFB" w:rsidP="00D365D7">
      <w:pPr>
        <w:pStyle w:val="Heading3"/>
      </w:pPr>
      <w:r w:rsidRPr="00D324AA">
        <w:t>Potential conflicts of interest</w:t>
      </w:r>
    </w:p>
    <w:p w14:paraId="58167736" w14:textId="77777777" w:rsidR="00DC0FFB" w:rsidRPr="00D324AA" w:rsidRDefault="00DC0FFB" w:rsidP="00DC0FFB">
      <w:pPr>
        <w:rPr>
          <w:b/>
          <w:lang w:val="en-NZ"/>
        </w:rPr>
      </w:pPr>
    </w:p>
    <w:p w14:paraId="70E84003" w14:textId="77777777" w:rsidR="00DC0FFB" w:rsidRPr="00D324AA" w:rsidRDefault="00DC0FFB" w:rsidP="00DC0FFB">
      <w:pPr>
        <w:rPr>
          <w:lang w:val="en-NZ"/>
        </w:rPr>
      </w:pPr>
      <w:r w:rsidRPr="00D324AA">
        <w:rPr>
          <w:lang w:val="en-NZ"/>
        </w:rPr>
        <w:t>The Chair asked members to declare any potential conflicts of interest related to this application.</w:t>
      </w:r>
    </w:p>
    <w:p w14:paraId="18EC946D" w14:textId="77777777" w:rsidR="00DC0FFB" w:rsidRPr="00D324AA" w:rsidRDefault="00DC0FFB" w:rsidP="00DC0FFB">
      <w:pPr>
        <w:rPr>
          <w:lang w:val="en-NZ"/>
        </w:rPr>
      </w:pPr>
    </w:p>
    <w:p w14:paraId="4706CB46" w14:textId="77777777" w:rsidR="00DC0FFB" w:rsidRPr="00D324AA" w:rsidRDefault="00DC0FFB" w:rsidP="00DC0FFB">
      <w:pPr>
        <w:rPr>
          <w:lang w:val="en-NZ"/>
        </w:rPr>
      </w:pPr>
      <w:r w:rsidRPr="00D324AA">
        <w:rPr>
          <w:lang w:val="en-NZ"/>
        </w:rPr>
        <w:t>No potential conflicts of interest related to this application were declared by any member.</w:t>
      </w:r>
    </w:p>
    <w:p w14:paraId="6AB126AD" w14:textId="77777777" w:rsidR="00DC0FFB" w:rsidRPr="00D324AA" w:rsidRDefault="00DC0FFB" w:rsidP="00DC0FFB">
      <w:pPr>
        <w:rPr>
          <w:lang w:val="en-NZ"/>
        </w:rPr>
      </w:pPr>
    </w:p>
    <w:p w14:paraId="47097B65" w14:textId="77777777" w:rsidR="00DC0FFB" w:rsidRPr="00D324AA" w:rsidRDefault="00DC0FFB" w:rsidP="00D365D7">
      <w:pPr>
        <w:pStyle w:val="Heading3"/>
      </w:pPr>
      <w:r w:rsidRPr="00D324AA">
        <w:t>Summary of Study</w:t>
      </w:r>
    </w:p>
    <w:p w14:paraId="51CFA6CF" w14:textId="77777777" w:rsidR="00DC0FFB" w:rsidRPr="00D324AA" w:rsidRDefault="00DC0FFB" w:rsidP="00DC0FFB">
      <w:pPr>
        <w:rPr>
          <w:u w:val="single"/>
          <w:lang w:val="en-NZ"/>
        </w:rPr>
      </w:pPr>
    </w:p>
    <w:p w14:paraId="62A9938B" w14:textId="0427A96F" w:rsidR="00DC0FFB" w:rsidRPr="00311385" w:rsidRDefault="00DC0FFB" w:rsidP="00982344">
      <w:pPr>
        <w:pStyle w:val="ListParagraph"/>
        <w:numPr>
          <w:ilvl w:val="0"/>
          <w:numId w:val="3"/>
        </w:numPr>
        <w:autoSpaceDE w:val="0"/>
        <w:autoSpaceDN w:val="0"/>
        <w:adjustRightInd w:val="0"/>
      </w:pPr>
      <w:r w:rsidRPr="0042375D">
        <w:t>The study</w:t>
      </w:r>
      <w:r w:rsidR="00311385">
        <w:t xml:space="preserve"> investigates p</w:t>
      </w:r>
      <w:r w:rsidR="00000B6F">
        <w:t>atient-reported outcomes following platelet-rich plasma (PRP) compared to corticosteroid injection (CSI) for treatment of adhesive</w:t>
      </w:r>
      <w:r w:rsidR="00C42739">
        <w:t xml:space="preserve"> </w:t>
      </w:r>
      <w:r w:rsidR="00000B6F">
        <w:t>capsulitis</w:t>
      </w:r>
      <w:r w:rsidR="002F0E1F">
        <w:t xml:space="preserve"> (frozen shoulder)</w:t>
      </w:r>
      <w:r w:rsidR="00C42739">
        <w:t>.</w:t>
      </w:r>
      <w:r w:rsidR="00000B6F">
        <w:t xml:space="preserve"> A randomised controlled trial</w:t>
      </w:r>
      <w:r w:rsidR="00C42739">
        <w:t>.</w:t>
      </w:r>
      <w:r w:rsidR="00000B6F">
        <w:cr/>
      </w:r>
    </w:p>
    <w:p w14:paraId="3FFDE72C" w14:textId="78E08753" w:rsidR="001B3BDC" w:rsidRPr="00D324AA" w:rsidRDefault="001B3BDC" w:rsidP="001B3BDC">
      <w:pPr>
        <w:pStyle w:val="Heading3"/>
      </w:pPr>
      <w:r w:rsidRPr="00D324AA">
        <w:t xml:space="preserve">Summary of </w:t>
      </w:r>
      <w:r w:rsidR="00CA2558">
        <w:t>resolved</w:t>
      </w:r>
      <w:r w:rsidRPr="00D324AA">
        <w:t xml:space="preserve"> ethical issues</w:t>
      </w:r>
    </w:p>
    <w:p w14:paraId="0A9A606C" w14:textId="77777777" w:rsidR="001B3BDC" w:rsidRPr="00D324AA" w:rsidRDefault="001B3BDC" w:rsidP="001B3BDC">
      <w:pPr>
        <w:rPr>
          <w:lang w:val="en-NZ"/>
        </w:rPr>
      </w:pPr>
    </w:p>
    <w:p w14:paraId="055B707C" w14:textId="77777777" w:rsidR="00EA5029" w:rsidRDefault="00EA5029" w:rsidP="00EA5029">
      <w:pPr>
        <w:rPr>
          <w:lang w:val="en-NZ"/>
        </w:rPr>
      </w:pPr>
      <w:r w:rsidRPr="00D324AA">
        <w:rPr>
          <w:lang w:val="en-NZ"/>
        </w:rPr>
        <w:t xml:space="preserve">The main ethical issues considered by the Committee and addressed by the </w:t>
      </w:r>
      <w:r>
        <w:rPr>
          <w:lang w:val="en-NZ"/>
        </w:rPr>
        <w:t>r</w:t>
      </w:r>
      <w:r w:rsidRPr="00D324AA">
        <w:rPr>
          <w:lang w:val="en-NZ"/>
        </w:rPr>
        <w:t>esearcher are as follows.</w:t>
      </w:r>
    </w:p>
    <w:p w14:paraId="7BE38BB0" w14:textId="77777777" w:rsidR="001B3BDC" w:rsidRDefault="001B3BDC" w:rsidP="00D365D7">
      <w:pPr>
        <w:pStyle w:val="Heading3"/>
      </w:pPr>
    </w:p>
    <w:p w14:paraId="2E973A80" w14:textId="77777777" w:rsidR="00E507E4" w:rsidRPr="00E507E4" w:rsidRDefault="00E507E4" w:rsidP="00982344">
      <w:pPr>
        <w:pStyle w:val="ListParagraph"/>
        <w:numPr>
          <w:ilvl w:val="0"/>
          <w:numId w:val="3"/>
        </w:numPr>
        <w:autoSpaceDE w:val="0"/>
        <w:autoSpaceDN w:val="0"/>
        <w:adjustRightInd w:val="0"/>
      </w:pPr>
      <w:r w:rsidRPr="00E507E4">
        <w:t xml:space="preserve">The Committee queried what the cost implications will be for participants given that the standard care (steroid shots) would generally be covered by ACC. The researcher confirmed that PRP is not covered by ACC and costs approximately $400 per injection which the patient would pay for. He confirmed that further PRP treatment may be required (i.e. up to 3 injections over 6 weeks) but that they have seen patients respond well to a single shot. </w:t>
      </w:r>
    </w:p>
    <w:p w14:paraId="4AA1E5E9" w14:textId="7AABFF23" w:rsidR="001B3BDC" w:rsidRDefault="00E507E4" w:rsidP="00982344">
      <w:pPr>
        <w:pStyle w:val="ListParagraph"/>
        <w:numPr>
          <w:ilvl w:val="0"/>
          <w:numId w:val="3"/>
        </w:numPr>
        <w:autoSpaceDE w:val="0"/>
        <w:autoSpaceDN w:val="0"/>
        <w:adjustRightInd w:val="0"/>
      </w:pPr>
      <w:r w:rsidRPr="00E507E4">
        <w:t>The Committee queried how the safety of participants will be maintained if clinicians are blinded. The researcher confirmed that the techniques for providing the shot and taking blood are the same for both study arms.</w:t>
      </w:r>
    </w:p>
    <w:p w14:paraId="3A208222" w14:textId="77777777" w:rsidR="00E507E4" w:rsidRDefault="00E507E4" w:rsidP="00D365D7">
      <w:pPr>
        <w:pStyle w:val="Heading3"/>
      </w:pPr>
    </w:p>
    <w:p w14:paraId="1E8E187C" w14:textId="1FF9C3B8" w:rsidR="00DC0FFB" w:rsidRPr="00D324AA" w:rsidRDefault="00DC0FFB" w:rsidP="00D365D7">
      <w:pPr>
        <w:pStyle w:val="Heading3"/>
      </w:pPr>
      <w:r w:rsidRPr="00D324AA">
        <w:t>Summary of</w:t>
      </w:r>
      <w:r w:rsidR="00EA5029">
        <w:t xml:space="preserve"> outs</w:t>
      </w:r>
      <w:r w:rsidR="00C00BC4">
        <w:t>t</w:t>
      </w:r>
      <w:r w:rsidR="00EA5029">
        <w:t>anding</w:t>
      </w:r>
      <w:r w:rsidRPr="00D324AA">
        <w:t xml:space="preserve"> ethical issues </w:t>
      </w:r>
    </w:p>
    <w:p w14:paraId="4C4E107B" w14:textId="77777777" w:rsidR="00DC0FFB" w:rsidRPr="00D324AA" w:rsidRDefault="00DC0FFB" w:rsidP="00DC0FFB">
      <w:pPr>
        <w:rPr>
          <w:u w:val="single"/>
          <w:lang w:val="en-NZ"/>
        </w:rPr>
      </w:pPr>
    </w:p>
    <w:p w14:paraId="1146997B" w14:textId="77777777" w:rsidR="00EA5029" w:rsidRPr="00D324AA" w:rsidRDefault="00EA5029" w:rsidP="00EA5029">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 are as follows</w:t>
      </w:r>
      <w:r w:rsidRPr="00D324AA">
        <w:rPr>
          <w:rFonts w:cs="Arial"/>
          <w:szCs w:val="22"/>
        </w:rPr>
        <w:t>.</w:t>
      </w:r>
    </w:p>
    <w:p w14:paraId="1805FECC" w14:textId="77777777" w:rsidR="00DC0FFB" w:rsidRPr="00D324AA" w:rsidRDefault="00DC0FFB" w:rsidP="00DC0FFB">
      <w:pPr>
        <w:rPr>
          <w:lang w:val="en-NZ"/>
        </w:rPr>
      </w:pPr>
    </w:p>
    <w:p w14:paraId="3EAC562D" w14:textId="13745707" w:rsidR="000F601A" w:rsidRPr="00E507E4" w:rsidRDefault="006C3FD0" w:rsidP="0042375D">
      <w:pPr>
        <w:pStyle w:val="ListParagraph"/>
        <w:rPr>
          <w:szCs w:val="22"/>
        </w:rPr>
      </w:pPr>
      <w:r w:rsidRPr="00E507E4">
        <w:rPr>
          <w:szCs w:val="22"/>
        </w:rPr>
        <w:t xml:space="preserve">The Committee noted that the researchers appear to </w:t>
      </w:r>
      <w:r w:rsidR="00D37BEF" w:rsidRPr="00E507E4">
        <w:rPr>
          <w:szCs w:val="22"/>
        </w:rPr>
        <w:t xml:space="preserve">be </w:t>
      </w:r>
      <w:r w:rsidRPr="00E507E4">
        <w:rPr>
          <w:szCs w:val="22"/>
        </w:rPr>
        <w:t xml:space="preserve">using identifiable data </w:t>
      </w:r>
      <w:r w:rsidR="00E95427" w:rsidRPr="00E507E4">
        <w:rPr>
          <w:szCs w:val="22"/>
        </w:rPr>
        <w:t xml:space="preserve">(e.g. accessing medical records) </w:t>
      </w:r>
      <w:r w:rsidRPr="00E507E4">
        <w:rPr>
          <w:szCs w:val="22"/>
        </w:rPr>
        <w:t xml:space="preserve">and </w:t>
      </w:r>
      <w:r w:rsidR="007C083F" w:rsidRPr="00E507E4">
        <w:rPr>
          <w:szCs w:val="22"/>
        </w:rPr>
        <w:t xml:space="preserve">that their </w:t>
      </w:r>
      <w:r w:rsidRPr="00E507E4">
        <w:rPr>
          <w:szCs w:val="22"/>
        </w:rPr>
        <w:t xml:space="preserve">answer to </w:t>
      </w:r>
      <w:r w:rsidR="00D37BEF" w:rsidRPr="00E507E4">
        <w:rPr>
          <w:szCs w:val="22"/>
        </w:rPr>
        <w:t>application</w:t>
      </w:r>
      <w:r w:rsidRPr="00E507E4">
        <w:rPr>
          <w:szCs w:val="22"/>
        </w:rPr>
        <w:t xml:space="preserve"> question </w:t>
      </w:r>
      <w:r w:rsidR="00D37BEF" w:rsidRPr="00E507E4">
        <w:rPr>
          <w:szCs w:val="22"/>
        </w:rPr>
        <w:t xml:space="preserve">S6 </w:t>
      </w:r>
      <w:r w:rsidRPr="00E507E4">
        <w:rPr>
          <w:szCs w:val="22"/>
        </w:rPr>
        <w:t xml:space="preserve">should </w:t>
      </w:r>
      <w:r w:rsidR="007C083F" w:rsidRPr="00E507E4">
        <w:rPr>
          <w:szCs w:val="22"/>
        </w:rPr>
        <w:t xml:space="preserve">have been </w:t>
      </w:r>
      <w:r w:rsidRPr="00E507E4">
        <w:rPr>
          <w:szCs w:val="22"/>
        </w:rPr>
        <w:t>yes.</w:t>
      </w:r>
    </w:p>
    <w:p w14:paraId="0193CB1A" w14:textId="5064CCFD" w:rsidR="00084889" w:rsidRPr="00C410F1" w:rsidRDefault="004C4F1D" w:rsidP="00D43CD9">
      <w:pPr>
        <w:pStyle w:val="ListParagraph"/>
        <w:rPr>
          <w:szCs w:val="22"/>
        </w:rPr>
      </w:pPr>
      <w:r w:rsidRPr="002C0C55">
        <w:rPr>
          <w:szCs w:val="22"/>
        </w:rPr>
        <w:t xml:space="preserve">The Committee advised that </w:t>
      </w:r>
      <w:r w:rsidR="00084889" w:rsidRPr="002C0C55">
        <w:rPr>
          <w:szCs w:val="22"/>
        </w:rPr>
        <w:t>question</w:t>
      </w:r>
      <w:r w:rsidR="00912A1C" w:rsidRPr="002C0C55">
        <w:rPr>
          <w:szCs w:val="22"/>
        </w:rPr>
        <w:t>s E6.1 and</w:t>
      </w:r>
      <w:r w:rsidR="00084889" w:rsidRPr="002C0C55">
        <w:rPr>
          <w:szCs w:val="22"/>
        </w:rPr>
        <w:t xml:space="preserve"> </w:t>
      </w:r>
      <w:r w:rsidRPr="002C0C55">
        <w:rPr>
          <w:szCs w:val="22"/>
        </w:rPr>
        <w:t xml:space="preserve">E7 </w:t>
      </w:r>
      <w:r w:rsidR="00D56F56" w:rsidRPr="002C0C55">
        <w:rPr>
          <w:szCs w:val="22"/>
        </w:rPr>
        <w:t>require the</w:t>
      </w:r>
      <w:r w:rsidR="00084889" w:rsidRPr="002C0C55">
        <w:rPr>
          <w:szCs w:val="22"/>
        </w:rPr>
        <w:t xml:space="preserve"> descri</w:t>
      </w:r>
      <w:r w:rsidR="00D56F56" w:rsidRPr="002C0C55">
        <w:rPr>
          <w:szCs w:val="22"/>
        </w:rPr>
        <w:t xml:space="preserve">ption of </w:t>
      </w:r>
      <w:r w:rsidR="00084889" w:rsidRPr="002C0C55">
        <w:rPr>
          <w:szCs w:val="22"/>
        </w:rPr>
        <w:t>you</w:t>
      </w:r>
      <w:r w:rsidRPr="002C0C55">
        <w:rPr>
          <w:szCs w:val="22"/>
        </w:rPr>
        <w:t>r</w:t>
      </w:r>
      <w:r w:rsidR="00BB5590" w:rsidRPr="002C0C55">
        <w:rPr>
          <w:szCs w:val="22"/>
        </w:rPr>
        <w:t xml:space="preserve"> data</w:t>
      </w:r>
      <w:r w:rsidR="00BB5590" w:rsidRPr="00C410F1">
        <w:rPr>
          <w:szCs w:val="22"/>
        </w:rPr>
        <w:t xml:space="preserve"> and</w:t>
      </w:r>
      <w:r w:rsidR="00084889" w:rsidRPr="00C410F1">
        <w:rPr>
          <w:szCs w:val="22"/>
        </w:rPr>
        <w:t xml:space="preserve"> safety</w:t>
      </w:r>
      <w:r w:rsidR="00AA06C7" w:rsidRPr="00C410F1">
        <w:rPr>
          <w:szCs w:val="22"/>
        </w:rPr>
        <w:t xml:space="preserve"> </w:t>
      </w:r>
      <w:r w:rsidR="00084889" w:rsidRPr="00C410F1">
        <w:rPr>
          <w:szCs w:val="22"/>
        </w:rPr>
        <w:t>management, not your adverse event collection</w:t>
      </w:r>
      <w:r w:rsidR="00AC2860">
        <w:rPr>
          <w:szCs w:val="22"/>
        </w:rPr>
        <w:t xml:space="preserve">. Further, </w:t>
      </w:r>
      <w:r w:rsidR="005F4B17" w:rsidRPr="00C410F1">
        <w:rPr>
          <w:szCs w:val="22"/>
        </w:rPr>
        <w:t>it</w:t>
      </w:r>
      <w:r w:rsidR="00DA4673" w:rsidRPr="00C410F1">
        <w:rPr>
          <w:szCs w:val="22"/>
        </w:rPr>
        <w:t xml:space="preserve"> is not clear from the protocol </w:t>
      </w:r>
      <w:r w:rsidR="00A0482B" w:rsidRPr="00C410F1">
        <w:rPr>
          <w:szCs w:val="22"/>
        </w:rPr>
        <w:t>wha</w:t>
      </w:r>
      <w:r w:rsidR="006D5764" w:rsidRPr="00C410F1">
        <w:rPr>
          <w:szCs w:val="22"/>
        </w:rPr>
        <w:t xml:space="preserve">t </w:t>
      </w:r>
      <w:r w:rsidR="005F4B17" w:rsidRPr="00C410F1">
        <w:rPr>
          <w:szCs w:val="22"/>
        </w:rPr>
        <w:t xml:space="preserve">previous </w:t>
      </w:r>
      <w:r w:rsidR="00DA4673" w:rsidRPr="00C410F1">
        <w:rPr>
          <w:szCs w:val="22"/>
        </w:rPr>
        <w:t xml:space="preserve">phasing of the therapy </w:t>
      </w:r>
      <w:r w:rsidR="006D5764" w:rsidRPr="00C410F1">
        <w:rPr>
          <w:szCs w:val="22"/>
        </w:rPr>
        <w:t xml:space="preserve">has occurred </w:t>
      </w:r>
      <w:r w:rsidR="00DA4673" w:rsidRPr="00C410F1">
        <w:rPr>
          <w:szCs w:val="22"/>
        </w:rPr>
        <w:t>and what evidence of safety that exists</w:t>
      </w:r>
      <w:r w:rsidR="00D43CD9" w:rsidRPr="00C410F1">
        <w:rPr>
          <w:szCs w:val="22"/>
        </w:rPr>
        <w:t xml:space="preserve">. </w:t>
      </w:r>
      <w:r w:rsidR="00B3019D" w:rsidRPr="00C410F1">
        <w:rPr>
          <w:szCs w:val="22"/>
        </w:rPr>
        <w:t xml:space="preserve">The Committee advised that </w:t>
      </w:r>
      <w:r w:rsidR="00D1766D" w:rsidRPr="00C410F1">
        <w:rPr>
          <w:szCs w:val="22"/>
        </w:rPr>
        <w:t xml:space="preserve">a </w:t>
      </w:r>
      <w:r w:rsidR="0099593E" w:rsidRPr="00C410F1">
        <w:rPr>
          <w:szCs w:val="22"/>
        </w:rPr>
        <w:t>s</w:t>
      </w:r>
      <w:r w:rsidR="00D1766D" w:rsidRPr="00C410F1">
        <w:rPr>
          <w:szCs w:val="22"/>
        </w:rPr>
        <w:t xml:space="preserve">afety </w:t>
      </w:r>
      <w:r w:rsidR="0099593E" w:rsidRPr="00C410F1">
        <w:rPr>
          <w:szCs w:val="22"/>
        </w:rPr>
        <w:t>monitoring</w:t>
      </w:r>
      <w:r w:rsidR="00D1766D" w:rsidRPr="00C410F1">
        <w:rPr>
          <w:szCs w:val="22"/>
        </w:rPr>
        <w:t xml:space="preserve"> </w:t>
      </w:r>
      <w:r w:rsidR="00F535A9" w:rsidRPr="00C410F1">
        <w:rPr>
          <w:szCs w:val="22"/>
        </w:rPr>
        <w:t xml:space="preserve">plan </w:t>
      </w:r>
      <w:r w:rsidR="00B3019D" w:rsidRPr="00C410F1">
        <w:rPr>
          <w:szCs w:val="22"/>
        </w:rPr>
        <w:t xml:space="preserve">is required and a </w:t>
      </w:r>
      <w:r w:rsidR="001C4EF6" w:rsidRPr="00C410F1">
        <w:rPr>
          <w:szCs w:val="22"/>
        </w:rPr>
        <w:t xml:space="preserve">data and safety monitoring committee. </w:t>
      </w:r>
      <w:r w:rsidR="00443BBD" w:rsidRPr="00C410F1">
        <w:rPr>
          <w:rFonts w:cs="Arial"/>
          <w:i/>
          <w:szCs w:val="22"/>
        </w:rPr>
        <w:t>(National Ethical Standards for Health and Disability Research and Quality Improvement, para 11.25 – 11.</w:t>
      </w:r>
      <w:r w:rsidR="00A65A52" w:rsidRPr="00C410F1">
        <w:rPr>
          <w:rFonts w:cs="Arial"/>
          <w:i/>
          <w:szCs w:val="22"/>
        </w:rPr>
        <w:t>40</w:t>
      </w:r>
      <w:r w:rsidR="00443BBD" w:rsidRPr="00C410F1">
        <w:rPr>
          <w:rFonts w:cs="Arial"/>
          <w:i/>
          <w:szCs w:val="22"/>
        </w:rPr>
        <w:t xml:space="preserve">). </w:t>
      </w:r>
      <w:r w:rsidR="001C4EF6" w:rsidRPr="00C410F1">
        <w:rPr>
          <w:szCs w:val="22"/>
        </w:rPr>
        <w:t xml:space="preserve">Please also </w:t>
      </w:r>
      <w:r w:rsidR="00B2752E" w:rsidRPr="00C410F1">
        <w:rPr>
          <w:szCs w:val="22"/>
        </w:rPr>
        <w:t>outline</w:t>
      </w:r>
      <w:r w:rsidR="003C12D0">
        <w:rPr>
          <w:szCs w:val="22"/>
        </w:rPr>
        <w:t xml:space="preserve"> in your </w:t>
      </w:r>
      <w:r w:rsidR="003C12D0">
        <w:rPr>
          <w:szCs w:val="22"/>
        </w:rPr>
        <w:lastRenderedPageBreak/>
        <w:t>protocol,</w:t>
      </w:r>
      <w:r w:rsidR="00692D37" w:rsidRPr="00C410F1">
        <w:rPr>
          <w:szCs w:val="22"/>
        </w:rPr>
        <w:t xml:space="preserve"> literature reviews that document the safety</w:t>
      </w:r>
      <w:r w:rsidR="00AC2860">
        <w:rPr>
          <w:szCs w:val="22"/>
        </w:rPr>
        <w:t xml:space="preserve"> dat</w:t>
      </w:r>
      <w:r w:rsidR="003C12D0">
        <w:rPr>
          <w:szCs w:val="22"/>
        </w:rPr>
        <w:t>a from previous</w:t>
      </w:r>
      <w:r w:rsidR="00585876" w:rsidRPr="00C410F1">
        <w:rPr>
          <w:szCs w:val="22"/>
        </w:rPr>
        <w:t xml:space="preserve"> trials that have occurred </w:t>
      </w:r>
      <w:r w:rsidR="00D7689D" w:rsidRPr="00C410F1">
        <w:rPr>
          <w:szCs w:val="22"/>
        </w:rPr>
        <w:t xml:space="preserve">using this therapy. </w:t>
      </w:r>
    </w:p>
    <w:p w14:paraId="3064D358" w14:textId="5950EBB0" w:rsidR="00CE52B4" w:rsidRPr="00C410F1" w:rsidRDefault="002C14DE" w:rsidP="009F538B">
      <w:pPr>
        <w:pStyle w:val="ListParagraph"/>
        <w:rPr>
          <w:rFonts w:cs="Arial"/>
          <w:szCs w:val="22"/>
        </w:rPr>
      </w:pPr>
      <w:r w:rsidRPr="00C410F1">
        <w:rPr>
          <w:rFonts w:cs="Arial"/>
          <w:szCs w:val="22"/>
        </w:rPr>
        <w:t xml:space="preserve">The Committee </w:t>
      </w:r>
      <w:r w:rsidR="003A55AC" w:rsidRPr="00C410F1">
        <w:rPr>
          <w:rFonts w:cs="Arial"/>
          <w:szCs w:val="22"/>
        </w:rPr>
        <w:t xml:space="preserve">advised of the </w:t>
      </w:r>
      <w:r w:rsidR="00B81D1C" w:rsidRPr="00C410F1">
        <w:rPr>
          <w:rFonts w:cs="Arial"/>
          <w:szCs w:val="22"/>
        </w:rPr>
        <w:t>dual-role con</w:t>
      </w:r>
      <w:r w:rsidR="008A47A1" w:rsidRPr="00C410F1">
        <w:rPr>
          <w:rFonts w:cs="Arial"/>
          <w:szCs w:val="22"/>
        </w:rPr>
        <w:t xml:space="preserve">flict that exists when </w:t>
      </w:r>
      <w:r w:rsidR="00DD69C8" w:rsidRPr="00C410F1">
        <w:rPr>
          <w:rFonts w:cs="Arial"/>
          <w:szCs w:val="22"/>
        </w:rPr>
        <w:t>researchers</w:t>
      </w:r>
      <w:r w:rsidR="008A47A1" w:rsidRPr="00C410F1">
        <w:rPr>
          <w:rFonts w:cs="Arial"/>
          <w:szCs w:val="22"/>
        </w:rPr>
        <w:t xml:space="preserve"> are both the </w:t>
      </w:r>
      <w:r w:rsidR="00DD69C8" w:rsidRPr="00C410F1">
        <w:rPr>
          <w:rFonts w:cs="Arial"/>
          <w:szCs w:val="22"/>
        </w:rPr>
        <w:t xml:space="preserve">study investigator and </w:t>
      </w:r>
      <w:r w:rsidR="003F6B1A" w:rsidRPr="00C410F1">
        <w:rPr>
          <w:rFonts w:cs="Arial"/>
          <w:szCs w:val="22"/>
        </w:rPr>
        <w:t xml:space="preserve">treating clinician. </w:t>
      </w:r>
      <w:r w:rsidR="00260D5F" w:rsidRPr="00C410F1">
        <w:rPr>
          <w:rFonts w:cs="Arial"/>
          <w:szCs w:val="22"/>
        </w:rPr>
        <w:t>It requested more information on how the researchers</w:t>
      </w:r>
      <w:r w:rsidR="009A7AE3" w:rsidRPr="00C410F1">
        <w:rPr>
          <w:rFonts w:cs="Arial"/>
          <w:szCs w:val="22"/>
        </w:rPr>
        <w:t xml:space="preserve"> </w:t>
      </w:r>
      <w:r w:rsidR="00AB4A29" w:rsidRPr="00C410F1">
        <w:rPr>
          <w:rFonts w:cs="Arial"/>
          <w:szCs w:val="22"/>
        </w:rPr>
        <w:t>plan</w:t>
      </w:r>
      <w:r w:rsidR="00821649" w:rsidRPr="00C410F1">
        <w:rPr>
          <w:rFonts w:cs="Arial"/>
          <w:szCs w:val="22"/>
        </w:rPr>
        <w:t xml:space="preserve"> to</w:t>
      </w:r>
      <w:r w:rsidR="00260D5F" w:rsidRPr="00C410F1">
        <w:rPr>
          <w:rFonts w:cs="Arial"/>
          <w:szCs w:val="22"/>
        </w:rPr>
        <w:t xml:space="preserve"> manage the ethical </w:t>
      </w:r>
      <w:r w:rsidR="00744B9B" w:rsidRPr="00C410F1">
        <w:rPr>
          <w:rFonts w:cs="Arial"/>
          <w:szCs w:val="22"/>
        </w:rPr>
        <w:t xml:space="preserve">challenges </w:t>
      </w:r>
      <w:r w:rsidR="009F71BA" w:rsidRPr="00C410F1">
        <w:rPr>
          <w:rFonts w:cs="Arial"/>
          <w:szCs w:val="22"/>
        </w:rPr>
        <w:t xml:space="preserve">associated with </w:t>
      </w:r>
      <w:r w:rsidR="005F7396" w:rsidRPr="00C410F1">
        <w:rPr>
          <w:rFonts w:cs="Arial"/>
          <w:szCs w:val="22"/>
        </w:rPr>
        <w:t>dual roles</w:t>
      </w:r>
      <w:r w:rsidR="009F538B" w:rsidRPr="00C410F1">
        <w:rPr>
          <w:rFonts w:cs="Arial"/>
          <w:szCs w:val="22"/>
        </w:rPr>
        <w:t xml:space="preserve"> such as </w:t>
      </w:r>
      <w:r w:rsidR="005858A4" w:rsidRPr="00C410F1">
        <w:rPr>
          <w:rFonts w:cs="Arial"/>
          <w:color w:val="212529"/>
          <w:szCs w:val="22"/>
          <w:shd w:val="clear" w:color="auto" w:fill="FFFFFF"/>
        </w:rPr>
        <w:t>undue influence, compromising the voluntary nature of participation, informed consent and privacy</w:t>
      </w:r>
      <w:r w:rsidR="002D20A6" w:rsidRPr="00C410F1">
        <w:rPr>
          <w:rFonts w:cs="Arial"/>
          <w:color w:val="212529"/>
          <w:szCs w:val="22"/>
          <w:shd w:val="clear" w:color="auto" w:fill="FFFFFF"/>
        </w:rPr>
        <w:t>, ensuring separat</w:t>
      </w:r>
      <w:r w:rsidR="00431BD5">
        <w:rPr>
          <w:rFonts w:cs="Arial"/>
          <w:color w:val="212529"/>
          <w:szCs w:val="22"/>
          <w:shd w:val="clear" w:color="auto" w:fill="FFFFFF"/>
        </w:rPr>
        <w:t>ion of roles</w:t>
      </w:r>
      <w:r w:rsidR="005858A4" w:rsidRPr="00C410F1">
        <w:rPr>
          <w:rFonts w:cs="Arial"/>
          <w:color w:val="212529"/>
          <w:szCs w:val="22"/>
          <w:shd w:val="clear" w:color="auto" w:fill="FFFFFF"/>
        </w:rPr>
        <w:t>.</w:t>
      </w:r>
      <w:r w:rsidR="007A5366" w:rsidRPr="00C410F1">
        <w:rPr>
          <w:rFonts w:cs="Arial"/>
          <w:szCs w:val="22"/>
        </w:rPr>
        <w:t xml:space="preserve"> </w:t>
      </w:r>
      <w:r w:rsidR="005026EC" w:rsidRPr="00C410F1">
        <w:rPr>
          <w:rFonts w:eastAsia="Calibri" w:cs="Arial"/>
          <w:color w:val="000000"/>
          <w:szCs w:val="22"/>
        </w:rPr>
        <w:t>(</w:t>
      </w:r>
      <w:r w:rsidR="005026EC" w:rsidRPr="00C410F1">
        <w:rPr>
          <w:rFonts w:eastAsia="Calibri" w:cs="Arial"/>
          <w:i/>
          <w:iCs/>
          <w:color w:val="000000"/>
          <w:szCs w:val="22"/>
        </w:rPr>
        <w:t>National Ethical Standards for Health and Disability Research and Quality Improvement, para 11.23 – 11.24)</w:t>
      </w:r>
      <w:r w:rsidR="00D67EA6" w:rsidRPr="00C410F1">
        <w:rPr>
          <w:rFonts w:eastAsia="Calibri" w:cs="Arial"/>
          <w:i/>
          <w:iCs/>
          <w:color w:val="000000"/>
          <w:szCs w:val="22"/>
        </w:rPr>
        <w:t>.</w:t>
      </w:r>
    </w:p>
    <w:p w14:paraId="6ABB7FAC" w14:textId="6F0CD7A0" w:rsidR="00E9431D" w:rsidRPr="00C95384" w:rsidRDefault="00E9431D" w:rsidP="00C95384">
      <w:pPr>
        <w:pStyle w:val="ListParagraph"/>
        <w:rPr>
          <w:rFonts w:cs="Arial"/>
          <w:color w:val="FF0000"/>
        </w:rPr>
      </w:pPr>
      <w:r w:rsidRPr="00E9431D">
        <w:t xml:space="preserve">The </w:t>
      </w:r>
      <w:r w:rsidR="00C95384">
        <w:t>C</w:t>
      </w:r>
      <w:r w:rsidRPr="00E9431D">
        <w:t xml:space="preserve">ommittee stated that </w:t>
      </w:r>
      <w:r w:rsidR="00E5614F">
        <w:t>it is</w:t>
      </w:r>
      <w:r w:rsidRPr="00E9431D">
        <w:t xml:space="preserve"> not clear if the information being inputted into the orthosports database will be accessed by others outside the researcher team. The </w:t>
      </w:r>
      <w:r w:rsidRPr="00E9431D">
        <w:rPr>
          <w:rFonts w:cs="Arial"/>
        </w:rPr>
        <w:t>Committee</w:t>
      </w:r>
      <w:r w:rsidRPr="00E9431D">
        <w:t xml:space="preserve"> advised that research data is distinct from standard clinical data and these records should be kept separate and accessed by authorised personnel only (i.e. research staff). Further, it would be acceptable to share relevant information (e.g. participant outcomes) to the participant’s treating </w:t>
      </w:r>
      <w:r w:rsidR="00A810BC" w:rsidRPr="00E9431D">
        <w:t>clinician,</w:t>
      </w:r>
      <w:r w:rsidRPr="00E9431D">
        <w:t xml:space="preserve"> </w:t>
      </w:r>
      <w:r w:rsidR="00A810BC">
        <w:t>however</w:t>
      </w:r>
      <w:r w:rsidRPr="00E9431D">
        <w:t xml:space="preserve"> this needs to be explained and consented to by participants. </w:t>
      </w:r>
      <w:r w:rsidRPr="00E9431D">
        <w:rPr>
          <w:rFonts w:cs="Arial"/>
        </w:rPr>
        <w:t>Please reconsider and advise how you plan to manage these concerns raised by the Committee.</w:t>
      </w:r>
      <w:r w:rsidRPr="00E9431D">
        <w:rPr>
          <w:rFonts w:cs="Arial"/>
          <w:i/>
        </w:rPr>
        <w:t xml:space="preserve"> </w:t>
      </w:r>
      <w:r w:rsidRPr="00E9431D">
        <w:rPr>
          <w:rFonts w:cs="Arial"/>
          <w:i/>
          <w:iCs/>
          <w:color w:val="000000"/>
        </w:rPr>
        <w:t xml:space="preserve">(National Ethical Standards for Health and Disability Research and Quality Improvement, para 12.08 – 12.15). </w:t>
      </w:r>
      <w:r w:rsidRPr="00E9431D">
        <w:rPr>
          <w:rFonts w:cs="Arial"/>
          <w:i/>
        </w:rPr>
        <w:t xml:space="preserve">  </w:t>
      </w:r>
    </w:p>
    <w:p w14:paraId="077818C4" w14:textId="775C4F1B" w:rsidR="00C95384" w:rsidRPr="00C0642A" w:rsidRDefault="00C95384" w:rsidP="00C95384">
      <w:pPr>
        <w:pStyle w:val="ListParagraph"/>
        <w:rPr>
          <w:rFonts w:cs="Arial"/>
          <w:color w:val="FF0000"/>
          <w:szCs w:val="22"/>
        </w:rPr>
      </w:pPr>
      <w:r w:rsidRPr="00C0642A">
        <w:rPr>
          <w:szCs w:val="22"/>
        </w:rPr>
        <w:t xml:space="preserve">The Committee requested that the orthosports research database mentioned in application (G1) is explained in the </w:t>
      </w:r>
      <w:r w:rsidR="002F14F9" w:rsidRPr="00C0642A">
        <w:rPr>
          <w:szCs w:val="22"/>
        </w:rPr>
        <w:t>data and tissue management plan (</w:t>
      </w:r>
      <w:r w:rsidRPr="00C0642A">
        <w:rPr>
          <w:szCs w:val="22"/>
        </w:rPr>
        <w:t>DTMP</w:t>
      </w:r>
      <w:r w:rsidR="002F14F9" w:rsidRPr="00C0642A">
        <w:rPr>
          <w:szCs w:val="22"/>
        </w:rPr>
        <w:t>)</w:t>
      </w:r>
      <w:r w:rsidRPr="00C0642A">
        <w:rPr>
          <w:szCs w:val="22"/>
        </w:rPr>
        <w:t xml:space="preserve">. </w:t>
      </w:r>
    </w:p>
    <w:p w14:paraId="75685C49" w14:textId="08F58505" w:rsidR="00C16EEB" w:rsidRPr="00C0642A" w:rsidRDefault="00C16EEB" w:rsidP="00E9431D">
      <w:pPr>
        <w:pStyle w:val="ListParagraph"/>
        <w:rPr>
          <w:szCs w:val="22"/>
        </w:rPr>
      </w:pPr>
      <w:r w:rsidRPr="00C0642A">
        <w:rPr>
          <w:szCs w:val="22"/>
        </w:rPr>
        <w:t xml:space="preserve">The Committee advised that the DTMP is incomplete, and the template needs to be modified to appropriately reflect the data management requirements of this study. </w:t>
      </w:r>
      <w:r w:rsidR="00C0642A" w:rsidRPr="00C0642A">
        <w:rPr>
          <w:szCs w:val="22"/>
        </w:rPr>
        <w:t>(</w:t>
      </w:r>
      <w:r w:rsidR="00C0642A" w:rsidRPr="00C0642A">
        <w:rPr>
          <w:i/>
          <w:iCs/>
          <w:szCs w:val="22"/>
        </w:rPr>
        <w:t xml:space="preserve">National Ethical Standards for Health and Disability Research and Quality Improvement, para 12.15a and 14.17). </w:t>
      </w:r>
      <w:r w:rsidRPr="00C0642A">
        <w:rPr>
          <w:szCs w:val="22"/>
        </w:rPr>
        <w:t>The Committee requested the following changes</w:t>
      </w:r>
      <w:r w:rsidR="00C0642A">
        <w:rPr>
          <w:szCs w:val="22"/>
        </w:rPr>
        <w:t>;</w:t>
      </w:r>
    </w:p>
    <w:p w14:paraId="3FA94F76" w14:textId="656CAA90" w:rsidR="00C16EEB" w:rsidRPr="00C0642A" w:rsidRDefault="00C0642A" w:rsidP="00982344">
      <w:pPr>
        <w:pStyle w:val="ListParagraph"/>
        <w:numPr>
          <w:ilvl w:val="1"/>
          <w:numId w:val="2"/>
        </w:numPr>
        <w:rPr>
          <w:szCs w:val="22"/>
        </w:rPr>
      </w:pPr>
      <w:r>
        <w:rPr>
          <w:szCs w:val="22"/>
        </w:rPr>
        <w:t>p</w:t>
      </w:r>
      <w:r w:rsidR="00C16EEB" w:rsidRPr="00C0642A">
        <w:rPr>
          <w:szCs w:val="22"/>
        </w:rPr>
        <w:t xml:space="preserve">lease remove the template text and fill in the </w:t>
      </w:r>
      <w:r w:rsidR="00024EEE">
        <w:rPr>
          <w:szCs w:val="22"/>
        </w:rPr>
        <w:t>i</w:t>
      </w:r>
      <w:r w:rsidR="00C16EEB" w:rsidRPr="00C0642A">
        <w:rPr>
          <w:szCs w:val="22"/>
        </w:rPr>
        <w:t xml:space="preserve">nformation </w:t>
      </w:r>
      <w:r w:rsidR="00024EEE">
        <w:rPr>
          <w:szCs w:val="22"/>
        </w:rPr>
        <w:t xml:space="preserve">requested (i.e. </w:t>
      </w:r>
      <w:r w:rsidR="00C16EEB" w:rsidRPr="00C0642A">
        <w:rPr>
          <w:szCs w:val="22"/>
        </w:rPr>
        <w:t>where there is a red line</w:t>
      </w:r>
      <w:r w:rsidR="00024EEE">
        <w:rPr>
          <w:szCs w:val="22"/>
        </w:rPr>
        <w:t>).</w:t>
      </w:r>
    </w:p>
    <w:p w14:paraId="5D5A2DEB" w14:textId="015CC3D0" w:rsidR="00C16EEB" w:rsidRPr="00C0642A" w:rsidRDefault="00C0642A" w:rsidP="00982344">
      <w:pPr>
        <w:pStyle w:val="ListParagraph"/>
        <w:numPr>
          <w:ilvl w:val="1"/>
          <w:numId w:val="2"/>
        </w:numPr>
        <w:rPr>
          <w:szCs w:val="22"/>
        </w:rPr>
      </w:pPr>
      <w:r>
        <w:rPr>
          <w:szCs w:val="22"/>
        </w:rPr>
        <w:t>p</w:t>
      </w:r>
      <w:r w:rsidR="00C16EEB" w:rsidRPr="00C0642A">
        <w:rPr>
          <w:szCs w:val="22"/>
        </w:rPr>
        <w:t xml:space="preserve">lease detail the security arrangements in use </w:t>
      </w:r>
      <w:r w:rsidR="00A37DAF">
        <w:rPr>
          <w:szCs w:val="22"/>
        </w:rPr>
        <w:t>for</w:t>
      </w:r>
      <w:r w:rsidR="00C16EEB" w:rsidRPr="00C0642A">
        <w:rPr>
          <w:szCs w:val="22"/>
        </w:rPr>
        <w:t xml:space="preserve"> the Socrates Orthopaedic Outcomes Software system and that the</w:t>
      </w:r>
      <w:r w:rsidR="00A37DAF">
        <w:rPr>
          <w:szCs w:val="22"/>
        </w:rPr>
        <w:t xml:space="preserve"> compan</w:t>
      </w:r>
      <w:r w:rsidR="00C16EEB" w:rsidRPr="00C0642A">
        <w:rPr>
          <w:szCs w:val="22"/>
        </w:rPr>
        <w:t xml:space="preserve">y will not have access to the participants’ results </w:t>
      </w:r>
    </w:p>
    <w:p w14:paraId="67A07838" w14:textId="499281CB" w:rsidR="00C16EEB" w:rsidRPr="00C0642A" w:rsidRDefault="00C0642A" w:rsidP="00982344">
      <w:pPr>
        <w:pStyle w:val="ListParagraph"/>
        <w:numPr>
          <w:ilvl w:val="1"/>
          <w:numId w:val="2"/>
        </w:numPr>
        <w:rPr>
          <w:szCs w:val="22"/>
        </w:rPr>
      </w:pPr>
      <w:r>
        <w:rPr>
          <w:szCs w:val="22"/>
        </w:rPr>
        <w:t>p</w:t>
      </w:r>
      <w:r w:rsidR="00C16EEB" w:rsidRPr="00C0642A">
        <w:rPr>
          <w:szCs w:val="22"/>
        </w:rPr>
        <w:t>lease add laboratory information to Section 2 for the 'blood counts' under New Zealand laboratories</w:t>
      </w:r>
    </w:p>
    <w:p w14:paraId="1230F31C" w14:textId="37115BD1" w:rsidR="00C16EEB" w:rsidRPr="00C0642A" w:rsidRDefault="00C0642A" w:rsidP="00982344">
      <w:pPr>
        <w:pStyle w:val="ListParagraph"/>
        <w:numPr>
          <w:ilvl w:val="1"/>
          <w:numId w:val="2"/>
        </w:numPr>
        <w:rPr>
          <w:szCs w:val="22"/>
        </w:rPr>
      </w:pPr>
      <w:r>
        <w:rPr>
          <w:szCs w:val="22"/>
        </w:rPr>
        <w:t>d</w:t>
      </w:r>
      <w:r w:rsidR="00C16EEB" w:rsidRPr="00C0642A">
        <w:rPr>
          <w:szCs w:val="22"/>
        </w:rPr>
        <w:t>ata is being stored on Medtech which is a standard clinical records database and is also an identifiable system. Please clarify how the research information will be recorded, de-identif</w:t>
      </w:r>
      <w:r w:rsidR="0062013C">
        <w:rPr>
          <w:szCs w:val="22"/>
        </w:rPr>
        <w:t>i</w:t>
      </w:r>
      <w:r w:rsidR="00C16EEB" w:rsidRPr="00C0642A">
        <w:rPr>
          <w:szCs w:val="22"/>
        </w:rPr>
        <w:t xml:space="preserve">ed, and managed separately </w:t>
      </w:r>
      <w:r w:rsidR="00486BA8">
        <w:rPr>
          <w:szCs w:val="22"/>
        </w:rPr>
        <w:t xml:space="preserve">(as </w:t>
      </w:r>
      <w:r w:rsidR="009B6718">
        <w:rPr>
          <w:szCs w:val="22"/>
        </w:rPr>
        <w:t>per the Committee’s earlier point)</w:t>
      </w:r>
    </w:p>
    <w:p w14:paraId="7AEB28D3" w14:textId="4B950215" w:rsidR="00C16EEB" w:rsidRPr="00C0642A" w:rsidRDefault="00C0642A" w:rsidP="00982344">
      <w:pPr>
        <w:pStyle w:val="ListParagraph"/>
        <w:numPr>
          <w:ilvl w:val="1"/>
          <w:numId w:val="2"/>
        </w:numPr>
        <w:rPr>
          <w:szCs w:val="22"/>
        </w:rPr>
      </w:pPr>
      <w:r>
        <w:rPr>
          <w:szCs w:val="22"/>
        </w:rPr>
        <w:t>p</w:t>
      </w:r>
      <w:r w:rsidR="00C16EEB" w:rsidRPr="00C0642A">
        <w:rPr>
          <w:szCs w:val="22"/>
        </w:rPr>
        <w:t xml:space="preserve">lease remove section 8.5 as there will be no future unspecified research. </w:t>
      </w:r>
    </w:p>
    <w:p w14:paraId="7EE59007" w14:textId="45E448ED" w:rsidR="00393525" w:rsidRPr="00C410F1" w:rsidRDefault="00393525" w:rsidP="0042375D">
      <w:pPr>
        <w:pStyle w:val="ListParagraph"/>
        <w:rPr>
          <w:szCs w:val="22"/>
        </w:rPr>
      </w:pPr>
      <w:r w:rsidRPr="00C410F1">
        <w:rPr>
          <w:szCs w:val="22"/>
        </w:rPr>
        <w:t xml:space="preserve">The Committee advised that </w:t>
      </w:r>
      <w:r w:rsidR="001258E8" w:rsidRPr="00C410F1">
        <w:rPr>
          <w:szCs w:val="22"/>
        </w:rPr>
        <w:t xml:space="preserve">contrary to the answer in the application (c3.3), this study </w:t>
      </w:r>
      <w:r w:rsidRPr="00C410F1">
        <w:rPr>
          <w:szCs w:val="22"/>
        </w:rPr>
        <w:t xml:space="preserve">design is not kaupapa </w:t>
      </w:r>
      <w:r w:rsidR="001258E8" w:rsidRPr="00C410F1">
        <w:rPr>
          <w:szCs w:val="22"/>
        </w:rPr>
        <w:t>Māori.</w:t>
      </w:r>
    </w:p>
    <w:p w14:paraId="7AD59036" w14:textId="611BB574" w:rsidR="00A879AF" w:rsidRPr="00C410F1" w:rsidRDefault="00BD2FAC" w:rsidP="0042375D">
      <w:pPr>
        <w:pStyle w:val="ListParagraph"/>
        <w:rPr>
          <w:szCs w:val="22"/>
        </w:rPr>
      </w:pPr>
      <w:r w:rsidRPr="00C410F1">
        <w:rPr>
          <w:rFonts w:cs="Arial"/>
          <w:szCs w:val="22"/>
        </w:rPr>
        <w:t>The Committee noted that</w:t>
      </w:r>
      <w:r w:rsidR="00380B26" w:rsidRPr="00C410F1">
        <w:rPr>
          <w:rFonts w:cs="Arial"/>
          <w:szCs w:val="22"/>
        </w:rPr>
        <w:t xml:space="preserve"> the application stated</w:t>
      </w:r>
      <w:r w:rsidRPr="00C410F1">
        <w:rPr>
          <w:rFonts w:cs="Arial"/>
          <w:szCs w:val="22"/>
        </w:rPr>
        <w:t xml:space="preserve"> </w:t>
      </w:r>
      <w:r w:rsidR="005E4D26" w:rsidRPr="00C410F1">
        <w:rPr>
          <w:rFonts w:cs="Arial"/>
          <w:szCs w:val="22"/>
        </w:rPr>
        <w:t>there will not be</w:t>
      </w:r>
      <w:r w:rsidR="00380B26" w:rsidRPr="00C410F1">
        <w:rPr>
          <w:rFonts w:cs="Arial"/>
          <w:szCs w:val="22"/>
        </w:rPr>
        <w:t xml:space="preserve"> advertising but</w:t>
      </w:r>
      <w:r w:rsidR="0081071B" w:rsidRPr="00C410F1">
        <w:rPr>
          <w:rFonts w:cs="Arial"/>
          <w:szCs w:val="22"/>
        </w:rPr>
        <w:t xml:space="preserve"> mentions</w:t>
      </w:r>
      <w:r w:rsidR="00380B26" w:rsidRPr="00C410F1">
        <w:rPr>
          <w:rFonts w:cs="Arial"/>
          <w:szCs w:val="22"/>
        </w:rPr>
        <w:t xml:space="preserve"> emailing other clinics to refer patients</w:t>
      </w:r>
      <w:r w:rsidR="00220E39" w:rsidRPr="00C410F1">
        <w:rPr>
          <w:rFonts w:cs="Arial"/>
          <w:szCs w:val="22"/>
        </w:rPr>
        <w:t xml:space="preserve">. </w:t>
      </w:r>
      <w:r w:rsidR="00AB2C5E" w:rsidRPr="00C410F1">
        <w:rPr>
          <w:rFonts w:cs="Arial"/>
          <w:szCs w:val="22"/>
        </w:rPr>
        <w:t>The Committee</w:t>
      </w:r>
      <w:r w:rsidR="00BB4194" w:rsidRPr="00C410F1">
        <w:rPr>
          <w:rFonts w:cs="Arial"/>
          <w:szCs w:val="22"/>
        </w:rPr>
        <w:t xml:space="preserve"> requested the </w:t>
      </w:r>
      <w:r w:rsidR="00BE5B86" w:rsidRPr="00C410F1">
        <w:rPr>
          <w:rFonts w:cs="Arial"/>
          <w:szCs w:val="22"/>
        </w:rPr>
        <w:t xml:space="preserve">referral </w:t>
      </w:r>
      <w:r w:rsidR="00220E39" w:rsidRPr="00C410F1">
        <w:rPr>
          <w:rFonts w:cs="Arial"/>
          <w:szCs w:val="22"/>
        </w:rPr>
        <w:t xml:space="preserve">email </w:t>
      </w:r>
      <w:r w:rsidR="00BE5B86" w:rsidRPr="00C410F1">
        <w:rPr>
          <w:rFonts w:cs="Arial"/>
          <w:szCs w:val="22"/>
        </w:rPr>
        <w:t xml:space="preserve">is provided to HDECs for review. </w:t>
      </w:r>
      <w:r w:rsidR="00A879AF" w:rsidRPr="00C410F1">
        <w:rPr>
          <w:rFonts w:cs="Arial"/>
          <w:szCs w:val="22"/>
        </w:rPr>
        <w:t xml:space="preserve"> </w:t>
      </w:r>
    </w:p>
    <w:p w14:paraId="11C1F418" w14:textId="0593D0EC" w:rsidR="00735FAB" w:rsidRPr="00C410F1" w:rsidRDefault="00FC13CE" w:rsidP="00735FAB">
      <w:pPr>
        <w:pStyle w:val="ListParagraph"/>
        <w:rPr>
          <w:szCs w:val="22"/>
        </w:rPr>
      </w:pPr>
      <w:r w:rsidRPr="00C410F1">
        <w:rPr>
          <w:szCs w:val="22"/>
        </w:rPr>
        <w:t xml:space="preserve">The Committee notes that the questionnaires ask about anxiety and depression and advises that researchers have a duty to arrange </w:t>
      </w:r>
      <w:r w:rsidRPr="00C410F1">
        <w:rPr>
          <w:color w:val="202429"/>
          <w:szCs w:val="22"/>
        </w:rPr>
        <w:t xml:space="preserve">support for participants should their answers indicate they are at risk of mental health issues. </w:t>
      </w:r>
      <w:r w:rsidR="00735FAB" w:rsidRPr="00C410F1">
        <w:rPr>
          <w:color w:val="202429"/>
          <w:szCs w:val="22"/>
        </w:rPr>
        <w:t xml:space="preserve">This includes a </w:t>
      </w:r>
      <w:r w:rsidR="00BC46E2" w:rsidRPr="00C410F1">
        <w:rPr>
          <w:color w:val="202429"/>
          <w:szCs w:val="22"/>
        </w:rPr>
        <w:t>procedure to review forms that may suggest distress or mental health concerns before analysis and close to the time the forms are completed</w:t>
      </w:r>
      <w:r w:rsidR="00735FAB" w:rsidRPr="00C410F1">
        <w:rPr>
          <w:color w:val="202429"/>
          <w:szCs w:val="22"/>
        </w:rPr>
        <w:t xml:space="preserve">. </w:t>
      </w:r>
      <w:r w:rsidR="00735FAB" w:rsidRPr="00C410F1">
        <w:rPr>
          <w:rFonts w:cs="Arial"/>
          <w:szCs w:val="22"/>
        </w:rPr>
        <w:t>Please provide a safety plan addressing the concerns raised by the Committee</w:t>
      </w:r>
      <w:r w:rsidR="00735FAB" w:rsidRPr="00C410F1">
        <w:rPr>
          <w:rFonts w:cs="Arial"/>
          <w:i/>
          <w:szCs w:val="22"/>
        </w:rPr>
        <w:t xml:space="preserve"> (National Ethical Standards for Health and Disability Research and Quality Improvement, para 11.25</w:t>
      </w:r>
      <w:r w:rsidR="00D2018D" w:rsidRPr="00C410F1">
        <w:rPr>
          <w:rFonts w:cs="Arial"/>
          <w:i/>
          <w:szCs w:val="22"/>
        </w:rPr>
        <w:t xml:space="preserve"> and 11.</w:t>
      </w:r>
      <w:r w:rsidR="00351269" w:rsidRPr="00C410F1">
        <w:rPr>
          <w:rFonts w:cs="Arial"/>
          <w:i/>
          <w:szCs w:val="22"/>
        </w:rPr>
        <w:t>47</w:t>
      </w:r>
      <w:r w:rsidR="00735FAB" w:rsidRPr="00C410F1">
        <w:rPr>
          <w:rFonts w:cs="Arial"/>
          <w:i/>
          <w:szCs w:val="22"/>
        </w:rPr>
        <w:t>).</w:t>
      </w:r>
    </w:p>
    <w:p w14:paraId="0FF89A46" w14:textId="17F5E8EF" w:rsidR="00192B8E" w:rsidRPr="00C410F1" w:rsidRDefault="006F1661" w:rsidP="0042375D">
      <w:pPr>
        <w:pStyle w:val="ListParagraph"/>
        <w:rPr>
          <w:szCs w:val="22"/>
        </w:rPr>
      </w:pPr>
      <w:r w:rsidRPr="00C410F1">
        <w:rPr>
          <w:szCs w:val="22"/>
        </w:rPr>
        <w:t>The Committee advised that a sponsor</w:t>
      </w:r>
      <w:r w:rsidR="00FC77EF" w:rsidRPr="00C410F1">
        <w:rPr>
          <w:szCs w:val="22"/>
        </w:rPr>
        <w:t xml:space="preserve">, </w:t>
      </w:r>
      <w:r w:rsidR="00E62ADD" w:rsidRPr="00C410F1">
        <w:rPr>
          <w:szCs w:val="22"/>
        </w:rPr>
        <w:t>an organisation that is respon</w:t>
      </w:r>
      <w:r w:rsidR="00515BCD" w:rsidRPr="00C410F1">
        <w:rPr>
          <w:szCs w:val="22"/>
        </w:rPr>
        <w:t>sible for the conduct of the research</w:t>
      </w:r>
      <w:r w:rsidR="00FC77EF" w:rsidRPr="00C410F1">
        <w:rPr>
          <w:szCs w:val="22"/>
        </w:rPr>
        <w:t>,</w:t>
      </w:r>
      <w:r w:rsidR="00515BCD" w:rsidRPr="00C410F1">
        <w:rPr>
          <w:szCs w:val="22"/>
        </w:rPr>
        <w:t xml:space="preserve"> </w:t>
      </w:r>
      <w:r w:rsidRPr="00C410F1">
        <w:rPr>
          <w:szCs w:val="22"/>
        </w:rPr>
        <w:t xml:space="preserve">must be identified </w:t>
      </w:r>
      <w:r w:rsidR="00F26222" w:rsidRPr="00C410F1">
        <w:rPr>
          <w:szCs w:val="22"/>
        </w:rPr>
        <w:t>for this study and you cannot operate without one</w:t>
      </w:r>
      <w:r w:rsidRPr="00C410F1">
        <w:rPr>
          <w:szCs w:val="22"/>
        </w:rPr>
        <w:t xml:space="preserve"> (</w:t>
      </w:r>
      <w:r w:rsidR="00EF4C25" w:rsidRPr="00C410F1">
        <w:rPr>
          <w:szCs w:val="22"/>
        </w:rPr>
        <w:t>H5</w:t>
      </w:r>
      <w:r w:rsidRPr="00C410F1">
        <w:rPr>
          <w:szCs w:val="22"/>
        </w:rPr>
        <w:t>)</w:t>
      </w:r>
      <w:r w:rsidR="0081097D" w:rsidRPr="00C410F1">
        <w:rPr>
          <w:szCs w:val="22"/>
        </w:rPr>
        <w:t>.</w:t>
      </w:r>
      <w:r w:rsidR="00EF48F9">
        <w:rPr>
          <w:szCs w:val="22"/>
        </w:rPr>
        <w:t xml:space="preserve"> Please update the study documentation.</w:t>
      </w:r>
    </w:p>
    <w:p w14:paraId="77737B27" w14:textId="1B856EFE" w:rsidR="00EF4C25" w:rsidRDefault="004B2FB2" w:rsidP="0042375D">
      <w:pPr>
        <w:pStyle w:val="ListParagraph"/>
        <w:rPr>
          <w:szCs w:val="22"/>
        </w:rPr>
      </w:pPr>
      <w:r w:rsidRPr="00C410F1">
        <w:rPr>
          <w:szCs w:val="22"/>
        </w:rPr>
        <w:lastRenderedPageBreak/>
        <w:t xml:space="preserve">The Committee </w:t>
      </w:r>
      <w:r w:rsidR="0041574A" w:rsidRPr="00C410F1">
        <w:rPr>
          <w:szCs w:val="22"/>
        </w:rPr>
        <w:t xml:space="preserve">requested that for future applications the study documentation is submitted as clean copies with tracked changes and comments removed. </w:t>
      </w:r>
      <w:r w:rsidR="006D32F1" w:rsidRPr="00C410F1">
        <w:rPr>
          <w:szCs w:val="22"/>
        </w:rPr>
        <w:t>Tracked changes are only required for</w:t>
      </w:r>
      <w:r w:rsidR="008B110D" w:rsidRPr="00C410F1">
        <w:rPr>
          <w:szCs w:val="22"/>
        </w:rPr>
        <w:t xml:space="preserve"> post-approval</w:t>
      </w:r>
      <w:r w:rsidR="006D32F1" w:rsidRPr="00C410F1">
        <w:rPr>
          <w:szCs w:val="22"/>
        </w:rPr>
        <w:t xml:space="preserve"> </w:t>
      </w:r>
      <w:r w:rsidR="008B110D" w:rsidRPr="00C410F1">
        <w:rPr>
          <w:szCs w:val="22"/>
        </w:rPr>
        <w:t>amendments</w:t>
      </w:r>
      <w:r w:rsidR="00734CBE" w:rsidRPr="00C410F1">
        <w:rPr>
          <w:szCs w:val="22"/>
        </w:rPr>
        <w:t>.</w:t>
      </w:r>
    </w:p>
    <w:p w14:paraId="7B6416BE" w14:textId="14379A36" w:rsidR="00C23F1C" w:rsidRPr="0043322C" w:rsidRDefault="00C23F1C" w:rsidP="00C23F1C">
      <w:pPr>
        <w:pStyle w:val="ListParagraph"/>
        <w:rPr>
          <w:szCs w:val="22"/>
        </w:rPr>
      </w:pPr>
      <w:r w:rsidRPr="00B974BA">
        <w:t>The Committee advise</w:t>
      </w:r>
      <w:r>
        <w:t>d</w:t>
      </w:r>
      <w:r w:rsidRPr="00B974BA">
        <w:t xml:space="preserve"> that </w:t>
      </w:r>
      <w:r w:rsidR="004E7B15">
        <w:t>information provided on t</w:t>
      </w:r>
      <w:r w:rsidRPr="00B974BA">
        <w:t xml:space="preserve">he </w:t>
      </w:r>
      <w:r>
        <w:t xml:space="preserve">expert </w:t>
      </w:r>
      <w:r w:rsidRPr="00B974BA">
        <w:t>peer revie</w:t>
      </w:r>
      <w:r>
        <w:t xml:space="preserve">w is </w:t>
      </w:r>
      <w:r w:rsidR="004E7B15">
        <w:t>incomplete</w:t>
      </w:r>
      <w:r>
        <w:t xml:space="preserve"> </w:t>
      </w:r>
      <w:r w:rsidRPr="00B974BA">
        <w:t xml:space="preserve">as </w:t>
      </w:r>
      <w:r>
        <w:t xml:space="preserve">preference is for reviews to be done by senior </w:t>
      </w:r>
      <w:r w:rsidRPr="00494631">
        <w:t xml:space="preserve">colleagues </w:t>
      </w:r>
      <w:r>
        <w:t xml:space="preserve">(e.g. </w:t>
      </w:r>
      <w:r w:rsidRPr="00494631">
        <w:t>consultants or head of department</w:t>
      </w:r>
      <w:r>
        <w:t>) rather than registrars</w:t>
      </w:r>
      <w:r w:rsidRPr="00494631">
        <w:t>.</w:t>
      </w:r>
      <w:r>
        <w:t xml:space="preserve"> Further, the Committee</w:t>
      </w:r>
      <w:r w:rsidRPr="00B974BA">
        <w:t xml:space="preserve"> need</w:t>
      </w:r>
      <w:r>
        <w:t>s</w:t>
      </w:r>
      <w:r w:rsidRPr="00B974BA">
        <w:t xml:space="preserve"> to see how the </w:t>
      </w:r>
      <w:r>
        <w:t>researchers have incorporated the feedback of reviewers or the rationale for not incorporating it. (</w:t>
      </w:r>
      <w:r w:rsidRPr="006451AD">
        <w:rPr>
          <w:i/>
          <w:iCs/>
        </w:rPr>
        <w:t>National Ethical Standards for Health and Disability Research and Quality Improvement, para 9.26.</w:t>
      </w:r>
      <w:r>
        <w:t xml:space="preserve">). Please advise how the feedback of Jeremy Steinberg has been </w:t>
      </w:r>
      <w:r w:rsidRPr="0043322C">
        <w:rPr>
          <w:szCs w:val="22"/>
        </w:rPr>
        <w:t xml:space="preserve">incorporated into the study design. </w:t>
      </w:r>
    </w:p>
    <w:p w14:paraId="3214B617" w14:textId="13698F69" w:rsidR="0047502C" w:rsidRPr="0043322C" w:rsidRDefault="0047502C" w:rsidP="0047502C">
      <w:pPr>
        <w:pStyle w:val="ListParagraph"/>
        <w:rPr>
          <w:szCs w:val="22"/>
        </w:rPr>
      </w:pPr>
      <w:r w:rsidRPr="0043322C">
        <w:rPr>
          <w:szCs w:val="22"/>
        </w:rPr>
        <w:t xml:space="preserve">The Committee stated that it is unclear in the application and protocol which private organisation the research is being undertaken in (i.e. orthosports vs </w:t>
      </w:r>
      <w:r w:rsidR="004E2AE4">
        <w:rPr>
          <w:szCs w:val="22"/>
        </w:rPr>
        <w:t xml:space="preserve">AUT </w:t>
      </w:r>
      <w:r w:rsidR="005F7396" w:rsidRPr="0043322C">
        <w:rPr>
          <w:szCs w:val="22"/>
        </w:rPr>
        <w:t>Millennium</w:t>
      </w:r>
      <w:r w:rsidRPr="0043322C">
        <w:rPr>
          <w:szCs w:val="22"/>
        </w:rPr>
        <w:t xml:space="preserve">) and where the responsibility for the study lies. Please clarify this and the relationship between the organisations and update the protocol. </w:t>
      </w:r>
    </w:p>
    <w:p w14:paraId="0E1EF868" w14:textId="7BC13644" w:rsidR="0074519F" w:rsidRPr="0043322C" w:rsidRDefault="0074519F" w:rsidP="0074519F">
      <w:pPr>
        <w:pStyle w:val="ListParagraph"/>
        <w:rPr>
          <w:szCs w:val="22"/>
        </w:rPr>
      </w:pPr>
      <w:r w:rsidRPr="0043322C">
        <w:rPr>
          <w:szCs w:val="22"/>
        </w:rPr>
        <w:t>The Committee advised that the information in application question F5, needs to be outlined in the protocol including</w:t>
      </w:r>
      <w:r w:rsidR="00417DB1">
        <w:rPr>
          <w:szCs w:val="22"/>
        </w:rPr>
        <w:t xml:space="preserve"> how the researchers</w:t>
      </w:r>
      <w:r w:rsidRPr="0043322C">
        <w:rPr>
          <w:szCs w:val="22"/>
        </w:rPr>
        <w:t xml:space="preserve"> will ensure study number is matched back to participant and </w:t>
      </w:r>
      <w:r w:rsidR="001A7999">
        <w:rPr>
          <w:szCs w:val="22"/>
        </w:rPr>
        <w:t xml:space="preserve">their </w:t>
      </w:r>
      <w:r w:rsidRPr="0043322C">
        <w:rPr>
          <w:szCs w:val="22"/>
        </w:rPr>
        <w:t>blood to ensure that PRP is not accidentally given back to the wrong person. The</w:t>
      </w:r>
      <w:r w:rsidR="001A7999">
        <w:rPr>
          <w:szCs w:val="22"/>
        </w:rPr>
        <w:t xml:space="preserve"> </w:t>
      </w:r>
      <w:r w:rsidRPr="0043322C">
        <w:rPr>
          <w:szCs w:val="22"/>
        </w:rPr>
        <w:t>DTMP suggests this will be kept identifiable. Please add this to your study procedures in your protocol.</w:t>
      </w:r>
    </w:p>
    <w:p w14:paraId="5F9A524A" w14:textId="77777777" w:rsidR="0047502C" w:rsidRPr="0043322C" w:rsidRDefault="0047502C" w:rsidP="0047502C">
      <w:pPr>
        <w:pStyle w:val="ListParagraph"/>
        <w:rPr>
          <w:szCs w:val="22"/>
        </w:rPr>
      </w:pPr>
      <w:r w:rsidRPr="0043322C">
        <w:rPr>
          <w:szCs w:val="22"/>
        </w:rPr>
        <w:t>The Committee requested the protocol includes the names of the sites being used in the study (e.g. laboratories and interview locations, etc.).</w:t>
      </w:r>
    </w:p>
    <w:p w14:paraId="1374CDCF" w14:textId="78D91136" w:rsidR="00A754BA" w:rsidRPr="0043322C" w:rsidRDefault="00817762" w:rsidP="0042375D">
      <w:pPr>
        <w:pStyle w:val="ListParagraph"/>
        <w:rPr>
          <w:szCs w:val="22"/>
        </w:rPr>
      </w:pPr>
      <w:r w:rsidRPr="0043322C">
        <w:rPr>
          <w:szCs w:val="22"/>
        </w:rPr>
        <w:t>The Commit</w:t>
      </w:r>
      <w:r w:rsidR="00D07ABB" w:rsidRPr="0043322C">
        <w:rPr>
          <w:szCs w:val="22"/>
        </w:rPr>
        <w:t xml:space="preserve">tee stated that </w:t>
      </w:r>
      <w:r w:rsidR="009203C5" w:rsidRPr="0043322C">
        <w:rPr>
          <w:szCs w:val="22"/>
        </w:rPr>
        <w:t xml:space="preserve">in </w:t>
      </w:r>
      <w:r w:rsidR="00D07ABB" w:rsidRPr="0043322C">
        <w:rPr>
          <w:szCs w:val="22"/>
        </w:rPr>
        <w:t>the m</w:t>
      </w:r>
      <w:r w:rsidRPr="0043322C">
        <w:rPr>
          <w:szCs w:val="22"/>
        </w:rPr>
        <w:t xml:space="preserve">ethod section </w:t>
      </w:r>
      <w:r w:rsidR="00D07ABB" w:rsidRPr="0043322C">
        <w:rPr>
          <w:szCs w:val="22"/>
        </w:rPr>
        <w:t>within</w:t>
      </w:r>
      <w:r w:rsidRPr="0043322C">
        <w:rPr>
          <w:szCs w:val="22"/>
        </w:rPr>
        <w:t xml:space="preserve"> the calibration section </w:t>
      </w:r>
      <w:r w:rsidR="009203C5" w:rsidRPr="0043322C">
        <w:rPr>
          <w:szCs w:val="22"/>
        </w:rPr>
        <w:t xml:space="preserve">of the protocol, </w:t>
      </w:r>
      <w:r w:rsidRPr="0043322C">
        <w:rPr>
          <w:szCs w:val="22"/>
        </w:rPr>
        <w:t xml:space="preserve">it is unclear where samples </w:t>
      </w:r>
      <w:r w:rsidR="00081EF2">
        <w:rPr>
          <w:szCs w:val="22"/>
        </w:rPr>
        <w:t>for each test will be sent</w:t>
      </w:r>
      <w:r w:rsidRPr="0043322C">
        <w:rPr>
          <w:szCs w:val="22"/>
        </w:rPr>
        <w:t>. Please clarify</w:t>
      </w:r>
      <w:r w:rsidR="00A77319" w:rsidRPr="0043322C">
        <w:rPr>
          <w:szCs w:val="22"/>
        </w:rPr>
        <w:t xml:space="preserve"> this</w:t>
      </w:r>
      <w:r w:rsidRPr="0043322C">
        <w:rPr>
          <w:szCs w:val="22"/>
        </w:rPr>
        <w:t xml:space="preserve"> in the protocol. </w:t>
      </w:r>
    </w:p>
    <w:p w14:paraId="2C441514" w14:textId="38E48328" w:rsidR="00DB5971" w:rsidRPr="0043322C" w:rsidRDefault="00DB5971" w:rsidP="0042375D">
      <w:pPr>
        <w:pStyle w:val="ListParagraph"/>
        <w:rPr>
          <w:szCs w:val="22"/>
        </w:rPr>
      </w:pPr>
      <w:r w:rsidRPr="0043322C">
        <w:rPr>
          <w:szCs w:val="22"/>
        </w:rPr>
        <w:t xml:space="preserve">The Committee </w:t>
      </w:r>
      <w:r w:rsidR="00305F69" w:rsidRPr="0043322C">
        <w:rPr>
          <w:szCs w:val="22"/>
        </w:rPr>
        <w:t>advised that the c</w:t>
      </w:r>
      <w:r w:rsidRPr="0043322C">
        <w:rPr>
          <w:szCs w:val="22"/>
        </w:rPr>
        <w:t xml:space="preserve">onsent </w:t>
      </w:r>
      <w:r w:rsidR="00305F69" w:rsidRPr="0043322C">
        <w:rPr>
          <w:szCs w:val="22"/>
        </w:rPr>
        <w:t xml:space="preserve">process </w:t>
      </w:r>
      <w:r w:rsidRPr="0043322C">
        <w:rPr>
          <w:szCs w:val="22"/>
        </w:rPr>
        <w:t>should occur before significant screening occurs (</w:t>
      </w:r>
      <w:r w:rsidR="00305F69" w:rsidRPr="0043322C">
        <w:rPr>
          <w:szCs w:val="22"/>
        </w:rPr>
        <w:t xml:space="preserve">i.e. </w:t>
      </w:r>
      <w:r w:rsidRPr="0043322C">
        <w:rPr>
          <w:szCs w:val="22"/>
        </w:rPr>
        <w:t xml:space="preserve">methods section). </w:t>
      </w:r>
      <w:r w:rsidR="005153FD" w:rsidRPr="0043322C">
        <w:rPr>
          <w:szCs w:val="22"/>
        </w:rPr>
        <w:t>Please adjust</w:t>
      </w:r>
      <w:r w:rsidR="006B4887" w:rsidRPr="0043322C">
        <w:rPr>
          <w:szCs w:val="22"/>
        </w:rPr>
        <w:t xml:space="preserve"> the</w:t>
      </w:r>
      <w:r w:rsidR="00B744C8" w:rsidRPr="0043322C">
        <w:rPr>
          <w:szCs w:val="22"/>
        </w:rPr>
        <w:t>se process steps in the protocol.</w:t>
      </w:r>
    </w:p>
    <w:p w14:paraId="588493EF" w14:textId="2A5519EE" w:rsidR="00950F6D" w:rsidRPr="0043322C" w:rsidRDefault="001D561C" w:rsidP="00950F6D">
      <w:pPr>
        <w:pStyle w:val="ListParagraph"/>
        <w:rPr>
          <w:szCs w:val="22"/>
        </w:rPr>
      </w:pPr>
      <w:r w:rsidRPr="0043322C">
        <w:rPr>
          <w:szCs w:val="22"/>
        </w:rPr>
        <w:t>The Committee advised that the p</w:t>
      </w:r>
      <w:r w:rsidR="00950F6D" w:rsidRPr="0043322C">
        <w:rPr>
          <w:szCs w:val="22"/>
        </w:rPr>
        <w:t>atient complaint process outlined is incorrect</w:t>
      </w:r>
      <w:r w:rsidRPr="0043322C">
        <w:rPr>
          <w:szCs w:val="22"/>
        </w:rPr>
        <w:t xml:space="preserve"> as </w:t>
      </w:r>
      <w:r w:rsidR="00950F6D" w:rsidRPr="0043322C">
        <w:rPr>
          <w:szCs w:val="22"/>
        </w:rPr>
        <w:t xml:space="preserve">ethical issues </w:t>
      </w:r>
      <w:r w:rsidRPr="0043322C">
        <w:rPr>
          <w:szCs w:val="22"/>
        </w:rPr>
        <w:t xml:space="preserve">have been described and </w:t>
      </w:r>
      <w:r w:rsidR="00950F6D" w:rsidRPr="0043322C">
        <w:rPr>
          <w:szCs w:val="22"/>
        </w:rPr>
        <w:t>not a process to manage complaints.</w:t>
      </w:r>
      <w:r w:rsidRPr="0043322C">
        <w:rPr>
          <w:szCs w:val="22"/>
        </w:rPr>
        <w:t xml:space="preserve"> Please amend</w:t>
      </w:r>
      <w:r w:rsidR="002B59CD" w:rsidRPr="0043322C">
        <w:rPr>
          <w:szCs w:val="22"/>
        </w:rPr>
        <w:t xml:space="preserve"> the protocol accordingly. </w:t>
      </w:r>
    </w:p>
    <w:p w14:paraId="1DD09063" w14:textId="5C5339C8" w:rsidR="000C690B" w:rsidRPr="0043322C" w:rsidRDefault="000C690B" w:rsidP="00950F6D">
      <w:pPr>
        <w:pStyle w:val="ListParagraph"/>
        <w:rPr>
          <w:szCs w:val="22"/>
        </w:rPr>
      </w:pPr>
      <w:r w:rsidRPr="0043322C">
        <w:rPr>
          <w:szCs w:val="22"/>
        </w:rPr>
        <w:t xml:space="preserve">The Committee requested the </w:t>
      </w:r>
      <w:r w:rsidR="00860460" w:rsidRPr="0043322C">
        <w:rPr>
          <w:szCs w:val="22"/>
        </w:rPr>
        <w:t>stopping</w:t>
      </w:r>
      <w:r w:rsidRPr="0043322C">
        <w:rPr>
          <w:szCs w:val="22"/>
        </w:rPr>
        <w:t xml:space="preserve"> rules </w:t>
      </w:r>
      <w:r w:rsidR="00860460" w:rsidRPr="0043322C">
        <w:rPr>
          <w:szCs w:val="22"/>
        </w:rPr>
        <w:t>identified</w:t>
      </w:r>
      <w:r w:rsidRPr="0043322C">
        <w:rPr>
          <w:szCs w:val="22"/>
        </w:rPr>
        <w:t xml:space="preserve"> in application question E8 </w:t>
      </w:r>
      <w:r w:rsidR="004E2AE4">
        <w:rPr>
          <w:szCs w:val="22"/>
        </w:rPr>
        <w:t>are</w:t>
      </w:r>
      <w:r w:rsidR="004E2AE4" w:rsidRPr="0043322C">
        <w:rPr>
          <w:szCs w:val="22"/>
        </w:rPr>
        <w:t xml:space="preserve"> </w:t>
      </w:r>
      <w:r w:rsidR="00860460" w:rsidRPr="0043322C">
        <w:rPr>
          <w:szCs w:val="22"/>
        </w:rPr>
        <w:t xml:space="preserve">formalised in the protocol. </w:t>
      </w:r>
    </w:p>
    <w:p w14:paraId="5AFE4B34" w14:textId="765F16C5" w:rsidR="008734E1" w:rsidRPr="0043322C" w:rsidRDefault="008734E1" w:rsidP="00950F6D">
      <w:pPr>
        <w:pStyle w:val="ListParagraph"/>
        <w:rPr>
          <w:szCs w:val="22"/>
        </w:rPr>
      </w:pPr>
      <w:r w:rsidRPr="0043322C">
        <w:rPr>
          <w:szCs w:val="22"/>
        </w:rPr>
        <w:t xml:space="preserve">The Committee requested the protocol </w:t>
      </w:r>
      <w:r w:rsidR="00212464" w:rsidRPr="0043322C">
        <w:rPr>
          <w:szCs w:val="22"/>
        </w:rPr>
        <w:t xml:space="preserve">specifies </w:t>
      </w:r>
      <w:r w:rsidR="00953EF0" w:rsidRPr="0043322C">
        <w:rPr>
          <w:szCs w:val="22"/>
        </w:rPr>
        <w:t>exactly what information is being collected from the participants’ medical records</w:t>
      </w:r>
      <w:r w:rsidR="0064276B" w:rsidRPr="0043322C">
        <w:rPr>
          <w:szCs w:val="22"/>
        </w:rPr>
        <w:t xml:space="preserve"> and how it will be used</w:t>
      </w:r>
      <w:r w:rsidR="00953EF0" w:rsidRPr="0043322C">
        <w:rPr>
          <w:szCs w:val="22"/>
        </w:rPr>
        <w:t xml:space="preserve">. </w:t>
      </w:r>
    </w:p>
    <w:p w14:paraId="31886482" w14:textId="3FF10084" w:rsidR="00950F6D" w:rsidRPr="0043322C" w:rsidRDefault="009F028F" w:rsidP="0042375D">
      <w:pPr>
        <w:pStyle w:val="ListParagraph"/>
        <w:rPr>
          <w:szCs w:val="22"/>
        </w:rPr>
      </w:pPr>
      <w:bookmarkStart w:id="0" w:name="_Hlk84572350"/>
      <w:r w:rsidRPr="0043322C">
        <w:rPr>
          <w:szCs w:val="22"/>
        </w:rPr>
        <w:t>The Committee recommended r</w:t>
      </w:r>
      <w:r w:rsidR="00221043" w:rsidRPr="0043322C">
        <w:rPr>
          <w:szCs w:val="22"/>
        </w:rPr>
        <w:t xml:space="preserve">eviewing the protocol to ensure it has all the features required </w:t>
      </w:r>
      <w:r w:rsidR="00A04A89" w:rsidRPr="0043322C">
        <w:rPr>
          <w:szCs w:val="22"/>
        </w:rPr>
        <w:t xml:space="preserve">under </w:t>
      </w:r>
      <w:r w:rsidR="00A04A89" w:rsidRPr="0043322C">
        <w:rPr>
          <w:rFonts w:cs="Arial"/>
          <w:i/>
          <w:szCs w:val="22"/>
        </w:rPr>
        <w:t xml:space="preserve">National Ethical Standards for Health and Disability Research and Quality Improvement, para 9.8. </w:t>
      </w:r>
      <w:r w:rsidR="00A04A89" w:rsidRPr="0043322C">
        <w:rPr>
          <w:rFonts w:cs="Arial"/>
          <w:iCs/>
          <w:szCs w:val="22"/>
        </w:rPr>
        <w:t xml:space="preserve">In particular </w:t>
      </w:r>
      <w:r w:rsidR="00A04A89" w:rsidRPr="0043322C">
        <w:rPr>
          <w:szCs w:val="22"/>
        </w:rPr>
        <w:t>the review of existing literature and justification for study design, ethical issues and plan for management, termination rules and an adverse events process including a data monitoring</w:t>
      </w:r>
      <w:r w:rsidR="004B6D16" w:rsidRPr="0043322C">
        <w:rPr>
          <w:szCs w:val="22"/>
        </w:rPr>
        <w:t xml:space="preserve"> committee</w:t>
      </w:r>
      <w:r w:rsidR="00987F46" w:rsidRPr="0043322C">
        <w:rPr>
          <w:szCs w:val="22"/>
        </w:rPr>
        <w:t xml:space="preserve"> (</w:t>
      </w:r>
      <w:r w:rsidR="00842D3C" w:rsidRPr="0043322C">
        <w:rPr>
          <w:szCs w:val="22"/>
        </w:rPr>
        <w:t>with list of members)</w:t>
      </w:r>
      <w:r w:rsidR="00A04A89" w:rsidRPr="0043322C">
        <w:rPr>
          <w:szCs w:val="22"/>
        </w:rPr>
        <w:t>.</w:t>
      </w:r>
      <w:r w:rsidR="007D1C7B">
        <w:rPr>
          <w:szCs w:val="22"/>
        </w:rPr>
        <w:t xml:space="preserve"> </w:t>
      </w:r>
    </w:p>
    <w:bookmarkEnd w:id="0"/>
    <w:p w14:paraId="37DDA69C" w14:textId="1FB1DA81" w:rsidR="0030475B" w:rsidRDefault="0030475B" w:rsidP="00D4062A">
      <w:pPr>
        <w:ind w:left="360"/>
      </w:pPr>
    </w:p>
    <w:p w14:paraId="7994B17F" w14:textId="1B2C5422" w:rsidR="00DC0FFB" w:rsidRPr="00D324AA" w:rsidRDefault="00DC0FFB" w:rsidP="00DC0FFB">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4975D8">
        <w:rPr>
          <w:rFonts w:cs="Arial"/>
          <w:szCs w:val="22"/>
          <w:lang w:val="en-NZ"/>
        </w:rPr>
        <w:t xml:space="preserve"> (PIS/CF) in addition to those mentioned above</w:t>
      </w:r>
      <w:r w:rsidR="00982344">
        <w:rPr>
          <w:rFonts w:cs="Arial"/>
          <w:szCs w:val="22"/>
          <w:lang w:val="en-NZ"/>
        </w:rPr>
        <w:t xml:space="preserve"> </w:t>
      </w:r>
      <w:r w:rsidR="00982344" w:rsidRPr="003837F4">
        <w:rPr>
          <w:rFonts w:cs="Arial"/>
          <w:i/>
          <w:color w:val="000000"/>
          <w:sz w:val="21"/>
          <w:szCs w:val="21"/>
        </w:rPr>
        <w:t>(National Ethical Standards for Health and Disability Research and Quality Improvement, para 7.15 – 7.17)</w:t>
      </w:r>
      <w:r w:rsidRPr="00D324AA">
        <w:rPr>
          <w:rFonts w:cs="Arial"/>
          <w:szCs w:val="22"/>
          <w:lang w:val="en-NZ"/>
        </w:rPr>
        <w:t xml:space="preserve">: </w:t>
      </w:r>
    </w:p>
    <w:p w14:paraId="586A4980" w14:textId="77777777" w:rsidR="00DC0FFB" w:rsidRPr="00D324AA" w:rsidRDefault="00DC0FFB" w:rsidP="00DC0FFB">
      <w:pPr>
        <w:spacing w:before="80" w:after="80"/>
        <w:rPr>
          <w:rFonts w:cs="Arial"/>
          <w:szCs w:val="22"/>
          <w:lang w:val="en-NZ"/>
        </w:rPr>
      </w:pPr>
    </w:p>
    <w:p w14:paraId="11C94E55" w14:textId="08E9C663" w:rsidR="00DC0FFB" w:rsidRPr="009E58FA" w:rsidRDefault="00DC0FFB" w:rsidP="0042375D">
      <w:pPr>
        <w:pStyle w:val="ListParagraph"/>
        <w:rPr>
          <w:szCs w:val="22"/>
        </w:rPr>
      </w:pPr>
      <w:r w:rsidRPr="009E58FA">
        <w:rPr>
          <w:szCs w:val="22"/>
        </w:rPr>
        <w:t>Please</w:t>
      </w:r>
      <w:r w:rsidR="00287206" w:rsidRPr="009E58FA">
        <w:rPr>
          <w:szCs w:val="22"/>
        </w:rPr>
        <w:t xml:space="preserve"> </w:t>
      </w:r>
      <w:r w:rsidR="00844FBE" w:rsidRPr="009E58FA">
        <w:rPr>
          <w:szCs w:val="22"/>
        </w:rPr>
        <w:t xml:space="preserve">remove the </w:t>
      </w:r>
      <w:r w:rsidR="00287206" w:rsidRPr="009E58FA">
        <w:rPr>
          <w:szCs w:val="22"/>
        </w:rPr>
        <w:t>parent</w:t>
      </w:r>
      <w:r w:rsidR="00844FBE" w:rsidRPr="009E58FA">
        <w:rPr>
          <w:szCs w:val="22"/>
        </w:rPr>
        <w:t>/</w:t>
      </w:r>
      <w:r w:rsidR="00287206" w:rsidRPr="009E58FA">
        <w:rPr>
          <w:szCs w:val="22"/>
        </w:rPr>
        <w:t>guardian panel</w:t>
      </w:r>
      <w:r w:rsidR="00844FBE" w:rsidRPr="009E58FA">
        <w:rPr>
          <w:szCs w:val="22"/>
        </w:rPr>
        <w:t xml:space="preserve"> from the consent form as this is not needed </w:t>
      </w:r>
      <w:r w:rsidR="000B48EB" w:rsidRPr="009E58FA">
        <w:rPr>
          <w:szCs w:val="22"/>
        </w:rPr>
        <w:t xml:space="preserve">if only enrolling </w:t>
      </w:r>
      <w:r w:rsidR="00844FBE" w:rsidRPr="009E58FA">
        <w:rPr>
          <w:szCs w:val="22"/>
        </w:rPr>
        <w:t>adults</w:t>
      </w:r>
      <w:r w:rsidR="00287206" w:rsidRPr="009E58FA">
        <w:rPr>
          <w:szCs w:val="22"/>
        </w:rPr>
        <w:t xml:space="preserve">. </w:t>
      </w:r>
    </w:p>
    <w:p w14:paraId="0B6C71C0" w14:textId="41BB6EE9" w:rsidR="00F85C34" w:rsidRPr="009E58FA" w:rsidRDefault="00F85C34" w:rsidP="0042375D">
      <w:pPr>
        <w:pStyle w:val="ListParagraph"/>
        <w:rPr>
          <w:szCs w:val="22"/>
        </w:rPr>
      </w:pPr>
      <w:r w:rsidRPr="009E58FA">
        <w:rPr>
          <w:szCs w:val="22"/>
        </w:rPr>
        <w:t xml:space="preserve">Please consider using </w:t>
      </w:r>
      <w:r w:rsidR="00EB3060" w:rsidRPr="009E58FA">
        <w:rPr>
          <w:szCs w:val="22"/>
        </w:rPr>
        <w:t xml:space="preserve">lay language in the documents (e.g. replace </w:t>
      </w:r>
      <w:r w:rsidR="00B63535" w:rsidRPr="009E58FA">
        <w:rPr>
          <w:szCs w:val="22"/>
        </w:rPr>
        <w:t>‘</w:t>
      </w:r>
      <w:r w:rsidR="00EB3060" w:rsidRPr="009E58FA">
        <w:rPr>
          <w:szCs w:val="22"/>
        </w:rPr>
        <w:t>adhesive capsulitis</w:t>
      </w:r>
      <w:r w:rsidR="00B63535" w:rsidRPr="009E58FA">
        <w:rPr>
          <w:szCs w:val="22"/>
        </w:rPr>
        <w:t>’</w:t>
      </w:r>
      <w:r w:rsidR="00EB3060" w:rsidRPr="009E58FA">
        <w:rPr>
          <w:szCs w:val="22"/>
        </w:rPr>
        <w:t xml:space="preserve"> </w:t>
      </w:r>
      <w:r w:rsidR="00B63535" w:rsidRPr="009E58FA">
        <w:rPr>
          <w:szCs w:val="22"/>
        </w:rPr>
        <w:t>with ‘</w:t>
      </w:r>
      <w:r w:rsidR="00EB3060" w:rsidRPr="009E58FA">
        <w:rPr>
          <w:szCs w:val="22"/>
        </w:rPr>
        <w:t>frozen shoulder</w:t>
      </w:r>
      <w:r w:rsidR="00B63535" w:rsidRPr="009E58FA">
        <w:rPr>
          <w:szCs w:val="22"/>
        </w:rPr>
        <w:t>’).</w:t>
      </w:r>
    </w:p>
    <w:p w14:paraId="4517C006" w14:textId="37188AE8" w:rsidR="00C22658" w:rsidRPr="009E58FA" w:rsidRDefault="00C22658" w:rsidP="00C22658">
      <w:pPr>
        <w:pStyle w:val="ListParagraph"/>
        <w:rPr>
          <w:szCs w:val="22"/>
        </w:rPr>
      </w:pPr>
      <w:r w:rsidRPr="009E58FA">
        <w:rPr>
          <w:szCs w:val="22"/>
        </w:rPr>
        <w:t xml:space="preserve">Please rewrite the ‘Purpose of study’ section to simplify it and explain that it is essentially a drug comparison. </w:t>
      </w:r>
      <w:r w:rsidR="00AD6450">
        <w:rPr>
          <w:szCs w:val="22"/>
        </w:rPr>
        <w:t>Also, p</w:t>
      </w:r>
      <w:r w:rsidRPr="009E58FA">
        <w:rPr>
          <w:szCs w:val="22"/>
        </w:rPr>
        <w:t xml:space="preserve">lease move the information about publishing, confidentiality, etc. to elsewhere in the document. </w:t>
      </w:r>
    </w:p>
    <w:p w14:paraId="3B2E71EF" w14:textId="77777777" w:rsidR="00C22658" w:rsidRPr="009E58FA" w:rsidRDefault="00C22658" w:rsidP="00C22658">
      <w:pPr>
        <w:pStyle w:val="ListParagraph"/>
        <w:rPr>
          <w:szCs w:val="22"/>
        </w:rPr>
      </w:pPr>
      <w:r w:rsidRPr="009E58FA">
        <w:rPr>
          <w:szCs w:val="22"/>
        </w:rPr>
        <w:lastRenderedPageBreak/>
        <w:t>Please rewrite the ‘Who can take part’ section to address who is eligible and include some broad information about inclusion/exclusion criteria.</w:t>
      </w:r>
    </w:p>
    <w:p w14:paraId="7FD5A9CC" w14:textId="35E230E8" w:rsidR="00C22658" w:rsidRPr="009E58FA" w:rsidRDefault="00C22658" w:rsidP="00C22658">
      <w:pPr>
        <w:pStyle w:val="ListParagraph"/>
        <w:rPr>
          <w:szCs w:val="22"/>
        </w:rPr>
      </w:pPr>
      <w:r w:rsidRPr="009E58FA">
        <w:rPr>
          <w:szCs w:val="22"/>
        </w:rPr>
        <w:t xml:space="preserve">With regards to the information about the injection process, please be more specific about what medical information and clinical records are being used (e.g. </w:t>
      </w:r>
      <w:r w:rsidR="00AD6450">
        <w:rPr>
          <w:szCs w:val="22"/>
        </w:rPr>
        <w:t>‘</w:t>
      </w:r>
      <w:r w:rsidRPr="009E58FA">
        <w:rPr>
          <w:szCs w:val="22"/>
        </w:rPr>
        <w:t xml:space="preserve">We will use information about your injection process, your medical conditions relating to the surgery’, etc.). Please also explain what ‘pertinent’ medical information is. </w:t>
      </w:r>
    </w:p>
    <w:p w14:paraId="42DFFE5B" w14:textId="77777777" w:rsidR="00C22658" w:rsidRPr="009E58FA" w:rsidRDefault="00C22658" w:rsidP="00C22658">
      <w:pPr>
        <w:pStyle w:val="ListParagraph"/>
        <w:rPr>
          <w:szCs w:val="22"/>
        </w:rPr>
      </w:pPr>
      <w:r w:rsidRPr="009E58FA">
        <w:rPr>
          <w:szCs w:val="22"/>
        </w:rPr>
        <w:t xml:space="preserve">In the ‘Risks and benefits’ section, please provide evidence-based information about the risks including the likelihood as a ratio (e.g.1:10 participants have xtz.). For guidance, please refer to </w:t>
      </w:r>
      <w:r w:rsidRPr="009E58FA">
        <w:rPr>
          <w:i/>
          <w:iCs/>
          <w:szCs w:val="22"/>
        </w:rPr>
        <w:t>National Ethical Standards for Health and Disability Research and Quality Improvement, Table 7-1</w:t>
      </w:r>
      <w:r w:rsidRPr="009E58FA">
        <w:rPr>
          <w:szCs w:val="22"/>
        </w:rPr>
        <w:t xml:space="preserve"> for the key elements.</w:t>
      </w:r>
    </w:p>
    <w:p w14:paraId="262DBDA8" w14:textId="77777777" w:rsidR="00C22658" w:rsidRPr="009E58FA" w:rsidRDefault="00C22658" w:rsidP="00C22658">
      <w:pPr>
        <w:pStyle w:val="ListParagraph"/>
        <w:rPr>
          <w:szCs w:val="22"/>
        </w:rPr>
      </w:pPr>
      <w:r w:rsidRPr="009E58FA">
        <w:rPr>
          <w:szCs w:val="22"/>
        </w:rPr>
        <w:t>Please also discuss the risk of accidentally receiving someone else's PRP and what processes are in place to ensure this will not occur.</w:t>
      </w:r>
    </w:p>
    <w:p w14:paraId="43D18C48" w14:textId="77777777" w:rsidR="00C22658" w:rsidRPr="009E58FA" w:rsidRDefault="00C22658" w:rsidP="00C22658">
      <w:pPr>
        <w:pStyle w:val="ListParagraph"/>
        <w:rPr>
          <w:rStyle w:val="Hyperlink"/>
          <w:color w:val="auto"/>
          <w:szCs w:val="22"/>
          <w:u w:val="none"/>
        </w:rPr>
      </w:pPr>
      <w:r w:rsidRPr="009E58FA">
        <w:rPr>
          <w:szCs w:val="22"/>
        </w:rPr>
        <w:t xml:space="preserve">Please add withdrawal information and explain rights to withdrawal to the ‘Change my mind’ section. Please use the standard wording in the HDEC’s </w:t>
      </w:r>
      <w:hyperlink r:id="rId13" w:history="1">
        <w:r w:rsidRPr="009E58FA">
          <w:rPr>
            <w:rStyle w:val="Hyperlink"/>
            <w:rFonts w:cs="Arial"/>
            <w:szCs w:val="22"/>
          </w:rPr>
          <w:t>PIS/CF template</w:t>
        </w:r>
      </w:hyperlink>
      <w:r w:rsidRPr="009E58FA">
        <w:rPr>
          <w:rStyle w:val="Hyperlink"/>
          <w:rFonts w:cs="Arial"/>
          <w:szCs w:val="22"/>
        </w:rPr>
        <w:t>.</w:t>
      </w:r>
    </w:p>
    <w:p w14:paraId="58FF6D1D" w14:textId="539B4616" w:rsidR="00C22658" w:rsidRPr="009E58FA" w:rsidRDefault="00C22658" w:rsidP="00C22658">
      <w:pPr>
        <w:pStyle w:val="ListParagraph"/>
        <w:rPr>
          <w:szCs w:val="22"/>
        </w:rPr>
      </w:pPr>
      <w:r w:rsidRPr="009E58FA">
        <w:rPr>
          <w:szCs w:val="22"/>
        </w:rPr>
        <w:t xml:space="preserve">Please add standard ACC statement. Refer to the HDEC’s </w:t>
      </w:r>
      <w:hyperlink r:id="rId14" w:history="1">
        <w:r w:rsidRPr="009E58FA">
          <w:rPr>
            <w:rStyle w:val="Hyperlink"/>
            <w:rFonts w:cs="Arial"/>
            <w:szCs w:val="22"/>
          </w:rPr>
          <w:t>PIS/CF template</w:t>
        </w:r>
      </w:hyperlink>
      <w:r w:rsidRPr="009E58FA">
        <w:rPr>
          <w:rStyle w:val="Hyperlink"/>
          <w:rFonts w:cs="Arial"/>
          <w:szCs w:val="22"/>
        </w:rPr>
        <w:t>.</w:t>
      </w:r>
      <w:r w:rsidR="004E2AE4">
        <w:rPr>
          <w:rStyle w:val="Hyperlink"/>
          <w:rFonts w:cs="Arial"/>
          <w:szCs w:val="22"/>
        </w:rPr>
        <w:t xml:space="preserve"> Also, please explain the normal situation regarding ACC funding for the Standard of Care treatment, and what costs participants might occur if further injections of either arm are indicated.</w:t>
      </w:r>
    </w:p>
    <w:p w14:paraId="5A09CBE6" w14:textId="77777777" w:rsidR="00C22658" w:rsidRPr="009E58FA" w:rsidRDefault="00C22658" w:rsidP="00C22658">
      <w:pPr>
        <w:pStyle w:val="ListParagraph"/>
        <w:rPr>
          <w:szCs w:val="22"/>
        </w:rPr>
      </w:pPr>
      <w:r w:rsidRPr="009E58FA">
        <w:rPr>
          <w:szCs w:val="22"/>
        </w:rPr>
        <w:t xml:space="preserve">Please remove the yes/no tick boxes from the consent form for items that are not truly optional. </w:t>
      </w:r>
    </w:p>
    <w:p w14:paraId="6338007B" w14:textId="2320658D" w:rsidR="00C22658" w:rsidRPr="009E58FA" w:rsidRDefault="00C22658" w:rsidP="00C22658">
      <w:pPr>
        <w:pStyle w:val="ListParagraph"/>
        <w:rPr>
          <w:szCs w:val="22"/>
        </w:rPr>
      </w:pPr>
      <w:r w:rsidRPr="009E58FA">
        <w:rPr>
          <w:szCs w:val="22"/>
        </w:rPr>
        <w:t xml:space="preserve">Please be very clear what the PRP process entails under the study procedures, and if participants are to not use other drugs during the trial duration </w:t>
      </w:r>
      <w:r w:rsidR="002C4AB2" w:rsidRPr="009E58FA">
        <w:rPr>
          <w:szCs w:val="22"/>
        </w:rPr>
        <w:t xml:space="preserve">(e.g. </w:t>
      </w:r>
      <w:r w:rsidR="005C0965" w:rsidRPr="009E58FA">
        <w:rPr>
          <w:szCs w:val="22"/>
        </w:rPr>
        <w:t xml:space="preserve">anti-inflammatory) </w:t>
      </w:r>
      <w:r w:rsidRPr="009E58FA">
        <w:rPr>
          <w:szCs w:val="22"/>
        </w:rPr>
        <w:t>and what they should do if</w:t>
      </w:r>
      <w:r w:rsidR="005868CE" w:rsidRPr="009E58FA">
        <w:rPr>
          <w:szCs w:val="22"/>
        </w:rPr>
        <w:t xml:space="preserve"> they experience pain and how that will be managed. </w:t>
      </w:r>
    </w:p>
    <w:p w14:paraId="4E9ABA7C" w14:textId="37247A20" w:rsidR="00C22658" w:rsidRPr="00D324AA" w:rsidRDefault="00C22658" w:rsidP="0042375D">
      <w:pPr>
        <w:pStyle w:val="ListParagraph"/>
      </w:pPr>
      <w:r w:rsidRPr="009E58FA">
        <w:rPr>
          <w:szCs w:val="22"/>
        </w:rPr>
        <w:t xml:space="preserve">Please also be clear that participants may get a treatment that is not the usual treatment and that </w:t>
      </w:r>
      <w:r w:rsidR="006A1EF4">
        <w:rPr>
          <w:szCs w:val="22"/>
        </w:rPr>
        <w:t>it is not known if it</w:t>
      </w:r>
      <w:r w:rsidRPr="009E58FA">
        <w:rPr>
          <w:szCs w:val="22"/>
        </w:rPr>
        <w:t xml:space="preserve"> is effective, which is why </w:t>
      </w:r>
      <w:r w:rsidR="005E6707">
        <w:rPr>
          <w:szCs w:val="22"/>
        </w:rPr>
        <w:t xml:space="preserve">this research is being </w:t>
      </w:r>
      <w:r w:rsidRPr="009E58FA">
        <w:rPr>
          <w:szCs w:val="22"/>
        </w:rPr>
        <w:t>undertak</w:t>
      </w:r>
      <w:r w:rsidR="005E6707">
        <w:rPr>
          <w:szCs w:val="22"/>
        </w:rPr>
        <w:t>en</w:t>
      </w:r>
      <w:r w:rsidRPr="009E58FA">
        <w:rPr>
          <w:szCs w:val="22"/>
        </w:rPr>
        <w:t xml:space="preserve">. </w:t>
      </w:r>
      <w:r w:rsidR="005E6707">
        <w:rPr>
          <w:szCs w:val="22"/>
        </w:rPr>
        <w:t>(</w:t>
      </w:r>
      <w:r w:rsidRPr="009E58FA">
        <w:rPr>
          <w:szCs w:val="22"/>
        </w:rPr>
        <w:t>E.g. ‘…there have been studies already done that showed that PRP may be effective...</w:t>
      </w:r>
      <w:r w:rsidR="005E6707">
        <w:rPr>
          <w:szCs w:val="22"/>
        </w:rPr>
        <w:t>)</w:t>
      </w:r>
      <w:r>
        <w:t xml:space="preserve"> </w:t>
      </w:r>
    </w:p>
    <w:p w14:paraId="72CEC827" w14:textId="77777777" w:rsidR="00DC0FFB" w:rsidRPr="00D324AA" w:rsidRDefault="00DC0FFB" w:rsidP="00DC0FFB">
      <w:pPr>
        <w:spacing w:before="80" w:after="80"/>
      </w:pPr>
    </w:p>
    <w:p w14:paraId="01E16B22" w14:textId="77777777" w:rsidR="00DC0FFB" w:rsidRPr="00D324AA" w:rsidRDefault="00DC0FFB" w:rsidP="00D365D7">
      <w:pPr>
        <w:pStyle w:val="Heading3"/>
      </w:pPr>
      <w:r w:rsidRPr="00D324AA">
        <w:t xml:space="preserve">Decision </w:t>
      </w:r>
    </w:p>
    <w:p w14:paraId="3FD7A2E3" w14:textId="77777777" w:rsidR="00DC0FFB" w:rsidRPr="00D324AA" w:rsidRDefault="00DC0FFB" w:rsidP="00DC0FFB">
      <w:pPr>
        <w:rPr>
          <w:lang w:val="en-NZ"/>
        </w:rPr>
      </w:pPr>
    </w:p>
    <w:p w14:paraId="1372185E" w14:textId="1A98910A" w:rsidR="00FD5F74" w:rsidRPr="009A5A4E" w:rsidRDefault="00FD5F74" w:rsidP="00FD5F74">
      <w:pPr>
        <w:rPr>
          <w:lang w:val="en-NZ"/>
        </w:rPr>
      </w:pPr>
      <w:r w:rsidRPr="00D324AA">
        <w:rPr>
          <w:lang w:val="en-NZ"/>
        </w:rPr>
        <w:t xml:space="preserve">This application was </w:t>
      </w:r>
      <w:r w:rsidRPr="009A5A4E">
        <w:rPr>
          <w:i/>
          <w:lang w:val="en-NZ"/>
        </w:rPr>
        <w:t>declined</w:t>
      </w:r>
      <w:r w:rsidRPr="009A5A4E">
        <w:rPr>
          <w:lang w:val="en-NZ"/>
        </w:rPr>
        <w:t xml:space="preserve"> by </w:t>
      </w:r>
      <w:r w:rsidRPr="009A5A4E">
        <w:rPr>
          <w:rFonts w:cs="Arial"/>
          <w:szCs w:val="22"/>
          <w:lang w:val="en-NZ"/>
        </w:rPr>
        <w:t xml:space="preserve">consensus, </w:t>
      </w:r>
      <w:r w:rsidRPr="009A5A4E">
        <w:rPr>
          <w:lang w:val="en-NZ"/>
        </w:rPr>
        <w:t xml:space="preserve">as the Committee did not consider that the study would meet the ethical standards referenced above. The Committee recommended the researcher re-apply to the </w:t>
      </w:r>
      <w:r w:rsidR="009C63F6">
        <w:rPr>
          <w:lang w:val="en-NZ"/>
        </w:rPr>
        <w:t>NTB</w:t>
      </w:r>
      <w:r w:rsidRPr="009A5A4E">
        <w:rPr>
          <w:lang w:val="en-NZ"/>
        </w:rPr>
        <w:t xml:space="preserve"> HDEC as</w:t>
      </w:r>
      <w:r w:rsidR="00C65CF0">
        <w:rPr>
          <w:lang w:val="en-NZ"/>
        </w:rPr>
        <w:t xml:space="preserve"> it has</w:t>
      </w:r>
      <w:r w:rsidRPr="009A5A4E">
        <w:rPr>
          <w:lang w:val="en-NZ"/>
        </w:rPr>
        <w:t xml:space="preserve"> reviewed this initial application and will have more context for the re-application. </w:t>
      </w:r>
    </w:p>
    <w:p w14:paraId="2D2E3A10" w14:textId="77777777" w:rsidR="00DC0FFB" w:rsidRPr="00960BFE" w:rsidRDefault="00DC0FFB" w:rsidP="00DC0FFB">
      <w:pPr>
        <w:autoSpaceDE w:val="0"/>
        <w:autoSpaceDN w:val="0"/>
        <w:adjustRightInd w:val="0"/>
      </w:pPr>
      <w:r w:rsidRPr="00960BFE">
        <w:br w:type="page"/>
      </w:r>
    </w:p>
    <w:p w14:paraId="4831F62E" w14:textId="77777777" w:rsidR="0089648C" w:rsidRDefault="0089648C" w:rsidP="0089648C"/>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648C" w:rsidRPr="00960BFE" w14:paraId="1554505E" w14:textId="77777777" w:rsidTr="00A12438">
        <w:trPr>
          <w:trHeight w:val="280"/>
        </w:trPr>
        <w:tc>
          <w:tcPr>
            <w:tcW w:w="966" w:type="dxa"/>
            <w:tcBorders>
              <w:top w:val="nil"/>
              <w:left w:val="nil"/>
              <w:bottom w:val="nil"/>
              <w:right w:val="nil"/>
            </w:tcBorders>
          </w:tcPr>
          <w:p w14:paraId="3FBE0FF6" w14:textId="3E912D14" w:rsidR="0089648C" w:rsidRPr="00960BFE" w:rsidRDefault="0089648C" w:rsidP="00A12438">
            <w:pPr>
              <w:autoSpaceDE w:val="0"/>
              <w:autoSpaceDN w:val="0"/>
              <w:adjustRightInd w:val="0"/>
            </w:pPr>
            <w:r>
              <w:rPr>
                <w:b/>
              </w:rPr>
              <w:t>5</w:t>
            </w:r>
          </w:p>
        </w:tc>
        <w:tc>
          <w:tcPr>
            <w:tcW w:w="2575" w:type="dxa"/>
            <w:tcBorders>
              <w:top w:val="nil"/>
              <w:left w:val="nil"/>
              <w:bottom w:val="nil"/>
              <w:right w:val="nil"/>
            </w:tcBorders>
          </w:tcPr>
          <w:p w14:paraId="7977349E" w14:textId="77777777" w:rsidR="0089648C" w:rsidRPr="00960BFE" w:rsidRDefault="0089648C" w:rsidP="00A124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D2A92F2" w14:textId="0FA33FF0" w:rsidR="0089648C" w:rsidRPr="00960BFE" w:rsidRDefault="000D38D8" w:rsidP="00A12438">
            <w:pPr>
              <w:autoSpaceDE w:val="0"/>
              <w:autoSpaceDN w:val="0"/>
              <w:adjustRightInd w:val="0"/>
            </w:pPr>
            <w:r w:rsidRPr="000D38D8">
              <w:rPr>
                <w:b/>
              </w:rPr>
              <w:t>2021 FULL 11036</w:t>
            </w:r>
          </w:p>
        </w:tc>
      </w:tr>
      <w:tr w:rsidR="0089648C" w:rsidRPr="00960BFE" w14:paraId="627BB476" w14:textId="77777777" w:rsidTr="00A12438">
        <w:trPr>
          <w:trHeight w:val="280"/>
        </w:trPr>
        <w:tc>
          <w:tcPr>
            <w:tcW w:w="966" w:type="dxa"/>
            <w:tcBorders>
              <w:top w:val="nil"/>
              <w:left w:val="nil"/>
              <w:bottom w:val="nil"/>
              <w:right w:val="nil"/>
            </w:tcBorders>
          </w:tcPr>
          <w:p w14:paraId="5E9BE2C4" w14:textId="77777777" w:rsidR="0089648C" w:rsidRPr="00960BFE" w:rsidRDefault="0089648C" w:rsidP="00A12438">
            <w:pPr>
              <w:autoSpaceDE w:val="0"/>
              <w:autoSpaceDN w:val="0"/>
              <w:adjustRightInd w:val="0"/>
            </w:pPr>
            <w:r w:rsidRPr="00960BFE">
              <w:t xml:space="preserve"> </w:t>
            </w:r>
          </w:p>
        </w:tc>
        <w:tc>
          <w:tcPr>
            <w:tcW w:w="2575" w:type="dxa"/>
            <w:tcBorders>
              <w:top w:val="nil"/>
              <w:left w:val="nil"/>
              <w:bottom w:val="nil"/>
              <w:right w:val="nil"/>
            </w:tcBorders>
          </w:tcPr>
          <w:p w14:paraId="1D575106" w14:textId="77777777" w:rsidR="0089648C" w:rsidRPr="00960BFE" w:rsidRDefault="0089648C" w:rsidP="00A12438">
            <w:pPr>
              <w:autoSpaceDE w:val="0"/>
              <w:autoSpaceDN w:val="0"/>
              <w:adjustRightInd w:val="0"/>
            </w:pPr>
            <w:r w:rsidRPr="00960BFE">
              <w:t xml:space="preserve">Title: </w:t>
            </w:r>
          </w:p>
        </w:tc>
        <w:tc>
          <w:tcPr>
            <w:tcW w:w="6459" w:type="dxa"/>
            <w:tcBorders>
              <w:top w:val="nil"/>
              <w:left w:val="nil"/>
              <w:bottom w:val="nil"/>
              <w:right w:val="nil"/>
            </w:tcBorders>
          </w:tcPr>
          <w:p w14:paraId="39CC0229" w14:textId="1391E467" w:rsidR="0089648C" w:rsidRPr="00960BFE" w:rsidRDefault="001E1611" w:rsidP="001E1611">
            <w:pPr>
              <w:autoSpaceDE w:val="0"/>
              <w:autoSpaceDN w:val="0"/>
              <w:adjustRightInd w:val="0"/>
            </w:pPr>
            <w:r>
              <w:t>The Cost of MND in New Zealand</w:t>
            </w:r>
          </w:p>
        </w:tc>
      </w:tr>
      <w:tr w:rsidR="0089648C" w:rsidRPr="00960BFE" w14:paraId="6A59D039" w14:textId="77777777" w:rsidTr="00A12438">
        <w:trPr>
          <w:trHeight w:val="280"/>
        </w:trPr>
        <w:tc>
          <w:tcPr>
            <w:tcW w:w="966" w:type="dxa"/>
            <w:tcBorders>
              <w:top w:val="nil"/>
              <w:left w:val="nil"/>
              <w:bottom w:val="nil"/>
              <w:right w:val="nil"/>
            </w:tcBorders>
          </w:tcPr>
          <w:p w14:paraId="3EC6FD57" w14:textId="77777777" w:rsidR="0089648C" w:rsidRPr="00960BFE" w:rsidRDefault="0089648C" w:rsidP="00A12438">
            <w:pPr>
              <w:autoSpaceDE w:val="0"/>
              <w:autoSpaceDN w:val="0"/>
              <w:adjustRightInd w:val="0"/>
            </w:pPr>
            <w:r w:rsidRPr="00960BFE">
              <w:t xml:space="preserve"> </w:t>
            </w:r>
          </w:p>
        </w:tc>
        <w:tc>
          <w:tcPr>
            <w:tcW w:w="2575" w:type="dxa"/>
            <w:tcBorders>
              <w:top w:val="nil"/>
              <w:left w:val="nil"/>
              <w:bottom w:val="nil"/>
              <w:right w:val="nil"/>
            </w:tcBorders>
          </w:tcPr>
          <w:p w14:paraId="72F1D0B6" w14:textId="77777777" w:rsidR="0089648C" w:rsidRPr="00960BFE" w:rsidRDefault="0089648C" w:rsidP="00A12438">
            <w:pPr>
              <w:autoSpaceDE w:val="0"/>
              <w:autoSpaceDN w:val="0"/>
              <w:adjustRightInd w:val="0"/>
            </w:pPr>
            <w:r w:rsidRPr="00960BFE">
              <w:t xml:space="preserve">Principal Investigator: </w:t>
            </w:r>
          </w:p>
        </w:tc>
        <w:tc>
          <w:tcPr>
            <w:tcW w:w="6459" w:type="dxa"/>
            <w:tcBorders>
              <w:top w:val="nil"/>
              <w:left w:val="nil"/>
              <w:bottom w:val="nil"/>
              <w:right w:val="nil"/>
            </w:tcBorders>
          </w:tcPr>
          <w:p w14:paraId="41E0DBB7" w14:textId="4B978D47" w:rsidR="0089648C" w:rsidRPr="00960BFE" w:rsidRDefault="0089648C" w:rsidP="00A12438">
            <w:pPr>
              <w:autoSpaceDE w:val="0"/>
              <w:autoSpaceDN w:val="0"/>
              <w:adjustRightInd w:val="0"/>
            </w:pPr>
            <w:r>
              <w:t xml:space="preserve">Dr </w:t>
            </w:r>
            <w:r w:rsidR="001E1611">
              <w:t>Alan Stanley</w:t>
            </w:r>
          </w:p>
        </w:tc>
      </w:tr>
      <w:tr w:rsidR="0089648C" w:rsidRPr="00960BFE" w14:paraId="59063F8D" w14:textId="77777777" w:rsidTr="00A12438">
        <w:trPr>
          <w:trHeight w:val="280"/>
        </w:trPr>
        <w:tc>
          <w:tcPr>
            <w:tcW w:w="966" w:type="dxa"/>
            <w:tcBorders>
              <w:top w:val="nil"/>
              <w:left w:val="nil"/>
              <w:bottom w:val="nil"/>
              <w:right w:val="nil"/>
            </w:tcBorders>
          </w:tcPr>
          <w:p w14:paraId="12960542" w14:textId="77777777" w:rsidR="0089648C" w:rsidRPr="00960BFE" w:rsidRDefault="0089648C" w:rsidP="00A12438">
            <w:pPr>
              <w:autoSpaceDE w:val="0"/>
              <w:autoSpaceDN w:val="0"/>
              <w:adjustRightInd w:val="0"/>
            </w:pPr>
            <w:r w:rsidRPr="00960BFE">
              <w:t xml:space="preserve"> </w:t>
            </w:r>
          </w:p>
        </w:tc>
        <w:tc>
          <w:tcPr>
            <w:tcW w:w="2575" w:type="dxa"/>
            <w:tcBorders>
              <w:top w:val="nil"/>
              <w:left w:val="nil"/>
              <w:bottom w:val="nil"/>
              <w:right w:val="nil"/>
            </w:tcBorders>
          </w:tcPr>
          <w:p w14:paraId="205473B2" w14:textId="77777777" w:rsidR="0089648C" w:rsidRPr="00960BFE" w:rsidRDefault="0089648C" w:rsidP="00A12438">
            <w:pPr>
              <w:autoSpaceDE w:val="0"/>
              <w:autoSpaceDN w:val="0"/>
              <w:adjustRightInd w:val="0"/>
            </w:pPr>
            <w:r w:rsidRPr="00960BFE">
              <w:t xml:space="preserve">Sponsor: </w:t>
            </w:r>
          </w:p>
        </w:tc>
        <w:tc>
          <w:tcPr>
            <w:tcW w:w="6459" w:type="dxa"/>
            <w:tcBorders>
              <w:top w:val="nil"/>
              <w:left w:val="nil"/>
              <w:bottom w:val="nil"/>
              <w:right w:val="nil"/>
            </w:tcBorders>
          </w:tcPr>
          <w:p w14:paraId="62E72869" w14:textId="77777777" w:rsidR="0089648C" w:rsidRPr="00960BFE" w:rsidRDefault="0089648C" w:rsidP="00A12438">
            <w:pPr>
              <w:autoSpaceDE w:val="0"/>
              <w:autoSpaceDN w:val="0"/>
              <w:adjustRightInd w:val="0"/>
            </w:pPr>
          </w:p>
        </w:tc>
      </w:tr>
      <w:tr w:rsidR="0089648C" w:rsidRPr="00960BFE" w14:paraId="3B5C12BE" w14:textId="77777777" w:rsidTr="00A12438">
        <w:trPr>
          <w:trHeight w:val="280"/>
        </w:trPr>
        <w:tc>
          <w:tcPr>
            <w:tcW w:w="966" w:type="dxa"/>
            <w:tcBorders>
              <w:top w:val="nil"/>
              <w:left w:val="nil"/>
              <w:bottom w:val="nil"/>
              <w:right w:val="nil"/>
            </w:tcBorders>
          </w:tcPr>
          <w:p w14:paraId="5FC0E447" w14:textId="77777777" w:rsidR="0089648C" w:rsidRPr="00960BFE" w:rsidRDefault="0089648C" w:rsidP="00A12438">
            <w:pPr>
              <w:autoSpaceDE w:val="0"/>
              <w:autoSpaceDN w:val="0"/>
              <w:adjustRightInd w:val="0"/>
            </w:pPr>
            <w:r w:rsidRPr="00960BFE">
              <w:t xml:space="preserve"> </w:t>
            </w:r>
          </w:p>
        </w:tc>
        <w:tc>
          <w:tcPr>
            <w:tcW w:w="2575" w:type="dxa"/>
            <w:tcBorders>
              <w:top w:val="nil"/>
              <w:left w:val="nil"/>
              <w:bottom w:val="nil"/>
              <w:right w:val="nil"/>
            </w:tcBorders>
          </w:tcPr>
          <w:p w14:paraId="060272C1" w14:textId="77777777" w:rsidR="0089648C" w:rsidRPr="00960BFE" w:rsidRDefault="0089648C" w:rsidP="00A12438">
            <w:pPr>
              <w:autoSpaceDE w:val="0"/>
              <w:autoSpaceDN w:val="0"/>
              <w:adjustRightInd w:val="0"/>
            </w:pPr>
            <w:r w:rsidRPr="00960BFE">
              <w:t xml:space="preserve">Clock Start Date: </w:t>
            </w:r>
          </w:p>
        </w:tc>
        <w:tc>
          <w:tcPr>
            <w:tcW w:w="6459" w:type="dxa"/>
            <w:tcBorders>
              <w:top w:val="nil"/>
              <w:left w:val="nil"/>
              <w:bottom w:val="nil"/>
              <w:right w:val="nil"/>
            </w:tcBorders>
          </w:tcPr>
          <w:p w14:paraId="26F90C5D" w14:textId="304819B9" w:rsidR="0089648C" w:rsidRPr="00960BFE" w:rsidRDefault="00214722" w:rsidP="00A12438">
            <w:pPr>
              <w:autoSpaceDE w:val="0"/>
              <w:autoSpaceDN w:val="0"/>
              <w:adjustRightInd w:val="0"/>
            </w:pPr>
            <w:r>
              <w:t>17 September 2021</w:t>
            </w:r>
          </w:p>
        </w:tc>
      </w:tr>
    </w:tbl>
    <w:p w14:paraId="5647DD63" w14:textId="77777777" w:rsidR="0089648C" w:rsidRPr="0018623C" w:rsidRDefault="0089648C" w:rsidP="0089648C"/>
    <w:p w14:paraId="1E04FB0E" w14:textId="77777777" w:rsidR="0089648C" w:rsidRPr="00960BFE" w:rsidRDefault="0089648C" w:rsidP="0089648C"/>
    <w:p w14:paraId="402004A1" w14:textId="47E37E7B" w:rsidR="0089648C" w:rsidRPr="005D3E75" w:rsidRDefault="00A6207F" w:rsidP="0089648C">
      <w:pPr>
        <w:autoSpaceDE w:val="0"/>
        <w:autoSpaceDN w:val="0"/>
        <w:adjustRightInd w:val="0"/>
        <w:rPr>
          <w:sz w:val="20"/>
          <w:lang w:val="en-NZ"/>
        </w:rPr>
      </w:pPr>
      <w:r w:rsidRPr="005D3E75">
        <w:rPr>
          <w:rFonts w:cs="Arial"/>
          <w:szCs w:val="22"/>
          <w:lang w:val="en-NZ"/>
        </w:rPr>
        <w:t>Tony O’Connor</w:t>
      </w:r>
      <w:r w:rsidR="0089648C" w:rsidRPr="005D3E75">
        <w:rPr>
          <w:lang w:val="en-NZ"/>
        </w:rPr>
        <w:t xml:space="preserve"> was present via videoconference for discussion of this application.</w:t>
      </w:r>
    </w:p>
    <w:p w14:paraId="275E6556" w14:textId="77777777" w:rsidR="0089648C" w:rsidRPr="00D324AA" w:rsidRDefault="0089648C" w:rsidP="0089648C">
      <w:pPr>
        <w:rPr>
          <w:u w:val="single"/>
          <w:lang w:val="en-NZ"/>
        </w:rPr>
      </w:pPr>
    </w:p>
    <w:p w14:paraId="6B626DB4" w14:textId="77777777" w:rsidR="0089648C" w:rsidRPr="00D324AA" w:rsidRDefault="0089648C" w:rsidP="00D365D7">
      <w:pPr>
        <w:pStyle w:val="Heading3"/>
      </w:pPr>
      <w:r w:rsidRPr="00D324AA">
        <w:t>Potential conflicts of interest</w:t>
      </w:r>
    </w:p>
    <w:p w14:paraId="3A178DF3" w14:textId="77777777" w:rsidR="0089648C" w:rsidRPr="00D324AA" w:rsidRDefault="0089648C" w:rsidP="0089648C">
      <w:pPr>
        <w:rPr>
          <w:b/>
          <w:lang w:val="en-NZ"/>
        </w:rPr>
      </w:pPr>
    </w:p>
    <w:p w14:paraId="34AD6AFC" w14:textId="77777777" w:rsidR="0089648C" w:rsidRPr="00D324AA" w:rsidRDefault="0089648C" w:rsidP="0089648C">
      <w:pPr>
        <w:rPr>
          <w:lang w:val="en-NZ"/>
        </w:rPr>
      </w:pPr>
      <w:r w:rsidRPr="00D324AA">
        <w:rPr>
          <w:lang w:val="en-NZ"/>
        </w:rPr>
        <w:t>The Chair asked members to declare any potential conflicts of interest related to this application.</w:t>
      </w:r>
    </w:p>
    <w:p w14:paraId="7BEE18DD" w14:textId="77777777" w:rsidR="0089648C" w:rsidRPr="00D324AA" w:rsidRDefault="0089648C" w:rsidP="0089648C">
      <w:pPr>
        <w:rPr>
          <w:lang w:val="en-NZ"/>
        </w:rPr>
      </w:pPr>
    </w:p>
    <w:p w14:paraId="783CD5E3" w14:textId="77777777" w:rsidR="0089648C" w:rsidRPr="00D324AA" w:rsidRDefault="0089648C" w:rsidP="0089648C">
      <w:pPr>
        <w:rPr>
          <w:lang w:val="en-NZ"/>
        </w:rPr>
      </w:pPr>
      <w:r w:rsidRPr="00D324AA">
        <w:rPr>
          <w:lang w:val="en-NZ"/>
        </w:rPr>
        <w:t>No potential conflicts of interest related to this application were declared by any member.</w:t>
      </w:r>
    </w:p>
    <w:p w14:paraId="50E64C31" w14:textId="77777777" w:rsidR="0089648C" w:rsidRPr="00D324AA" w:rsidRDefault="0089648C" w:rsidP="0089648C">
      <w:pPr>
        <w:rPr>
          <w:lang w:val="en-NZ"/>
        </w:rPr>
      </w:pPr>
    </w:p>
    <w:p w14:paraId="595BA37E" w14:textId="77777777" w:rsidR="0089648C" w:rsidRPr="00D324AA" w:rsidRDefault="0089648C" w:rsidP="00D365D7">
      <w:pPr>
        <w:pStyle w:val="Heading3"/>
      </w:pPr>
      <w:r w:rsidRPr="00D324AA">
        <w:t>Summary of Study</w:t>
      </w:r>
    </w:p>
    <w:p w14:paraId="2B9BF456" w14:textId="77777777" w:rsidR="0089648C" w:rsidRPr="00D324AA" w:rsidRDefault="0089648C" w:rsidP="0089648C">
      <w:pPr>
        <w:rPr>
          <w:u w:val="single"/>
          <w:lang w:val="en-NZ"/>
        </w:rPr>
      </w:pPr>
    </w:p>
    <w:p w14:paraId="18F95FBC" w14:textId="1A72B709" w:rsidR="0089648C" w:rsidRPr="0042375D" w:rsidRDefault="0089648C" w:rsidP="00982344">
      <w:pPr>
        <w:pStyle w:val="ListParagraph"/>
        <w:numPr>
          <w:ilvl w:val="0"/>
          <w:numId w:val="8"/>
        </w:numPr>
      </w:pPr>
      <w:r w:rsidRPr="0042375D">
        <w:t xml:space="preserve">The study </w:t>
      </w:r>
      <w:r w:rsidR="00386702">
        <w:t>aims to</w:t>
      </w:r>
      <w:r w:rsidR="00386702" w:rsidRPr="00386702">
        <w:t xml:space="preserve"> estimate from a societal perspective (government and individual) the 1-year direct health care and indirect productivity loss, including informal care cost, of </w:t>
      </w:r>
      <w:r w:rsidR="0032500C" w:rsidRPr="0032500C">
        <w:t xml:space="preserve">Motor Neurone Disease (MND) </w:t>
      </w:r>
      <w:r w:rsidR="00386702" w:rsidRPr="00386702">
        <w:t>per capita in New Zealand in 2021.</w:t>
      </w:r>
    </w:p>
    <w:p w14:paraId="31DA76A1" w14:textId="77777777" w:rsidR="0089648C" w:rsidRPr="00D324AA" w:rsidRDefault="0089648C" w:rsidP="0089648C">
      <w:pPr>
        <w:autoSpaceDE w:val="0"/>
        <w:autoSpaceDN w:val="0"/>
        <w:adjustRightInd w:val="0"/>
        <w:rPr>
          <w:lang w:val="en-NZ"/>
        </w:rPr>
      </w:pPr>
    </w:p>
    <w:p w14:paraId="2505D555" w14:textId="77777777" w:rsidR="0089648C" w:rsidRPr="00FC695D" w:rsidRDefault="0089648C" w:rsidP="00D365D7">
      <w:pPr>
        <w:pStyle w:val="Heading3"/>
        <w:rPr>
          <w:rFonts w:cs="Arial"/>
          <w:szCs w:val="22"/>
        </w:rPr>
      </w:pPr>
      <w:r w:rsidRPr="00FC695D">
        <w:rPr>
          <w:rFonts w:cs="Arial"/>
          <w:szCs w:val="22"/>
        </w:rPr>
        <w:t xml:space="preserve">Summary of resolved ethical issues </w:t>
      </w:r>
    </w:p>
    <w:p w14:paraId="6BD5E55C" w14:textId="77777777" w:rsidR="0089648C" w:rsidRPr="00FC695D" w:rsidRDefault="0089648C" w:rsidP="00D365D7">
      <w:pPr>
        <w:pStyle w:val="Heading3"/>
        <w:rPr>
          <w:rFonts w:cs="Arial"/>
          <w:szCs w:val="22"/>
        </w:rPr>
      </w:pPr>
    </w:p>
    <w:p w14:paraId="07CCDF34" w14:textId="6BB16961" w:rsidR="0089648C" w:rsidRDefault="0089648C" w:rsidP="0089648C">
      <w:pPr>
        <w:rPr>
          <w:rFonts w:cs="Arial"/>
          <w:szCs w:val="22"/>
          <w:lang w:val="en-NZ"/>
        </w:rPr>
      </w:pPr>
      <w:r w:rsidRPr="00FC695D">
        <w:rPr>
          <w:rFonts w:cs="Arial"/>
          <w:szCs w:val="22"/>
          <w:lang w:val="en-NZ"/>
        </w:rPr>
        <w:t xml:space="preserve">The main ethical issues considered by the Committee and addressed by the </w:t>
      </w:r>
      <w:r w:rsidR="004732C4">
        <w:rPr>
          <w:rFonts w:cs="Arial"/>
          <w:szCs w:val="22"/>
          <w:lang w:val="en-NZ"/>
        </w:rPr>
        <w:t>r</w:t>
      </w:r>
      <w:r w:rsidRPr="00FC695D">
        <w:rPr>
          <w:rFonts w:cs="Arial"/>
          <w:szCs w:val="22"/>
          <w:lang w:val="en-NZ"/>
        </w:rPr>
        <w:t>esearcher are as follows.</w:t>
      </w:r>
    </w:p>
    <w:p w14:paraId="1934A8D3" w14:textId="143D64B2" w:rsidR="00F45CB7" w:rsidRDefault="00F45CB7" w:rsidP="0089648C">
      <w:pPr>
        <w:rPr>
          <w:rFonts w:cs="Arial"/>
          <w:szCs w:val="22"/>
          <w:lang w:val="en-NZ"/>
        </w:rPr>
      </w:pPr>
    </w:p>
    <w:p w14:paraId="25F2005F" w14:textId="68863976" w:rsidR="00F45CB7" w:rsidRDefault="00F45CB7" w:rsidP="00F45CB7">
      <w:pPr>
        <w:pStyle w:val="ListParagraph"/>
      </w:pPr>
      <w:r w:rsidRPr="00F45CB7">
        <w:t xml:space="preserve">The Committee noted the digital survey and consent form and queried equity of access for those who do not have access to a computer or the Internet. The researcher advised that the MND community are largely members of MND NZ and communications with this group are mostly online. </w:t>
      </w:r>
    </w:p>
    <w:p w14:paraId="005750AB" w14:textId="5D068AA4" w:rsidR="0001317D" w:rsidRPr="00F45CB7" w:rsidRDefault="0001317D" w:rsidP="00F45CB7">
      <w:pPr>
        <w:pStyle w:val="ListParagraph"/>
      </w:pPr>
      <w:r w:rsidRPr="008C5F7C">
        <w:rPr>
          <w:rFonts w:cs="Arial"/>
          <w:szCs w:val="22"/>
        </w:rPr>
        <w:t xml:space="preserve">The Committee noted the researcher’s confirmation that the data will be stored at MND New Zealand in anonymised and deidentified form.  </w:t>
      </w:r>
    </w:p>
    <w:p w14:paraId="124CC36E" w14:textId="77777777" w:rsidR="00F45CB7" w:rsidRDefault="00F45CB7" w:rsidP="0089648C">
      <w:pPr>
        <w:rPr>
          <w:rFonts w:cs="Arial"/>
          <w:szCs w:val="22"/>
          <w:lang w:val="en-NZ"/>
        </w:rPr>
      </w:pPr>
    </w:p>
    <w:p w14:paraId="0F1F384C" w14:textId="77777777" w:rsidR="00EC5C2E" w:rsidRPr="00FC695D" w:rsidRDefault="00EC5C2E" w:rsidP="00EC5C2E">
      <w:pPr>
        <w:pStyle w:val="Heading3"/>
        <w:rPr>
          <w:rFonts w:cs="Arial"/>
          <w:szCs w:val="22"/>
        </w:rPr>
      </w:pPr>
      <w:r w:rsidRPr="00FC695D">
        <w:rPr>
          <w:rFonts w:cs="Arial"/>
          <w:szCs w:val="22"/>
        </w:rPr>
        <w:t>Summary of outstanding ethical issues</w:t>
      </w:r>
    </w:p>
    <w:p w14:paraId="3BBF8317" w14:textId="77777777" w:rsidR="00EC5C2E" w:rsidRPr="00FC695D" w:rsidRDefault="00EC5C2E" w:rsidP="00EC5C2E">
      <w:pPr>
        <w:rPr>
          <w:rFonts w:cs="Arial"/>
          <w:szCs w:val="22"/>
          <w:lang w:val="en-NZ"/>
        </w:rPr>
      </w:pPr>
    </w:p>
    <w:p w14:paraId="3D14EE22" w14:textId="68706BCD" w:rsidR="00EC5C2E" w:rsidRPr="00FC695D" w:rsidRDefault="00EC5C2E" w:rsidP="00EC5C2E">
      <w:pPr>
        <w:rPr>
          <w:rFonts w:cs="Arial"/>
          <w:szCs w:val="22"/>
        </w:rPr>
      </w:pPr>
      <w:r w:rsidRPr="00FC695D">
        <w:rPr>
          <w:rFonts w:cs="Arial"/>
          <w:szCs w:val="22"/>
          <w:lang w:val="en-NZ"/>
        </w:rPr>
        <w:t xml:space="preserve">The main ethical issues considered by the Committee and which require addressing by the </w:t>
      </w:r>
      <w:r w:rsidR="004732C4">
        <w:rPr>
          <w:rFonts w:cs="Arial"/>
          <w:szCs w:val="22"/>
          <w:lang w:val="en-NZ"/>
        </w:rPr>
        <w:t>r</w:t>
      </w:r>
      <w:r w:rsidRPr="00FC695D">
        <w:rPr>
          <w:rFonts w:cs="Arial"/>
          <w:szCs w:val="22"/>
          <w:lang w:val="en-NZ"/>
        </w:rPr>
        <w:t>esearcher are as follows</w:t>
      </w:r>
      <w:r w:rsidRPr="00FC695D">
        <w:rPr>
          <w:rFonts w:cs="Arial"/>
          <w:szCs w:val="22"/>
        </w:rPr>
        <w:t>.</w:t>
      </w:r>
    </w:p>
    <w:p w14:paraId="670073F4" w14:textId="77777777" w:rsidR="00EC5C2E" w:rsidRPr="00FC695D" w:rsidRDefault="00EC5C2E" w:rsidP="00EC5C2E">
      <w:pPr>
        <w:autoSpaceDE w:val="0"/>
        <w:autoSpaceDN w:val="0"/>
        <w:adjustRightInd w:val="0"/>
        <w:rPr>
          <w:rFonts w:cs="Arial"/>
          <w:szCs w:val="22"/>
          <w:lang w:val="en-NZ"/>
        </w:rPr>
      </w:pPr>
    </w:p>
    <w:p w14:paraId="3BB73D0A" w14:textId="6F3D8723" w:rsidR="00A83754" w:rsidRPr="00FC695D" w:rsidRDefault="00411436" w:rsidP="0042375D">
      <w:pPr>
        <w:pStyle w:val="ListParagraph"/>
        <w:rPr>
          <w:rFonts w:cs="Arial"/>
          <w:szCs w:val="22"/>
        </w:rPr>
      </w:pPr>
      <w:r w:rsidRPr="00FC695D">
        <w:rPr>
          <w:rFonts w:cs="Arial"/>
          <w:szCs w:val="22"/>
        </w:rPr>
        <w:t>The Committee noted</w:t>
      </w:r>
      <w:r w:rsidR="002F4F5A">
        <w:rPr>
          <w:rFonts w:cs="Arial"/>
          <w:szCs w:val="22"/>
        </w:rPr>
        <w:t xml:space="preserve"> the</w:t>
      </w:r>
      <w:r w:rsidRPr="00FC695D">
        <w:rPr>
          <w:rFonts w:cs="Arial"/>
          <w:szCs w:val="22"/>
        </w:rPr>
        <w:t xml:space="preserve"> </w:t>
      </w:r>
      <w:r w:rsidR="00B66C3E" w:rsidRPr="00FC695D">
        <w:rPr>
          <w:rFonts w:cs="Arial"/>
          <w:szCs w:val="22"/>
        </w:rPr>
        <w:t xml:space="preserve">broad </w:t>
      </w:r>
      <w:r w:rsidR="00C328D4" w:rsidRPr="00FC695D">
        <w:rPr>
          <w:rFonts w:cs="Arial"/>
          <w:szCs w:val="22"/>
        </w:rPr>
        <w:t xml:space="preserve">approach to </w:t>
      </w:r>
      <w:r w:rsidR="009B66E1" w:rsidRPr="00FC695D">
        <w:rPr>
          <w:rFonts w:cs="Arial"/>
          <w:szCs w:val="22"/>
        </w:rPr>
        <w:t>recruitment</w:t>
      </w:r>
      <w:r w:rsidR="00725419" w:rsidRPr="00FC695D">
        <w:rPr>
          <w:rFonts w:cs="Arial"/>
          <w:szCs w:val="22"/>
        </w:rPr>
        <w:t xml:space="preserve">, through the </w:t>
      </w:r>
      <w:r w:rsidR="009E73D4" w:rsidRPr="00FC695D">
        <w:rPr>
          <w:rFonts w:cs="Arial"/>
          <w:szCs w:val="22"/>
        </w:rPr>
        <w:t xml:space="preserve">MND </w:t>
      </w:r>
      <w:r w:rsidR="00725419" w:rsidRPr="00FC695D">
        <w:rPr>
          <w:rFonts w:cs="Arial"/>
          <w:szCs w:val="22"/>
        </w:rPr>
        <w:t xml:space="preserve">Registry, support workers, neurologists, </w:t>
      </w:r>
      <w:r w:rsidR="00FC1764" w:rsidRPr="00FC695D">
        <w:rPr>
          <w:rFonts w:cs="Arial"/>
          <w:szCs w:val="22"/>
        </w:rPr>
        <w:t>and Facebook adverts</w:t>
      </w:r>
      <w:r w:rsidR="002021D8" w:rsidRPr="00FC695D">
        <w:rPr>
          <w:rFonts w:cs="Arial"/>
          <w:szCs w:val="22"/>
        </w:rPr>
        <w:t xml:space="preserve"> and the potential for </w:t>
      </w:r>
      <w:r w:rsidR="003555E7" w:rsidRPr="00FC695D">
        <w:rPr>
          <w:rFonts w:cs="Arial"/>
          <w:szCs w:val="22"/>
        </w:rPr>
        <w:t>participants</w:t>
      </w:r>
      <w:r w:rsidR="002021D8" w:rsidRPr="00FC695D">
        <w:rPr>
          <w:rFonts w:cs="Arial"/>
          <w:szCs w:val="22"/>
        </w:rPr>
        <w:t xml:space="preserve"> to receive multiple survey invitations. </w:t>
      </w:r>
      <w:r w:rsidR="00D82882" w:rsidRPr="00FC695D">
        <w:rPr>
          <w:rFonts w:cs="Arial"/>
          <w:szCs w:val="22"/>
        </w:rPr>
        <w:t xml:space="preserve">It was concerned </w:t>
      </w:r>
      <w:r w:rsidR="000526BF" w:rsidRPr="00FC695D">
        <w:rPr>
          <w:rFonts w:cs="Arial"/>
          <w:szCs w:val="22"/>
        </w:rPr>
        <w:t xml:space="preserve">that </w:t>
      </w:r>
      <w:r w:rsidR="003555E7" w:rsidRPr="00FC695D">
        <w:rPr>
          <w:rFonts w:cs="Arial"/>
          <w:szCs w:val="22"/>
        </w:rPr>
        <w:t xml:space="preserve">multiple invitations may </w:t>
      </w:r>
      <w:r w:rsidR="000526BF" w:rsidRPr="00FC695D">
        <w:rPr>
          <w:rFonts w:cs="Arial"/>
          <w:szCs w:val="22"/>
        </w:rPr>
        <w:t xml:space="preserve">be </w:t>
      </w:r>
      <w:r w:rsidR="00970FEF" w:rsidRPr="00FC695D">
        <w:rPr>
          <w:rFonts w:cs="Arial"/>
          <w:szCs w:val="22"/>
        </w:rPr>
        <w:t>perceived as pressure to participate</w:t>
      </w:r>
      <w:r w:rsidR="00872E53" w:rsidRPr="00FC695D">
        <w:rPr>
          <w:rFonts w:cs="Arial"/>
          <w:szCs w:val="22"/>
        </w:rPr>
        <w:t>; particularly</w:t>
      </w:r>
      <w:r w:rsidR="00970FEF" w:rsidRPr="00FC695D">
        <w:rPr>
          <w:rFonts w:cs="Arial"/>
          <w:szCs w:val="22"/>
        </w:rPr>
        <w:t xml:space="preserve"> if the</w:t>
      </w:r>
      <w:r w:rsidR="00872E53" w:rsidRPr="00FC695D">
        <w:rPr>
          <w:rFonts w:cs="Arial"/>
          <w:szCs w:val="22"/>
        </w:rPr>
        <w:t>y are being referred by their</w:t>
      </w:r>
      <w:r w:rsidR="00970FEF" w:rsidRPr="00FC695D">
        <w:rPr>
          <w:rFonts w:cs="Arial"/>
          <w:szCs w:val="22"/>
        </w:rPr>
        <w:t xml:space="preserve"> neurologist</w:t>
      </w:r>
      <w:r w:rsidR="00872E53" w:rsidRPr="00FC695D">
        <w:rPr>
          <w:rFonts w:cs="Arial"/>
          <w:szCs w:val="22"/>
        </w:rPr>
        <w:t>.</w:t>
      </w:r>
      <w:r w:rsidR="00A55315" w:rsidRPr="00FC695D">
        <w:rPr>
          <w:rFonts w:cs="Arial"/>
          <w:szCs w:val="22"/>
        </w:rPr>
        <w:t xml:space="preserve"> The Committee suggested building in </w:t>
      </w:r>
      <w:r w:rsidR="0069492C" w:rsidRPr="00FC695D">
        <w:rPr>
          <w:rFonts w:cs="Arial"/>
          <w:szCs w:val="22"/>
        </w:rPr>
        <w:t xml:space="preserve">an option for </w:t>
      </w:r>
      <w:r w:rsidR="00122044" w:rsidRPr="00FC695D">
        <w:rPr>
          <w:rFonts w:cs="Arial"/>
          <w:szCs w:val="22"/>
        </w:rPr>
        <w:t>people to decline further invitations</w:t>
      </w:r>
      <w:r w:rsidR="00030A44" w:rsidRPr="00FC695D">
        <w:rPr>
          <w:rFonts w:cs="Arial"/>
          <w:szCs w:val="22"/>
        </w:rPr>
        <w:t xml:space="preserve"> and removing </w:t>
      </w:r>
      <w:r w:rsidR="00803ACC" w:rsidRPr="00FC695D">
        <w:rPr>
          <w:rFonts w:cs="Arial"/>
          <w:szCs w:val="22"/>
        </w:rPr>
        <w:t>the neurologist referral pathway</w:t>
      </w:r>
      <w:r w:rsidR="00122044" w:rsidRPr="00FC695D">
        <w:rPr>
          <w:rFonts w:cs="Arial"/>
          <w:szCs w:val="22"/>
        </w:rPr>
        <w:t xml:space="preserve">. </w:t>
      </w:r>
    </w:p>
    <w:p w14:paraId="1E93C546" w14:textId="67568BE8" w:rsidR="008805EB" w:rsidRDefault="00BD3057" w:rsidP="008805EB">
      <w:pPr>
        <w:pStyle w:val="ListParagraph"/>
        <w:rPr>
          <w:rFonts w:cs="Arial"/>
          <w:iCs/>
          <w:szCs w:val="22"/>
        </w:rPr>
      </w:pPr>
      <w:r w:rsidRPr="00FC695D">
        <w:rPr>
          <w:rFonts w:cs="Arial"/>
          <w:szCs w:val="22"/>
        </w:rPr>
        <w:t>The Committee noted the researcher</w:t>
      </w:r>
      <w:r w:rsidR="00DA3D8B" w:rsidRPr="00FC695D">
        <w:rPr>
          <w:rFonts w:cs="Arial"/>
          <w:szCs w:val="22"/>
        </w:rPr>
        <w:t>’s confirmation that</w:t>
      </w:r>
      <w:r w:rsidR="004C658F" w:rsidRPr="00FC695D">
        <w:rPr>
          <w:rFonts w:cs="Arial"/>
          <w:szCs w:val="22"/>
        </w:rPr>
        <w:t xml:space="preserve"> some of the </w:t>
      </w:r>
      <w:r w:rsidR="00574F63" w:rsidRPr="00FC695D">
        <w:rPr>
          <w:rFonts w:cs="Arial"/>
          <w:szCs w:val="22"/>
        </w:rPr>
        <w:t>MND community will have dimi</w:t>
      </w:r>
      <w:r w:rsidR="005B3349" w:rsidRPr="00FC695D">
        <w:rPr>
          <w:rFonts w:cs="Arial"/>
          <w:szCs w:val="22"/>
        </w:rPr>
        <w:t>nished</w:t>
      </w:r>
      <w:r w:rsidR="00574F63" w:rsidRPr="00FC695D">
        <w:rPr>
          <w:rFonts w:cs="Arial"/>
          <w:szCs w:val="22"/>
        </w:rPr>
        <w:t xml:space="preserve"> capacity to consent </w:t>
      </w:r>
      <w:r w:rsidR="00BE3FEA" w:rsidRPr="00FC695D">
        <w:rPr>
          <w:rFonts w:cs="Arial"/>
          <w:szCs w:val="22"/>
        </w:rPr>
        <w:t xml:space="preserve">and </w:t>
      </w:r>
      <w:r w:rsidR="004F515D" w:rsidRPr="00FC695D">
        <w:rPr>
          <w:rFonts w:cs="Arial"/>
          <w:szCs w:val="22"/>
        </w:rPr>
        <w:t>his</w:t>
      </w:r>
      <w:r w:rsidR="00E44B2B" w:rsidRPr="00FC695D">
        <w:rPr>
          <w:rFonts w:cs="Arial"/>
          <w:szCs w:val="22"/>
        </w:rPr>
        <w:t xml:space="preserve"> intention to enrol participant throu</w:t>
      </w:r>
      <w:r w:rsidR="007F35FB" w:rsidRPr="00FC695D">
        <w:rPr>
          <w:rFonts w:cs="Arial"/>
          <w:szCs w:val="22"/>
        </w:rPr>
        <w:t xml:space="preserve">gh </w:t>
      </w:r>
      <w:r w:rsidR="00090C9F" w:rsidRPr="00FC695D">
        <w:rPr>
          <w:rFonts w:cs="Arial"/>
          <w:szCs w:val="22"/>
        </w:rPr>
        <w:t>proxy-consent</w:t>
      </w:r>
      <w:r w:rsidR="00F81FBD" w:rsidRPr="00FC695D">
        <w:rPr>
          <w:rFonts w:cs="Arial"/>
          <w:szCs w:val="22"/>
        </w:rPr>
        <w:t xml:space="preserve">. It </w:t>
      </w:r>
      <w:r w:rsidR="007F35FB" w:rsidRPr="00FC695D">
        <w:rPr>
          <w:rFonts w:cs="Arial"/>
          <w:szCs w:val="22"/>
        </w:rPr>
        <w:t xml:space="preserve">advised that </w:t>
      </w:r>
      <w:r w:rsidR="00F81FBD" w:rsidRPr="00FC695D">
        <w:rPr>
          <w:rFonts w:cs="Arial"/>
          <w:szCs w:val="22"/>
        </w:rPr>
        <w:t>proxy-</w:t>
      </w:r>
      <w:r w:rsidR="00BF2EC0" w:rsidRPr="00FC695D">
        <w:rPr>
          <w:rFonts w:cs="Arial"/>
          <w:szCs w:val="22"/>
        </w:rPr>
        <w:t>consent</w:t>
      </w:r>
      <w:r w:rsidR="00090C9F" w:rsidRPr="00FC695D">
        <w:rPr>
          <w:rFonts w:cs="Arial"/>
          <w:szCs w:val="22"/>
        </w:rPr>
        <w:t xml:space="preserve"> </w:t>
      </w:r>
      <w:r w:rsidR="00424605" w:rsidRPr="00FC695D">
        <w:rPr>
          <w:rFonts w:cs="Arial"/>
          <w:szCs w:val="22"/>
        </w:rPr>
        <w:t xml:space="preserve">for adults </w:t>
      </w:r>
      <w:r w:rsidR="00090C9F" w:rsidRPr="00FC695D">
        <w:rPr>
          <w:rFonts w:cs="Arial"/>
          <w:szCs w:val="22"/>
        </w:rPr>
        <w:t xml:space="preserve">is </w:t>
      </w:r>
      <w:r w:rsidR="00817DA5" w:rsidRPr="00FC695D">
        <w:rPr>
          <w:rFonts w:cs="Arial"/>
          <w:szCs w:val="22"/>
        </w:rPr>
        <w:t xml:space="preserve">limited in </w:t>
      </w:r>
      <w:r w:rsidR="00090C9F" w:rsidRPr="00FC695D">
        <w:rPr>
          <w:rFonts w:cs="Arial"/>
          <w:szCs w:val="22"/>
        </w:rPr>
        <w:t>New Zealand</w:t>
      </w:r>
      <w:r w:rsidR="009A535D" w:rsidRPr="00FC695D">
        <w:rPr>
          <w:rFonts w:cs="Arial"/>
          <w:szCs w:val="22"/>
        </w:rPr>
        <w:t xml:space="preserve"> </w:t>
      </w:r>
      <w:r w:rsidR="00817DA5" w:rsidRPr="00FC695D">
        <w:rPr>
          <w:rFonts w:cs="Arial"/>
          <w:szCs w:val="22"/>
        </w:rPr>
        <w:t xml:space="preserve">and </w:t>
      </w:r>
      <w:r w:rsidR="009A535D" w:rsidRPr="00FC695D">
        <w:rPr>
          <w:rFonts w:cs="Arial"/>
          <w:szCs w:val="22"/>
        </w:rPr>
        <w:t xml:space="preserve">participants can only be enrolled into research if </w:t>
      </w:r>
      <w:hyperlink r:id="rId15" w:history="1">
        <w:r w:rsidR="00680B88" w:rsidRPr="00FC695D">
          <w:rPr>
            <w:rStyle w:val="Hyperlink"/>
            <w:rFonts w:cs="Arial"/>
            <w:szCs w:val="22"/>
          </w:rPr>
          <w:t>Right 7(4) of the Code of Health and Disability Services Consumers’ Rights</w:t>
        </w:r>
      </w:hyperlink>
      <w:r w:rsidR="009A535D" w:rsidRPr="00FC695D">
        <w:rPr>
          <w:rFonts w:cs="Arial"/>
          <w:szCs w:val="22"/>
        </w:rPr>
        <w:t xml:space="preserve"> is satisfied</w:t>
      </w:r>
      <w:r w:rsidR="00680B88" w:rsidRPr="00FC695D">
        <w:rPr>
          <w:rFonts w:cs="Arial"/>
          <w:szCs w:val="22"/>
        </w:rPr>
        <w:t xml:space="preserve"> which it would not be in this situation. </w:t>
      </w:r>
      <w:r w:rsidR="00764FA7" w:rsidRPr="00FC695D">
        <w:rPr>
          <w:rFonts w:cs="Arial"/>
          <w:szCs w:val="22"/>
        </w:rPr>
        <w:t>The Committee</w:t>
      </w:r>
      <w:r w:rsidR="00090C9F" w:rsidRPr="00FC695D">
        <w:rPr>
          <w:rFonts w:cs="Arial"/>
          <w:szCs w:val="22"/>
        </w:rPr>
        <w:t xml:space="preserve"> </w:t>
      </w:r>
      <w:r w:rsidR="00CA14B7" w:rsidRPr="00FC695D">
        <w:rPr>
          <w:rFonts w:cs="Arial"/>
          <w:szCs w:val="22"/>
        </w:rPr>
        <w:t xml:space="preserve">advised that </w:t>
      </w:r>
      <w:r w:rsidR="000D7997" w:rsidRPr="00FC695D">
        <w:rPr>
          <w:rFonts w:cs="Arial"/>
          <w:szCs w:val="22"/>
        </w:rPr>
        <w:t xml:space="preserve">the </w:t>
      </w:r>
      <w:r w:rsidR="00090C9F" w:rsidRPr="00FC695D">
        <w:rPr>
          <w:rFonts w:cs="Arial"/>
          <w:szCs w:val="22"/>
        </w:rPr>
        <w:t>supported</w:t>
      </w:r>
      <w:r w:rsidR="002D0B54" w:rsidRPr="00FC695D">
        <w:rPr>
          <w:rFonts w:cs="Arial"/>
          <w:szCs w:val="22"/>
        </w:rPr>
        <w:t xml:space="preserve"> decision-making</w:t>
      </w:r>
      <w:r w:rsidR="00090C9F" w:rsidRPr="00FC695D">
        <w:rPr>
          <w:rFonts w:cs="Arial"/>
          <w:szCs w:val="22"/>
        </w:rPr>
        <w:t xml:space="preserve"> </w:t>
      </w:r>
      <w:r w:rsidR="000D7997" w:rsidRPr="00FC695D">
        <w:rPr>
          <w:rFonts w:cs="Arial"/>
          <w:szCs w:val="22"/>
        </w:rPr>
        <w:t>model</w:t>
      </w:r>
      <w:r w:rsidR="00090C9F" w:rsidRPr="00FC695D">
        <w:rPr>
          <w:rFonts w:cs="Arial"/>
          <w:szCs w:val="22"/>
        </w:rPr>
        <w:t xml:space="preserve"> would be acceptable</w:t>
      </w:r>
      <w:r w:rsidR="00845BA2" w:rsidRPr="00FC695D">
        <w:rPr>
          <w:rFonts w:cs="Arial"/>
          <w:szCs w:val="22"/>
        </w:rPr>
        <w:t xml:space="preserve"> for </w:t>
      </w:r>
      <w:r w:rsidR="004E2E84" w:rsidRPr="00FC695D">
        <w:rPr>
          <w:rFonts w:cs="Arial"/>
          <w:szCs w:val="22"/>
        </w:rPr>
        <w:t xml:space="preserve">those who </w:t>
      </w:r>
      <w:r w:rsidR="00D30CD6" w:rsidRPr="00FC695D">
        <w:rPr>
          <w:rFonts w:cs="Arial"/>
          <w:szCs w:val="22"/>
        </w:rPr>
        <w:t>could</w:t>
      </w:r>
      <w:r w:rsidR="004E2E84" w:rsidRPr="00FC695D">
        <w:rPr>
          <w:rFonts w:cs="Arial"/>
          <w:szCs w:val="22"/>
        </w:rPr>
        <w:t xml:space="preserve"> give informed consent</w:t>
      </w:r>
      <w:r w:rsidR="00090C9F" w:rsidRPr="00FC695D">
        <w:rPr>
          <w:rFonts w:cs="Arial"/>
          <w:szCs w:val="22"/>
        </w:rPr>
        <w:t xml:space="preserve"> </w:t>
      </w:r>
      <w:r w:rsidR="00D30CD6" w:rsidRPr="00FC695D">
        <w:rPr>
          <w:rFonts w:cs="Arial"/>
          <w:szCs w:val="22"/>
        </w:rPr>
        <w:t xml:space="preserve">with assistance </w:t>
      </w:r>
      <w:r w:rsidR="00090C9F" w:rsidRPr="00FC695D">
        <w:rPr>
          <w:rFonts w:cs="Arial"/>
          <w:i/>
          <w:szCs w:val="22"/>
        </w:rPr>
        <w:t xml:space="preserve">(National Ethical Standards for </w:t>
      </w:r>
      <w:r w:rsidR="00090C9F" w:rsidRPr="00FC695D">
        <w:rPr>
          <w:rFonts w:cs="Arial"/>
          <w:i/>
          <w:szCs w:val="22"/>
        </w:rPr>
        <w:lastRenderedPageBreak/>
        <w:t xml:space="preserve">Health and Disability Research and Quality Improvement, </w:t>
      </w:r>
      <w:r w:rsidR="00F01845" w:rsidRPr="00FC695D">
        <w:rPr>
          <w:rFonts w:cs="Arial"/>
          <w:i/>
          <w:szCs w:val="22"/>
        </w:rPr>
        <w:t xml:space="preserve">para </w:t>
      </w:r>
      <w:r w:rsidR="00F5068A" w:rsidRPr="00FC695D">
        <w:rPr>
          <w:rFonts w:cs="Arial"/>
          <w:i/>
          <w:szCs w:val="22"/>
        </w:rPr>
        <w:t>6.6 – 6.12</w:t>
      </w:r>
      <w:r w:rsidR="00090C9F" w:rsidRPr="00FC695D">
        <w:rPr>
          <w:rFonts w:cs="Arial"/>
          <w:i/>
          <w:szCs w:val="22"/>
        </w:rPr>
        <w:t>).</w:t>
      </w:r>
      <w:r w:rsidR="00845BA2" w:rsidRPr="00FC695D">
        <w:rPr>
          <w:rFonts w:cs="Arial"/>
          <w:i/>
          <w:szCs w:val="22"/>
        </w:rPr>
        <w:t xml:space="preserve"> </w:t>
      </w:r>
      <w:r w:rsidR="00845BA2" w:rsidRPr="00FC695D">
        <w:rPr>
          <w:rFonts w:cs="Arial"/>
          <w:iCs/>
          <w:szCs w:val="22"/>
        </w:rPr>
        <w:t xml:space="preserve">However, </w:t>
      </w:r>
      <w:r w:rsidR="00335161" w:rsidRPr="00FC695D">
        <w:rPr>
          <w:rFonts w:cs="Arial"/>
          <w:iCs/>
          <w:szCs w:val="22"/>
        </w:rPr>
        <w:t>those who</w:t>
      </w:r>
      <w:r w:rsidR="00015768" w:rsidRPr="00FC695D">
        <w:rPr>
          <w:rFonts w:cs="Arial"/>
          <w:iCs/>
          <w:szCs w:val="22"/>
        </w:rPr>
        <w:t xml:space="preserve"> cannot provide informed consent </w:t>
      </w:r>
      <w:r w:rsidR="004D3D42" w:rsidRPr="00FC695D">
        <w:rPr>
          <w:rFonts w:cs="Arial"/>
          <w:iCs/>
          <w:szCs w:val="22"/>
        </w:rPr>
        <w:t xml:space="preserve">for themselves </w:t>
      </w:r>
      <w:r w:rsidR="00335161" w:rsidRPr="00FC695D">
        <w:rPr>
          <w:rFonts w:cs="Arial"/>
          <w:iCs/>
          <w:szCs w:val="22"/>
        </w:rPr>
        <w:t xml:space="preserve">will need to be excluded from the study. </w:t>
      </w:r>
      <w:r w:rsidR="008805EB" w:rsidRPr="00FC695D">
        <w:rPr>
          <w:rFonts w:cs="Arial"/>
          <w:iCs/>
          <w:szCs w:val="22"/>
        </w:rPr>
        <w:t>Please provide an updated protocol detailing the revised enrolment/consenting processes</w:t>
      </w:r>
      <w:r w:rsidR="00D64895" w:rsidRPr="00FC695D">
        <w:rPr>
          <w:rFonts w:cs="Arial"/>
          <w:iCs/>
          <w:szCs w:val="22"/>
        </w:rPr>
        <w:t xml:space="preserve"> </w:t>
      </w:r>
      <w:r w:rsidR="00BC3169" w:rsidRPr="00FC695D">
        <w:rPr>
          <w:rFonts w:cs="Arial"/>
          <w:iCs/>
          <w:szCs w:val="22"/>
        </w:rPr>
        <w:t xml:space="preserve">and the amended inclusion/exclusion criteria. </w:t>
      </w:r>
    </w:p>
    <w:p w14:paraId="4BC284A5" w14:textId="77777777" w:rsidR="0001317D" w:rsidRPr="00FC695D" w:rsidRDefault="0001317D" w:rsidP="0001317D">
      <w:pPr>
        <w:pStyle w:val="ListParagraph"/>
        <w:rPr>
          <w:rFonts w:cs="Arial"/>
          <w:szCs w:val="22"/>
        </w:rPr>
      </w:pPr>
      <w:r w:rsidRPr="00FC695D">
        <w:rPr>
          <w:rFonts w:cs="Arial"/>
          <w:szCs w:val="22"/>
        </w:rPr>
        <w:t xml:space="preserve">The Committee added that caregivers and family members can consent to giving information about their own experiences, but they cannot consent to provide information about the potential participant without their fully informed consent. </w:t>
      </w:r>
    </w:p>
    <w:p w14:paraId="45EEFF9C" w14:textId="700547AC" w:rsidR="000656EA" w:rsidRPr="00FC695D" w:rsidRDefault="004F75F2" w:rsidP="000C0623">
      <w:pPr>
        <w:pStyle w:val="ListParagraph"/>
        <w:rPr>
          <w:rFonts w:cs="Arial"/>
          <w:iCs/>
          <w:szCs w:val="22"/>
        </w:rPr>
      </w:pPr>
      <w:r w:rsidRPr="00FC695D">
        <w:rPr>
          <w:rFonts w:cs="Arial"/>
          <w:iCs/>
          <w:szCs w:val="22"/>
        </w:rPr>
        <w:t xml:space="preserve">The Committee </w:t>
      </w:r>
      <w:r w:rsidR="00852E57" w:rsidRPr="00FC695D">
        <w:rPr>
          <w:rFonts w:cs="Arial"/>
          <w:iCs/>
          <w:szCs w:val="22"/>
        </w:rPr>
        <w:t>advised tha</w:t>
      </w:r>
      <w:r w:rsidR="003765CC" w:rsidRPr="00FC695D">
        <w:rPr>
          <w:rFonts w:cs="Arial"/>
          <w:iCs/>
          <w:szCs w:val="22"/>
        </w:rPr>
        <w:t xml:space="preserve">t </w:t>
      </w:r>
      <w:r w:rsidR="00A063E3" w:rsidRPr="00FC695D">
        <w:rPr>
          <w:rFonts w:cs="Arial"/>
          <w:iCs/>
          <w:szCs w:val="22"/>
        </w:rPr>
        <w:t>should the researcher</w:t>
      </w:r>
      <w:r w:rsidR="00F463C6" w:rsidRPr="00FC695D">
        <w:rPr>
          <w:rFonts w:cs="Arial"/>
          <w:iCs/>
          <w:szCs w:val="22"/>
        </w:rPr>
        <w:t xml:space="preserve"> </w:t>
      </w:r>
      <w:r w:rsidR="002C4862" w:rsidRPr="00FC695D">
        <w:rPr>
          <w:rFonts w:cs="Arial"/>
          <w:iCs/>
          <w:szCs w:val="22"/>
        </w:rPr>
        <w:t xml:space="preserve">discover </w:t>
      </w:r>
      <w:r w:rsidR="003765CC" w:rsidRPr="00FC695D">
        <w:rPr>
          <w:rFonts w:cs="Arial"/>
          <w:iCs/>
          <w:szCs w:val="22"/>
        </w:rPr>
        <w:t>at the end of this study</w:t>
      </w:r>
      <w:r w:rsidR="00F463C6" w:rsidRPr="00FC695D">
        <w:rPr>
          <w:rFonts w:cs="Arial"/>
          <w:iCs/>
          <w:szCs w:val="22"/>
        </w:rPr>
        <w:t xml:space="preserve"> that </w:t>
      </w:r>
      <w:r w:rsidR="008C1B0A" w:rsidRPr="00FC695D">
        <w:rPr>
          <w:rFonts w:cs="Arial"/>
          <w:iCs/>
          <w:szCs w:val="22"/>
        </w:rPr>
        <w:t xml:space="preserve">the </w:t>
      </w:r>
      <w:r w:rsidR="00FD143B" w:rsidRPr="00FC695D">
        <w:rPr>
          <w:rFonts w:cs="Arial"/>
          <w:iCs/>
          <w:szCs w:val="22"/>
        </w:rPr>
        <w:t>population</w:t>
      </w:r>
      <w:r w:rsidR="008C1B0A" w:rsidRPr="00FC695D">
        <w:rPr>
          <w:rFonts w:cs="Arial"/>
          <w:iCs/>
          <w:szCs w:val="22"/>
        </w:rPr>
        <w:t xml:space="preserve"> </w:t>
      </w:r>
      <w:r w:rsidR="00FD143B" w:rsidRPr="00FC695D">
        <w:rPr>
          <w:rFonts w:cs="Arial"/>
          <w:iCs/>
          <w:szCs w:val="22"/>
        </w:rPr>
        <w:t>group</w:t>
      </w:r>
      <w:r w:rsidR="008C1B0A" w:rsidRPr="00FC695D">
        <w:rPr>
          <w:rFonts w:cs="Arial"/>
          <w:iCs/>
          <w:szCs w:val="22"/>
        </w:rPr>
        <w:t xml:space="preserve"> that is unable </w:t>
      </w:r>
      <w:r w:rsidR="00F463C6" w:rsidRPr="00FC695D">
        <w:rPr>
          <w:rFonts w:cs="Arial"/>
          <w:iCs/>
          <w:szCs w:val="22"/>
        </w:rPr>
        <w:t xml:space="preserve">to </w:t>
      </w:r>
      <w:r w:rsidR="00BA1A9A" w:rsidRPr="00FC695D">
        <w:rPr>
          <w:rFonts w:cs="Arial"/>
          <w:iCs/>
          <w:szCs w:val="22"/>
        </w:rPr>
        <w:t>consent is an important group to survey</w:t>
      </w:r>
      <w:r w:rsidR="008C1B0A" w:rsidRPr="00FC695D">
        <w:rPr>
          <w:rFonts w:cs="Arial"/>
          <w:iCs/>
          <w:szCs w:val="22"/>
        </w:rPr>
        <w:t xml:space="preserve">, </w:t>
      </w:r>
      <w:r w:rsidR="00FE2DAE">
        <w:rPr>
          <w:rFonts w:cs="Arial"/>
          <w:iCs/>
          <w:szCs w:val="22"/>
        </w:rPr>
        <w:t xml:space="preserve">he could </w:t>
      </w:r>
      <w:r w:rsidR="00036EAB" w:rsidRPr="00FC695D">
        <w:rPr>
          <w:rFonts w:cs="Arial"/>
          <w:iCs/>
          <w:szCs w:val="22"/>
        </w:rPr>
        <w:t xml:space="preserve">apply to </w:t>
      </w:r>
      <w:r w:rsidR="008F0044" w:rsidRPr="00FC695D">
        <w:rPr>
          <w:rFonts w:cs="Arial"/>
          <w:iCs/>
          <w:szCs w:val="22"/>
        </w:rPr>
        <w:t xml:space="preserve">HDECs </w:t>
      </w:r>
      <w:r w:rsidR="00FE2DAE">
        <w:rPr>
          <w:rFonts w:cs="Arial"/>
          <w:iCs/>
          <w:szCs w:val="22"/>
        </w:rPr>
        <w:t xml:space="preserve">with a follow up survey </w:t>
      </w:r>
      <w:r w:rsidR="005D396F">
        <w:rPr>
          <w:rFonts w:cs="Arial"/>
          <w:iCs/>
          <w:szCs w:val="22"/>
        </w:rPr>
        <w:t xml:space="preserve">addressing the requirements for </w:t>
      </w:r>
      <w:r w:rsidR="003A6F8C" w:rsidRPr="00FC695D">
        <w:rPr>
          <w:rFonts w:cs="Arial"/>
          <w:iCs/>
          <w:szCs w:val="22"/>
        </w:rPr>
        <w:t>enrolling partic</w:t>
      </w:r>
      <w:r w:rsidR="00A60ADF" w:rsidRPr="00FC695D">
        <w:rPr>
          <w:rFonts w:cs="Arial"/>
          <w:iCs/>
          <w:szCs w:val="22"/>
        </w:rPr>
        <w:t>ipants into research</w:t>
      </w:r>
      <w:r w:rsidR="00A14F25" w:rsidRPr="00FC695D">
        <w:rPr>
          <w:rFonts w:cs="Arial"/>
          <w:iCs/>
          <w:szCs w:val="22"/>
        </w:rPr>
        <w:t xml:space="preserve"> without consent</w:t>
      </w:r>
      <w:r w:rsidR="00A60ADF" w:rsidRPr="00FC695D">
        <w:rPr>
          <w:rFonts w:cs="Arial"/>
          <w:iCs/>
          <w:szCs w:val="22"/>
        </w:rPr>
        <w:t xml:space="preserve">. Please refer to </w:t>
      </w:r>
      <w:r w:rsidR="00A60ADF" w:rsidRPr="00FC695D">
        <w:rPr>
          <w:rFonts w:cs="Arial"/>
          <w:i/>
          <w:szCs w:val="22"/>
        </w:rPr>
        <w:t xml:space="preserve">National Ethical Standards for Health and Disability Research and Quality Improvement, </w:t>
      </w:r>
      <w:r w:rsidR="000C0623" w:rsidRPr="00FC695D">
        <w:rPr>
          <w:rFonts w:cs="Arial"/>
          <w:i/>
          <w:szCs w:val="22"/>
        </w:rPr>
        <w:t>para 7.50 – 7.71</w:t>
      </w:r>
      <w:r w:rsidR="00A60ADF" w:rsidRPr="00FC695D">
        <w:rPr>
          <w:rFonts w:cs="Arial"/>
          <w:i/>
          <w:szCs w:val="22"/>
        </w:rPr>
        <w:t>)</w:t>
      </w:r>
      <w:r w:rsidR="00ED6CDF">
        <w:rPr>
          <w:rFonts w:cs="Arial"/>
          <w:i/>
          <w:szCs w:val="22"/>
        </w:rPr>
        <w:t xml:space="preserve"> </w:t>
      </w:r>
      <w:r w:rsidR="00ED6CDF">
        <w:rPr>
          <w:rFonts w:cs="Arial"/>
          <w:iCs/>
          <w:szCs w:val="22"/>
        </w:rPr>
        <w:t>for guidance</w:t>
      </w:r>
      <w:r w:rsidR="00A60ADF" w:rsidRPr="00FC695D">
        <w:rPr>
          <w:rFonts w:cs="Arial"/>
          <w:i/>
          <w:szCs w:val="22"/>
        </w:rPr>
        <w:t>.</w:t>
      </w:r>
    </w:p>
    <w:p w14:paraId="09CD0956" w14:textId="5FE0E5C4" w:rsidR="00E10C36" w:rsidRPr="00FC695D" w:rsidRDefault="00E10C36" w:rsidP="0042375D">
      <w:pPr>
        <w:pStyle w:val="ListParagraph"/>
        <w:rPr>
          <w:rFonts w:cs="Arial"/>
          <w:szCs w:val="22"/>
        </w:rPr>
      </w:pPr>
      <w:r w:rsidRPr="00FC695D">
        <w:rPr>
          <w:rFonts w:cs="Arial"/>
          <w:szCs w:val="22"/>
        </w:rPr>
        <w:t xml:space="preserve">The Committee </w:t>
      </w:r>
      <w:r w:rsidR="00C4199E" w:rsidRPr="00FC695D">
        <w:rPr>
          <w:rFonts w:cs="Arial"/>
          <w:szCs w:val="22"/>
        </w:rPr>
        <w:t xml:space="preserve">noted that the </w:t>
      </w:r>
      <w:r w:rsidR="008D7214" w:rsidRPr="00FC695D">
        <w:rPr>
          <w:rFonts w:cs="Arial"/>
          <w:szCs w:val="22"/>
        </w:rPr>
        <w:t>an</w:t>
      </w:r>
      <w:r w:rsidR="00C4199E" w:rsidRPr="00FC695D">
        <w:rPr>
          <w:rFonts w:cs="Arial"/>
          <w:szCs w:val="22"/>
        </w:rPr>
        <w:t xml:space="preserve">onymous survey respondents will not be able to </w:t>
      </w:r>
      <w:r w:rsidR="0002391D" w:rsidRPr="00FC695D">
        <w:rPr>
          <w:rFonts w:cs="Arial"/>
          <w:szCs w:val="22"/>
        </w:rPr>
        <w:t>enter into the prize draw</w:t>
      </w:r>
      <w:r w:rsidR="00437719" w:rsidRPr="00FC695D">
        <w:rPr>
          <w:rFonts w:cs="Arial"/>
          <w:szCs w:val="22"/>
        </w:rPr>
        <w:t xml:space="preserve"> without</w:t>
      </w:r>
      <w:r w:rsidR="00ED6CDF">
        <w:rPr>
          <w:rFonts w:cs="Arial"/>
          <w:szCs w:val="22"/>
        </w:rPr>
        <w:t xml:space="preserve"> agreeing to</w:t>
      </w:r>
      <w:r w:rsidR="00437719" w:rsidRPr="00FC695D">
        <w:rPr>
          <w:rFonts w:cs="Arial"/>
          <w:szCs w:val="22"/>
        </w:rPr>
        <w:t xml:space="preserve"> the data linking</w:t>
      </w:r>
      <w:r w:rsidR="00813F91" w:rsidRPr="00FC695D">
        <w:rPr>
          <w:rFonts w:cs="Arial"/>
          <w:szCs w:val="22"/>
        </w:rPr>
        <w:t xml:space="preserve">. The Committee requested a solution for this and suggested </w:t>
      </w:r>
      <w:r w:rsidR="00FF202F" w:rsidRPr="00FC695D">
        <w:rPr>
          <w:rFonts w:cs="Arial"/>
          <w:szCs w:val="22"/>
        </w:rPr>
        <w:t xml:space="preserve">a thank you page at end of the survey with </w:t>
      </w:r>
      <w:r w:rsidR="00096322">
        <w:rPr>
          <w:rFonts w:cs="Arial"/>
          <w:szCs w:val="22"/>
        </w:rPr>
        <w:t xml:space="preserve">an </w:t>
      </w:r>
      <w:r w:rsidR="00FF202F" w:rsidRPr="00FC695D">
        <w:rPr>
          <w:rFonts w:cs="Arial"/>
          <w:szCs w:val="22"/>
        </w:rPr>
        <w:t xml:space="preserve">option to click through to a </w:t>
      </w:r>
      <w:r w:rsidR="006E008F" w:rsidRPr="00FC695D">
        <w:rPr>
          <w:rFonts w:cs="Arial"/>
          <w:szCs w:val="22"/>
        </w:rPr>
        <w:t>separate</w:t>
      </w:r>
      <w:r w:rsidR="00FF202F" w:rsidRPr="00FC695D">
        <w:rPr>
          <w:rFonts w:cs="Arial"/>
          <w:szCs w:val="22"/>
        </w:rPr>
        <w:t xml:space="preserve"> form/survey where they can provide their contact details for the prize draw</w:t>
      </w:r>
      <w:r w:rsidR="006E008F" w:rsidRPr="00FC695D">
        <w:rPr>
          <w:rFonts w:cs="Arial"/>
          <w:szCs w:val="22"/>
        </w:rPr>
        <w:t>.</w:t>
      </w:r>
    </w:p>
    <w:p w14:paraId="2D6825DB" w14:textId="0FE68F48" w:rsidR="00096BAC" w:rsidRPr="00FC695D" w:rsidRDefault="00096BAC" w:rsidP="0042375D">
      <w:pPr>
        <w:pStyle w:val="ListParagraph"/>
        <w:rPr>
          <w:rFonts w:cs="Arial"/>
          <w:szCs w:val="22"/>
        </w:rPr>
      </w:pPr>
      <w:r w:rsidRPr="00FC695D">
        <w:rPr>
          <w:rFonts w:cs="Arial"/>
          <w:szCs w:val="22"/>
        </w:rPr>
        <w:t xml:space="preserve">The Committee </w:t>
      </w:r>
      <w:r w:rsidR="00383B65" w:rsidRPr="00FC695D">
        <w:rPr>
          <w:rFonts w:cs="Arial"/>
          <w:szCs w:val="22"/>
        </w:rPr>
        <w:t xml:space="preserve">advised that the </w:t>
      </w:r>
      <w:r w:rsidR="002B2AF1" w:rsidRPr="00FC695D">
        <w:rPr>
          <w:rFonts w:cs="Arial"/>
          <w:szCs w:val="22"/>
        </w:rPr>
        <w:t>language used in the Facebook adverts (</w:t>
      </w:r>
      <w:r w:rsidR="00096322">
        <w:rPr>
          <w:rFonts w:cs="Arial"/>
          <w:szCs w:val="22"/>
        </w:rPr>
        <w:t xml:space="preserve">i.e. </w:t>
      </w:r>
      <w:r w:rsidR="00383B65" w:rsidRPr="00FC695D">
        <w:rPr>
          <w:rFonts w:cs="Arial"/>
          <w:szCs w:val="22"/>
        </w:rPr>
        <w:t>"ground-breaking, peer-reviewed research"</w:t>
      </w:r>
      <w:r w:rsidR="00096322">
        <w:rPr>
          <w:rFonts w:cs="Arial"/>
          <w:szCs w:val="22"/>
        </w:rPr>
        <w:t>)</w:t>
      </w:r>
      <w:r w:rsidR="00383B65" w:rsidRPr="00FC695D">
        <w:rPr>
          <w:rFonts w:cs="Arial"/>
          <w:szCs w:val="22"/>
        </w:rPr>
        <w:t xml:space="preserve"> </w:t>
      </w:r>
      <w:r w:rsidR="002B2AF1" w:rsidRPr="00FC695D">
        <w:rPr>
          <w:rFonts w:cs="Arial"/>
          <w:szCs w:val="22"/>
        </w:rPr>
        <w:t>is</w:t>
      </w:r>
      <w:r w:rsidR="00383B65" w:rsidRPr="00FC695D">
        <w:rPr>
          <w:rFonts w:cs="Arial"/>
          <w:szCs w:val="22"/>
        </w:rPr>
        <w:t xml:space="preserve"> overstated</w:t>
      </w:r>
      <w:r w:rsidR="002B2AF1" w:rsidRPr="00FC695D">
        <w:rPr>
          <w:rFonts w:cs="Arial"/>
          <w:szCs w:val="22"/>
        </w:rPr>
        <w:t xml:space="preserve">. </w:t>
      </w:r>
      <w:r w:rsidR="00EA7F6D" w:rsidRPr="00FC695D">
        <w:rPr>
          <w:rFonts w:cs="Arial"/>
          <w:szCs w:val="22"/>
        </w:rPr>
        <w:t xml:space="preserve">Please update the advertisements, </w:t>
      </w:r>
      <w:r w:rsidR="003D2909" w:rsidRPr="00FC695D">
        <w:rPr>
          <w:rFonts w:cs="Arial"/>
          <w:szCs w:val="22"/>
        </w:rPr>
        <w:t>using less dramatized language</w:t>
      </w:r>
      <w:r w:rsidR="00EA7F6D" w:rsidRPr="00FC695D">
        <w:rPr>
          <w:rFonts w:cs="Arial"/>
          <w:szCs w:val="22"/>
        </w:rPr>
        <w:t xml:space="preserve">. </w:t>
      </w:r>
      <w:r w:rsidR="00EA7F6D" w:rsidRPr="00FC695D">
        <w:rPr>
          <w:rFonts w:cs="Arial"/>
          <w:i/>
          <w:szCs w:val="22"/>
        </w:rPr>
        <w:t>(National Ethical Standards for Health and Disability Research and Quality Improvement, para 11.</w:t>
      </w:r>
      <w:r w:rsidR="00735353" w:rsidRPr="00FC695D">
        <w:rPr>
          <w:rFonts w:cs="Arial"/>
          <w:i/>
          <w:szCs w:val="22"/>
        </w:rPr>
        <w:t>10</w:t>
      </w:r>
      <w:r w:rsidR="00EA7F6D" w:rsidRPr="00FC695D">
        <w:rPr>
          <w:rFonts w:cs="Arial"/>
          <w:i/>
          <w:szCs w:val="22"/>
        </w:rPr>
        <w:t>).</w:t>
      </w:r>
    </w:p>
    <w:p w14:paraId="79B86D84" w14:textId="5179E844" w:rsidR="002750D2" w:rsidRPr="00FC695D" w:rsidRDefault="002750D2" w:rsidP="002750D2">
      <w:pPr>
        <w:pStyle w:val="ListParagraph"/>
        <w:rPr>
          <w:rFonts w:cs="Arial"/>
          <w:szCs w:val="22"/>
        </w:rPr>
      </w:pPr>
      <w:r w:rsidRPr="00FC695D">
        <w:rPr>
          <w:rFonts w:cs="Arial"/>
          <w:szCs w:val="22"/>
        </w:rPr>
        <w:t xml:space="preserve">The Committee advises that </w:t>
      </w:r>
      <w:r w:rsidR="00B37304" w:rsidRPr="00FC695D">
        <w:rPr>
          <w:rFonts w:cs="Arial"/>
          <w:szCs w:val="22"/>
        </w:rPr>
        <w:t xml:space="preserve">the document provided is not </w:t>
      </w:r>
      <w:r w:rsidRPr="00FC695D">
        <w:rPr>
          <w:rFonts w:cs="Arial"/>
          <w:szCs w:val="22"/>
        </w:rPr>
        <w:t>adequate evidence of peer review</w:t>
      </w:r>
      <w:r w:rsidR="00B37304" w:rsidRPr="00FC695D">
        <w:rPr>
          <w:rFonts w:cs="Arial"/>
          <w:szCs w:val="22"/>
        </w:rPr>
        <w:t>.</w:t>
      </w:r>
      <w:r w:rsidRPr="00FC695D">
        <w:rPr>
          <w:rFonts w:cs="Arial"/>
          <w:szCs w:val="22"/>
        </w:rPr>
        <w:t xml:space="preserve"> Please supply an independent peer review that complies with </w:t>
      </w:r>
      <w:r w:rsidRPr="00FC695D">
        <w:rPr>
          <w:rFonts w:cs="Arial"/>
          <w:i/>
          <w:iCs/>
          <w:szCs w:val="22"/>
        </w:rPr>
        <w:t xml:space="preserve">National Ethical Standards for Health and Disability Research and Quality Improvement, para 9.26. </w:t>
      </w:r>
      <w:r w:rsidRPr="00FC695D">
        <w:rPr>
          <w:rFonts w:cs="Arial"/>
          <w:szCs w:val="22"/>
        </w:rPr>
        <w:t xml:space="preserve">Please use the </w:t>
      </w:r>
      <w:hyperlink r:id="rId16" w:history="1">
        <w:r w:rsidRPr="00FC695D">
          <w:rPr>
            <w:rStyle w:val="Hyperlink"/>
            <w:rFonts w:cs="Arial"/>
            <w:szCs w:val="22"/>
          </w:rPr>
          <w:t xml:space="preserve">Scientific Peer Review Template </w:t>
        </w:r>
      </w:hyperlink>
      <w:r w:rsidRPr="00FC695D">
        <w:rPr>
          <w:rFonts w:cs="Arial"/>
          <w:szCs w:val="22"/>
        </w:rPr>
        <w:t>available on the HDEC website to address this.</w:t>
      </w:r>
    </w:p>
    <w:p w14:paraId="630252FC" w14:textId="3650DDB0" w:rsidR="0089648C" w:rsidRPr="00EC5C2E" w:rsidRDefault="0087430C" w:rsidP="00EC5C2E">
      <w:pPr>
        <w:pStyle w:val="ListParagraph"/>
        <w:rPr>
          <w:rFonts w:cs="Arial"/>
          <w:szCs w:val="22"/>
        </w:rPr>
      </w:pPr>
      <w:r w:rsidRPr="006802F5">
        <w:rPr>
          <w:rFonts w:cs="Arial"/>
          <w:szCs w:val="22"/>
        </w:rPr>
        <w:t>The Committee</w:t>
      </w:r>
      <w:r w:rsidR="00046B73" w:rsidRPr="006802F5">
        <w:rPr>
          <w:rFonts w:cs="Arial"/>
          <w:szCs w:val="22"/>
        </w:rPr>
        <w:t xml:space="preserve"> </w:t>
      </w:r>
      <w:r w:rsidR="00C31C4E" w:rsidRPr="006802F5">
        <w:rPr>
          <w:rFonts w:cs="Arial"/>
          <w:szCs w:val="22"/>
        </w:rPr>
        <w:t xml:space="preserve">advised </w:t>
      </w:r>
      <w:r w:rsidR="0001317D">
        <w:rPr>
          <w:rFonts w:cs="Arial"/>
          <w:szCs w:val="22"/>
        </w:rPr>
        <w:t xml:space="preserve">the process for </w:t>
      </w:r>
      <w:r w:rsidR="00483183" w:rsidRPr="006802F5">
        <w:rPr>
          <w:rFonts w:cs="Arial"/>
          <w:szCs w:val="22"/>
        </w:rPr>
        <w:t xml:space="preserve">getting in touch with the research team to ask questions </w:t>
      </w:r>
      <w:r w:rsidR="0001317D">
        <w:rPr>
          <w:rFonts w:cs="Arial"/>
          <w:szCs w:val="22"/>
        </w:rPr>
        <w:t>is</w:t>
      </w:r>
      <w:r w:rsidR="00483183" w:rsidRPr="006802F5">
        <w:rPr>
          <w:rFonts w:cs="Arial"/>
          <w:szCs w:val="22"/>
        </w:rPr>
        <w:t xml:space="preserve"> too onerous for participant</w:t>
      </w:r>
      <w:r w:rsidR="00CA17C1">
        <w:rPr>
          <w:rFonts w:cs="Arial"/>
          <w:szCs w:val="22"/>
        </w:rPr>
        <w:t>s</w:t>
      </w:r>
      <w:r w:rsidR="00990984" w:rsidRPr="006802F5">
        <w:rPr>
          <w:rFonts w:cs="Arial"/>
          <w:szCs w:val="22"/>
        </w:rPr>
        <w:t>.</w:t>
      </w:r>
      <w:r w:rsidR="00046B73" w:rsidRPr="006802F5">
        <w:rPr>
          <w:rFonts w:cs="Arial"/>
          <w:szCs w:val="22"/>
        </w:rPr>
        <w:t xml:space="preserve"> </w:t>
      </w:r>
      <w:r w:rsidR="00483183" w:rsidRPr="006802F5">
        <w:rPr>
          <w:rFonts w:cs="Arial"/>
          <w:szCs w:val="22"/>
        </w:rPr>
        <w:t xml:space="preserve">Please </w:t>
      </w:r>
      <w:r w:rsidR="002B3487" w:rsidRPr="006802F5">
        <w:rPr>
          <w:rFonts w:cs="Arial"/>
          <w:szCs w:val="22"/>
        </w:rPr>
        <w:t>add a contact phone number to the email</w:t>
      </w:r>
      <w:r w:rsidR="00382587" w:rsidRPr="006802F5">
        <w:rPr>
          <w:rFonts w:cs="Arial"/>
          <w:szCs w:val="22"/>
        </w:rPr>
        <w:t xml:space="preserve">, </w:t>
      </w:r>
      <w:r w:rsidR="002B3487" w:rsidRPr="006802F5">
        <w:rPr>
          <w:rFonts w:cs="Arial"/>
          <w:szCs w:val="22"/>
        </w:rPr>
        <w:t>PIS/CF</w:t>
      </w:r>
      <w:r w:rsidR="00EF244E" w:rsidRPr="006802F5">
        <w:rPr>
          <w:rFonts w:cs="Arial"/>
          <w:szCs w:val="22"/>
        </w:rPr>
        <w:t>, and MND website</w:t>
      </w:r>
      <w:r w:rsidR="002B3487" w:rsidRPr="006802F5">
        <w:rPr>
          <w:rFonts w:cs="Arial"/>
          <w:szCs w:val="22"/>
        </w:rPr>
        <w:t xml:space="preserve">. </w:t>
      </w:r>
      <w:r w:rsidR="0089648C" w:rsidRPr="00EC5C2E">
        <w:rPr>
          <w:rFonts w:cs="Arial"/>
          <w:szCs w:val="22"/>
        </w:rPr>
        <w:br/>
      </w:r>
    </w:p>
    <w:p w14:paraId="6B3669DB" w14:textId="7A32E4CB" w:rsidR="0089648C" w:rsidRPr="00FC695D" w:rsidRDefault="0089648C" w:rsidP="0089648C">
      <w:pPr>
        <w:spacing w:before="80" w:after="80"/>
        <w:rPr>
          <w:rFonts w:cs="Arial"/>
          <w:szCs w:val="22"/>
          <w:lang w:val="en-NZ"/>
        </w:rPr>
      </w:pPr>
      <w:r w:rsidRPr="00FC695D">
        <w:rPr>
          <w:rFonts w:cs="Arial"/>
          <w:szCs w:val="22"/>
          <w:lang w:val="en-NZ"/>
        </w:rPr>
        <w:t>The Committee requested the following changes to the Participant Information Sheet and Consent Form</w:t>
      </w:r>
      <w:r w:rsidR="00CA17C1">
        <w:rPr>
          <w:rFonts w:cs="Arial"/>
          <w:szCs w:val="22"/>
          <w:lang w:val="en-NZ"/>
        </w:rPr>
        <w:t xml:space="preserve"> (PIS/CF) in addition to those mentioned above</w:t>
      </w:r>
      <w:r w:rsidRPr="00FC695D">
        <w:rPr>
          <w:rFonts w:cs="Arial"/>
          <w:szCs w:val="22"/>
          <w:lang w:val="en-NZ"/>
        </w:rPr>
        <w:t xml:space="preserve">: </w:t>
      </w:r>
    </w:p>
    <w:p w14:paraId="2187EE5F" w14:textId="77777777" w:rsidR="0089648C" w:rsidRPr="00FC695D" w:rsidRDefault="0089648C" w:rsidP="0089648C">
      <w:pPr>
        <w:spacing w:before="80" w:after="80"/>
        <w:rPr>
          <w:rFonts w:cs="Arial"/>
          <w:szCs w:val="22"/>
          <w:lang w:val="en-NZ"/>
        </w:rPr>
      </w:pPr>
    </w:p>
    <w:p w14:paraId="10E71D61" w14:textId="15146855" w:rsidR="00341B6E" w:rsidRPr="00FC695D" w:rsidRDefault="00341B6E" w:rsidP="00341B6E">
      <w:pPr>
        <w:pStyle w:val="ListParagraph"/>
        <w:rPr>
          <w:rFonts w:cs="Arial"/>
          <w:szCs w:val="22"/>
        </w:rPr>
      </w:pPr>
      <w:r w:rsidRPr="00FC695D">
        <w:rPr>
          <w:rFonts w:cs="Arial"/>
          <w:szCs w:val="22"/>
        </w:rPr>
        <w:t>Please include a header with logos, addresses of sponsor, contacts, friendly greeting, and footer, etc in the PDF version. Please provide this version (as a participant would view it</w:t>
      </w:r>
      <w:r w:rsidR="004E2AE4">
        <w:rPr>
          <w:rFonts w:cs="Arial"/>
          <w:szCs w:val="22"/>
        </w:rPr>
        <w:t xml:space="preserve"> online</w:t>
      </w:r>
      <w:r w:rsidRPr="00FC695D">
        <w:rPr>
          <w:rFonts w:cs="Arial"/>
          <w:szCs w:val="22"/>
        </w:rPr>
        <w:t xml:space="preserve">) to HDECs. </w:t>
      </w:r>
    </w:p>
    <w:p w14:paraId="0D5EDDC5" w14:textId="77777777" w:rsidR="00341B6E" w:rsidRPr="00FC695D" w:rsidRDefault="00341B6E" w:rsidP="00341B6E">
      <w:pPr>
        <w:pStyle w:val="ListParagraph"/>
        <w:rPr>
          <w:rFonts w:cs="Arial"/>
          <w:color w:val="000000"/>
          <w:szCs w:val="22"/>
        </w:rPr>
      </w:pPr>
      <w:r w:rsidRPr="00FC695D">
        <w:rPr>
          <w:rFonts w:cs="Arial"/>
          <w:color w:val="000000"/>
          <w:szCs w:val="22"/>
        </w:rPr>
        <w:t xml:space="preserve">Please </w:t>
      </w:r>
      <w:r w:rsidRPr="00FC695D">
        <w:rPr>
          <w:rFonts w:cs="Arial"/>
          <w:szCs w:val="22"/>
        </w:rPr>
        <w:t>review</w:t>
      </w:r>
      <w:r w:rsidRPr="00FC695D">
        <w:rPr>
          <w:rFonts w:cs="Arial"/>
          <w:color w:val="000000"/>
          <w:szCs w:val="22"/>
        </w:rPr>
        <w:t xml:space="preserve"> the 'What happens to my information section' of </w:t>
      </w:r>
      <w:hyperlink r:id="rId17" w:history="1">
        <w:r w:rsidRPr="00FC695D">
          <w:rPr>
            <w:rStyle w:val="Hyperlink"/>
            <w:rFonts w:cs="Arial"/>
            <w:szCs w:val="22"/>
          </w:rPr>
          <w:t>HDEC’s PIS/CF template</w:t>
        </w:r>
      </w:hyperlink>
      <w:r w:rsidRPr="00FC695D">
        <w:rPr>
          <w:rFonts w:cs="Arial"/>
          <w:color w:val="000000"/>
          <w:szCs w:val="22"/>
        </w:rPr>
        <w:t xml:space="preserve"> and incorporate relevant components into the PIS/CF. This section should align to the information in your data management plan. Please ensure issues such as the risk of data / confidentiality breach, access to identifiable and de-identified data (and distinguishing between de-identified and anonymous data), data-linking and future uses of data are addressed. </w:t>
      </w:r>
    </w:p>
    <w:p w14:paraId="0B6E85A4" w14:textId="77777777" w:rsidR="00341B6E" w:rsidRPr="00FC695D" w:rsidRDefault="00341B6E" w:rsidP="00341B6E">
      <w:pPr>
        <w:pStyle w:val="ListParagraph"/>
        <w:rPr>
          <w:rFonts w:cs="Arial"/>
          <w:szCs w:val="22"/>
        </w:rPr>
      </w:pPr>
      <w:r w:rsidRPr="00FC695D">
        <w:rPr>
          <w:rFonts w:cs="Arial"/>
          <w:szCs w:val="22"/>
        </w:rPr>
        <w:t>Please make it clearer that only the principal investigator will have access to identifiable information, and that when it is stored at the MDN registry it will not be identifiable.</w:t>
      </w:r>
    </w:p>
    <w:p w14:paraId="2A09AB76" w14:textId="77777777" w:rsidR="00341B6E" w:rsidRPr="00FC695D" w:rsidRDefault="00341B6E" w:rsidP="00341B6E">
      <w:pPr>
        <w:pStyle w:val="ListParagraph"/>
        <w:rPr>
          <w:rFonts w:cs="Arial"/>
          <w:szCs w:val="22"/>
        </w:rPr>
      </w:pPr>
      <w:r w:rsidRPr="00FC695D">
        <w:rPr>
          <w:rFonts w:cs="Arial"/>
          <w:szCs w:val="22"/>
        </w:rPr>
        <w:t>Please include options for withdrawal and withdrawal of data for those that provide identifiable information and add some timeframes (e.g. 6 months).</w:t>
      </w:r>
    </w:p>
    <w:p w14:paraId="5003A143" w14:textId="77777777" w:rsidR="00341B6E" w:rsidRPr="00FC695D" w:rsidRDefault="00341B6E" w:rsidP="00341B6E">
      <w:pPr>
        <w:pStyle w:val="ListParagraph"/>
        <w:rPr>
          <w:rFonts w:cs="Arial"/>
          <w:szCs w:val="22"/>
        </w:rPr>
      </w:pPr>
      <w:r w:rsidRPr="00FC695D">
        <w:rPr>
          <w:rFonts w:cs="Arial"/>
          <w:szCs w:val="22"/>
        </w:rPr>
        <w:t xml:space="preserve">The form is heavily weighted towards participants agreeing to the data linkage and the increased risks of this need to be more clearly explained </w:t>
      </w:r>
    </w:p>
    <w:p w14:paraId="364E678C" w14:textId="77777777" w:rsidR="00341B6E" w:rsidRPr="00FC695D" w:rsidRDefault="00341B6E" w:rsidP="00341B6E">
      <w:pPr>
        <w:pStyle w:val="ListParagraph"/>
        <w:rPr>
          <w:rFonts w:cs="Arial"/>
          <w:szCs w:val="22"/>
        </w:rPr>
      </w:pPr>
      <w:r w:rsidRPr="00FC695D">
        <w:rPr>
          <w:rFonts w:cs="Arial"/>
          <w:szCs w:val="22"/>
        </w:rPr>
        <w:t>Please replace ‘will’ with ‘may’ in the following statement, ‘The study’s findings will help MND New Zealand advocate for the needs of people living with MND.’</w:t>
      </w:r>
    </w:p>
    <w:p w14:paraId="78E74863" w14:textId="7587E213" w:rsidR="00341B6E" w:rsidRPr="00FC695D" w:rsidRDefault="00341B6E" w:rsidP="00341B6E">
      <w:pPr>
        <w:pStyle w:val="ListParagraph"/>
        <w:rPr>
          <w:rFonts w:cs="Arial"/>
          <w:szCs w:val="22"/>
        </w:rPr>
      </w:pPr>
      <w:r w:rsidRPr="00FC695D">
        <w:rPr>
          <w:rFonts w:cs="Arial"/>
          <w:szCs w:val="22"/>
        </w:rPr>
        <w:lastRenderedPageBreak/>
        <w:t xml:space="preserve"> Please remove reference to consent as ‘conditions’ as this is not a contract but rather participants </w:t>
      </w:r>
      <w:r w:rsidR="00B2299F">
        <w:rPr>
          <w:rFonts w:cs="Arial"/>
          <w:szCs w:val="22"/>
        </w:rPr>
        <w:t xml:space="preserve">are being asked </w:t>
      </w:r>
      <w:r w:rsidRPr="00FC695D">
        <w:rPr>
          <w:rFonts w:cs="Arial"/>
          <w:szCs w:val="22"/>
        </w:rPr>
        <w:t xml:space="preserve">if they understand their responsibilities and are willing to participate. </w:t>
      </w:r>
    </w:p>
    <w:p w14:paraId="5BD0F8B2" w14:textId="77777777" w:rsidR="00341B6E" w:rsidRPr="00FC695D" w:rsidRDefault="00341B6E" w:rsidP="00341B6E">
      <w:pPr>
        <w:pStyle w:val="ListParagraph"/>
        <w:rPr>
          <w:rFonts w:cs="Arial"/>
          <w:szCs w:val="22"/>
        </w:rPr>
      </w:pPr>
      <w:r w:rsidRPr="00FC695D">
        <w:rPr>
          <w:rFonts w:cs="Arial"/>
          <w:szCs w:val="22"/>
        </w:rPr>
        <w:t xml:space="preserve">Please ensure items mentioned in the consent form have been introduced and explained in the body of the information sheet first (e.g. data linking). </w:t>
      </w:r>
    </w:p>
    <w:p w14:paraId="7AE1B2E1" w14:textId="77777777" w:rsidR="00341B6E" w:rsidRPr="00FC695D" w:rsidRDefault="00341B6E" w:rsidP="00341B6E">
      <w:pPr>
        <w:pStyle w:val="ListParagraph"/>
        <w:rPr>
          <w:rFonts w:cs="Arial"/>
          <w:szCs w:val="22"/>
        </w:rPr>
      </w:pPr>
      <w:r w:rsidRPr="00FC695D">
        <w:rPr>
          <w:rFonts w:cs="Arial"/>
          <w:szCs w:val="22"/>
        </w:rPr>
        <w:t xml:space="preserve">Please more clearly define the difference between the two options (with and without data linking) and explain the risks and benefits of each. As above, please explain this earlier in the information sheet prior to the consent form. </w:t>
      </w:r>
    </w:p>
    <w:p w14:paraId="3F98695C" w14:textId="77777777" w:rsidR="00341B6E" w:rsidRPr="00FC695D" w:rsidRDefault="00341B6E" w:rsidP="00341B6E">
      <w:pPr>
        <w:pStyle w:val="ListParagraph"/>
        <w:rPr>
          <w:rFonts w:cs="Arial"/>
          <w:szCs w:val="22"/>
        </w:rPr>
      </w:pPr>
      <w:r w:rsidRPr="00FC695D">
        <w:rPr>
          <w:rFonts w:cs="Arial"/>
          <w:szCs w:val="22"/>
        </w:rPr>
        <w:t>Please standardise the terms used so that participants do not think you are referring to two different things (i.e. use questionnaire or survey).</w:t>
      </w:r>
    </w:p>
    <w:p w14:paraId="550EBF91" w14:textId="77777777" w:rsidR="00341B6E" w:rsidRPr="00FC695D" w:rsidRDefault="00341B6E" w:rsidP="00341B6E">
      <w:pPr>
        <w:pStyle w:val="ListParagraph"/>
        <w:rPr>
          <w:rFonts w:cs="Arial"/>
          <w:szCs w:val="22"/>
        </w:rPr>
      </w:pPr>
      <w:r w:rsidRPr="00FC695D">
        <w:rPr>
          <w:rFonts w:cs="Arial"/>
          <w:szCs w:val="22"/>
        </w:rPr>
        <w:t xml:space="preserve">Please add information about HDEC audits and potential legal reporting requirements to the body of the information sheet and add a consent item. For guidance on wording, please see the </w:t>
      </w:r>
      <w:hyperlink r:id="rId18" w:history="1">
        <w:r w:rsidRPr="00FC695D">
          <w:rPr>
            <w:rStyle w:val="Hyperlink"/>
            <w:rFonts w:cs="Arial"/>
            <w:szCs w:val="22"/>
          </w:rPr>
          <w:t>HDEC’s PIS/CF template</w:t>
        </w:r>
      </w:hyperlink>
      <w:r w:rsidRPr="00FC695D">
        <w:rPr>
          <w:rFonts w:cs="Arial"/>
          <w:szCs w:val="22"/>
        </w:rPr>
        <w:t xml:space="preserve">. </w:t>
      </w:r>
    </w:p>
    <w:p w14:paraId="31D81304" w14:textId="77777777" w:rsidR="00341B6E" w:rsidRPr="00FC695D" w:rsidRDefault="00341B6E" w:rsidP="00341B6E">
      <w:pPr>
        <w:pStyle w:val="ListParagraph"/>
        <w:rPr>
          <w:rFonts w:cs="Arial"/>
          <w:szCs w:val="22"/>
        </w:rPr>
      </w:pPr>
      <w:r w:rsidRPr="00FC695D">
        <w:rPr>
          <w:rFonts w:cs="Arial"/>
          <w:szCs w:val="22"/>
        </w:rPr>
        <w:t xml:space="preserve">Please add the Māori support contact details. </w:t>
      </w:r>
    </w:p>
    <w:p w14:paraId="495E452A" w14:textId="77777777" w:rsidR="00341B6E" w:rsidRPr="00FC695D" w:rsidRDefault="00341B6E" w:rsidP="00341B6E">
      <w:pPr>
        <w:pStyle w:val="ListParagraph"/>
        <w:rPr>
          <w:rFonts w:cs="Arial"/>
          <w:szCs w:val="22"/>
        </w:rPr>
      </w:pPr>
      <w:r w:rsidRPr="00FC695D">
        <w:rPr>
          <w:rFonts w:cs="Arial"/>
          <w:szCs w:val="22"/>
        </w:rPr>
        <w:t>Please add the funding organisation.</w:t>
      </w:r>
    </w:p>
    <w:p w14:paraId="40902563" w14:textId="77777777" w:rsidR="00341B6E" w:rsidRPr="00FC695D" w:rsidRDefault="00341B6E" w:rsidP="00341B6E">
      <w:pPr>
        <w:pStyle w:val="ListParagraph"/>
        <w:rPr>
          <w:rFonts w:cs="Arial"/>
          <w:szCs w:val="22"/>
        </w:rPr>
      </w:pPr>
      <w:r w:rsidRPr="00FC695D">
        <w:rPr>
          <w:rFonts w:cs="Arial"/>
          <w:szCs w:val="22"/>
        </w:rPr>
        <w:t xml:space="preserve">Please better distinguish between MND approval of the study and HDECs approval of the ethical aspects of the study. </w:t>
      </w:r>
    </w:p>
    <w:p w14:paraId="74F72B97" w14:textId="77777777" w:rsidR="00341B6E" w:rsidRPr="00FC695D" w:rsidRDefault="00341B6E" w:rsidP="00341B6E">
      <w:pPr>
        <w:pStyle w:val="ListParagraph"/>
        <w:rPr>
          <w:rFonts w:cs="Arial"/>
          <w:szCs w:val="22"/>
        </w:rPr>
      </w:pPr>
      <w:r w:rsidRPr="00FC695D">
        <w:rPr>
          <w:rFonts w:cs="Arial"/>
          <w:szCs w:val="22"/>
        </w:rPr>
        <w:t>Please add the following consent item, ‘I have had the opportunity to use a legal representative, whanau/ family support or a friend to help me ask questions and understand the study.’</w:t>
      </w:r>
    </w:p>
    <w:p w14:paraId="49503DE2" w14:textId="77777777" w:rsidR="00341B6E" w:rsidRPr="00FC695D" w:rsidRDefault="00341B6E" w:rsidP="00341B6E">
      <w:pPr>
        <w:pStyle w:val="ListParagraph"/>
        <w:rPr>
          <w:rFonts w:cs="Arial"/>
          <w:szCs w:val="22"/>
        </w:rPr>
      </w:pPr>
      <w:r w:rsidRPr="00FC695D">
        <w:rPr>
          <w:rFonts w:cs="Arial"/>
          <w:szCs w:val="22"/>
        </w:rPr>
        <w:t xml:space="preserve">Please add ‘I understand my information may be sent overseas’ to the following consent statement; ‘I agree to my anonymised information being used for future research related to Motor Neurone Disease and/or for other medical and/or scientific research that is </w:t>
      </w:r>
      <w:r w:rsidRPr="00FC695D">
        <w:rPr>
          <w:rFonts w:cs="Arial"/>
          <w:szCs w:val="22"/>
          <w:u w:val="single"/>
        </w:rPr>
        <w:t>unrelated</w:t>
      </w:r>
      <w:r w:rsidRPr="00FC695D">
        <w:rPr>
          <w:rFonts w:cs="Arial"/>
          <w:szCs w:val="22"/>
        </w:rPr>
        <w:t xml:space="preserve"> to the current study’.</w:t>
      </w:r>
    </w:p>
    <w:p w14:paraId="3A39B8BD" w14:textId="2662F506" w:rsidR="0089648C" w:rsidRPr="00FC695D" w:rsidRDefault="00341B6E" w:rsidP="00341B6E">
      <w:pPr>
        <w:pStyle w:val="ListParagraph"/>
        <w:rPr>
          <w:rFonts w:cs="Arial"/>
          <w:szCs w:val="22"/>
        </w:rPr>
      </w:pPr>
      <w:r w:rsidRPr="00FC695D">
        <w:rPr>
          <w:rFonts w:cs="Arial"/>
          <w:szCs w:val="22"/>
        </w:rPr>
        <w:t>Please be mindful of the language used so that participants are not framed as a burden. For example, ‘this study will look at the money lost to society due to people with MND…’</w:t>
      </w:r>
    </w:p>
    <w:p w14:paraId="0E37A4DE" w14:textId="77777777" w:rsidR="00341B6E" w:rsidRPr="00FC695D" w:rsidRDefault="00341B6E" w:rsidP="00D365D7">
      <w:pPr>
        <w:pStyle w:val="Heading3"/>
        <w:rPr>
          <w:rFonts w:cs="Arial"/>
          <w:szCs w:val="22"/>
        </w:rPr>
      </w:pPr>
    </w:p>
    <w:p w14:paraId="53710F83" w14:textId="3273595A" w:rsidR="0089648C" w:rsidRPr="00FC695D" w:rsidRDefault="0089648C" w:rsidP="00D365D7">
      <w:pPr>
        <w:pStyle w:val="Heading3"/>
        <w:rPr>
          <w:rFonts w:cs="Arial"/>
          <w:szCs w:val="22"/>
        </w:rPr>
      </w:pPr>
      <w:r w:rsidRPr="00FC695D">
        <w:rPr>
          <w:rFonts w:cs="Arial"/>
          <w:szCs w:val="22"/>
        </w:rPr>
        <w:t xml:space="preserve">Decision </w:t>
      </w:r>
    </w:p>
    <w:p w14:paraId="336D0129" w14:textId="77777777" w:rsidR="0089648C" w:rsidRPr="00FC695D" w:rsidRDefault="0089648C" w:rsidP="0089648C">
      <w:pPr>
        <w:rPr>
          <w:rFonts w:cs="Arial"/>
          <w:szCs w:val="22"/>
          <w:lang w:val="en-NZ"/>
        </w:rPr>
      </w:pPr>
    </w:p>
    <w:p w14:paraId="7816340A" w14:textId="77777777" w:rsidR="0089648C" w:rsidRPr="00FC695D" w:rsidRDefault="0089648C" w:rsidP="0089648C">
      <w:pPr>
        <w:rPr>
          <w:rFonts w:cs="Arial"/>
          <w:szCs w:val="22"/>
          <w:lang w:val="en-NZ"/>
        </w:rPr>
      </w:pPr>
      <w:r w:rsidRPr="00FC695D">
        <w:rPr>
          <w:rFonts w:cs="Arial"/>
          <w:szCs w:val="22"/>
          <w:lang w:val="en-NZ"/>
        </w:rPr>
        <w:t xml:space="preserve">This application was </w:t>
      </w:r>
      <w:r w:rsidRPr="00FC695D">
        <w:rPr>
          <w:rFonts w:cs="Arial"/>
          <w:i/>
          <w:szCs w:val="22"/>
          <w:lang w:val="en-NZ"/>
        </w:rPr>
        <w:t>provisionally approved</w:t>
      </w:r>
      <w:r w:rsidRPr="00FC695D">
        <w:rPr>
          <w:rFonts w:cs="Arial"/>
          <w:szCs w:val="22"/>
          <w:lang w:val="en-NZ"/>
        </w:rPr>
        <w:t xml:space="preserve"> by consensus,</w:t>
      </w:r>
      <w:r w:rsidRPr="00FC695D">
        <w:rPr>
          <w:rFonts w:cs="Arial"/>
          <w:color w:val="33CCCC"/>
          <w:szCs w:val="22"/>
          <w:lang w:val="en-NZ"/>
        </w:rPr>
        <w:t xml:space="preserve"> </w:t>
      </w:r>
      <w:r w:rsidRPr="00FC695D">
        <w:rPr>
          <w:rFonts w:cs="Arial"/>
          <w:szCs w:val="22"/>
          <w:lang w:val="en-NZ"/>
        </w:rPr>
        <w:t>subject to the following information being received:</w:t>
      </w:r>
    </w:p>
    <w:p w14:paraId="06D75F45" w14:textId="77777777" w:rsidR="0089648C" w:rsidRPr="00FC695D" w:rsidRDefault="0089648C" w:rsidP="0089648C">
      <w:pPr>
        <w:rPr>
          <w:rFonts w:cs="Arial"/>
          <w:szCs w:val="22"/>
          <w:lang w:val="en-NZ"/>
        </w:rPr>
      </w:pPr>
    </w:p>
    <w:p w14:paraId="43DEC2D6" w14:textId="77777777" w:rsidR="00973CF2" w:rsidRPr="00FC695D" w:rsidRDefault="00973CF2" w:rsidP="00973CF2">
      <w:pPr>
        <w:pStyle w:val="ListParagraph"/>
        <w:rPr>
          <w:rFonts w:cs="Arial"/>
          <w:szCs w:val="22"/>
        </w:rPr>
      </w:pPr>
      <w:r w:rsidRPr="00FC695D">
        <w:rPr>
          <w:rFonts w:cs="Arial"/>
          <w:szCs w:val="22"/>
        </w:rPr>
        <w:t>Please address all outstanding ethical issues, providing the information requested by the Committee.</w:t>
      </w:r>
    </w:p>
    <w:p w14:paraId="53E56162" w14:textId="77777777" w:rsidR="00973CF2" w:rsidRPr="00FC695D" w:rsidRDefault="00973CF2" w:rsidP="00973CF2">
      <w:pPr>
        <w:pStyle w:val="ListParagraph"/>
        <w:rPr>
          <w:rFonts w:cs="Arial"/>
          <w:color w:val="000000" w:themeColor="text1"/>
          <w:szCs w:val="22"/>
        </w:rPr>
      </w:pPr>
      <w:r w:rsidRPr="00FC695D">
        <w:rPr>
          <w:rFonts w:cs="Arial"/>
          <w:szCs w:val="22"/>
        </w:rPr>
        <w:t xml:space="preserve">Please update the participant information sheet and consent form, taking into account feedback provided by the Committee. </w:t>
      </w:r>
      <w:r w:rsidRPr="00FC695D">
        <w:rPr>
          <w:rFonts w:cs="Arial"/>
          <w:i/>
          <w:szCs w:val="22"/>
        </w:rPr>
        <w:t>(National Ethical Standards for Health and Disability Research and Quality Improvement, para 7.15 – 7.17).</w:t>
      </w:r>
    </w:p>
    <w:p w14:paraId="03D60086" w14:textId="1874B72C" w:rsidR="00973CF2" w:rsidRPr="00FC695D" w:rsidRDefault="00973CF2" w:rsidP="0042375D">
      <w:pPr>
        <w:pStyle w:val="ListParagraph"/>
        <w:contextualSpacing/>
        <w:rPr>
          <w:rFonts w:cs="Arial"/>
          <w:color w:val="4BACC6"/>
          <w:szCs w:val="22"/>
        </w:rPr>
      </w:pPr>
      <w:r w:rsidRPr="00FC695D">
        <w:rPr>
          <w:rFonts w:cs="Arial"/>
          <w:szCs w:val="22"/>
        </w:rPr>
        <w:t xml:space="preserve">Please update the study protocol, taking into account the feedback provided by the Committee. (National Ethical Standards for Health and Disability Research and Quality Improvement, para 9.7).  </w:t>
      </w:r>
    </w:p>
    <w:p w14:paraId="23211632" w14:textId="77777777" w:rsidR="0089648C" w:rsidRPr="00FC695D" w:rsidRDefault="0089648C" w:rsidP="0089648C">
      <w:pPr>
        <w:rPr>
          <w:rFonts w:cs="Arial"/>
          <w:color w:val="FF0000"/>
          <w:szCs w:val="22"/>
          <w:lang w:val="en-NZ"/>
        </w:rPr>
      </w:pPr>
    </w:p>
    <w:p w14:paraId="475D394E" w14:textId="77F6FE57" w:rsidR="0089648C" w:rsidRPr="00FC695D" w:rsidRDefault="0089648C" w:rsidP="0089648C">
      <w:pPr>
        <w:rPr>
          <w:rFonts w:cs="Arial"/>
          <w:szCs w:val="22"/>
          <w:lang w:val="en-NZ"/>
        </w:rPr>
      </w:pPr>
      <w:r w:rsidRPr="00FC695D">
        <w:rPr>
          <w:rFonts w:cs="Arial"/>
          <w:szCs w:val="22"/>
          <w:lang w:val="en-NZ"/>
        </w:rPr>
        <w:t>After receipt of the information requested by the Committee, a final decision on the application will be made by</w:t>
      </w:r>
      <w:r w:rsidR="00FB35DC" w:rsidRPr="00FC695D">
        <w:rPr>
          <w:rFonts w:cs="Arial"/>
          <w:szCs w:val="22"/>
          <w:lang w:val="en-NZ"/>
        </w:rPr>
        <w:t xml:space="preserve"> Ms Kate O’Connor and </w:t>
      </w:r>
      <w:r w:rsidR="00697725" w:rsidRPr="00FC695D">
        <w:rPr>
          <w:rFonts w:cs="Arial"/>
          <w:szCs w:val="22"/>
          <w:lang w:val="en-NZ"/>
        </w:rPr>
        <w:t>Mr Barry Taylor</w:t>
      </w:r>
      <w:r w:rsidRPr="00FC695D">
        <w:rPr>
          <w:rFonts w:cs="Arial"/>
          <w:szCs w:val="22"/>
          <w:lang w:val="en-NZ"/>
        </w:rPr>
        <w:t>.</w:t>
      </w:r>
    </w:p>
    <w:p w14:paraId="782B53E7" w14:textId="77777777" w:rsidR="00B44033" w:rsidRPr="00FC695D" w:rsidRDefault="00B44033" w:rsidP="0089648C">
      <w:pPr>
        <w:rPr>
          <w:rFonts w:cs="Arial"/>
          <w:szCs w:val="22"/>
          <w:lang w:val="en-NZ"/>
        </w:rPr>
      </w:pPr>
    </w:p>
    <w:p w14:paraId="73EE7F07" w14:textId="149E3CDB" w:rsidR="00257C24" w:rsidRDefault="00257C24">
      <w:pPr>
        <w:rPr>
          <w:rFonts w:cs="Arial"/>
          <w:szCs w:val="22"/>
        </w:rPr>
      </w:pPr>
      <w:r>
        <w:rPr>
          <w:rFonts w:cs="Arial"/>
          <w:szCs w:val="22"/>
        </w:rPr>
        <w:br w:type="page"/>
      </w:r>
    </w:p>
    <w:p w14:paraId="15916D0F" w14:textId="77777777" w:rsidR="00B43A36" w:rsidRPr="00FC695D" w:rsidRDefault="00B43A36" w:rsidP="008857C6">
      <w:pPr>
        <w:autoSpaceDE w:val="0"/>
        <w:autoSpaceDN w:val="0"/>
        <w:adjustRightInd w:val="0"/>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43A36" w:rsidRPr="00960BFE" w14:paraId="10F1A2AC" w14:textId="77777777" w:rsidTr="00A12438">
        <w:trPr>
          <w:trHeight w:val="280"/>
        </w:trPr>
        <w:tc>
          <w:tcPr>
            <w:tcW w:w="966" w:type="dxa"/>
            <w:tcBorders>
              <w:top w:val="nil"/>
              <w:left w:val="nil"/>
              <w:bottom w:val="nil"/>
              <w:right w:val="nil"/>
            </w:tcBorders>
          </w:tcPr>
          <w:p w14:paraId="5821F358" w14:textId="7531B523" w:rsidR="00B43A36" w:rsidRPr="00960BFE" w:rsidRDefault="00B43A36" w:rsidP="00A12438">
            <w:pPr>
              <w:autoSpaceDE w:val="0"/>
              <w:autoSpaceDN w:val="0"/>
              <w:adjustRightInd w:val="0"/>
            </w:pPr>
            <w:r>
              <w:rPr>
                <w:b/>
              </w:rPr>
              <w:t>6</w:t>
            </w:r>
          </w:p>
        </w:tc>
        <w:tc>
          <w:tcPr>
            <w:tcW w:w="2575" w:type="dxa"/>
            <w:tcBorders>
              <w:top w:val="nil"/>
              <w:left w:val="nil"/>
              <w:bottom w:val="nil"/>
              <w:right w:val="nil"/>
            </w:tcBorders>
          </w:tcPr>
          <w:p w14:paraId="2981577A" w14:textId="77777777" w:rsidR="00B43A36" w:rsidRPr="00960BFE" w:rsidRDefault="00B43A36" w:rsidP="00A124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205BB5C" w14:textId="32024012" w:rsidR="00B43A36" w:rsidRPr="00960BFE" w:rsidRDefault="00012E5A" w:rsidP="00A12438">
            <w:pPr>
              <w:autoSpaceDE w:val="0"/>
              <w:autoSpaceDN w:val="0"/>
              <w:adjustRightInd w:val="0"/>
            </w:pPr>
            <w:r w:rsidRPr="00012E5A">
              <w:rPr>
                <w:b/>
              </w:rPr>
              <w:t>2021 FULL 10979</w:t>
            </w:r>
          </w:p>
        </w:tc>
      </w:tr>
      <w:tr w:rsidR="00B43A36" w:rsidRPr="00960BFE" w14:paraId="04DDEA36" w14:textId="77777777" w:rsidTr="00A12438">
        <w:trPr>
          <w:trHeight w:val="280"/>
        </w:trPr>
        <w:tc>
          <w:tcPr>
            <w:tcW w:w="966" w:type="dxa"/>
            <w:tcBorders>
              <w:top w:val="nil"/>
              <w:left w:val="nil"/>
              <w:bottom w:val="nil"/>
              <w:right w:val="nil"/>
            </w:tcBorders>
          </w:tcPr>
          <w:p w14:paraId="20FA69B1" w14:textId="77777777" w:rsidR="00B43A36" w:rsidRPr="00960BFE" w:rsidRDefault="00B43A36" w:rsidP="00A12438">
            <w:pPr>
              <w:autoSpaceDE w:val="0"/>
              <w:autoSpaceDN w:val="0"/>
              <w:adjustRightInd w:val="0"/>
            </w:pPr>
            <w:r w:rsidRPr="00960BFE">
              <w:t xml:space="preserve"> </w:t>
            </w:r>
          </w:p>
        </w:tc>
        <w:tc>
          <w:tcPr>
            <w:tcW w:w="2575" w:type="dxa"/>
            <w:tcBorders>
              <w:top w:val="nil"/>
              <w:left w:val="nil"/>
              <w:bottom w:val="nil"/>
              <w:right w:val="nil"/>
            </w:tcBorders>
          </w:tcPr>
          <w:p w14:paraId="41B57089" w14:textId="77777777" w:rsidR="00B43A36" w:rsidRPr="00960BFE" w:rsidRDefault="00B43A36" w:rsidP="00A12438">
            <w:pPr>
              <w:autoSpaceDE w:val="0"/>
              <w:autoSpaceDN w:val="0"/>
              <w:adjustRightInd w:val="0"/>
            </w:pPr>
            <w:r w:rsidRPr="00960BFE">
              <w:t xml:space="preserve">Title: </w:t>
            </w:r>
          </w:p>
        </w:tc>
        <w:tc>
          <w:tcPr>
            <w:tcW w:w="6459" w:type="dxa"/>
            <w:tcBorders>
              <w:top w:val="nil"/>
              <w:left w:val="nil"/>
              <w:bottom w:val="nil"/>
              <w:right w:val="nil"/>
            </w:tcBorders>
          </w:tcPr>
          <w:p w14:paraId="68AB0B50" w14:textId="7F4D32CB" w:rsidR="00B43A36" w:rsidRPr="00960BFE" w:rsidRDefault="00877062" w:rsidP="00A12438">
            <w:pPr>
              <w:autoSpaceDE w:val="0"/>
              <w:autoSpaceDN w:val="0"/>
              <w:adjustRightInd w:val="0"/>
            </w:pPr>
            <w:r w:rsidRPr="00877062">
              <w:t>MK-1654-007: RSV Palivizumab-Controlled Evaluation of Safety, Efficacy, and Pharmacokinetics of MK-1654 in Infants and Children at Increased Risk for Severe RSV Disease</w:t>
            </w:r>
          </w:p>
        </w:tc>
      </w:tr>
      <w:tr w:rsidR="00B43A36" w:rsidRPr="00960BFE" w14:paraId="3723DE49" w14:textId="77777777" w:rsidTr="00A12438">
        <w:trPr>
          <w:trHeight w:val="280"/>
        </w:trPr>
        <w:tc>
          <w:tcPr>
            <w:tcW w:w="966" w:type="dxa"/>
            <w:tcBorders>
              <w:top w:val="nil"/>
              <w:left w:val="nil"/>
              <w:bottom w:val="nil"/>
              <w:right w:val="nil"/>
            </w:tcBorders>
          </w:tcPr>
          <w:p w14:paraId="506ECD8B" w14:textId="77777777" w:rsidR="00B43A36" w:rsidRPr="00960BFE" w:rsidRDefault="00B43A36" w:rsidP="00A12438">
            <w:pPr>
              <w:autoSpaceDE w:val="0"/>
              <w:autoSpaceDN w:val="0"/>
              <w:adjustRightInd w:val="0"/>
            </w:pPr>
            <w:r w:rsidRPr="00960BFE">
              <w:t xml:space="preserve"> </w:t>
            </w:r>
          </w:p>
        </w:tc>
        <w:tc>
          <w:tcPr>
            <w:tcW w:w="2575" w:type="dxa"/>
            <w:tcBorders>
              <w:top w:val="nil"/>
              <w:left w:val="nil"/>
              <w:bottom w:val="nil"/>
              <w:right w:val="nil"/>
            </w:tcBorders>
          </w:tcPr>
          <w:p w14:paraId="45D0229D" w14:textId="77777777" w:rsidR="00B43A36" w:rsidRPr="00960BFE" w:rsidRDefault="00B43A36" w:rsidP="00A12438">
            <w:pPr>
              <w:autoSpaceDE w:val="0"/>
              <w:autoSpaceDN w:val="0"/>
              <w:adjustRightInd w:val="0"/>
            </w:pPr>
            <w:r w:rsidRPr="00960BFE">
              <w:t xml:space="preserve">Principal Investigator: </w:t>
            </w:r>
          </w:p>
        </w:tc>
        <w:tc>
          <w:tcPr>
            <w:tcW w:w="6459" w:type="dxa"/>
            <w:tcBorders>
              <w:top w:val="nil"/>
              <w:left w:val="nil"/>
              <w:bottom w:val="nil"/>
              <w:right w:val="nil"/>
            </w:tcBorders>
          </w:tcPr>
          <w:p w14:paraId="5CCCC80F" w14:textId="0C507724" w:rsidR="00B43A36" w:rsidRPr="00960BFE" w:rsidRDefault="00B43A36" w:rsidP="00A12438">
            <w:pPr>
              <w:autoSpaceDE w:val="0"/>
              <w:autoSpaceDN w:val="0"/>
              <w:adjustRightInd w:val="0"/>
            </w:pPr>
            <w:r>
              <w:t xml:space="preserve">Dr </w:t>
            </w:r>
            <w:r w:rsidR="00877062">
              <w:t>Michael Meyer</w:t>
            </w:r>
          </w:p>
        </w:tc>
      </w:tr>
      <w:tr w:rsidR="00B43A36" w:rsidRPr="00960BFE" w14:paraId="4AAF75EA" w14:textId="77777777" w:rsidTr="00A12438">
        <w:trPr>
          <w:trHeight w:val="280"/>
        </w:trPr>
        <w:tc>
          <w:tcPr>
            <w:tcW w:w="966" w:type="dxa"/>
            <w:tcBorders>
              <w:top w:val="nil"/>
              <w:left w:val="nil"/>
              <w:bottom w:val="nil"/>
              <w:right w:val="nil"/>
            </w:tcBorders>
          </w:tcPr>
          <w:p w14:paraId="76137381" w14:textId="77777777" w:rsidR="00B43A36" w:rsidRPr="00960BFE" w:rsidRDefault="00B43A36" w:rsidP="00A12438">
            <w:pPr>
              <w:autoSpaceDE w:val="0"/>
              <w:autoSpaceDN w:val="0"/>
              <w:adjustRightInd w:val="0"/>
            </w:pPr>
            <w:r w:rsidRPr="00960BFE">
              <w:t xml:space="preserve"> </w:t>
            </w:r>
          </w:p>
        </w:tc>
        <w:tc>
          <w:tcPr>
            <w:tcW w:w="2575" w:type="dxa"/>
            <w:tcBorders>
              <w:top w:val="nil"/>
              <w:left w:val="nil"/>
              <w:bottom w:val="nil"/>
              <w:right w:val="nil"/>
            </w:tcBorders>
          </w:tcPr>
          <w:p w14:paraId="634305A9" w14:textId="77777777" w:rsidR="00B43A36" w:rsidRPr="00960BFE" w:rsidRDefault="00B43A36" w:rsidP="00A12438">
            <w:pPr>
              <w:autoSpaceDE w:val="0"/>
              <w:autoSpaceDN w:val="0"/>
              <w:adjustRightInd w:val="0"/>
            </w:pPr>
            <w:r w:rsidRPr="00960BFE">
              <w:t xml:space="preserve">Sponsor: </w:t>
            </w:r>
          </w:p>
        </w:tc>
        <w:tc>
          <w:tcPr>
            <w:tcW w:w="6459" w:type="dxa"/>
            <w:tcBorders>
              <w:top w:val="nil"/>
              <w:left w:val="nil"/>
              <w:bottom w:val="nil"/>
              <w:right w:val="nil"/>
            </w:tcBorders>
          </w:tcPr>
          <w:p w14:paraId="1D3D1085" w14:textId="77777777" w:rsidR="00B43A36" w:rsidRPr="00960BFE" w:rsidRDefault="00B43A36" w:rsidP="00A12438">
            <w:pPr>
              <w:autoSpaceDE w:val="0"/>
              <w:autoSpaceDN w:val="0"/>
              <w:adjustRightInd w:val="0"/>
            </w:pPr>
          </w:p>
        </w:tc>
      </w:tr>
      <w:tr w:rsidR="00B43A36" w:rsidRPr="00960BFE" w14:paraId="43C727B9" w14:textId="77777777" w:rsidTr="00A12438">
        <w:trPr>
          <w:trHeight w:val="280"/>
        </w:trPr>
        <w:tc>
          <w:tcPr>
            <w:tcW w:w="966" w:type="dxa"/>
            <w:tcBorders>
              <w:top w:val="nil"/>
              <w:left w:val="nil"/>
              <w:bottom w:val="nil"/>
              <w:right w:val="nil"/>
            </w:tcBorders>
          </w:tcPr>
          <w:p w14:paraId="484B634E" w14:textId="77777777" w:rsidR="00B43A36" w:rsidRPr="00960BFE" w:rsidRDefault="00B43A36" w:rsidP="00A12438">
            <w:pPr>
              <w:autoSpaceDE w:val="0"/>
              <w:autoSpaceDN w:val="0"/>
              <w:adjustRightInd w:val="0"/>
            </w:pPr>
            <w:r w:rsidRPr="00960BFE">
              <w:t xml:space="preserve"> </w:t>
            </w:r>
          </w:p>
        </w:tc>
        <w:tc>
          <w:tcPr>
            <w:tcW w:w="2575" w:type="dxa"/>
            <w:tcBorders>
              <w:top w:val="nil"/>
              <w:left w:val="nil"/>
              <w:bottom w:val="nil"/>
              <w:right w:val="nil"/>
            </w:tcBorders>
          </w:tcPr>
          <w:p w14:paraId="0F2D8440" w14:textId="77777777" w:rsidR="00B43A36" w:rsidRPr="00960BFE" w:rsidRDefault="00B43A36" w:rsidP="00A12438">
            <w:pPr>
              <w:autoSpaceDE w:val="0"/>
              <w:autoSpaceDN w:val="0"/>
              <w:adjustRightInd w:val="0"/>
            </w:pPr>
            <w:r w:rsidRPr="00960BFE">
              <w:t xml:space="preserve">Clock Start Date: </w:t>
            </w:r>
          </w:p>
        </w:tc>
        <w:tc>
          <w:tcPr>
            <w:tcW w:w="6459" w:type="dxa"/>
            <w:tcBorders>
              <w:top w:val="nil"/>
              <w:left w:val="nil"/>
              <w:bottom w:val="nil"/>
              <w:right w:val="nil"/>
            </w:tcBorders>
          </w:tcPr>
          <w:p w14:paraId="603747B7" w14:textId="2530F49D" w:rsidR="00B43A36" w:rsidRPr="00960BFE" w:rsidRDefault="001671F9" w:rsidP="00A12438">
            <w:pPr>
              <w:autoSpaceDE w:val="0"/>
              <w:autoSpaceDN w:val="0"/>
              <w:adjustRightInd w:val="0"/>
            </w:pPr>
            <w:r>
              <w:t>17 September 2021</w:t>
            </w:r>
          </w:p>
        </w:tc>
      </w:tr>
    </w:tbl>
    <w:p w14:paraId="4A4BC1CB" w14:textId="77777777" w:rsidR="00B43A36" w:rsidRPr="0018623C" w:rsidRDefault="00B43A36" w:rsidP="00B43A36"/>
    <w:p w14:paraId="27504ED5" w14:textId="166871CC" w:rsidR="00B43A36" w:rsidRPr="001007BF" w:rsidRDefault="001007BF" w:rsidP="00B43A36">
      <w:pPr>
        <w:autoSpaceDE w:val="0"/>
        <w:autoSpaceDN w:val="0"/>
        <w:adjustRightInd w:val="0"/>
        <w:rPr>
          <w:sz w:val="20"/>
          <w:lang w:val="en-NZ"/>
        </w:rPr>
      </w:pPr>
      <w:r w:rsidRPr="001007BF">
        <w:rPr>
          <w:rFonts w:cs="Arial"/>
          <w:szCs w:val="22"/>
          <w:lang w:val="en-NZ"/>
        </w:rPr>
        <w:t xml:space="preserve">The principal investigator was not </w:t>
      </w:r>
      <w:r w:rsidR="00B43A36" w:rsidRPr="001007BF">
        <w:rPr>
          <w:lang w:val="en-NZ"/>
        </w:rPr>
        <w:t>present for discussion of this application.</w:t>
      </w:r>
    </w:p>
    <w:p w14:paraId="4EECFBF9" w14:textId="77777777" w:rsidR="00B43A36" w:rsidRPr="00D324AA" w:rsidRDefault="00B43A36" w:rsidP="00B43A36">
      <w:pPr>
        <w:rPr>
          <w:u w:val="single"/>
          <w:lang w:val="en-NZ"/>
        </w:rPr>
      </w:pPr>
    </w:p>
    <w:p w14:paraId="748B5AF1" w14:textId="77777777" w:rsidR="00B43A36" w:rsidRPr="00D324AA" w:rsidRDefault="00B43A36" w:rsidP="00D365D7">
      <w:pPr>
        <w:pStyle w:val="Heading3"/>
      </w:pPr>
      <w:r w:rsidRPr="00D324AA">
        <w:t>Potential conflicts of interest</w:t>
      </w:r>
    </w:p>
    <w:p w14:paraId="212CC770" w14:textId="77777777" w:rsidR="00B43A36" w:rsidRPr="00D324AA" w:rsidRDefault="00B43A36" w:rsidP="00B43A36">
      <w:pPr>
        <w:rPr>
          <w:b/>
          <w:lang w:val="en-NZ"/>
        </w:rPr>
      </w:pPr>
    </w:p>
    <w:p w14:paraId="4DEBDF24" w14:textId="77777777" w:rsidR="00B43A36" w:rsidRPr="00D324AA" w:rsidRDefault="00B43A36" w:rsidP="00B43A36">
      <w:pPr>
        <w:rPr>
          <w:lang w:val="en-NZ"/>
        </w:rPr>
      </w:pPr>
      <w:r w:rsidRPr="00D324AA">
        <w:rPr>
          <w:lang w:val="en-NZ"/>
        </w:rPr>
        <w:t>The Chair asked members to declare any potential conflicts of interest related to this application.</w:t>
      </w:r>
    </w:p>
    <w:p w14:paraId="6CDC3E8B" w14:textId="77777777" w:rsidR="00B43A36" w:rsidRPr="00D324AA" w:rsidRDefault="00B43A36" w:rsidP="00B43A36">
      <w:pPr>
        <w:rPr>
          <w:lang w:val="en-NZ"/>
        </w:rPr>
      </w:pPr>
    </w:p>
    <w:p w14:paraId="58584BDD" w14:textId="77777777" w:rsidR="00B43A36" w:rsidRPr="00D324AA" w:rsidRDefault="00B43A36" w:rsidP="00B43A36">
      <w:pPr>
        <w:rPr>
          <w:lang w:val="en-NZ"/>
        </w:rPr>
      </w:pPr>
      <w:r w:rsidRPr="00D324AA">
        <w:rPr>
          <w:lang w:val="en-NZ"/>
        </w:rPr>
        <w:t>No potential conflicts of interest related to this application were declared by any member.</w:t>
      </w:r>
    </w:p>
    <w:p w14:paraId="29F6789D" w14:textId="77777777" w:rsidR="00B43A36" w:rsidRPr="00D324AA" w:rsidRDefault="00B43A36" w:rsidP="00B43A36">
      <w:pPr>
        <w:rPr>
          <w:lang w:val="en-NZ"/>
        </w:rPr>
      </w:pPr>
    </w:p>
    <w:p w14:paraId="6F7DF80C" w14:textId="77777777" w:rsidR="00B43A36" w:rsidRPr="00D324AA" w:rsidRDefault="00B43A36" w:rsidP="00D365D7">
      <w:pPr>
        <w:pStyle w:val="Heading3"/>
      </w:pPr>
      <w:r w:rsidRPr="00D324AA">
        <w:t>Summary of Study</w:t>
      </w:r>
    </w:p>
    <w:p w14:paraId="4EA1DC78" w14:textId="77777777" w:rsidR="00B43A36" w:rsidRPr="00D324AA" w:rsidRDefault="00B43A36" w:rsidP="00B43A36">
      <w:pPr>
        <w:rPr>
          <w:u w:val="single"/>
          <w:lang w:val="en-NZ"/>
        </w:rPr>
      </w:pPr>
    </w:p>
    <w:p w14:paraId="3293C807" w14:textId="7CC82D67" w:rsidR="00B43A36" w:rsidRPr="0042375D" w:rsidRDefault="00B43A36" w:rsidP="00982344">
      <w:pPr>
        <w:pStyle w:val="ListParagraph"/>
        <w:numPr>
          <w:ilvl w:val="0"/>
          <w:numId w:val="5"/>
        </w:numPr>
      </w:pPr>
      <w:r w:rsidRPr="0042375D">
        <w:t xml:space="preserve">The study </w:t>
      </w:r>
      <w:r w:rsidR="002459D7">
        <w:t xml:space="preserve">is a </w:t>
      </w:r>
      <w:r w:rsidR="00FC2BC4">
        <w:t>p</w:t>
      </w:r>
      <w:r w:rsidR="00313294">
        <w:t xml:space="preserve">hase 3, </w:t>
      </w:r>
      <w:r w:rsidR="00FC2BC4">
        <w:t>multicentre</w:t>
      </w:r>
      <w:r w:rsidR="00313294">
        <w:t xml:space="preserve">, </w:t>
      </w:r>
      <w:r w:rsidR="002459D7">
        <w:t>r</w:t>
      </w:r>
      <w:r w:rsidR="00313294">
        <w:t xml:space="preserve">andomized, </w:t>
      </w:r>
      <w:r w:rsidR="002459D7">
        <w:t>p</w:t>
      </w:r>
      <w:r w:rsidR="00313294">
        <w:t xml:space="preserve">artially </w:t>
      </w:r>
      <w:r w:rsidR="002459D7">
        <w:t>b</w:t>
      </w:r>
      <w:r w:rsidR="00313294">
        <w:t xml:space="preserve">linded, </w:t>
      </w:r>
      <w:r w:rsidR="00126F78">
        <w:t>p</w:t>
      </w:r>
      <w:r w:rsidR="00313294">
        <w:t>alivizumab-</w:t>
      </w:r>
      <w:r w:rsidR="00126F78">
        <w:t>c</w:t>
      </w:r>
      <w:r w:rsidR="00313294">
        <w:t xml:space="preserve">ontrolled </w:t>
      </w:r>
      <w:r w:rsidR="00126F78">
        <w:t>s</w:t>
      </w:r>
      <w:r w:rsidR="00313294">
        <w:t xml:space="preserve">tudy to </w:t>
      </w:r>
      <w:r w:rsidR="00126F78">
        <w:t>e</w:t>
      </w:r>
      <w:r w:rsidR="00313294">
        <w:t xml:space="preserve">valuate the </w:t>
      </w:r>
      <w:r w:rsidR="00126F78">
        <w:t>s</w:t>
      </w:r>
      <w:r w:rsidR="00313294">
        <w:t xml:space="preserve">afety, </w:t>
      </w:r>
      <w:r w:rsidR="00126F78">
        <w:t>e</w:t>
      </w:r>
      <w:r w:rsidR="00313294">
        <w:t>fficacy, and</w:t>
      </w:r>
      <w:r w:rsidR="005A0D16">
        <w:t xml:space="preserve"> p</w:t>
      </w:r>
      <w:r w:rsidR="00313294">
        <w:t xml:space="preserve">harmacokinetics of MK-1654 in </w:t>
      </w:r>
      <w:r w:rsidR="005A0D16">
        <w:t>i</w:t>
      </w:r>
      <w:r w:rsidR="00313294">
        <w:t xml:space="preserve">nfants and </w:t>
      </w:r>
      <w:r w:rsidR="005A0D16">
        <w:t>c</w:t>
      </w:r>
      <w:r w:rsidR="00313294">
        <w:t xml:space="preserve">hildren </w:t>
      </w:r>
      <w:r w:rsidR="002459D7">
        <w:t>at</w:t>
      </w:r>
      <w:r w:rsidR="0019414A">
        <w:t xml:space="preserve"> increased</w:t>
      </w:r>
      <w:r w:rsidR="00313294">
        <w:t xml:space="preserve"> </w:t>
      </w:r>
      <w:r w:rsidR="00E60660">
        <w:t>risk of s</w:t>
      </w:r>
      <w:r w:rsidR="00313294">
        <w:t xml:space="preserve">evere </w:t>
      </w:r>
      <w:r w:rsidR="002459D7">
        <w:t>r</w:t>
      </w:r>
      <w:r w:rsidR="002459D7" w:rsidRPr="002459D7">
        <w:t>espiratory syncytial virus</w:t>
      </w:r>
      <w:r w:rsidR="00313294">
        <w:t xml:space="preserve"> </w:t>
      </w:r>
      <w:r w:rsidR="002459D7">
        <w:t xml:space="preserve">(RSV) </w:t>
      </w:r>
      <w:r w:rsidR="00E60660">
        <w:t>d</w:t>
      </w:r>
      <w:r w:rsidR="00313294">
        <w:t>isease</w:t>
      </w:r>
      <w:r w:rsidR="002459D7">
        <w:t>.</w:t>
      </w:r>
      <w:r w:rsidR="0019414A">
        <w:t xml:space="preserve"> </w:t>
      </w:r>
      <w:r w:rsidR="008B1A0F">
        <w:t>1</w:t>
      </w:r>
      <w:r w:rsidR="00F928DE">
        <w:t>5 New Zealand participants of a total of 1</w:t>
      </w:r>
      <w:r w:rsidR="008B1A0F">
        <w:t>000</w:t>
      </w:r>
      <w:r w:rsidR="00F928DE">
        <w:t>.</w:t>
      </w:r>
    </w:p>
    <w:p w14:paraId="6A6D859D" w14:textId="77777777" w:rsidR="00B43A36" w:rsidRPr="00D324AA" w:rsidRDefault="00B43A36" w:rsidP="00B43A36">
      <w:pPr>
        <w:autoSpaceDE w:val="0"/>
        <w:autoSpaceDN w:val="0"/>
        <w:adjustRightInd w:val="0"/>
        <w:rPr>
          <w:lang w:val="en-NZ"/>
        </w:rPr>
      </w:pPr>
    </w:p>
    <w:p w14:paraId="2928F154" w14:textId="77777777" w:rsidR="003D7FF9" w:rsidRPr="00FC695D" w:rsidRDefault="003D7FF9" w:rsidP="003D7FF9">
      <w:pPr>
        <w:pStyle w:val="Heading3"/>
        <w:rPr>
          <w:rFonts w:cs="Arial"/>
          <w:szCs w:val="22"/>
        </w:rPr>
      </w:pPr>
      <w:r w:rsidRPr="00FC695D">
        <w:rPr>
          <w:rFonts w:cs="Arial"/>
          <w:szCs w:val="22"/>
        </w:rPr>
        <w:t>Summary of outstanding ethical issues</w:t>
      </w:r>
    </w:p>
    <w:p w14:paraId="22BEFCAF" w14:textId="77777777" w:rsidR="003D7FF9" w:rsidRPr="00FC695D" w:rsidRDefault="003D7FF9" w:rsidP="003D7FF9">
      <w:pPr>
        <w:rPr>
          <w:rFonts w:cs="Arial"/>
          <w:szCs w:val="22"/>
          <w:lang w:val="en-NZ"/>
        </w:rPr>
      </w:pPr>
    </w:p>
    <w:p w14:paraId="13F07EE6" w14:textId="77777777" w:rsidR="003D7FF9" w:rsidRPr="00FC695D" w:rsidRDefault="003D7FF9" w:rsidP="003D7FF9">
      <w:pPr>
        <w:rPr>
          <w:rFonts w:cs="Arial"/>
          <w:szCs w:val="22"/>
        </w:rPr>
      </w:pPr>
      <w:r w:rsidRPr="00FC695D">
        <w:rPr>
          <w:rFonts w:cs="Arial"/>
          <w:szCs w:val="22"/>
          <w:lang w:val="en-NZ"/>
        </w:rPr>
        <w:t xml:space="preserve">The main ethical issues considered by the Committee and which require addressing by the </w:t>
      </w:r>
      <w:r>
        <w:rPr>
          <w:rFonts w:cs="Arial"/>
          <w:szCs w:val="22"/>
          <w:lang w:val="en-NZ"/>
        </w:rPr>
        <w:t>r</w:t>
      </w:r>
      <w:r w:rsidRPr="00FC695D">
        <w:rPr>
          <w:rFonts w:cs="Arial"/>
          <w:szCs w:val="22"/>
          <w:lang w:val="en-NZ"/>
        </w:rPr>
        <w:t>esearcher are as follows</w:t>
      </w:r>
      <w:r w:rsidRPr="00FC695D">
        <w:rPr>
          <w:rFonts w:cs="Arial"/>
          <w:szCs w:val="22"/>
        </w:rPr>
        <w:t>.</w:t>
      </w:r>
    </w:p>
    <w:p w14:paraId="3DCC8C89" w14:textId="77777777" w:rsidR="00B43A36" w:rsidRPr="00D324AA" w:rsidRDefault="00B43A36" w:rsidP="00B43A36">
      <w:pPr>
        <w:rPr>
          <w:lang w:val="en-NZ"/>
        </w:rPr>
      </w:pPr>
    </w:p>
    <w:p w14:paraId="700FE959" w14:textId="3DA2F19D" w:rsidR="002F243E" w:rsidRDefault="002F243E" w:rsidP="00E074D9">
      <w:pPr>
        <w:pStyle w:val="ListParagraph"/>
        <w:spacing w:before="240"/>
      </w:pPr>
      <w:r>
        <w:t>The Committee noted th</w:t>
      </w:r>
      <w:r w:rsidR="00E24920">
        <w:t xml:space="preserve">at this study </w:t>
      </w:r>
      <w:r w:rsidR="005E11D5">
        <w:t>group</w:t>
      </w:r>
      <w:r w:rsidR="00860B18">
        <w:t xml:space="preserve"> </w:t>
      </w:r>
      <w:r w:rsidR="00D172AD">
        <w:t xml:space="preserve">includes </w:t>
      </w:r>
      <w:r w:rsidR="00CB5A0F">
        <w:t>extremely</w:t>
      </w:r>
      <w:r w:rsidR="00860B18">
        <w:t xml:space="preserve"> unwell </w:t>
      </w:r>
      <w:r w:rsidR="0012751F">
        <w:t xml:space="preserve">infants and children </w:t>
      </w:r>
      <w:r w:rsidR="00860B18">
        <w:t xml:space="preserve">and </w:t>
      </w:r>
      <w:r w:rsidR="0012751F">
        <w:t xml:space="preserve">the intention to </w:t>
      </w:r>
      <w:r w:rsidR="00384B3C">
        <w:t>recruit</w:t>
      </w:r>
      <w:r w:rsidR="0054129A">
        <w:t xml:space="preserve"> </w:t>
      </w:r>
      <w:r w:rsidR="006E504D">
        <w:t>participants</w:t>
      </w:r>
      <w:r w:rsidR="00384B3C">
        <w:t xml:space="preserve"> as soon as possible after </w:t>
      </w:r>
      <w:r w:rsidR="00516173">
        <w:t>birth</w:t>
      </w:r>
      <w:r w:rsidR="00384B3C">
        <w:t xml:space="preserve">. </w:t>
      </w:r>
      <w:r w:rsidR="00562D3D">
        <w:t xml:space="preserve">Given this, the Committee requested clarity on how </w:t>
      </w:r>
      <w:r w:rsidR="00066E5F">
        <w:t xml:space="preserve">the enrolment process will be managed to mitigate further distress to </w:t>
      </w:r>
      <w:r w:rsidR="000003F8">
        <w:t xml:space="preserve">parents and </w:t>
      </w:r>
      <w:r w:rsidR="009B50FE">
        <w:t>provide them enough time to</w:t>
      </w:r>
      <w:r w:rsidR="008D7A9F">
        <w:t xml:space="preserve"> </w:t>
      </w:r>
      <w:r w:rsidR="009B50FE">
        <w:t xml:space="preserve">consider involvement in the study. </w:t>
      </w:r>
      <w:r w:rsidR="00953C64">
        <w:t>(</w:t>
      </w:r>
      <w:r w:rsidR="00E074D9" w:rsidRPr="008A19AE">
        <w:rPr>
          <w:i/>
          <w:iCs/>
        </w:rPr>
        <w:t xml:space="preserve">National Ethical Standards for Health and Disability Research and Quality Improvement, para </w:t>
      </w:r>
      <w:r w:rsidR="00E074D9">
        <w:rPr>
          <w:i/>
          <w:iCs/>
        </w:rPr>
        <w:t>7.4</w:t>
      </w:r>
      <w:r w:rsidR="00727BB0">
        <w:rPr>
          <w:i/>
          <w:iCs/>
        </w:rPr>
        <w:t>, 7.7</w:t>
      </w:r>
      <w:r w:rsidR="005B5272">
        <w:rPr>
          <w:i/>
          <w:iCs/>
        </w:rPr>
        <w:t xml:space="preserve"> – 7.8</w:t>
      </w:r>
      <w:r w:rsidR="00953C64">
        <w:rPr>
          <w:i/>
          <w:iCs/>
        </w:rPr>
        <w:t>)</w:t>
      </w:r>
      <w:r w:rsidR="00877765">
        <w:rPr>
          <w:i/>
          <w:iCs/>
        </w:rPr>
        <w:t>.</w:t>
      </w:r>
    </w:p>
    <w:p w14:paraId="1951D9A1" w14:textId="21FCEA81" w:rsidR="00B165CD" w:rsidRDefault="00B165CD" w:rsidP="0042375D">
      <w:pPr>
        <w:pStyle w:val="ListParagraph"/>
      </w:pPr>
      <w:r>
        <w:t>The Committee requested cla</w:t>
      </w:r>
      <w:r w:rsidR="004E7D09">
        <w:t xml:space="preserve">rification on why </w:t>
      </w:r>
      <w:r w:rsidR="00572293">
        <w:t xml:space="preserve">potential participants with </w:t>
      </w:r>
      <w:r w:rsidR="004E7D09">
        <w:t xml:space="preserve">Downs </w:t>
      </w:r>
      <w:r w:rsidR="006D1872">
        <w:t>Syndrome</w:t>
      </w:r>
      <w:r w:rsidR="00EA46FA">
        <w:t xml:space="preserve"> </w:t>
      </w:r>
      <w:r w:rsidR="00572293">
        <w:t xml:space="preserve">condition </w:t>
      </w:r>
      <w:r w:rsidR="004E7D09">
        <w:t xml:space="preserve">are </w:t>
      </w:r>
      <w:r w:rsidR="00181778">
        <w:t>targeted for</w:t>
      </w:r>
      <w:r w:rsidR="00EA46FA">
        <w:t xml:space="preserve"> th</w:t>
      </w:r>
      <w:r w:rsidR="00181778">
        <w:t>e second</w:t>
      </w:r>
      <w:r w:rsidR="004E7D09">
        <w:t xml:space="preserve"> phase of the study. </w:t>
      </w:r>
      <w:r w:rsidR="00A41A45">
        <w:t>(</w:t>
      </w:r>
      <w:r w:rsidR="00A41A45" w:rsidRPr="008A19AE">
        <w:rPr>
          <w:i/>
          <w:iCs/>
        </w:rPr>
        <w:t xml:space="preserve">National Ethical Standards for Health and Disability Research and Quality Improvement, para </w:t>
      </w:r>
      <w:r w:rsidR="00A41A45">
        <w:rPr>
          <w:i/>
          <w:iCs/>
        </w:rPr>
        <w:t>6.2).</w:t>
      </w:r>
    </w:p>
    <w:p w14:paraId="6A16112C" w14:textId="388B330E" w:rsidR="00863093" w:rsidRDefault="00F74659" w:rsidP="0042375D">
      <w:pPr>
        <w:pStyle w:val="ListParagraph"/>
      </w:pPr>
      <w:r>
        <w:t xml:space="preserve">The Committee </w:t>
      </w:r>
      <w:r w:rsidR="00631EC6">
        <w:t xml:space="preserve">were concerned that the </w:t>
      </w:r>
      <w:r w:rsidR="009E6FD8">
        <w:t xml:space="preserve">number of study visits which include 3 days after birth may be </w:t>
      </w:r>
      <w:r w:rsidR="001F0513">
        <w:t>overly burdensome for parents</w:t>
      </w:r>
      <w:r w:rsidR="00495C13">
        <w:t xml:space="preserve">. </w:t>
      </w:r>
      <w:r w:rsidR="00A12438" w:rsidRPr="008A19AE">
        <w:rPr>
          <w:i/>
          <w:iCs/>
        </w:rPr>
        <w:t xml:space="preserve">National Ethical Standards for Health and Disability Research and Quality Improvement, para </w:t>
      </w:r>
      <w:r w:rsidR="00A12438">
        <w:rPr>
          <w:i/>
          <w:iCs/>
        </w:rPr>
        <w:t>8.3</w:t>
      </w:r>
      <w:r w:rsidR="00A12438" w:rsidRPr="008A19AE">
        <w:rPr>
          <w:i/>
          <w:iCs/>
        </w:rPr>
        <w:t>.</w:t>
      </w:r>
    </w:p>
    <w:p w14:paraId="0A79CA8A" w14:textId="4D0EFD9F" w:rsidR="004B420C" w:rsidRDefault="00E70A3E" w:rsidP="0042375D">
      <w:pPr>
        <w:pStyle w:val="ListParagraph"/>
      </w:pPr>
      <w:r>
        <w:t>The Committee noted</w:t>
      </w:r>
      <w:r w:rsidR="00DD4CF7">
        <w:t xml:space="preserve"> childcare costs will be reimbursed and </w:t>
      </w:r>
      <w:r w:rsidR="005E382B">
        <w:t xml:space="preserve">requested clarification on how this will work and how consistency of </w:t>
      </w:r>
      <w:r w:rsidR="00AF0EEF">
        <w:t>reimbursement</w:t>
      </w:r>
      <w:r w:rsidR="005E382B">
        <w:t xml:space="preserve"> between the two</w:t>
      </w:r>
      <w:r w:rsidR="00AF0EEF">
        <w:t xml:space="preserve"> sites will be maintained. </w:t>
      </w:r>
      <w:r w:rsidR="00A12438">
        <w:t>(</w:t>
      </w:r>
      <w:r w:rsidR="00A12438" w:rsidRPr="008A19AE">
        <w:rPr>
          <w:i/>
          <w:iCs/>
        </w:rPr>
        <w:t xml:space="preserve">National Ethical Standards for Health and Disability Research and Quality Improvement, para </w:t>
      </w:r>
      <w:r w:rsidR="00A12438">
        <w:rPr>
          <w:i/>
          <w:iCs/>
        </w:rPr>
        <w:t>11.8).</w:t>
      </w:r>
    </w:p>
    <w:p w14:paraId="70390033" w14:textId="20F177A2" w:rsidR="00531706" w:rsidRDefault="004D10FD" w:rsidP="0042375D">
      <w:pPr>
        <w:pStyle w:val="ListParagraph"/>
      </w:pPr>
      <w:r>
        <w:t xml:space="preserve">The Committee requested more information about the </w:t>
      </w:r>
      <w:r w:rsidR="007E3ED7">
        <w:t xml:space="preserve">dosing protocol </w:t>
      </w:r>
      <w:r w:rsidR="00104D50">
        <w:t>for children on the ECMO sub-stud</w:t>
      </w:r>
      <w:r w:rsidR="00181778">
        <w:t>y</w:t>
      </w:r>
      <w:r w:rsidR="001F6B68">
        <w:t xml:space="preserve"> as the </w:t>
      </w:r>
      <w:r w:rsidR="00C86258">
        <w:t>study documentation states only th</w:t>
      </w:r>
      <w:r w:rsidR="00A12438">
        <w:t>at</w:t>
      </w:r>
      <w:r w:rsidR="00C86258">
        <w:t xml:space="preserve"> </w:t>
      </w:r>
      <w:r w:rsidR="00A12438">
        <w:t>it</w:t>
      </w:r>
      <w:r w:rsidR="00C86258">
        <w:t xml:space="preserve"> is at the discretion of the principal investigator</w:t>
      </w:r>
      <w:r w:rsidR="00531706">
        <w:t>.</w:t>
      </w:r>
      <w:r w:rsidR="00104D50">
        <w:t xml:space="preserve"> </w:t>
      </w:r>
      <w:r w:rsidR="00362930">
        <w:t xml:space="preserve">In particular, </w:t>
      </w:r>
      <w:r w:rsidR="00EB220D">
        <w:t xml:space="preserve">the number of </w:t>
      </w:r>
      <w:r w:rsidR="001F6B68">
        <w:t xml:space="preserve">additional </w:t>
      </w:r>
      <w:r w:rsidR="00EB220D">
        <w:t>dose</w:t>
      </w:r>
      <w:r w:rsidR="0044220C">
        <w:t>s</w:t>
      </w:r>
      <w:r w:rsidR="00EB220D">
        <w:t xml:space="preserve"> participants wil</w:t>
      </w:r>
      <w:r w:rsidR="0044220C">
        <w:t>l receive and when</w:t>
      </w:r>
      <w:r w:rsidR="00D748B1">
        <w:t xml:space="preserve">, and why dosing is at </w:t>
      </w:r>
      <w:r w:rsidR="00CD2D1C">
        <w:t xml:space="preserve">the </w:t>
      </w:r>
      <w:r w:rsidR="00D748B1" w:rsidRPr="00D748B1">
        <w:t>discretion of the principal investigator</w:t>
      </w:r>
      <w:r w:rsidR="00C86258">
        <w:t>.</w:t>
      </w:r>
      <w:r w:rsidR="00D748B1">
        <w:t xml:space="preserve"> </w:t>
      </w:r>
      <w:r w:rsidR="00A12438" w:rsidRPr="00A12438">
        <w:rPr>
          <w:i/>
          <w:iCs/>
          <w:szCs w:val="22"/>
        </w:rPr>
        <w:t>National Ethical Standards for Health and Disability Research and Quality Improvement, 7.15 and Table 7-1</w:t>
      </w:r>
      <w:r w:rsidR="00A12438" w:rsidRPr="00A12438">
        <w:rPr>
          <w:szCs w:val="22"/>
        </w:rPr>
        <w:t>.</w:t>
      </w:r>
    </w:p>
    <w:p w14:paraId="72BC6936" w14:textId="6A873B18" w:rsidR="005264A8" w:rsidRPr="00E041D1" w:rsidRDefault="008C4709" w:rsidP="005264A8">
      <w:pPr>
        <w:pStyle w:val="ListParagraph"/>
      </w:pPr>
      <w:r w:rsidRPr="008A19AE">
        <w:lastRenderedPageBreak/>
        <w:t xml:space="preserve">The Committee </w:t>
      </w:r>
      <w:r>
        <w:t xml:space="preserve">advised that the </w:t>
      </w:r>
      <w:r w:rsidR="004B1CDF">
        <w:t>data and tissue management plan (DTMP) provided has not been customised to the study</w:t>
      </w:r>
      <w:r w:rsidR="002068F1">
        <w:t xml:space="preserve"> sufficiently </w:t>
      </w:r>
      <w:r w:rsidR="000501EF">
        <w:t>and th</w:t>
      </w:r>
      <w:r w:rsidR="007B3E3E">
        <w:t>erefore making it difficult</w:t>
      </w:r>
      <w:r w:rsidR="000501EF">
        <w:t xml:space="preserve"> to determine what </w:t>
      </w:r>
      <w:r w:rsidR="005466DE">
        <w:t xml:space="preserve">is happening with the data. </w:t>
      </w:r>
      <w:r w:rsidR="005264A8" w:rsidRPr="00FE2940">
        <w:rPr>
          <w:rFonts w:eastAsia="Calibri" w:cs="Arial"/>
          <w:color w:val="000000"/>
        </w:rPr>
        <w:t xml:space="preserve">Please </w:t>
      </w:r>
      <w:r w:rsidR="005466DE">
        <w:rPr>
          <w:rFonts w:eastAsia="Calibri" w:cs="Arial"/>
          <w:color w:val="000000"/>
        </w:rPr>
        <w:t xml:space="preserve">modify the DTMP </w:t>
      </w:r>
      <w:r w:rsidR="005264A8" w:rsidRPr="00FE2940">
        <w:rPr>
          <w:rFonts w:eastAsia="Calibri" w:cs="Arial"/>
          <w:color w:val="000000"/>
        </w:rPr>
        <w:t>to appropriately reflect the data management requirements of this study</w:t>
      </w:r>
      <w:r w:rsidR="005667F6">
        <w:rPr>
          <w:rFonts w:eastAsia="Calibri" w:cs="Arial"/>
          <w:color w:val="000000"/>
        </w:rPr>
        <w:t>, paying particular attention to distinguishing between anonymise</w:t>
      </w:r>
      <w:r w:rsidR="00181778">
        <w:rPr>
          <w:rFonts w:eastAsia="Calibri" w:cs="Arial"/>
          <w:color w:val="000000"/>
        </w:rPr>
        <w:t>d</w:t>
      </w:r>
      <w:r w:rsidR="005667F6">
        <w:rPr>
          <w:rFonts w:eastAsia="Calibri" w:cs="Arial"/>
          <w:color w:val="000000"/>
        </w:rPr>
        <w:t xml:space="preserve"> and deidentified tissue</w:t>
      </w:r>
      <w:r w:rsidR="005264A8" w:rsidRPr="00FE2940">
        <w:rPr>
          <w:rFonts w:eastAsia="Calibri" w:cs="Arial"/>
          <w:color w:val="000000"/>
        </w:rPr>
        <w:t>.</w:t>
      </w:r>
      <w:r w:rsidR="00842219">
        <w:rPr>
          <w:rFonts w:eastAsia="Calibri" w:cs="Arial"/>
          <w:color w:val="000000"/>
        </w:rPr>
        <w:t xml:space="preserve"> </w:t>
      </w:r>
      <w:r w:rsidR="00842219" w:rsidRPr="008A19AE">
        <w:rPr>
          <w:i/>
          <w:iCs/>
        </w:rPr>
        <w:t>National Ethical Standards for Health and Disability Research and Quality Improvement, para 12.15</w:t>
      </w:r>
      <w:r w:rsidR="00842219">
        <w:rPr>
          <w:i/>
          <w:iCs/>
        </w:rPr>
        <w:t>a</w:t>
      </w:r>
      <w:r w:rsidR="00842219" w:rsidRPr="008A19AE">
        <w:rPr>
          <w:i/>
          <w:iCs/>
        </w:rPr>
        <w:t xml:space="preserve"> and 14.17.</w:t>
      </w:r>
    </w:p>
    <w:p w14:paraId="041AF14A" w14:textId="5A8813CB" w:rsidR="006B4F7F" w:rsidRPr="0042375D" w:rsidRDefault="000B7BC7" w:rsidP="0042375D">
      <w:pPr>
        <w:pStyle w:val="ListParagraph"/>
      </w:pPr>
      <w:r>
        <w:t xml:space="preserve">The Committee </w:t>
      </w:r>
      <w:r w:rsidR="00866E98">
        <w:t>was unclear w</w:t>
      </w:r>
      <w:r w:rsidR="00A8665B">
        <w:t>hy rectal temperature taking is necessary</w:t>
      </w:r>
      <w:r w:rsidR="00E93905">
        <w:t xml:space="preserve"> given i</w:t>
      </w:r>
      <w:r w:rsidR="00A8665B">
        <w:t>t is stressful to infant</w:t>
      </w:r>
      <w:r w:rsidR="000A311D">
        <w:t xml:space="preserve">s and families </w:t>
      </w:r>
      <w:r w:rsidR="00B46A79">
        <w:t>who are already vulnerable</w:t>
      </w:r>
      <w:r w:rsidR="00364CA0">
        <w:t xml:space="preserve">. </w:t>
      </w:r>
      <w:r w:rsidR="008A1FC5">
        <w:t xml:space="preserve">It queried if </w:t>
      </w:r>
      <w:r w:rsidR="00A52844">
        <w:t xml:space="preserve">other options </w:t>
      </w:r>
      <w:r w:rsidR="008A1FC5">
        <w:t xml:space="preserve">could </w:t>
      </w:r>
      <w:r w:rsidR="001E26D8">
        <w:t>be made available such as armpit testing or forehead testing (</w:t>
      </w:r>
      <w:r w:rsidR="008A1FC5">
        <w:t xml:space="preserve">i.e. </w:t>
      </w:r>
      <w:r w:rsidR="00A8665B">
        <w:t>Temporal Artery thermometry</w:t>
      </w:r>
      <w:r w:rsidR="00866E98">
        <w:t>)</w:t>
      </w:r>
      <w:r w:rsidR="008A1FC5">
        <w:t>.</w:t>
      </w:r>
      <w:r w:rsidR="00A12438">
        <w:t xml:space="preserve"> </w:t>
      </w:r>
      <w:r w:rsidR="00A12438" w:rsidRPr="008A19AE">
        <w:rPr>
          <w:i/>
          <w:iCs/>
        </w:rPr>
        <w:t xml:space="preserve">National Ethical Standards for Health and Disability Research and Quality Improvement, para </w:t>
      </w:r>
      <w:r w:rsidR="00A12438">
        <w:rPr>
          <w:i/>
          <w:iCs/>
        </w:rPr>
        <w:t>8.3</w:t>
      </w:r>
      <w:r w:rsidR="00A12438" w:rsidRPr="008A19AE">
        <w:rPr>
          <w:i/>
          <w:iCs/>
        </w:rPr>
        <w:t>.</w:t>
      </w:r>
    </w:p>
    <w:p w14:paraId="553FE55F" w14:textId="77777777" w:rsidR="00B43A36" w:rsidRPr="00D324AA" w:rsidRDefault="00B43A36" w:rsidP="00B43A36">
      <w:pPr>
        <w:spacing w:before="80" w:after="80"/>
        <w:rPr>
          <w:lang w:val="en-NZ"/>
        </w:rPr>
      </w:pPr>
    </w:p>
    <w:p w14:paraId="75FDA936" w14:textId="4F4A9080" w:rsidR="00B43A36" w:rsidRPr="00D324AA" w:rsidRDefault="00B43A36" w:rsidP="00B43A3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761A9B">
        <w:rPr>
          <w:rFonts w:cs="Arial"/>
          <w:szCs w:val="22"/>
          <w:lang w:val="en-NZ"/>
        </w:rPr>
        <w:t xml:space="preserve"> (PIS/CF)</w:t>
      </w:r>
      <w:r w:rsidRPr="00D324AA">
        <w:rPr>
          <w:rFonts w:cs="Arial"/>
          <w:szCs w:val="22"/>
          <w:lang w:val="en-NZ"/>
        </w:rPr>
        <w:t xml:space="preserve">: </w:t>
      </w:r>
    </w:p>
    <w:p w14:paraId="1F518643" w14:textId="77777777" w:rsidR="00B43A36" w:rsidRPr="00D324AA" w:rsidRDefault="00B43A36" w:rsidP="00B43A36">
      <w:pPr>
        <w:spacing w:before="80" w:after="80"/>
        <w:rPr>
          <w:rFonts w:cs="Arial"/>
          <w:szCs w:val="22"/>
          <w:lang w:val="en-NZ"/>
        </w:rPr>
      </w:pPr>
    </w:p>
    <w:p w14:paraId="174F95DB" w14:textId="28C5BC0F" w:rsidR="00B43A36" w:rsidRDefault="00B43A36" w:rsidP="0042375D">
      <w:pPr>
        <w:pStyle w:val="ListParagraph"/>
      </w:pPr>
      <w:r w:rsidRPr="0042375D">
        <w:t>Please</w:t>
      </w:r>
      <w:r w:rsidR="000A125E">
        <w:t xml:space="preserve"> provide a lay title.</w:t>
      </w:r>
    </w:p>
    <w:p w14:paraId="6E2BD283" w14:textId="3F86400B" w:rsidR="00C506AC" w:rsidRDefault="00C506AC" w:rsidP="00C506AC">
      <w:pPr>
        <w:pStyle w:val="ListParagraph"/>
      </w:pPr>
      <w:r>
        <w:t xml:space="preserve">Please </w:t>
      </w:r>
      <w:r w:rsidR="000C2157">
        <w:t>replace the phrase ‘</w:t>
      </w:r>
      <w:r>
        <w:t>like tossing a coin</w:t>
      </w:r>
      <w:r w:rsidR="000C2157">
        <w:t xml:space="preserve">’ (page 4). </w:t>
      </w:r>
    </w:p>
    <w:p w14:paraId="2237E114" w14:textId="3233087D" w:rsidR="00C506AC" w:rsidRDefault="000C2157" w:rsidP="00C506AC">
      <w:pPr>
        <w:pStyle w:val="ListParagraph"/>
      </w:pPr>
      <w:r>
        <w:t>Please make it clear</w:t>
      </w:r>
      <w:r w:rsidR="00EA391C">
        <w:t xml:space="preserve"> earlier in the document (on page </w:t>
      </w:r>
      <w:r w:rsidR="00C506AC">
        <w:t>4</w:t>
      </w:r>
      <w:r w:rsidR="00EA391C">
        <w:t xml:space="preserve">) </w:t>
      </w:r>
      <w:r w:rsidR="00C506AC">
        <w:t xml:space="preserve">that in Season 1, parents </w:t>
      </w:r>
      <w:r w:rsidR="00EA391C">
        <w:t>will not</w:t>
      </w:r>
      <w:r w:rsidR="00C506AC">
        <w:t xml:space="preserve"> know which drug their child is getting. </w:t>
      </w:r>
    </w:p>
    <w:p w14:paraId="6AD981BE" w14:textId="49B4E209" w:rsidR="00EA391C" w:rsidRDefault="00EA391C" w:rsidP="00C506AC">
      <w:pPr>
        <w:pStyle w:val="ListParagraph"/>
      </w:pPr>
      <w:r>
        <w:t xml:space="preserve">Please add macrons to ‘whānau’ (page 11). </w:t>
      </w:r>
    </w:p>
    <w:p w14:paraId="46F167E5" w14:textId="6C8927E0" w:rsidR="00C506AC" w:rsidRDefault="001D4EA1" w:rsidP="00C506AC">
      <w:pPr>
        <w:pStyle w:val="ListParagraph"/>
      </w:pPr>
      <w:r>
        <w:t>Please include examples of</w:t>
      </w:r>
      <w:r w:rsidR="00C506AC">
        <w:t xml:space="preserve"> information collected in diary (</w:t>
      </w:r>
      <w:r>
        <w:t>page 12).</w:t>
      </w:r>
    </w:p>
    <w:p w14:paraId="362BA192" w14:textId="78ED06B6" w:rsidR="00C506AC" w:rsidRDefault="004F7AA3" w:rsidP="00C506AC">
      <w:pPr>
        <w:pStyle w:val="ListParagraph"/>
      </w:pPr>
      <w:r>
        <w:t xml:space="preserve">Please change </w:t>
      </w:r>
      <w:r w:rsidR="00C506AC">
        <w:t xml:space="preserve">date at bottom of page so </w:t>
      </w:r>
      <w:r>
        <w:t>it does n</w:t>
      </w:r>
      <w:r w:rsidR="00C506AC">
        <w:t>ot ru</w:t>
      </w:r>
      <w:r>
        <w:t>n together (page 12).</w:t>
      </w:r>
    </w:p>
    <w:p w14:paraId="76BDA8FB" w14:textId="0C11E663" w:rsidR="00C506AC" w:rsidRDefault="004F7AA3" w:rsidP="00C506AC">
      <w:pPr>
        <w:pStyle w:val="ListParagraph"/>
      </w:pPr>
      <w:r>
        <w:t xml:space="preserve">Please change </w:t>
      </w:r>
      <w:r w:rsidR="00C506AC">
        <w:t xml:space="preserve">'required' to </w:t>
      </w:r>
      <w:r>
        <w:t>‘</w:t>
      </w:r>
      <w:r w:rsidR="00C506AC">
        <w:t>asked</w:t>
      </w:r>
      <w:r>
        <w:t>’ (page 21).</w:t>
      </w:r>
    </w:p>
    <w:p w14:paraId="65089234" w14:textId="3E9D4F26" w:rsidR="00C506AC" w:rsidRDefault="004F7AA3" w:rsidP="00C506AC">
      <w:pPr>
        <w:pStyle w:val="ListParagraph"/>
      </w:pPr>
      <w:r>
        <w:t>Please add Māori support contact details (</w:t>
      </w:r>
      <w:r w:rsidR="00C506AC">
        <w:t>p</w:t>
      </w:r>
      <w:r>
        <w:t>a</w:t>
      </w:r>
      <w:r w:rsidR="00C506AC">
        <w:t>g</w:t>
      </w:r>
      <w:r>
        <w:t xml:space="preserve">e </w:t>
      </w:r>
      <w:r w:rsidR="00C506AC">
        <w:t>21</w:t>
      </w:r>
      <w:r>
        <w:t>)</w:t>
      </w:r>
    </w:p>
    <w:p w14:paraId="44CC56D4" w14:textId="422D8AEC" w:rsidR="00C506AC" w:rsidRDefault="00C3441E" w:rsidP="0042375D">
      <w:pPr>
        <w:pStyle w:val="ListParagraph"/>
      </w:pPr>
      <w:r>
        <w:t xml:space="preserve">The offer of an interpreter at the end of the document </w:t>
      </w:r>
      <w:r w:rsidR="00053A8B">
        <w:t>is not practical. Please move to front of document (page 22).</w:t>
      </w:r>
    </w:p>
    <w:p w14:paraId="683764BC" w14:textId="3C8AEF28" w:rsidR="00084FB8" w:rsidRDefault="00084FB8" w:rsidP="0042375D">
      <w:pPr>
        <w:pStyle w:val="ListParagraph"/>
      </w:pPr>
      <w:r>
        <w:t xml:space="preserve">Please </w:t>
      </w:r>
      <w:r w:rsidR="002A63B7">
        <w:t xml:space="preserve">clarify when the RSV season/s are. </w:t>
      </w:r>
    </w:p>
    <w:p w14:paraId="0FBAC1FB" w14:textId="43F62CBD" w:rsidR="00D22D51" w:rsidRDefault="00D22D51" w:rsidP="00D22D51">
      <w:pPr>
        <w:ind w:left="360"/>
      </w:pPr>
      <w:r>
        <w:t>FBR PIS/CF</w:t>
      </w:r>
    </w:p>
    <w:p w14:paraId="0AB0747B" w14:textId="399A448A" w:rsidR="00D22D51" w:rsidRDefault="00D22D51" w:rsidP="00D22D51">
      <w:pPr>
        <w:pStyle w:val="ListParagraph"/>
      </w:pPr>
      <w:r>
        <w:t>Please add ‘</w:t>
      </w:r>
      <w:r w:rsidR="00F64E39">
        <w:t>your child’ to ‘</w:t>
      </w:r>
      <w:r>
        <w:t>We may also use your sample...</w:t>
      </w:r>
      <w:r w:rsidR="00F64E39">
        <w:t>’ (page 2).</w:t>
      </w:r>
    </w:p>
    <w:p w14:paraId="4C6F0F9D" w14:textId="1357C72A" w:rsidR="00D22D51" w:rsidRDefault="006C6B5B" w:rsidP="00D22D51">
      <w:pPr>
        <w:pStyle w:val="ListParagraph"/>
      </w:pPr>
      <w:r>
        <w:t>Please provide Māori support contact details (page</w:t>
      </w:r>
      <w:r w:rsidR="00D22D51">
        <w:t xml:space="preserve"> 7</w:t>
      </w:r>
      <w:r>
        <w:t>).</w:t>
      </w:r>
    </w:p>
    <w:p w14:paraId="245C9B33" w14:textId="5CDE4551" w:rsidR="00D22D51" w:rsidRPr="00D324AA" w:rsidRDefault="006C6B5B" w:rsidP="0042375D">
      <w:pPr>
        <w:pStyle w:val="ListParagraph"/>
      </w:pPr>
      <w:r>
        <w:t>The offer of an interpreter at the end of the document is not practical. Please move to front of document (page 7).</w:t>
      </w:r>
    </w:p>
    <w:p w14:paraId="63349F24" w14:textId="77777777" w:rsidR="00B43A36" w:rsidRPr="00D324AA" w:rsidRDefault="00B43A36" w:rsidP="00B43A36">
      <w:pPr>
        <w:spacing w:before="80" w:after="80"/>
      </w:pPr>
    </w:p>
    <w:p w14:paraId="74CA04D6" w14:textId="77777777" w:rsidR="00B43A36" w:rsidRPr="00D324AA" w:rsidRDefault="00B43A36" w:rsidP="00D365D7">
      <w:pPr>
        <w:pStyle w:val="Heading3"/>
      </w:pPr>
      <w:r w:rsidRPr="00D324AA">
        <w:t xml:space="preserve">Decision </w:t>
      </w:r>
    </w:p>
    <w:p w14:paraId="05288101" w14:textId="77777777" w:rsidR="00B43A36" w:rsidRPr="00D324AA" w:rsidRDefault="00B43A36" w:rsidP="00B43A36">
      <w:pPr>
        <w:rPr>
          <w:lang w:val="en-NZ"/>
        </w:rPr>
      </w:pPr>
    </w:p>
    <w:p w14:paraId="57D40881" w14:textId="77777777" w:rsidR="00B43A36" w:rsidRPr="00D73EBF" w:rsidRDefault="00B43A36" w:rsidP="00B43A36">
      <w:pPr>
        <w:rPr>
          <w:lang w:val="en-NZ"/>
        </w:rPr>
      </w:pPr>
      <w:r w:rsidRPr="00D73EBF">
        <w:rPr>
          <w:lang w:val="en-NZ"/>
        </w:rPr>
        <w:t xml:space="preserve">This application was </w:t>
      </w:r>
      <w:r w:rsidRPr="00D73EBF">
        <w:rPr>
          <w:i/>
          <w:lang w:val="en-NZ"/>
        </w:rPr>
        <w:t>declined</w:t>
      </w:r>
      <w:r w:rsidRPr="00D73EBF">
        <w:rPr>
          <w:lang w:val="en-NZ"/>
        </w:rPr>
        <w:t xml:space="preserve"> by </w:t>
      </w:r>
      <w:r w:rsidRPr="00D73EBF">
        <w:rPr>
          <w:rFonts w:cs="Arial"/>
          <w:szCs w:val="22"/>
          <w:lang w:val="en-NZ"/>
        </w:rPr>
        <w:t xml:space="preserve">consensus, </w:t>
      </w:r>
      <w:r w:rsidRPr="00D73EBF">
        <w:rPr>
          <w:lang w:val="en-NZ"/>
        </w:rPr>
        <w:t>as the Committee did not consider that the study would meet the ethical standards referenced above.</w:t>
      </w:r>
    </w:p>
    <w:p w14:paraId="3463B9AD" w14:textId="77777777" w:rsidR="00A84158" w:rsidRDefault="00A84158" w:rsidP="00B43A36">
      <w:pPr>
        <w:autoSpaceDE w:val="0"/>
        <w:autoSpaceDN w:val="0"/>
        <w:adjustRightInd w:val="0"/>
      </w:pPr>
    </w:p>
    <w:p w14:paraId="6D9BB1AB" w14:textId="7B186F6F" w:rsidR="005552FF" w:rsidRDefault="005552FF">
      <w:r>
        <w:br w:type="page"/>
      </w:r>
    </w:p>
    <w:p w14:paraId="7377DD19" w14:textId="77777777" w:rsidR="00AF06E5" w:rsidRDefault="00AF06E5" w:rsidP="00AF06E5"/>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06E5" w:rsidRPr="00960BFE" w14:paraId="54BA9183" w14:textId="77777777" w:rsidTr="00A12438">
        <w:trPr>
          <w:trHeight w:val="280"/>
        </w:trPr>
        <w:tc>
          <w:tcPr>
            <w:tcW w:w="966" w:type="dxa"/>
            <w:tcBorders>
              <w:top w:val="nil"/>
              <w:left w:val="nil"/>
              <w:bottom w:val="nil"/>
              <w:right w:val="nil"/>
            </w:tcBorders>
          </w:tcPr>
          <w:p w14:paraId="08FBE7EF" w14:textId="29EB510D" w:rsidR="00AF06E5" w:rsidRPr="00960BFE" w:rsidRDefault="00A52E48" w:rsidP="00A12438">
            <w:pPr>
              <w:autoSpaceDE w:val="0"/>
              <w:autoSpaceDN w:val="0"/>
              <w:adjustRightInd w:val="0"/>
            </w:pPr>
            <w:r>
              <w:rPr>
                <w:b/>
              </w:rPr>
              <w:t>7</w:t>
            </w:r>
          </w:p>
        </w:tc>
        <w:tc>
          <w:tcPr>
            <w:tcW w:w="2575" w:type="dxa"/>
            <w:tcBorders>
              <w:top w:val="nil"/>
              <w:left w:val="nil"/>
              <w:bottom w:val="nil"/>
              <w:right w:val="nil"/>
            </w:tcBorders>
          </w:tcPr>
          <w:p w14:paraId="42FD6436" w14:textId="77777777" w:rsidR="00AF06E5" w:rsidRPr="00960BFE" w:rsidRDefault="00AF06E5" w:rsidP="00A124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DFA41CA" w14:textId="158FF2F3" w:rsidR="00AF06E5" w:rsidRPr="00960BFE" w:rsidRDefault="009E3E11" w:rsidP="00A12438">
            <w:pPr>
              <w:autoSpaceDE w:val="0"/>
              <w:autoSpaceDN w:val="0"/>
              <w:adjustRightInd w:val="0"/>
            </w:pPr>
            <w:r w:rsidRPr="009E3E11">
              <w:rPr>
                <w:b/>
              </w:rPr>
              <w:t>2021 FULL 11242</w:t>
            </w:r>
          </w:p>
        </w:tc>
      </w:tr>
      <w:tr w:rsidR="00AF06E5" w:rsidRPr="00960BFE" w14:paraId="28035FE8" w14:textId="77777777" w:rsidTr="00A12438">
        <w:trPr>
          <w:trHeight w:val="280"/>
        </w:trPr>
        <w:tc>
          <w:tcPr>
            <w:tcW w:w="966" w:type="dxa"/>
            <w:tcBorders>
              <w:top w:val="nil"/>
              <w:left w:val="nil"/>
              <w:bottom w:val="nil"/>
              <w:right w:val="nil"/>
            </w:tcBorders>
          </w:tcPr>
          <w:p w14:paraId="146D3219" w14:textId="77777777" w:rsidR="00AF06E5" w:rsidRPr="00960BFE" w:rsidRDefault="00AF06E5" w:rsidP="00A12438">
            <w:pPr>
              <w:autoSpaceDE w:val="0"/>
              <w:autoSpaceDN w:val="0"/>
              <w:adjustRightInd w:val="0"/>
            </w:pPr>
            <w:r w:rsidRPr="00960BFE">
              <w:t xml:space="preserve"> </w:t>
            </w:r>
          </w:p>
        </w:tc>
        <w:tc>
          <w:tcPr>
            <w:tcW w:w="2575" w:type="dxa"/>
            <w:tcBorders>
              <w:top w:val="nil"/>
              <w:left w:val="nil"/>
              <w:bottom w:val="nil"/>
              <w:right w:val="nil"/>
            </w:tcBorders>
          </w:tcPr>
          <w:p w14:paraId="3C27A4F3" w14:textId="77777777" w:rsidR="00AF06E5" w:rsidRPr="00960BFE" w:rsidRDefault="00AF06E5" w:rsidP="00A12438">
            <w:pPr>
              <w:autoSpaceDE w:val="0"/>
              <w:autoSpaceDN w:val="0"/>
              <w:adjustRightInd w:val="0"/>
            </w:pPr>
            <w:r w:rsidRPr="00960BFE">
              <w:t xml:space="preserve">Title: </w:t>
            </w:r>
          </w:p>
        </w:tc>
        <w:tc>
          <w:tcPr>
            <w:tcW w:w="6459" w:type="dxa"/>
            <w:tcBorders>
              <w:top w:val="nil"/>
              <w:left w:val="nil"/>
              <w:bottom w:val="nil"/>
              <w:right w:val="nil"/>
            </w:tcBorders>
          </w:tcPr>
          <w:p w14:paraId="57EFDD23" w14:textId="5F595292" w:rsidR="00AF06E5" w:rsidRPr="00960BFE" w:rsidRDefault="00FF657E" w:rsidP="00A12438">
            <w:pPr>
              <w:autoSpaceDE w:val="0"/>
              <w:autoSpaceDN w:val="0"/>
              <w:adjustRightInd w:val="0"/>
            </w:pPr>
            <w:r w:rsidRPr="00FF657E">
              <w:t>ATB1651-101: A Study to Assess ATB1651 in Adults with Mild to Moderate Onychomycosis</w:t>
            </w:r>
          </w:p>
        </w:tc>
      </w:tr>
      <w:tr w:rsidR="00AF06E5" w:rsidRPr="00960BFE" w14:paraId="5E449382" w14:textId="77777777" w:rsidTr="00A12438">
        <w:trPr>
          <w:trHeight w:val="280"/>
        </w:trPr>
        <w:tc>
          <w:tcPr>
            <w:tcW w:w="966" w:type="dxa"/>
            <w:tcBorders>
              <w:top w:val="nil"/>
              <w:left w:val="nil"/>
              <w:bottom w:val="nil"/>
              <w:right w:val="nil"/>
            </w:tcBorders>
          </w:tcPr>
          <w:p w14:paraId="2483191B" w14:textId="77777777" w:rsidR="00AF06E5" w:rsidRPr="00960BFE" w:rsidRDefault="00AF06E5" w:rsidP="00A12438">
            <w:pPr>
              <w:autoSpaceDE w:val="0"/>
              <w:autoSpaceDN w:val="0"/>
              <w:adjustRightInd w:val="0"/>
            </w:pPr>
            <w:r w:rsidRPr="00960BFE">
              <w:t xml:space="preserve"> </w:t>
            </w:r>
          </w:p>
        </w:tc>
        <w:tc>
          <w:tcPr>
            <w:tcW w:w="2575" w:type="dxa"/>
            <w:tcBorders>
              <w:top w:val="nil"/>
              <w:left w:val="nil"/>
              <w:bottom w:val="nil"/>
              <w:right w:val="nil"/>
            </w:tcBorders>
          </w:tcPr>
          <w:p w14:paraId="5466E1C5" w14:textId="77777777" w:rsidR="00AF06E5" w:rsidRPr="00960BFE" w:rsidRDefault="00AF06E5" w:rsidP="00A12438">
            <w:pPr>
              <w:autoSpaceDE w:val="0"/>
              <w:autoSpaceDN w:val="0"/>
              <w:adjustRightInd w:val="0"/>
            </w:pPr>
            <w:r w:rsidRPr="00960BFE">
              <w:t xml:space="preserve">Principal Investigator: </w:t>
            </w:r>
          </w:p>
        </w:tc>
        <w:tc>
          <w:tcPr>
            <w:tcW w:w="6459" w:type="dxa"/>
            <w:tcBorders>
              <w:top w:val="nil"/>
              <w:left w:val="nil"/>
              <w:bottom w:val="nil"/>
              <w:right w:val="nil"/>
            </w:tcBorders>
          </w:tcPr>
          <w:p w14:paraId="09F02EEB" w14:textId="25980158" w:rsidR="00AF06E5" w:rsidRPr="00960BFE" w:rsidRDefault="00AF06E5" w:rsidP="00A12438">
            <w:pPr>
              <w:autoSpaceDE w:val="0"/>
              <w:autoSpaceDN w:val="0"/>
              <w:adjustRightInd w:val="0"/>
            </w:pPr>
            <w:r>
              <w:t xml:space="preserve">Dr </w:t>
            </w:r>
            <w:r w:rsidR="00FF657E">
              <w:t>Chris Wynne</w:t>
            </w:r>
          </w:p>
        </w:tc>
      </w:tr>
      <w:tr w:rsidR="00AF06E5" w:rsidRPr="00960BFE" w14:paraId="76DD2F2C" w14:textId="77777777" w:rsidTr="00A12438">
        <w:trPr>
          <w:trHeight w:val="280"/>
        </w:trPr>
        <w:tc>
          <w:tcPr>
            <w:tcW w:w="966" w:type="dxa"/>
            <w:tcBorders>
              <w:top w:val="nil"/>
              <w:left w:val="nil"/>
              <w:bottom w:val="nil"/>
              <w:right w:val="nil"/>
            </w:tcBorders>
          </w:tcPr>
          <w:p w14:paraId="07DBCD87" w14:textId="77777777" w:rsidR="00AF06E5" w:rsidRPr="00960BFE" w:rsidRDefault="00AF06E5" w:rsidP="00A12438">
            <w:pPr>
              <w:autoSpaceDE w:val="0"/>
              <w:autoSpaceDN w:val="0"/>
              <w:adjustRightInd w:val="0"/>
            </w:pPr>
            <w:r w:rsidRPr="00960BFE">
              <w:t xml:space="preserve"> </w:t>
            </w:r>
          </w:p>
        </w:tc>
        <w:tc>
          <w:tcPr>
            <w:tcW w:w="2575" w:type="dxa"/>
            <w:tcBorders>
              <w:top w:val="nil"/>
              <w:left w:val="nil"/>
              <w:bottom w:val="nil"/>
              <w:right w:val="nil"/>
            </w:tcBorders>
          </w:tcPr>
          <w:p w14:paraId="16686BB8" w14:textId="77777777" w:rsidR="00AF06E5" w:rsidRPr="00960BFE" w:rsidRDefault="00AF06E5" w:rsidP="00A12438">
            <w:pPr>
              <w:autoSpaceDE w:val="0"/>
              <w:autoSpaceDN w:val="0"/>
              <w:adjustRightInd w:val="0"/>
            </w:pPr>
            <w:r w:rsidRPr="00960BFE">
              <w:t xml:space="preserve">Sponsor: </w:t>
            </w:r>
          </w:p>
        </w:tc>
        <w:tc>
          <w:tcPr>
            <w:tcW w:w="6459" w:type="dxa"/>
            <w:tcBorders>
              <w:top w:val="nil"/>
              <w:left w:val="nil"/>
              <w:bottom w:val="nil"/>
              <w:right w:val="nil"/>
            </w:tcBorders>
          </w:tcPr>
          <w:p w14:paraId="3EF923BF" w14:textId="77777777" w:rsidR="00AF06E5" w:rsidRPr="00960BFE" w:rsidRDefault="00AF06E5" w:rsidP="00A12438">
            <w:pPr>
              <w:autoSpaceDE w:val="0"/>
              <w:autoSpaceDN w:val="0"/>
              <w:adjustRightInd w:val="0"/>
            </w:pPr>
          </w:p>
        </w:tc>
      </w:tr>
      <w:tr w:rsidR="00AF06E5" w:rsidRPr="00960BFE" w14:paraId="60C43CE2" w14:textId="77777777" w:rsidTr="00A12438">
        <w:trPr>
          <w:trHeight w:val="280"/>
        </w:trPr>
        <w:tc>
          <w:tcPr>
            <w:tcW w:w="966" w:type="dxa"/>
            <w:tcBorders>
              <w:top w:val="nil"/>
              <w:left w:val="nil"/>
              <w:bottom w:val="nil"/>
              <w:right w:val="nil"/>
            </w:tcBorders>
          </w:tcPr>
          <w:p w14:paraId="1E67B48E" w14:textId="77777777" w:rsidR="00AF06E5" w:rsidRPr="00960BFE" w:rsidRDefault="00AF06E5" w:rsidP="00A12438">
            <w:pPr>
              <w:autoSpaceDE w:val="0"/>
              <w:autoSpaceDN w:val="0"/>
              <w:adjustRightInd w:val="0"/>
            </w:pPr>
            <w:r w:rsidRPr="00960BFE">
              <w:t xml:space="preserve"> </w:t>
            </w:r>
          </w:p>
        </w:tc>
        <w:tc>
          <w:tcPr>
            <w:tcW w:w="2575" w:type="dxa"/>
            <w:tcBorders>
              <w:top w:val="nil"/>
              <w:left w:val="nil"/>
              <w:bottom w:val="nil"/>
              <w:right w:val="nil"/>
            </w:tcBorders>
          </w:tcPr>
          <w:p w14:paraId="0B8671F2" w14:textId="77777777" w:rsidR="00AF06E5" w:rsidRPr="00960BFE" w:rsidRDefault="00AF06E5" w:rsidP="00A12438">
            <w:pPr>
              <w:autoSpaceDE w:val="0"/>
              <w:autoSpaceDN w:val="0"/>
              <w:adjustRightInd w:val="0"/>
            </w:pPr>
            <w:r w:rsidRPr="00960BFE">
              <w:t xml:space="preserve">Clock Start Date: </w:t>
            </w:r>
          </w:p>
        </w:tc>
        <w:tc>
          <w:tcPr>
            <w:tcW w:w="6459" w:type="dxa"/>
            <w:tcBorders>
              <w:top w:val="nil"/>
              <w:left w:val="nil"/>
              <w:bottom w:val="nil"/>
              <w:right w:val="nil"/>
            </w:tcBorders>
          </w:tcPr>
          <w:p w14:paraId="3FCE19E5" w14:textId="63FCD2F8" w:rsidR="00AF06E5" w:rsidRPr="00960BFE" w:rsidRDefault="00D978C1" w:rsidP="00A12438">
            <w:pPr>
              <w:autoSpaceDE w:val="0"/>
              <w:autoSpaceDN w:val="0"/>
              <w:adjustRightInd w:val="0"/>
            </w:pPr>
            <w:r>
              <w:t>20 September 2021</w:t>
            </w:r>
          </w:p>
        </w:tc>
      </w:tr>
    </w:tbl>
    <w:p w14:paraId="63608A02" w14:textId="77777777" w:rsidR="00AF06E5" w:rsidRPr="0018623C" w:rsidRDefault="00AF06E5" w:rsidP="00AF06E5"/>
    <w:p w14:paraId="099B5BC0" w14:textId="77777777" w:rsidR="00AF06E5" w:rsidRPr="00960BFE" w:rsidRDefault="00AF06E5" w:rsidP="00AF06E5"/>
    <w:p w14:paraId="281B933E" w14:textId="651B45C0" w:rsidR="00AF06E5" w:rsidRPr="00583E92" w:rsidRDefault="00080CA0" w:rsidP="00AF06E5">
      <w:pPr>
        <w:autoSpaceDE w:val="0"/>
        <w:autoSpaceDN w:val="0"/>
        <w:adjustRightInd w:val="0"/>
        <w:rPr>
          <w:sz w:val="20"/>
          <w:lang w:val="en-NZ"/>
        </w:rPr>
      </w:pPr>
      <w:r w:rsidRPr="00583E92">
        <w:rPr>
          <w:rFonts w:cs="Arial"/>
          <w:szCs w:val="22"/>
          <w:lang w:val="en-NZ"/>
        </w:rPr>
        <w:t>Chris Wynne and Courtney Rowse were</w:t>
      </w:r>
      <w:r w:rsidR="00AF06E5" w:rsidRPr="00583E92">
        <w:rPr>
          <w:lang w:val="en-NZ"/>
        </w:rPr>
        <w:t xml:space="preserve"> present via videoconference for discussion of this application.</w:t>
      </w:r>
    </w:p>
    <w:p w14:paraId="44EC77BB" w14:textId="77777777" w:rsidR="00AF06E5" w:rsidRPr="00D324AA" w:rsidRDefault="00AF06E5" w:rsidP="00AF06E5">
      <w:pPr>
        <w:rPr>
          <w:u w:val="single"/>
          <w:lang w:val="en-NZ"/>
        </w:rPr>
      </w:pPr>
    </w:p>
    <w:p w14:paraId="3EBA2257" w14:textId="77777777" w:rsidR="00AF06E5" w:rsidRPr="00D324AA" w:rsidRDefault="00AF06E5" w:rsidP="00D365D7">
      <w:pPr>
        <w:pStyle w:val="Heading3"/>
      </w:pPr>
      <w:r w:rsidRPr="00D324AA">
        <w:t>Potential conflicts of interest</w:t>
      </w:r>
    </w:p>
    <w:p w14:paraId="05C4428B" w14:textId="77777777" w:rsidR="00AF06E5" w:rsidRPr="00D324AA" w:rsidRDefault="00AF06E5" w:rsidP="00AF06E5">
      <w:pPr>
        <w:rPr>
          <w:b/>
          <w:lang w:val="en-NZ"/>
        </w:rPr>
      </w:pPr>
    </w:p>
    <w:p w14:paraId="5539874A" w14:textId="77777777" w:rsidR="00AF06E5" w:rsidRPr="00D324AA" w:rsidRDefault="00AF06E5" w:rsidP="00AF06E5">
      <w:pPr>
        <w:rPr>
          <w:lang w:val="en-NZ"/>
        </w:rPr>
      </w:pPr>
      <w:r w:rsidRPr="00D324AA">
        <w:rPr>
          <w:lang w:val="en-NZ"/>
        </w:rPr>
        <w:t>The Chair asked members to declare any potential conflicts of interest related to this application.</w:t>
      </w:r>
    </w:p>
    <w:p w14:paraId="1B0815F3" w14:textId="77777777" w:rsidR="00AF06E5" w:rsidRPr="00D324AA" w:rsidRDefault="00AF06E5" w:rsidP="00AF06E5">
      <w:pPr>
        <w:rPr>
          <w:lang w:val="en-NZ"/>
        </w:rPr>
      </w:pPr>
    </w:p>
    <w:p w14:paraId="203ECC9E" w14:textId="77777777" w:rsidR="00AF06E5" w:rsidRPr="00D324AA" w:rsidRDefault="00AF06E5" w:rsidP="00AF06E5">
      <w:pPr>
        <w:rPr>
          <w:lang w:val="en-NZ"/>
        </w:rPr>
      </w:pPr>
      <w:r w:rsidRPr="00D324AA">
        <w:rPr>
          <w:lang w:val="en-NZ"/>
        </w:rPr>
        <w:t>No potential conflicts of interest related to this application were declared by any member.</w:t>
      </w:r>
    </w:p>
    <w:p w14:paraId="459CA35F" w14:textId="77777777" w:rsidR="00AF06E5" w:rsidRPr="00D324AA" w:rsidRDefault="00AF06E5" w:rsidP="00AF06E5">
      <w:pPr>
        <w:rPr>
          <w:lang w:val="en-NZ"/>
        </w:rPr>
      </w:pPr>
    </w:p>
    <w:p w14:paraId="253455AB" w14:textId="77777777" w:rsidR="00AF06E5" w:rsidRPr="00D324AA" w:rsidRDefault="00AF06E5" w:rsidP="00D365D7">
      <w:pPr>
        <w:pStyle w:val="Heading3"/>
      </w:pPr>
      <w:r w:rsidRPr="00D324AA">
        <w:t>Summary of Study</w:t>
      </w:r>
    </w:p>
    <w:p w14:paraId="63C75903" w14:textId="77777777" w:rsidR="00AF06E5" w:rsidRPr="00D324AA" w:rsidRDefault="00AF06E5" w:rsidP="00AF06E5">
      <w:pPr>
        <w:rPr>
          <w:u w:val="single"/>
          <w:lang w:val="en-NZ"/>
        </w:rPr>
      </w:pPr>
    </w:p>
    <w:p w14:paraId="53E5D4DD" w14:textId="21CC1B34" w:rsidR="00AF06E5" w:rsidRPr="00C8510C" w:rsidRDefault="00AF06E5" w:rsidP="00982344">
      <w:pPr>
        <w:pStyle w:val="ListParagraph"/>
        <w:numPr>
          <w:ilvl w:val="0"/>
          <w:numId w:val="6"/>
        </w:numPr>
        <w:autoSpaceDE w:val="0"/>
        <w:autoSpaceDN w:val="0"/>
        <w:adjustRightInd w:val="0"/>
        <w:contextualSpacing/>
      </w:pPr>
      <w:r w:rsidRPr="0042375D">
        <w:t>The s</w:t>
      </w:r>
      <w:r w:rsidR="00C8510C">
        <w:t xml:space="preserve">tudy aims </w:t>
      </w:r>
      <w:r w:rsidR="00C8510C" w:rsidRPr="0002537E">
        <w:t xml:space="preserve">to </w:t>
      </w:r>
      <w:r w:rsidR="00C8510C">
        <w:t>a</w:t>
      </w:r>
      <w:r w:rsidR="00C8510C" w:rsidRPr="0002537E">
        <w:t xml:space="preserve">ssess the </w:t>
      </w:r>
      <w:r w:rsidR="00C8510C">
        <w:t>s</w:t>
      </w:r>
      <w:r w:rsidR="00C8510C" w:rsidRPr="0002537E">
        <w:t xml:space="preserve">afety, </w:t>
      </w:r>
      <w:r w:rsidR="00C8510C">
        <w:t>t</w:t>
      </w:r>
      <w:r w:rsidR="00C8510C" w:rsidRPr="0002537E">
        <w:t xml:space="preserve">olerability and Pharmacokinetics of ATB1651 </w:t>
      </w:r>
      <w:r w:rsidR="008A2F9E">
        <w:t xml:space="preserve">(antifungal agent) </w:t>
      </w:r>
      <w:r w:rsidR="00C8510C" w:rsidRPr="0002537E">
        <w:t xml:space="preserve">in </w:t>
      </w:r>
      <w:r w:rsidR="008A2F9E">
        <w:t>a</w:t>
      </w:r>
      <w:r w:rsidR="00C8510C" w:rsidRPr="0002537E">
        <w:t xml:space="preserve">dults with </w:t>
      </w:r>
      <w:r w:rsidR="008A2F9E">
        <w:t>m</w:t>
      </w:r>
      <w:r w:rsidR="00C8510C" w:rsidRPr="0002537E">
        <w:t xml:space="preserve">ild to </w:t>
      </w:r>
      <w:r w:rsidR="004159FE">
        <w:t>m</w:t>
      </w:r>
      <w:r w:rsidR="00C8510C" w:rsidRPr="0002537E">
        <w:t xml:space="preserve">oderate </w:t>
      </w:r>
      <w:r w:rsidR="004159FE">
        <w:t>o</w:t>
      </w:r>
      <w:r w:rsidR="00C8510C" w:rsidRPr="0002537E">
        <w:t>nychomycosis</w:t>
      </w:r>
      <w:r w:rsidR="004159FE">
        <w:t xml:space="preserve"> (</w:t>
      </w:r>
      <w:r w:rsidR="00A96DF1">
        <w:t xml:space="preserve">a </w:t>
      </w:r>
      <w:r w:rsidR="00A96DF1" w:rsidRPr="00A12438">
        <w:t>contagious fungal infection of the toenails). A p</w:t>
      </w:r>
      <w:r w:rsidR="0002537E" w:rsidRPr="0002537E">
        <w:t>hase 1,</w:t>
      </w:r>
      <w:r w:rsidR="00A96DF1">
        <w:t xml:space="preserve"> first-in-human</w:t>
      </w:r>
      <w:r w:rsidR="0002537E" w:rsidRPr="0002537E">
        <w:t xml:space="preserve">, </w:t>
      </w:r>
      <w:r w:rsidR="00A96DF1">
        <w:t>r</w:t>
      </w:r>
      <w:r w:rsidR="0002537E" w:rsidRPr="0002537E">
        <w:t xml:space="preserve">andomized, </w:t>
      </w:r>
      <w:r w:rsidR="00A96DF1">
        <w:t>d</w:t>
      </w:r>
      <w:r w:rsidR="0002537E" w:rsidRPr="0002537E">
        <w:t>ouble-</w:t>
      </w:r>
      <w:r w:rsidR="00A96DF1">
        <w:t>b</w:t>
      </w:r>
      <w:r w:rsidR="0002537E" w:rsidRPr="0002537E">
        <w:t xml:space="preserve">lind, </w:t>
      </w:r>
      <w:r w:rsidR="00A96DF1">
        <w:t>pla</w:t>
      </w:r>
      <w:r w:rsidR="0002537E" w:rsidRPr="0002537E">
        <w:t>cebo-</w:t>
      </w:r>
      <w:r w:rsidR="00A96DF1">
        <w:t>c</w:t>
      </w:r>
      <w:r w:rsidR="0002537E" w:rsidRPr="0002537E">
        <w:t xml:space="preserve">ontrolled </w:t>
      </w:r>
      <w:r w:rsidR="00A96DF1">
        <w:t>m</w:t>
      </w:r>
      <w:r w:rsidR="0002537E" w:rsidRPr="0002537E">
        <w:t xml:space="preserve">ultiple </w:t>
      </w:r>
      <w:r w:rsidR="00A96DF1">
        <w:t>a</w:t>
      </w:r>
      <w:r w:rsidR="0002537E" w:rsidRPr="0002537E">
        <w:t>scending</w:t>
      </w:r>
      <w:r w:rsidR="00A96DF1">
        <w:t xml:space="preserve"> d</w:t>
      </w:r>
      <w:r w:rsidR="0002537E" w:rsidRPr="0002537E">
        <w:t xml:space="preserve">ose </w:t>
      </w:r>
      <w:r w:rsidR="00A96DF1">
        <w:t>study</w:t>
      </w:r>
      <w:r w:rsidR="00730FE3">
        <w:t xml:space="preserve"> with approximately 48 New Zealand participants. </w:t>
      </w:r>
    </w:p>
    <w:p w14:paraId="5EE32D9B" w14:textId="77777777" w:rsidR="00730FE3" w:rsidRDefault="00730FE3" w:rsidP="00D365D7">
      <w:pPr>
        <w:pStyle w:val="Heading3"/>
      </w:pPr>
    </w:p>
    <w:p w14:paraId="39F843B9" w14:textId="77777777" w:rsidR="00A12438" w:rsidRPr="00D324AA" w:rsidRDefault="00A12438" w:rsidP="00A12438">
      <w:pPr>
        <w:pStyle w:val="Heading3"/>
      </w:pPr>
      <w:r w:rsidRPr="00D324AA">
        <w:t xml:space="preserve">Summary of resolved ethical issues </w:t>
      </w:r>
    </w:p>
    <w:p w14:paraId="044AE21C" w14:textId="77777777" w:rsidR="00A12438" w:rsidRPr="00D324AA" w:rsidRDefault="00A12438" w:rsidP="00A12438">
      <w:pPr>
        <w:pStyle w:val="Heading3"/>
      </w:pPr>
    </w:p>
    <w:p w14:paraId="47D0EDBD" w14:textId="77777777" w:rsidR="00A12438" w:rsidRPr="00D324AA" w:rsidRDefault="00A12438" w:rsidP="00A12438">
      <w:pPr>
        <w:rPr>
          <w:lang w:val="en-NZ"/>
        </w:rPr>
      </w:pPr>
      <w:r w:rsidRPr="00D324AA">
        <w:rPr>
          <w:lang w:val="en-NZ"/>
        </w:rPr>
        <w:t xml:space="preserve">The main ethical issues considered by the Committee and addressed by the </w:t>
      </w:r>
      <w:r>
        <w:rPr>
          <w:lang w:val="en-NZ"/>
        </w:rPr>
        <w:t>r</w:t>
      </w:r>
      <w:r w:rsidRPr="00D324AA">
        <w:rPr>
          <w:lang w:val="en-NZ"/>
        </w:rPr>
        <w:t>esearcher are as follows.</w:t>
      </w:r>
    </w:p>
    <w:p w14:paraId="107794C1" w14:textId="56926815" w:rsidR="001B09E7" w:rsidRDefault="001B09E7" w:rsidP="00B239A5">
      <w:pPr>
        <w:rPr>
          <w:rFonts w:cs="Arial"/>
          <w:szCs w:val="22"/>
        </w:rPr>
      </w:pPr>
    </w:p>
    <w:p w14:paraId="7B750ADE" w14:textId="6D1844B4" w:rsidR="001B09E7" w:rsidRDefault="001B09E7" w:rsidP="00982344">
      <w:pPr>
        <w:pStyle w:val="ListParagraph"/>
        <w:numPr>
          <w:ilvl w:val="0"/>
          <w:numId w:val="9"/>
        </w:numPr>
      </w:pPr>
      <w:r>
        <w:t>The Committee noted that application question B1 h</w:t>
      </w:r>
      <w:r w:rsidR="00A12438">
        <w:t>as</w:t>
      </w:r>
      <w:r>
        <w:t xml:space="preserve"> been incorrectly answered and should be yes, as the study is a treatment that </w:t>
      </w:r>
      <w:r w:rsidRPr="003F0EDE">
        <w:t>hold</w:t>
      </w:r>
      <w:r>
        <w:t>s</w:t>
      </w:r>
      <w:r w:rsidRPr="003F0EDE">
        <w:t xml:space="preserve"> the prospect of direct benefit for individual participants.</w:t>
      </w:r>
    </w:p>
    <w:p w14:paraId="542EF1B7" w14:textId="166F0BBF" w:rsidR="001B09E7" w:rsidRDefault="001B09E7" w:rsidP="001B09E7">
      <w:pPr>
        <w:pStyle w:val="ListParagraph"/>
      </w:pPr>
      <w:r>
        <w:t xml:space="preserve">The Committee disagreed that there is no standard of care for this condition as stated in the application. The Committee has seen previous studies in the condition and although there is not one standard of care that is </w:t>
      </w:r>
      <w:r w:rsidR="00A12438">
        <w:t>well-</w:t>
      </w:r>
      <w:r>
        <w:t xml:space="preserve">described, </w:t>
      </w:r>
      <w:r w:rsidR="00A12438">
        <w:t>they do</w:t>
      </w:r>
      <w:r>
        <w:t xml:space="preserve"> exist for this condition. </w:t>
      </w:r>
    </w:p>
    <w:p w14:paraId="33EE125E" w14:textId="33019345" w:rsidR="00611AE6" w:rsidRDefault="00611AE6" w:rsidP="001B09E7">
      <w:pPr>
        <w:pStyle w:val="ListParagraph"/>
      </w:pPr>
      <w:r>
        <w:t>The Committee noted the reference to legal representatives consent in the protocol (page 65</w:t>
      </w:r>
      <w:r w:rsidR="009509A6">
        <w:t>)</w:t>
      </w:r>
      <w:r>
        <w:t xml:space="preserve"> and New Zealand and the researchers confirm</w:t>
      </w:r>
      <w:r w:rsidR="00181778">
        <w:t>ed</w:t>
      </w:r>
      <w:r>
        <w:t xml:space="preserve"> that they understand this is not an option in New Zealand.   </w:t>
      </w:r>
    </w:p>
    <w:p w14:paraId="56B80AC8" w14:textId="77777777" w:rsidR="00B239A5" w:rsidRPr="00D324AA" w:rsidRDefault="00B239A5" w:rsidP="00B239A5">
      <w:pPr>
        <w:autoSpaceDE w:val="0"/>
        <w:autoSpaceDN w:val="0"/>
        <w:adjustRightInd w:val="0"/>
        <w:rPr>
          <w:szCs w:val="22"/>
          <w:lang w:val="en-NZ"/>
        </w:rPr>
      </w:pPr>
    </w:p>
    <w:p w14:paraId="5F24400D" w14:textId="77777777" w:rsidR="00A12438" w:rsidRPr="00D324AA" w:rsidRDefault="00A12438" w:rsidP="00A12438">
      <w:pPr>
        <w:pStyle w:val="Heading3"/>
      </w:pPr>
      <w:r w:rsidRPr="00D324AA">
        <w:t>Summary of outstanding ethical issues</w:t>
      </w:r>
    </w:p>
    <w:p w14:paraId="0CBA0BF7" w14:textId="77777777" w:rsidR="00A12438" w:rsidRPr="00D324AA" w:rsidRDefault="00A12438" w:rsidP="00A12438">
      <w:pPr>
        <w:rPr>
          <w:lang w:val="en-NZ"/>
        </w:rPr>
      </w:pPr>
    </w:p>
    <w:p w14:paraId="5869C305" w14:textId="77777777" w:rsidR="00A12438" w:rsidRDefault="00A12438" w:rsidP="00A12438">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 are as follows</w:t>
      </w:r>
      <w:r w:rsidRPr="00D324AA">
        <w:rPr>
          <w:rFonts w:cs="Arial"/>
          <w:szCs w:val="22"/>
        </w:rPr>
        <w:t>.</w:t>
      </w:r>
    </w:p>
    <w:p w14:paraId="31319675" w14:textId="77777777" w:rsidR="00AF06E5" w:rsidRPr="00D324AA" w:rsidRDefault="00AF06E5" w:rsidP="00AF06E5">
      <w:pPr>
        <w:rPr>
          <w:lang w:val="en-NZ"/>
        </w:rPr>
      </w:pPr>
    </w:p>
    <w:p w14:paraId="67971FA7" w14:textId="1DA01036" w:rsidR="001757D1" w:rsidRDefault="001757D1" w:rsidP="0042375D">
      <w:pPr>
        <w:pStyle w:val="ListParagraph"/>
      </w:pPr>
      <w:r>
        <w:t xml:space="preserve">The Committee noted the </w:t>
      </w:r>
      <w:r w:rsidR="002C3D8F">
        <w:t>researchers</w:t>
      </w:r>
      <w:r>
        <w:t xml:space="preserve"> confirmation </w:t>
      </w:r>
      <w:r w:rsidR="003F1D81">
        <w:t>p</w:t>
      </w:r>
      <w:r w:rsidR="002C3D8F">
        <w:t>articipant</w:t>
      </w:r>
      <w:r w:rsidR="003F1D81">
        <w:t>s’</w:t>
      </w:r>
      <w:r w:rsidR="002C3D8F">
        <w:t xml:space="preserve"> </w:t>
      </w:r>
      <w:r w:rsidR="00CC58BB">
        <w:t xml:space="preserve">privacy </w:t>
      </w:r>
      <w:r w:rsidR="003F1D81">
        <w:t xml:space="preserve">will be protected </w:t>
      </w:r>
      <w:r w:rsidR="000249D4">
        <w:t xml:space="preserve">by ensuring the photographs </w:t>
      </w:r>
      <w:r w:rsidR="00F32064">
        <w:t xml:space="preserve">have any identifying or revealing </w:t>
      </w:r>
      <w:r w:rsidR="00910B70">
        <w:t>marks removed.</w:t>
      </w:r>
      <w:r w:rsidR="007E61E7">
        <w:t xml:space="preserve"> Please update the participant information sheet and consent form (PIS/CF) with this information to reassure participants. </w:t>
      </w:r>
    </w:p>
    <w:p w14:paraId="03B2A329" w14:textId="0C324AC0" w:rsidR="00E030FA" w:rsidRDefault="002E491A" w:rsidP="0042375D">
      <w:pPr>
        <w:pStyle w:val="ListParagraph"/>
      </w:pPr>
      <w:r>
        <w:t xml:space="preserve">The Committee noted </w:t>
      </w:r>
      <w:r w:rsidR="00E030FA">
        <w:t xml:space="preserve">there is a pain scale and queried what </w:t>
      </w:r>
      <w:r w:rsidRPr="002E491A">
        <w:t>process will occur if participants report increasing or extreme pain</w:t>
      </w:r>
      <w:r w:rsidR="00E030FA">
        <w:t>.</w:t>
      </w:r>
      <w:r w:rsidR="00185F57">
        <w:t xml:space="preserve"> The researcher clarified that </w:t>
      </w:r>
      <w:r w:rsidR="00547C38">
        <w:t>t</w:t>
      </w:r>
      <w:r w:rsidR="00F9123C">
        <w:t xml:space="preserve">he study medication would be stopped, the participant would exit the study and </w:t>
      </w:r>
      <w:r w:rsidR="0024176D">
        <w:t xml:space="preserve">referred to their GP </w:t>
      </w:r>
      <w:r w:rsidR="0024176D">
        <w:lastRenderedPageBreak/>
        <w:t xml:space="preserve">for ongoing medical care. </w:t>
      </w:r>
      <w:r w:rsidR="003F1D81">
        <w:t xml:space="preserve">The Committee requested this is </w:t>
      </w:r>
      <w:r w:rsidR="00701627">
        <w:t>add</w:t>
      </w:r>
      <w:r w:rsidR="003F1D81">
        <w:t>ed</w:t>
      </w:r>
      <w:r w:rsidR="00701627">
        <w:t xml:space="preserve"> as a breakthrough medication clause </w:t>
      </w:r>
      <w:r w:rsidR="009A7053">
        <w:t>to study documentation.</w:t>
      </w:r>
      <w:r w:rsidR="004239F3">
        <w:t xml:space="preserve"> </w:t>
      </w:r>
    </w:p>
    <w:p w14:paraId="5A623113" w14:textId="7C5FD57E" w:rsidR="00352254" w:rsidRDefault="000D47C9" w:rsidP="0042375D">
      <w:pPr>
        <w:pStyle w:val="ListParagraph"/>
      </w:pPr>
      <w:r>
        <w:t xml:space="preserve">The </w:t>
      </w:r>
      <w:r w:rsidR="00F36797">
        <w:t>Committee</w:t>
      </w:r>
      <w:r>
        <w:t xml:space="preserve"> noted the researchers clarification </w:t>
      </w:r>
      <w:r w:rsidR="00EB41F0">
        <w:t xml:space="preserve">that the nail notch </w:t>
      </w:r>
      <w:r w:rsidR="003F1D81">
        <w:t xml:space="preserve">is a painless </w:t>
      </w:r>
      <w:r w:rsidR="00EB41F0">
        <w:t>procedure i</w:t>
      </w:r>
      <w:r w:rsidR="003F1D81">
        <w:t xml:space="preserve">nvolving a </w:t>
      </w:r>
      <w:r w:rsidR="00A946FE">
        <w:t xml:space="preserve">small scratch to the nail </w:t>
      </w:r>
      <w:r w:rsidR="003F1D81">
        <w:t xml:space="preserve">in order </w:t>
      </w:r>
      <w:r w:rsidR="00EB41F0">
        <w:t>to get a micro biologic sample</w:t>
      </w:r>
      <w:r w:rsidR="00A946FE">
        <w:t xml:space="preserve">. </w:t>
      </w:r>
      <w:r w:rsidR="00E9148E">
        <w:t xml:space="preserve">Please </w:t>
      </w:r>
      <w:r w:rsidR="00352254">
        <w:t xml:space="preserve">include this as </w:t>
      </w:r>
      <w:r w:rsidR="00352254" w:rsidRPr="00352254">
        <w:t>a study procedure and in the risks/benefits section</w:t>
      </w:r>
      <w:r w:rsidR="00F36797">
        <w:t xml:space="preserve"> of the PIS/CF. </w:t>
      </w:r>
    </w:p>
    <w:p w14:paraId="697D06C5" w14:textId="6D581D94" w:rsidR="002976F2" w:rsidRPr="00542BB1" w:rsidRDefault="002976F2" w:rsidP="002976F2">
      <w:pPr>
        <w:pStyle w:val="ListParagraph"/>
      </w:pPr>
      <w:r w:rsidRPr="003837F4">
        <w:t>The Committee informed the researcher that</w:t>
      </w:r>
      <w:r>
        <w:t xml:space="preserve"> it is not acceptable to stop </w:t>
      </w:r>
      <w:r w:rsidRPr="003837F4">
        <w:t xml:space="preserve">a therapeutic study </w:t>
      </w:r>
      <w:r>
        <w:t xml:space="preserve">for administrative </w:t>
      </w:r>
      <w:r w:rsidR="00B25271">
        <w:t xml:space="preserve">or commercial </w:t>
      </w:r>
      <w:r w:rsidRPr="003837F4">
        <w:t xml:space="preserve">reasons. </w:t>
      </w:r>
      <w:r w:rsidRPr="003837F4">
        <w:rPr>
          <w:rFonts w:cs="Arial"/>
          <w:i/>
        </w:rPr>
        <w:t xml:space="preserve">(National Ethical Standards for Health and Disability Research and Quality Improvement, para 11.37). </w:t>
      </w:r>
      <w:r w:rsidR="00B25271">
        <w:rPr>
          <w:rFonts w:cs="Arial"/>
          <w:iCs/>
        </w:rPr>
        <w:t xml:space="preserve">Please amend the study documentation accordingly. </w:t>
      </w:r>
    </w:p>
    <w:p w14:paraId="3BF62692" w14:textId="3695CD46" w:rsidR="00AF06E5" w:rsidRPr="00B239A5" w:rsidRDefault="0062586D" w:rsidP="00611AE6">
      <w:pPr>
        <w:pStyle w:val="ListParagraph"/>
      </w:pPr>
      <w:r>
        <w:t xml:space="preserve">The Committee queried </w:t>
      </w:r>
      <w:r w:rsidR="008A665E">
        <w:t>why</w:t>
      </w:r>
      <w:r w:rsidR="001376BB">
        <w:t xml:space="preserve"> </w:t>
      </w:r>
      <w:r w:rsidR="00E450DD">
        <w:t xml:space="preserve">the use of </w:t>
      </w:r>
      <w:r w:rsidR="00CC0CCC">
        <w:t>paracetamol</w:t>
      </w:r>
      <w:r w:rsidR="00E450DD">
        <w:t xml:space="preserve"> </w:t>
      </w:r>
      <w:r w:rsidR="00454B5E">
        <w:t>during the course of the study</w:t>
      </w:r>
      <w:r w:rsidR="009028FC">
        <w:t xml:space="preserve"> is</w:t>
      </w:r>
      <w:r w:rsidR="00454B5E">
        <w:t xml:space="preserve"> at the discretion of the </w:t>
      </w:r>
      <w:r w:rsidR="009028FC">
        <w:t>principal i</w:t>
      </w:r>
      <w:r w:rsidR="00454B5E">
        <w:t>nvestigator</w:t>
      </w:r>
      <w:r w:rsidR="003F1D81">
        <w:t xml:space="preserve"> (PI)</w:t>
      </w:r>
      <w:r w:rsidR="009028FC">
        <w:t>. The researcher clarified that low doses can be</w:t>
      </w:r>
      <w:r w:rsidR="00415FEA">
        <w:t xml:space="preserve"> used </w:t>
      </w:r>
      <w:r w:rsidR="00DF16DF">
        <w:t xml:space="preserve">by participants </w:t>
      </w:r>
      <w:r w:rsidR="00415FEA">
        <w:t xml:space="preserve">without </w:t>
      </w:r>
      <w:r w:rsidR="00D509CC">
        <w:t xml:space="preserve">permission </w:t>
      </w:r>
      <w:r w:rsidR="00415FEA">
        <w:t xml:space="preserve">but anything higher </w:t>
      </w:r>
      <w:r w:rsidR="007E5110">
        <w:t xml:space="preserve">may affect PK analysis and </w:t>
      </w:r>
      <w:r w:rsidR="003F1D81">
        <w:t xml:space="preserve">therefore </w:t>
      </w:r>
      <w:r w:rsidR="007E5110">
        <w:t>needs the PI</w:t>
      </w:r>
      <w:r w:rsidR="00D509CC">
        <w:t xml:space="preserve"> to review</w:t>
      </w:r>
      <w:r w:rsidR="007E5110">
        <w:t xml:space="preserve">. He added however, that this restriction does not apply to emergency situations. </w:t>
      </w:r>
      <w:r w:rsidR="003F1D81">
        <w:t xml:space="preserve">The Committee asked that </w:t>
      </w:r>
      <w:r w:rsidR="007E5110">
        <w:t xml:space="preserve">participants are well informed of this. </w:t>
      </w:r>
      <w:r w:rsidR="00AF06E5" w:rsidRPr="00D324AA">
        <w:br/>
      </w:r>
    </w:p>
    <w:p w14:paraId="6D327A1D" w14:textId="17F703DC" w:rsidR="00AF06E5" w:rsidRDefault="00AF06E5" w:rsidP="00AF06E5">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D13305">
        <w:rPr>
          <w:rFonts w:cs="Arial"/>
          <w:szCs w:val="22"/>
          <w:lang w:val="en-NZ"/>
        </w:rPr>
        <w:t xml:space="preserve"> (PIS/CF) in addition to those mentioned above</w:t>
      </w:r>
      <w:r w:rsidRPr="00D324AA">
        <w:rPr>
          <w:rFonts w:cs="Arial"/>
          <w:szCs w:val="22"/>
          <w:lang w:val="en-NZ"/>
        </w:rPr>
        <w:t xml:space="preserve">: </w:t>
      </w:r>
    </w:p>
    <w:p w14:paraId="0339D370" w14:textId="5C711261" w:rsidR="00E361AD" w:rsidRDefault="00E361AD" w:rsidP="00AF06E5">
      <w:pPr>
        <w:spacing w:before="80" w:after="80"/>
        <w:rPr>
          <w:rFonts w:cs="Arial"/>
          <w:szCs w:val="22"/>
          <w:lang w:val="en-NZ"/>
        </w:rPr>
      </w:pPr>
    </w:p>
    <w:p w14:paraId="78DAF0E6" w14:textId="0E192538" w:rsidR="00E361AD" w:rsidRPr="000A3CD3" w:rsidRDefault="00E3501E" w:rsidP="003E4C5B">
      <w:pPr>
        <w:pStyle w:val="ListParagraph"/>
      </w:pPr>
      <w:r w:rsidRPr="000A3CD3">
        <w:t>Please include a lay title (i.e. fungal toenail infection).</w:t>
      </w:r>
    </w:p>
    <w:p w14:paraId="4D710408" w14:textId="687CCE8B" w:rsidR="004429A5" w:rsidRPr="000A3CD3" w:rsidRDefault="004429A5" w:rsidP="004429A5">
      <w:r w:rsidRPr="000A3CD3">
        <w:t>PIS/CF Part A</w:t>
      </w:r>
    </w:p>
    <w:p w14:paraId="46D5D7EC" w14:textId="6837BADB" w:rsidR="00AF06E5" w:rsidRPr="000A3CD3" w:rsidRDefault="00AF06E5" w:rsidP="0042375D">
      <w:pPr>
        <w:pStyle w:val="ListParagraph"/>
      </w:pPr>
      <w:r w:rsidRPr="000A3CD3">
        <w:t>Please</w:t>
      </w:r>
      <w:r w:rsidR="0020307E" w:rsidRPr="000A3CD3">
        <w:t xml:space="preserve"> supply the full addresses for all laboratories in the PIS/CF Part A.</w:t>
      </w:r>
    </w:p>
    <w:p w14:paraId="7796E6E1" w14:textId="2F8E5908" w:rsidR="003E0806" w:rsidRPr="000A3CD3" w:rsidRDefault="003E0806" w:rsidP="003E0806">
      <w:r w:rsidRPr="000A3CD3">
        <w:t>PIS/CF Part B</w:t>
      </w:r>
    </w:p>
    <w:p w14:paraId="30227E59" w14:textId="77777777" w:rsidR="004429A5" w:rsidRPr="000A3CD3" w:rsidRDefault="004429A5" w:rsidP="00F91160">
      <w:pPr>
        <w:pStyle w:val="ListParagraph"/>
      </w:pPr>
      <w:r w:rsidRPr="000A3CD3">
        <w:t>Please state how long participants are required to self-administer the medication at home in the PIS/CF Part B.</w:t>
      </w:r>
    </w:p>
    <w:p w14:paraId="3655F3B3" w14:textId="372A95D7" w:rsidR="004429A5" w:rsidRPr="000A3CD3" w:rsidRDefault="004429A5" w:rsidP="004429A5">
      <w:pPr>
        <w:pStyle w:val="ListParagraph"/>
      </w:pPr>
      <w:r w:rsidRPr="000A3CD3">
        <w:t>Please provide more detail on when and why the fasting is required</w:t>
      </w:r>
      <w:r w:rsidR="00E361AD" w:rsidRPr="000A3CD3">
        <w:t xml:space="preserve"> (page 7)</w:t>
      </w:r>
      <w:r w:rsidRPr="000A3CD3">
        <w:t xml:space="preserve">. </w:t>
      </w:r>
    </w:p>
    <w:p w14:paraId="520C1B54" w14:textId="259991B1" w:rsidR="003E0806" w:rsidRPr="000A3CD3" w:rsidRDefault="00EB2ABD" w:rsidP="003E0806">
      <w:pPr>
        <w:pStyle w:val="ListParagraph"/>
      </w:pPr>
      <w:r w:rsidRPr="000A3CD3">
        <w:t xml:space="preserve">Please state that </w:t>
      </w:r>
      <w:r w:rsidR="003E0806" w:rsidRPr="000A3CD3">
        <w:t>the treatment</w:t>
      </w:r>
      <w:r w:rsidR="00483C15" w:rsidRPr="000A3CD3">
        <w:t xml:space="preserve"> will not be</w:t>
      </w:r>
      <w:r w:rsidR="003E0806" w:rsidRPr="000A3CD3">
        <w:t xml:space="preserve"> available after the study finishes</w:t>
      </w:r>
      <w:r w:rsidR="00483C15" w:rsidRPr="000A3CD3">
        <w:t xml:space="preserve"> (page 15).</w:t>
      </w:r>
    </w:p>
    <w:p w14:paraId="2ADA6499" w14:textId="77777777" w:rsidR="003E0806" w:rsidRDefault="003E0806" w:rsidP="00D365D7">
      <w:pPr>
        <w:pStyle w:val="Heading3"/>
      </w:pPr>
    </w:p>
    <w:p w14:paraId="0832BCF1" w14:textId="1520EABF" w:rsidR="00AF06E5" w:rsidRPr="00D324AA" w:rsidRDefault="00AF06E5" w:rsidP="00D365D7">
      <w:pPr>
        <w:pStyle w:val="Heading3"/>
      </w:pPr>
      <w:r w:rsidRPr="00D324AA">
        <w:t xml:space="preserve">Decision </w:t>
      </w:r>
    </w:p>
    <w:p w14:paraId="1D872F29" w14:textId="77777777" w:rsidR="00AF06E5" w:rsidRPr="00D324AA" w:rsidRDefault="00AF06E5" w:rsidP="00AF06E5">
      <w:pPr>
        <w:rPr>
          <w:lang w:val="en-NZ"/>
        </w:rPr>
      </w:pPr>
    </w:p>
    <w:p w14:paraId="662907EA" w14:textId="77777777" w:rsidR="00AF06E5" w:rsidRPr="00D324AA" w:rsidRDefault="00AF06E5" w:rsidP="00AF06E5">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F219BE9" w14:textId="77777777" w:rsidR="00AF06E5" w:rsidRPr="00D324AA" w:rsidRDefault="00AF06E5" w:rsidP="00AF06E5">
      <w:pPr>
        <w:rPr>
          <w:color w:val="FF0000"/>
          <w:lang w:val="en-NZ"/>
        </w:rPr>
      </w:pPr>
    </w:p>
    <w:p w14:paraId="41B01531" w14:textId="77777777" w:rsidR="00F91160" w:rsidRPr="003837F4" w:rsidRDefault="00F91160" w:rsidP="00F91160">
      <w:pPr>
        <w:pStyle w:val="ListParagraph"/>
      </w:pPr>
      <w:r w:rsidRPr="003837F4">
        <w:t>Please address all outstanding ethical issues, providing the information requested by the Committee.</w:t>
      </w:r>
    </w:p>
    <w:p w14:paraId="1B29E107" w14:textId="77777777" w:rsidR="00F91160" w:rsidRPr="003837F4" w:rsidRDefault="00F91160" w:rsidP="00F91160">
      <w:pPr>
        <w:pStyle w:val="ListParagraph"/>
        <w:rPr>
          <w:color w:val="000000" w:themeColor="text1"/>
        </w:rPr>
      </w:pPr>
      <w:r w:rsidRPr="003837F4">
        <w:t xml:space="preserve">Please update the participant information sheet and consent form, taking into account feedback provided by the Committee. </w:t>
      </w:r>
      <w:r w:rsidRPr="003837F4">
        <w:rPr>
          <w:i/>
        </w:rPr>
        <w:t>(National Ethical Standards for Health and Disability Research and Quality Improvement, para 7.15 – 7.17).</w:t>
      </w:r>
    </w:p>
    <w:p w14:paraId="5F3037D8" w14:textId="77777777" w:rsidR="00AF06E5" w:rsidRPr="00D324AA" w:rsidRDefault="00AF06E5" w:rsidP="00AF06E5">
      <w:pPr>
        <w:rPr>
          <w:rFonts w:cs="Arial"/>
          <w:color w:val="33CCCC"/>
          <w:szCs w:val="22"/>
          <w:lang w:val="en-NZ"/>
        </w:rPr>
      </w:pPr>
    </w:p>
    <w:p w14:paraId="4691F5D3" w14:textId="654F2D7A" w:rsidR="00261AF5" w:rsidRDefault="00261AF5">
      <w:r>
        <w:br w:type="page"/>
      </w:r>
    </w:p>
    <w:p w14:paraId="29908880" w14:textId="77777777" w:rsidR="00821726" w:rsidRDefault="00821726" w:rsidP="00821726"/>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1726" w:rsidRPr="00960BFE" w14:paraId="58C0BC71" w14:textId="77777777" w:rsidTr="00A12438">
        <w:trPr>
          <w:trHeight w:val="280"/>
        </w:trPr>
        <w:tc>
          <w:tcPr>
            <w:tcW w:w="966" w:type="dxa"/>
            <w:tcBorders>
              <w:top w:val="nil"/>
              <w:left w:val="nil"/>
              <w:bottom w:val="nil"/>
              <w:right w:val="nil"/>
            </w:tcBorders>
          </w:tcPr>
          <w:p w14:paraId="68906E2D" w14:textId="77777777" w:rsidR="00821726" w:rsidRPr="00960BFE" w:rsidRDefault="00821726" w:rsidP="00A12438">
            <w:pPr>
              <w:autoSpaceDE w:val="0"/>
              <w:autoSpaceDN w:val="0"/>
              <w:adjustRightInd w:val="0"/>
            </w:pPr>
            <w:r>
              <w:rPr>
                <w:b/>
              </w:rPr>
              <w:t>8</w:t>
            </w:r>
          </w:p>
        </w:tc>
        <w:tc>
          <w:tcPr>
            <w:tcW w:w="2575" w:type="dxa"/>
            <w:tcBorders>
              <w:top w:val="nil"/>
              <w:left w:val="nil"/>
              <w:bottom w:val="nil"/>
              <w:right w:val="nil"/>
            </w:tcBorders>
          </w:tcPr>
          <w:p w14:paraId="07DF9BFA" w14:textId="77777777" w:rsidR="00821726" w:rsidRPr="00960BFE" w:rsidRDefault="00821726" w:rsidP="00A124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6F8151" w14:textId="7CA81E22" w:rsidR="00821726" w:rsidRPr="00960BFE" w:rsidRDefault="00375784" w:rsidP="00A12438">
            <w:pPr>
              <w:autoSpaceDE w:val="0"/>
              <w:autoSpaceDN w:val="0"/>
              <w:adjustRightInd w:val="0"/>
            </w:pPr>
            <w:r w:rsidRPr="00375784">
              <w:rPr>
                <w:b/>
              </w:rPr>
              <w:t>2021 EXP 10950</w:t>
            </w:r>
          </w:p>
        </w:tc>
      </w:tr>
      <w:tr w:rsidR="00821726" w:rsidRPr="00960BFE" w14:paraId="2A0BE73A" w14:textId="77777777" w:rsidTr="00A12438">
        <w:trPr>
          <w:trHeight w:val="280"/>
        </w:trPr>
        <w:tc>
          <w:tcPr>
            <w:tcW w:w="966" w:type="dxa"/>
            <w:tcBorders>
              <w:top w:val="nil"/>
              <w:left w:val="nil"/>
              <w:bottom w:val="nil"/>
              <w:right w:val="nil"/>
            </w:tcBorders>
          </w:tcPr>
          <w:p w14:paraId="750A27D8" w14:textId="77777777" w:rsidR="00821726" w:rsidRPr="00960BFE" w:rsidRDefault="00821726" w:rsidP="00A12438">
            <w:pPr>
              <w:autoSpaceDE w:val="0"/>
              <w:autoSpaceDN w:val="0"/>
              <w:adjustRightInd w:val="0"/>
            </w:pPr>
            <w:r w:rsidRPr="00960BFE">
              <w:t xml:space="preserve"> </w:t>
            </w:r>
          </w:p>
        </w:tc>
        <w:tc>
          <w:tcPr>
            <w:tcW w:w="2575" w:type="dxa"/>
            <w:tcBorders>
              <w:top w:val="nil"/>
              <w:left w:val="nil"/>
              <w:bottom w:val="nil"/>
              <w:right w:val="nil"/>
            </w:tcBorders>
          </w:tcPr>
          <w:p w14:paraId="21A77FC8" w14:textId="77777777" w:rsidR="00821726" w:rsidRPr="00960BFE" w:rsidRDefault="00821726" w:rsidP="00A12438">
            <w:pPr>
              <w:autoSpaceDE w:val="0"/>
              <w:autoSpaceDN w:val="0"/>
              <w:adjustRightInd w:val="0"/>
            </w:pPr>
            <w:r w:rsidRPr="00960BFE">
              <w:t xml:space="preserve">Title: </w:t>
            </w:r>
          </w:p>
        </w:tc>
        <w:tc>
          <w:tcPr>
            <w:tcW w:w="6459" w:type="dxa"/>
            <w:tcBorders>
              <w:top w:val="nil"/>
              <w:left w:val="nil"/>
              <w:bottom w:val="nil"/>
              <w:right w:val="nil"/>
            </w:tcBorders>
          </w:tcPr>
          <w:p w14:paraId="31DDEE4E" w14:textId="0D4EBFD1" w:rsidR="00821726" w:rsidRPr="00960BFE" w:rsidRDefault="00E13DA0" w:rsidP="00E13DA0">
            <w:pPr>
              <w:autoSpaceDE w:val="0"/>
              <w:autoSpaceDN w:val="0"/>
              <w:adjustRightInd w:val="0"/>
            </w:pPr>
            <w:r>
              <w:t>The Early &amp; Intensive SCI-MT Trial</w:t>
            </w:r>
          </w:p>
        </w:tc>
      </w:tr>
      <w:tr w:rsidR="00821726" w:rsidRPr="00960BFE" w14:paraId="7D1A688F" w14:textId="77777777" w:rsidTr="00A12438">
        <w:trPr>
          <w:trHeight w:val="280"/>
        </w:trPr>
        <w:tc>
          <w:tcPr>
            <w:tcW w:w="966" w:type="dxa"/>
            <w:tcBorders>
              <w:top w:val="nil"/>
              <w:left w:val="nil"/>
              <w:bottom w:val="nil"/>
              <w:right w:val="nil"/>
            </w:tcBorders>
          </w:tcPr>
          <w:p w14:paraId="25B25B16" w14:textId="77777777" w:rsidR="00821726" w:rsidRPr="00960BFE" w:rsidRDefault="00821726" w:rsidP="00A12438">
            <w:pPr>
              <w:autoSpaceDE w:val="0"/>
              <w:autoSpaceDN w:val="0"/>
              <w:adjustRightInd w:val="0"/>
            </w:pPr>
            <w:r w:rsidRPr="00960BFE">
              <w:t xml:space="preserve"> </w:t>
            </w:r>
          </w:p>
        </w:tc>
        <w:tc>
          <w:tcPr>
            <w:tcW w:w="2575" w:type="dxa"/>
            <w:tcBorders>
              <w:top w:val="nil"/>
              <w:left w:val="nil"/>
              <w:bottom w:val="nil"/>
              <w:right w:val="nil"/>
            </w:tcBorders>
          </w:tcPr>
          <w:p w14:paraId="465D2B9D" w14:textId="77777777" w:rsidR="00821726" w:rsidRPr="00960BFE" w:rsidRDefault="00821726" w:rsidP="00A12438">
            <w:pPr>
              <w:autoSpaceDE w:val="0"/>
              <w:autoSpaceDN w:val="0"/>
              <w:adjustRightInd w:val="0"/>
            </w:pPr>
            <w:r w:rsidRPr="00960BFE">
              <w:t xml:space="preserve">Principal Investigator: </w:t>
            </w:r>
          </w:p>
        </w:tc>
        <w:tc>
          <w:tcPr>
            <w:tcW w:w="6459" w:type="dxa"/>
            <w:tcBorders>
              <w:top w:val="nil"/>
              <w:left w:val="nil"/>
              <w:bottom w:val="nil"/>
              <w:right w:val="nil"/>
            </w:tcBorders>
          </w:tcPr>
          <w:p w14:paraId="7F5F10F4" w14:textId="6FD0FBD6" w:rsidR="00821726" w:rsidRPr="00960BFE" w:rsidRDefault="00821726" w:rsidP="00A12438">
            <w:pPr>
              <w:autoSpaceDE w:val="0"/>
              <w:autoSpaceDN w:val="0"/>
              <w:adjustRightInd w:val="0"/>
            </w:pPr>
            <w:r>
              <w:t xml:space="preserve">Dr </w:t>
            </w:r>
            <w:r w:rsidR="00711504">
              <w:t>Joanne Nunnerley</w:t>
            </w:r>
          </w:p>
        </w:tc>
      </w:tr>
      <w:tr w:rsidR="00821726" w:rsidRPr="00960BFE" w14:paraId="466CD837" w14:textId="77777777" w:rsidTr="00A12438">
        <w:trPr>
          <w:trHeight w:val="280"/>
        </w:trPr>
        <w:tc>
          <w:tcPr>
            <w:tcW w:w="966" w:type="dxa"/>
            <w:tcBorders>
              <w:top w:val="nil"/>
              <w:left w:val="nil"/>
              <w:bottom w:val="nil"/>
              <w:right w:val="nil"/>
            </w:tcBorders>
          </w:tcPr>
          <w:p w14:paraId="792A22F7" w14:textId="77777777" w:rsidR="00821726" w:rsidRPr="00960BFE" w:rsidRDefault="00821726" w:rsidP="00A12438">
            <w:pPr>
              <w:autoSpaceDE w:val="0"/>
              <w:autoSpaceDN w:val="0"/>
              <w:adjustRightInd w:val="0"/>
            </w:pPr>
            <w:r w:rsidRPr="00960BFE">
              <w:t xml:space="preserve"> </w:t>
            </w:r>
          </w:p>
        </w:tc>
        <w:tc>
          <w:tcPr>
            <w:tcW w:w="2575" w:type="dxa"/>
            <w:tcBorders>
              <w:top w:val="nil"/>
              <w:left w:val="nil"/>
              <w:bottom w:val="nil"/>
              <w:right w:val="nil"/>
            </w:tcBorders>
          </w:tcPr>
          <w:p w14:paraId="608C6905" w14:textId="77777777" w:rsidR="00821726" w:rsidRPr="00960BFE" w:rsidRDefault="00821726" w:rsidP="00A12438">
            <w:pPr>
              <w:autoSpaceDE w:val="0"/>
              <w:autoSpaceDN w:val="0"/>
              <w:adjustRightInd w:val="0"/>
            </w:pPr>
            <w:r w:rsidRPr="00960BFE">
              <w:t xml:space="preserve">Sponsor: </w:t>
            </w:r>
          </w:p>
        </w:tc>
        <w:tc>
          <w:tcPr>
            <w:tcW w:w="6459" w:type="dxa"/>
            <w:tcBorders>
              <w:top w:val="nil"/>
              <w:left w:val="nil"/>
              <w:bottom w:val="nil"/>
              <w:right w:val="nil"/>
            </w:tcBorders>
          </w:tcPr>
          <w:p w14:paraId="05A5D86F" w14:textId="77777777" w:rsidR="00821726" w:rsidRPr="00960BFE" w:rsidRDefault="00821726" w:rsidP="00A12438">
            <w:pPr>
              <w:autoSpaceDE w:val="0"/>
              <w:autoSpaceDN w:val="0"/>
              <w:adjustRightInd w:val="0"/>
            </w:pPr>
          </w:p>
        </w:tc>
      </w:tr>
      <w:tr w:rsidR="00821726" w:rsidRPr="00960BFE" w14:paraId="576ABE5A" w14:textId="77777777" w:rsidTr="00A12438">
        <w:trPr>
          <w:trHeight w:val="280"/>
        </w:trPr>
        <w:tc>
          <w:tcPr>
            <w:tcW w:w="966" w:type="dxa"/>
            <w:tcBorders>
              <w:top w:val="nil"/>
              <w:left w:val="nil"/>
              <w:bottom w:val="nil"/>
              <w:right w:val="nil"/>
            </w:tcBorders>
          </w:tcPr>
          <w:p w14:paraId="58AF912B" w14:textId="77777777" w:rsidR="00821726" w:rsidRPr="00960BFE" w:rsidRDefault="00821726" w:rsidP="00A12438">
            <w:pPr>
              <w:autoSpaceDE w:val="0"/>
              <w:autoSpaceDN w:val="0"/>
              <w:adjustRightInd w:val="0"/>
            </w:pPr>
            <w:r w:rsidRPr="00960BFE">
              <w:t xml:space="preserve"> </w:t>
            </w:r>
          </w:p>
        </w:tc>
        <w:tc>
          <w:tcPr>
            <w:tcW w:w="2575" w:type="dxa"/>
            <w:tcBorders>
              <w:top w:val="nil"/>
              <w:left w:val="nil"/>
              <w:bottom w:val="nil"/>
              <w:right w:val="nil"/>
            </w:tcBorders>
          </w:tcPr>
          <w:p w14:paraId="6260FAA2" w14:textId="77777777" w:rsidR="00821726" w:rsidRPr="00960BFE" w:rsidRDefault="00821726" w:rsidP="00A12438">
            <w:pPr>
              <w:autoSpaceDE w:val="0"/>
              <w:autoSpaceDN w:val="0"/>
              <w:adjustRightInd w:val="0"/>
            </w:pPr>
            <w:r w:rsidRPr="00960BFE">
              <w:t xml:space="preserve">Clock Start Date: </w:t>
            </w:r>
          </w:p>
        </w:tc>
        <w:tc>
          <w:tcPr>
            <w:tcW w:w="6459" w:type="dxa"/>
            <w:tcBorders>
              <w:top w:val="nil"/>
              <w:left w:val="nil"/>
              <w:bottom w:val="nil"/>
              <w:right w:val="nil"/>
            </w:tcBorders>
          </w:tcPr>
          <w:p w14:paraId="3D7BF4CA" w14:textId="66595FF4" w:rsidR="00821726" w:rsidRPr="00960BFE" w:rsidRDefault="00E96C57" w:rsidP="00A12438">
            <w:pPr>
              <w:autoSpaceDE w:val="0"/>
              <w:autoSpaceDN w:val="0"/>
              <w:adjustRightInd w:val="0"/>
            </w:pPr>
            <w:r>
              <w:t>20 September 2021</w:t>
            </w:r>
          </w:p>
        </w:tc>
      </w:tr>
    </w:tbl>
    <w:p w14:paraId="35155BC9" w14:textId="77777777" w:rsidR="00821726" w:rsidRPr="0018623C" w:rsidRDefault="00821726" w:rsidP="00821726"/>
    <w:p w14:paraId="0F6F06BD" w14:textId="77777777" w:rsidR="00821726" w:rsidRPr="00960BFE" w:rsidRDefault="00821726" w:rsidP="00821726"/>
    <w:p w14:paraId="31623689" w14:textId="7D46B227" w:rsidR="00821726" w:rsidRPr="00D324AA" w:rsidRDefault="00807582" w:rsidP="00821726">
      <w:pPr>
        <w:autoSpaceDE w:val="0"/>
        <w:autoSpaceDN w:val="0"/>
        <w:adjustRightInd w:val="0"/>
        <w:rPr>
          <w:sz w:val="20"/>
          <w:lang w:val="en-NZ"/>
        </w:rPr>
      </w:pPr>
      <w:r w:rsidRPr="00807582">
        <w:rPr>
          <w:rFonts w:cs="Arial"/>
          <w:szCs w:val="22"/>
          <w:lang w:val="en-NZ"/>
        </w:rPr>
        <w:t>Joanne Nunnerley and Lisa Harvey were</w:t>
      </w:r>
      <w:r w:rsidR="00821726" w:rsidRPr="00807582">
        <w:rPr>
          <w:lang w:val="en-NZ"/>
        </w:rPr>
        <w:t xml:space="preserve"> present via videoconference for discussion of this </w:t>
      </w:r>
      <w:r w:rsidR="00821726" w:rsidRPr="00D324AA">
        <w:rPr>
          <w:lang w:val="en-NZ"/>
        </w:rPr>
        <w:t>application.</w:t>
      </w:r>
    </w:p>
    <w:p w14:paraId="1FD2F040" w14:textId="77777777" w:rsidR="00821726" w:rsidRPr="00D324AA" w:rsidRDefault="00821726" w:rsidP="00821726">
      <w:pPr>
        <w:rPr>
          <w:u w:val="single"/>
          <w:lang w:val="en-NZ"/>
        </w:rPr>
      </w:pPr>
    </w:p>
    <w:p w14:paraId="7A578FDA" w14:textId="77777777" w:rsidR="00821726" w:rsidRPr="00D324AA" w:rsidRDefault="00821726" w:rsidP="00D365D7">
      <w:pPr>
        <w:pStyle w:val="Heading3"/>
      </w:pPr>
      <w:r w:rsidRPr="00D324AA">
        <w:t>Potential conflicts of interest</w:t>
      </w:r>
    </w:p>
    <w:p w14:paraId="0C369EC7" w14:textId="77777777" w:rsidR="00821726" w:rsidRPr="00D324AA" w:rsidRDefault="00821726" w:rsidP="00821726">
      <w:pPr>
        <w:rPr>
          <w:b/>
          <w:lang w:val="en-NZ"/>
        </w:rPr>
      </w:pPr>
    </w:p>
    <w:p w14:paraId="2675E015" w14:textId="77777777" w:rsidR="00821726" w:rsidRPr="00D324AA" w:rsidRDefault="00821726" w:rsidP="00821726">
      <w:pPr>
        <w:rPr>
          <w:lang w:val="en-NZ"/>
        </w:rPr>
      </w:pPr>
      <w:r w:rsidRPr="00D324AA">
        <w:rPr>
          <w:lang w:val="en-NZ"/>
        </w:rPr>
        <w:t>The Chair asked members to declare any potential conflicts of interest related to this application.</w:t>
      </w:r>
    </w:p>
    <w:p w14:paraId="13224A6B" w14:textId="77777777" w:rsidR="00821726" w:rsidRPr="00D324AA" w:rsidRDefault="00821726" w:rsidP="00821726">
      <w:pPr>
        <w:rPr>
          <w:lang w:val="en-NZ"/>
        </w:rPr>
      </w:pPr>
    </w:p>
    <w:p w14:paraId="258D949C" w14:textId="77777777" w:rsidR="00821726" w:rsidRPr="00D324AA" w:rsidRDefault="00821726" w:rsidP="00821726">
      <w:pPr>
        <w:rPr>
          <w:lang w:val="en-NZ"/>
        </w:rPr>
      </w:pPr>
      <w:r w:rsidRPr="00D324AA">
        <w:rPr>
          <w:lang w:val="en-NZ"/>
        </w:rPr>
        <w:t>No potential conflicts of interest related to this application were declared by any member.</w:t>
      </w:r>
    </w:p>
    <w:p w14:paraId="438ADED1" w14:textId="77777777" w:rsidR="00821726" w:rsidRPr="00D324AA" w:rsidRDefault="00821726" w:rsidP="00821726">
      <w:pPr>
        <w:rPr>
          <w:lang w:val="en-NZ"/>
        </w:rPr>
      </w:pPr>
    </w:p>
    <w:p w14:paraId="17033ADC" w14:textId="77777777" w:rsidR="00821726" w:rsidRPr="00D324AA" w:rsidRDefault="00821726" w:rsidP="00D365D7">
      <w:pPr>
        <w:pStyle w:val="Heading3"/>
      </w:pPr>
      <w:r w:rsidRPr="00D324AA">
        <w:t>Summary of Study</w:t>
      </w:r>
    </w:p>
    <w:p w14:paraId="71F5D1B3" w14:textId="77777777" w:rsidR="00821726" w:rsidRPr="00D324AA" w:rsidRDefault="00821726" w:rsidP="00821726">
      <w:pPr>
        <w:rPr>
          <w:u w:val="single"/>
          <w:lang w:val="en-NZ"/>
        </w:rPr>
      </w:pPr>
    </w:p>
    <w:p w14:paraId="652E7A53" w14:textId="0936F468" w:rsidR="00107C2E" w:rsidRPr="00D324AA" w:rsidRDefault="00821726" w:rsidP="00F11619">
      <w:pPr>
        <w:pStyle w:val="ListParagraph"/>
        <w:numPr>
          <w:ilvl w:val="0"/>
          <w:numId w:val="19"/>
        </w:numPr>
      </w:pPr>
      <w:r w:rsidRPr="0042375D">
        <w:t xml:space="preserve">The study </w:t>
      </w:r>
      <w:r w:rsidR="0004243F">
        <w:t>aims</w:t>
      </w:r>
      <w:r w:rsidR="00D5673A">
        <w:t xml:space="preserve"> to determine whether people with recent spinal cord injury benefit from a 10-week program in which they receive an additional 12 hours a week of a particular type of physiotherapy called motor training. Motor</w:t>
      </w:r>
      <w:r w:rsidR="0004243F">
        <w:t xml:space="preserve"> </w:t>
      </w:r>
      <w:r w:rsidR="00D5673A">
        <w:t>training involves various exercises such as the practice of standing, walking or using</w:t>
      </w:r>
      <w:r w:rsidR="0004243F">
        <w:t xml:space="preserve"> </w:t>
      </w:r>
      <w:r w:rsidR="00D5673A">
        <w:t>the hands. We want to find out if this type of therapy increases strength and function</w:t>
      </w:r>
      <w:r w:rsidR="0004243F">
        <w:t xml:space="preserve"> </w:t>
      </w:r>
      <w:r w:rsidR="00D5673A">
        <w:t>if provided in a high dosage as part of initial rehabilitation after spinal cord injury.</w:t>
      </w:r>
      <w:r w:rsidR="00D5673A">
        <w:cr/>
      </w:r>
    </w:p>
    <w:p w14:paraId="6CCF657C" w14:textId="77777777" w:rsidR="00821726" w:rsidRPr="00D324AA" w:rsidRDefault="00821726" w:rsidP="00D365D7">
      <w:pPr>
        <w:pStyle w:val="Heading3"/>
      </w:pPr>
      <w:r w:rsidRPr="00D324AA">
        <w:t xml:space="preserve">Summary of resolved ethical issues </w:t>
      </w:r>
    </w:p>
    <w:p w14:paraId="6B753FBA" w14:textId="77777777" w:rsidR="00821726" w:rsidRPr="00D324AA" w:rsidRDefault="00821726" w:rsidP="00821726">
      <w:pPr>
        <w:rPr>
          <w:u w:val="single"/>
          <w:lang w:val="en-NZ"/>
        </w:rPr>
      </w:pPr>
    </w:p>
    <w:p w14:paraId="0C1AC22D" w14:textId="28661AB1" w:rsidR="00821726" w:rsidRDefault="00821726" w:rsidP="00821726">
      <w:pPr>
        <w:rPr>
          <w:lang w:val="en-NZ"/>
        </w:rPr>
      </w:pPr>
      <w:r w:rsidRPr="00D324AA">
        <w:rPr>
          <w:lang w:val="en-NZ"/>
        </w:rPr>
        <w:t xml:space="preserve">The main ethical issues considered by the Committee and addressed by the </w:t>
      </w:r>
      <w:r w:rsidR="004732C4">
        <w:rPr>
          <w:lang w:val="en-NZ"/>
        </w:rPr>
        <w:t>r</w:t>
      </w:r>
      <w:r w:rsidRPr="00D324AA">
        <w:rPr>
          <w:lang w:val="en-NZ"/>
        </w:rPr>
        <w:t>esearcher are as follows.</w:t>
      </w:r>
    </w:p>
    <w:p w14:paraId="701AB18B" w14:textId="4B1A1902" w:rsidR="00F11619" w:rsidRDefault="00F11619" w:rsidP="00821726">
      <w:pPr>
        <w:rPr>
          <w:lang w:val="en-NZ"/>
        </w:rPr>
      </w:pPr>
    </w:p>
    <w:p w14:paraId="43E20DF8" w14:textId="311A796B" w:rsidR="00F11619" w:rsidRDefault="00F11619" w:rsidP="00F11619">
      <w:pPr>
        <w:pStyle w:val="ListParagraph"/>
      </w:pPr>
      <w:r>
        <w:t xml:space="preserve">The Committee queried how equipoise will be maintained when the control arm participants could choose to do more self-therapy if they feel they are missing out on what may be beneficial for them. </w:t>
      </w:r>
      <w:r w:rsidR="00424D86">
        <w:t xml:space="preserve">The researcher clarified that the study therapy will be done after hours and potentially at a different gym to mitigate any real or perceived lack of treatment. </w:t>
      </w:r>
      <w:r>
        <w:t>The researchers added, that while they cannot stop the control arm participants doing more self-therapy, the intervention is about assistance from the trained therapist.</w:t>
      </w:r>
    </w:p>
    <w:p w14:paraId="523ECE77" w14:textId="2B521118" w:rsidR="00F11619" w:rsidRDefault="00F11619" w:rsidP="00F11619">
      <w:pPr>
        <w:pStyle w:val="ListParagraph"/>
      </w:pPr>
      <w:r>
        <w:t>The Committee queried if the unit has adequate resources to cover the extra therapy and ensure that non-participants are not missing out on their regular care.</w:t>
      </w:r>
      <w:r w:rsidR="00424D86">
        <w:t xml:space="preserve"> The researchers clarified that the therapy will be undertaken outside of regular treatment hours and </w:t>
      </w:r>
      <w:r w:rsidR="00181778">
        <w:t xml:space="preserve">therapists will </w:t>
      </w:r>
      <w:r w:rsidR="00FD23A6">
        <w:t>be paid</w:t>
      </w:r>
      <w:r w:rsidR="00424D86">
        <w:t xml:space="preserve"> overtime to ensure the study does not impact regular treatment. </w:t>
      </w:r>
    </w:p>
    <w:p w14:paraId="3C877B14" w14:textId="77777777" w:rsidR="00424D86" w:rsidRPr="0071069B" w:rsidRDefault="00424D86" w:rsidP="00424D86">
      <w:pPr>
        <w:pStyle w:val="ListParagraph"/>
      </w:pPr>
      <w:r>
        <w:t xml:space="preserve">The Committee advised that the answer to question C15 should have been yes, as the Māori consultation letter supplied suggests that the study could have health benefits for Māori which may </w:t>
      </w:r>
      <w:r w:rsidRPr="0071069B">
        <w:t>reduce inequity.</w:t>
      </w:r>
    </w:p>
    <w:p w14:paraId="348982C9" w14:textId="77777777" w:rsidR="00424D86" w:rsidRPr="0071069B" w:rsidRDefault="00424D86" w:rsidP="00424D86">
      <w:pPr>
        <w:pStyle w:val="ListParagraph"/>
      </w:pPr>
      <w:r w:rsidRPr="0071069B">
        <w:t xml:space="preserve">The Committee queried how researchers plan to keep participants blinded when there will be an observer present in the gym. The researcher advised that </w:t>
      </w:r>
      <w:r>
        <w:t xml:space="preserve">health and safety requires two additional people to the participant present at all times </w:t>
      </w:r>
      <w:r w:rsidRPr="0071069B">
        <w:t xml:space="preserve">which will help </w:t>
      </w:r>
      <w:r>
        <w:t>obscure the real purpose of the observer</w:t>
      </w:r>
      <w:r w:rsidRPr="0071069B">
        <w:t xml:space="preserve">. </w:t>
      </w:r>
      <w:r>
        <w:t>The researcher</w:t>
      </w:r>
      <w:r w:rsidRPr="0071069B">
        <w:t xml:space="preserve"> added that they may not be able to keep the observing blinded</w:t>
      </w:r>
      <w:r>
        <w:t xml:space="preserve"> to all participants</w:t>
      </w:r>
      <w:r w:rsidRPr="0071069B">
        <w:t xml:space="preserve">, it is being used for fidelity reasons and is not a critical aspect of the trial. </w:t>
      </w:r>
    </w:p>
    <w:p w14:paraId="12AD442B" w14:textId="51AA42CA" w:rsidR="00424D86" w:rsidRDefault="00E96C57" w:rsidP="00F11619">
      <w:pPr>
        <w:pStyle w:val="ListParagraph"/>
      </w:pPr>
      <w:r>
        <w:t>The Committee noted the researcher’s confirmation that there are no me</w:t>
      </w:r>
      <w:r w:rsidR="00181778">
        <w:t>n</w:t>
      </w:r>
      <w:r>
        <w:t>tal health questions in the survey.</w:t>
      </w:r>
    </w:p>
    <w:p w14:paraId="1614F0E0" w14:textId="3C697F57" w:rsidR="003F1D81" w:rsidRDefault="003F1D81" w:rsidP="00821726">
      <w:pPr>
        <w:rPr>
          <w:lang w:val="en-NZ"/>
        </w:rPr>
      </w:pPr>
    </w:p>
    <w:p w14:paraId="5F0E26BB" w14:textId="77777777" w:rsidR="003F1D81" w:rsidRPr="00D324AA" w:rsidRDefault="003F1D81" w:rsidP="003F1D81">
      <w:pPr>
        <w:pStyle w:val="Heading3"/>
      </w:pPr>
      <w:r w:rsidRPr="00D324AA">
        <w:t>Summary of outstanding ethical issues</w:t>
      </w:r>
    </w:p>
    <w:p w14:paraId="3CF0B03F" w14:textId="77777777" w:rsidR="003F1D81" w:rsidRPr="00D324AA" w:rsidRDefault="003F1D81" w:rsidP="003F1D81">
      <w:pPr>
        <w:rPr>
          <w:lang w:val="en-NZ"/>
        </w:rPr>
      </w:pPr>
    </w:p>
    <w:p w14:paraId="78A63255" w14:textId="77777777" w:rsidR="003F1D81" w:rsidRPr="00D324AA" w:rsidRDefault="003F1D81" w:rsidP="003F1D81">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 are as follows</w:t>
      </w:r>
      <w:r w:rsidRPr="00D324AA">
        <w:rPr>
          <w:rFonts w:cs="Arial"/>
          <w:szCs w:val="22"/>
        </w:rPr>
        <w:t>.</w:t>
      </w:r>
    </w:p>
    <w:p w14:paraId="1AE5D1BB" w14:textId="77777777" w:rsidR="003F1D81" w:rsidRPr="00D324AA" w:rsidRDefault="003F1D81" w:rsidP="003F1D81">
      <w:pPr>
        <w:autoSpaceDE w:val="0"/>
        <w:autoSpaceDN w:val="0"/>
        <w:adjustRightInd w:val="0"/>
        <w:rPr>
          <w:szCs w:val="22"/>
          <w:lang w:val="en-NZ"/>
        </w:rPr>
      </w:pPr>
    </w:p>
    <w:p w14:paraId="55C55CCB" w14:textId="361F2B36" w:rsidR="00FA649D" w:rsidRPr="003F1D81" w:rsidRDefault="00FA649D" w:rsidP="003F1D81">
      <w:pPr>
        <w:pStyle w:val="ListParagraph"/>
        <w:rPr>
          <w:szCs w:val="22"/>
        </w:rPr>
      </w:pPr>
      <w:r w:rsidRPr="003F1D81">
        <w:rPr>
          <w:szCs w:val="22"/>
        </w:rPr>
        <w:t xml:space="preserve">The Committee were concerned with the conflict of interest that presents when members of the participants standard clinical care team are recruiting and </w:t>
      </w:r>
      <w:r w:rsidR="003F1D81" w:rsidRPr="003F1D81">
        <w:rPr>
          <w:szCs w:val="22"/>
        </w:rPr>
        <w:t>administering</w:t>
      </w:r>
      <w:r w:rsidRPr="003F1D81">
        <w:rPr>
          <w:szCs w:val="22"/>
        </w:rPr>
        <w:t xml:space="preserve"> the intervention. The Committee advised that participants may feel pressure to take part in the study due to the clinician-patient relationship and that a greater deal of distance needs to be created to mitigate</w:t>
      </w:r>
      <w:r w:rsidR="003F1D81" w:rsidRPr="003F1D81">
        <w:rPr>
          <w:szCs w:val="22"/>
        </w:rPr>
        <w:t xml:space="preserve"> this</w:t>
      </w:r>
      <w:r w:rsidRPr="003F1D81">
        <w:rPr>
          <w:szCs w:val="22"/>
        </w:rPr>
        <w:t xml:space="preserve"> (e.g. </w:t>
      </w:r>
      <w:r w:rsidR="003F1D81" w:rsidRPr="003F1D81">
        <w:rPr>
          <w:szCs w:val="22"/>
        </w:rPr>
        <w:t xml:space="preserve">participants consented by </w:t>
      </w:r>
      <w:r w:rsidR="00CE4D25" w:rsidRPr="003F1D81">
        <w:rPr>
          <w:szCs w:val="22"/>
        </w:rPr>
        <w:t xml:space="preserve">someone external to the </w:t>
      </w:r>
      <w:r w:rsidR="00346139" w:rsidRPr="003F1D81">
        <w:rPr>
          <w:szCs w:val="22"/>
        </w:rPr>
        <w:t>clinical team</w:t>
      </w:r>
      <w:r w:rsidRPr="003F1D81">
        <w:rPr>
          <w:szCs w:val="22"/>
        </w:rPr>
        <w:t xml:space="preserve">). Please revise the recruitment process to ensure that the required independence is built in to mitigate this conflict. </w:t>
      </w:r>
      <w:r w:rsidRPr="003F1D81">
        <w:rPr>
          <w:rFonts w:eastAsia="Calibri" w:cs="Arial"/>
          <w:color w:val="000000"/>
          <w:szCs w:val="22"/>
        </w:rPr>
        <w:t>(</w:t>
      </w:r>
      <w:r w:rsidRPr="003F1D81">
        <w:rPr>
          <w:rFonts w:eastAsia="Calibri" w:cs="Arial"/>
          <w:i/>
          <w:iCs/>
          <w:color w:val="000000"/>
          <w:szCs w:val="22"/>
        </w:rPr>
        <w:t xml:space="preserve">National Ethical Standards for Health and Disability Research and Quality Improvement, para </w:t>
      </w:r>
      <w:bookmarkStart w:id="1" w:name="_Hlk84577110"/>
      <w:r w:rsidRPr="003F1D81">
        <w:rPr>
          <w:rFonts w:eastAsia="Calibri" w:cs="Arial"/>
          <w:i/>
          <w:iCs/>
          <w:color w:val="000000"/>
          <w:szCs w:val="22"/>
        </w:rPr>
        <w:t>11.23 – 11.24</w:t>
      </w:r>
      <w:bookmarkEnd w:id="1"/>
      <w:r w:rsidRPr="003F1D81">
        <w:rPr>
          <w:rFonts w:eastAsia="Calibri" w:cs="Arial"/>
          <w:i/>
          <w:iCs/>
          <w:color w:val="000000"/>
          <w:szCs w:val="22"/>
        </w:rPr>
        <w:t>).</w:t>
      </w:r>
    </w:p>
    <w:p w14:paraId="2022B1AB" w14:textId="058948FD" w:rsidR="00361510" w:rsidRDefault="00361510" w:rsidP="00361510">
      <w:pPr>
        <w:pStyle w:val="ListParagraph"/>
      </w:pPr>
      <w:r>
        <w:t>The Committee was concerned that there is not</w:t>
      </w:r>
      <w:r w:rsidRPr="00EE2705">
        <w:t xml:space="preserve"> adequate time between presentation of information and </w:t>
      </w:r>
      <w:r w:rsidR="00F11619">
        <w:t>consenting</w:t>
      </w:r>
      <w:r w:rsidRPr="00EE2705">
        <w:t xml:space="preserve"> for participants to </w:t>
      </w:r>
      <w:r w:rsidR="00F11619">
        <w:t xml:space="preserve">fully </w:t>
      </w:r>
      <w:r w:rsidRPr="00EE2705">
        <w:t>consider the risks and benefits of the study.</w:t>
      </w:r>
      <w:r>
        <w:t xml:space="preserve"> Please ensure there is time for potential participants to settle into the clinic after arrival (e.g. 48 hours) before approaching them about the study. Please also ensure participants are given enough time to consult with family and properly consider their involvement in the study</w:t>
      </w:r>
      <w:r w:rsidR="00F11619">
        <w:t xml:space="preserve"> once the study information has been presented to them</w:t>
      </w:r>
      <w:r>
        <w:t xml:space="preserve"> (e.g. at least </w:t>
      </w:r>
      <w:r w:rsidR="000E326D">
        <w:t>3-4 days</w:t>
      </w:r>
      <w:r>
        <w:t xml:space="preserve">). </w:t>
      </w:r>
      <w:r w:rsidR="00F11619" w:rsidRPr="003F1D81">
        <w:rPr>
          <w:rFonts w:eastAsia="Calibri" w:cs="Arial"/>
          <w:color w:val="000000"/>
          <w:szCs w:val="22"/>
        </w:rPr>
        <w:t>(</w:t>
      </w:r>
      <w:r w:rsidR="00F11619" w:rsidRPr="003F1D81">
        <w:rPr>
          <w:rFonts w:eastAsia="Calibri" w:cs="Arial"/>
          <w:i/>
          <w:iCs/>
          <w:color w:val="000000"/>
          <w:szCs w:val="22"/>
        </w:rPr>
        <w:t xml:space="preserve">National Ethical Standards for Health and Disability Research and Quality Improvement, para </w:t>
      </w:r>
      <w:r w:rsidR="00F11619">
        <w:rPr>
          <w:rFonts w:eastAsia="Calibri" w:cs="Arial"/>
          <w:i/>
          <w:iCs/>
          <w:color w:val="000000"/>
          <w:szCs w:val="22"/>
        </w:rPr>
        <w:t>7.4</w:t>
      </w:r>
      <w:r w:rsidR="00F11619" w:rsidRPr="003F1D81">
        <w:rPr>
          <w:rFonts w:eastAsia="Calibri" w:cs="Arial"/>
          <w:i/>
          <w:iCs/>
          <w:color w:val="000000"/>
          <w:szCs w:val="22"/>
        </w:rPr>
        <w:t>).</w:t>
      </w:r>
    </w:p>
    <w:p w14:paraId="25022B23" w14:textId="1F2D1016" w:rsidR="00417026" w:rsidRDefault="003B48C3" w:rsidP="0042375D">
      <w:pPr>
        <w:pStyle w:val="ListParagraph"/>
      </w:pPr>
      <w:r>
        <w:t>The Committe</w:t>
      </w:r>
      <w:r w:rsidR="00C603E1">
        <w:t xml:space="preserve">e recommended evidencing support </w:t>
      </w:r>
      <w:r w:rsidR="00C53E9C">
        <w:t xml:space="preserve">of the study </w:t>
      </w:r>
      <w:r w:rsidR="00C603E1">
        <w:t xml:space="preserve">from consumer groups </w:t>
      </w:r>
      <w:r w:rsidR="00C53E9C">
        <w:t xml:space="preserve">as this adds credibility to the research. </w:t>
      </w:r>
    </w:p>
    <w:p w14:paraId="2B319E21" w14:textId="6DB2322F" w:rsidR="00225FDD" w:rsidRDefault="009A63A8" w:rsidP="00225FDD">
      <w:pPr>
        <w:pStyle w:val="ListParagraph"/>
      </w:pPr>
      <w:r>
        <w:t xml:space="preserve">The Committee advised </w:t>
      </w:r>
      <w:r w:rsidR="00B04E52">
        <w:t xml:space="preserve">involvement in research should not be </w:t>
      </w:r>
      <w:r w:rsidR="00D87A92">
        <w:t>stated</w:t>
      </w:r>
      <w:r w:rsidR="00225FDD" w:rsidRPr="00B974BA">
        <w:t xml:space="preserve"> as a health benefit </w:t>
      </w:r>
      <w:r w:rsidR="00B04E52">
        <w:t>for</w:t>
      </w:r>
      <w:r w:rsidR="00D87A92">
        <w:t xml:space="preserve"> Māori as</w:t>
      </w:r>
      <w:r w:rsidR="00225FDD" w:rsidRPr="00B974BA">
        <w:t xml:space="preserve"> equal access to participate for Māori is the default expectation. </w:t>
      </w:r>
      <w:r w:rsidR="00D87A92">
        <w:t xml:space="preserve">Given </w:t>
      </w:r>
      <w:r w:rsidR="0093168C">
        <w:t>Māori</w:t>
      </w:r>
      <w:r w:rsidR="00D87A92">
        <w:t xml:space="preserve"> has</w:t>
      </w:r>
      <w:r w:rsidR="00D87A92" w:rsidRPr="00D87A92">
        <w:t xml:space="preserve"> a higher population representation </w:t>
      </w:r>
      <w:r w:rsidR="00D87A92">
        <w:t>for S</w:t>
      </w:r>
      <w:r w:rsidR="0093168C">
        <w:t>CI</w:t>
      </w:r>
      <w:r w:rsidR="00F11619">
        <w:t>s</w:t>
      </w:r>
      <w:r w:rsidR="0093168C">
        <w:t>, t</w:t>
      </w:r>
      <w:r w:rsidR="00FA534A">
        <w:t xml:space="preserve">he </w:t>
      </w:r>
      <w:r w:rsidR="001F16F8">
        <w:t xml:space="preserve">benefit to Māori </w:t>
      </w:r>
      <w:r w:rsidR="00F11619">
        <w:t xml:space="preserve">question </w:t>
      </w:r>
      <w:r w:rsidR="001F16F8">
        <w:t xml:space="preserve">(C4) </w:t>
      </w:r>
      <w:r w:rsidR="00F40354">
        <w:t xml:space="preserve">needs to </w:t>
      </w:r>
      <w:r w:rsidR="00D87A92" w:rsidRPr="00D87A92">
        <w:t>be reconsidered</w:t>
      </w:r>
      <w:r w:rsidR="00A46F40">
        <w:t xml:space="preserve"> (i.e. </w:t>
      </w:r>
      <w:r w:rsidR="00404D36">
        <w:t xml:space="preserve">how you will help </w:t>
      </w:r>
      <w:r w:rsidR="00F944A4">
        <w:t xml:space="preserve">Māori </w:t>
      </w:r>
      <w:r w:rsidR="00404D36">
        <w:t>to participant in this research</w:t>
      </w:r>
      <w:r w:rsidR="001B35C1">
        <w:t>)</w:t>
      </w:r>
      <w:r w:rsidR="00F40354">
        <w:t>.</w:t>
      </w:r>
      <w:r w:rsidR="0093168C">
        <w:t xml:space="preserve"> </w:t>
      </w:r>
      <w:r w:rsidR="00FA534A">
        <w:t>In addition, t</w:t>
      </w:r>
      <w:r w:rsidR="00225FDD" w:rsidRPr="00B974BA">
        <w:t xml:space="preserve">he Committee recommended </w:t>
      </w:r>
      <w:r w:rsidR="00DE7CED">
        <w:t>the researcher is mindful of this</w:t>
      </w:r>
      <w:r w:rsidR="00225FDD" w:rsidRPr="00B974BA">
        <w:t xml:space="preserve"> for any future applications.</w:t>
      </w:r>
    </w:p>
    <w:p w14:paraId="3A4387E4" w14:textId="4E2D61AF" w:rsidR="00A95B0B" w:rsidRDefault="00E333E9" w:rsidP="0042375D">
      <w:pPr>
        <w:pStyle w:val="ListParagraph"/>
      </w:pPr>
      <w:r>
        <w:t xml:space="preserve">The Committee </w:t>
      </w:r>
      <w:r w:rsidR="00030141">
        <w:t xml:space="preserve">requested cultural issues for </w:t>
      </w:r>
      <w:r w:rsidR="00526EE3">
        <w:t>Māori</w:t>
      </w:r>
      <w:r w:rsidR="00F944A4">
        <w:t xml:space="preserve"> and Pacifica</w:t>
      </w:r>
      <w:r w:rsidR="00030141">
        <w:t xml:space="preserve"> </w:t>
      </w:r>
      <w:r w:rsidR="00526EE3">
        <w:t xml:space="preserve">are </w:t>
      </w:r>
      <w:r w:rsidR="00F11619">
        <w:t xml:space="preserve">carefully </w:t>
      </w:r>
      <w:r w:rsidR="00526EE3">
        <w:t>considered for this study (C5).</w:t>
      </w:r>
    </w:p>
    <w:p w14:paraId="734AF60C" w14:textId="0FB18479" w:rsidR="0099071C" w:rsidRDefault="00D77E08" w:rsidP="0042375D">
      <w:pPr>
        <w:pStyle w:val="ListParagraph"/>
      </w:pPr>
      <w:r>
        <w:t xml:space="preserve">The Committee </w:t>
      </w:r>
      <w:r w:rsidR="009F4178">
        <w:t>requested more information on the</w:t>
      </w:r>
      <w:r w:rsidR="00967805">
        <w:t xml:space="preserve"> observation process, such as the type of</w:t>
      </w:r>
      <w:r w:rsidR="009F4178">
        <w:t xml:space="preserve"> data the observer will be collecting, the scale or audit criteria</w:t>
      </w:r>
      <w:r w:rsidR="00CE2155">
        <w:t xml:space="preserve"> used</w:t>
      </w:r>
      <w:r w:rsidR="009F4178">
        <w:t xml:space="preserve"> to evaluate the process</w:t>
      </w:r>
      <w:r w:rsidR="00CE2155">
        <w:t>, and</w:t>
      </w:r>
      <w:r w:rsidR="00E31620">
        <w:t xml:space="preserve"> the training process to ensure consistency of observation. </w:t>
      </w:r>
      <w:r w:rsidR="00967805">
        <w:t xml:space="preserve">Please update the protocol accordingly. </w:t>
      </w:r>
    </w:p>
    <w:p w14:paraId="7A09D4E1" w14:textId="4AD20BAA" w:rsidR="005369FC" w:rsidRDefault="00CE2155" w:rsidP="0042375D">
      <w:pPr>
        <w:pStyle w:val="ListParagraph"/>
      </w:pPr>
      <w:r>
        <w:t xml:space="preserve">The Committee advised that it is difficult to </w:t>
      </w:r>
      <w:r w:rsidR="00D76268">
        <w:t>assure</w:t>
      </w:r>
      <w:r>
        <w:t xml:space="preserve"> c</w:t>
      </w:r>
      <w:r w:rsidR="005369FC">
        <w:t>onfidentiality</w:t>
      </w:r>
      <w:r>
        <w:t xml:space="preserve"> </w:t>
      </w:r>
      <w:r w:rsidR="00E924C5">
        <w:t xml:space="preserve">of </w:t>
      </w:r>
      <w:r>
        <w:t>a</w:t>
      </w:r>
      <w:r w:rsidR="005369FC">
        <w:t xml:space="preserve"> focus group</w:t>
      </w:r>
      <w:r w:rsidR="003C7B01">
        <w:t xml:space="preserve"> a</w:t>
      </w:r>
      <w:r w:rsidR="00F07FE4">
        <w:t xml:space="preserve">nd it is </w:t>
      </w:r>
      <w:r w:rsidR="00C54FAC">
        <w:t xml:space="preserve">not the same as an interview with a </w:t>
      </w:r>
      <w:r w:rsidR="008B0B50">
        <w:t>researcher</w:t>
      </w:r>
      <w:r w:rsidR="0077210E">
        <w:t>.</w:t>
      </w:r>
      <w:r w:rsidR="000F0EDA">
        <w:t xml:space="preserve"> </w:t>
      </w:r>
      <w:r w:rsidR="002B6063">
        <w:t>While</w:t>
      </w:r>
      <w:r w:rsidR="002136EA">
        <w:t xml:space="preserve"> c</w:t>
      </w:r>
      <w:r w:rsidR="003C7B01">
        <w:t>onfidentiality</w:t>
      </w:r>
      <w:r w:rsidR="002136EA">
        <w:t xml:space="preserve"> </w:t>
      </w:r>
      <w:r w:rsidR="00424D86">
        <w:t xml:space="preserve">can be requested from </w:t>
      </w:r>
      <w:r w:rsidR="002B6063">
        <w:t>the focus group</w:t>
      </w:r>
      <w:r w:rsidR="003C7B01">
        <w:t xml:space="preserve">, </w:t>
      </w:r>
      <w:r w:rsidR="008B0B50">
        <w:t xml:space="preserve">you cannot </w:t>
      </w:r>
      <w:r w:rsidR="00E924C5">
        <w:t xml:space="preserve">stop them from revealing </w:t>
      </w:r>
      <w:r w:rsidR="002B6063">
        <w:t xml:space="preserve">information. </w:t>
      </w:r>
      <w:r w:rsidR="009C331C">
        <w:t xml:space="preserve"> </w:t>
      </w:r>
      <w:r w:rsidR="002136EA">
        <w:t>Please a</w:t>
      </w:r>
      <w:r w:rsidR="003C580B">
        <w:t>mend</w:t>
      </w:r>
      <w:r w:rsidR="002136EA">
        <w:t xml:space="preserve"> </w:t>
      </w:r>
      <w:r w:rsidR="00424D86">
        <w:t xml:space="preserve">the </w:t>
      </w:r>
      <w:r w:rsidR="003C580B">
        <w:t>study documentation</w:t>
      </w:r>
      <w:r w:rsidR="002136EA">
        <w:t xml:space="preserve"> accordingly. </w:t>
      </w:r>
      <w:r w:rsidR="003C580B">
        <w:t xml:space="preserve"> </w:t>
      </w:r>
    </w:p>
    <w:p w14:paraId="19BD2EA5" w14:textId="6EAB05DA" w:rsidR="00C85A34" w:rsidRDefault="00123F85" w:rsidP="00C85A34">
      <w:pPr>
        <w:pStyle w:val="ListParagraph"/>
      </w:pPr>
      <w:r>
        <w:t xml:space="preserve">The Committee advised that </w:t>
      </w:r>
      <w:r w:rsidR="003F16C9">
        <w:t>in New Zealand</w:t>
      </w:r>
      <w:r w:rsidR="00C85A34">
        <w:t xml:space="preserve"> </w:t>
      </w:r>
      <w:r w:rsidR="003F16C9">
        <w:t xml:space="preserve">16–17-year-olds </w:t>
      </w:r>
      <w:r w:rsidR="00C85A34">
        <w:t>can consent for themselves and do not need parental consent</w:t>
      </w:r>
      <w:r w:rsidR="003F16C9">
        <w:t>. Please</w:t>
      </w:r>
      <w:r w:rsidR="00BF41F0">
        <w:t xml:space="preserve"> ensure </w:t>
      </w:r>
      <w:r w:rsidR="00331F3D">
        <w:t xml:space="preserve">you do not enrol anyone into this study who </w:t>
      </w:r>
      <w:r w:rsidR="00181778">
        <w:t xml:space="preserve">may </w:t>
      </w:r>
      <w:r w:rsidR="00AC6B20">
        <w:t xml:space="preserve">not </w:t>
      </w:r>
      <w:r w:rsidR="00331F3D">
        <w:t>consent for themselves</w:t>
      </w:r>
      <w:r w:rsidR="00C85A34">
        <w:t>.</w:t>
      </w:r>
      <w:r w:rsidR="00424D86">
        <w:t xml:space="preserve"> </w:t>
      </w:r>
      <w:r w:rsidR="00424D86" w:rsidRPr="003F1D81">
        <w:rPr>
          <w:rFonts w:eastAsia="Calibri" w:cs="Arial"/>
          <w:color w:val="000000"/>
          <w:szCs w:val="22"/>
        </w:rPr>
        <w:t>(</w:t>
      </w:r>
      <w:r w:rsidR="00424D86" w:rsidRPr="003F1D81">
        <w:rPr>
          <w:rFonts w:eastAsia="Calibri" w:cs="Arial"/>
          <w:i/>
          <w:iCs/>
          <w:color w:val="000000"/>
          <w:szCs w:val="22"/>
        </w:rPr>
        <w:t xml:space="preserve">National Ethical Standards for Health and Disability Research and Quality Improvement, para </w:t>
      </w:r>
      <w:r w:rsidR="00E96C57">
        <w:rPr>
          <w:rFonts w:eastAsia="Calibri" w:cs="Arial"/>
          <w:i/>
          <w:iCs/>
          <w:color w:val="000000"/>
          <w:szCs w:val="22"/>
        </w:rPr>
        <w:t>6.2</w:t>
      </w:r>
      <w:r w:rsidR="00424D86">
        <w:rPr>
          <w:rFonts w:eastAsia="Calibri" w:cs="Arial"/>
          <w:i/>
          <w:iCs/>
          <w:color w:val="000000"/>
          <w:szCs w:val="22"/>
        </w:rPr>
        <w:t>4</w:t>
      </w:r>
      <w:r w:rsidR="00424D86" w:rsidRPr="003F1D81">
        <w:rPr>
          <w:rFonts w:eastAsia="Calibri" w:cs="Arial"/>
          <w:i/>
          <w:iCs/>
          <w:color w:val="000000"/>
          <w:szCs w:val="22"/>
        </w:rPr>
        <w:t>).</w:t>
      </w:r>
    </w:p>
    <w:p w14:paraId="187D4B44" w14:textId="5F68DFE8" w:rsidR="00C85A34" w:rsidRDefault="00340ABC" w:rsidP="0042375D">
      <w:pPr>
        <w:pStyle w:val="ListParagraph"/>
      </w:pPr>
      <w:r>
        <w:t xml:space="preserve">The Committee noted </w:t>
      </w:r>
      <w:r w:rsidR="00242AE8">
        <w:t>the researchers</w:t>
      </w:r>
      <w:r w:rsidR="00794DCD">
        <w:t>’</w:t>
      </w:r>
      <w:r w:rsidR="00242AE8">
        <w:t xml:space="preserve"> confirmation that there is a total of 220 participants and requested this is added to the protocol. </w:t>
      </w:r>
    </w:p>
    <w:p w14:paraId="5B75749C" w14:textId="11316E5D" w:rsidR="005E2BE6" w:rsidRDefault="005E2BE6" w:rsidP="005E2BE6">
      <w:pPr>
        <w:pStyle w:val="ListParagraph"/>
      </w:pPr>
      <w:r>
        <w:t xml:space="preserve">The Committee </w:t>
      </w:r>
      <w:r w:rsidR="006F5A57">
        <w:t xml:space="preserve">advised that it is not clear in the protocol </w:t>
      </w:r>
      <w:r w:rsidR="00E75596">
        <w:t xml:space="preserve">that optional interviews are </w:t>
      </w:r>
      <w:r w:rsidR="006F5A57">
        <w:t xml:space="preserve">happening with participants up to </w:t>
      </w:r>
      <w:r w:rsidR="00E75596">
        <w:t>two</w:t>
      </w:r>
      <w:r w:rsidR="006F5A57">
        <w:t xml:space="preserve"> years later, only with key stakeholders</w:t>
      </w:r>
      <w:r w:rsidR="005C69DE">
        <w:t xml:space="preserve">. Please provide </w:t>
      </w:r>
      <w:r w:rsidR="00237E03">
        <w:t xml:space="preserve">more information </w:t>
      </w:r>
      <w:r w:rsidR="005C69DE">
        <w:t>on the</w:t>
      </w:r>
      <w:r>
        <w:t xml:space="preserve"> optional interview including an interview schedule</w:t>
      </w:r>
      <w:r w:rsidR="00E96C57">
        <w:t xml:space="preserve"> for the Committee to review. </w:t>
      </w:r>
    </w:p>
    <w:p w14:paraId="44B929C4" w14:textId="72E5A370" w:rsidR="00F44F27" w:rsidRDefault="00F44F27" w:rsidP="0042375D">
      <w:pPr>
        <w:pStyle w:val="ListParagraph"/>
      </w:pPr>
      <w:r>
        <w:t xml:space="preserve">The Committee advised that </w:t>
      </w:r>
      <w:r w:rsidR="0043411A">
        <w:t xml:space="preserve">emailing the scanned forms to Sydney is </w:t>
      </w:r>
      <w:r w:rsidR="00D43419">
        <w:t xml:space="preserve">not secure </w:t>
      </w:r>
      <w:r w:rsidR="009F2E2A">
        <w:t xml:space="preserve">enough for health data </w:t>
      </w:r>
      <w:r w:rsidR="00D43419">
        <w:t xml:space="preserve">and requested this </w:t>
      </w:r>
      <w:r w:rsidR="009F2E2A">
        <w:t xml:space="preserve">approach </w:t>
      </w:r>
      <w:r w:rsidR="00D43419">
        <w:t xml:space="preserve">is reconsidered. </w:t>
      </w:r>
      <w:r w:rsidR="000D5208">
        <w:t xml:space="preserve">It advised that </w:t>
      </w:r>
      <w:r w:rsidR="00E96C57">
        <w:t>it would accept</w:t>
      </w:r>
      <w:r w:rsidR="00C02635">
        <w:t xml:space="preserve"> </w:t>
      </w:r>
      <w:r w:rsidR="00C02635">
        <w:lastRenderedPageBreak/>
        <w:t xml:space="preserve">password </w:t>
      </w:r>
      <w:r w:rsidR="00D31F3F">
        <w:t xml:space="preserve">protected email if this is the only option, </w:t>
      </w:r>
      <w:r w:rsidR="00E96C57">
        <w:t xml:space="preserve">however </w:t>
      </w:r>
      <w:r w:rsidR="000D5208">
        <w:t xml:space="preserve">best practice is to encrypt </w:t>
      </w:r>
      <w:r w:rsidR="009F2E2A">
        <w:t xml:space="preserve">the </w:t>
      </w:r>
      <w:r w:rsidR="000D5208">
        <w:t>email w</w:t>
      </w:r>
      <w:r w:rsidR="00DE2A33">
        <w:t>hich</w:t>
      </w:r>
      <w:r w:rsidR="005066C8">
        <w:t xml:space="preserve"> could be done by the </w:t>
      </w:r>
      <w:r w:rsidR="00DE2A33">
        <w:t xml:space="preserve">DHB </w:t>
      </w:r>
      <w:r w:rsidR="005066C8">
        <w:t xml:space="preserve">using </w:t>
      </w:r>
      <w:r w:rsidR="009F2E2A">
        <w:t xml:space="preserve">Citrix share file. </w:t>
      </w:r>
    </w:p>
    <w:p w14:paraId="0BF49766" w14:textId="33E0EF2E" w:rsidR="00361B7A" w:rsidRDefault="006C00AE" w:rsidP="00361B7A">
      <w:pPr>
        <w:pStyle w:val="ListParagraph"/>
      </w:pPr>
      <w:bookmarkStart w:id="2" w:name="_Hlk84577455"/>
      <w:r w:rsidRPr="004277F5">
        <w:t>Th</w:t>
      </w:r>
      <w:r w:rsidRPr="00E96C57">
        <w:rPr>
          <w:szCs w:val="22"/>
        </w:rPr>
        <w:t xml:space="preserve">e </w:t>
      </w:r>
      <w:r w:rsidRPr="00E96C57">
        <w:rPr>
          <w:rFonts w:cs="Arial"/>
          <w:szCs w:val="22"/>
        </w:rPr>
        <w:t>Committee</w:t>
      </w:r>
      <w:r w:rsidRPr="00E96C57">
        <w:rPr>
          <w:szCs w:val="22"/>
        </w:rPr>
        <w:t xml:space="preserve"> </w:t>
      </w:r>
      <w:r w:rsidRPr="00E96C57">
        <w:rPr>
          <w:rFonts w:eastAsia="Calibri" w:cs="Arial"/>
          <w:color w:val="000000"/>
          <w:szCs w:val="22"/>
        </w:rPr>
        <w:t>requests</w:t>
      </w:r>
      <w:r w:rsidRPr="00E96C57">
        <w:rPr>
          <w:szCs w:val="22"/>
        </w:rPr>
        <w:t xml:space="preserve"> the</w:t>
      </w:r>
      <w:r w:rsidR="00D9102E" w:rsidRPr="00E96C57">
        <w:rPr>
          <w:szCs w:val="22"/>
        </w:rPr>
        <w:t xml:space="preserve"> HDEC’s </w:t>
      </w:r>
      <w:hyperlink r:id="rId19" w:history="1">
        <w:r w:rsidR="00D9102E" w:rsidRPr="00E96C57">
          <w:rPr>
            <w:rStyle w:val="Hyperlink"/>
            <w:szCs w:val="22"/>
          </w:rPr>
          <w:t>Data Management Plan template</w:t>
        </w:r>
      </w:hyperlink>
      <w:r w:rsidR="00D9102E" w:rsidRPr="00E96C57">
        <w:rPr>
          <w:szCs w:val="22"/>
        </w:rPr>
        <w:t xml:space="preserve"> is re</w:t>
      </w:r>
      <w:r w:rsidR="00D9102E">
        <w:t xml:space="preserve">viewed and </w:t>
      </w:r>
      <w:r w:rsidR="00DB0B86">
        <w:t xml:space="preserve">missing sections are incorporated into </w:t>
      </w:r>
      <w:r w:rsidR="002572BD">
        <w:t>the</w:t>
      </w:r>
      <w:r w:rsidR="00DB0B86">
        <w:t xml:space="preserve"> </w:t>
      </w:r>
      <w:r w:rsidR="002338BF">
        <w:t>data management plan</w:t>
      </w:r>
      <w:r w:rsidR="003E43DA">
        <w:t xml:space="preserve"> </w:t>
      </w:r>
      <w:r w:rsidR="002572BD">
        <w:t xml:space="preserve">provided </w:t>
      </w:r>
      <w:r w:rsidR="003E43DA">
        <w:t>(as an addendum if necessary)</w:t>
      </w:r>
      <w:r w:rsidR="002338BF">
        <w:t xml:space="preserve">. </w:t>
      </w:r>
      <w:r w:rsidR="00D85B0F">
        <w:t xml:space="preserve">This includes </w:t>
      </w:r>
      <w:r w:rsidR="00361B7A">
        <w:t>what formats data will be collected in</w:t>
      </w:r>
      <w:r w:rsidR="00D85B0F">
        <w:t>,</w:t>
      </w:r>
      <w:r w:rsidR="00361B7A">
        <w:t xml:space="preserve"> who will be able to review these types of data</w:t>
      </w:r>
      <w:r w:rsidR="00D85B0F">
        <w:t xml:space="preserve">, </w:t>
      </w:r>
      <w:r w:rsidR="00EF1CB4">
        <w:t>and future use of data.</w:t>
      </w:r>
      <w:r w:rsidR="00EF1CB4" w:rsidRPr="00E96C57">
        <w:rPr>
          <w:i/>
          <w:iCs/>
        </w:rPr>
        <w:t xml:space="preserve"> </w:t>
      </w:r>
      <w:r w:rsidR="00E96C57" w:rsidRPr="00E96C57">
        <w:rPr>
          <w:i/>
          <w:iCs/>
        </w:rPr>
        <w:t>(National Ethical Standards for Health and Disability Research and Quality Improvement, para 12.15a.)</w:t>
      </w:r>
    </w:p>
    <w:p w14:paraId="191DDA91" w14:textId="2C099A93" w:rsidR="00DB0B86" w:rsidRDefault="00837C3E" w:rsidP="006C00AE">
      <w:pPr>
        <w:pStyle w:val="ListParagraph"/>
      </w:pPr>
      <w:r>
        <w:t xml:space="preserve">The Committee requested clarification on </w:t>
      </w:r>
      <w:r w:rsidR="002572BD">
        <w:t>w</w:t>
      </w:r>
      <w:r w:rsidR="002572BD" w:rsidRPr="002572BD">
        <w:t xml:space="preserve">ho is transcribing the interviews and </w:t>
      </w:r>
      <w:r w:rsidR="002572BD">
        <w:t xml:space="preserve">confirmation that they </w:t>
      </w:r>
      <w:r w:rsidR="002572BD" w:rsidRPr="002572BD">
        <w:t xml:space="preserve">will </w:t>
      </w:r>
      <w:r w:rsidR="002572BD">
        <w:t>sign a</w:t>
      </w:r>
      <w:r w:rsidR="002572BD" w:rsidRPr="002572BD">
        <w:t xml:space="preserve"> confidentiality agreement if </w:t>
      </w:r>
      <w:r w:rsidR="002572BD">
        <w:t xml:space="preserve">external to the research team.  </w:t>
      </w:r>
    </w:p>
    <w:bookmarkEnd w:id="2"/>
    <w:p w14:paraId="1ABE3B17" w14:textId="014C70C8" w:rsidR="004E7B15" w:rsidRDefault="004E7B15" w:rsidP="0042375D">
      <w:pPr>
        <w:pStyle w:val="ListParagraph"/>
      </w:pPr>
      <w:r>
        <w:t>T</w:t>
      </w:r>
      <w:r w:rsidRPr="00B974BA">
        <w:t>he Committee advise</w:t>
      </w:r>
      <w:r>
        <w:t>d</w:t>
      </w:r>
      <w:r w:rsidRPr="00B974BA">
        <w:t xml:space="preserve"> that </w:t>
      </w:r>
      <w:r>
        <w:t>information provided on t</w:t>
      </w:r>
      <w:r w:rsidRPr="00B974BA">
        <w:t xml:space="preserve">he </w:t>
      </w:r>
      <w:r>
        <w:t xml:space="preserve">expert </w:t>
      </w:r>
      <w:r w:rsidRPr="00B974BA">
        <w:t>peer revie</w:t>
      </w:r>
      <w:r>
        <w:t xml:space="preserve">w is incomplete </w:t>
      </w:r>
      <w:r w:rsidRPr="00B974BA">
        <w:t>as</w:t>
      </w:r>
      <w:r w:rsidR="00FE7F4F">
        <w:t xml:space="preserve"> HDECs</w:t>
      </w:r>
      <w:r w:rsidRPr="00B974BA">
        <w:t xml:space="preserve"> need to see how the </w:t>
      </w:r>
      <w:r>
        <w:t xml:space="preserve">researchers have </w:t>
      </w:r>
      <w:r w:rsidR="0060476B">
        <w:t>re</w:t>
      </w:r>
      <w:r w:rsidR="00E063F2">
        <w:t>sponded</w:t>
      </w:r>
      <w:r w:rsidR="0060476B">
        <w:t xml:space="preserve"> to the feedback (i.e. </w:t>
      </w:r>
      <w:r w:rsidR="00E063F2">
        <w:t xml:space="preserve">what has been incorporated </w:t>
      </w:r>
      <w:r w:rsidR="00DA6BD1">
        <w:t xml:space="preserve">into the study design </w:t>
      </w:r>
      <w:r>
        <w:t>or the rationale for not incorporating it</w:t>
      </w:r>
      <w:r w:rsidR="00E063F2">
        <w:t>)</w:t>
      </w:r>
      <w:r>
        <w:t>. (</w:t>
      </w:r>
      <w:r w:rsidRPr="006451AD">
        <w:rPr>
          <w:i/>
          <w:iCs/>
        </w:rPr>
        <w:t>National Ethical Standards for Health and Disability Research and Quality Improvement, para 9.26.</w:t>
      </w:r>
      <w:r>
        <w:t xml:space="preserve">). </w:t>
      </w:r>
    </w:p>
    <w:p w14:paraId="76F11DF1" w14:textId="16AA16A1" w:rsidR="00821726" w:rsidRPr="003F1D81" w:rsidRDefault="00D7173C" w:rsidP="003F1D81">
      <w:pPr>
        <w:pStyle w:val="ListParagraph"/>
      </w:pPr>
      <w:r>
        <w:t xml:space="preserve">The Committee advised that it is not </w:t>
      </w:r>
      <w:r w:rsidR="0052768E">
        <w:t>unnecessary</w:t>
      </w:r>
      <w:r>
        <w:t xml:space="preserve"> to have a</w:t>
      </w:r>
      <w:r w:rsidR="00361B86">
        <w:t xml:space="preserve"> pregnancy notification </w:t>
      </w:r>
      <w:r w:rsidR="00366630">
        <w:t>form for</w:t>
      </w:r>
      <w:r w:rsidR="00361B86">
        <w:t xml:space="preserve"> this trial as there is no investigational product</w:t>
      </w:r>
      <w:r w:rsidR="001C2BDD">
        <w:t xml:space="preserve"> and therefore is unnecessary data collection</w:t>
      </w:r>
      <w:r w:rsidR="00361B86">
        <w:t>.</w:t>
      </w:r>
      <w:r w:rsidR="001C2BDD">
        <w:t xml:space="preserve"> As participants are not informed of this collection, it may be </w:t>
      </w:r>
      <w:r w:rsidR="00366630">
        <w:t xml:space="preserve">perceived as a breach of privacy. </w:t>
      </w:r>
      <w:r w:rsidR="00361B86">
        <w:t xml:space="preserve"> </w:t>
      </w:r>
      <w:r w:rsidR="00366630">
        <w:t>T</w:t>
      </w:r>
      <w:r w:rsidR="00E36FA5">
        <w:t>he researcher agreed and will remove this</w:t>
      </w:r>
      <w:r w:rsidR="00361B86">
        <w:t>.</w:t>
      </w:r>
      <w:r w:rsidR="00821726" w:rsidRPr="00D324AA">
        <w:br/>
      </w:r>
    </w:p>
    <w:p w14:paraId="73C9A70F" w14:textId="363C5AC7" w:rsidR="0084305D" w:rsidRDefault="00821726" w:rsidP="0082172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3F1D81">
        <w:rPr>
          <w:rFonts w:cs="Arial"/>
          <w:szCs w:val="22"/>
          <w:lang w:val="en-NZ"/>
        </w:rPr>
        <w:t xml:space="preserve"> (PIS/CF) in addition to those mentioned above</w:t>
      </w:r>
      <w:r w:rsidRPr="00D324AA">
        <w:rPr>
          <w:rFonts w:cs="Arial"/>
          <w:szCs w:val="22"/>
          <w:lang w:val="en-NZ"/>
        </w:rPr>
        <w:t xml:space="preserve">: </w:t>
      </w:r>
    </w:p>
    <w:p w14:paraId="3579AC5E" w14:textId="77777777" w:rsidR="00A774BD" w:rsidRDefault="00A774BD" w:rsidP="00821726">
      <w:pPr>
        <w:spacing w:before="80" w:after="80"/>
        <w:rPr>
          <w:rFonts w:cs="Arial"/>
          <w:szCs w:val="22"/>
          <w:lang w:val="en-NZ"/>
        </w:rPr>
      </w:pPr>
    </w:p>
    <w:p w14:paraId="7133F099" w14:textId="62560485" w:rsidR="009E74A1" w:rsidRPr="009E74A1" w:rsidRDefault="00A52CA0" w:rsidP="009E74A1">
      <w:pPr>
        <w:pStyle w:val="ListParagraph"/>
      </w:pPr>
      <w:r w:rsidRPr="009E74A1">
        <w:t>Please proofread the PIS/CFs to correct typos and gramma</w:t>
      </w:r>
      <w:r w:rsidR="009E74A1" w:rsidRPr="009E74A1">
        <w:t xml:space="preserve">tical errors. </w:t>
      </w:r>
    </w:p>
    <w:p w14:paraId="68444CE0" w14:textId="77777777" w:rsidR="00E530C3" w:rsidRDefault="00E530C3" w:rsidP="00E530C3">
      <w:r>
        <w:t>PIS/CF Participants</w:t>
      </w:r>
    </w:p>
    <w:p w14:paraId="1F460EC9" w14:textId="77777777" w:rsidR="00E530C3" w:rsidRDefault="00E530C3" w:rsidP="009E74A1">
      <w:pPr>
        <w:pStyle w:val="ListParagraph"/>
      </w:pPr>
      <w:r>
        <w:t>Please explain autonomic dysreflexia in lay language.</w:t>
      </w:r>
    </w:p>
    <w:p w14:paraId="5DB1ED97" w14:textId="77777777" w:rsidR="00E530C3" w:rsidRDefault="00E530C3" w:rsidP="00E530C3">
      <w:pPr>
        <w:pStyle w:val="ListParagraph"/>
      </w:pPr>
      <w:r>
        <w:t xml:space="preserve">Pease add risks such as burnout or fatigue. </w:t>
      </w:r>
    </w:p>
    <w:p w14:paraId="0DF49905" w14:textId="48BB9EAD" w:rsidR="00E530C3" w:rsidRDefault="00E530C3" w:rsidP="00E530C3">
      <w:pPr>
        <w:pStyle w:val="ListParagraph"/>
      </w:pPr>
      <w:r w:rsidRPr="0042375D">
        <w:t>Please</w:t>
      </w:r>
      <w:r>
        <w:t xml:space="preserve"> add risks associated with electrical stimulation therapy and the likelihood of them occurring (e.g. 1 in 20 chance of burns).</w:t>
      </w:r>
    </w:p>
    <w:p w14:paraId="60C328F0" w14:textId="62CB2A16" w:rsidR="00E371C4" w:rsidRDefault="00E371C4" w:rsidP="00E530C3">
      <w:pPr>
        <w:pStyle w:val="ListParagraph"/>
      </w:pPr>
      <w:r>
        <w:t xml:space="preserve">Please make it clear </w:t>
      </w:r>
      <w:r w:rsidR="00846CE2">
        <w:t xml:space="preserve">that the </w:t>
      </w:r>
      <w:r w:rsidR="00083DFE">
        <w:t xml:space="preserve">therapy will be </w:t>
      </w:r>
      <w:r w:rsidR="00846CE2">
        <w:t xml:space="preserve">undertaken </w:t>
      </w:r>
      <w:r w:rsidR="00083DFE">
        <w:t>after hours</w:t>
      </w:r>
      <w:r w:rsidR="00F908FA">
        <w:t xml:space="preserve"> (i.e. weeknights and weekends)</w:t>
      </w:r>
      <w:r w:rsidR="00AD7F30">
        <w:t xml:space="preserve"> rather than stating it may be and is at the discretion of the principal investigators</w:t>
      </w:r>
      <w:r w:rsidR="00F908FA">
        <w:t>.</w:t>
      </w:r>
      <w:r w:rsidR="00216FA9">
        <w:t xml:space="preserve"> </w:t>
      </w:r>
    </w:p>
    <w:p w14:paraId="271A81AF" w14:textId="1302D97F" w:rsidR="00540D6A" w:rsidRDefault="00091738" w:rsidP="00E530C3">
      <w:pPr>
        <w:pStyle w:val="ListParagraph"/>
      </w:pPr>
      <w:r>
        <w:t xml:space="preserve">Please state </w:t>
      </w:r>
      <w:r w:rsidR="00E96C57">
        <w:t>the</w:t>
      </w:r>
      <w:r w:rsidR="003C5F17">
        <w:t xml:space="preserve"> difficulties more clearly (e.g. </w:t>
      </w:r>
      <w:r>
        <w:t xml:space="preserve">therapy is an extra </w:t>
      </w:r>
      <w:r w:rsidR="00540D6A">
        <w:t>12 hours</w:t>
      </w:r>
      <w:r w:rsidR="00184D14">
        <w:t xml:space="preserve">, that is </w:t>
      </w:r>
      <w:r>
        <w:t>double what they would normally do</w:t>
      </w:r>
      <w:r w:rsidR="00AD1EE2">
        <w:t xml:space="preserve"> and therefore they may find this physically or mentally challenging</w:t>
      </w:r>
      <w:r w:rsidR="00184D14">
        <w:t>, etc</w:t>
      </w:r>
      <w:r w:rsidR="00AD1EE2">
        <w:t>).</w:t>
      </w:r>
    </w:p>
    <w:p w14:paraId="7B9EFC27" w14:textId="77777777" w:rsidR="00E530C3" w:rsidRDefault="00E530C3" w:rsidP="00E530C3">
      <w:r>
        <w:t>PIS/CF Stakeholders</w:t>
      </w:r>
    </w:p>
    <w:p w14:paraId="1D3C4BDF" w14:textId="6F5EAA03" w:rsidR="00E530C3" w:rsidRDefault="00E530C3" w:rsidP="00E530C3">
      <w:pPr>
        <w:pStyle w:val="ListParagraph"/>
      </w:pPr>
      <w:r>
        <w:t xml:space="preserve">Please update the risk section regarding confidentiality for focus groups. </w:t>
      </w:r>
    </w:p>
    <w:p w14:paraId="2D376C79" w14:textId="22325DD7" w:rsidR="00E530C3" w:rsidRDefault="00E530C3" w:rsidP="00E530C3">
      <w:pPr>
        <w:pStyle w:val="ListParagraph"/>
      </w:pPr>
      <w:r>
        <w:t>Please review for, and amend, copy and past</w:t>
      </w:r>
      <w:r w:rsidR="00E96C57">
        <w:t>e</w:t>
      </w:r>
      <w:r>
        <w:t xml:space="preserve"> errors (e.g. If they </w:t>
      </w:r>
      <w:r w:rsidR="00FD23A6">
        <w:t>withdraw,</w:t>
      </w:r>
      <w:r w:rsidR="00794DCD">
        <w:t xml:space="preserve"> </w:t>
      </w:r>
      <w:r>
        <w:t>they will not receive usual care and rehab).</w:t>
      </w:r>
    </w:p>
    <w:p w14:paraId="5A4B8CA3" w14:textId="4A391CA7" w:rsidR="00E530C3" w:rsidRPr="00A8766F" w:rsidRDefault="009D15B6" w:rsidP="00821726">
      <w:pPr>
        <w:pStyle w:val="ListParagraph"/>
        <w:rPr>
          <w:rFonts w:cs="Arial"/>
          <w:szCs w:val="22"/>
        </w:rPr>
      </w:pPr>
      <w:r w:rsidRPr="009E74A1">
        <w:t xml:space="preserve">Please reduce the 2-3 pages of information management and confidentiality as this is excessive for interviews </w:t>
      </w:r>
      <w:r w:rsidR="00E96C57">
        <w:t>and</w:t>
      </w:r>
      <w:r w:rsidRPr="009E74A1">
        <w:t xml:space="preserve"> focus groups. </w:t>
      </w:r>
    </w:p>
    <w:p w14:paraId="20425887" w14:textId="77777777" w:rsidR="00821726" w:rsidRPr="00D324AA" w:rsidRDefault="00821726" w:rsidP="00821726">
      <w:pPr>
        <w:spacing w:before="80" w:after="80"/>
      </w:pPr>
    </w:p>
    <w:p w14:paraId="2C4AE984" w14:textId="77777777" w:rsidR="00821726" w:rsidRPr="00D324AA" w:rsidRDefault="00821726" w:rsidP="00D365D7">
      <w:pPr>
        <w:pStyle w:val="Heading3"/>
      </w:pPr>
      <w:r w:rsidRPr="00D324AA">
        <w:t xml:space="preserve">Decision </w:t>
      </w:r>
    </w:p>
    <w:p w14:paraId="50ED48D1" w14:textId="77777777" w:rsidR="00821726" w:rsidRPr="00D324AA" w:rsidRDefault="00821726" w:rsidP="00821726">
      <w:pPr>
        <w:rPr>
          <w:lang w:val="en-NZ"/>
        </w:rPr>
      </w:pPr>
    </w:p>
    <w:p w14:paraId="70399427" w14:textId="77777777" w:rsidR="00821726" w:rsidRPr="00D324AA" w:rsidRDefault="00821726" w:rsidP="0082172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BF58D9B" w14:textId="77777777" w:rsidR="00821726" w:rsidRPr="00A774BD" w:rsidRDefault="00821726" w:rsidP="00821726">
      <w:pPr>
        <w:rPr>
          <w:szCs w:val="22"/>
          <w:lang w:val="en-NZ"/>
        </w:rPr>
      </w:pPr>
    </w:p>
    <w:p w14:paraId="0D384DC7" w14:textId="77777777" w:rsidR="00723ED8" w:rsidRPr="00A774BD" w:rsidRDefault="00723ED8" w:rsidP="00723ED8">
      <w:pPr>
        <w:pStyle w:val="ListParagraph"/>
        <w:rPr>
          <w:rFonts w:cs="Arial"/>
          <w:color w:val="000000" w:themeColor="text1"/>
          <w:szCs w:val="22"/>
        </w:rPr>
      </w:pPr>
      <w:r w:rsidRPr="00A774BD">
        <w:rPr>
          <w:szCs w:val="22"/>
        </w:rPr>
        <w:t>Please</w:t>
      </w:r>
      <w:r w:rsidRPr="00A774BD">
        <w:rPr>
          <w:rFonts w:cs="Arial"/>
          <w:color w:val="000000" w:themeColor="text1"/>
          <w:szCs w:val="22"/>
        </w:rPr>
        <w:t xml:space="preserve"> address all outstanding ethical issues, providing the information requested by the Committee.</w:t>
      </w:r>
    </w:p>
    <w:p w14:paraId="440C7D1F" w14:textId="77777777" w:rsidR="00723ED8" w:rsidRPr="00A774BD" w:rsidRDefault="00723ED8" w:rsidP="00723ED8">
      <w:pPr>
        <w:pStyle w:val="ListParagraph"/>
        <w:rPr>
          <w:rFonts w:cs="Arial"/>
          <w:color w:val="000000" w:themeColor="text1"/>
          <w:szCs w:val="22"/>
        </w:rPr>
      </w:pPr>
      <w:r w:rsidRPr="00A774BD">
        <w:rPr>
          <w:szCs w:val="22"/>
        </w:rPr>
        <w:lastRenderedPageBreak/>
        <w:t>Please</w:t>
      </w:r>
      <w:r w:rsidRPr="00A774BD">
        <w:rPr>
          <w:rFonts w:cs="Arial"/>
          <w:color w:val="000000"/>
          <w:szCs w:val="22"/>
        </w:rPr>
        <w:t xml:space="preserve"> update the participant information sheet and consent form, taking into account feedback provided by the Committee. </w:t>
      </w:r>
      <w:r w:rsidRPr="00A774BD">
        <w:rPr>
          <w:rFonts w:cs="Arial"/>
          <w:i/>
          <w:color w:val="000000"/>
          <w:szCs w:val="22"/>
        </w:rPr>
        <w:t>(National Ethical Standards for Health and Disability Research and Quality Improvement, para 7.15 – 7.17).</w:t>
      </w:r>
    </w:p>
    <w:p w14:paraId="2E28E016" w14:textId="77777777" w:rsidR="00723ED8" w:rsidRPr="00A774BD" w:rsidRDefault="00723ED8" w:rsidP="00723ED8">
      <w:pPr>
        <w:pStyle w:val="ListParagraph"/>
        <w:rPr>
          <w:rFonts w:cs="Arial"/>
          <w:color w:val="000000" w:themeColor="text1"/>
          <w:szCs w:val="22"/>
        </w:rPr>
      </w:pPr>
      <w:r w:rsidRPr="00A774BD">
        <w:rPr>
          <w:szCs w:val="22"/>
        </w:rPr>
        <w:t>Please</w:t>
      </w:r>
      <w:r w:rsidRPr="00A774BD">
        <w:rPr>
          <w:rFonts w:cs="Arial"/>
          <w:color w:val="000000" w:themeColor="text1"/>
          <w:szCs w:val="22"/>
        </w:rPr>
        <w:t xml:space="preserve"> update the study protocol, taking into account the feedback provided by the </w:t>
      </w:r>
      <w:r w:rsidRPr="00A774BD">
        <w:rPr>
          <w:rFonts w:cs="Arial"/>
          <w:szCs w:val="22"/>
        </w:rPr>
        <w:t>Committee</w:t>
      </w:r>
      <w:r w:rsidRPr="00A774BD">
        <w:rPr>
          <w:rFonts w:cs="Arial"/>
          <w:color w:val="000000" w:themeColor="text1"/>
          <w:szCs w:val="22"/>
        </w:rPr>
        <w:t xml:space="preserve">. </w:t>
      </w:r>
      <w:r w:rsidRPr="00A774BD">
        <w:rPr>
          <w:rFonts w:cs="Arial"/>
          <w:i/>
          <w:color w:val="000000" w:themeColor="text1"/>
          <w:szCs w:val="22"/>
        </w:rPr>
        <w:t xml:space="preserve">(National Ethical Standards for Health and Disability Research and Quality Improvement, para 9.7).  </w:t>
      </w:r>
    </w:p>
    <w:p w14:paraId="7D467D29" w14:textId="77777777" w:rsidR="00821726" w:rsidRPr="00D324AA" w:rsidRDefault="00821726" w:rsidP="00821726">
      <w:pPr>
        <w:rPr>
          <w:color w:val="FF0000"/>
          <w:lang w:val="en-NZ"/>
        </w:rPr>
      </w:pPr>
    </w:p>
    <w:p w14:paraId="74146B05" w14:textId="0C596614" w:rsidR="00880437" w:rsidRPr="002C654A" w:rsidRDefault="00821726" w:rsidP="002C654A">
      <w:pPr>
        <w:rPr>
          <w:lang w:val="en-NZ"/>
        </w:rPr>
      </w:pPr>
      <w:r w:rsidRPr="00D324AA">
        <w:rPr>
          <w:lang w:val="en-NZ"/>
        </w:rPr>
        <w:t>After receipt of the information requested by the Committee, a final decision on the application will be made by</w:t>
      </w:r>
      <w:r w:rsidR="00821B7A">
        <w:rPr>
          <w:lang w:val="en-NZ"/>
        </w:rPr>
        <w:t xml:space="preserve"> Mrs Leesa Russell and </w:t>
      </w:r>
      <w:r w:rsidR="00D8541A">
        <w:rPr>
          <w:lang w:val="en-NZ"/>
        </w:rPr>
        <w:t>Ms Maxine Shortland</w:t>
      </w:r>
      <w:r w:rsidRPr="00D324AA">
        <w:rPr>
          <w:lang w:val="en-NZ"/>
        </w:rPr>
        <w:t>.</w:t>
      </w:r>
      <w:r w:rsidR="00CC66D7" w:rsidRPr="00960BFE">
        <w:br w:type="page"/>
      </w:r>
    </w:p>
    <w:p w14:paraId="3152406C" w14:textId="77777777" w:rsidR="00880437" w:rsidRPr="009C51DB" w:rsidRDefault="00880437">
      <w:pPr>
        <w:autoSpaceDE w:val="0"/>
        <w:autoSpaceDN w:val="0"/>
        <w:adjustRightInd w:val="0"/>
        <w:rPr>
          <w:rFonts w:cs="Arial"/>
          <w:szCs w:val="22"/>
          <w:lang w:eastAsia="en-GB"/>
        </w:rPr>
      </w:pPr>
    </w:p>
    <w:p w14:paraId="3B4B0999" w14:textId="77777777" w:rsidR="001F1DE8" w:rsidRPr="004D2F4E" w:rsidRDefault="001F1DE8" w:rsidP="001F1DE8">
      <w:pPr>
        <w:pStyle w:val="Heading2"/>
        <w:pBdr>
          <w:bottom w:val="single" w:sz="12" w:space="1" w:color="auto"/>
        </w:pBdr>
        <w:rPr>
          <w:i w:val="0"/>
          <w:iCs w:val="0"/>
          <w:lang w:val="en-NZ"/>
        </w:rPr>
      </w:pPr>
      <w:r w:rsidRPr="004D2F4E">
        <w:rPr>
          <w:i w:val="0"/>
          <w:iCs w:val="0"/>
          <w:lang w:val="en-NZ"/>
        </w:rPr>
        <w:t>General business</w:t>
      </w:r>
    </w:p>
    <w:p w14:paraId="48BBF5B8" w14:textId="77777777" w:rsidR="001F1DE8" w:rsidRPr="004D2F4E" w:rsidRDefault="001F1DE8" w:rsidP="001F1DE8">
      <w:pPr>
        <w:rPr>
          <w:lang w:val="en-NZ"/>
        </w:rPr>
      </w:pPr>
    </w:p>
    <w:p w14:paraId="6DCE6417" w14:textId="77777777" w:rsidR="001F1DE8" w:rsidRPr="004D2F4E" w:rsidRDefault="001F1DE8" w:rsidP="001F1DE8">
      <w:pPr>
        <w:numPr>
          <w:ilvl w:val="0"/>
          <w:numId w:val="1"/>
        </w:numPr>
        <w:autoSpaceDE w:val="0"/>
        <w:autoSpaceDN w:val="0"/>
        <w:adjustRightInd w:val="0"/>
        <w:rPr>
          <w:rFonts w:ascii="Consolas" w:hAnsi="Consolas" w:cs="Consolas"/>
          <w:color w:val="A31515"/>
          <w:sz w:val="19"/>
          <w:szCs w:val="19"/>
          <w:lang w:val="en-NZ" w:eastAsia="en-GB"/>
        </w:rPr>
      </w:pPr>
      <w:r w:rsidRPr="004D2F4E">
        <w:rPr>
          <w:lang w:val="en-NZ"/>
        </w:rPr>
        <w:t xml:space="preserve">The Committee noted the content of the </w:t>
      </w:r>
      <w:r>
        <w:rPr>
          <w:rFonts w:cs="Arial"/>
          <w:szCs w:val="22"/>
          <w:lang w:val="en-NZ" w:eastAsia="en-GB"/>
        </w:rPr>
        <w:t>‘</w:t>
      </w:r>
      <w:r w:rsidRPr="004D2F4E">
        <w:rPr>
          <w:lang w:val="en-NZ"/>
        </w:rPr>
        <w:t>noting section</w:t>
      </w:r>
      <w:r>
        <w:rPr>
          <w:rFonts w:cs="Arial"/>
          <w:szCs w:val="22"/>
          <w:lang w:val="en-NZ" w:eastAsia="en-GB"/>
        </w:rPr>
        <w:t xml:space="preserve">’ </w:t>
      </w:r>
      <w:r w:rsidRPr="004D2F4E">
        <w:rPr>
          <w:lang w:val="en-NZ"/>
        </w:rPr>
        <w:t>of the agenda.</w:t>
      </w:r>
    </w:p>
    <w:p w14:paraId="21E2B4CD" w14:textId="77777777" w:rsidR="001F1DE8" w:rsidRPr="004D2F4E" w:rsidRDefault="001F1DE8" w:rsidP="001F1DE8">
      <w:pPr>
        <w:rPr>
          <w:lang w:val="en-NZ"/>
        </w:rPr>
      </w:pPr>
    </w:p>
    <w:p w14:paraId="113EEC6D" w14:textId="77777777" w:rsidR="001F1DE8" w:rsidRPr="004D2F4E" w:rsidRDefault="001F1DE8" w:rsidP="001F1DE8">
      <w:pPr>
        <w:numPr>
          <w:ilvl w:val="0"/>
          <w:numId w:val="1"/>
        </w:numPr>
        <w:rPr>
          <w:lang w:val="en-NZ"/>
        </w:rPr>
      </w:pPr>
      <w:r w:rsidRPr="004D2F4E">
        <w:rPr>
          <w:lang w:val="en-NZ"/>
        </w:rPr>
        <w:t>The</w:t>
      </w:r>
      <w:r w:rsidRPr="004D2F4E">
        <w:rPr>
          <w:color w:val="FF0000"/>
          <w:lang w:val="en-NZ"/>
        </w:rPr>
        <w:t xml:space="preserve"> </w:t>
      </w:r>
      <w:r w:rsidRPr="004D2F4E">
        <w:rPr>
          <w:lang w:val="en-NZ"/>
        </w:rPr>
        <w:t>Chair reminded the Committee of the date and time of its next scheduled meeting:</w:t>
      </w:r>
    </w:p>
    <w:p w14:paraId="3600BDCE" w14:textId="77777777" w:rsidR="001F1DE8" w:rsidRPr="004D2F4E" w:rsidRDefault="001F1DE8" w:rsidP="001F1DE8">
      <w:pPr>
        <w:ind w:left="465"/>
        <w:rPr>
          <w:lang w:val="en-NZ"/>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1F1DE8" w:rsidRPr="004D2F4E" w14:paraId="10E6894E" w14:textId="77777777" w:rsidTr="00A12438">
        <w:tc>
          <w:tcPr>
            <w:tcW w:w="2160" w:type="dxa"/>
            <w:tcBorders>
              <w:top w:val="single" w:sz="4" w:space="0" w:color="auto"/>
            </w:tcBorders>
          </w:tcPr>
          <w:p w14:paraId="557E681E" w14:textId="77777777" w:rsidR="001F1DE8" w:rsidRPr="004D2F4E" w:rsidRDefault="001F1DE8" w:rsidP="00A12438">
            <w:pPr>
              <w:spacing w:before="80" w:after="80"/>
              <w:rPr>
                <w:rFonts w:cs="Arial"/>
                <w:b/>
                <w:sz w:val="20"/>
                <w:lang w:val="en-NZ"/>
              </w:rPr>
            </w:pPr>
            <w:r w:rsidRPr="004D2F4E">
              <w:rPr>
                <w:rFonts w:cs="Arial"/>
                <w:b/>
                <w:sz w:val="20"/>
                <w:lang w:val="en-NZ"/>
              </w:rPr>
              <w:t>Meeting date:</w:t>
            </w:r>
          </w:p>
        </w:tc>
        <w:tc>
          <w:tcPr>
            <w:tcW w:w="6120" w:type="dxa"/>
            <w:tcBorders>
              <w:top w:val="single" w:sz="4" w:space="0" w:color="auto"/>
            </w:tcBorders>
          </w:tcPr>
          <w:p w14:paraId="6D6D3065" w14:textId="70B141DC" w:rsidR="001F1DE8" w:rsidRPr="004D2F4E" w:rsidRDefault="001F1DE8" w:rsidP="00A12438">
            <w:pPr>
              <w:spacing w:before="80" w:after="80"/>
              <w:rPr>
                <w:rFonts w:cs="Arial"/>
                <w:color w:val="FF3399"/>
                <w:sz w:val="20"/>
                <w:lang w:val="en-NZ"/>
              </w:rPr>
            </w:pPr>
            <w:r w:rsidRPr="004D2F4E">
              <w:rPr>
                <w:rFonts w:cs="Arial"/>
                <w:color w:val="000000" w:themeColor="text1"/>
                <w:sz w:val="20"/>
                <w:lang w:val="en-NZ"/>
              </w:rPr>
              <w:t>0</w:t>
            </w:r>
            <w:r w:rsidR="00E12A57">
              <w:rPr>
                <w:rFonts w:cs="Arial"/>
                <w:color w:val="000000" w:themeColor="text1"/>
                <w:sz w:val="20"/>
                <w:lang w:val="en-NZ"/>
              </w:rPr>
              <w:t>2</w:t>
            </w:r>
            <w:r w:rsidRPr="004D2F4E">
              <w:rPr>
                <w:rFonts w:cs="Arial"/>
                <w:color w:val="000000" w:themeColor="text1"/>
                <w:sz w:val="20"/>
                <w:lang w:val="en-NZ"/>
              </w:rPr>
              <w:t xml:space="preserve"> </w:t>
            </w:r>
            <w:r w:rsidR="00E12A57">
              <w:rPr>
                <w:rFonts w:cs="Arial"/>
                <w:color w:val="000000" w:themeColor="text1"/>
                <w:sz w:val="20"/>
                <w:lang w:val="en-NZ"/>
              </w:rPr>
              <w:t>November</w:t>
            </w:r>
            <w:r w:rsidRPr="004D2F4E">
              <w:rPr>
                <w:rFonts w:cs="Arial"/>
                <w:color w:val="000000" w:themeColor="text1"/>
                <w:sz w:val="20"/>
                <w:lang w:val="en-NZ"/>
              </w:rPr>
              <w:t xml:space="preserve"> 2021</w:t>
            </w:r>
          </w:p>
        </w:tc>
      </w:tr>
      <w:tr w:rsidR="001F1DE8" w:rsidRPr="004D2F4E" w14:paraId="644E5228" w14:textId="77777777" w:rsidTr="00A12438">
        <w:tc>
          <w:tcPr>
            <w:tcW w:w="2160" w:type="dxa"/>
            <w:tcBorders>
              <w:bottom w:val="single" w:sz="4" w:space="0" w:color="auto"/>
            </w:tcBorders>
          </w:tcPr>
          <w:p w14:paraId="772E3D7D" w14:textId="77777777" w:rsidR="001F1DE8" w:rsidRPr="004D2F4E" w:rsidRDefault="001F1DE8" w:rsidP="00A12438">
            <w:pPr>
              <w:spacing w:before="80" w:after="80"/>
              <w:rPr>
                <w:rFonts w:cs="Arial"/>
                <w:b/>
                <w:sz w:val="20"/>
                <w:lang w:val="en-NZ"/>
              </w:rPr>
            </w:pPr>
            <w:r w:rsidRPr="004D2F4E">
              <w:rPr>
                <w:rFonts w:cs="Arial"/>
                <w:b/>
                <w:sz w:val="20"/>
                <w:lang w:val="en-NZ"/>
              </w:rPr>
              <w:t>Zoom details:</w:t>
            </w:r>
          </w:p>
        </w:tc>
        <w:tc>
          <w:tcPr>
            <w:tcW w:w="6120" w:type="dxa"/>
            <w:tcBorders>
              <w:bottom w:val="single" w:sz="4" w:space="0" w:color="auto"/>
            </w:tcBorders>
          </w:tcPr>
          <w:p w14:paraId="43F9E18A" w14:textId="77777777" w:rsidR="001F1DE8" w:rsidRPr="004D2F4E" w:rsidRDefault="001F1DE8" w:rsidP="00A12438">
            <w:pPr>
              <w:spacing w:before="80" w:after="80"/>
              <w:rPr>
                <w:rFonts w:cs="Arial"/>
                <w:color w:val="FF3399"/>
                <w:sz w:val="20"/>
                <w:lang w:val="en-NZ"/>
              </w:rPr>
            </w:pPr>
            <w:r w:rsidRPr="004D2F4E">
              <w:rPr>
                <w:rFonts w:cs="Arial"/>
                <w:color w:val="000000" w:themeColor="text1"/>
                <w:sz w:val="20"/>
                <w:lang w:val="en-NZ"/>
              </w:rPr>
              <w:t>TBC</w:t>
            </w:r>
          </w:p>
        </w:tc>
      </w:tr>
    </w:tbl>
    <w:p w14:paraId="2BB2BF5E" w14:textId="77777777" w:rsidR="001F1DE8" w:rsidRPr="004D2F4E" w:rsidRDefault="001F1DE8" w:rsidP="001F1DE8">
      <w:pPr>
        <w:ind w:left="105"/>
        <w:rPr>
          <w:lang w:val="en-NZ"/>
        </w:rPr>
      </w:pPr>
    </w:p>
    <w:p w14:paraId="03645623" w14:textId="77777777" w:rsidR="001F1DE8" w:rsidRPr="004D2F4E" w:rsidRDefault="001F1DE8" w:rsidP="001F1DE8">
      <w:pPr>
        <w:rPr>
          <w:lang w:val="en-NZ"/>
        </w:rPr>
      </w:pPr>
    </w:p>
    <w:p w14:paraId="3B494027" w14:textId="77777777" w:rsidR="001F1DE8" w:rsidRPr="004D2F4E" w:rsidRDefault="001F1DE8" w:rsidP="001F1DE8">
      <w:pPr>
        <w:numPr>
          <w:ilvl w:val="0"/>
          <w:numId w:val="1"/>
        </w:numPr>
        <w:rPr>
          <w:b/>
          <w:szCs w:val="22"/>
          <w:lang w:val="en-NZ"/>
        </w:rPr>
      </w:pPr>
      <w:r w:rsidRPr="004D2F4E">
        <w:rPr>
          <w:b/>
          <w:szCs w:val="22"/>
          <w:lang w:val="en-NZ"/>
        </w:rPr>
        <w:t>Review of Last Minutes</w:t>
      </w:r>
    </w:p>
    <w:p w14:paraId="042EDDEE" w14:textId="77777777" w:rsidR="001F1DE8" w:rsidRPr="004D2F4E" w:rsidRDefault="001F1DE8" w:rsidP="001F1DE8">
      <w:pPr>
        <w:rPr>
          <w:b/>
          <w:szCs w:val="22"/>
          <w:u w:val="single"/>
          <w:lang w:val="en-NZ"/>
        </w:rPr>
      </w:pPr>
    </w:p>
    <w:p w14:paraId="1504AB10" w14:textId="77777777" w:rsidR="001F1DE8" w:rsidRPr="00946B92" w:rsidRDefault="001F1DE8" w:rsidP="001F1DE8">
      <w:pPr>
        <w:ind w:left="465"/>
        <w:rPr>
          <w:szCs w:val="22"/>
        </w:rPr>
      </w:pPr>
      <w:r w:rsidRPr="00946B92">
        <w:rPr>
          <w:szCs w:val="22"/>
        </w:rPr>
        <w:t>The minutes of the previous meeting were agreed and signed by the Chair and Co-ordinator as a true record.</w:t>
      </w:r>
    </w:p>
    <w:p w14:paraId="6F232FBE" w14:textId="77777777" w:rsidR="001F1DE8" w:rsidRPr="004D2F4E" w:rsidRDefault="001F1DE8" w:rsidP="001F1DE8">
      <w:pPr>
        <w:ind w:left="465"/>
        <w:rPr>
          <w:szCs w:val="22"/>
          <w:lang w:val="en-NZ"/>
        </w:rPr>
      </w:pPr>
    </w:p>
    <w:p w14:paraId="33EB8F4D" w14:textId="77777777" w:rsidR="001F1DE8" w:rsidRPr="004D2F4E" w:rsidRDefault="001F1DE8" w:rsidP="001F1DE8">
      <w:pPr>
        <w:numPr>
          <w:ilvl w:val="0"/>
          <w:numId w:val="1"/>
        </w:numPr>
        <w:rPr>
          <w:b/>
          <w:szCs w:val="22"/>
          <w:lang w:val="en-NZ"/>
        </w:rPr>
      </w:pPr>
      <w:r w:rsidRPr="004D2F4E">
        <w:rPr>
          <w:b/>
          <w:szCs w:val="22"/>
          <w:lang w:val="en-NZ"/>
        </w:rPr>
        <w:t>Matters Arising</w:t>
      </w:r>
    </w:p>
    <w:p w14:paraId="6EE53970" w14:textId="77777777" w:rsidR="001F1DE8" w:rsidRPr="004D2F4E" w:rsidRDefault="001F1DE8" w:rsidP="001F1DE8">
      <w:pPr>
        <w:rPr>
          <w:b/>
          <w:szCs w:val="22"/>
          <w:u w:val="single"/>
          <w:lang w:val="en-NZ"/>
        </w:rPr>
      </w:pPr>
    </w:p>
    <w:p w14:paraId="6AD96DEE" w14:textId="77777777" w:rsidR="001F1DE8" w:rsidRPr="004D2F4E" w:rsidRDefault="001F1DE8" w:rsidP="001F1DE8">
      <w:pPr>
        <w:ind w:left="465"/>
        <w:rPr>
          <w:szCs w:val="22"/>
          <w:lang w:val="en-NZ"/>
        </w:rPr>
      </w:pPr>
    </w:p>
    <w:p w14:paraId="325B2133" w14:textId="77777777" w:rsidR="001F1DE8" w:rsidRPr="004D2F4E" w:rsidRDefault="001F1DE8" w:rsidP="001F1DE8">
      <w:pPr>
        <w:numPr>
          <w:ilvl w:val="0"/>
          <w:numId w:val="1"/>
        </w:numPr>
        <w:rPr>
          <w:b/>
          <w:szCs w:val="22"/>
          <w:lang w:val="en-NZ"/>
        </w:rPr>
      </w:pPr>
      <w:r w:rsidRPr="004D2F4E">
        <w:rPr>
          <w:b/>
          <w:szCs w:val="22"/>
          <w:lang w:val="en-NZ"/>
        </w:rPr>
        <w:t>Other business</w:t>
      </w:r>
    </w:p>
    <w:p w14:paraId="6D155DFE" w14:textId="77777777" w:rsidR="001F1DE8" w:rsidRPr="004D2F4E" w:rsidRDefault="001F1DE8" w:rsidP="001F1DE8">
      <w:pPr>
        <w:rPr>
          <w:szCs w:val="22"/>
          <w:lang w:val="en-NZ"/>
        </w:rPr>
      </w:pPr>
    </w:p>
    <w:p w14:paraId="67C3C984" w14:textId="77777777" w:rsidR="001F1DE8" w:rsidRPr="004D2F4E" w:rsidRDefault="001F1DE8" w:rsidP="001F1DE8">
      <w:pPr>
        <w:rPr>
          <w:szCs w:val="22"/>
          <w:lang w:val="en-NZ"/>
        </w:rPr>
      </w:pPr>
    </w:p>
    <w:p w14:paraId="5D16AAB0" w14:textId="77777777" w:rsidR="001F1DE8" w:rsidRPr="004D2F4E" w:rsidRDefault="001F1DE8" w:rsidP="001F1DE8">
      <w:pPr>
        <w:numPr>
          <w:ilvl w:val="0"/>
          <w:numId w:val="1"/>
        </w:numPr>
        <w:rPr>
          <w:b/>
          <w:szCs w:val="22"/>
          <w:lang w:val="en-NZ"/>
        </w:rPr>
      </w:pPr>
      <w:r w:rsidRPr="004D2F4E">
        <w:rPr>
          <w:b/>
          <w:szCs w:val="22"/>
          <w:lang w:val="en-NZ"/>
        </w:rPr>
        <w:t>Other business for information</w:t>
      </w:r>
    </w:p>
    <w:p w14:paraId="499F04B1" w14:textId="77777777" w:rsidR="001F1DE8" w:rsidRPr="004D2F4E" w:rsidRDefault="001F1DE8" w:rsidP="001F1DE8">
      <w:pPr>
        <w:rPr>
          <w:szCs w:val="22"/>
          <w:lang w:val="en-NZ"/>
        </w:rPr>
      </w:pPr>
    </w:p>
    <w:p w14:paraId="7483E392" w14:textId="77777777" w:rsidR="001F1DE8" w:rsidRPr="004D2F4E" w:rsidRDefault="001F1DE8" w:rsidP="001F1DE8">
      <w:pPr>
        <w:ind w:left="465"/>
        <w:rPr>
          <w:szCs w:val="22"/>
          <w:lang w:val="en-NZ"/>
        </w:rPr>
      </w:pPr>
    </w:p>
    <w:p w14:paraId="02BE601D" w14:textId="77777777" w:rsidR="001F1DE8" w:rsidRPr="004D2F4E" w:rsidRDefault="001F1DE8" w:rsidP="001F1DE8">
      <w:pPr>
        <w:numPr>
          <w:ilvl w:val="0"/>
          <w:numId w:val="1"/>
        </w:numPr>
        <w:rPr>
          <w:b/>
          <w:szCs w:val="22"/>
          <w:lang w:val="en-NZ"/>
        </w:rPr>
      </w:pPr>
      <w:r w:rsidRPr="004D2F4E">
        <w:rPr>
          <w:b/>
          <w:szCs w:val="22"/>
          <w:lang w:val="en-NZ"/>
        </w:rPr>
        <w:t>Any other business</w:t>
      </w:r>
    </w:p>
    <w:p w14:paraId="5C79E69D" w14:textId="77777777" w:rsidR="001F1DE8" w:rsidRDefault="001F1DE8" w:rsidP="001F1DE8">
      <w:pPr>
        <w:rPr>
          <w:szCs w:val="22"/>
          <w:lang w:val="en-NZ"/>
        </w:rPr>
      </w:pPr>
    </w:p>
    <w:p w14:paraId="4B910A13" w14:textId="77777777" w:rsidR="001F1DE8" w:rsidRPr="004D2F4E" w:rsidRDefault="001F1DE8" w:rsidP="001F1DE8">
      <w:pPr>
        <w:ind w:left="465"/>
        <w:rPr>
          <w:szCs w:val="22"/>
          <w:lang w:val="en-NZ"/>
        </w:rPr>
      </w:pPr>
    </w:p>
    <w:p w14:paraId="163C611B" w14:textId="14767404" w:rsidR="001F1DE8" w:rsidRPr="004D2F4E" w:rsidRDefault="001F1DE8" w:rsidP="001F1DE8">
      <w:pPr>
        <w:rPr>
          <w:lang w:val="en-NZ"/>
        </w:rPr>
      </w:pPr>
      <w:r w:rsidRPr="004D2F4E">
        <w:rPr>
          <w:lang w:val="en-NZ"/>
        </w:rPr>
        <w:t xml:space="preserve">The meeting closed </w:t>
      </w:r>
      <w:r>
        <w:rPr>
          <w:lang w:val="en-NZ"/>
        </w:rPr>
        <w:t xml:space="preserve">at </w:t>
      </w:r>
      <w:r w:rsidR="00B07267">
        <w:rPr>
          <w:lang w:val="en-NZ"/>
        </w:rPr>
        <w:t>4</w:t>
      </w:r>
      <w:r>
        <w:rPr>
          <w:lang w:val="en-NZ"/>
        </w:rPr>
        <w:t>.</w:t>
      </w:r>
      <w:r w:rsidR="00B07267">
        <w:rPr>
          <w:lang w:val="en-NZ"/>
        </w:rPr>
        <w:t>20</w:t>
      </w:r>
      <w:r>
        <w:rPr>
          <w:lang w:val="en-NZ"/>
        </w:rPr>
        <w:t>pm.</w:t>
      </w:r>
    </w:p>
    <w:p w14:paraId="614168A1" w14:textId="44779990" w:rsidR="00C06097" w:rsidRPr="00121262" w:rsidRDefault="00C06097" w:rsidP="001F1DE8">
      <w:pPr>
        <w:pStyle w:val="Heading2"/>
        <w:pBdr>
          <w:bottom w:val="single" w:sz="12" w:space="1" w:color="auto"/>
        </w:pBdr>
      </w:pPr>
    </w:p>
    <w:sectPr w:rsidR="00C06097" w:rsidRPr="00121262" w:rsidSect="00E24E77">
      <w:footerReference w:type="even" r:id="rId20"/>
      <w:footerReference w:type="default" r:id="rId21"/>
      <w:headerReference w:type="first" r:id="rId22"/>
      <w:footerReference w:type="first" r:id="rId2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8BE9B" w14:textId="77777777" w:rsidR="00232E05" w:rsidRDefault="00232E05">
      <w:r>
        <w:separator/>
      </w:r>
    </w:p>
  </w:endnote>
  <w:endnote w:type="continuationSeparator" w:id="0">
    <w:p w14:paraId="220E59F3" w14:textId="77777777" w:rsidR="00232E05" w:rsidRDefault="0023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8DBC3" w14:textId="77777777" w:rsidR="00A12438" w:rsidRDefault="00A1243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33B3F7" w14:textId="77777777" w:rsidR="00A12438" w:rsidRDefault="00A12438"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A12438" w:rsidRPr="00977E7F" w14:paraId="4DA79308" w14:textId="77777777" w:rsidTr="00A12438">
      <w:trPr>
        <w:trHeight w:val="283"/>
      </w:trPr>
      <w:tc>
        <w:tcPr>
          <w:tcW w:w="7796" w:type="dxa"/>
        </w:tcPr>
        <w:p w14:paraId="10DDB222" w14:textId="312C8286" w:rsidR="00A12438" w:rsidRPr="00977E7F" w:rsidRDefault="00A12438" w:rsidP="0029549A">
          <w:pPr>
            <w:pStyle w:val="Footer"/>
            <w:ind w:right="360"/>
            <w:rPr>
              <w:rFonts w:ascii="Arial Narrow" w:hAnsi="Arial Narrow"/>
              <w:sz w:val="16"/>
              <w:szCs w:val="16"/>
              <w:lang w:eastAsia="en-GB"/>
            </w:rPr>
          </w:pPr>
          <w:r w:rsidRPr="00C91F3F">
            <w:rPr>
              <w:rFonts w:cs="Arial"/>
              <w:sz w:val="16"/>
              <w:szCs w:val="16"/>
            </w:rPr>
            <w:t xml:space="preserve">HDEC Minutes – </w:t>
          </w:r>
          <w:r>
            <w:rPr>
              <w:rFonts w:cs="Arial"/>
              <w:sz w:val="16"/>
              <w:szCs w:val="16"/>
            </w:rPr>
            <w:t xml:space="preserve">Northern B HDEC </w:t>
          </w:r>
          <w:r w:rsidRPr="00C91F3F">
            <w:rPr>
              <w:rFonts w:cs="Arial"/>
              <w:sz w:val="16"/>
              <w:szCs w:val="16"/>
            </w:rPr>
            <w:t xml:space="preserve">– </w:t>
          </w:r>
          <w:r>
            <w:rPr>
              <w:rFonts w:cs="Arial"/>
              <w:sz w:val="16"/>
              <w:szCs w:val="16"/>
            </w:rPr>
            <w:t>05 October 2021</w:t>
          </w:r>
        </w:p>
      </w:tc>
      <w:tc>
        <w:tcPr>
          <w:tcW w:w="1886" w:type="dxa"/>
        </w:tcPr>
        <w:p w14:paraId="24077887" w14:textId="77777777" w:rsidR="00A12438" w:rsidRPr="00977E7F" w:rsidRDefault="00A12438" w:rsidP="0029549A">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sz w:val="16"/>
              <w:szCs w:val="16"/>
            </w:rPr>
            <w:t>23</w:t>
          </w:r>
          <w:r w:rsidRPr="002A365B">
            <w:rPr>
              <w:rStyle w:val="PageNumber"/>
              <w:rFonts w:cs="Arial"/>
              <w:sz w:val="16"/>
              <w:szCs w:val="16"/>
            </w:rPr>
            <w:fldChar w:fldCharType="end"/>
          </w:r>
        </w:p>
      </w:tc>
    </w:tr>
  </w:tbl>
  <w:p w14:paraId="13A03044" w14:textId="68561EB6" w:rsidR="00A12438" w:rsidRPr="0029549A" w:rsidRDefault="00A12438" w:rsidP="0029549A">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63360" behindDoc="1" locked="0" layoutInCell="1" allowOverlap="1" wp14:anchorId="62D7700A" wp14:editId="7DF2160E">
          <wp:simplePos x="0" y="0"/>
          <wp:positionH relativeFrom="column">
            <wp:posOffset>-674370</wp:posOffset>
          </wp:positionH>
          <wp:positionV relativeFrom="paragraph">
            <wp:posOffset>-339725</wp:posOffset>
          </wp:positionV>
          <wp:extent cx="5390515" cy="595630"/>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A12438" w:rsidRPr="00977E7F" w14:paraId="2CB6A995" w14:textId="77777777" w:rsidTr="00A12438">
      <w:trPr>
        <w:trHeight w:val="283"/>
      </w:trPr>
      <w:tc>
        <w:tcPr>
          <w:tcW w:w="7796" w:type="dxa"/>
        </w:tcPr>
        <w:p w14:paraId="7E8E1CCF" w14:textId="01E037C6" w:rsidR="00A12438" w:rsidRPr="00977E7F" w:rsidRDefault="00A12438" w:rsidP="0029549A">
          <w:pPr>
            <w:pStyle w:val="Footer"/>
            <w:ind w:right="360"/>
            <w:rPr>
              <w:rFonts w:ascii="Arial Narrow" w:hAnsi="Arial Narrow"/>
              <w:sz w:val="16"/>
              <w:szCs w:val="16"/>
              <w:lang w:eastAsia="en-GB"/>
            </w:rPr>
          </w:pPr>
          <w:r w:rsidRPr="00C91F3F">
            <w:rPr>
              <w:rFonts w:cs="Arial"/>
              <w:sz w:val="16"/>
              <w:szCs w:val="16"/>
            </w:rPr>
            <w:t xml:space="preserve">HDEC Minutes – </w:t>
          </w:r>
          <w:r>
            <w:rPr>
              <w:rFonts w:cs="Arial"/>
              <w:sz w:val="16"/>
              <w:szCs w:val="16"/>
            </w:rPr>
            <w:t xml:space="preserve">Northern B HDEC </w:t>
          </w:r>
          <w:r w:rsidRPr="00C91F3F">
            <w:rPr>
              <w:rFonts w:cs="Arial"/>
              <w:sz w:val="16"/>
              <w:szCs w:val="16"/>
            </w:rPr>
            <w:t xml:space="preserve">– </w:t>
          </w:r>
          <w:r>
            <w:rPr>
              <w:rFonts w:cs="Arial"/>
              <w:sz w:val="16"/>
              <w:szCs w:val="16"/>
            </w:rPr>
            <w:t>05 October 2021</w:t>
          </w:r>
        </w:p>
      </w:tc>
      <w:tc>
        <w:tcPr>
          <w:tcW w:w="1886" w:type="dxa"/>
        </w:tcPr>
        <w:p w14:paraId="2CF42185" w14:textId="77777777" w:rsidR="00A12438" w:rsidRPr="00977E7F" w:rsidRDefault="00A12438" w:rsidP="0029549A">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sz w:val="16"/>
              <w:szCs w:val="16"/>
            </w:rPr>
            <w:t>23</w:t>
          </w:r>
          <w:r w:rsidRPr="002A365B">
            <w:rPr>
              <w:rStyle w:val="PageNumber"/>
              <w:rFonts w:cs="Arial"/>
              <w:sz w:val="16"/>
              <w:szCs w:val="16"/>
            </w:rPr>
            <w:fldChar w:fldCharType="end"/>
          </w:r>
        </w:p>
      </w:tc>
    </w:tr>
  </w:tbl>
  <w:p w14:paraId="4972AEFB" w14:textId="69202FB3" w:rsidR="00A12438" w:rsidRPr="0029549A" w:rsidRDefault="00A12438" w:rsidP="0029549A">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61312" behindDoc="1" locked="0" layoutInCell="1" allowOverlap="1" wp14:anchorId="3C83A984" wp14:editId="220B0AD7">
          <wp:simplePos x="0" y="0"/>
          <wp:positionH relativeFrom="column">
            <wp:posOffset>-674370</wp:posOffset>
          </wp:positionH>
          <wp:positionV relativeFrom="paragraph">
            <wp:posOffset>-339725</wp:posOffset>
          </wp:positionV>
          <wp:extent cx="5390515" cy="59563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052510" w14:textId="77777777" w:rsidR="00232E05" w:rsidRDefault="00232E05">
      <w:r>
        <w:separator/>
      </w:r>
    </w:p>
  </w:footnote>
  <w:footnote w:type="continuationSeparator" w:id="0">
    <w:p w14:paraId="040EB7BC" w14:textId="77777777" w:rsidR="00232E05" w:rsidRDefault="00232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00" w:type="dxa"/>
      <w:tblInd w:w="-72" w:type="dxa"/>
      <w:tblBorders>
        <w:bottom w:val="single" w:sz="4" w:space="0" w:color="auto"/>
      </w:tblBorders>
      <w:tblLook w:val="00A0" w:firstRow="1" w:lastRow="0" w:firstColumn="1" w:lastColumn="0" w:noHBand="0" w:noVBand="0"/>
    </w:tblPr>
    <w:tblGrid>
      <w:gridCol w:w="9610"/>
      <w:gridCol w:w="290"/>
    </w:tblGrid>
    <w:tr w:rsidR="00A12438" w14:paraId="17CC7AA4" w14:textId="77777777" w:rsidTr="00987913">
      <w:trPr>
        <w:trHeight w:val="1079"/>
      </w:trPr>
      <w:tc>
        <w:tcPr>
          <w:tcW w:w="1914" w:type="dxa"/>
          <w:tcBorders>
            <w:bottom w:val="single" w:sz="4" w:space="0" w:color="auto"/>
          </w:tcBorders>
        </w:tcPr>
        <w:tbl>
          <w:tblPr>
            <w:tblW w:w="9394" w:type="dxa"/>
            <w:tblBorders>
              <w:bottom w:val="single" w:sz="4" w:space="0" w:color="auto"/>
            </w:tblBorders>
            <w:tblLook w:val="00A0" w:firstRow="1" w:lastRow="0" w:firstColumn="1" w:lastColumn="0" w:noHBand="0" w:noVBand="0"/>
          </w:tblPr>
          <w:tblGrid>
            <w:gridCol w:w="1914"/>
            <w:gridCol w:w="7480"/>
          </w:tblGrid>
          <w:tr w:rsidR="00A12438" w14:paraId="1A0B7965" w14:textId="77777777" w:rsidTr="00A12438">
            <w:trPr>
              <w:trHeight w:val="1079"/>
            </w:trPr>
            <w:tc>
              <w:tcPr>
                <w:tcW w:w="1914" w:type="dxa"/>
                <w:tcBorders>
                  <w:bottom w:val="single" w:sz="4" w:space="0" w:color="auto"/>
                </w:tcBorders>
              </w:tcPr>
              <w:p w14:paraId="7E042933" w14:textId="77777777" w:rsidR="00A12438" w:rsidRPr="00987913" w:rsidRDefault="00A12438" w:rsidP="00063B7C">
                <w:pPr>
                  <w:pStyle w:val="Heading1"/>
                </w:pPr>
                <w:r>
                  <w:rPr>
                    <w:noProof/>
                  </w:rPr>
                  <w:drawing>
                    <wp:anchor distT="0" distB="0" distL="114300" distR="114300" simplePos="0" relativeHeight="251659264" behindDoc="0" locked="0" layoutInCell="1" allowOverlap="1" wp14:anchorId="453CCBD8" wp14:editId="4864ECA1">
                      <wp:simplePos x="0" y="0"/>
                      <wp:positionH relativeFrom="margin">
                        <wp:posOffset>-5715</wp:posOffset>
                      </wp:positionH>
                      <wp:positionV relativeFrom="page">
                        <wp:posOffset>-233680</wp:posOffset>
                      </wp:positionV>
                      <wp:extent cx="2400935" cy="914400"/>
                      <wp:effectExtent l="0" t="0" r="0" b="0"/>
                      <wp:wrapNone/>
                      <wp:docPr id="2" name="Picture 2"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00AD791A" w14:textId="77777777" w:rsidR="00A12438" w:rsidRPr="00296E6F" w:rsidRDefault="00A12438" w:rsidP="00063B7C">
                <w:pPr>
                  <w:pStyle w:val="Heading1"/>
                </w:pPr>
                <w:r>
                  <w:t xml:space="preserve">                  </w:t>
                </w:r>
                <w:r w:rsidRPr="00296E6F">
                  <w:t>Minutes</w:t>
                </w:r>
              </w:p>
            </w:tc>
          </w:tr>
        </w:tbl>
        <w:p w14:paraId="5501F3EA" w14:textId="7541F295" w:rsidR="00A12438" w:rsidRPr="00987913" w:rsidRDefault="00A12438" w:rsidP="00987913">
          <w:pPr>
            <w:pStyle w:val="Heading1"/>
          </w:pPr>
        </w:p>
      </w:tc>
      <w:tc>
        <w:tcPr>
          <w:tcW w:w="7986" w:type="dxa"/>
          <w:tcBorders>
            <w:bottom w:val="single" w:sz="4" w:space="0" w:color="auto"/>
          </w:tcBorders>
          <w:vAlign w:val="bottom"/>
        </w:tcPr>
        <w:p w14:paraId="46F74986" w14:textId="718ACF5C" w:rsidR="00A12438" w:rsidRPr="00987913" w:rsidRDefault="00A12438" w:rsidP="00987913">
          <w:pPr>
            <w:pStyle w:val="Heading1"/>
          </w:pPr>
        </w:p>
      </w:tc>
    </w:tr>
  </w:tbl>
  <w:p w14:paraId="1A899AB4" w14:textId="77777777" w:rsidR="00A12438" w:rsidRDefault="00A12438"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9588E"/>
    <w:multiLevelType w:val="hybridMultilevel"/>
    <w:tmpl w:val="AEB83C40"/>
    <w:lvl w:ilvl="0" w:tplc="F3522CD2">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99C1D60"/>
    <w:multiLevelType w:val="hybridMultilevel"/>
    <w:tmpl w:val="DBC6D43E"/>
    <w:lvl w:ilvl="0" w:tplc="7BBA0786">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4D672002"/>
    <w:multiLevelType w:val="hybridMultilevel"/>
    <w:tmpl w:val="55DAF4E6"/>
    <w:lvl w:ilvl="0" w:tplc="D51C09A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8D24BCA"/>
    <w:multiLevelType w:val="hybridMultilevel"/>
    <w:tmpl w:val="7704463E"/>
    <w:lvl w:ilvl="0" w:tplc="F3522CD2">
      <w:start w:val="1"/>
      <w:numFmt w:val="decimal"/>
      <w:lvlText w:val="%1."/>
      <w:lvlJc w:val="left"/>
      <w:pPr>
        <w:ind w:left="720" w:hanging="360"/>
      </w:pPr>
      <w:rPr>
        <w:rFonts w:hint="default"/>
        <w:color w:val="auto"/>
      </w:rPr>
    </w:lvl>
    <w:lvl w:ilvl="1" w:tplc="14090019">
      <w:start w:val="1"/>
      <w:numFmt w:val="lowerLetter"/>
      <w:lvlText w:val="%2."/>
      <w:lvlJc w:val="lef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CA310DC"/>
    <w:multiLevelType w:val="hybridMultilevel"/>
    <w:tmpl w:val="07D6EF18"/>
    <w:lvl w:ilvl="0" w:tplc="9B720484">
      <w:start w:val="1"/>
      <w:numFmt w:val="decimal"/>
      <w:pStyle w:val="ListParagraph"/>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5"/>
    <w:lvlOverride w:ilvl="0">
      <w:startOverride w:val="1"/>
    </w:lvlOverride>
  </w:num>
  <w:num w:numId="4">
    <w:abstractNumId w:val="5"/>
  </w:num>
  <w:num w:numId="5">
    <w:abstractNumId w:val="5"/>
    <w:lvlOverride w:ilvl="0">
      <w:startOverride w:val="1"/>
    </w:lvlOverride>
  </w:num>
  <w:num w:numId="6">
    <w:abstractNumId w:val="5"/>
    <w:lvlOverride w:ilvl="0">
      <w:startOverride w:val="1"/>
    </w:lvlOverride>
  </w:num>
  <w:num w:numId="7">
    <w:abstractNumId w:val="5"/>
  </w:num>
  <w:num w:numId="8">
    <w:abstractNumId w:val="5"/>
    <w:lvlOverride w:ilvl="0">
      <w:startOverride w:val="1"/>
    </w:lvlOverride>
  </w:num>
  <w:num w:numId="9">
    <w:abstractNumId w:val="5"/>
    <w:lvlOverride w:ilvl="0">
      <w:startOverride w:val="1"/>
    </w:lvlOverride>
  </w:num>
  <w:num w:numId="10">
    <w:abstractNumId w:val="1"/>
  </w:num>
  <w:num w:numId="11">
    <w:abstractNumId w:val="0"/>
  </w:num>
  <w:num w:numId="12">
    <w:abstractNumId w:val="0"/>
    <w:lvlOverride w:ilvl="0">
      <w:startOverride w:val="1"/>
    </w:lvlOverride>
  </w:num>
  <w:num w:numId="13">
    <w:abstractNumId w:val="4"/>
  </w:num>
  <w:num w:numId="14">
    <w:abstractNumId w:val="5"/>
    <w:lvlOverride w:ilvl="0">
      <w:startOverride w:val="1"/>
    </w:lvlOverride>
  </w:num>
  <w:num w:numId="15">
    <w:abstractNumId w:val="3"/>
  </w:num>
  <w:num w:numId="16">
    <w:abstractNumId w:val="5"/>
  </w:num>
  <w:num w:numId="17">
    <w:abstractNumId w:val="5"/>
  </w:num>
  <w:num w:numId="18">
    <w:abstractNumId w:val="5"/>
    <w:lvlOverride w:ilvl="0">
      <w:startOverride w:val="1"/>
    </w:lvlOverride>
  </w:num>
  <w:num w:numId="19">
    <w:abstractNumId w:val="5"/>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3F8"/>
    <w:rsid w:val="00000B6F"/>
    <w:rsid w:val="00001E46"/>
    <w:rsid w:val="0000402B"/>
    <w:rsid w:val="00004CDF"/>
    <w:rsid w:val="000056E4"/>
    <w:rsid w:val="000073FF"/>
    <w:rsid w:val="0000753B"/>
    <w:rsid w:val="00011269"/>
    <w:rsid w:val="00012E5A"/>
    <w:rsid w:val="0001317D"/>
    <w:rsid w:val="00015768"/>
    <w:rsid w:val="0002391D"/>
    <w:rsid w:val="000249D4"/>
    <w:rsid w:val="00024BE1"/>
    <w:rsid w:val="00024EEE"/>
    <w:rsid w:val="0002537E"/>
    <w:rsid w:val="00026C4F"/>
    <w:rsid w:val="00027AFF"/>
    <w:rsid w:val="00030141"/>
    <w:rsid w:val="00030A44"/>
    <w:rsid w:val="00030E73"/>
    <w:rsid w:val="00031798"/>
    <w:rsid w:val="00031D83"/>
    <w:rsid w:val="00032B01"/>
    <w:rsid w:val="00036CAE"/>
    <w:rsid w:val="00036EAB"/>
    <w:rsid w:val="00040054"/>
    <w:rsid w:val="000418D8"/>
    <w:rsid w:val="0004243F"/>
    <w:rsid w:val="000428F8"/>
    <w:rsid w:val="00043BFD"/>
    <w:rsid w:val="000455EE"/>
    <w:rsid w:val="00045936"/>
    <w:rsid w:val="00046B73"/>
    <w:rsid w:val="000501EF"/>
    <w:rsid w:val="000526BF"/>
    <w:rsid w:val="00053A8B"/>
    <w:rsid w:val="0005453D"/>
    <w:rsid w:val="00054543"/>
    <w:rsid w:val="00054DE8"/>
    <w:rsid w:val="000559A3"/>
    <w:rsid w:val="00056ED6"/>
    <w:rsid w:val="00060704"/>
    <w:rsid w:val="00062825"/>
    <w:rsid w:val="00063B7C"/>
    <w:rsid w:val="00063DFE"/>
    <w:rsid w:val="00064773"/>
    <w:rsid w:val="00064AB1"/>
    <w:rsid w:val="000656EA"/>
    <w:rsid w:val="000659E7"/>
    <w:rsid w:val="00065FBC"/>
    <w:rsid w:val="00066E5F"/>
    <w:rsid w:val="000678CB"/>
    <w:rsid w:val="000732A9"/>
    <w:rsid w:val="000752A8"/>
    <w:rsid w:val="00076020"/>
    <w:rsid w:val="00080779"/>
    <w:rsid w:val="00080AE8"/>
    <w:rsid w:val="00080CA0"/>
    <w:rsid w:val="0008175D"/>
    <w:rsid w:val="00081EF2"/>
    <w:rsid w:val="00082308"/>
    <w:rsid w:val="00082758"/>
    <w:rsid w:val="0008316D"/>
    <w:rsid w:val="00083DFE"/>
    <w:rsid w:val="00084495"/>
    <w:rsid w:val="00084889"/>
    <w:rsid w:val="00084FB8"/>
    <w:rsid w:val="000852FE"/>
    <w:rsid w:val="00085B4C"/>
    <w:rsid w:val="00090C9F"/>
    <w:rsid w:val="000915C4"/>
    <w:rsid w:val="00091738"/>
    <w:rsid w:val="00096322"/>
    <w:rsid w:val="00096BAC"/>
    <w:rsid w:val="000A0791"/>
    <w:rsid w:val="000A125E"/>
    <w:rsid w:val="000A311D"/>
    <w:rsid w:val="000A3CD3"/>
    <w:rsid w:val="000A4397"/>
    <w:rsid w:val="000A7711"/>
    <w:rsid w:val="000B02D6"/>
    <w:rsid w:val="000B2F36"/>
    <w:rsid w:val="000B3170"/>
    <w:rsid w:val="000B48EB"/>
    <w:rsid w:val="000B4DF6"/>
    <w:rsid w:val="000B7BC7"/>
    <w:rsid w:val="000C0623"/>
    <w:rsid w:val="000C1C3F"/>
    <w:rsid w:val="000C2157"/>
    <w:rsid w:val="000C2C5D"/>
    <w:rsid w:val="000C3F33"/>
    <w:rsid w:val="000C690B"/>
    <w:rsid w:val="000D09D5"/>
    <w:rsid w:val="000D2288"/>
    <w:rsid w:val="000D38D8"/>
    <w:rsid w:val="000D47C9"/>
    <w:rsid w:val="000D5208"/>
    <w:rsid w:val="000D5BB0"/>
    <w:rsid w:val="000D5F2B"/>
    <w:rsid w:val="000D72F2"/>
    <w:rsid w:val="000D7997"/>
    <w:rsid w:val="000E326D"/>
    <w:rsid w:val="000F01A0"/>
    <w:rsid w:val="000F0EDA"/>
    <w:rsid w:val="000F2F24"/>
    <w:rsid w:val="000F4858"/>
    <w:rsid w:val="000F601A"/>
    <w:rsid w:val="001007BF"/>
    <w:rsid w:val="00104D50"/>
    <w:rsid w:val="00107C2E"/>
    <w:rsid w:val="0011026E"/>
    <w:rsid w:val="00111E4B"/>
    <w:rsid w:val="00112CC2"/>
    <w:rsid w:val="001150E2"/>
    <w:rsid w:val="001168CA"/>
    <w:rsid w:val="00117341"/>
    <w:rsid w:val="0012012B"/>
    <w:rsid w:val="00121262"/>
    <w:rsid w:val="00122044"/>
    <w:rsid w:val="0012351B"/>
    <w:rsid w:val="00123CC8"/>
    <w:rsid w:val="00123F85"/>
    <w:rsid w:val="001258E8"/>
    <w:rsid w:val="001260F1"/>
    <w:rsid w:val="00126F78"/>
    <w:rsid w:val="0012751F"/>
    <w:rsid w:val="0013073F"/>
    <w:rsid w:val="00132063"/>
    <w:rsid w:val="0013438F"/>
    <w:rsid w:val="0013537D"/>
    <w:rsid w:val="001376BB"/>
    <w:rsid w:val="00141FEA"/>
    <w:rsid w:val="00142A63"/>
    <w:rsid w:val="00144816"/>
    <w:rsid w:val="001476AE"/>
    <w:rsid w:val="001476C7"/>
    <w:rsid w:val="00150B32"/>
    <w:rsid w:val="00151211"/>
    <w:rsid w:val="00151EAC"/>
    <w:rsid w:val="001526C5"/>
    <w:rsid w:val="00153362"/>
    <w:rsid w:val="001536BF"/>
    <w:rsid w:val="00154960"/>
    <w:rsid w:val="00157DDA"/>
    <w:rsid w:val="00160F8E"/>
    <w:rsid w:val="00161BD8"/>
    <w:rsid w:val="001671F9"/>
    <w:rsid w:val="00170003"/>
    <w:rsid w:val="001733D8"/>
    <w:rsid w:val="001745FF"/>
    <w:rsid w:val="00174689"/>
    <w:rsid w:val="001757D1"/>
    <w:rsid w:val="00181778"/>
    <w:rsid w:val="00184187"/>
    <w:rsid w:val="00184D14"/>
    <w:rsid w:val="00184D6C"/>
    <w:rsid w:val="001853FE"/>
    <w:rsid w:val="00185F57"/>
    <w:rsid w:val="0018623C"/>
    <w:rsid w:val="00186C83"/>
    <w:rsid w:val="00187C37"/>
    <w:rsid w:val="0019187B"/>
    <w:rsid w:val="00192194"/>
    <w:rsid w:val="00192B8E"/>
    <w:rsid w:val="0019414A"/>
    <w:rsid w:val="0019433E"/>
    <w:rsid w:val="001946D8"/>
    <w:rsid w:val="001A00AD"/>
    <w:rsid w:val="001A35FF"/>
    <w:rsid w:val="001A3A93"/>
    <w:rsid w:val="001A422A"/>
    <w:rsid w:val="001A5E4E"/>
    <w:rsid w:val="001A6081"/>
    <w:rsid w:val="001A7999"/>
    <w:rsid w:val="001B09E7"/>
    <w:rsid w:val="001B1376"/>
    <w:rsid w:val="001B18AE"/>
    <w:rsid w:val="001B1C54"/>
    <w:rsid w:val="001B35C1"/>
    <w:rsid w:val="001B397A"/>
    <w:rsid w:val="001B3BDC"/>
    <w:rsid w:val="001B3D00"/>
    <w:rsid w:val="001B6362"/>
    <w:rsid w:val="001C014F"/>
    <w:rsid w:val="001C2BDD"/>
    <w:rsid w:val="001C4EF6"/>
    <w:rsid w:val="001D0181"/>
    <w:rsid w:val="001D0274"/>
    <w:rsid w:val="001D0352"/>
    <w:rsid w:val="001D1342"/>
    <w:rsid w:val="001D1B77"/>
    <w:rsid w:val="001D414A"/>
    <w:rsid w:val="001D4EA1"/>
    <w:rsid w:val="001D561C"/>
    <w:rsid w:val="001D63EE"/>
    <w:rsid w:val="001E08BE"/>
    <w:rsid w:val="001E1611"/>
    <w:rsid w:val="001E24C3"/>
    <w:rsid w:val="001E26D8"/>
    <w:rsid w:val="001E29B4"/>
    <w:rsid w:val="001E3DBC"/>
    <w:rsid w:val="001E6459"/>
    <w:rsid w:val="001F0513"/>
    <w:rsid w:val="001F12FE"/>
    <w:rsid w:val="001F16F8"/>
    <w:rsid w:val="001F1DE8"/>
    <w:rsid w:val="001F20E4"/>
    <w:rsid w:val="001F2383"/>
    <w:rsid w:val="001F27ED"/>
    <w:rsid w:val="001F3A91"/>
    <w:rsid w:val="001F3CE4"/>
    <w:rsid w:val="001F6B68"/>
    <w:rsid w:val="00200983"/>
    <w:rsid w:val="00200A1A"/>
    <w:rsid w:val="002021D8"/>
    <w:rsid w:val="0020307E"/>
    <w:rsid w:val="002038CB"/>
    <w:rsid w:val="002049B8"/>
    <w:rsid w:val="00204AC4"/>
    <w:rsid w:val="00205DC4"/>
    <w:rsid w:val="002068F1"/>
    <w:rsid w:val="00206AF6"/>
    <w:rsid w:val="002070A8"/>
    <w:rsid w:val="00210336"/>
    <w:rsid w:val="002104FE"/>
    <w:rsid w:val="00210B76"/>
    <w:rsid w:val="00211201"/>
    <w:rsid w:val="00212464"/>
    <w:rsid w:val="0021252B"/>
    <w:rsid w:val="002129EB"/>
    <w:rsid w:val="002136EA"/>
    <w:rsid w:val="00214722"/>
    <w:rsid w:val="00215680"/>
    <w:rsid w:val="00216631"/>
    <w:rsid w:val="00216FA9"/>
    <w:rsid w:val="00220E39"/>
    <w:rsid w:val="00220F96"/>
    <w:rsid w:val="00221043"/>
    <w:rsid w:val="0022449F"/>
    <w:rsid w:val="00225FDD"/>
    <w:rsid w:val="00232E05"/>
    <w:rsid w:val="002338BF"/>
    <w:rsid w:val="00235404"/>
    <w:rsid w:val="00236925"/>
    <w:rsid w:val="00237E03"/>
    <w:rsid w:val="0024065A"/>
    <w:rsid w:val="0024176D"/>
    <w:rsid w:val="002425C5"/>
    <w:rsid w:val="00242AE8"/>
    <w:rsid w:val="00243A5D"/>
    <w:rsid w:val="002441E1"/>
    <w:rsid w:val="00244331"/>
    <w:rsid w:val="00244504"/>
    <w:rsid w:val="002459D7"/>
    <w:rsid w:val="00245A53"/>
    <w:rsid w:val="002515BA"/>
    <w:rsid w:val="002536F4"/>
    <w:rsid w:val="00253BD1"/>
    <w:rsid w:val="0025574F"/>
    <w:rsid w:val="00255DFD"/>
    <w:rsid w:val="002565C9"/>
    <w:rsid w:val="00256C72"/>
    <w:rsid w:val="00256F53"/>
    <w:rsid w:val="002572BD"/>
    <w:rsid w:val="00257C24"/>
    <w:rsid w:val="00260D5F"/>
    <w:rsid w:val="00261AF5"/>
    <w:rsid w:val="00263B95"/>
    <w:rsid w:val="00266ACD"/>
    <w:rsid w:val="00267F76"/>
    <w:rsid w:val="002702D1"/>
    <w:rsid w:val="00271D00"/>
    <w:rsid w:val="00274375"/>
    <w:rsid w:val="00274466"/>
    <w:rsid w:val="00274DB3"/>
    <w:rsid w:val="002750D2"/>
    <w:rsid w:val="0027691B"/>
    <w:rsid w:val="00276B34"/>
    <w:rsid w:val="002772A5"/>
    <w:rsid w:val="00277B41"/>
    <w:rsid w:val="00282C01"/>
    <w:rsid w:val="002847EB"/>
    <w:rsid w:val="00285CB4"/>
    <w:rsid w:val="00287206"/>
    <w:rsid w:val="00292A41"/>
    <w:rsid w:val="0029383E"/>
    <w:rsid w:val="0029549A"/>
    <w:rsid w:val="00295E1E"/>
    <w:rsid w:val="002976F2"/>
    <w:rsid w:val="002A0430"/>
    <w:rsid w:val="002A0BA5"/>
    <w:rsid w:val="002A2709"/>
    <w:rsid w:val="002A365B"/>
    <w:rsid w:val="002A63B7"/>
    <w:rsid w:val="002B1EE0"/>
    <w:rsid w:val="002B2AF1"/>
    <w:rsid w:val="002B3487"/>
    <w:rsid w:val="002B3BB1"/>
    <w:rsid w:val="002B5219"/>
    <w:rsid w:val="002B59CD"/>
    <w:rsid w:val="002B6063"/>
    <w:rsid w:val="002C0C55"/>
    <w:rsid w:val="002C14DE"/>
    <w:rsid w:val="002C1B38"/>
    <w:rsid w:val="002C1FE3"/>
    <w:rsid w:val="002C2D09"/>
    <w:rsid w:val="002C3D8F"/>
    <w:rsid w:val="002C3E75"/>
    <w:rsid w:val="002C41C2"/>
    <w:rsid w:val="002C4464"/>
    <w:rsid w:val="002C4862"/>
    <w:rsid w:val="002C48E1"/>
    <w:rsid w:val="002C4AB2"/>
    <w:rsid w:val="002C4D9D"/>
    <w:rsid w:val="002C4E91"/>
    <w:rsid w:val="002C654A"/>
    <w:rsid w:val="002D0B54"/>
    <w:rsid w:val="002D20A6"/>
    <w:rsid w:val="002D4D48"/>
    <w:rsid w:val="002D5BAB"/>
    <w:rsid w:val="002D66EE"/>
    <w:rsid w:val="002E00AF"/>
    <w:rsid w:val="002E13F5"/>
    <w:rsid w:val="002E1734"/>
    <w:rsid w:val="002E222D"/>
    <w:rsid w:val="002E2E66"/>
    <w:rsid w:val="002E491A"/>
    <w:rsid w:val="002E5D9B"/>
    <w:rsid w:val="002E5E9E"/>
    <w:rsid w:val="002E65D7"/>
    <w:rsid w:val="002E6A6E"/>
    <w:rsid w:val="002F0E1F"/>
    <w:rsid w:val="002F14F9"/>
    <w:rsid w:val="002F243E"/>
    <w:rsid w:val="002F4F5A"/>
    <w:rsid w:val="002F4F7A"/>
    <w:rsid w:val="002F6007"/>
    <w:rsid w:val="003013F0"/>
    <w:rsid w:val="0030475B"/>
    <w:rsid w:val="00305F69"/>
    <w:rsid w:val="00311385"/>
    <w:rsid w:val="00313294"/>
    <w:rsid w:val="003144D4"/>
    <w:rsid w:val="00324C80"/>
    <w:rsid w:val="0032500C"/>
    <w:rsid w:val="003309DD"/>
    <w:rsid w:val="00330F80"/>
    <w:rsid w:val="00331392"/>
    <w:rsid w:val="00331A81"/>
    <w:rsid w:val="00331F3D"/>
    <w:rsid w:val="0033349B"/>
    <w:rsid w:val="00333BDA"/>
    <w:rsid w:val="00333D00"/>
    <w:rsid w:val="00335161"/>
    <w:rsid w:val="00335236"/>
    <w:rsid w:val="003355C9"/>
    <w:rsid w:val="00337277"/>
    <w:rsid w:val="00340ABC"/>
    <w:rsid w:val="00341B6E"/>
    <w:rsid w:val="00343BD1"/>
    <w:rsid w:val="0034422A"/>
    <w:rsid w:val="00346139"/>
    <w:rsid w:val="00347943"/>
    <w:rsid w:val="0035104A"/>
    <w:rsid w:val="00351269"/>
    <w:rsid w:val="00352254"/>
    <w:rsid w:val="00354783"/>
    <w:rsid w:val="003555E7"/>
    <w:rsid w:val="00355CC7"/>
    <w:rsid w:val="00357733"/>
    <w:rsid w:val="0036127F"/>
    <w:rsid w:val="00361510"/>
    <w:rsid w:val="00361B7A"/>
    <w:rsid w:val="00361B86"/>
    <w:rsid w:val="00362930"/>
    <w:rsid w:val="00364CA0"/>
    <w:rsid w:val="00366630"/>
    <w:rsid w:val="0037329C"/>
    <w:rsid w:val="00373A52"/>
    <w:rsid w:val="00375784"/>
    <w:rsid w:val="00375916"/>
    <w:rsid w:val="00375C2D"/>
    <w:rsid w:val="003765CC"/>
    <w:rsid w:val="00377F1F"/>
    <w:rsid w:val="00380B26"/>
    <w:rsid w:val="00380F5D"/>
    <w:rsid w:val="003819EF"/>
    <w:rsid w:val="00381DF9"/>
    <w:rsid w:val="00382587"/>
    <w:rsid w:val="003835B7"/>
    <w:rsid w:val="00383B65"/>
    <w:rsid w:val="00384B3C"/>
    <w:rsid w:val="00386702"/>
    <w:rsid w:val="00393525"/>
    <w:rsid w:val="00394E9F"/>
    <w:rsid w:val="00397962"/>
    <w:rsid w:val="003A09D2"/>
    <w:rsid w:val="003A31AB"/>
    <w:rsid w:val="003A3A6D"/>
    <w:rsid w:val="003A54BC"/>
    <w:rsid w:val="003A55AC"/>
    <w:rsid w:val="003A5713"/>
    <w:rsid w:val="003A5D1E"/>
    <w:rsid w:val="003A6F8C"/>
    <w:rsid w:val="003B211F"/>
    <w:rsid w:val="003B48C3"/>
    <w:rsid w:val="003B51C1"/>
    <w:rsid w:val="003B7B86"/>
    <w:rsid w:val="003C10A5"/>
    <w:rsid w:val="003C12D0"/>
    <w:rsid w:val="003C1EB8"/>
    <w:rsid w:val="003C2137"/>
    <w:rsid w:val="003C580B"/>
    <w:rsid w:val="003C5F17"/>
    <w:rsid w:val="003C7B01"/>
    <w:rsid w:val="003D2909"/>
    <w:rsid w:val="003D4FD7"/>
    <w:rsid w:val="003D7A04"/>
    <w:rsid w:val="003D7FF9"/>
    <w:rsid w:val="003E0806"/>
    <w:rsid w:val="003E0C7D"/>
    <w:rsid w:val="003E13B9"/>
    <w:rsid w:val="003E3E13"/>
    <w:rsid w:val="003E40F2"/>
    <w:rsid w:val="003E43DA"/>
    <w:rsid w:val="003E4C5B"/>
    <w:rsid w:val="003E6942"/>
    <w:rsid w:val="003F0EDE"/>
    <w:rsid w:val="003F16C9"/>
    <w:rsid w:val="003F1D81"/>
    <w:rsid w:val="003F3A84"/>
    <w:rsid w:val="003F4F52"/>
    <w:rsid w:val="003F6B1A"/>
    <w:rsid w:val="003F7A94"/>
    <w:rsid w:val="004034A7"/>
    <w:rsid w:val="00403949"/>
    <w:rsid w:val="00404347"/>
    <w:rsid w:val="00404D36"/>
    <w:rsid w:val="004062C4"/>
    <w:rsid w:val="004102C4"/>
    <w:rsid w:val="00411436"/>
    <w:rsid w:val="0041574A"/>
    <w:rsid w:val="004159FE"/>
    <w:rsid w:val="00415ABA"/>
    <w:rsid w:val="00415FEA"/>
    <w:rsid w:val="00417026"/>
    <w:rsid w:val="00417205"/>
    <w:rsid w:val="00417DB1"/>
    <w:rsid w:val="0042089B"/>
    <w:rsid w:val="0042204F"/>
    <w:rsid w:val="00422087"/>
    <w:rsid w:val="004232B9"/>
    <w:rsid w:val="0042375D"/>
    <w:rsid w:val="004239F3"/>
    <w:rsid w:val="00424605"/>
    <w:rsid w:val="00424D86"/>
    <w:rsid w:val="004260E3"/>
    <w:rsid w:val="00426EB8"/>
    <w:rsid w:val="00431213"/>
    <w:rsid w:val="00431BD5"/>
    <w:rsid w:val="00432DAC"/>
    <w:rsid w:val="0043322C"/>
    <w:rsid w:val="00433687"/>
    <w:rsid w:val="0043411A"/>
    <w:rsid w:val="004342F8"/>
    <w:rsid w:val="00434C41"/>
    <w:rsid w:val="00435DD0"/>
    <w:rsid w:val="00436F07"/>
    <w:rsid w:val="00437719"/>
    <w:rsid w:val="0043797B"/>
    <w:rsid w:val="0044083B"/>
    <w:rsid w:val="00441B82"/>
    <w:rsid w:val="0044220C"/>
    <w:rsid w:val="004429A5"/>
    <w:rsid w:val="00442C49"/>
    <w:rsid w:val="00443BBD"/>
    <w:rsid w:val="0044555F"/>
    <w:rsid w:val="0044598B"/>
    <w:rsid w:val="0044609B"/>
    <w:rsid w:val="00447AFC"/>
    <w:rsid w:val="004512D0"/>
    <w:rsid w:val="0045324E"/>
    <w:rsid w:val="0045492C"/>
    <w:rsid w:val="00454B5E"/>
    <w:rsid w:val="00457752"/>
    <w:rsid w:val="00457977"/>
    <w:rsid w:val="004606C3"/>
    <w:rsid w:val="00460B89"/>
    <w:rsid w:val="00465CAC"/>
    <w:rsid w:val="00466A81"/>
    <w:rsid w:val="00467F64"/>
    <w:rsid w:val="00471C09"/>
    <w:rsid w:val="00472A46"/>
    <w:rsid w:val="004732C4"/>
    <w:rsid w:val="00474402"/>
    <w:rsid w:val="0047482A"/>
    <w:rsid w:val="0047502C"/>
    <w:rsid w:val="00475641"/>
    <w:rsid w:val="00475CB0"/>
    <w:rsid w:val="0047735B"/>
    <w:rsid w:val="00477387"/>
    <w:rsid w:val="00477E0A"/>
    <w:rsid w:val="00477F36"/>
    <w:rsid w:val="00480EBC"/>
    <w:rsid w:val="00482DBF"/>
    <w:rsid w:val="00482F7E"/>
    <w:rsid w:val="00483183"/>
    <w:rsid w:val="00483C15"/>
    <w:rsid w:val="00485162"/>
    <w:rsid w:val="00486BA8"/>
    <w:rsid w:val="00491BA1"/>
    <w:rsid w:val="00491BDF"/>
    <w:rsid w:val="00493443"/>
    <w:rsid w:val="00494631"/>
    <w:rsid w:val="00495C13"/>
    <w:rsid w:val="004975D8"/>
    <w:rsid w:val="004A08D9"/>
    <w:rsid w:val="004A0A87"/>
    <w:rsid w:val="004A0D8F"/>
    <w:rsid w:val="004A11B1"/>
    <w:rsid w:val="004A3185"/>
    <w:rsid w:val="004A4E68"/>
    <w:rsid w:val="004B1081"/>
    <w:rsid w:val="004B19F0"/>
    <w:rsid w:val="004B1CDF"/>
    <w:rsid w:val="004B2FB2"/>
    <w:rsid w:val="004B347E"/>
    <w:rsid w:val="004B420C"/>
    <w:rsid w:val="004B6D16"/>
    <w:rsid w:val="004B7466"/>
    <w:rsid w:val="004C1FEF"/>
    <w:rsid w:val="004C24F7"/>
    <w:rsid w:val="004C4F1D"/>
    <w:rsid w:val="004C658F"/>
    <w:rsid w:val="004D10FD"/>
    <w:rsid w:val="004D2255"/>
    <w:rsid w:val="004D2870"/>
    <w:rsid w:val="004D30D9"/>
    <w:rsid w:val="004D3D42"/>
    <w:rsid w:val="004D50E4"/>
    <w:rsid w:val="004D7651"/>
    <w:rsid w:val="004E1AE8"/>
    <w:rsid w:val="004E2AE4"/>
    <w:rsid w:val="004E2C04"/>
    <w:rsid w:val="004E2E84"/>
    <w:rsid w:val="004E3736"/>
    <w:rsid w:val="004E37FE"/>
    <w:rsid w:val="004E4133"/>
    <w:rsid w:val="004E5434"/>
    <w:rsid w:val="004E7B15"/>
    <w:rsid w:val="004E7D09"/>
    <w:rsid w:val="004F45AE"/>
    <w:rsid w:val="004F4A1F"/>
    <w:rsid w:val="004F515D"/>
    <w:rsid w:val="004F75F2"/>
    <w:rsid w:val="004F7AA3"/>
    <w:rsid w:val="004F7AEE"/>
    <w:rsid w:val="00501A66"/>
    <w:rsid w:val="00502527"/>
    <w:rsid w:val="005026EC"/>
    <w:rsid w:val="00505EA1"/>
    <w:rsid w:val="005066C8"/>
    <w:rsid w:val="005110D5"/>
    <w:rsid w:val="0051266F"/>
    <w:rsid w:val="00513955"/>
    <w:rsid w:val="005153FD"/>
    <w:rsid w:val="00515BCD"/>
    <w:rsid w:val="00516173"/>
    <w:rsid w:val="00517660"/>
    <w:rsid w:val="00522B40"/>
    <w:rsid w:val="00523198"/>
    <w:rsid w:val="005264A8"/>
    <w:rsid w:val="00526EE3"/>
    <w:rsid w:val="0052768E"/>
    <w:rsid w:val="00530C7C"/>
    <w:rsid w:val="00531706"/>
    <w:rsid w:val="005319FD"/>
    <w:rsid w:val="005340EE"/>
    <w:rsid w:val="005369FC"/>
    <w:rsid w:val="00540D6A"/>
    <w:rsid w:val="0054129A"/>
    <w:rsid w:val="00541EE7"/>
    <w:rsid w:val="00542BB1"/>
    <w:rsid w:val="005466DE"/>
    <w:rsid w:val="00547C38"/>
    <w:rsid w:val="00550113"/>
    <w:rsid w:val="00554BDC"/>
    <w:rsid w:val="005552FF"/>
    <w:rsid w:val="0055560C"/>
    <w:rsid w:val="00556615"/>
    <w:rsid w:val="00556CB5"/>
    <w:rsid w:val="00561B7E"/>
    <w:rsid w:val="00562D3D"/>
    <w:rsid w:val="0056374B"/>
    <w:rsid w:val="0056464C"/>
    <w:rsid w:val="005667F6"/>
    <w:rsid w:val="00572293"/>
    <w:rsid w:val="005727AE"/>
    <w:rsid w:val="005730B5"/>
    <w:rsid w:val="00574F63"/>
    <w:rsid w:val="005759C2"/>
    <w:rsid w:val="00575C70"/>
    <w:rsid w:val="00582879"/>
    <w:rsid w:val="00583671"/>
    <w:rsid w:val="00583E92"/>
    <w:rsid w:val="00585876"/>
    <w:rsid w:val="005858A4"/>
    <w:rsid w:val="005866BA"/>
    <w:rsid w:val="005868CE"/>
    <w:rsid w:val="005916BD"/>
    <w:rsid w:val="00593A4F"/>
    <w:rsid w:val="00593C77"/>
    <w:rsid w:val="00595113"/>
    <w:rsid w:val="00596079"/>
    <w:rsid w:val="00597295"/>
    <w:rsid w:val="005A0D16"/>
    <w:rsid w:val="005A3AC1"/>
    <w:rsid w:val="005A607C"/>
    <w:rsid w:val="005A765C"/>
    <w:rsid w:val="005A7780"/>
    <w:rsid w:val="005A79A1"/>
    <w:rsid w:val="005B3349"/>
    <w:rsid w:val="005B4C21"/>
    <w:rsid w:val="005B5272"/>
    <w:rsid w:val="005B62BC"/>
    <w:rsid w:val="005B691A"/>
    <w:rsid w:val="005B72DD"/>
    <w:rsid w:val="005C0965"/>
    <w:rsid w:val="005C47CF"/>
    <w:rsid w:val="005C537B"/>
    <w:rsid w:val="005C69DE"/>
    <w:rsid w:val="005C7CAA"/>
    <w:rsid w:val="005D0411"/>
    <w:rsid w:val="005D396F"/>
    <w:rsid w:val="005D3E75"/>
    <w:rsid w:val="005D3F05"/>
    <w:rsid w:val="005D46CE"/>
    <w:rsid w:val="005D4E8F"/>
    <w:rsid w:val="005D669D"/>
    <w:rsid w:val="005E11D5"/>
    <w:rsid w:val="005E1D05"/>
    <w:rsid w:val="005E2BE6"/>
    <w:rsid w:val="005E2E60"/>
    <w:rsid w:val="005E382B"/>
    <w:rsid w:val="005E4D26"/>
    <w:rsid w:val="005E559B"/>
    <w:rsid w:val="005E57A7"/>
    <w:rsid w:val="005E6707"/>
    <w:rsid w:val="005E67F9"/>
    <w:rsid w:val="005F09EE"/>
    <w:rsid w:val="005F296B"/>
    <w:rsid w:val="005F320B"/>
    <w:rsid w:val="005F4B17"/>
    <w:rsid w:val="005F5E9F"/>
    <w:rsid w:val="005F715C"/>
    <w:rsid w:val="005F7396"/>
    <w:rsid w:val="00601644"/>
    <w:rsid w:val="00602F8E"/>
    <w:rsid w:val="006030D6"/>
    <w:rsid w:val="00603524"/>
    <w:rsid w:val="0060476B"/>
    <w:rsid w:val="006049CD"/>
    <w:rsid w:val="00604F50"/>
    <w:rsid w:val="00607DAC"/>
    <w:rsid w:val="006100C2"/>
    <w:rsid w:val="006108FC"/>
    <w:rsid w:val="00611AE6"/>
    <w:rsid w:val="006126B7"/>
    <w:rsid w:val="00614A83"/>
    <w:rsid w:val="0062013C"/>
    <w:rsid w:val="00620553"/>
    <w:rsid w:val="00621E9C"/>
    <w:rsid w:val="00621EDD"/>
    <w:rsid w:val="00623AC1"/>
    <w:rsid w:val="006254E7"/>
    <w:rsid w:val="0062586D"/>
    <w:rsid w:val="00627EE2"/>
    <w:rsid w:val="00631EC6"/>
    <w:rsid w:val="00632C2B"/>
    <w:rsid w:val="006338E9"/>
    <w:rsid w:val="00634290"/>
    <w:rsid w:val="006373EC"/>
    <w:rsid w:val="00637A4B"/>
    <w:rsid w:val="00637AF0"/>
    <w:rsid w:val="00641A8B"/>
    <w:rsid w:val="006423A8"/>
    <w:rsid w:val="0064276B"/>
    <w:rsid w:val="006451AD"/>
    <w:rsid w:val="00654D65"/>
    <w:rsid w:val="006628EB"/>
    <w:rsid w:val="00662B47"/>
    <w:rsid w:val="00663450"/>
    <w:rsid w:val="00664400"/>
    <w:rsid w:val="00666481"/>
    <w:rsid w:val="00666949"/>
    <w:rsid w:val="006677BC"/>
    <w:rsid w:val="006727E0"/>
    <w:rsid w:val="00675C79"/>
    <w:rsid w:val="0067707C"/>
    <w:rsid w:val="006802F5"/>
    <w:rsid w:val="00680362"/>
    <w:rsid w:val="00680B7B"/>
    <w:rsid w:val="00680B88"/>
    <w:rsid w:val="00680E16"/>
    <w:rsid w:val="006847BF"/>
    <w:rsid w:val="00687F49"/>
    <w:rsid w:val="0069015E"/>
    <w:rsid w:val="00690E4D"/>
    <w:rsid w:val="00692D37"/>
    <w:rsid w:val="00693715"/>
    <w:rsid w:val="0069492C"/>
    <w:rsid w:val="00696494"/>
    <w:rsid w:val="00697147"/>
    <w:rsid w:val="00697725"/>
    <w:rsid w:val="006A08B2"/>
    <w:rsid w:val="006A1EF4"/>
    <w:rsid w:val="006A496D"/>
    <w:rsid w:val="006A4A0F"/>
    <w:rsid w:val="006B1823"/>
    <w:rsid w:val="006B36F5"/>
    <w:rsid w:val="006B4887"/>
    <w:rsid w:val="006B4F7F"/>
    <w:rsid w:val="006B57CF"/>
    <w:rsid w:val="006B5AFE"/>
    <w:rsid w:val="006B5B47"/>
    <w:rsid w:val="006B7F35"/>
    <w:rsid w:val="006C00AE"/>
    <w:rsid w:val="006C3FD0"/>
    <w:rsid w:val="006C44BF"/>
    <w:rsid w:val="006C4833"/>
    <w:rsid w:val="006C5344"/>
    <w:rsid w:val="006C5AD9"/>
    <w:rsid w:val="006C6B5B"/>
    <w:rsid w:val="006D1872"/>
    <w:rsid w:val="006D32F1"/>
    <w:rsid w:val="006D37F1"/>
    <w:rsid w:val="006D4840"/>
    <w:rsid w:val="006D5764"/>
    <w:rsid w:val="006E008F"/>
    <w:rsid w:val="006E2F2A"/>
    <w:rsid w:val="006E456F"/>
    <w:rsid w:val="006E4864"/>
    <w:rsid w:val="006E504D"/>
    <w:rsid w:val="006E5674"/>
    <w:rsid w:val="006F1661"/>
    <w:rsid w:val="006F4668"/>
    <w:rsid w:val="006F5A57"/>
    <w:rsid w:val="006F67BE"/>
    <w:rsid w:val="006F7187"/>
    <w:rsid w:val="006F7EBD"/>
    <w:rsid w:val="007006AA"/>
    <w:rsid w:val="00701627"/>
    <w:rsid w:val="00701B72"/>
    <w:rsid w:val="007043B0"/>
    <w:rsid w:val="00706DDA"/>
    <w:rsid w:val="0071069B"/>
    <w:rsid w:val="00711504"/>
    <w:rsid w:val="00712946"/>
    <w:rsid w:val="00713228"/>
    <w:rsid w:val="0071586F"/>
    <w:rsid w:val="00720A54"/>
    <w:rsid w:val="007223C1"/>
    <w:rsid w:val="007225A8"/>
    <w:rsid w:val="00723ED8"/>
    <w:rsid w:val="00725419"/>
    <w:rsid w:val="00726CE1"/>
    <w:rsid w:val="0072793E"/>
    <w:rsid w:val="00727BB0"/>
    <w:rsid w:val="00730FE3"/>
    <w:rsid w:val="00732742"/>
    <w:rsid w:val="00733AC4"/>
    <w:rsid w:val="007347D2"/>
    <w:rsid w:val="00734CBE"/>
    <w:rsid w:val="00735353"/>
    <w:rsid w:val="00735479"/>
    <w:rsid w:val="00735FAB"/>
    <w:rsid w:val="007433D6"/>
    <w:rsid w:val="00743F11"/>
    <w:rsid w:val="00744B9B"/>
    <w:rsid w:val="0074516E"/>
    <w:rsid w:val="0074519F"/>
    <w:rsid w:val="007457C8"/>
    <w:rsid w:val="00750D96"/>
    <w:rsid w:val="007511EB"/>
    <w:rsid w:val="00752A20"/>
    <w:rsid w:val="00753E2C"/>
    <w:rsid w:val="007548FB"/>
    <w:rsid w:val="00760F29"/>
    <w:rsid w:val="00761A9B"/>
    <w:rsid w:val="00761AA9"/>
    <w:rsid w:val="007630EF"/>
    <w:rsid w:val="0076345F"/>
    <w:rsid w:val="007642FF"/>
    <w:rsid w:val="00764FA7"/>
    <w:rsid w:val="0076559F"/>
    <w:rsid w:val="00765D82"/>
    <w:rsid w:val="00766614"/>
    <w:rsid w:val="00767873"/>
    <w:rsid w:val="00770A9F"/>
    <w:rsid w:val="0077210E"/>
    <w:rsid w:val="00773004"/>
    <w:rsid w:val="007752C0"/>
    <w:rsid w:val="00775563"/>
    <w:rsid w:val="00776ACB"/>
    <w:rsid w:val="00776D2E"/>
    <w:rsid w:val="0078550D"/>
    <w:rsid w:val="0079216F"/>
    <w:rsid w:val="00792C69"/>
    <w:rsid w:val="00793692"/>
    <w:rsid w:val="007948AA"/>
    <w:rsid w:val="00794DCD"/>
    <w:rsid w:val="00795EDD"/>
    <w:rsid w:val="00796299"/>
    <w:rsid w:val="0079667C"/>
    <w:rsid w:val="0079766E"/>
    <w:rsid w:val="00797FC3"/>
    <w:rsid w:val="007A342B"/>
    <w:rsid w:val="007A5366"/>
    <w:rsid w:val="007A686E"/>
    <w:rsid w:val="007A6B47"/>
    <w:rsid w:val="007A79FF"/>
    <w:rsid w:val="007B0578"/>
    <w:rsid w:val="007B12C2"/>
    <w:rsid w:val="007B3BA1"/>
    <w:rsid w:val="007B3E3E"/>
    <w:rsid w:val="007C02EB"/>
    <w:rsid w:val="007C083F"/>
    <w:rsid w:val="007C6375"/>
    <w:rsid w:val="007D0311"/>
    <w:rsid w:val="007D0641"/>
    <w:rsid w:val="007D1C7B"/>
    <w:rsid w:val="007D2C68"/>
    <w:rsid w:val="007D30F0"/>
    <w:rsid w:val="007D45BF"/>
    <w:rsid w:val="007D5756"/>
    <w:rsid w:val="007D654F"/>
    <w:rsid w:val="007E21DD"/>
    <w:rsid w:val="007E3ED7"/>
    <w:rsid w:val="007E5110"/>
    <w:rsid w:val="007E5CE1"/>
    <w:rsid w:val="007E61E7"/>
    <w:rsid w:val="007F1A2A"/>
    <w:rsid w:val="007F1AA5"/>
    <w:rsid w:val="007F35FB"/>
    <w:rsid w:val="007F37A6"/>
    <w:rsid w:val="007F3950"/>
    <w:rsid w:val="007F54E3"/>
    <w:rsid w:val="007F56D5"/>
    <w:rsid w:val="007F6FA6"/>
    <w:rsid w:val="007F70F3"/>
    <w:rsid w:val="00800216"/>
    <w:rsid w:val="0080110F"/>
    <w:rsid w:val="0080327B"/>
    <w:rsid w:val="00803ACC"/>
    <w:rsid w:val="008041E9"/>
    <w:rsid w:val="008050E0"/>
    <w:rsid w:val="00807582"/>
    <w:rsid w:val="0081053D"/>
    <w:rsid w:val="0081071B"/>
    <w:rsid w:val="0081097D"/>
    <w:rsid w:val="00810EB3"/>
    <w:rsid w:val="00811E0A"/>
    <w:rsid w:val="00813F91"/>
    <w:rsid w:val="008145B6"/>
    <w:rsid w:val="00817762"/>
    <w:rsid w:val="00817DA5"/>
    <w:rsid w:val="008214D1"/>
    <w:rsid w:val="00821649"/>
    <w:rsid w:val="00821726"/>
    <w:rsid w:val="00821B7A"/>
    <w:rsid w:val="008240F3"/>
    <w:rsid w:val="00826455"/>
    <w:rsid w:val="00830740"/>
    <w:rsid w:val="00831D5C"/>
    <w:rsid w:val="00833D84"/>
    <w:rsid w:val="00835D01"/>
    <w:rsid w:val="00835DFC"/>
    <w:rsid w:val="00836A85"/>
    <w:rsid w:val="00837C3E"/>
    <w:rsid w:val="00840E86"/>
    <w:rsid w:val="00841276"/>
    <w:rsid w:val="00841DE8"/>
    <w:rsid w:val="00842219"/>
    <w:rsid w:val="00842D3C"/>
    <w:rsid w:val="0084305D"/>
    <w:rsid w:val="0084393D"/>
    <w:rsid w:val="0084432D"/>
    <w:rsid w:val="008444A3"/>
    <w:rsid w:val="00844FBE"/>
    <w:rsid w:val="00845BA2"/>
    <w:rsid w:val="00846CE2"/>
    <w:rsid w:val="00847A0F"/>
    <w:rsid w:val="0085281E"/>
    <w:rsid w:val="00852E57"/>
    <w:rsid w:val="008531BA"/>
    <w:rsid w:val="00854E5E"/>
    <w:rsid w:val="00860319"/>
    <w:rsid w:val="00860460"/>
    <w:rsid w:val="00860B18"/>
    <w:rsid w:val="00862C4C"/>
    <w:rsid w:val="00863093"/>
    <w:rsid w:val="008646CA"/>
    <w:rsid w:val="00866204"/>
    <w:rsid w:val="00866B7B"/>
    <w:rsid w:val="00866BF8"/>
    <w:rsid w:val="00866E98"/>
    <w:rsid w:val="008709DA"/>
    <w:rsid w:val="00872E53"/>
    <w:rsid w:val="008734E1"/>
    <w:rsid w:val="0087430C"/>
    <w:rsid w:val="00874C2A"/>
    <w:rsid w:val="00875837"/>
    <w:rsid w:val="00875CA8"/>
    <w:rsid w:val="008769D9"/>
    <w:rsid w:val="00877062"/>
    <w:rsid w:val="0087711A"/>
    <w:rsid w:val="008773A8"/>
    <w:rsid w:val="00877765"/>
    <w:rsid w:val="00880437"/>
    <w:rsid w:val="008805EB"/>
    <w:rsid w:val="0088398E"/>
    <w:rsid w:val="00883F05"/>
    <w:rsid w:val="008857C6"/>
    <w:rsid w:val="008869BB"/>
    <w:rsid w:val="0088735C"/>
    <w:rsid w:val="00890F12"/>
    <w:rsid w:val="00894BEA"/>
    <w:rsid w:val="00895257"/>
    <w:rsid w:val="0089648C"/>
    <w:rsid w:val="008971FA"/>
    <w:rsid w:val="008A0EA3"/>
    <w:rsid w:val="008A1FC5"/>
    <w:rsid w:val="008A23FF"/>
    <w:rsid w:val="008A2F9E"/>
    <w:rsid w:val="008A3CF3"/>
    <w:rsid w:val="008A47A1"/>
    <w:rsid w:val="008A5A38"/>
    <w:rsid w:val="008A665E"/>
    <w:rsid w:val="008B02C4"/>
    <w:rsid w:val="008B0412"/>
    <w:rsid w:val="008B0B50"/>
    <w:rsid w:val="008B0D40"/>
    <w:rsid w:val="008B110D"/>
    <w:rsid w:val="008B1A0F"/>
    <w:rsid w:val="008B557E"/>
    <w:rsid w:val="008B58B2"/>
    <w:rsid w:val="008C1B0A"/>
    <w:rsid w:val="008C2432"/>
    <w:rsid w:val="008C2F08"/>
    <w:rsid w:val="008C31CE"/>
    <w:rsid w:val="008C4709"/>
    <w:rsid w:val="008C5F7C"/>
    <w:rsid w:val="008D28DB"/>
    <w:rsid w:val="008D2E46"/>
    <w:rsid w:val="008D37B7"/>
    <w:rsid w:val="008D61B5"/>
    <w:rsid w:val="008D7214"/>
    <w:rsid w:val="008D759F"/>
    <w:rsid w:val="008D7A9F"/>
    <w:rsid w:val="008E0BDD"/>
    <w:rsid w:val="008E1594"/>
    <w:rsid w:val="008E26A8"/>
    <w:rsid w:val="008E3F64"/>
    <w:rsid w:val="008F0044"/>
    <w:rsid w:val="008F0EE4"/>
    <w:rsid w:val="008F42C4"/>
    <w:rsid w:val="008F7153"/>
    <w:rsid w:val="008F783A"/>
    <w:rsid w:val="0090052D"/>
    <w:rsid w:val="009028FC"/>
    <w:rsid w:val="00904298"/>
    <w:rsid w:val="009105A4"/>
    <w:rsid w:val="00910B70"/>
    <w:rsid w:val="00911213"/>
    <w:rsid w:val="00912A1C"/>
    <w:rsid w:val="009156C1"/>
    <w:rsid w:val="009203C5"/>
    <w:rsid w:val="00923734"/>
    <w:rsid w:val="00927B80"/>
    <w:rsid w:val="00927CBE"/>
    <w:rsid w:val="0093168C"/>
    <w:rsid w:val="00932E8C"/>
    <w:rsid w:val="0093380C"/>
    <w:rsid w:val="009342A8"/>
    <w:rsid w:val="00935F57"/>
    <w:rsid w:val="0093718D"/>
    <w:rsid w:val="00940F17"/>
    <w:rsid w:val="00941042"/>
    <w:rsid w:val="00946B92"/>
    <w:rsid w:val="0094768F"/>
    <w:rsid w:val="009500FD"/>
    <w:rsid w:val="009509A6"/>
    <w:rsid w:val="00950F6D"/>
    <w:rsid w:val="009513F0"/>
    <w:rsid w:val="009518C8"/>
    <w:rsid w:val="009528A8"/>
    <w:rsid w:val="00953C64"/>
    <w:rsid w:val="00953EF0"/>
    <w:rsid w:val="009540A0"/>
    <w:rsid w:val="00960BFE"/>
    <w:rsid w:val="00960FD5"/>
    <w:rsid w:val="00961918"/>
    <w:rsid w:val="00965308"/>
    <w:rsid w:val="00967805"/>
    <w:rsid w:val="009706C6"/>
    <w:rsid w:val="00970CB1"/>
    <w:rsid w:val="00970FEF"/>
    <w:rsid w:val="0097337B"/>
    <w:rsid w:val="009736EB"/>
    <w:rsid w:val="00973CF2"/>
    <w:rsid w:val="00976418"/>
    <w:rsid w:val="00976E68"/>
    <w:rsid w:val="00977E7F"/>
    <w:rsid w:val="0098032A"/>
    <w:rsid w:val="00982344"/>
    <w:rsid w:val="00984835"/>
    <w:rsid w:val="00986FA8"/>
    <w:rsid w:val="00987913"/>
    <w:rsid w:val="00987A4A"/>
    <w:rsid w:val="00987F46"/>
    <w:rsid w:val="0099071C"/>
    <w:rsid w:val="0099091D"/>
    <w:rsid w:val="00990984"/>
    <w:rsid w:val="00990A51"/>
    <w:rsid w:val="0099593E"/>
    <w:rsid w:val="00996826"/>
    <w:rsid w:val="00997F3E"/>
    <w:rsid w:val="009A07B0"/>
    <w:rsid w:val="009A535D"/>
    <w:rsid w:val="009A63A8"/>
    <w:rsid w:val="009A7053"/>
    <w:rsid w:val="009A7AE3"/>
    <w:rsid w:val="009B141E"/>
    <w:rsid w:val="009B27C2"/>
    <w:rsid w:val="009B33DF"/>
    <w:rsid w:val="009B34A4"/>
    <w:rsid w:val="009B50FE"/>
    <w:rsid w:val="009B66E1"/>
    <w:rsid w:val="009B6718"/>
    <w:rsid w:val="009C1968"/>
    <w:rsid w:val="009C233B"/>
    <w:rsid w:val="009C331C"/>
    <w:rsid w:val="009C49D7"/>
    <w:rsid w:val="009C51DB"/>
    <w:rsid w:val="009C63F6"/>
    <w:rsid w:val="009C714C"/>
    <w:rsid w:val="009C7160"/>
    <w:rsid w:val="009C78B0"/>
    <w:rsid w:val="009D15B6"/>
    <w:rsid w:val="009D20FF"/>
    <w:rsid w:val="009D3AF4"/>
    <w:rsid w:val="009D60E9"/>
    <w:rsid w:val="009E12AB"/>
    <w:rsid w:val="009E139F"/>
    <w:rsid w:val="009E3E11"/>
    <w:rsid w:val="009E58FA"/>
    <w:rsid w:val="009E6C99"/>
    <w:rsid w:val="009E6FD8"/>
    <w:rsid w:val="009E73D4"/>
    <w:rsid w:val="009E74A1"/>
    <w:rsid w:val="009F028F"/>
    <w:rsid w:val="009F2E2A"/>
    <w:rsid w:val="009F4178"/>
    <w:rsid w:val="009F538B"/>
    <w:rsid w:val="009F6B87"/>
    <w:rsid w:val="009F71BA"/>
    <w:rsid w:val="009F7D3B"/>
    <w:rsid w:val="00A01ECD"/>
    <w:rsid w:val="00A025C0"/>
    <w:rsid w:val="00A039C9"/>
    <w:rsid w:val="00A03C21"/>
    <w:rsid w:val="00A047F2"/>
    <w:rsid w:val="00A0482B"/>
    <w:rsid w:val="00A04A89"/>
    <w:rsid w:val="00A0504C"/>
    <w:rsid w:val="00A063E3"/>
    <w:rsid w:val="00A10755"/>
    <w:rsid w:val="00A12438"/>
    <w:rsid w:val="00A14ED0"/>
    <w:rsid w:val="00A14F25"/>
    <w:rsid w:val="00A2358C"/>
    <w:rsid w:val="00A23F04"/>
    <w:rsid w:val="00A242AA"/>
    <w:rsid w:val="00A25F42"/>
    <w:rsid w:val="00A26F94"/>
    <w:rsid w:val="00A306E7"/>
    <w:rsid w:val="00A321DC"/>
    <w:rsid w:val="00A329E9"/>
    <w:rsid w:val="00A33E1F"/>
    <w:rsid w:val="00A34743"/>
    <w:rsid w:val="00A36217"/>
    <w:rsid w:val="00A37DAF"/>
    <w:rsid w:val="00A41619"/>
    <w:rsid w:val="00A41A45"/>
    <w:rsid w:val="00A41B4F"/>
    <w:rsid w:val="00A46F40"/>
    <w:rsid w:val="00A51639"/>
    <w:rsid w:val="00A52844"/>
    <w:rsid w:val="00A52CA0"/>
    <w:rsid w:val="00A52E48"/>
    <w:rsid w:val="00A55315"/>
    <w:rsid w:val="00A5544A"/>
    <w:rsid w:val="00A5630A"/>
    <w:rsid w:val="00A60ADF"/>
    <w:rsid w:val="00A61921"/>
    <w:rsid w:val="00A61BCF"/>
    <w:rsid w:val="00A6207F"/>
    <w:rsid w:val="00A64033"/>
    <w:rsid w:val="00A643C2"/>
    <w:rsid w:val="00A6481B"/>
    <w:rsid w:val="00A65A52"/>
    <w:rsid w:val="00A65CE7"/>
    <w:rsid w:val="00A66FDE"/>
    <w:rsid w:val="00A723C2"/>
    <w:rsid w:val="00A74971"/>
    <w:rsid w:val="00A754BA"/>
    <w:rsid w:val="00A77319"/>
    <w:rsid w:val="00A774BD"/>
    <w:rsid w:val="00A80DA6"/>
    <w:rsid w:val="00A810BC"/>
    <w:rsid w:val="00A83754"/>
    <w:rsid w:val="00A84158"/>
    <w:rsid w:val="00A84630"/>
    <w:rsid w:val="00A863CC"/>
    <w:rsid w:val="00A8665B"/>
    <w:rsid w:val="00A87047"/>
    <w:rsid w:val="00A8732F"/>
    <w:rsid w:val="00A8766F"/>
    <w:rsid w:val="00A879AF"/>
    <w:rsid w:val="00A92132"/>
    <w:rsid w:val="00A92ADA"/>
    <w:rsid w:val="00A93114"/>
    <w:rsid w:val="00A935EB"/>
    <w:rsid w:val="00A94682"/>
    <w:rsid w:val="00A946FE"/>
    <w:rsid w:val="00A950E7"/>
    <w:rsid w:val="00A9572D"/>
    <w:rsid w:val="00A95B0B"/>
    <w:rsid w:val="00A96859"/>
    <w:rsid w:val="00A96DF1"/>
    <w:rsid w:val="00A9751A"/>
    <w:rsid w:val="00AA06C7"/>
    <w:rsid w:val="00AA0B4F"/>
    <w:rsid w:val="00AA120F"/>
    <w:rsid w:val="00AA1BBD"/>
    <w:rsid w:val="00AA3C88"/>
    <w:rsid w:val="00AA6DBC"/>
    <w:rsid w:val="00AA73C2"/>
    <w:rsid w:val="00AA79BD"/>
    <w:rsid w:val="00AB006A"/>
    <w:rsid w:val="00AB1FEF"/>
    <w:rsid w:val="00AB22CE"/>
    <w:rsid w:val="00AB23AE"/>
    <w:rsid w:val="00AB2C5E"/>
    <w:rsid w:val="00AB4A29"/>
    <w:rsid w:val="00AB4A51"/>
    <w:rsid w:val="00AB51B7"/>
    <w:rsid w:val="00AB61CB"/>
    <w:rsid w:val="00AB6B1A"/>
    <w:rsid w:val="00AC2860"/>
    <w:rsid w:val="00AC3826"/>
    <w:rsid w:val="00AC536B"/>
    <w:rsid w:val="00AC5619"/>
    <w:rsid w:val="00AC5F5B"/>
    <w:rsid w:val="00AC6B20"/>
    <w:rsid w:val="00AC7A8A"/>
    <w:rsid w:val="00AD1EE2"/>
    <w:rsid w:val="00AD37D5"/>
    <w:rsid w:val="00AD39D0"/>
    <w:rsid w:val="00AD6450"/>
    <w:rsid w:val="00AD7F30"/>
    <w:rsid w:val="00AE0985"/>
    <w:rsid w:val="00AE0C65"/>
    <w:rsid w:val="00AE53B6"/>
    <w:rsid w:val="00AE5474"/>
    <w:rsid w:val="00AE7494"/>
    <w:rsid w:val="00AF06E5"/>
    <w:rsid w:val="00AF0EEF"/>
    <w:rsid w:val="00AF33ED"/>
    <w:rsid w:val="00AF381E"/>
    <w:rsid w:val="00AF5106"/>
    <w:rsid w:val="00AF779D"/>
    <w:rsid w:val="00AF7A58"/>
    <w:rsid w:val="00B005CD"/>
    <w:rsid w:val="00B023D1"/>
    <w:rsid w:val="00B04E52"/>
    <w:rsid w:val="00B07267"/>
    <w:rsid w:val="00B10956"/>
    <w:rsid w:val="00B11D70"/>
    <w:rsid w:val="00B1277D"/>
    <w:rsid w:val="00B13B86"/>
    <w:rsid w:val="00B165CD"/>
    <w:rsid w:val="00B20219"/>
    <w:rsid w:val="00B2285B"/>
    <w:rsid w:val="00B2299F"/>
    <w:rsid w:val="00B239A5"/>
    <w:rsid w:val="00B24FB3"/>
    <w:rsid w:val="00B25271"/>
    <w:rsid w:val="00B25D6F"/>
    <w:rsid w:val="00B2752E"/>
    <w:rsid w:val="00B3019D"/>
    <w:rsid w:val="00B308FF"/>
    <w:rsid w:val="00B32692"/>
    <w:rsid w:val="00B32C28"/>
    <w:rsid w:val="00B33F1C"/>
    <w:rsid w:val="00B34AEC"/>
    <w:rsid w:val="00B34ED2"/>
    <w:rsid w:val="00B3534E"/>
    <w:rsid w:val="00B37304"/>
    <w:rsid w:val="00B401B9"/>
    <w:rsid w:val="00B41C45"/>
    <w:rsid w:val="00B436FB"/>
    <w:rsid w:val="00B43A36"/>
    <w:rsid w:val="00B44033"/>
    <w:rsid w:val="00B44BC3"/>
    <w:rsid w:val="00B46A79"/>
    <w:rsid w:val="00B50A97"/>
    <w:rsid w:val="00B5708B"/>
    <w:rsid w:val="00B61A8A"/>
    <w:rsid w:val="00B63535"/>
    <w:rsid w:val="00B639AC"/>
    <w:rsid w:val="00B63FA6"/>
    <w:rsid w:val="00B6583D"/>
    <w:rsid w:val="00B6678C"/>
    <w:rsid w:val="00B66C3E"/>
    <w:rsid w:val="00B67242"/>
    <w:rsid w:val="00B71F73"/>
    <w:rsid w:val="00B732D4"/>
    <w:rsid w:val="00B733AC"/>
    <w:rsid w:val="00B73414"/>
    <w:rsid w:val="00B744C8"/>
    <w:rsid w:val="00B750D8"/>
    <w:rsid w:val="00B76222"/>
    <w:rsid w:val="00B77B5C"/>
    <w:rsid w:val="00B8030A"/>
    <w:rsid w:val="00B807BB"/>
    <w:rsid w:val="00B81D1C"/>
    <w:rsid w:val="00B84614"/>
    <w:rsid w:val="00B84733"/>
    <w:rsid w:val="00B84ACC"/>
    <w:rsid w:val="00B86E3E"/>
    <w:rsid w:val="00B916EE"/>
    <w:rsid w:val="00B92E04"/>
    <w:rsid w:val="00B9634F"/>
    <w:rsid w:val="00B969A5"/>
    <w:rsid w:val="00B9769D"/>
    <w:rsid w:val="00B978E6"/>
    <w:rsid w:val="00BA116A"/>
    <w:rsid w:val="00BA1A9A"/>
    <w:rsid w:val="00BA2A59"/>
    <w:rsid w:val="00BA45ED"/>
    <w:rsid w:val="00BA703E"/>
    <w:rsid w:val="00BB04AF"/>
    <w:rsid w:val="00BB26C7"/>
    <w:rsid w:val="00BB2E8D"/>
    <w:rsid w:val="00BB3CB6"/>
    <w:rsid w:val="00BB3D13"/>
    <w:rsid w:val="00BB4194"/>
    <w:rsid w:val="00BB472B"/>
    <w:rsid w:val="00BB5590"/>
    <w:rsid w:val="00BC3169"/>
    <w:rsid w:val="00BC33FA"/>
    <w:rsid w:val="00BC46E2"/>
    <w:rsid w:val="00BD0129"/>
    <w:rsid w:val="00BD2FAC"/>
    <w:rsid w:val="00BD3057"/>
    <w:rsid w:val="00BD7D30"/>
    <w:rsid w:val="00BE0C55"/>
    <w:rsid w:val="00BE154A"/>
    <w:rsid w:val="00BE17AD"/>
    <w:rsid w:val="00BE3FEA"/>
    <w:rsid w:val="00BE5262"/>
    <w:rsid w:val="00BE5B86"/>
    <w:rsid w:val="00BE6889"/>
    <w:rsid w:val="00BE7380"/>
    <w:rsid w:val="00BF0EBE"/>
    <w:rsid w:val="00BF0FB3"/>
    <w:rsid w:val="00BF1D6A"/>
    <w:rsid w:val="00BF2EC0"/>
    <w:rsid w:val="00BF3934"/>
    <w:rsid w:val="00BF41F0"/>
    <w:rsid w:val="00BF5DBC"/>
    <w:rsid w:val="00BF5E24"/>
    <w:rsid w:val="00BF6505"/>
    <w:rsid w:val="00C00BC4"/>
    <w:rsid w:val="00C02635"/>
    <w:rsid w:val="00C03B4A"/>
    <w:rsid w:val="00C03F88"/>
    <w:rsid w:val="00C06097"/>
    <w:rsid w:val="00C0642A"/>
    <w:rsid w:val="00C0708F"/>
    <w:rsid w:val="00C1034F"/>
    <w:rsid w:val="00C11D92"/>
    <w:rsid w:val="00C13075"/>
    <w:rsid w:val="00C132F7"/>
    <w:rsid w:val="00C13568"/>
    <w:rsid w:val="00C13AF2"/>
    <w:rsid w:val="00C15260"/>
    <w:rsid w:val="00C16EEB"/>
    <w:rsid w:val="00C171EE"/>
    <w:rsid w:val="00C204D1"/>
    <w:rsid w:val="00C20C04"/>
    <w:rsid w:val="00C22658"/>
    <w:rsid w:val="00C23F1C"/>
    <w:rsid w:val="00C27EF8"/>
    <w:rsid w:val="00C30028"/>
    <w:rsid w:val="00C31C4E"/>
    <w:rsid w:val="00C328D4"/>
    <w:rsid w:val="00C33B1E"/>
    <w:rsid w:val="00C33F92"/>
    <w:rsid w:val="00C3441E"/>
    <w:rsid w:val="00C34E51"/>
    <w:rsid w:val="00C410F1"/>
    <w:rsid w:val="00C4199E"/>
    <w:rsid w:val="00C42739"/>
    <w:rsid w:val="00C45F57"/>
    <w:rsid w:val="00C4694E"/>
    <w:rsid w:val="00C46DCE"/>
    <w:rsid w:val="00C506AC"/>
    <w:rsid w:val="00C5281E"/>
    <w:rsid w:val="00C5296B"/>
    <w:rsid w:val="00C53E9C"/>
    <w:rsid w:val="00C54E16"/>
    <w:rsid w:val="00C54FAC"/>
    <w:rsid w:val="00C550CA"/>
    <w:rsid w:val="00C5630D"/>
    <w:rsid w:val="00C56387"/>
    <w:rsid w:val="00C57FEA"/>
    <w:rsid w:val="00C603E1"/>
    <w:rsid w:val="00C6294D"/>
    <w:rsid w:val="00C65CF0"/>
    <w:rsid w:val="00C72403"/>
    <w:rsid w:val="00C756C2"/>
    <w:rsid w:val="00C773FE"/>
    <w:rsid w:val="00C776F8"/>
    <w:rsid w:val="00C82298"/>
    <w:rsid w:val="00C8510C"/>
    <w:rsid w:val="00C85225"/>
    <w:rsid w:val="00C85A34"/>
    <w:rsid w:val="00C86258"/>
    <w:rsid w:val="00C87EEE"/>
    <w:rsid w:val="00C91F3F"/>
    <w:rsid w:val="00C95384"/>
    <w:rsid w:val="00CA14B7"/>
    <w:rsid w:val="00CA17C1"/>
    <w:rsid w:val="00CA2007"/>
    <w:rsid w:val="00CA2558"/>
    <w:rsid w:val="00CA4354"/>
    <w:rsid w:val="00CA556E"/>
    <w:rsid w:val="00CA56D0"/>
    <w:rsid w:val="00CA6C04"/>
    <w:rsid w:val="00CA7CE0"/>
    <w:rsid w:val="00CB076E"/>
    <w:rsid w:val="00CB0964"/>
    <w:rsid w:val="00CB2E2F"/>
    <w:rsid w:val="00CB5A0F"/>
    <w:rsid w:val="00CB5EBC"/>
    <w:rsid w:val="00CC0CCC"/>
    <w:rsid w:val="00CC366B"/>
    <w:rsid w:val="00CC58BB"/>
    <w:rsid w:val="00CC66D7"/>
    <w:rsid w:val="00CD0939"/>
    <w:rsid w:val="00CD0C90"/>
    <w:rsid w:val="00CD256A"/>
    <w:rsid w:val="00CD2D1C"/>
    <w:rsid w:val="00CD2F9B"/>
    <w:rsid w:val="00CD342A"/>
    <w:rsid w:val="00CD5419"/>
    <w:rsid w:val="00CD5D7A"/>
    <w:rsid w:val="00CD74F7"/>
    <w:rsid w:val="00CD7B96"/>
    <w:rsid w:val="00CD7C2B"/>
    <w:rsid w:val="00CD7D19"/>
    <w:rsid w:val="00CE2155"/>
    <w:rsid w:val="00CE31BE"/>
    <w:rsid w:val="00CE4D25"/>
    <w:rsid w:val="00CE52B4"/>
    <w:rsid w:val="00CE52C0"/>
    <w:rsid w:val="00CF1A6D"/>
    <w:rsid w:val="00CF3727"/>
    <w:rsid w:val="00CF4308"/>
    <w:rsid w:val="00CF7AEA"/>
    <w:rsid w:val="00CF7D5A"/>
    <w:rsid w:val="00D03031"/>
    <w:rsid w:val="00D06114"/>
    <w:rsid w:val="00D07157"/>
    <w:rsid w:val="00D07552"/>
    <w:rsid w:val="00D07ABB"/>
    <w:rsid w:val="00D10231"/>
    <w:rsid w:val="00D11B99"/>
    <w:rsid w:val="00D11BE7"/>
    <w:rsid w:val="00D12113"/>
    <w:rsid w:val="00D124B1"/>
    <w:rsid w:val="00D125C8"/>
    <w:rsid w:val="00D1276F"/>
    <w:rsid w:val="00D13305"/>
    <w:rsid w:val="00D13CAA"/>
    <w:rsid w:val="00D13DA0"/>
    <w:rsid w:val="00D154FC"/>
    <w:rsid w:val="00D172AD"/>
    <w:rsid w:val="00D1766D"/>
    <w:rsid w:val="00D2018D"/>
    <w:rsid w:val="00D2019E"/>
    <w:rsid w:val="00D21FE4"/>
    <w:rsid w:val="00D22D51"/>
    <w:rsid w:val="00D26628"/>
    <w:rsid w:val="00D30CD6"/>
    <w:rsid w:val="00D31F3F"/>
    <w:rsid w:val="00D324AA"/>
    <w:rsid w:val="00D32DBA"/>
    <w:rsid w:val="00D3417F"/>
    <w:rsid w:val="00D365D7"/>
    <w:rsid w:val="00D375D9"/>
    <w:rsid w:val="00D37B67"/>
    <w:rsid w:val="00D37BEF"/>
    <w:rsid w:val="00D4019E"/>
    <w:rsid w:val="00D4062A"/>
    <w:rsid w:val="00D41692"/>
    <w:rsid w:val="00D4262F"/>
    <w:rsid w:val="00D42E55"/>
    <w:rsid w:val="00D43419"/>
    <w:rsid w:val="00D43CD9"/>
    <w:rsid w:val="00D456E2"/>
    <w:rsid w:val="00D468E3"/>
    <w:rsid w:val="00D509CC"/>
    <w:rsid w:val="00D54475"/>
    <w:rsid w:val="00D545B0"/>
    <w:rsid w:val="00D5673A"/>
    <w:rsid w:val="00D56974"/>
    <w:rsid w:val="00D56F56"/>
    <w:rsid w:val="00D574BD"/>
    <w:rsid w:val="00D619C8"/>
    <w:rsid w:val="00D62F79"/>
    <w:rsid w:val="00D63DB2"/>
    <w:rsid w:val="00D64895"/>
    <w:rsid w:val="00D64B17"/>
    <w:rsid w:val="00D67EA6"/>
    <w:rsid w:val="00D7173C"/>
    <w:rsid w:val="00D73051"/>
    <w:rsid w:val="00D73EBF"/>
    <w:rsid w:val="00D7435D"/>
    <w:rsid w:val="00D7488D"/>
    <w:rsid w:val="00D748B1"/>
    <w:rsid w:val="00D76268"/>
    <w:rsid w:val="00D7664F"/>
    <w:rsid w:val="00D7689D"/>
    <w:rsid w:val="00D77E08"/>
    <w:rsid w:val="00D80C93"/>
    <w:rsid w:val="00D82882"/>
    <w:rsid w:val="00D835BB"/>
    <w:rsid w:val="00D84896"/>
    <w:rsid w:val="00D8541A"/>
    <w:rsid w:val="00D85B0F"/>
    <w:rsid w:val="00D86118"/>
    <w:rsid w:val="00D87A92"/>
    <w:rsid w:val="00D9102E"/>
    <w:rsid w:val="00D917A0"/>
    <w:rsid w:val="00D978C1"/>
    <w:rsid w:val="00D97EEF"/>
    <w:rsid w:val="00DA2BED"/>
    <w:rsid w:val="00DA33C8"/>
    <w:rsid w:val="00DA3D8B"/>
    <w:rsid w:val="00DA4673"/>
    <w:rsid w:val="00DA5286"/>
    <w:rsid w:val="00DA6BD1"/>
    <w:rsid w:val="00DB032B"/>
    <w:rsid w:val="00DB0B86"/>
    <w:rsid w:val="00DB2D58"/>
    <w:rsid w:val="00DB3CEE"/>
    <w:rsid w:val="00DB4780"/>
    <w:rsid w:val="00DB4EC3"/>
    <w:rsid w:val="00DB5971"/>
    <w:rsid w:val="00DB7541"/>
    <w:rsid w:val="00DC0FFB"/>
    <w:rsid w:val="00DC345B"/>
    <w:rsid w:val="00DC35A3"/>
    <w:rsid w:val="00DC5BE0"/>
    <w:rsid w:val="00DC62A5"/>
    <w:rsid w:val="00DD02FF"/>
    <w:rsid w:val="00DD0E89"/>
    <w:rsid w:val="00DD10D1"/>
    <w:rsid w:val="00DD13B9"/>
    <w:rsid w:val="00DD1BA0"/>
    <w:rsid w:val="00DD1F0B"/>
    <w:rsid w:val="00DD353F"/>
    <w:rsid w:val="00DD4CF7"/>
    <w:rsid w:val="00DD6873"/>
    <w:rsid w:val="00DD69C8"/>
    <w:rsid w:val="00DD6DBF"/>
    <w:rsid w:val="00DD73A1"/>
    <w:rsid w:val="00DE2A33"/>
    <w:rsid w:val="00DE2EF9"/>
    <w:rsid w:val="00DE63AC"/>
    <w:rsid w:val="00DE73FE"/>
    <w:rsid w:val="00DE7CED"/>
    <w:rsid w:val="00DF0393"/>
    <w:rsid w:val="00DF0638"/>
    <w:rsid w:val="00DF16DF"/>
    <w:rsid w:val="00DF1E49"/>
    <w:rsid w:val="00DF5F44"/>
    <w:rsid w:val="00DF7F66"/>
    <w:rsid w:val="00E01B2F"/>
    <w:rsid w:val="00E030FA"/>
    <w:rsid w:val="00E063F2"/>
    <w:rsid w:val="00E074D9"/>
    <w:rsid w:val="00E07948"/>
    <w:rsid w:val="00E10C36"/>
    <w:rsid w:val="00E12A57"/>
    <w:rsid w:val="00E12E11"/>
    <w:rsid w:val="00E13DA0"/>
    <w:rsid w:val="00E13DCD"/>
    <w:rsid w:val="00E14D32"/>
    <w:rsid w:val="00E20390"/>
    <w:rsid w:val="00E2057B"/>
    <w:rsid w:val="00E21222"/>
    <w:rsid w:val="00E24920"/>
    <w:rsid w:val="00E24E77"/>
    <w:rsid w:val="00E31620"/>
    <w:rsid w:val="00E330FF"/>
    <w:rsid w:val="00E333E9"/>
    <w:rsid w:val="00E336F5"/>
    <w:rsid w:val="00E34E1F"/>
    <w:rsid w:val="00E3501E"/>
    <w:rsid w:val="00E352CA"/>
    <w:rsid w:val="00E361AD"/>
    <w:rsid w:val="00E36325"/>
    <w:rsid w:val="00E3693C"/>
    <w:rsid w:val="00E36FA5"/>
    <w:rsid w:val="00E371C4"/>
    <w:rsid w:val="00E41664"/>
    <w:rsid w:val="00E44B2B"/>
    <w:rsid w:val="00E450DD"/>
    <w:rsid w:val="00E4643C"/>
    <w:rsid w:val="00E479B5"/>
    <w:rsid w:val="00E50309"/>
    <w:rsid w:val="00E507E4"/>
    <w:rsid w:val="00E515DE"/>
    <w:rsid w:val="00E528A1"/>
    <w:rsid w:val="00E530C3"/>
    <w:rsid w:val="00E54EEF"/>
    <w:rsid w:val="00E5614F"/>
    <w:rsid w:val="00E60660"/>
    <w:rsid w:val="00E61C4D"/>
    <w:rsid w:val="00E61E94"/>
    <w:rsid w:val="00E62ADD"/>
    <w:rsid w:val="00E63DA3"/>
    <w:rsid w:val="00E65746"/>
    <w:rsid w:val="00E65936"/>
    <w:rsid w:val="00E70A3E"/>
    <w:rsid w:val="00E739D2"/>
    <w:rsid w:val="00E751A8"/>
    <w:rsid w:val="00E75596"/>
    <w:rsid w:val="00E758A7"/>
    <w:rsid w:val="00E75BEA"/>
    <w:rsid w:val="00E7725C"/>
    <w:rsid w:val="00E80F0E"/>
    <w:rsid w:val="00E8278D"/>
    <w:rsid w:val="00E84375"/>
    <w:rsid w:val="00E86CE7"/>
    <w:rsid w:val="00E901B2"/>
    <w:rsid w:val="00E9148E"/>
    <w:rsid w:val="00E924C5"/>
    <w:rsid w:val="00E9361D"/>
    <w:rsid w:val="00E93905"/>
    <w:rsid w:val="00E9431D"/>
    <w:rsid w:val="00E95427"/>
    <w:rsid w:val="00E96C57"/>
    <w:rsid w:val="00E973D7"/>
    <w:rsid w:val="00EA07CB"/>
    <w:rsid w:val="00EA1C1D"/>
    <w:rsid w:val="00EA391C"/>
    <w:rsid w:val="00EA3E1A"/>
    <w:rsid w:val="00EA46FA"/>
    <w:rsid w:val="00EA4E86"/>
    <w:rsid w:val="00EA5029"/>
    <w:rsid w:val="00EA6A1B"/>
    <w:rsid w:val="00EA7F6D"/>
    <w:rsid w:val="00EB0840"/>
    <w:rsid w:val="00EB139A"/>
    <w:rsid w:val="00EB2109"/>
    <w:rsid w:val="00EB220D"/>
    <w:rsid w:val="00EB2ABD"/>
    <w:rsid w:val="00EB3060"/>
    <w:rsid w:val="00EB334F"/>
    <w:rsid w:val="00EB41F0"/>
    <w:rsid w:val="00EB6897"/>
    <w:rsid w:val="00EC068C"/>
    <w:rsid w:val="00EC55ED"/>
    <w:rsid w:val="00EC5C2E"/>
    <w:rsid w:val="00EC75E4"/>
    <w:rsid w:val="00EC762D"/>
    <w:rsid w:val="00ED3C67"/>
    <w:rsid w:val="00ED40E1"/>
    <w:rsid w:val="00ED5BAF"/>
    <w:rsid w:val="00ED6CDF"/>
    <w:rsid w:val="00ED6F1C"/>
    <w:rsid w:val="00ED77ED"/>
    <w:rsid w:val="00EE2705"/>
    <w:rsid w:val="00EE470B"/>
    <w:rsid w:val="00EE47D5"/>
    <w:rsid w:val="00EE65CC"/>
    <w:rsid w:val="00EF1CB4"/>
    <w:rsid w:val="00EF244E"/>
    <w:rsid w:val="00EF2584"/>
    <w:rsid w:val="00EF33EF"/>
    <w:rsid w:val="00EF4626"/>
    <w:rsid w:val="00EF48F9"/>
    <w:rsid w:val="00EF4C25"/>
    <w:rsid w:val="00EF7146"/>
    <w:rsid w:val="00EF77AD"/>
    <w:rsid w:val="00F0119D"/>
    <w:rsid w:val="00F01845"/>
    <w:rsid w:val="00F020FA"/>
    <w:rsid w:val="00F02C2B"/>
    <w:rsid w:val="00F04539"/>
    <w:rsid w:val="00F065E4"/>
    <w:rsid w:val="00F06BDA"/>
    <w:rsid w:val="00F070DD"/>
    <w:rsid w:val="00F0751F"/>
    <w:rsid w:val="00F07B66"/>
    <w:rsid w:val="00F07FE4"/>
    <w:rsid w:val="00F11619"/>
    <w:rsid w:val="00F12B97"/>
    <w:rsid w:val="00F12C5D"/>
    <w:rsid w:val="00F13DF1"/>
    <w:rsid w:val="00F149B3"/>
    <w:rsid w:val="00F179F4"/>
    <w:rsid w:val="00F2083D"/>
    <w:rsid w:val="00F21D50"/>
    <w:rsid w:val="00F22B2B"/>
    <w:rsid w:val="00F22F60"/>
    <w:rsid w:val="00F23040"/>
    <w:rsid w:val="00F2393A"/>
    <w:rsid w:val="00F2605D"/>
    <w:rsid w:val="00F26222"/>
    <w:rsid w:val="00F27478"/>
    <w:rsid w:val="00F27A2F"/>
    <w:rsid w:val="00F32064"/>
    <w:rsid w:val="00F341ED"/>
    <w:rsid w:val="00F346D4"/>
    <w:rsid w:val="00F35097"/>
    <w:rsid w:val="00F3600C"/>
    <w:rsid w:val="00F36626"/>
    <w:rsid w:val="00F36797"/>
    <w:rsid w:val="00F40354"/>
    <w:rsid w:val="00F44F27"/>
    <w:rsid w:val="00F4500B"/>
    <w:rsid w:val="00F45CB7"/>
    <w:rsid w:val="00F461E3"/>
    <w:rsid w:val="00F463C6"/>
    <w:rsid w:val="00F465C8"/>
    <w:rsid w:val="00F5068A"/>
    <w:rsid w:val="00F5107F"/>
    <w:rsid w:val="00F515ED"/>
    <w:rsid w:val="00F535A9"/>
    <w:rsid w:val="00F53726"/>
    <w:rsid w:val="00F563A7"/>
    <w:rsid w:val="00F56B9C"/>
    <w:rsid w:val="00F5701A"/>
    <w:rsid w:val="00F607D9"/>
    <w:rsid w:val="00F61729"/>
    <w:rsid w:val="00F64E39"/>
    <w:rsid w:val="00F67816"/>
    <w:rsid w:val="00F7118C"/>
    <w:rsid w:val="00F73B5F"/>
    <w:rsid w:val="00F74659"/>
    <w:rsid w:val="00F76972"/>
    <w:rsid w:val="00F7749B"/>
    <w:rsid w:val="00F80CBB"/>
    <w:rsid w:val="00F80D4F"/>
    <w:rsid w:val="00F8115E"/>
    <w:rsid w:val="00F818C5"/>
    <w:rsid w:val="00F81FBD"/>
    <w:rsid w:val="00F840F6"/>
    <w:rsid w:val="00F85C34"/>
    <w:rsid w:val="00F873F8"/>
    <w:rsid w:val="00F9022E"/>
    <w:rsid w:val="00F908FA"/>
    <w:rsid w:val="00F90E3D"/>
    <w:rsid w:val="00F91160"/>
    <w:rsid w:val="00F9123C"/>
    <w:rsid w:val="00F917E8"/>
    <w:rsid w:val="00F928DE"/>
    <w:rsid w:val="00F944A4"/>
    <w:rsid w:val="00F9451C"/>
    <w:rsid w:val="00F945B4"/>
    <w:rsid w:val="00F96A2D"/>
    <w:rsid w:val="00F976FB"/>
    <w:rsid w:val="00FA2274"/>
    <w:rsid w:val="00FA534A"/>
    <w:rsid w:val="00FA649D"/>
    <w:rsid w:val="00FA682A"/>
    <w:rsid w:val="00FA7539"/>
    <w:rsid w:val="00FB0124"/>
    <w:rsid w:val="00FB05EC"/>
    <w:rsid w:val="00FB2845"/>
    <w:rsid w:val="00FB35DC"/>
    <w:rsid w:val="00FB5344"/>
    <w:rsid w:val="00FB6CFE"/>
    <w:rsid w:val="00FC13CE"/>
    <w:rsid w:val="00FC1638"/>
    <w:rsid w:val="00FC1764"/>
    <w:rsid w:val="00FC190F"/>
    <w:rsid w:val="00FC25B9"/>
    <w:rsid w:val="00FC2BC4"/>
    <w:rsid w:val="00FC506E"/>
    <w:rsid w:val="00FC6157"/>
    <w:rsid w:val="00FC6410"/>
    <w:rsid w:val="00FC695D"/>
    <w:rsid w:val="00FC77EF"/>
    <w:rsid w:val="00FC7D4A"/>
    <w:rsid w:val="00FD11BD"/>
    <w:rsid w:val="00FD143B"/>
    <w:rsid w:val="00FD1CC0"/>
    <w:rsid w:val="00FD2094"/>
    <w:rsid w:val="00FD23A6"/>
    <w:rsid w:val="00FD2B1E"/>
    <w:rsid w:val="00FD5AD9"/>
    <w:rsid w:val="00FD5F74"/>
    <w:rsid w:val="00FD786E"/>
    <w:rsid w:val="00FE2DAE"/>
    <w:rsid w:val="00FE3425"/>
    <w:rsid w:val="00FE3A16"/>
    <w:rsid w:val="00FE5C7C"/>
    <w:rsid w:val="00FE79FC"/>
    <w:rsid w:val="00FE7F4F"/>
    <w:rsid w:val="00FF005D"/>
    <w:rsid w:val="00FF202F"/>
    <w:rsid w:val="00FF4EB5"/>
    <w:rsid w:val="00FF61EF"/>
    <w:rsid w:val="00FF657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7B449E"/>
  <w14:defaultImageDpi w14:val="0"/>
  <w15:docId w15:val="{B556716B-0033-407A-8193-43802F12A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3">
    <w:name w:val="heading 3"/>
    <w:basedOn w:val="Normal"/>
    <w:next w:val="Normal"/>
    <w:link w:val="Heading3Char"/>
    <w:unhideWhenUsed/>
    <w:qFormat/>
    <w:rsid w:val="00663450"/>
    <w:pPr>
      <w:outlineLvl w:val="2"/>
    </w:pPr>
    <w:rPr>
      <w:b/>
      <w:bCs/>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rsid w:val="00DB3CEE"/>
    <w:rPr>
      <w:color w:val="0000FF"/>
      <w:u w:val="single"/>
    </w:rPr>
  </w:style>
  <w:style w:type="character" w:customStyle="1" w:styleId="Heading3Char">
    <w:name w:val="Heading 3 Char"/>
    <w:basedOn w:val="DefaultParagraphFont"/>
    <w:link w:val="Heading3"/>
    <w:rsid w:val="00663450"/>
    <w:rPr>
      <w:rFonts w:ascii="Arial" w:hAnsi="Arial"/>
      <w:b/>
      <w:bCs/>
      <w:sz w:val="22"/>
      <w:lang w:eastAsia="en-US"/>
    </w:rPr>
  </w:style>
  <w:style w:type="paragraph" w:styleId="ListParagraph">
    <w:name w:val="List Paragraph"/>
    <w:basedOn w:val="Normal"/>
    <w:uiPriority w:val="34"/>
    <w:qFormat/>
    <w:rsid w:val="0042375D"/>
    <w:pPr>
      <w:numPr>
        <w:numId w:val="17"/>
      </w:numPr>
      <w:spacing w:before="80" w:after="80"/>
    </w:pPr>
    <w:rPr>
      <w:lang w:val="en-NZ"/>
    </w:rPr>
  </w:style>
  <w:style w:type="character" w:styleId="FollowedHyperlink">
    <w:name w:val="FollowedHyperlink"/>
    <w:basedOn w:val="DefaultParagraphFont"/>
    <w:rsid w:val="00680B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hdec-data-tissue-management-template-oct2020.docx" TargetMode="External"/><Relationship Id="rId13" Type="http://schemas.openxmlformats.org/officeDocument/2006/relationships/hyperlink" Target="https://ethics.health.govt.nz/assets/Uploads/HDEC/templates/participant-information-sheet-consent-form-template-sep20.doc" TargetMode="External"/><Relationship Id="rId18" Type="http://schemas.openxmlformats.org/officeDocument/2006/relationships/hyperlink" Target="https://ethics.health.govt.nz/assets/Uploads/HDEC/templates/participant-information-sheet-consent-form-template-sep20.doc"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mohnz.zoom.us/j/7894526927" TargetMode="External"/><Relationship Id="rId12" Type="http://schemas.openxmlformats.org/officeDocument/2006/relationships/hyperlink" Target="https://ethics.health.govt.nz/assets/Uploads/HDEC/templates/participant-information-sheet-consent-form-template-sep20.doc" TargetMode="External"/><Relationship Id="rId17" Type="http://schemas.openxmlformats.org/officeDocument/2006/relationships/hyperlink" Target="https://ethics.health.govt.nz/assets/Uploads/HDEC/templates/participant-information-sheet-consent-form-template-sep20.do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thics.health.govt.nz/guides-templates-and-forms/scientific-peer-review-submissions-guidanc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data-only-management-template-oct2020.docx"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hdc.org.nz/your-rights/about-the-code/code-of-health-and-disability-services-consumers-rights/" TargetMode="External"/><Relationship Id="rId23" Type="http://schemas.openxmlformats.org/officeDocument/2006/relationships/footer" Target="footer3.xml"/><Relationship Id="rId10" Type="http://schemas.openxmlformats.org/officeDocument/2006/relationships/hyperlink" Target="https://ethics.health.govt.nz/guides-templates-and-forms/scientific-peer-review-submissions-guidance/" TargetMode="External"/><Relationship Id="rId19" Type="http://schemas.openxmlformats.org/officeDocument/2006/relationships/hyperlink" Target="https://ethics.health.govt.nz/assets/Uploads/HDEC/templates/data-only-management-template-oct2020.docx" TargetMode="External"/><Relationship Id="rId4" Type="http://schemas.openxmlformats.org/officeDocument/2006/relationships/webSettings" Target="webSettings.xml"/><Relationship Id="rId9" Type="http://schemas.openxmlformats.org/officeDocument/2006/relationships/hyperlink" Target="https://ethics.health.govt.nz/guides-templates-and-forms/" TargetMode="External"/><Relationship Id="rId14" Type="http://schemas.openxmlformats.org/officeDocument/2006/relationships/hyperlink" Target="https://ethics.health.govt.nz/assets/Uploads/HDEC/templates/participant-information-sheet-consent-form-template-sep20.doc"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26</Pages>
  <Words>8998</Words>
  <Characters>51295</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Deanna Lysaght</cp:lastModifiedBy>
  <cp:revision>19</cp:revision>
  <cp:lastPrinted>2011-05-20T06:26:00Z</cp:lastPrinted>
  <dcterms:created xsi:type="dcterms:W3CDTF">2021-10-18T19:40:00Z</dcterms:created>
  <dcterms:modified xsi:type="dcterms:W3CDTF">2021-10-18T21:52:00Z</dcterms:modified>
</cp:coreProperties>
</file>