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E23D2B"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17028342" w14:textId="77777777" w:rsidTr="00D11BE7">
        <w:tc>
          <w:tcPr>
            <w:tcW w:w="2268" w:type="dxa"/>
            <w:tcBorders>
              <w:top w:val="single" w:sz="4" w:space="0" w:color="auto"/>
            </w:tcBorders>
            <w:shd w:val="clear" w:color="auto" w:fill="F3F3F3"/>
          </w:tcPr>
          <w:p w14:paraId="735157E9"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12A675D1"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14:paraId="529A2B18" w14:textId="77777777" w:rsidTr="00D11BE7">
        <w:tc>
          <w:tcPr>
            <w:tcW w:w="2268" w:type="dxa"/>
            <w:shd w:val="clear" w:color="auto" w:fill="F3F3F3"/>
          </w:tcPr>
          <w:p w14:paraId="56723485"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7655BF56" w14:textId="77777777" w:rsidR="00E24E77" w:rsidRPr="00522B40" w:rsidRDefault="00AB51B7" w:rsidP="00E24E77">
            <w:pPr>
              <w:spacing w:before="80" w:after="80"/>
              <w:rPr>
                <w:rFonts w:cs="Arial"/>
                <w:color w:val="FF00FF"/>
                <w:sz w:val="20"/>
                <w:lang w:val="en-NZ"/>
              </w:rPr>
            </w:pPr>
            <w:r w:rsidRPr="00457752">
              <w:rPr>
                <w:rFonts w:cs="Arial"/>
                <w:sz w:val="20"/>
                <w:lang w:val="en-NZ"/>
              </w:rPr>
              <w:t>05 August 2014</w:t>
            </w:r>
          </w:p>
        </w:tc>
      </w:tr>
      <w:tr w:rsidR="00E24E77" w:rsidRPr="00522B40" w14:paraId="0AEE25C0" w14:textId="77777777" w:rsidTr="00D11BE7">
        <w:tc>
          <w:tcPr>
            <w:tcW w:w="2268" w:type="dxa"/>
            <w:tcBorders>
              <w:bottom w:val="single" w:sz="4" w:space="0" w:color="auto"/>
            </w:tcBorders>
            <w:shd w:val="clear" w:color="auto" w:fill="F3F3F3"/>
          </w:tcPr>
          <w:p w14:paraId="7F742470"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25A6CC08"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Ellerslie</w:t>
            </w:r>
            <w:proofErr w:type="spellEnd"/>
            <w:r w:rsidRPr="00457752">
              <w:rPr>
                <w:rFonts w:cs="Arial"/>
                <w:sz w:val="20"/>
                <w:lang w:val="en-NZ"/>
              </w:rPr>
              <w:t xml:space="preserve">, 72-112 </w:t>
            </w:r>
            <w:proofErr w:type="spellStart"/>
            <w:r w:rsidRPr="00457752">
              <w:rPr>
                <w:rFonts w:cs="Arial"/>
                <w:sz w:val="20"/>
                <w:lang w:val="en-NZ"/>
              </w:rPr>
              <w:t>Greenlane</w:t>
            </w:r>
            <w:proofErr w:type="spellEnd"/>
            <w:r w:rsidRPr="00457752">
              <w:rPr>
                <w:rFonts w:cs="Arial"/>
                <w:sz w:val="20"/>
                <w:lang w:val="en-NZ"/>
              </w:rPr>
              <w:t xml:space="preserve"> Road East, Auckland</w:t>
            </w:r>
          </w:p>
        </w:tc>
      </w:tr>
    </w:tbl>
    <w:p w14:paraId="6D2AFE3B"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3569A4BE" w14:textId="77777777" w:rsidTr="00435DD0">
        <w:tc>
          <w:tcPr>
            <w:tcW w:w="1555" w:type="dxa"/>
            <w:tcBorders>
              <w:top w:val="single" w:sz="4" w:space="0" w:color="auto"/>
            </w:tcBorders>
            <w:shd w:val="clear" w:color="auto" w:fill="F2F2F2" w:themeFill="background1" w:themeFillShade="F2"/>
          </w:tcPr>
          <w:p w14:paraId="25680237"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2229B74C" w14:textId="77777777" w:rsidR="006C4833" w:rsidRPr="00826455" w:rsidRDefault="006C4833" w:rsidP="00106320">
            <w:pPr>
              <w:spacing w:before="80" w:after="80"/>
              <w:ind w:left="742"/>
              <w:rPr>
                <w:rFonts w:cs="Arial"/>
                <w:b/>
                <w:sz w:val="20"/>
                <w:lang w:val="en-NZ" w:eastAsia="en-GB"/>
              </w:rPr>
            </w:pPr>
            <w:r w:rsidRPr="00826455">
              <w:rPr>
                <w:rFonts w:cs="Arial"/>
                <w:b/>
                <w:sz w:val="20"/>
                <w:lang w:val="en-NZ" w:eastAsia="en-GB"/>
              </w:rPr>
              <w:t>Item of business</w:t>
            </w:r>
          </w:p>
        </w:tc>
      </w:tr>
      <w:tr w:rsidR="006C4833" w14:paraId="00BA4886" w14:textId="77777777" w:rsidTr="00435DD0">
        <w:tc>
          <w:tcPr>
            <w:tcW w:w="1555" w:type="dxa"/>
            <w:shd w:val="clear" w:color="auto" w:fill="F2F2F2" w:themeFill="background1" w:themeFillShade="F2"/>
          </w:tcPr>
          <w:p w14:paraId="30E1E777" w14:textId="77777777" w:rsidR="006C4833" w:rsidRPr="00983CB6" w:rsidRDefault="00983CB6" w:rsidP="00E24E77">
            <w:pPr>
              <w:spacing w:before="80" w:after="80"/>
              <w:rPr>
                <w:rFonts w:cs="Arial"/>
                <w:sz w:val="20"/>
                <w:lang w:val="en-NZ" w:eastAsia="en-GB"/>
              </w:rPr>
            </w:pPr>
            <w:r w:rsidRPr="00983CB6">
              <w:rPr>
                <w:rFonts w:cs="Arial"/>
                <w:sz w:val="20"/>
                <w:lang w:val="en-NZ" w:eastAsia="en-GB"/>
              </w:rPr>
              <w:t>12.00pm</w:t>
            </w:r>
          </w:p>
        </w:tc>
        <w:tc>
          <w:tcPr>
            <w:tcW w:w="8221" w:type="dxa"/>
            <w:shd w:val="clear" w:color="auto" w:fill="F2F2F2" w:themeFill="background1" w:themeFillShade="F2"/>
          </w:tcPr>
          <w:p w14:paraId="65797CEC" w14:textId="77777777" w:rsidR="006C4833" w:rsidRPr="00826455" w:rsidRDefault="006C4833" w:rsidP="00106320">
            <w:pPr>
              <w:spacing w:before="80" w:after="80"/>
              <w:ind w:left="742"/>
              <w:rPr>
                <w:rFonts w:cs="Arial"/>
                <w:sz w:val="20"/>
                <w:lang w:val="en-NZ" w:eastAsia="en-GB"/>
              </w:rPr>
            </w:pPr>
            <w:r w:rsidRPr="00826455">
              <w:rPr>
                <w:rFonts w:cs="Arial"/>
                <w:sz w:val="20"/>
                <w:lang w:val="en-NZ" w:eastAsia="en-GB"/>
              </w:rPr>
              <w:t>Welcome</w:t>
            </w:r>
          </w:p>
        </w:tc>
      </w:tr>
      <w:tr w:rsidR="007F56D5" w14:paraId="4E711E5A" w14:textId="77777777" w:rsidTr="00435DD0">
        <w:tc>
          <w:tcPr>
            <w:tcW w:w="1555" w:type="dxa"/>
            <w:shd w:val="clear" w:color="auto" w:fill="F2F2F2" w:themeFill="background1" w:themeFillShade="F2"/>
          </w:tcPr>
          <w:p w14:paraId="057CE78B" w14:textId="77777777" w:rsidR="007F56D5" w:rsidRPr="00983CB6" w:rsidRDefault="00983CB6" w:rsidP="00E24E77">
            <w:pPr>
              <w:spacing w:before="80" w:after="80"/>
              <w:rPr>
                <w:rFonts w:cs="Arial"/>
                <w:sz w:val="20"/>
                <w:lang w:val="en-NZ" w:eastAsia="en-GB"/>
              </w:rPr>
            </w:pPr>
            <w:r w:rsidRPr="00983CB6">
              <w:rPr>
                <w:rFonts w:cs="Arial"/>
                <w:sz w:val="20"/>
                <w:lang w:val="en-NZ" w:eastAsia="en-GB"/>
              </w:rPr>
              <w:t>12.05pm</w:t>
            </w:r>
          </w:p>
        </w:tc>
        <w:tc>
          <w:tcPr>
            <w:tcW w:w="8221" w:type="dxa"/>
            <w:shd w:val="clear" w:color="auto" w:fill="F2F2F2" w:themeFill="background1" w:themeFillShade="F2"/>
          </w:tcPr>
          <w:p w14:paraId="23CB6F14" w14:textId="77777777" w:rsidR="007F56D5" w:rsidRPr="00826455" w:rsidRDefault="007F56D5" w:rsidP="00106320">
            <w:pPr>
              <w:spacing w:before="80" w:after="80"/>
              <w:ind w:left="742"/>
              <w:rPr>
                <w:rFonts w:cs="Arial"/>
                <w:sz w:val="20"/>
                <w:lang w:val="en-NZ" w:eastAsia="en-GB"/>
              </w:rPr>
            </w:pPr>
            <w:r w:rsidRPr="00826455">
              <w:rPr>
                <w:rFonts w:cs="Arial"/>
                <w:sz w:val="20"/>
                <w:lang w:val="en-NZ" w:eastAsia="en-GB"/>
              </w:rPr>
              <w:t>Confirmation of minutes of meeting of 01 July 2014</w:t>
            </w:r>
          </w:p>
        </w:tc>
      </w:tr>
      <w:tr w:rsidR="007F56D5" w14:paraId="4D0529FD" w14:textId="77777777" w:rsidTr="00435DD0">
        <w:tc>
          <w:tcPr>
            <w:tcW w:w="1555" w:type="dxa"/>
            <w:shd w:val="clear" w:color="auto" w:fill="F2F2F2" w:themeFill="background1" w:themeFillShade="F2"/>
          </w:tcPr>
          <w:p w14:paraId="64A63334" w14:textId="77777777" w:rsidR="007F56D5" w:rsidRPr="00983CB6" w:rsidRDefault="00983CB6" w:rsidP="00E24E77">
            <w:pPr>
              <w:spacing w:before="80" w:after="80"/>
              <w:rPr>
                <w:rFonts w:cs="Arial"/>
                <w:sz w:val="20"/>
                <w:lang w:val="en-NZ" w:eastAsia="en-GB"/>
              </w:rPr>
            </w:pPr>
            <w:r w:rsidRPr="00983CB6">
              <w:rPr>
                <w:rFonts w:cs="Arial"/>
                <w:sz w:val="20"/>
                <w:lang w:val="en-NZ" w:eastAsia="en-GB"/>
              </w:rPr>
              <w:t>12.30pm</w:t>
            </w:r>
          </w:p>
        </w:tc>
        <w:tc>
          <w:tcPr>
            <w:tcW w:w="8221" w:type="dxa"/>
            <w:shd w:val="clear" w:color="auto" w:fill="F2F2F2" w:themeFill="background1" w:themeFillShade="F2"/>
          </w:tcPr>
          <w:p w14:paraId="57074594" w14:textId="77777777" w:rsidR="007F56D5" w:rsidRPr="00826455" w:rsidRDefault="007F56D5" w:rsidP="00106320">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14:paraId="5BEA4F0F" w14:textId="77777777" w:rsidTr="00435DD0">
        <w:tc>
          <w:tcPr>
            <w:tcW w:w="1555" w:type="dxa"/>
            <w:shd w:val="clear" w:color="auto" w:fill="F2F2F2" w:themeFill="background1" w:themeFillShade="F2"/>
          </w:tcPr>
          <w:p w14:paraId="5A28A5FA" w14:textId="77777777" w:rsidR="00826455" w:rsidRPr="00983CB6" w:rsidRDefault="00826455" w:rsidP="00E24E77">
            <w:pPr>
              <w:spacing w:before="80" w:after="80"/>
              <w:rPr>
                <w:rFonts w:cs="Arial"/>
                <w:sz w:val="20"/>
                <w:lang w:val="en-NZ" w:eastAsia="en-GB"/>
              </w:rPr>
            </w:pPr>
          </w:p>
        </w:tc>
        <w:tc>
          <w:tcPr>
            <w:tcW w:w="8221" w:type="dxa"/>
            <w:shd w:val="clear" w:color="auto" w:fill="F2F2F2" w:themeFill="background1" w:themeFillShade="F2"/>
          </w:tcPr>
          <w:p w14:paraId="64744434" w14:textId="77777777" w:rsidR="00826455" w:rsidRPr="00826455" w:rsidRDefault="00826455" w:rsidP="00106320">
            <w:pPr>
              <w:ind w:left="742"/>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14/NTB/91</w:t>
            </w:r>
          </w:p>
          <w:p w14:paraId="5B697DAB" w14:textId="7CC71634" w:rsidR="00826455" w:rsidRPr="00826455" w:rsidRDefault="00DF2FEC" w:rsidP="00106320">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ii 14/NTB/93</w:t>
            </w:r>
          </w:p>
          <w:p w14:paraId="7906EFD8" w14:textId="641DBD2C" w:rsidR="00826455" w:rsidRPr="00826455" w:rsidRDefault="00DF2FEC" w:rsidP="00106320">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iii 14/NTB/95</w:t>
            </w:r>
          </w:p>
          <w:p w14:paraId="1A2C32CC" w14:textId="6A1AFD56" w:rsidR="00826455" w:rsidRPr="00826455" w:rsidRDefault="00DF2FEC" w:rsidP="00106320">
            <w:pPr>
              <w:ind w:left="742"/>
              <w:rPr>
                <w:rFonts w:cs="Arial"/>
                <w:sz w:val="20"/>
                <w:lang w:val="en-NZ" w:eastAsia="en-GB"/>
              </w:rPr>
            </w:pPr>
            <w:r>
              <w:rPr>
                <w:rFonts w:cs="Arial"/>
                <w:sz w:val="20"/>
                <w:lang w:val="en-NZ" w:eastAsia="en-GB"/>
              </w:rPr>
              <w:t xml:space="preserve"> i</w:t>
            </w:r>
            <w:r w:rsidR="00826455" w:rsidRPr="00826455">
              <w:rPr>
                <w:rFonts w:cs="Arial"/>
                <w:sz w:val="20"/>
                <w:lang w:val="en-NZ" w:eastAsia="en-GB"/>
              </w:rPr>
              <w:t>v 14/NTB/96</w:t>
            </w:r>
          </w:p>
          <w:p w14:paraId="2CA5835E" w14:textId="45F833B6" w:rsidR="00826455" w:rsidRPr="00826455" w:rsidRDefault="00DF2FEC" w:rsidP="00106320">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v 14/NTB/97</w:t>
            </w:r>
          </w:p>
          <w:p w14:paraId="64AD7D05" w14:textId="2A137D97" w:rsidR="00826455" w:rsidRPr="00826455" w:rsidRDefault="00DF2FEC" w:rsidP="00106320">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vi 14/NTB/98</w:t>
            </w:r>
          </w:p>
          <w:p w14:paraId="6EA21AC8" w14:textId="65D7ADB8" w:rsidR="00826455" w:rsidRPr="00826455" w:rsidRDefault="00DF2FEC" w:rsidP="00106320">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vii 14/NTB/99</w:t>
            </w:r>
          </w:p>
        </w:tc>
      </w:tr>
      <w:tr w:rsidR="00826455" w14:paraId="4A1BF269" w14:textId="77777777" w:rsidTr="00435DD0">
        <w:tc>
          <w:tcPr>
            <w:tcW w:w="1555" w:type="dxa"/>
            <w:shd w:val="clear" w:color="auto" w:fill="F2F2F2" w:themeFill="background1" w:themeFillShade="F2"/>
          </w:tcPr>
          <w:p w14:paraId="46E7DB93" w14:textId="786B09CD" w:rsidR="00826455" w:rsidRPr="00983CB6" w:rsidRDefault="00826455" w:rsidP="00826455">
            <w:pPr>
              <w:spacing w:before="80" w:after="80"/>
              <w:rPr>
                <w:rFonts w:cs="Arial"/>
                <w:sz w:val="20"/>
                <w:lang w:val="en-NZ" w:eastAsia="en-GB"/>
              </w:rPr>
            </w:pPr>
          </w:p>
        </w:tc>
        <w:tc>
          <w:tcPr>
            <w:tcW w:w="8221" w:type="dxa"/>
            <w:shd w:val="clear" w:color="auto" w:fill="F2F2F2" w:themeFill="background1" w:themeFillShade="F2"/>
          </w:tcPr>
          <w:p w14:paraId="47DF6A2C" w14:textId="77777777" w:rsidR="00826455" w:rsidRPr="00826455" w:rsidRDefault="00826455" w:rsidP="00106320">
            <w:pPr>
              <w:spacing w:before="80" w:after="80"/>
              <w:ind w:left="742"/>
              <w:rPr>
                <w:rFonts w:cs="Arial"/>
                <w:sz w:val="20"/>
                <w:lang w:val="en-NZ" w:eastAsia="en-GB"/>
              </w:rPr>
            </w:pPr>
            <w:r w:rsidRPr="00826455">
              <w:rPr>
                <w:rFonts w:cs="Arial"/>
                <w:sz w:val="20"/>
                <w:lang w:val="en-NZ" w:eastAsia="en-GB"/>
              </w:rPr>
              <w:t>General business:</w:t>
            </w:r>
          </w:p>
          <w:p w14:paraId="60F8F6AB" w14:textId="77777777" w:rsidR="00826455" w:rsidRPr="00106320" w:rsidRDefault="00826455" w:rsidP="00106320">
            <w:pPr>
              <w:pStyle w:val="ListParagraph"/>
              <w:numPr>
                <w:ilvl w:val="0"/>
                <w:numId w:val="5"/>
              </w:numPr>
              <w:spacing w:before="80" w:after="80"/>
              <w:rPr>
                <w:rFonts w:cs="Arial"/>
                <w:sz w:val="20"/>
                <w:lang w:val="en-NZ" w:eastAsia="en-GB"/>
              </w:rPr>
            </w:pPr>
            <w:r w:rsidRPr="00106320">
              <w:rPr>
                <w:rFonts w:cs="Arial"/>
                <w:sz w:val="20"/>
                <w:lang w:val="en-NZ" w:eastAsia="en-GB"/>
              </w:rPr>
              <w:t>Noting section of agenda</w:t>
            </w:r>
          </w:p>
        </w:tc>
      </w:tr>
      <w:tr w:rsidR="00826455" w14:paraId="1D6D3AFC" w14:textId="77777777" w:rsidTr="00435DD0">
        <w:tc>
          <w:tcPr>
            <w:tcW w:w="1555" w:type="dxa"/>
            <w:tcBorders>
              <w:bottom w:val="single" w:sz="4" w:space="0" w:color="auto"/>
            </w:tcBorders>
            <w:shd w:val="clear" w:color="auto" w:fill="F2F2F2" w:themeFill="background1" w:themeFillShade="F2"/>
          </w:tcPr>
          <w:p w14:paraId="2D2F7C63" w14:textId="2592B4AB" w:rsidR="00826455" w:rsidRPr="00983CB6" w:rsidRDefault="00A674B6" w:rsidP="00826455">
            <w:pPr>
              <w:spacing w:before="80" w:after="80"/>
              <w:rPr>
                <w:rFonts w:cs="Arial"/>
                <w:sz w:val="20"/>
                <w:lang w:val="en-NZ" w:eastAsia="en-GB"/>
              </w:rPr>
            </w:pPr>
            <w:r>
              <w:rPr>
                <w:rFonts w:cs="Arial"/>
                <w:sz w:val="20"/>
                <w:lang w:val="en-NZ" w:eastAsia="en-GB"/>
              </w:rPr>
              <w:t>3.26</w:t>
            </w:r>
            <w:r w:rsidR="00983CB6" w:rsidRPr="00983CB6">
              <w:rPr>
                <w:rFonts w:cs="Arial"/>
                <w:sz w:val="20"/>
                <w:lang w:val="en-NZ" w:eastAsia="en-GB"/>
              </w:rPr>
              <w:t>pm</w:t>
            </w:r>
          </w:p>
        </w:tc>
        <w:tc>
          <w:tcPr>
            <w:tcW w:w="8221" w:type="dxa"/>
            <w:tcBorders>
              <w:bottom w:val="single" w:sz="4" w:space="0" w:color="auto"/>
            </w:tcBorders>
            <w:shd w:val="clear" w:color="auto" w:fill="F2F2F2" w:themeFill="background1" w:themeFillShade="F2"/>
          </w:tcPr>
          <w:p w14:paraId="11C3BE6E" w14:textId="77777777" w:rsidR="00826455" w:rsidRPr="00826455" w:rsidRDefault="00826455" w:rsidP="00106320">
            <w:pPr>
              <w:spacing w:before="80" w:after="80"/>
              <w:ind w:left="742"/>
              <w:rPr>
                <w:rFonts w:cs="Arial"/>
                <w:sz w:val="20"/>
                <w:lang w:val="en-NZ" w:eastAsia="en-GB"/>
              </w:rPr>
            </w:pPr>
            <w:r w:rsidRPr="00826455">
              <w:rPr>
                <w:rFonts w:cs="Arial"/>
                <w:sz w:val="20"/>
                <w:lang w:val="en-NZ" w:eastAsia="en-GB"/>
              </w:rPr>
              <w:t>Meeting ends</w:t>
            </w:r>
          </w:p>
        </w:tc>
      </w:tr>
    </w:tbl>
    <w:p w14:paraId="7FF1CDB8"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106320" w:rsidRPr="00E20390" w14:paraId="36A07A62" w14:textId="77777777">
        <w:trPr>
          <w:trHeight w:val="240"/>
        </w:trPr>
        <w:tc>
          <w:tcPr>
            <w:tcW w:w="2700" w:type="dxa"/>
            <w:shd w:val="pct12" w:color="auto" w:fill="FFFFFF"/>
            <w:vAlign w:val="center"/>
          </w:tcPr>
          <w:p w14:paraId="7A6DF5CB" w14:textId="77777777" w:rsidR="00106320" w:rsidRPr="00E20390" w:rsidRDefault="00106320">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677B5784" w14:textId="77777777" w:rsidR="00106320" w:rsidRPr="00E20390" w:rsidRDefault="00106320">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01D95D04" w14:textId="77777777" w:rsidR="00106320" w:rsidRPr="00E20390" w:rsidRDefault="00106320">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0AD211D0" w14:textId="77777777" w:rsidR="00106320" w:rsidRPr="00E20390" w:rsidRDefault="00106320">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38020440" w14:textId="77777777" w:rsidR="00106320" w:rsidRPr="00E20390" w:rsidRDefault="00106320">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106320" w:rsidRPr="00E20390" w14:paraId="1E697AAF" w14:textId="77777777">
        <w:trPr>
          <w:trHeight w:val="280"/>
        </w:trPr>
        <w:tc>
          <w:tcPr>
            <w:tcW w:w="2700" w:type="dxa"/>
          </w:tcPr>
          <w:p w14:paraId="4583CDF4" w14:textId="77777777" w:rsidR="00106320" w:rsidRPr="00E20390" w:rsidRDefault="00106320">
            <w:pPr>
              <w:autoSpaceDE w:val="0"/>
              <w:autoSpaceDN w:val="0"/>
              <w:adjustRightInd w:val="0"/>
              <w:rPr>
                <w:sz w:val="16"/>
                <w:szCs w:val="16"/>
              </w:rPr>
            </w:pPr>
            <w:r w:rsidRPr="00E20390">
              <w:rPr>
                <w:sz w:val="16"/>
                <w:szCs w:val="16"/>
              </w:rPr>
              <w:t xml:space="preserve">Mrs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Sporle</w:t>
            </w:r>
            <w:proofErr w:type="spellEnd"/>
            <w:r w:rsidRPr="00E20390">
              <w:rPr>
                <w:sz w:val="16"/>
                <w:szCs w:val="16"/>
              </w:rPr>
              <w:t xml:space="preserve"> </w:t>
            </w:r>
          </w:p>
        </w:tc>
        <w:tc>
          <w:tcPr>
            <w:tcW w:w="2600" w:type="dxa"/>
          </w:tcPr>
          <w:p w14:paraId="6C80E700" w14:textId="77777777" w:rsidR="00106320" w:rsidRPr="00E20390" w:rsidRDefault="00106320">
            <w:pPr>
              <w:autoSpaceDE w:val="0"/>
              <w:autoSpaceDN w:val="0"/>
              <w:adjustRightInd w:val="0"/>
              <w:rPr>
                <w:sz w:val="16"/>
                <w:szCs w:val="16"/>
              </w:rPr>
            </w:pPr>
            <w:r w:rsidRPr="00E20390">
              <w:rPr>
                <w:sz w:val="16"/>
                <w:szCs w:val="16"/>
              </w:rPr>
              <w:t xml:space="preserve">Lay (the law) </w:t>
            </w:r>
          </w:p>
        </w:tc>
        <w:tc>
          <w:tcPr>
            <w:tcW w:w="1300" w:type="dxa"/>
          </w:tcPr>
          <w:p w14:paraId="282AD147" w14:textId="77777777" w:rsidR="00106320" w:rsidRPr="00E20390" w:rsidRDefault="00106320">
            <w:pPr>
              <w:autoSpaceDE w:val="0"/>
              <w:autoSpaceDN w:val="0"/>
              <w:adjustRightInd w:val="0"/>
              <w:rPr>
                <w:sz w:val="16"/>
                <w:szCs w:val="16"/>
              </w:rPr>
            </w:pPr>
            <w:r w:rsidRPr="00E20390">
              <w:rPr>
                <w:sz w:val="16"/>
                <w:szCs w:val="16"/>
              </w:rPr>
              <w:t xml:space="preserve">01/07/2012 </w:t>
            </w:r>
          </w:p>
        </w:tc>
        <w:tc>
          <w:tcPr>
            <w:tcW w:w="1200" w:type="dxa"/>
          </w:tcPr>
          <w:p w14:paraId="0DAB6863" w14:textId="77777777" w:rsidR="00106320" w:rsidRPr="00E20390" w:rsidRDefault="00106320">
            <w:pPr>
              <w:autoSpaceDE w:val="0"/>
              <w:autoSpaceDN w:val="0"/>
              <w:adjustRightInd w:val="0"/>
              <w:rPr>
                <w:sz w:val="16"/>
                <w:szCs w:val="16"/>
              </w:rPr>
            </w:pPr>
            <w:r w:rsidRPr="00E20390">
              <w:rPr>
                <w:sz w:val="16"/>
                <w:szCs w:val="16"/>
              </w:rPr>
              <w:t xml:space="preserve">01/07/2015 </w:t>
            </w:r>
          </w:p>
        </w:tc>
        <w:tc>
          <w:tcPr>
            <w:tcW w:w="1200" w:type="dxa"/>
          </w:tcPr>
          <w:p w14:paraId="03D05E68" w14:textId="77777777" w:rsidR="00106320" w:rsidRPr="00E20390" w:rsidRDefault="00106320">
            <w:pPr>
              <w:autoSpaceDE w:val="0"/>
              <w:autoSpaceDN w:val="0"/>
              <w:adjustRightInd w:val="0"/>
              <w:rPr>
                <w:sz w:val="16"/>
                <w:szCs w:val="16"/>
              </w:rPr>
            </w:pPr>
            <w:r w:rsidRPr="00E20390">
              <w:rPr>
                <w:sz w:val="16"/>
                <w:szCs w:val="16"/>
              </w:rPr>
              <w:t xml:space="preserve">Present </w:t>
            </w:r>
          </w:p>
        </w:tc>
      </w:tr>
      <w:tr w:rsidR="00106320" w:rsidRPr="00E20390" w14:paraId="2A7EDF68" w14:textId="77777777">
        <w:trPr>
          <w:trHeight w:val="280"/>
        </w:trPr>
        <w:tc>
          <w:tcPr>
            <w:tcW w:w="2700" w:type="dxa"/>
          </w:tcPr>
          <w:p w14:paraId="4F944E09" w14:textId="77777777" w:rsidR="00106320" w:rsidRPr="00E20390" w:rsidRDefault="00106320">
            <w:pPr>
              <w:autoSpaceDE w:val="0"/>
              <w:autoSpaceDN w:val="0"/>
              <w:adjustRightInd w:val="0"/>
              <w:rPr>
                <w:sz w:val="16"/>
                <w:szCs w:val="16"/>
              </w:rPr>
            </w:pPr>
            <w:r w:rsidRPr="00E20390">
              <w:rPr>
                <w:sz w:val="16"/>
                <w:szCs w:val="16"/>
              </w:rPr>
              <w:t xml:space="preserve">Mrs </w:t>
            </w:r>
            <w:proofErr w:type="spellStart"/>
            <w:r w:rsidRPr="00E20390">
              <w:rPr>
                <w:sz w:val="16"/>
                <w:szCs w:val="16"/>
              </w:rPr>
              <w:t>Maliaga</w:t>
            </w:r>
            <w:proofErr w:type="spellEnd"/>
            <w:r w:rsidRPr="00E20390">
              <w:rPr>
                <w:sz w:val="16"/>
                <w:szCs w:val="16"/>
              </w:rPr>
              <w:t xml:space="preserve"> Erick </w:t>
            </w:r>
          </w:p>
        </w:tc>
        <w:tc>
          <w:tcPr>
            <w:tcW w:w="2600" w:type="dxa"/>
          </w:tcPr>
          <w:p w14:paraId="07828D88" w14:textId="77777777" w:rsidR="00106320" w:rsidRPr="00E20390" w:rsidRDefault="00106320">
            <w:pPr>
              <w:autoSpaceDE w:val="0"/>
              <w:autoSpaceDN w:val="0"/>
              <w:adjustRightInd w:val="0"/>
              <w:rPr>
                <w:sz w:val="16"/>
                <w:szCs w:val="16"/>
              </w:rPr>
            </w:pPr>
            <w:r w:rsidRPr="00E20390">
              <w:rPr>
                <w:sz w:val="16"/>
                <w:szCs w:val="16"/>
              </w:rPr>
              <w:t xml:space="preserve">Lay (consumer/community perspectives) </w:t>
            </w:r>
          </w:p>
        </w:tc>
        <w:tc>
          <w:tcPr>
            <w:tcW w:w="1300" w:type="dxa"/>
          </w:tcPr>
          <w:p w14:paraId="367C6137" w14:textId="77777777" w:rsidR="00106320" w:rsidRPr="00E20390" w:rsidRDefault="00106320">
            <w:pPr>
              <w:autoSpaceDE w:val="0"/>
              <w:autoSpaceDN w:val="0"/>
              <w:adjustRightInd w:val="0"/>
              <w:rPr>
                <w:sz w:val="16"/>
                <w:szCs w:val="16"/>
              </w:rPr>
            </w:pPr>
            <w:r w:rsidRPr="00E20390">
              <w:rPr>
                <w:sz w:val="16"/>
                <w:szCs w:val="16"/>
              </w:rPr>
              <w:t xml:space="preserve">01/07/2012 </w:t>
            </w:r>
          </w:p>
        </w:tc>
        <w:tc>
          <w:tcPr>
            <w:tcW w:w="1200" w:type="dxa"/>
          </w:tcPr>
          <w:p w14:paraId="5CAA4768" w14:textId="77777777" w:rsidR="00106320" w:rsidRPr="00E20390" w:rsidRDefault="00106320">
            <w:pPr>
              <w:autoSpaceDE w:val="0"/>
              <w:autoSpaceDN w:val="0"/>
              <w:adjustRightInd w:val="0"/>
              <w:rPr>
                <w:sz w:val="16"/>
                <w:szCs w:val="16"/>
              </w:rPr>
            </w:pPr>
            <w:r w:rsidRPr="00E20390">
              <w:rPr>
                <w:sz w:val="16"/>
                <w:szCs w:val="16"/>
              </w:rPr>
              <w:t xml:space="preserve">01/07/2015 </w:t>
            </w:r>
          </w:p>
        </w:tc>
        <w:tc>
          <w:tcPr>
            <w:tcW w:w="1200" w:type="dxa"/>
          </w:tcPr>
          <w:p w14:paraId="0B82451D" w14:textId="77777777" w:rsidR="00106320" w:rsidRPr="00E20390" w:rsidRDefault="00106320">
            <w:pPr>
              <w:autoSpaceDE w:val="0"/>
              <w:autoSpaceDN w:val="0"/>
              <w:adjustRightInd w:val="0"/>
              <w:rPr>
                <w:sz w:val="16"/>
                <w:szCs w:val="16"/>
              </w:rPr>
            </w:pPr>
            <w:r w:rsidRPr="00E20390">
              <w:rPr>
                <w:sz w:val="16"/>
                <w:szCs w:val="16"/>
              </w:rPr>
              <w:t xml:space="preserve">Present </w:t>
            </w:r>
          </w:p>
        </w:tc>
      </w:tr>
      <w:tr w:rsidR="00106320" w:rsidRPr="00E20390" w14:paraId="0D1298C4" w14:textId="77777777">
        <w:trPr>
          <w:trHeight w:val="280"/>
        </w:trPr>
        <w:tc>
          <w:tcPr>
            <w:tcW w:w="2700" w:type="dxa"/>
          </w:tcPr>
          <w:p w14:paraId="604D7517" w14:textId="77777777" w:rsidR="00106320" w:rsidRPr="00E20390" w:rsidRDefault="00106320">
            <w:pPr>
              <w:autoSpaceDE w:val="0"/>
              <w:autoSpaceDN w:val="0"/>
              <w:adjustRightInd w:val="0"/>
              <w:rPr>
                <w:sz w:val="16"/>
                <w:szCs w:val="16"/>
              </w:rPr>
            </w:pPr>
            <w:r w:rsidRPr="00E20390">
              <w:rPr>
                <w:sz w:val="16"/>
                <w:szCs w:val="16"/>
              </w:rPr>
              <w:t xml:space="preserve">Mrs Kate O'Connor </w:t>
            </w:r>
          </w:p>
        </w:tc>
        <w:tc>
          <w:tcPr>
            <w:tcW w:w="2600" w:type="dxa"/>
          </w:tcPr>
          <w:p w14:paraId="1691EB2B" w14:textId="77777777" w:rsidR="00106320" w:rsidRPr="00E20390" w:rsidRDefault="00106320">
            <w:pPr>
              <w:autoSpaceDE w:val="0"/>
              <w:autoSpaceDN w:val="0"/>
              <w:adjustRightInd w:val="0"/>
              <w:rPr>
                <w:sz w:val="16"/>
                <w:szCs w:val="16"/>
              </w:rPr>
            </w:pPr>
            <w:r w:rsidRPr="00E20390">
              <w:rPr>
                <w:sz w:val="16"/>
                <w:szCs w:val="16"/>
              </w:rPr>
              <w:t xml:space="preserve">Non-lay (other) </w:t>
            </w:r>
          </w:p>
        </w:tc>
        <w:tc>
          <w:tcPr>
            <w:tcW w:w="1300" w:type="dxa"/>
          </w:tcPr>
          <w:p w14:paraId="76F7951A" w14:textId="77777777" w:rsidR="00106320" w:rsidRPr="00E20390" w:rsidRDefault="00106320">
            <w:pPr>
              <w:autoSpaceDE w:val="0"/>
              <w:autoSpaceDN w:val="0"/>
              <w:adjustRightInd w:val="0"/>
              <w:rPr>
                <w:sz w:val="16"/>
                <w:szCs w:val="16"/>
              </w:rPr>
            </w:pPr>
            <w:r w:rsidRPr="00E20390">
              <w:rPr>
                <w:sz w:val="16"/>
                <w:szCs w:val="16"/>
              </w:rPr>
              <w:t xml:space="preserve">01/07/2012 </w:t>
            </w:r>
          </w:p>
        </w:tc>
        <w:tc>
          <w:tcPr>
            <w:tcW w:w="1200" w:type="dxa"/>
          </w:tcPr>
          <w:p w14:paraId="13200766" w14:textId="77777777" w:rsidR="00106320" w:rsidRPr="00E20390" w:rsidRDefault="00106320">
            <w:pPr>
              <w:autoSpaceDE w:val="0"/>
              <w:autoSpaceDN w:val="0"/>
              <w:adjustRightInd w:val="0"/>
              <w:rPr>
                <w:sz w:val="16"/>
                <w:szCs w:val="16"/>
              </w:rPr>
            </w:pPr>
            <w:r w:rsidRPr="00E20390">
              <w:rPr>
                <w:sz w:val="16"/>
                <w:szCs w:val="16"/>
              </w:rPr>
              <w:t xml:space="preserve">01/07/2015 </w:t>
            </w:r>
          </w:p>
        </w:tc>
        <w:tc>
          <w:tcPr>
            <w:tcW w:w="1200" w:type="dxa"/>
          </w:tcPr>
          <w:p w14:paraId="4EC89EC2" w14:textId="77777777" w:rsidR="00106320" w:rsidRPr="00E20390" w:rsidRDefault="00106320">
            <w:pPr>
              <w:autoSpaceDE w:val="0"/>
              <w:autoSpaceDN w:val="0"/>
              <w:adjustRightInd w:val="0"/>
              <w:rPr>
                <w:sz w:val="16"/>
                <w:szCs w:val="16"/>
              </w:rPr>
            </w:pPr>
            <w:r w:rsidRPr="00E20390">
              <w:rPr>
                <w:sz w:val="16"/>
                <w:szCs w:val="16"/>
              </w:rPr>
              <w:t xml:space="preserve">Present </w:t>
            </w:r>
          </w:p>
        </w:tc>
      </w:tr>
      <w:tr w:rsidR="00106320" w:rsidRPr="00E20390" w14:paraId="03F7308C" w14:textId="77777777">
        <w:trPr>
          <w:trHeight w:val="280"/>
        </w:trPr>
        <w:tc>
          <w:tcPr>
            <w:tcW w:w="2700" w:type="dxa"/>
          </w:tcPr>
          <w:p w14:paraId="1D7B401E" w14:textId="77777777" w:rsidR="00106320" w:rsidRPr="00E20390" w:rsidRDefault="00106320">
            <w:pPr>
              <w:autoSpaceDE w:val="0"/>
              <w:autoSpaceDN w:val="0"/>
              <w:adjustRightInd w:val="0"/>
              <w:rPr>
                <w:sz w:val="16"/>
                <w:szCs w:val="16"/>
              </w:rPr>
            </w:pPr>
            <w:r w:rsidRPr="00E20390">
              <w:rPr>
                <w:sz w:val="16"/>
                <w:szCs w:val="16"/>
              </w:rPr>
              <w:t xml:space="preserve">Mrs Stephanie Pollard </w:t>
            </w:r>
          </w:p>
        </w:tc>
        <w:tc>
          <w:tcPr>
            <w:tcW w:w="2600" w:type="dxa"/>
          </w:tcPr>
          <w:p w14:paraId="1C57849F" w14:textId="77777777" w:rsidR="00106320" w:rsidRPr="00E20390" w:rsidRDefault="00106320">
            <w:pPr>
              <w:autoSpaceDE w:val="0"/>
              <w:autoSpaceDN w:val="0"/>
              <w:adjustRightInd w:val="0"/>
              <w:rPr>
                <w:sz w:val="16"/>
                <w:szCs w:val="16"/>
              </w:rPr>
            </w:pPr>
            <w:r w:rsidRPr="00E20390">
              <w:rPr>
                <w:sz w:val="16"/>
                <w:szCs w:val="16"/>
              </w:rPr>
              <w:t xml:space="preserve">Non-lay (intervention studies) </w:t>
            </w:r>
          </w:p>
        </w:tc>
        <w:tc>
          <w:tcPr>
            <w:tcW w:w="1300" w:type="dxa"/>
          </w:tcPr>
          <w:p w14:paraId="64878F0E" w14:textId="77777777" w:rsidR="00106320" w:rsidRPr="00E20390" w:rsidRDefault="00106320">
            <w:pPr>
              <w:autoSpaceDE w:val="0"/>
              <w:autoSpaceDN w:val="0"/>
              <w:adjustRightInd w:val="0"/>
              <w:rPr>
                <w:sz w:val="16"/>
                <w:szCs w:val="16"/>
              </w:rPr>
            </w:pPr>
            <w:r w:rsidRPr="00E20390">
              <w:rPr>
                <w:sz w:val="16"/>
                <w:szCs w:val="16"/>
              </w:rPr>
              <w:t xml:space="preserve">01/07/2012 </w:t>
            </w:r>
          </w:p>
        </w:tc>
        <w:tc>
          <w:tcPr>
            <w:tcW w:w="1200" w:type="dxa"/>
          </w:tcPr>
          <w:p w14:paraId="3F87F2A0" w14:textId="77777777" w:rsidR="00106320" w:rsidRPr="00E20390" w:rsidRDefault="00106320">
            <w:pPr>
              <w:autoSpaceDE w:val="0"/>
              <w:autoSpaceDN w:val="0"/>
              <w:adjustRightInd w:val="0"/>
              <w:rPr>
                <w:sz w:val="16"/>
                <w:szCs w:val="16"/>
              </w:rPr>
            </w:pPr>
            <w:r w:rsidRPr="00E20390">
              <w:rPr>
                <w:sz w:val="16"/>
                <w:szCs w:val="16"/>
              </w:rPr>
              <w:t xml:space="preserve">01/07/2015 </w:t>
            </w:r>
          </w:p>
        </w:tc>
        <w:tc>
          <w:tcPr>
            <w:tcW w:w="1200" w:type="dxa"/>
          </w:tcPr>
          <w:p w14:paraId="5D73C0E2" w14:textId="77777777" w:rsidR="00106320" w:rsidRPr="00E20390" w:rsidRDefault="00106320">
            <w:pPr>
              <w:autoSpaceDE w:val="0"/>
              <w:autoSpaceDN w:val="0"/>
              <w:adjustRightInd w:val="0"/>
              <w:rPr>
                <w:sz w:val="16"/>
                <w:szCs w:val="16"/>
              </w:rPr>
            </w:pPr>
            <w:r w:rsidRPr="00E20390">
              <w:rPr>
                <w:sz w:val="16"/>
                <w:szCs w:val="16"/>
              </w:rPr>
              <w:t xml:space="preserve">Present </w:t>
            </w:r>
          </w:p>
        </w:tc>
      </w:tr>
      <w:tr w:rsidR="00106320" w:rsidRPr="00E20390" w14:paraId="20C5E4D3" w14:textId="77777777">
        <w:trPr>
          <w:trHeight w:val="280"/>
        </w:trPr>
        <w:tc>
          <w:tcPr>
            <w:tcW w:w="2700" w:type="dxa"/>
          </w:tcPr>
          <w:p w14:paraId="3D0E2155" w14:textId="77777777" w:rsidR="00106320" w:rsidRPr="00E20390" w:rsidRDefault="00106320">
            <w:pPr>
              <w:autoSpaceDE w:val="0"/>
              <w:autoSpaceDN w:val="0"/>
              <w:adjustRightInd w:val="0"/>
              <w:rPr>
                <w:sz w:val="16"/>
                <w:szCs w:val="16"/>
              </w:rPr>
            </w:pPr>
            <w:r w:rsidRPr="00E20390">
              <w:rPr>
                <w:sz w:val="16"/>
                <w:szCs w:val="16"/>
              </w:rPr>
              <w:t xml:space="preserve">Dr Paul </w:t>
            </w:r>
            <w:proofErr w:type="spellStart"/>
            <w:r w:rsidRPr="00E20390">
              <w:rPr>
                <w:sz w:val="16"/>
                <w:szCs w:val="16"/>
              </w:rPr>
              <w:t>Tanser</w:t>
            </w:r>
            <w:proofErr w:type="spellEnd"/>
            <w:r w:rsidRPr="00E20390">
              <w:rPr>
                <w:sz w:val="16"/>
                <w:szCs w:val="16"/>
              </w:rPr>
              <w:t xml:space="preserve"> </w:t>
            </w:r>
          </w:p>
        </w:tc>
        <w:tc>
          <w:tcPr>
            <w:tcW w:w="2600" w:type="dxa"/>
          </w:tcPr>
          <w:p w14:paraId="622195BD" w14:textId="77777777" w:rsidR="00106320" w:rsidRPr="00E20390" w:rsidRDefault="00106320">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3D7A6806" w14:textId="77777777" w:rsidR="00106320" w:rsidRPr="00E20390" w:rsidRDefault="00106320">
            <w:pPr>
              <w:autoSpaceDE w:val="0"/>
              <w:autoSpaceDN w:val="0"/>
              <w:adjustRightInd w:val="0"/>
              <w:rPr>
                <w:sz w:val="16"/>
                <w:szCs w:val="16"/>
              </w:rPr>
            </w:pPr>
            <w:r w:rsidRPr="00E20390">
              <w:rPr>
                <w:sz w:val="16"/>
                <w:szCs w:val="16"/>
              </w:rPr>
              <w:t xml:space="preserve">01/07/2012 </w:t>
            </w:r>
          </w:p>
        </w:tc>
        <w:tc>
          <w:tcPr>
            <w:tcW w:w="1200" w:type="dxa"/>
          </w:tcPr>
          <w:p w14:paraId="1BF58B65" w14:textId="77777777" w:rsidR="00106320" w:rsidRPr="00E20390" w:rsidRDefault="00106320">
            <w:pPr>
              <w:autoSpaceDE w:val="0"/>
              <w:autoSpaceDN w:val="0"/>
              <w:adjustRightInd w:val="0"/>
              <w:rPr>
                <w:sz w:val="16"/>
                <w:szCs w:val="16"/>
              </w:rPr>
            </w:pPr>
            <w:r w:rsidRPr="00E20390">
              <w:rPr>
                <w:sz w:val="16"/>
                <w:szCs w:val="16"/>
              </w:rPr>
              <w:t xml:space="preserve">01/07/2015 </w:t>
            </w:r>
          </w:p>
        </w:tc>
        <w:tc>
          <w:tcPr>
            <w:tcW w:w="1200" w:type="dxa"/>
          </w:tcPr>
          <w:p w14:paraId="35F153AB" w14:textId="77777777" w:rsidR="00106320" w:rsidRPr="00E20390" w:rsidRDefault="00106320">
            <w:pPr>
              <w:autoSpaceDE w:val="0"/>
              <w:autoSpaceDN w:val="0"/>
              <w:adjustRightInd w:val="0"/>
              <w:rPr>
                <w:sz w:val="16"/>
                <w:szCs w:val="16"/>
              </w:rPr>
            </w:pPr>
            <w:r w:rsidRPr="00E20390">
              <w:rPr>
                <w:sz w:val="16"/>
                <w:szCs w:val="16"/>
              </w:rPr>
              <w:t xml:space="preserve">Present </w:t>
            </w:r>
          </w:p>
        </w:tc>
      </w:tr>
      <w:tr w:rsidR="00106320" w:rsidRPr="00E20390" w14:paraId="5CE75577" w14:textId="77777777">
        <w:trPr>
          <w:trHeight w:val="280"/>
        </w:trPr>
        <w:tc>
          <w:tcPr>
            <w:tcW w:w="2700" w:type="dxa"/>
          </w:tcPr>
          <w:p w14:paraId="62E83962" w14:textId="77777777" w:rsidR="00106320" w:rsidRPr="00E20390" w:rsidRDefault="00106320">
            <w:pPr>
              <w:autoSpaceDE w:val="0"/>
              <w:autoSpaceDN w:val="0"/>
              <w:adjustRightInd w:val="0"/>
              <w:rPr>
                <w:sz w:val="16"/>
                <w:szCs w:val="16"/>
              </w:rPr>
            </w:pPr>
            <w:r w:rsidRPr="00E20390">
              <w:rPr>
                <w:sz w:val="16"/>
                <w:szCs w:val="16"/>
              </w:rPr>
              <w:t xml:space="preserve">Ms </w:t>
            </w:r>
            <w:proofErr w:type="spellStart"/>
            <w:r w:rsidRPr="00E20390">
              <w:rPr>
                <w:sz w:val="16"/>
                <w:szCs w:val="16"/>
              </w:rPr>
              <w:t>Kerin</w:t>
            </w:r>
            <w:proofErr w:type="spellEnd"/>
            <w:r w:rsidRPr="00E20390">
              <w:rPr>
                <w:sz w:val="16"/>
                <w:szCs w:val="16"/>
              </w:rPr>
              <w:t xml:space="preserve"> Thompson </w:t>
            </w:r>
          </w:p>
        </w:tc>
        <w:tc>
          <w:tcPr>
            <w:tcW w:w="2600" w:type="dxa"/>
          </w:tcPr>
          <w:p w14:paraId="01EE506D" w14:textId="77777777" w:rsidR="00106320" w:rsidRPr="00E20390" w:rsidRDefault="00106320">
            <w:pPr>
              <w:autoSpaceDE w:val="0"/>
              <w:autoSpaceDN w:val="0"/>
              <w:adjustRightInd w:val="0"/>
              <w:rPr>
                <w:sz w:val="16"/>
                <w:szCs w:val="16"/>
              </w:rPr>
            </w:pPr>
            <w:r w:rsidRPr="00E20390">
              <w:rPr>
                <w:sz w:val="16"/>
                <w:szCs w:val="16"/>
              </w:rPr>
              <w:t xml:space="preserve">Non-lay (intervention studies) </w:t>
            </w:r>
          </w:p>
        </w:tc>
        <w:tc>
          <w:tcPr>
            <w:tcW w:w="1300" w:type="dxa"/>
          </w:tcPr>
          <w:p w14:paraId="2E9027B0" w14:textId="77777777" w:rsidR="00106320" w:rsidRPr="00E20390" w:rsidRDefault="00106320">
            <w:pPr>
              <w:autoSpaceDE w:val="0"/>
              <w:autoSpaceDN w:val="0"/>
              <w:adjustRightInd w:val="0"/>
              <w:rPr>
                <w:sz w:val="16"/>
                <w:szCs w:val="16"/>
              </w:rPr>
            </w:pPr>
            <w:r w:rsidRPr="00E20390">
              <w:rPr>
                <w:sz w:val="16"/>
                <w:szCs w:val="16"/>
              </w:rPr>
              <w:t xml:space="preserve">01/07/2012 </w:t>
            </w:r>
          </w:p>
        </w:tc>
        <w:tc>
          <w:tcPr>
            <w:tcW w:w="1200" w:type="dxa"/>
          </w:tcPr>
          <w:p w14:paraId="6B4F465B" w14:textId="77777777" w:rsidR="00106320" w:rsidRPr="00E20390" w:rsidRDefault="00106320">
            <w:pPr>
              <w:autoSpaceDE w:val="0"/>
              <w:autoSpaceDN w:val="0"/>
              <w:adjustRightInd w:val="0"/>
              <w:rPr>
                <w:sz w:val="16"/>
                <w:szCs w:val="16"/>
              </w:rPr>
            </w:pPr>
            <w:r w:rsidRPr="00E20390">
              <w:rPr>
                <w:sz w:val="16"/>
                <w:szCs w:val="16"/>
              </w:rPr>
              <w:t xml:space="preserve">01/07/2015 </w:t>
            </w:r>
          </w:p>
        </w:tc>
        <w:tc>
          <w:tcPr>
            <w:tcW w:w="1200" w:type="dxa"/>
          </w:tcPr>
          <w:p w14:paraId="5B4B0379" w14:textId="77777777" w:rsidR="00106320" w:rsidRPr="00E20390" w:rsidRDefault="00106320">
            <w:pPr>
              <w:autoSpaceDE w:val="0"/>
              <w:autoSpaceDN w:val="0"/>
              <w:adjustRightInd w:val="0"/>
              <w:rPr>
                <w:sz w:val="16"/>
                <w:szCs w:val="16"/>
              </w:rPr>
            </w:pPr>
            <w:r w:rsidRPr="00E20390">
              <w:rPr>
                <w:sz w:val="16"/>
                <w:szCs w:val="16"/>
              </w:rPr>
              <w:t xml:space="preserve">Present </w:t>
            </w:r>
          </w:p>
        </w:tc>
      </w:tr>
      <w:tr w:rsidR="00106320" w:rsidRPr="00E20390" w14:paraId="418878B7" w14:textId="77777777">
        <w:trPr>
          <w:trHeight w:val="280"/>
        </w:trPr>
        <w:tc>
          <w:tcPr>
            <w:tcW w:w="2700" w:type="dxa"/>
          </w:tcPr>
          <w:p w14:paraId="31C6AE7E" w14:textId="77777777" w:rsidR="00106320" w:rsidRPr="00E20390" w:rsidRDefault="00106320">
            <w:pPr>
              <w:autoSpaceDE w:val="0"/>
              <w:autoSpaceDN w:val="0"/>
              <w:adjustRightInd w:val="0"/>
              <w:rPr>
                <w:sz w:val="16"/>
                <w:szCs w:val="16"/>
              </w:rPr>
            </w:pPr>
            <w:r w:rsidRPr="00E20390">
              <w:rPr>
                <w:sz w:val="16"/>
                <w:szCs w:val="16"/>
              </w:rPr>
              <w:t xml:space="preserve">Miss </w:t>
            </w:r>
            <w:proofErr w:type="spellStart"/>
            <w:r w:rsidRPr="00E20390">
              <w:rPr>
                <w:sz w:val="16"/>
                <w:szCs w:val="16"/>
              </w:rPr>
              <w:t>Tangihaere</w:t>
            </w:r>
            <w:proofErr w:type="spellEnd"/>
            <w:r w:rsidRPr="00E20390">
              <w:rPr>
                <w:sz w:val="16"/>
                <w:szCs w:val="16"/>
              </w:rPr>
              <w:t xml:space="preserve"> Macfarlane </w:t>
            </w:r>
          </w:p>
        </w:tc>
        <w:tc>
          <w:tcPr>
            <w:tcW w:w="2600" w:type="dxa"/>
          </w:tcPr>
          <w:p w14:paraId="2E20DFB5" w14:textId="77777777" w:rsidR="00106320" w:rsidRPr="00E20390" w:rsidRDefault="00106320">
            <w:pPr>
              <w:autoSpaceDE w:val="0"/>
              <w:autoSpaceDN w:val="0"/>
              <w:adjustRightInd w:val="0"/>
              <w:rPr>
                <w:sz w:val="16"/>
                <w:szCs w:val="16"/>
              </w:rPr>
            </w:pPr>
            <w:r w:rsidRPr="00E20390">
              <w:rPr>
                <w:sz w:val="16"/>
                <w:szCs w:val="16"/>
              </w:rPr>
              <w:t xml:space="preserve">Lay (consumer/community perspectives) </w:t>
            </w:r>
          </w:p>
        </w:tc>
        <w:tc>
          <w:tcPr>
            <w:tcW w:w="1300" w:type="dxa"/>
          </w:tcPr>
          <w:p w14:paraId="3E32E49E" w14:textId="77777777" w:rsidR="00106320" w:rsidRPr="00E20390" w:rsidRDefault="00106320">
            <w:pPr>
              <w:autoSpaceDE w:val="0"/>
              <w:autoSpaceDN w:val="0"/>
              <w:adjustRightInd w:val="0"/>
              <w:rPr>
                <w:sz w:val="16"/>
                <w:szCs w:val="16"/>
              </w:rPr>
            </w:pPr>
            <w:r w:rsidRPr="00E20390">
              <w:rPr>
                <w:sz w:val="16"/>
                <w:szCs w:val="16"/>
              </w:rPr>
              <w:t xml:space="preserve">19/05/2014 </w:t>
            </w:r>
          </w:p>
        </w:tc>
        <w:tc>
          <w:tcPr>
            <w:tcW w:w="1200" w:type="dxa"/>
          </w:tcPr>
          <w:p w14:paraId="41794E46" w14:textId="77777777" w:rsidR="00106320" w:rsidRPr="00E20390" w:rsidRDefault="00106320">
            <w:pPr>
              <w:autoSpaceDE w:val="0"/>
              <w:autoSpaceDN w:val="0"/>
              <w:adjustRightInd w:val="0"/>
              <w:rPr>
                <w:sz w:val="16"/>
                <w:szCs w:val="16"/>
              </w:rPr>
            </w:pPr>
            <w:r w:rsidRPr="00E20390">
              <w:rPr>
                <w:sz w:val="16"/>
                <w:szCs w:val="16"/>
              </w:rPr>
              <w:t xml:space="preserve">19/05/2017 </w:t>
            </w:r>
          </w:p>
        </w:tc>
        <w:tc>
          <w:tcPr>
            <w:tcW w:w="1200" w:type="dxa"/>
          </w:tcPr>
          <w:p w14:paraId="65BCBB34" w14:textId="77777777" w:rsidR="00106320" w:rsidRPr="00E20390" w:rsidRDefault="00106320">
            <w:pPr>
              <w:autoSpaceDE w:val="0"/>
              <w:autoSpaceDN w:val="0"/>
              <w:adjustRightInd w:val="0"/>
              <w:rPr>
                <w:sz w:val="16"/>
                <w:szCs w:val="16"/>
              </w:rPr>
            </w:pPr>
            <w:r w:rsidRPr="00E20390">
              <w:rPr>
                <w:sz w:val="16"/>
                <w:szCs w:val="16"/>
              </w:rPr>
              <w:t xml:space="preserve">Present </w:t>
            </w:r>
          </w:p>
        </w:tc>
      </w:tr>
      <w:tr w:rsidR="00106320" w:rsidRPr="00E20390" w14:paraId="34414402" w14:textId="77777777">
        <w:trPr>
          <w:trHeight w:val="280"/>
        </w:trPr>
        <w:tc>
          <w:tcPr>
            <w:tcW w:w="2700" w:type="dxa"/>
          </w:tcPr>
          <w:p w14:paraId="2B8BCBAA" w14:textId="77777777" w:rsidR="00106320" w:rsidRPr="00E20390" w:rsidRDefault="00106320">
            <w:pPr>
              <w:autoSpaceDE w:val="0"/>
              <w:autoSpaceDN w:val="0"/>
              <w:adjustRightInd w:val="0"/>
              <w:rPr>
                <w:sz w:val="16"/>
                <w:szCs w:val="16"/>
              </w:rPr>
            </w:pPr>
            <w:r w:rsidRPr="00E20390">
              <w:rPr>
                <w:sz w:val="16"/>
                <w:szCs w:val="16"/>
              </w:rPr>
              <w:t xml:space="preserve">Mrs Phyllis </w:t>
            </w:r>
            <w:proofErr w:type="spellStart"/>
            <w:r w:rsidRPr="00E20390">
              <w:rPr>
                <w:sz w:val="16"/>
                <w:szCs w:val="16"/>
              </w:rPr>
              <w:t>Huitema</w:t>
            </w:r>
            <w:proofErr w:type="spellEnd"/>
            <w:r w:rsidRPr="00E20390">
              <w:rPr>
                <w:sz w:val="16"/>
                <w:szCs w:val="16"/>
              </w:rPr>
              <w:t xml:space="preserve"> </w:t>
            </w:r>
          </w:p>
        </w:tc>
        <w:tc>
          <w:tcPr>
            <w:tcW w:w="2600" w:type="dxa"/>
          </w:tcPr>
          <w:p w14:paraId="2D1101AA" w14:textId="77777777" w:rsidR="00106320" w:rsidRPr="00E20390" w:rsidRDefault="00106320">
            <w:pPr>
              <w:autoSpaceDE w:val="0"/>
              <w:autoSpaceDN w:val="0"/>
              <w:adjustRightInd w:val="0"/>
              <w:rPr>
                <w:sz w:val="16"/>
                <w:szCs w:val="16"/>
              </w:rPr>
            </w:pPr>
            <w:r w:rsidRPr="00E20390">
              <w:rPr>
                <w:sz w:val="16"/>
                <w:szCs w:val="16"/>
              </w:rPr>
              <w:t xml:space="preserve">Lay (consumer/community perspectives) </w:t>
            </w:r>
          </w:p>
        </w:tc>
        <w:tc>
          <w:tcPr>
            <w:tcW w:w="1300" w:type="dxa"/>
          </w:tcPr>
          <w:p w14:paraId="0079A67C" w14:textId="77777777" w:rsidR="00106320" w:rsidRPr="00E20390" w:rsidRDefault="00106320">
            <w:pPr>
              <w:autoSpaceDE w:val="0"/>
              <w:autoSpaceDN w:val="0"/>
              <w:adjustRightInd w:val="0"/>
              <w:rPr>
                <w:sz w:val="16"/>
                <w:szCs w:val="16"/>
              </w:rPr>
            </w:pPr>
            <w:r w:rsidRPr="00E20390">
              <w:rPr>
                <w:sz w:val="16"/>
                <w:szCs w:val="16"/>
              </w:rPr>
              <w:t xml:space="preserve">19/05/2014 </w:t>
            </w:r>
          </w:p>
        </w:tc>
        <w:tc>
          <w:tcPr>
            <w:tcW w:w="1200" w:type="dxa"/>
          </w:tcPr>
          <w:p w14:paraId="55F4A0B6" w14:textId="77777777" w:rsidR="00106320" w:rsidRPr="00E20390" w:rsidRDefault="00106320">
            <w:pPr>
              <w:autoSpaceDE w:val="0"/>
              <w:autoSpaceDN w:val="0"/>
              <w:adjustRightInd w:val="0"/>
              <w:rPr>
                <w:sz w:val="16"/>
                <w:szCs w:val="16"/>
              </w:rPr>
            </w:pPr>
            <w:r w:rsidRPr="00E20390">
              <w:rPr>
                <w:sz w:val="16"/>
                <w:szCs w:val="16"/>
              </w:rPr>
              <w:t xml:space="preserve">19/05/2017 </w:t>
            </w:r>
          </w:p>
        </w:tc>
        <w:tc>
          <w:tcPr>
            <w:tcW w:w="1200" w:type="dxa"/>
          </w:tcPr>
          <w:p w14:paraId="24C652C4" w14:textId="77777777" w:rsidR="00106320" w:rsidRPr="00E20390" w:rsidRDefault="00106320">
            <w:pPr>
              <w:autoSpaceDE w:val="0"/>
              <w:autoSpaceDN w:val="0"/>
              <w:adjustRightInd w:val="0"/>
              <w:rPr>
                <w:sz w:val="16"/>
                <w:szCs w:val="16"/>
              </w:rPr>
            </w:pPr>
            <w:r w:rsidRPr="00E20390">
              <w:rPr>
                <w:sz w:val="16"/>
                <w:szCs w:val="16"/>
              </w:rPr>
              <w:t xml:space="preserve">Present </w:t>
            </w:r>
          </w:p>
        </w:tc>
      </w:tr>
    </w:tbl>
    <w:p w14:paraId="46DACF8D" w14:textId="77777777" w:rsidR="00522B40" w:rsidRPr="00F9451C" w:rsidRDefault="00F9451C" w:rsidP="00F9451C">
      <w:pPr>
        <w:rPr>
          <w:sz w:val="16"/>
          <w:szCs w:val="16"/>
        </w:rPr>
      </w:pPr>
      <w:r w:rsidRPr="00E20390">
        <w:rPr>
          <w:sz w:val="16"/>
          <w:szCs w:val="16"/>
        </w:rPr>
        <w:t xml:space="preserve"> </w:t>
      </w:r>
    </w:p>
    <w:p w14:paraId="5359315C" w14:textId="77777777" w:rsidR="00E24E77" w:rsidRDefault="00E24E77" w:rsidP="00E24E77">
      <w:pPr>
        <w:pStyle w:val="Heading2"/>
        <w:pBdr>
          <w:bottom w:val="single" w:sz="12" w:space="1" w:color="auto"/>
        </w:pBdr>
      </w:pPr>
      <w:r>
        <w:br w:type="page"/>
      </w:r>
      <w:r>
        <w:lastRenderedPageBreak/>
        <w:t>Welcome</w:t>
      </w:r>
    </w:p>
    <w:p w14:paraId="3FE5BAA0" w14:textId="77777777" w:rsidR="00E24E77" w:rsidRDefault="00E24E77" w:rsidP="00E24E77">
      <w:pPr>
        <w:rPr>
          <w:lang w:val="en-NZ"/>
        </w:rPr>
      </w:pPr>
    </w:p>
    <w:p w14:paraId="6B356AD5" w14:textId="59E47D63" w:rsidR="00E24E77" w:rsidRPr="00204AC4" w:rsidRDefault="001841D6" w:rsidP="00204AC4">
      <w:pPr>
        <w:spacing w:before="80" w:after="80"/>
        <w:rPr>
          <w:rFonts w:cs="Arial"/>
          <w:color w:val="33CCCC"/>
          <w:szCs w:val="22"/>
          <w:lang w:val="en-NZ"/>
        </w:rPr>
      </w:pPr>
      <w:r>
        <w:rPr>
          <w:rFonts w:cs="Arial"/>
          <w:szCs w:val="22"/>
          <w:lang w:val="en-NZ"/>
        </w:rPr>
        <w:t xml:space="preserve">The Chair opened the meeting at 12.11pm </w:t>
      </w:r>
      <w:r w:rsidR="00E24E77" w:rsidRPr="00204AC4">
        <w:rPr>
          <w:rFonts w:cs="Arial"/>
          <w:szCs w:val="22"/>
          <w:lang w:val="en-NZ"/>
        </w:rPr>
        <w:t xml:space="preserve">and welcomed Committee members, noting that </w:t>
      </w:r>
      <w:r w:rsidR="007B16C0">
        <w:rPr>
          <w:rFonts w:cs="Arial"/>
          <w:szCs w:val="22"/>
          <w:lang w:val="en-NZ"/>
        </w:rPr>
        <w:t>no apologies had been received.</w:t>
      </w:r>
    </w:p>
    <w:p w14:paraId="2272E719" w14:textId="77777777" w:rsidR="00E24E77" w:rsidRDefault="00E24E77" w:rsidP="00E24E77">
      <w:pPr>
        <w:rPr>
          <w:lang w:val="en-NZ"/>
        </w:rPr>
      </w:pPr>
    </w:p>
    <w:p w14:paraId="2D1875B0" w14:textId="77777777" w:rsidR="00E24E77" w:rsidRDefault="00E24E77" w:rsidP="00E24E77">
      <w:pPr>
        <w:rPr>
          <w:lang w:val="en-NZ"/>
        </w:rPr>
      </w:pPr>
      <w:r>
        <w:rPr>
          <w:lang w:val="en-NZ"/>
        </w:rPr>
        <w:t xml:space="preserve">The Chair noted that the meeting was quorate. </w:t>
      </w:r>
    </w:p>
    <w:p w14:paraId="1E679EFB" w14:textId="77777777" w:rsidR="00E24E77" w:rsidRDefault="00E24E77" w:rsidP="00E24E77">
      <w:pPr>
        <w:rPr>
          <w:lang w:val="en-NZ"/>
        </w:rPr>
      </w:pPr>
    </w:p>
    <w:p w14:paraId="084AC5F3" w14:textId="77777777" w:rsidR="00E24E77" w:rsidRDefault="00E24E77" w:rsidP="00E24E77">
      <w:pPr>
        <w:rPr>
          <w:lang w:val="en-NZ"/>
        </w:rPr>
      </w:pPr>
      <w:r>
        <w:rPr>
          <w:lang w:val="en-NZ"/>
        </w:rPr>
        <w:t>The Committee noted and agreed the agenda for the meeting.</w:t>
      </w:r>
    </w:p>
    <w:p w14:paraId="768C1E42" w14:textId="77777777" w:rsidR="00E24E77" w:rsidRDefault="00E24E77" w:rsidP="00E24E77">
      <w:pPr>
        <w:rPr>
          <w:lang w:val="en-NZ"/>
        </w:rPr>
      </w:pPr>
    </w:p>
    <w:p w14:paraId="7871BE43" w14:textId="77777777" w:rsidR="00E24E77" w:rsidRDefault="00E24E77" w:rsidP="00E24E77">
      <w:pPr>
        <w:pStyle w:val="Heading2"/>
        <w:pBdr>
          <w:bottom w:val="single" w:sz="12" w:space="1" w:color="auto"/>
        </w:pBdr>
      </w:pPr>
      <w:r>
        <w:t>Confirmation of previous minutes</w:t>
      </w:r>
    </w:p>
    <w:p w14:paraId="2A067C74" w14:textId="77777777" w:rsidR="00E24E77" w:rsidRDefault="00E24E77" w:rsidP="00E24E77">
      <w:pPr>
        <w:rPr>
          <w:lang w:val="en-NZ"/>
        </w:rPr>
      </w:pPr>
    </w:p>
    <w:p w14:paraId="55E12E21" w14:textId="77777777" w:rsidR="00E24E77" w:rsidRPr="00983CB6" w:rsidRDefault="00E24E77" w:rsidP="00E24E77">
      <w:pPr>
        <w:rPr>
          <w:lang w:val="en-NZ"/>
        </w:rPr>
      </w:pPr>
      <w:r w:rsidRPr="00983CB6">
        <w:rPr>
          <w:lang w:val="en-NZ"/>
        </w:rPr>
        <w:t xml:space="preserve">The minutes of the meeting of </w:t>
      </w:r>
      <w:r w:rsidR="00983CB6" w:rsidRPr="00983CB6">
        <w:rPr>
          <w:rFonts w:cs="Arial"/>
          <w:szCs w:val="22"/>
          <w:lang w:val="en-NZ"/>
        </w:rPr>
        <w:t xml:space="preserve">1 July 2014 </w:t>
      </w:r>
      <w:r w:rsidRPr="00983CB6">
        <w:rPr>
          <w:lang w:val="en-NZ"/>
        </w:rPr>
        <w:t xml:space="preserve">were </w:t>
      </w:r>
      <w:r w:rsidR="00522B40" w:rsidRPr="00983CB6">
        <w:rPr>
          <w:lang w:val="en-NZ"/>
        </w:rPr>
        <w:t>confirm</w:t>
      </w:r>
      <w:r w:rsidRPr="00983CB6">
        <w:rPr>
          <w:lang w:val="en-NZ"/>
        </w:rPr>
        <w:t>ed.</w:t>
      </w:r>
    </w:p>
    <w:p w14:paraId="34CC976E" w14:textId="77777777" w:rsidR="00093354" w:rsidRDefault="00093354">
      <w:pPr>
        <w:rPr>
          <w:rFonts w:cs="Arial"/>
          <w:b/>
          <w:bCs/>
          <w:i/>
          <w:iCs/>
          <w:sz w:val="36"/>
          <w:szCs w:val="28"/>
        </w:rPr>
      </w:pPr>
      <w:r>
        <w:br w:type="page"/>
      </w:r>
    </w:p>
    <w:p w14:paraId="06FA4280" w14:textId="67C2BCA9" w:rsidR="00E24E77" w:rsidRDefault="00E24E77" w:rsidP="00E24E77">
      <w:pPr>
        <w:pStyle w:val="Heading2"/>
        <w:pBdr>
          <w:bottom w:val="single" w:sz="12" w:space="1" w:color="auto"/>
        </w:pBdr>
      </w:pPr>
      <w:r w:rsidRPr="006D4840">
        <w:lastRenderedPageBreak/>
        <w:t xml:space="preserve">New applications </w:t>
      </w:r>
    </w:p>
    <w:p w14:paraId="2B7C01F8"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80CEC" w:rsidRPr="00960BFE" w14:paraId="33C1D726" w14:textId="77777777" w:rsidTr="00380CEC">
        <w:trPr>
          <w:trHeight w:val="280"/>
        </w:trPr>
        <w:tc>
          <w:tcPr>
            <w:tcW w:w="966" w:type="dxa"/>
            <w:tcBorders>
              <w:top w:val="nil"/>
              <w:left w:val="nil"/>
              <w:bottom w:val="nil"/>
              <w:right w:val="nil"/>
            </w:tcBorders>
          </w:tcPr>
          <w:p w14:paraId="4F645505" w14:textId="77777777" w:rsidR="00380CEC" w:rsidRPr="00960BFE" w:rsidRDefault="00380CEC">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571E770F" w14:textId="77777777" w:rsidR="00380CEC" w:rsidRPr="00960BFE" w:rsidRDefault="00380C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6CA56E9" w14:textId="77777777" w:rsidR="00380CEC" w:rsidRPr="00960BFE" w:rsidRDefault="00380CEC">
            <w:pPr>
              <w:autoSpaceDE w:val="0"/>
              <w:autoSpaceDN w:val="0"/>
              <w:adjustRightInd w:val="0"/>
            </w:pPr>
            <w:r w:rsidRPr="00960BFE">
              <w:rPr>
                <w:b/>
              </w:rPr>
              <w:t>14/NTB/91</w:t>
            </w:r>
            <w:r w:rsidRPr="00960BFE">
              <w:t xml:space="preserve"> </w:t>
            </w:r>
          </w:p>
        </w:tc>
      </w:tr>
      <w:tr w:rsidR="00380CEC" w:rsidRPr="00960BFE" w14:paraId="5AB091C9" w14:textId="77777777" w:rsidTr="00380CEC">
        <w:trPr>
          <w:trHeight w:val="280"/>
        </w:trPr>
        <w:tc>
          <w:tcPr>
            <w:tcW w:w="966" w:type="dxa"/>
            <w:tcBorders>
              <w:top w:val="nil"/>
              <w:left w:val="nil"/>
              <w:bottom w:val="nil"/>
              <w:right w:val="nil"/>
            </w:tcBorders>
          </w:tcPr>
          <w:p w14:paraId="2E67A825" w14:textId="77777777" w:rsidR="00380CEC" w:rsidRPr="00960BFE" w:rsidRDefault="00380CEC">
            <w:pPr>
              <w:autoSpaceDE w:val="0"/>
              <w:autoSpaceDN w:val="0"/>
              <w:adjustRightInd w:val="0"/>
            </w:pPr>
            <w:r w:rsidRPr="00960BFE">
              <w:t xml:space="preserve"> </w:t>
            </w:r>
          </w:p>
        </w:tc>
        <w:tc>
          <w:tcPr>
            <w:tcW w:w="2575" w:type="dxa"/>
            <w:tcBorders>
              <w:top w:val="nil"/>
              <w:left w:val="nil"/>
              <w:bottom w:val="nil"/>
              <w:right w:val="nil"/>
            </w:tcBorders>
          </w:tcPr>
          <w:p w14:paraId="59AA5707" w14:textId="77777777" w:rsidR="00380CEC" w:rsidRPr="00960BFE" w:rsidRDefault="00380CEC">
            <w:pPr>
              <w:autoSpaceDE w:val="0"/>
              <w:autoSpaceDN w:val="0"/>
              <w:adjustRightInd w:val="0"/>
            </w:pPr>
            <w:r w:rsidRPr="00960BFE">
              <w:t xml:space="preserve">Title: </w:t>
            </w:r>
          </w:p>
        </w:tc>
        <w:tc>
          <w:tcPr>
            <w:tcW w:w="6459" w:type="dxa"/>
            <w:tcBorders>
              <w:top w:val="nil"/>
              <w:left w:val="nil"/>
              <w:bottom w:val="nil"/>
              <w:right w:val="nil"/>
            </w:tcBorders>
          </w:tcPr>
          <w:p w14:paraId="76D97B3C" w14:textId="77777777" w:rsidR="00380CEC" w:rsidRPr="00960BFE" w:rsidRDefault="00380CEC">
            <w:pPr>
              <w:autoSpaceDE w:val="0"/>
              <w:autoSpaceDN w:val="0"/>
              <w:adjustRightInd w:val="0"/>
            </w:pPr>
            <w:r w:rsidRPr="00960BFE">
              <w:t xml:space="preserve">Developing a new model of funding for ACC Non-Acute Rehabilitation </w:t>
            </w:r>
          </w:p>
        </w:tc>
      </w:tr>
      <w:tr w:rsidR="00380CEC" w:rsidRPr="00960BFE" w14:paraId="10AFA4C1" w14:textId="77777777" w:rsidTr="00380CEC">
        <w:trPr>
          <w:trHeight w:val="280"/>
        </w:trPr>
        <w:tc>
          <w:tcPr>
            <w:tcW w:w="966" w:type="dxa"/>
            <w:tcBorders>
              <w:top w:val="nil"/>
              <w:left w:val="nil"/>
              <w:bottom w:val="nil"/>
              <w:right w:val="nil"/>
            </w:tcBorders>
          </w:tcPr>
          <w:p w14:paraId="42D5A1E3" w14:textId="77777777" w:rsidR="00380CEC" w:rsidRPr="00960BFE" w:rsidRDefault="00380CEC">
            <w:pPr>
              <w:autoSpaceDE w:val="0"/>
              <w:autoSpaceDN w:val="0"/>
              <w:adjustRightInd w:val="0"/>
            </w:pPr>
            <w:r w:rsidRPr="00960BFE">
              <w:t xml:space="preserve"> </w:t>
            </w:r>
          </w:p>
        </w:tc>
        <w:tc>
          <w:tcPr>
            <w:tcW w:w="2575" w:type="dxa"/>
            <w:tcBorders>
              <w:top w:val="nil"/>
              <w:left w:val="nil"/>
              <w:bottom w:val="nil"/>
              <w:right w:val="nil"/>
            </w:tcBorders>
          </w:tcPr>
          <w:p w14:paraId="18B06173" w14:textId="77777777" w:rsidR="00380CEC" w:rsidRPr="00960BFE" w:rsidRDefault="00380CEC">
            <w:pPr>
              <w:autoSpaceDE w:val="0"/>
              <w:autoSpaceDN w:val="0"/>
              <w:adjustRightInd w:val="0"/>
            </w:pPr>
            <w:r w:rsidRPr="00960BFE">
              <w:t xml:space="preserve">Principal Investigator: </w:t>
            </w:r>
          </w:p>
        </w:tc>
        <w:tc>
          <w:tcPr>
            <w:tcW w:w="6459" w:type="dxa"/>
            <w:tcBorders>
              <w:top w:val="nil"/>
              <w:left w:val="nil"/>
              <w:bottom w:val="nil"/>
              <w:right w:val="nil"/>
            </w:tcBorders>
          </w:tcPr>
          <w:p w14:paraId="41974667" w14:textId="77777777" w:rsidR="00380CEC" w:rsidRPr="00960BFE" w:rsidRDefault="00380CEC">
            <w:pPr>
              <w:autoSpaceDE w:val="0"/>
              <w:autoSpaceDN w:val="0"/>
              <w:adjustRightInd w:val="0"/>
            </w:pPr>
            <w:r w:rsidRPr="00960BFE">
              <w:t xml:space="preserve">Professor Matthew Parsons </w:t>
            </w:r>
          </w:p>
        </w:tc>
      </w:tr>
      <w:tr w:rsidR="00380CEC" w:rsidRPr="00960BFE" w14:paraId="3FDD9BE7" w14:textId="77777777" w:rsidTr="00380CEC">
        <w:trPr>
          <w:trHeight w:val="280"/>
        </w:trPr>
        <w:tc>
          <w:tcPr>
            <w:tcW w:w="966" w:type="dxa"/>
            <w:tcBorders>
              <w:top w:val="nil"/>
              <w:left w:val="nil"/>
              <w:bottom w:val="nil"/>
              <w:right w:val="nil"/>
            </w:tcBorders>
          </w:tcPr>
          <w:p w14:paraId="3D5037A3" w14:textId="77777777" w:rsidR="00380CEC" w:rsidRPr="00960BFE" w:rsidRDefault="00380CEC">
            <w:pPr>
              <w:autoSpaceDE w:val="0"/>
              <w:autoSpaceDN w:val="0"/>
              <w:adjustRightInd w:val="0"/>
            </w:pPr>
            <w:r w:rsidRPr="00960BFE">
              <w:t xml:space="preserve"> </w:t>
            </w:r>
          </w:p>
        </w:tc>
        <w:tc>
          <w:tcPr>
            <w:tcW w:w="2575" w:type="dxa"/>
            <w:tcBorders>
              <w:top w:val="nil"/>
              <w:left w:val="nil"/>
              <w:bottom w:val="nil"/>
              <w:right w:val="nil"/>
            </w:tcBorders>
          </w:tcPr>
          <w:p w14:paraId="4973328B" w14:textId="77777777" w:rsidR="00380CEC" w:rsidRPr="00960BFE" w:rsidRDefault="00380CEC">
            <w:pPr>
              <w:autoSpaceDE w:val="0"/>
              <w:autoSpaceDN w:val="0"/>
              <w:adjustRightInd w:val="0"/>
            </w:pPr>
            <w:r w:rsidRPr="00960BFE">
              <w:t xml:space="preserve">Sponsor: </w:t>
            </w:r>
          </w:p>
        </w:tc>
        <w:tc>
          <w:tcPr>
            <w:tcW w:w="6459" w:type="dxa"/>
            <w:tcBorders>
              <w:top w:val="nil"/>
              <w:left w:val="nil"/>
              <w:bottom w:val="nil"/>
              <w:right w:val="nil"/>
            </w:tcBorders>
          </w:tcPr>
          <w:p w14:paraId="6366DF87" w14:textId="77777777" w:rsidR="00380CEC" w:rsidRPr="00960BFE" w:rsidRDefault="00380CEC">
            <w:pPr>
              <w:autoSpaceDE w:val="0"/>
              <w:autoSpaceDN w:val="0"/>
              <w:adjustRightInd w:val="0"/>
            </w:pPr>
            <w:r w:rsidRPr="00960BFE">
              <w:t xml:space="preserve"> </w:t>
            </w:r>
          </w:p>
        </w:tc>
      </w:tr>
      <w:tr w:rsidR="00380CEC" w:rsidRPr="00960BFE" w14:paraId="5BA42672" w14:textId="77777777" w:rsidTr="00380CEC">
        <w:trPr>
          <w:trHeight w:val="280"/>
        </w:trPr>
        <w:tc>
          <w:tcPr>
            <w:tcW w:w="966" w:type="dxa"/>
            <w:tcBorders>
              <w:top w:val="nil"/>
              <w:left w:val="nil"/>
              <w:bottom w:val="nil"/>
              <w:right w:val="nil"/>
            </w:tcBorders>
          </w:tcPr>
          <w:p w14:paraId="33B2B8D2" w14:textId="77777777" w:rsidR="00380CEC" w:rsidRPr="00960BFE" w:rsidRDefault="00380CEC">
            <w:pPr>
              <w:autoSpaceDE w:val="0"/>
              <w:autoSpaceDN w:val="0"/>
              <w:adjustRightInd w:val="0"/>
            </w:pPr>
            <w:r w:rsidRPr="00960BFE">
              <w:t xml:space="preserve"> </w:t>
            </w:r>
          </w:p>
        </w:tc>
        <w:tc>
          <w:tcPr>
            <w:tcW w:w="2575" w:type="dxa"/>
            <w:tcBorders>
              <w:top w:val="nil"/>
              <w:left w:val="nil"/>
              <w:bottom w:val="nil"/>
              <w:right w:val="nil"/>
            </w:tcBorders>
          </w:tcPr>
          <w:p w14:paraId="6A692A33" w14:textId="77777777" w:rsidR="00380CEC" w:rsidRPr="00960BFE" w:rsidRDefault="00380CEC">
            <w:pPr>
              <w:autoSpaceDE w:val="0"/>
              <w:autoSpaceDN w:val="0"/>
              <w:adjustRightInd w:val="0"/>
            </w:pPr>
            <w:r w:rsidRPr="00960BFE">
              <w:t xml:space="preserve">Clock Start Date: </w:t>
            </w:r>
          </w:p>
        </w:tc>
        <w:tc>
          <w:tcPr>
            <w:tcW w:w="6459" w:type="dxa"/>
            <w:tcBorders>
              <w:top w:val="nil"/>
              <w:left w:val="nil"/>
              <w:bottom w:val="nil"/>
              <w:right w:val="nil"/>
            </w:tcBorders>
          </w:tcPr>
          <w:p w14:paraId="5F84E587" w14:textId="77777777" w:rsidR="00380CEC" w:rsidRPr="00960BFE" w:rsidRDefault="00380CEC">
            <w:pPr>
              <w:autoSpaceDE w:val="0"/>
              <w:autoSpaceDN w:val="0"/>
              <w:adjustRightInd w:val="0"/>
            </w:pPr>
            <w:r w:rsidRPr="00960BFE">
              <w:t xml:space="preserve">02 July 2014 </w:t>
            </w:r>
          </w:p>
        </w:tc>
      </w:tr>
    </w:tbl>
    <w:p w14:paraId="4363D202" w14:textId="77777777" w:rsidR="00795EDD" w:rsidRPr="00960BFE" w:rsidRDefault="00795EDD" w:rsidP="00E24E77">
      <w:r w:rsidRPr="00960BFE">
        <w:t xml:space="preserve"> </w:t>
      </w:r>
    </w:p>
    <w:p w14:paraId="677C7476" w14:textId="1409A58B" w:rsidR="00987913" w:rsidRPr="000B6DE1" w:rsidRDefault="000B6DE1" w:rsidP="00E24E77">
      <w:pPr>
        <w:rPr>
          <w:sz w:val="20"/>
          <w:lang w:val="en-NZ"/>
        </w:rPr>
      </w:pPr>
      <w:r w:rsidRPr="00B60433">
        <w:rPr>
          <w:rFonts w:cs="Arial"/>
          <w:szCs w:val="22"/>
          <w:lang w:val="en-NZ"/>
        </w:rPr>
        <w:t>Professor Matthew Parsons</w:t>
      </w:r>
      <w:r w:rsidR="00071300" w:rsidRPr="00B60433">
        <w:rPr>
          <w:rFonts w:cs="Arial"/>
          <w:szCs w:val="22"/>
          <w:lang w:val="en-NZ"/>
        </w:rPr>
        <w:t xml:space="preserve">, </w:t>
      </w:r>
      <w:r w:rsidR="00B60433" w:rsidRPr="00B60433">
        <w:rPr>
          <w:rFonts w:cs="Arial"/>
          <w:szCs w:val="22"/>
          <w:lang w:val="en-NZ"/>
        </w:rPr>
        <w:t>Professor Paul Rouse</w:t>
      </w:r>
      <w:r w:rsidR="00071300" w:rsidRPr="00B60433">
        <w:rPr>
          <w:rFonts w:cs="Arial"/>
          <w:szCs w:val="22"/>
          <w:lang w:val="en-NZ"/>
        </w:rPr>
        <w:t xml:space="preserve"> and </w:t>
      </w:r>
      <w:r w:rsidR="00B60433" w:rsidRPr="00B60433">
        <w:rPr>
          <w:rFonts w:cs="Arial"/>
          <w:szCs w:val="22"/>
          <w:lang w:val="en-NZ"/>
        </w:rPr>
        <w:t xml:space="preserve">Ms </w:t>
      </w:r>
      <w:r w:rsidR="005453A7" w:rsidRPr="00B60433">
        <w:rPr>
          <w:rFonts w:cs="Arial"/>
          <w:szCs w:val="22"/>
          <w:lang w:val="en-NZ"/>
        </w:rPr>
        <w:t>Christine Smith</w:t>
      </w:r>
      <w:r w:rsidR="00071300" w:rsidRPr="00B60433">
        <w:rPr>
          <w:lang w:val="en-NZ"/>
        </w:rPr>
        <w:t xml:space="preserve"> were </w:t>
      </w:r>
      <w:r w:rsidR="00987913" w:rsidRPr="00B60433">
        <w:rPr>
          <w:lang w:val="en-NZ"/>
        </w:rPr>
        <w:t xml:space="preserve">present </w:t>
      </w:r>
      <w:r w:rsidR="00DC62A5" w:rsidRPr="00B60433">
        <w:rPr>
          <w:rFonts w:cs="Arial"/>
          <w:szCs w:val="22"/>
          <w:lang w:val="en-NZ"/>
        </w:rPr>
        <w:t xml:space="preserve">in </w:t>
      </w:r>
      <w:r w:rsidR="00DC62A5" w:rsidRPr="000B6DE1">
        <w:rPr>
          <w:rFonts w:cs="Arial"/>
          <w:szCs w:val="22"/>
          <w:lang w:val="en-NZ"/>
        </w:rPr>
        <w:t>person</w:t>
      </w:r>
      <w:r w:rsidRPr="000B6DE1">
        <w:rPr>
          <w:rFonts w:cs="Arial"/>
          <w:szCs w:val="22"/>
          <w:lang w:val="en-NZ"/>
        </w:rPr>
        <w:t xml:space="preserve"> </w:t>
      </w:r>
      <w:r w:rsidR="00987913" w:rsidRPr="000B6DE1">
        <w:rPr>
          <w:lang w:val="en-NZ"/>
        </w:rPr>
        <w:t>for discussion of this application.</w:t>
      </w:r>
    </w:p>
    <w:p w14:paraId="2C8CB5A0" w14:textId="77777777" w:rsidR="00987913" w:rsidRPr="00960BFE" w:rsidRDefault="00987913" w:rsidP="00E24E77">
      <w:pPr>
        <w:rPr>
          <w:u w:val="single"/>
          <w:lang w:val="en-NZ"/>
        </w:rPr>
      </w:pPr>
    </w:p>
    <w:p w14:paraId="2D207E0A" w14:textId="77777777" w:rsidR="00E24E77" w:rsidRPr="00FD2B1E" w:rsidRDefault="00E24E77" w:rsidP="00E24E77">
      <w:pPr>
        <w:rPr>
          <w:u w:val="single"/>
          <w:lang w:val="en-NZ"/>
        </w:rPr>
      </w:pPr>
      <w:r w:rsidRPr="00FD2B1E">
        <w:rPr>
          <w:u w:val="single"/>
          <w:lang w:val="en-NZ"/>
        </w:rPr>
        <w:t>Potential conflicts of interest</w:t>
      </w:r>
    </w:p>
    <w:p w14:paraId="529000FA" w14:textId="77777777" w:rsidR="00E24E77" w:rsidRPr="008869BB" w:rsidRDefault="00E24E77" w:rsidP="00E24E77">
      <w:pPr>
        <w:rPr>
          <w:b/>
          <w:lang w:val="en-NZ"/>
        </w:rPr>
      </w:pPr>
    </w:p>
    <w:p w14:paraId="79824B43"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168E3E61" w14:textId="77777777" w:rsidR="00E24E77" w:rsidRPr="00960BFE" w:rsidRDefault="00E24E77" w:rsidP="00E24E77">
      <w:pPr>
        <w:rPr>
          <w:lang w:val="en-NZ"/>
        </w:rPr>
      </w:pPr>
    </w:p>
    <w:p w14:paraId="69FBDE96"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73F08CAD" w14:textId="77777777" w:rsidR="00E24E77" w:rsidRPr="00960BFE" w:rsidRDefault="00E24E77" w:rsidP="00E24E77">
      <w:pPr>
        <w:rPr>
          <w:lang w:val="en-NZ"/>
        </w:rPr>
      </w:pPr>
    </w:p>
    <w:p w14:paraId="6E51BC3D" w14:textId="77777777" w:rsidR="00E24E77" w:rsidRPr="00FD2B1E" w:rsidRDefault="00E24E77" w:rsidP="00E24E77">
      <w:pPr>
        <w:rPr>
          <w:u w:val="single"/>
          <w:lang w:val="en-NZ"/>
        </w:rPr>
      </w:pPr>
      <w:r w:rsidRPr="00960BFE">
        <w:rPr>
          <w:u w:val="single"/>
          <w:lang w:val="en-NZ"/>
        </w:rPr>
        <w:t>Summary of ethical issues</w:t>
      </w:r>
    </w:p>
    <w:p w14:paraId="50AF5696" w14:textId="77777777" w:rsidR="00E24E77" w:rsidRPr="008869BB" w:rsidRDefault="00E24E77" w:rsidP="00E24E77">
      <w:pPr>
        <w:rPr>
          <w:b/>
          <w:lang w:val="en-NZ"/>
        </w:rPr>
      </w:pPr>
    </w:p>
    <w:p w14:paraId="71999E04" w14:textId="77777777" w:rsidR="00366A95" w:rsidRDefault="00366A95" w:rsidP="00366A95">
      <w:pPr>
        <w:rPr>
          <w:lang w:val="en-NZ"/>
        </w:rPr>
      </w:pPr>
      <w:r>
        <w:rPr>
          <w:lang w:val="en-NZ"/>
        </w:rPr>
        <w:t xml:space="preserve">The main ethical issues considered by the Committee were as follows. </w:t>
      </w:r>
    </w:p>
    <w:p w14:paraId="22D76D0C" w14:textId="77777777" w:rsidR="00D12770" w:rsidRDefault="00D12770" w:rsidP="00366A95">
      <w:pPr>
        <w:rPr>
          <w:lang w:val="en-NZ"/>
        </w:rPr>
      </w:pPr>
    </w:p>
    <w:p w14:paraId="3A768232" w14:textId="4F879B26" w:rsidR="00071300" w:rsidRDefault="00071300" w:rsidP="00A8628A">
      <w:pPr>
        <w:numPr>
          <w:ilvl w:val="0"/>
          <w:numId w:val="3"/>
        </w:numPr>
        <w:rPr>
          <w:rFonts w:cs="Arial"/>
          <w:szCs w:val="22"/>
          <w:lang w:val="en-NZ"/>
        </w:rPr>
      </w:pPr>
      <w:r>
        <w:rPr>
          <w:rFonts w:cs="Arial"/>
          <w:szCs w:val="22"/>
          <w:lang w:val="en-NZ"/>
        </w:rPr>
        <w:t>The Committee commended the researchers for the high standard of the application.</w:t>
      </w:r>
    </w:p>
    <w:p w14:paraId="2D500461" w14:textId="2933DBBE" w:rsidR="0033441A" w:rsidRDefault="0033441A" w:rsidP="00A8628A">
      <w:pPr>
        <w:numPr>
          <w:ilvl w:val="0"/>
          <w:numId w:val="3"/>
        </w:numPr>
        <w:rPr>
          <w:rFonts w:cs="Arial"/>
          <w:szCs w:val="22"/>
          <w:lang w:val="en-NZ"/>
        </w:rPr>
      </w:pPr>
      <w:r>
        <w:rPr>
          <w:rFonts w:cs="Arial"/>
          <w:szCs w:val="22"/>
          <w:lang w:val="en-NZ"/>
        </w:rPr>
        <w:t>The Committee</w:t>
      </w:r>
      <w:r w:rsidR="00400AFD">
        <w:rPr>
          <w:rFonts w:cs="Arial"/>
          <w:szCs w:val="22"/>
          <w:lang w:val="en-NZ"/>
        </w:rPr>
        <w:t xml:space="preserve"> asked why </w:t>
      </w:r>
      <w:r w:rsidR="007066EC">
        <w:rPr>
          <w:rFonts w:cs="Arial"/>
          <w:szCs w:val="22"/>
          <w:lang w:val="en-NZ"/>
        </w:rPr>
        <w:t>ethnicity</w:t>
      </w:r>
      <w:r w:rsidR="00400AFD">
        <w:rPr>
          <w:rFonts w:cs="Arial"/>
          <w:szCs w:val="22"/>
          <w:lang w:val="en-NZ"/>
        </w:rPr>
        <w:t xml:space="preserve"> </w:t>
      </w:r>
      <w:r w:rsidR="00CC4DAA">
        <w:rPr>
          <w:rFonts w:cs="Arial"/>
          <w:szCs w:val="22"/>
          <w:lang w:val="en-NZ"/>
        </w:rPr>
        <w:t xml:space="preserve">data </w:t>
      </w:r>
      <w:r w:rsidR="00400AFD">
        <w:rPr>
          <w:rFonts w:cs="Arial"/>
          <w:szCs w:val="22"/>
          <w:lang w:val="en-NZ"/>
        </w:rPr>
        <w:t xml:space="preserve">is not </w:t>
      </w:r>
      <w:r w:rsidR="007066EC">
        <w:rPr>
          <w:rFonts w:cs="Arial"/>
          <w:szCs w:val="22"/>
          <w:lang w:val="en-NZ"/>
        </w:rPr>
        <w:t>being</w:t>
      </w:r>
      <w:r w:rsidR="00400AFD">
        <w:rPr>
          <w:rFonts w:cs="Arial"/>
          <w:szCs w:val="22"/>
          <w:lang w:val="en-NZ"/>
        </w:rPr>
        <w:t xml:space="preserve"> collected </w:t>
      </w:r>
      <w:r w:rsidR="00CC4DAA">
        <w:rPr>
          <w:rFonts w:cs="Arial"/>
          <w:szCs w:val="22"/>
          <w:lang w:val="en-NZ"/>
        </w:rPr>
        <w:t xml:space="preserve">in the dataset </w:t>
      </w:r>
      <w:r w:rsidR="00400AFD">
        <w:rPr>
          <w:rFonts w:cs="Arial"/>
          <w:szCs w:val="22"/>
          <w:lang w:val="en-NZ"/>
        </w:rPr>
        <w:t xml:space="preserve">as </w:t>
      </w:r>
      <w:r w:rsidR="00071300">
        <w:rPr>
          <w:rFonts w:cs="Arial"/>
          <w:szCs w:val="22"/>
          <w:lang w:val="en-NZ"/>
        </w:rPr>
        <w:t xml:space="preserve">they believe it </w:t>
      </w:r>
      <w:r w:rsidR="001F5512">
        <w:rPr>
          <w:rFonts w:cs="Arial"/>
          <w:szCs w:val="22"/>
          <w:lang w:val="en-NZ"/>
        </w:rPr>
        <w:t>i</w:t>
      </w:r>
      <w:r w:rsidR="00071300">
        <w:rPr>
          <w:rFonts w:cs="Arial"/>
          <w:szCs w:val="22"/>
          <w:lang w:val="en-NZ"/>
        </w:rPr>
        <w:t>s an</w:t>
      </w:r>
      <w:r w:rsidR="00400AFD">
        <w:rPr>
          <w:rFonts w:cs="Arial"/>
          <w:szCs w:val="22"/>
          <w:lang w:val="en-NZ"/>
        </w:rPr>
        <w:t xml:space="preserve"> important variable in</w:t>
      </w:r>
      <w:r w:rsidR="007066EC">
        <w:rPr>
          <w:rFonts w:cs="Arial"/>
          <w:szCs w:val="22"/>
          <w:lang w:val="en-NZ"/>
        </w:rPr>
        <w:t xml:space="preserve"> the</w:t>
      </w:r>
      <w:r w:rsidR="00400AFD">
        <w:rPr>
          <w:rFonts w:cs="Arial"/>
          <w:szCs w:val="22"/>
          <w:lang w:val="en-NZ"/>
        </w:rPr>
        <w:t xml:space="preserve"> delivery of </w:t>
      </w:r>
      <w:proofErr w:type="spellStart"/>
      <w:r w:rsidR="00400AFD">
        <w:rPr>
          <w:rFonts w:cs="Arial"/>
          <w:szCs w:val="22"/>
          <w:lang w:val="en-NZ"/>
        </w:rPr>
        <w:t>casemix</w:t>
      </w:r>
      <w:proofErr w:type="spellEnd"/>
      <w:r w:rsidR="00400AFD">
        <w:rPr>
          <w:rFonts w:cs="Arial"/>
          <w:szCs w:val="22"/>
          <w:lang w:val="en-NZ"/>
        </w:rPr>
        <w:t xml:space="preserve"> rehabilitation.  </w:t>
      </w:r>
      <w:r w:rsidR="00071300">
        <w:rPr>
          <w:rFonts w:cs="Arial"/>
          <w:szCs w:val="22"/>
          <w:lang w:val="en-NZ"/>
        </w:rPr>
        <w:t xml:space="preserve">Professor Parsons explained that ACC do not collect it and it is not one of the fields that the Ministry </w:t>
      </w:r>
      <w:r w:rsidR="00464046">
        <w:rPr>
          <w:rFonts w:cs="Arial"/>
          <w:szCs w:val="22"/>
          <w:lang w:val="en-NZ"/>
        </w:rPr>
        <w:t>of Health keeps within its minimum</w:t>
      </w:r>
      <w:r w:rsidR="00071300">
        <w:rPr>
          <w:rFonts w:cs="Arial"/>
          <w:szCs w:val="22"/>
          <w:lang w:val="en-NZ"/>
        </w:rPr>
        <w:t xml:space="preserve"> dataset.  He advised that he is </w:t>
      </w:r>
      <w:r w:rsidR="00464046">
        <w:rPr>
          <w:rFonts w:cs="Arial"/>
          <w:szCs w:val="22"/>
          <w:lang w:val="en-NZ"/>
        </w:rPr>
        <w:t>looking into this and is still hoping that they can get it.</w:t>
      </w:r>
      <w:r w:rsidR="00B145B5">
        <w:rPr>
          <w:rFonts w:cs="Arial"/>
          <w:szCs w:val="22"/>
          <w:lang w:val="en-NZ"/>
        </w:rPr>
        <w:t xml:space="preserve"> </w:t>
      </w:r>
    </w:p>
    <w:p w14:paraId="497CB085" w14:textId="7B7CEC2F" w:rsidR="00400AFD" w:rsidRPr="00464046" w:rsidRDefault="00071300" w:rsidP="00A8628A">
      <w:pPr>
        <w:numPr>
          <w:ilvl w:val="0"/>
          <w:numId w:val="3"/>
        </w:numPr>
        <w:rPr>
          <w:rFonts w:cs="Arial"/>
          <w:szCs w:val="22"/>
          <w:lang w:val="en-NZ"/>
        </w:rPr>
      </w:pPr>
      <w:r>
        <w:rPr>
          <w:rFonts w:cs="Arial"/>
          <w:szCs w:val="22"/>
          <w:lang w:val="en-NZ"/>
        </w:rPr>
        <w:t xml:space="preserve">The Committee noted that </w:t>
      </w:r>
      <w:proofErr w:type="spellStart"/>
      <w:r>
        <w:rPr>
          <w:rFonts w:cs="Arial"/>
          <w:szCs w:val="22"/>
          <w:lang w:val="en-NZ"/>
        </w:rPr>
        <w:t>UniServices</w:t>
      </w:r>
      <w:proofErr w:type="spellEnd"/>
      <w:r>
        <w:rPr>
          <w:rFonts w:cs="Arial"/>
          <w:szCs w:val="22"/>
          <w:lang w:val="en-NZ"/>
        </w:rPr>
        <w:t xml:space="preserve"> should have been nominated as the sponsor for the study.</w:t>
      </w:r>
      <w:r w:rsidR="00B145B5">
        <w:rPr>
          <w:rFonts w:cs="Arial"/>
          <w:szCs w:val="22"/>
          <w:lang w:val="en-NZ"/>
        </w:rPr>
        <w:t xml:space="preserve"> </w:t>
      </w:r>
    </w:p>
    <w:p w14:paraId="3D7F27E5" w14:textId="1E09D49C" w:rsidR="00D12770" w:rsidRDefault="00071300" w:rsidP="00071300">
      <w:pPr>
        <w:numPr>
          <w:ilvl w:val="0"/>
          <w:numId w:val="3"/>
        </w:numPr>
        <w:rPr>
          <w:rFonts w:cs="Arial"/>
          <w:szCs w:val="22"/>
          <w:lang w:val="en-NZ"/>
        </w:rPr>
      </w:pPr>
      <w:r w:rsidRPr="00464046">
        <w:rPr>
          <w:rFonts w:cs="Arial"/>
          <w:szCs w:val="22"/>
          <w:lang w:val="en-NZ"/>
        </w:rPr>
        <w:t>The Committee noted that the</w:t>
      </w:r>
      <w:r>
        <w:rPr>
          <w:rFonts w:cs="Arial"/>
          <w:szCs w:val="22"/>
          <w:lang w:val="en-NZ"/>
        </w:rPr>
        <w:t xml:space="preserve"> study start date listed in the application was February 2014. </w:t>
      </w:r>
    </w:p>
    <w:p w14:paraId="7C450A95" w14:textId="459A418D" w:rsidR="00E24E77" w:rsidRPr="00960BFE" w:rsidRDefault="00071300" w:rsidP="00071300">
      <w:pPr>
        <w:numPr>
          <w:ilvl w:val="0"/>
          <w:numId w:val="3"/>
        </w:numPr>
        <w:rPr>
          <w:color w:val="FF0000"/>
          <w:lang w:val="en-NZ"/>
        </w:rPr>
      </w:pPr>
      <w:r>
        <w:rPr>
          <w:rFonts w:cs="Arial"/>
          <w:szCs w:val="22"/>
          <w:lang w:val="en-NZ"/>
        </w:rPr>
        <w:t xml:space="preserve">Professor Parsons confirmed that </w:t>
      </w:r>
      <w:r w:rsidR="00464046">
        <w:rPr>
          <w:rFonts w:cs="Arial"/>
          <w:szCs w:val="22"/>
          <w:lang w:val="en-NZ"/>
        </w:rPr>
        <w:t xml:space="preserve">the </w:t>
      </w:r>
      <w:r>
        <w:rPr>
          <w:rFonts w:cs="Arial"/>
          <w:szCs w:val="22"/>
          <w:lang w:val="en-NZ"/>
        </w:rPr>
        <w:t>CD</w:t>
      </w:r>
      <w:r w:rsidR="00464046">
        <w:rPr>
          <w:rFonts w:cs="Arial"/>
          <w:szCs w:val="22"/>
          <w:lang w:val="en-NZ"/>
        </w:rPr>
        <w:t>ROMs</w:t>
      </w:r>
      <w:r w:rsidR="0059749E">
        <w:rPr>
          <w:rFonts w:cs="Arial"/>
          <w:szCs w:val="22"/>
          <w:lang w:val="en-NZ"/>
        </w:rPr>
        <w:t xml:space="preserve"> with data will be destroyed when the data has been linked </w:t>
      </w:r>
      <w:r>
        <w:rPr>
          <w:rFonts w:cs="Arial"/>
          <w:szCs w:val="22"/>
          <w:lang w:val="en-NZ"/>
        </w:rPr>
        <w:t xml:space="preserve">and that there will be no link </w:t>
      </w:r>
      <w:r w:rsidR="00A674B6">
        <w:rPr>
          <w:rFonts w:cs="Arial"/>
          <w:szCs w:val="22"/>
          <w:lang w:val="en-NZ"/>
        </w:rPr>
        <w:t>to individuals</w:t>
      </w:r>
      <w:r>
        <w:rPr>
          <w:rFonts w:cs="Arial"/>
          <w:szCs w:val="22"/>
          <w:lang w:val="en-NZ"/>
        </w:rPr>
        <w:t xml:space="preserve"> once it is </w:t>
      </w:r>
      <w:r w:rsidR="0059749E">
        <w:rPr>
          <w:rFonts w:cs="Arial"/>
          <w:szCs w:val="22"/>
          <w:lang w:val="en-NZ"/>
        </w:rPr>
        <w:t>matched.</w:t>
      </w:r>
    </w:p>
    <w:p w14:paraId="5482422A" w14:textId="77777777" w:rsidR="00464046" w:rsidRDefault="00464046" w:rsidP="00E24E77">
      <w:pPr>
        <w:rPr>
          <w:u w:val="single"/>
          <w:lang w:val="en-NZ"/>
        </w:rPr>
      </w:pPr>
    </w:p>
    <w:p w14:paraId="7FB3FF3E" w14:textId="77777777" w:rsidR="00E24E77" w:rsidRPr="00FD2B1E" w:rsidRDefault="00E24E77" w:rsidP="00E24E77">
      <w:pPr>
        <w:rPr>
          <w:u w:val="single"/>
          <w:lang w:val="en-NZ"/>
        </w:rPr>
      </w:pPr>
      <w:r w:rsidRPr="00FD2B1E">
        <w:rPr>
          <w:u w:val="single"/>
          <w:lang w:val="en-NZ"/>
        </w:rPr>
        <w:t xml:space="preserve">Decision </w:t>
      </w:r>
    </w:p>
    <w:p w14:paraId="3753FD50" w14:textId="77777777" w:rsidR="00E24E77" w:rsidRPr="00960BFE" w:rsidRDefault="00E24E77" w:rsidP="00E24E77">
      <w:pPr>
        <w:rPr>
          <w:lang w:val="en-NZ"/>
        </w:rPr>
      </w:pPr>
    </w:p>
    <w:p w14:paraId="2C29AF6B" w14:textId="03B9A2BC" w:rsidR="00E24E77" w:rsidRPr="00071300" w:rsidRDefault="00E24E77" w:rsidP="00E24E77">
      <w:pPr>
        <w:rPr>
          <w:lang w:val="en-NZ"/>
        </w:rPr>
      </w:pPr>
      <w:r w:rsidRPr="00071300">
        <w:rPr>
          <w:lang w:val="en-NZ"/>
        </w:rPr>
        <w:t xml:space="preserve">This application was </w:t>
      </w:r>
      <w:r w:rsidRPr="00071300">
        <w:rPr>
          <w:i/>
          <w:lang w:val="en-NZ"/>
        </w:rPr>
        <w:t>approved</w:t>
      </w:r>
      <w:r w:rsidRPr="00071300">
        <w:rPr>
          <w:lang w:val="en-NZ"/>
        </w:rPr>
        <w:t xml:space="preserve"> by </w:t>
      </w:r>
      <w:r w:rsidRPr="00071300">
        <w:rPr>
          <w:rFonts w:cs="Arial"/>
          <w:szCs w:val="22"/>
          <w:lang w:val="en-NZ"/>
        </w:rPr>
        <w:t>consensus</w:t>
      </w:r>
      <w:r w:rsidR="00D12770" w:rsidRPr="00071300">
        <w:rPr>
          <w:rFonts w:cs="Arial"/>
          <w:szCs w:val="22"/>
          <w:lang w:val="en-NZ"/>
        </w:rPr>
        <w:t>.</w:t>
      </w:r>
    </w:p>
    <w:p w14:paraId="39003A74" w14:textId="03A4C611" w:rsidR="00896A39" w:rsidRPr="00960BFE" w:rsidRDefault="00E5741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80CEC" w:rsidRPr="00960BFE" w14:paraId="4C522639" w14:textId="77777777" w:rsidTr="00380CEC">
        <w:trPr>
          <w:trHeight w:val="280"/>
        </w:trPr>
        <w:tc>
          <w:tcPr>
            <w:tcW w:w="966" w:type="dxa"/>
            <w:tcBorders>
              <w:top w:val="nil"/>
              <w:left w:val="nil"/>
              <w:bottom w:val="nil"/>
              <w:right w:val="nil"/>
            </w:tcBorders>
          </w:tcPr>
          <w:p w14:paraId="58CF4B0E" w14:textId="77777777" w:rsidR="00380CEC" w:rsidRPr="00960BFE" w:rsidRDefault="00380CEC">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237F4CE7" w14:textId="77777777" w:rsidR="00380CEC" w:rsidRPr="00960BFE" w:rsidRDefault="00380C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5B5F436" w14:textId="77777777" w:rsidR="00380CEC" w:rsidRPr="00960BFE" w:rsidRDefault="00380CEC">
            <w:pPr>
              <w:autoSpaceDE w:val="0"/>
              <w:autoSpaceDN w:val="0"/>
              <w:adjustRightInd w:val="0"/>
            </w:pPr>
            <w:r w:rsidRPr="00960BFE">
              <w:rPr>
                <w:b/>
              </w:rPr>
              <w:t>14/NTB/93</w:t>
            </w:r>
            <w:r w:rsidRPr="00960BFE">
              <w:t xml:space="preserve"> </w:t>
            </w:r>
          </w:p>
        </w:tc>
      </w:tr>
      <w:tr w:rsidR="00380CEC" w:rsidRPr="00960BFE" w14:paraId="643149B1" w14:textId="77777777" w:rsidTr="00380CEC">
        <w:trPr>
          <w:trHeight w:val="280"/>
        </w:trPr>
        <w:tc>
          <w:tcPr>
            <w:tcW w:w="966" w:type="dxa"/>
            <w:tcBorders>
              <w:top w:val="nil"/>
              <w:left w:val="nil"/>
              <w:bottom w:val="nil"/>
              <w:right w:val="nil"/>
            </w:tcBorders>
          </w:tcPr>
          <w:p w14:paraId="06914907" w14:textId="77777777" w:rsidR="00380CEC" w:rsidRPr="00960BFE" w:rsidRDefault="00380CEC">
            <w:pPr>
              <w:autoSpaceDE w:val="0"/>
              <w:autoSpaceDN w:val="0"/>
              <w:adjustRightInd w:val="0"/>
            </w:pPr>
            <w:r w:rsidRPr="00960BFE">
              <w:t xml:space="preserve"> </w:t>
            </w:r>
          </w:p>
        </w:tc>
        <w:tc>
          <w:tcPr>
            <w:tcW w:w="2575" w:type="dxa"/>
            <w:tcBorders>
              <w:top w:val="nil"/>
              <w:left w:val="nil"/>
              <w:bottom w:val="nil"/>
              <w:right w:val="nil"/>
            </w:tcBorders>
          </w:tcPr>
          <w:p w14:paraId="0EAB4FBD" w14:textId="77777777" w:rsidR="00380CEC" w:rsidRPr="00960BFE" w:rsidRDefault="00380CEC">
            <w:pPr>
              <w:autoSpaceDE w:val="0"/>
              <w:autoSpaceDN w:val="0"/>
              <w:adjustRightInd w:val="0"/>
            </w:pPr>
            <w:r w:rsidRPr="00960BFE">
              <w:t xml:space="preserve">Title: </w:t>
            </w:r>
          </w:p>
        </w:tc>
        <w:tc>
          <w:tcPr>
            <w:tcW w:w="6459" w:type="dxa"/>
            <w:tcBorders>
              <w:top w:val="nil"/>
              <w:left w:val="nil"/>
              <w:bottom w:val="nil"/>
              <w:right w:val="nil"/>
            </w:tcBorders>
          </w:tcPr>
          <w:p w14:paraId="5D1EAFFE" w14:textId="77777777" w:rsidR="00380CEC" w:rsidRPr="00960BFE" w:rsidRDefault="00380CEC">
            <w:pPr>
              <w:autoSpaceDE w:val="0"/>
              <w:autoSpaceDN w:val="0"/>
              <w:adjustRightInd w:val="0"/>
            </w:pPr>
            <w:r w:rsidRPr="00960BFE">
              <w:t xml:space="preserve">A randomized, double-blind, placebo-controlled trial crossover study to assess the efficacy of </w:t>
            </w:r>
            <w:proofErr w:type="spellStart"/>
            <w:r w:rsidRPr="00960BFE">
              <w:t>LipZip</w:t>
            </w:r>
            <w:proofErr w:type="spellEnd"/>
            <w:r w:rsidRPr="00960BFE">
              <w:t xml:space="preserve"> in reducing mouth breathing on CPAP treatment </w:t>
            </w:r>
          </w:p>
        </w:tc>
      </w:tr>
      <w:tr w:rsidR="00380CEC" w:rsidRPr="00960BFE" w14:paraId="663F9906" w14:textId="77777777" w:rsidTr="00380CEC">
        <w:trPr>
          <w:trHeight w:val="280"/>
        </w:trPr>
        <w:tc>
          <w:tcPr>
            <w:tcW w:w="966" w:type="dxa"/>
            <w:tcBorders>
              <w:top w:val="nil"/>
              <w:left w:val="nil"/>
              <w:bottom w:val="nil"/>
              <w:right w:val="nil"/>
            </w:tcBorders>
          </w:tcPr>
          <w:p w14:paraId="51E4F89F" w14:textId="77777777" w:rsidR="00380CEC" w:rsidRPr="00960BFE" w:rsidRDefault="00380CEC">
            <w:pPr>
              <w:autoSpaceDE w:val="0"/>
              <w:autoSpaceDN w:val="0"/>
              <w:adjustRightInd w:val="0"/>
            </w:pPr>
            <w:r w:rsidRPr="00960BFE">
              <w:t xml:space="preserve"> </w:t>
            </w:r>
          </w:p>
        </w:tc>
        <w:tc>
          <w:tcPr>
            <w:tcW w:w="2575" w:type="dxa"/>
            <w:tcBorders>
              <w:top w:val="nil"/>
              <w:left w:val="nil"/>
              <w:bottom w:val="nil"/>
              <w:right w:val="nil"/>
            </w:tcBorders>
          </w:tcPr>
          <w:p w14:paraId="5822C620" w14:textId="77777777" w:rsidR="00380CEC" w:rsidRPr="00960BFE" w:rsidRDefault="00380CEC">
            <w:pPr>
              <w:autoSpaceDE w:val="0"/>
              <w:autoSpaceDN w:val="0"/>
              <w:adjustRightInd w:val="0"/>
            </w:pPr>
            <w:r w:rsidRPr="00960BFE">
              <w:t xml:space="preserve">Principal Investigator: </w:t>
            </w:r>
          </w:p>
        </w:tc>
        <w:tc>
          <w:tcPr>
            <w:tcW w:w="6459" w:type="dxa"/>
            <w:tcBorders>
              <w:top w:val="nil"/>
              <w:left w:val="nil"/>
              <w:bottom w:val="nil"/>
              <w:right w:val="nil"/>
            </w:tcBorders>
          </w:tcPr>
          <w:p w14:paraId="491795B6" w14:textId="77777777" w:rsidR="00380CEC" w:rsidRPr="00960BFE" w:rsidRDefault="00380CEC">
            <w:pPr>
              <w:autoSpaceDE w:val="0"/>
              <w:autoSpaceDN w:val="0"/>
              <w:adjustRightInd w:val="0"/>
            </w:pPr>
            <w:r w:rsidRPr="00960BFE">
              <w:t xml:space="preserve">Dr A G Veale </w:t>
            </w:r>
          </w:p>
        </w:tc>
      </w:tr>
      <w:tr w:rsidR="00380CEC" w:rsidRPr="00960BFE" w14:paraId="35B742DD" w14:textId="77777777" w:rsidTr="00380CEC">
        <w:trPr>
          <w:trHeight w:val="280"/>
        </w:trPr>
        <w:tc>
          <w:tcPr>
            <w:tcW w:w="966" w:type="dxa"/>
            <w:tcBorders>
              <w:top w:val="nil"/>
              <w:left w:val="nil"/>
              <w:bottom w:val="nil"/>
              <w:right w:val="nil"/>
            </w:tcBorders>
          </w:tcPr>
          <w:p w14:paraId="30DE7B02" w14:textId="77777777" w:rsidR="00380CEC" w:rsidRPr="00960BFE" w:rsidRDefault="00380CEC">
            <w:pPr>
              <w:autoSpaceDE w:val="0"/>
              <w:autoSpaceDN w:val="0"/>
              <w:adjustRightInd w:val="0"/>
            </w:pPr>
            <w:r w:rsidRPr="00960BFE">
              <w:t xml:space="preserve"> </w:t>
            </w:r>
          </w:p>
        </w:tc>
        <w:tc>
          <w:tcPr>
            <w:tcW w:w="2575" w:type="dxa"/>
            <w:tcBorders>
              <w:top w:val="nil"/>
              <w:left w:val="nil"/>
              <w:bottom w:val="nil"/>
              <w:right w:val="nil"/>
            </w:tcBorders>
          </w:tcPr>
          <w:p w14:paraId="6221D0EB" w14:textId="77777777" w:rsidR="00380CEC" w:rsidRPr="00960BFE" w:rsidRDefault="00380CEC">
            <w:pPr>
              <w:autoSpaceDE w:val="0"/>
              <w:autoSpaceDN w:val="0"/>
              <w:adjustRightInd w:val="0"/>
            </w:pPr>
            <w:r w:rsidRPr="00960BFE">
              <w:t xml:space="preserve">Sponsor: </w:t>
            </w:r>
          </w:p>
        </w:tc>
        <w:tc>
          <w:tcPr>
            <w:tcW w:w="6459" w:type="dxa"/>
            <w:tcBorders>
              <w:top w:val="nil"/>
              <w:left w:val="nil"/>
              <w:bottom w:val="nil"/>
              <w:right w:val="nil"/>
            </w:tcBorders>
          </w:tcPr>
          <w:p w14:paraId="4658B55E" w14:textId="77777777" w:rsidR="00380CEC" w:rsidRPr="00960BFE" w:rsidRDefault="00380CEC">
            <w:pPr>
              <w:autoSpaceDE w:val="0"/>
              <w:autoSpaceDN w:val="0"/>
              <w:adjustRightInd w:val="0"/>
            </w:pPr>
            <w:r w:rsidRPr="00960BFE">
              <w:t xml:space="preserve"> </w:t>
            </w:r>
          </w:p>
        </w:tc>
      </w:tr>
      <w:tr w:rsidR="00380CEC" w:rsidRPr="00960BFE" w14:paraId="196DD38A" w14:textId="77777777" w:rsidTr="00380CEC">
        <w:trPr>
          <w:trHeight w:val="280"/>
        </w:trPr>
        <w:tc>
          <w:tcPr>
            <w:tcW w:w="966" w:type="dxa"/>
            <w:tcBorders>
              <w:top w:val="nil"/>
              <w:left w:val="nil"/>
              <w:bottom w:val="nil"/>
              <w:right w:val="nil"/>
            </w:tcBorders>
          </w:tcPr>
          <w:p w14:paraId="528CD833" w14:textId="77777777" w:rsidR="00380CEC" w:rsidRPr="00960BFE" w:rsidRDefault="00380CEC">
            <w:pPr>
              <w:autoSpaceDE w:val="0"/>
              <w:autoSpaceDN w:val="0"/>
              <w:adjustRightInd w:val="0"/>
            </w:pPr>
            <w:r w:rsidRPr="00960BFE">
              <w:t xml:space="preserve"> </w:t>
            </w:r>
          </w:p>
        </w:tc>
        <w:tc>
          <w:tcPr>
            <w:tcW w:w="2575" w:type="dxa"/>
            <w:tcBorders>
              <w:top w:val="nil"/>
              <w:left w:val="nil"/>
              <w:bottom w:val="nil"/>
              <w:right w:val="nil"/>
            </w:tcBorders>
          </w:tcPr>
          <w:p w14:paraId="004EF40C" w14:textId="77777777" w:rsidR="00380CEC" w:rsidRPr="00960BFE" w:rsidRDefault="00380CEC">
            <w:pPr>
              <w:autoSpaceDE w:val="0"/>
              <w:autoSpaceDN w:val="0"/>
              <w:adjustRightInd w:val="0"/>
            </w:pPr>
            <w:r w:rsidRPr="00960BFE">
              <w:t xml:space="preserve">Clock Start Date: </w:t>
            </w:r>
          </w:p>
        </w:tc>
        <w:tc>
          <w:tcPr>
            <w:tcW w:w="6459" w:type="dxa"/>
            <w:tcBorders>
              <w:top w:val="nil"/>
              <w:left w:val="nil"/>
              <w:bottom w:val="nil"/>
              <w:right w:val="nil"/>
            </w:tcBorders>
          </w:tcPr>
          <w:p w14:paraId="6FF529D4" w14:textId="77777777" w:rsidR="00380CEC" w:rsidRPr="00960BFE" w:rsidRDefault="00380CEC">
            <w:pPr>
              <w:autoSpaceDE w:val="0"/>
              <w:autoSpaceDN w:val="0"/>
              <w:adjustRightInd w:val="0"/>
            </w:pPr>
            <w:r w:rsidRPr="00960BFE">
              <w:t xml:space="preserve">24 July 2014 </w:t>
            </w:r>
          </w:p>
        </w:tc>
      </w:tr>
    </w:tbl>
    <w:p w14:paraId="2559162C" w14:textId="77777777" w:rsidR="00896A39" w:rsidRPr="00960BFE" w:rsidRDefault="00E57418">
      <w:pPr>
        <w:autoSpaceDE w:val="0"/>
        <w:autoSpaceDN w:val="0"/>
        <w:adjustRightInd w:val="0"/>
      </w:pPr>
      <w:r w:rsidRPr="00960BFE">
        <w:t xml:space="preserve"> </w:t>
      </w:r>
    </w:p>
    <w:p w14:paraId="65B462EF" w14:textId="30EED9BE" w:rsidR="00987913" w:rsidRPr="00723393" w:rsidRDefault="0090644D" w:rsidP="00723393">
      <w:pPr>
        <w:rPr>
          <w:rFonts w:eastAsiaTheme="minorHAnsi" w:cs="Arial"/>
          <w:sz w:val="20"/>
          <w:lang w:val="en-NZ"/>
        </w:rPr>
      </w:pPr>
      <w:r>
        <w:rPr>
          <w:rFonts w:cs="Arial"/>
          <w:szCs w:val="22"/>
          <w:lang w:val="en-NZ"/>
        </w:rPr>
        <w:t xml:space="preserve">Dr Andrew Veale, </w:t>
      </w:r>
      <w:r w:rsidR="00723393" w:rsidRPr="00744E3F">
        <w:rPr>
          <w:rFonts w:cs="Arial"/>
          <w:szCs w:val="22"/>
          <w:lang w:val="en-NZ"/>
        </w:rPr>
        <w:t xml:space="preserve">Mrs </w:t>
      </w:r>
      <w:proofErr w:type="spellStart"/>
      <w:r>
        <w:rPr>
          <w:rFonts w:eastAsiaTheme="minorHAnsi" w:cs="Arial"/>
          <w:szCs w:val="22"/>
          <w:lang w:val="en-NZ"/>
        </w:rPr>
        <w:t>Kareen</w:t>
      </w:r>
      <w:proofErr w:type="spellEnd"/>
      <w:r>
        <w:rPr>
          <w:rFonts w:eastAsiaTheme="minorHAnsi" w:cs="Arial"/>
          <w:szCs w:val="22"/>
          <w:lang w:val="en-NZ"/>
        </w:rPr>
        <w:t xml:space="preserve"> </w:t>
      </w:r>
      <w:proofErr w:type="spellStart"/>
      <w:r>
        <w:rPr>
          <w:rFonts w:eastAsiaTheme="minorHAnsi" w:cs="Arial"/>
          <w:szCs w:val="22"/>
          <w:lang w:val="en-NZ"/>
        </w:rPr>
        <w:t>Redulla</w:t>
      </w:r>
      <w:proofErr w:type="spellEnd"/>
      <w:r>
        <w:rPr>
          <w:rFonts w:eastAsiaTheme="minorHAnsi" w:cs="Arial"/>
          <w:szCs w:val="22"/>
          <w:lang w:val="en-NZ"/>
        </w:rPr>
        <w:t xml:space="preserve"> and Ms Carol Veale </w:t>
      </w:r>
      <w:r w:rsidR="00723393" w:rsidRPr="00744E3F">
        <w:rPr>
          <w:rFonts w:eastAsiaTheme="minorHAnsi" w:cs="Arial"/>
          <w:szCs w:val="22"/>
          <w:lang w:val="en-NZ"/>
        </w:rPr>
        <w:t>were</w:t>
      </w:r>
      <w:r w:rsidR="00723393" w:rsidRPr="00744E3F">
        <w:rPr>
          <w:rFonts w:eastAsiaTheme="minorHAnsi" w:cs="Arial"/>
          <w:sz w:val="20"/>
          <w:lang w:val="en-NZ"/>
        </w:rPr>
        <w:t xml:space="preserve"> </w:t>
      </w:r>
      <w:r w:rsidR="00987913" w:rsidRPr="00744E3F">
        <w:rPr>
          <w:lang w:val="en-NZ"/>
        </w:rPr>
        <w:t xml:space="preserve">present </w:t>
      </w:r>
      <w:r w:rsidR="00744E3F" w:rsidRPr="00744E3F">
        <w:rPr>
          <w:rFonts w:cs="Arial"/>
          <w:szCs w:val="22"/>
          <w:lang w:val="en-NZ"/>
        </w:rPr>
        <w:t xml:space="preserve">in person </w:t>
      </w:r>
      <w:r w:rsidR="00987913" w:rsidRPr="00744E3F">
        <w:rPr>
          <w:lang w:val="en-NZ"/>
        </w:rPr>
        <w:t>for discussion of this</w:t>
      </w:r>
      <w:r w:rsidR="00987913" w:rsidRPr="00987913">
        <w:rPr>
          <w:lang w:val="en-NZ"/>
        </w:rPr>
        <w:t xml:space="preserve"> application.</w:t>
      </w:r>
    </w:p>
    <w:p w14:paraId="54445991" w14:textId="77777777" w:rsidR="00987913" w:rsidRPr="00960BFE" w:rsidRDefault="00987913">
      <w:pPr>
        <w:autoSpaceDE w:val="0"/>
        <w:autoSpaceDN w:val="0"/>
        <w:adjustRightInd w:val="0"/>
        <w:rPr>
          <w:u w:val="single"/>
          <w:lang w:val="en-NZ"/>
        </w:rPr>
      </w:pPr>
    </w:p>
    <w:p w14:paraId="5D2CFB59"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1B35FD9" w14:textId="77777777" w:rsidR="00E24E77" w:rsidRPr="008869BB" w:rsidRDefault="00E24E77">
      <w:pPr>
        <w:autoSpaceDE w:val="0"/>
        <w:autoSpaceDN w:val="0"/>
        <w:adjustRightInd w:val="0"/>
        <w:rPr>
          <w:b/>
          <w:lang w:val="en-NZ"/>
        </w:rPr>
      </w:pPr>
    </w:p>
    <w:p w14:paraId="7970CB7D"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73B7B6F" w14:textId="77777777" w:rsidR="00E24E77" w:rsidRPr="00960BFE" w:rsidRDefault="00E24E77">
      <w:pPr>
        <w:autoSpaceDE w:val="0"/>
        <w:autoSpaceDN w:val="0"/>
        <w:adjustRightInd w:val="0"/>
        <w:rPr>
          <w:lang w:val="en-NZ"/>
        </w:rPr>
      </w:pPr>
    </w:p>
    <w:p w14:paraId="0E771817" w14:textId="77777777" w:rsidR="004C617E" w:rsidRPr="00960BFE" w:rsidRDefault="004C617E" w:rsidP="004C617E">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E20DF3A" w14:textId="77777777" w:rsidR="00E24E77" w:rsidRPr="00960BFE" w:rsidRDefault="00E24E77">
      <w:pPr>
        <w:autoSpaceDE w:val="0"/>
        <w:autoSpaceDN w:val="0"/>
        <w:adjustRightInd w:val="0"/>
        <w:rPr>
          <w:lang w:val="en-NZ"/>
        </w:rPr>
      </w:pPr>
    </w:p>
    <w:p w14:paraId="4E20A343"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55243075" w14:textId="77777777" w:rsidR="00E24E77" w:rsidRPr="008869BB" w:rsidRDefault="00E24E77">
      <w:pPr>
        <w:autoSpaceDE w:val="0"/>
        <w:autoSpaceDN w:val="0"/>
        <w:adjustRightInd w:val="0"/>
        <w:rPr>
          <w:b/>
          <w:lang w:val="en-NZ"/>
        </w:rPr>
      </w:pPr>
    </w:p>
    <w:p w14:paraId="6863E0A7" w14:textId="77777777" w:rsidR="0033441A" w:rsidRDefault="0033441A" w:rsidP="0033441A">
      <w:pPr>
        <w:rPr>
          <w:lang w:val="en-NZ"/>
        </w:rPr>
      </w:pPr>
      <w:r>
        <w:rPr>
          <w:lang w:val="en-NZ"/>
        </w:rPr>
        <w:t xml:space="preserve">The main ethical issues considered by the Committee were as follows. </w:t>
      </w:r>
    </w:p>
    <w:p w14:paraId="25BAE4AA" w14:textId="77777777" w:rsidR="00380CEC" w:rsidRDefault="00380CEC" w:rsidP="0033441A">
      <w:pPr>
        <w:rPr>
          <w:lang w:val="en-NZ"/>
        </w:rPr>
      </w:pPr>
    </w:p>
    <w:p w14:paraId="5192353D" w14:textId="6991B4CB" w:rsidR="003509A9" w:rsidRDefault="003509A9" w:rsidP="00A8628A">
      <w:pPr>
        <w:numPr>
          <w:ilvl w:val="0"/>
          <w:numId w:val="3"/>
        </w:numPr>
        <w:rPr>
          <w:rFonts w:cs="Arial"/>
          <w:szCs w:val="22"/>
          <w:lang w:val="en-NZ"/>
        </w:rPr>
      </w:pPr>
      <w:r>
        <w:rPr>
          <w:rFonts w:cs="Arial"/>
          <w:szCs w:val="22"/>
          <w:lang w:val="en-NZ"/>
        </w:rPr>
        <w:t>The Committee commended the standard of the application.</w:t>
      </w:r>
    </w:p>
    <w:p w14:paraId="74CE4212" w14:textId="29194D41" w:rsidR="005F5A56" w:rsidRPr="0064334D" w:rsidRDefault="00170C51" w:rsidP="0064334D">
      <w:pPr>
        <w:numPr>
          <w:ilvl w:val="0"/>
          <w:numId w:val="3"/>
        </w:numPr>
        <w:rPr>
          <w:rFonts w:cs="Arial"/>
          <w:szCs w:val="22"/>
          <w:lang w:val="en-NZ"/>
        </w:rPr>
      </w:pPr>
      <w:r>
        <w:rPr>
          <w:rFonts w:cs="Arial"/>
          <w:szCs w:val="22"/>
          <w:lang w:val="en-NZ"/>
        </w:rPr>
        <w:t>Dr Veale</w:t>
      </w:r>
      <w:r w:rsidR="005F5A56">
        <w:rPr>
          <w:rFonts w:cs="Arial"/>
          <w:szCs w:val="22"/>
          <w:lang w:val="en-NZ"/>
        </w:rPr>
        <w:t xml:space="preserve"> explained that it would be difficult </w:t>
      </w:r>
      <w:r w:rsidR="00DC2597">
        <w:rPr>
          <w:rFonts w:cs="Arial"/>
          <w:szCs w:val="22"/>
          <w:lang w:val="en-NZ"/>
        </w:rPr>
        <w:t>for this study to be truly</w:t>
      </w:r>
      <w:r w:rsidR="00093354">
        <w:rPr>
          <w:rFonts w:cs="Arial"/>
          <w:szCs w:val="22"/>
          <w:lang w:val="en-NZ"/>
        </w:rPr>
        <w:t xml:space="preserve"> </w:t>
      </w:r>
      <w:r w:rsidR="00DC2597">
        <w:rPr>
          <w:rFonts w:cs="Arial"/>
          <w:szCs w:val="22"/>
          <w:lang w:val="en-NZ"/>
        </w:rPr>
        <w:t>double blind</w:t>
      </w:r>
      <w:r w:rsidR="00A674B6">
        <w:rPr>
          <w:rFonts w:cs="Arial"/>
          <w:szCs w:val="22"/>
          <w:lang w:val="en-NZ"/>
        </w:rPr>
        <w:t>ed</w:t>
      </w:r>
      <w:r w:rsidR="00DC2597">
        <w:rPr>
          <w:rFonts w:cs="Arial"/>
          <w:szCs w:val="22"/>
          <w:lang w:val="en-NZ"/>
        </w:rPr>
        <w:t xml:space="preserve"> </w:t>
      </w:r>
      <w:r w:rsidR="005F5A56">
        <w:rPr>
          <w:rFonts w:cs="Arial"/>
          <w:szCs w:val="22"/>
          <w:lang w:val="en-NZ"/>
        </w:rPr>
        <w:t xml:space="preserve">because </w:t>
      </w:r>
      <w:r w:rsidR="00DC2597">
        <w:rPr>
          <w:rFonts w:cs="Arial"/>
          <w:szCs w:val="22"/>
          <w:lang w:val="en-NZ"/>
        </w:rPr>
        <w:t xml:space="preserve">there are obvious differences in </w:t>
      </w:r>
      <w:r w:rsidR="005F5A56">
        <w:rPr>
          <w:rFonts w:cs="Arial"/>
          <w:szCs w:val="22"/>
          <w:lang w:val="en-NZ"/>
        </w:rPr>
        <w:t xml:space="preserve">the </w:t>
      </w:r>
      <w:proofErr w:type="spellStart"/>
      <w:r w:rsidR="005F5A56">
        <w:rPr>
          <w:rFonts w:cs="Arial"/>
          <w:szCs w:val="22"/>
          <w:lang w:val="en-NZ"/>
        </w:rPr>
        <w:t>LipZip</w:t>
      </w:r>
      <w:proofErr w:type="spellEnd"/>
      <w:r w:rsidR="005F5A56">
        <w:rPr>
          <w:rFonts w:cs="Arial"/>
          <w:szCs w:val="22"/>
          <w:lang w:val="en-NZ"/>
        </w:rPr>
        <w:t xml:space="preserve"> and </w:t>
      </w:r>
      <w:r w:rsidR="00DC2597">
        <w:rPr>
          <w:rFonts w:cs="Arial"/>
          <w:szCs w:val="22"/>
          <w:lang w:val="en-NZ"/>
        </w:rPr>
        <w:t>the placeb</w:t>
      </w:r>
      <w:r>
        <w:rPr>
          <w:rFonts w:cs="Arial"/>
          <w:szCs w:val="22"/>
          <w:lang w:val="en-NZ"/>
        </w:rPr>
        <w:t>o</w:t>
      </w:r>
      <w:r w:rsidR="00EF5A2D">
        <w:rPr>
          <w:rFonts w:cs="Arial"/>
          <w:szCs w:val="22"/>
          <w:lang w:val="en-NZ"/>
        </w:rPr>
        <w:t>.  This would be partially address</w:t>
      </w:r>
      <w:r w:rsidR="0064334D">
        <w:rPr>
          <w:rFonts w:cs="Arial"/>
          <w:szCs w:val="22"/>
          <w:lang w:val="en-NZ"/>
        </w:rPr>
        <w:t>ed by a</w:t>
      </w:r>
      <w:r w:rsidR="00F64BA8">
        <w:rPr>
          <w:rFonts w:cs="Arial"/>
          <w:szCs w:val="22"/>
          <w:lang w:val="en-NZ"/>
        </w:rPr>
        <w:t xml:space="preserve">n initial </w:t>
      </w:r>
      <w:r w:rsidR="00EF5A2D">
        <w:rPr>
          <w:rFonts w:cs="Arial"/>
          <w:szCs w:val="22"/>
          <w:lang w:val="en-NZ"/>
        </w:rPr>
        <w:t>parallel group comparison where participants are truly blinded</w:t>
      </w:r>
      <w:r w:rsidR="0064334D">
        <w:rPr>
          <w:rFonts w:cs="Arial"/>
          <w:szCs w:val="22"/>
          <w:lang w:val="en-NZ"/>
        </w:rPr>
        <w:t xml:space="preserve"> before</w:t>
      </w:r>
      <w:r w:rsidR="00EF5A2D">
        <w:rPr>
          <w:rFonts w:cs="Arial"/>
          <w:szCs w:val="22"/>
          <w:lang w:val="en-NZ"/>
        </w:rPr>
        <w:t xml:space="preserve"> </w:t>
      </w:r>
      <w:r w:rsidR="0064334D">
        <w:rPr>
          <w:rFonts w:cs="Arial"/>
          <w:szCs w:val="22"/>
          <w:lang w:val="en-NZ"/>
        </w:rPr>
        <w:t>switching</w:t>
      </w:r>
      <w:r w:rsidR="00EF5A2D">
        <w:rPr>
          <w:rFonts w:cs="Arial"/>
          <w:szCs w:val="22"/>
          <w:lang w:val="en-NZ"/>
        </w:rPr>
        <w:t xml:space="preserve"> to the intervention, </w:t>
      </w:r>
      <w:r w:rsidR="0064334D">
        <w:rPr>
          <w:rFonts w:cs="Arial"/>
          <w:szCs w:val="22"/>
          <w:lang w:val="en-NZ"/>
        </w:rPr>
        <w:t xml:space="preserve">where </w:t>
      </w:r>
      <w:r w:rsidR="00EF5A2D">
        <w:rPr>
          <w:rFonts w:cs="Arial"/>
          <w:szCs w:val="22"/>
          <w:lang w:val="en-NZ"/>
        </w:rPr>
        <w:t>it will become obvious which treatment they are receiving.</w:t>
      </w:r>
      <w:r w:rsidR="0064334D">
        <w:rPr>
          <w:rFonts w:cs="Arial"/>
          <w:szCs w:val="22"/>
          <w:lang w:val="en-NZ"/>
        </w:rPr>
        <w:t xml:space="preserve">  </w:t>
      </w:r>
      <w:r w:rsidR="0064334D" w:rsidRPr="0064334D">
        <w:rPr>
          <w:rFonts w:cs="Arial"/>
          <w:szCs w:val="22"/>
          <w:lang w:val="en-NZ"/>
        </w:rPr>
        <w:t xml:space="preserve">Dr Veale </w:t>
      </w:r>
      <w:r w:rsidR="0064334D">
        <w:rPr>
          <w:rFonts w:cs="Arial"/>
          <w:szCs w:val="22"/>
          <w:lang w:val="en-NZ"/>
        </w:rPr>
        <w:t xml:space="preserve">also </w:t>
      </w:r>
      <w:r w:rsidR="0064334D" w:rsidRPr="0064334D">
        <w:rPr>
          <w:rFonts w:cs="Arial"/>
          <w:szCs w:val="22"/>
          <w:lang w:val="en-NZ"/>
        </w:rPr>
        <w:t>advised that data will be taken directly from the CPAP</w:t>
      </w:r>
      <w:r w:rsidR="0064334D">
        <w:rPr>
          <w:rFonts w:cs="Arial"/>
          <w:szCs w:val="22"/>
          <w:lang w:val="en-NZ"/>
        </w:rPr>
        <w:t xml:space="preserve"> machine which will give a good objective measure despite the lack of double blinding.</w:t>
      </w:r>
    </w:p>
    <w:p w14:paraId="5AAE52F0" w14:textId="45311179" w:rsidR="0033441A" w:rsidRDefault="0033441A" w:rsidP="00A8628A">
      <w:pPr>
        <w:numPr>
          <w:ilvl w:val="0"/>
          <w:numId w:val="3"/>
        </w:numPr>
        <w:rPr>
          <w:rFonts w:cs="Arial"/>
          <w:szCs w:val="22"/>
          <w:lang w:val="en-NZ"/>
        </w:rPr>
      </w:pPr>
      <w:r>
        <w:rPr>
          <w:rFonts w:cs="Arial"/>
          <w:szCs w:val="22"/>
          <w:lang w:val="en-NZ"/>
        </w:rPr>
        <w:t>The Committee</w:t>
      </w:r>
      <w:r w:rsidR="00270F59">
        <w:rPr>
          <w:rFonts w:cs="Arial"/>
          <w:szCs w:val="22"/>
          <w:lang w:val="en-NZ"/>
        </w:rPr>
        <w:t xml:space="preserve"> asked if the researchers would see the </w:t>
      </w:r>
      <w:r w:rsidR="0090644D">
        <w:rPr>
          <w:rFonts w:cs="Arial"/>
          <w:szCs w:val="22"/>
          <w:lang w:val="en-NZ"/>
        </w:rPr>
        <w:t>questionnaire</w:t>
      </w:r>
      <w:r w:rsidR="00270F59">
        <w:rPr>
          <w:rFonts w:cs="Arial"/>
          <w:szCs w:val="22"/>
          <w:lang w:val="en-NZ"/>
        </w:rPr>
        <w:t xml:space="preserve"> immediately after completion.  Dr Veale advised that they would not check them during the study unless a patient had made a complaint.</w:t>
      </w:r>
    </w:p>
    <w:p w14:paraId="56CC65AD" w14:textId="6126A226" w:rsidR="0090644D" w:rsidRDefault="006A70DC" w:rsidP="00A8628A">
      <w:pPr>
        <w:numPr>
          <w:ilvl w:val="0"/>
          <w:numId w:val="3"/>
        </w:numPr>
        <w:rPr>
          <w:rFonts w:cs="Arial"/>
          <w:szCs w:val="22"/>
          <w:lang w:val="en-NZ"/>
        </w:rPr>
      </w:pPr>
      <w:r>
        <w:rPr>
          <w:rFonts w:cs="Arial"/>
          <w:szCs w:val="22"/>
          <w:lang w:val="en-NZ"/>
        </w:rPr>
        <w:t>Dr Veale advised that he had received advice from a statistician for the power calculation.</w:t>
      </w:r>
      <w:r w:rsidR="00270F59">
        <w:rPr>
          <w:rFonts w:cs="Arial"/>
          <w:szCs w:val="22"/>
          <w:lang w:val="en-NZ"/>
        </w:rPr>
        <w:t xml:space="preserve"> </w:t>
      </w:r>
    </w:p>
    <w:p w14:paraId="4E3A39FA" w14:textId="4C1CC518" w:rsidR="0090644D" w:rsidRDefault="006A70DC" w:rsidP="00A8628A">
      <w:pPr>
        <w:numPr>
          <w:ilvl w:val="0"/>
          <w:numId w:val="3"/>
        </w:numPr>
        <w:rPr>
          <w:rFonts w:cs="Arial"/>
          <w:szCs w:val="22"/>
          <w:lang w:val="en-NZ"/>
        </w:rPr>
      </w:pPr>
      <w:r>
        <w:rPr>
          <w:rFonts w:cs="Arial"/>
          <w:szCs w:val="22"/>
          <w:lang w:val="en-NZ"/>
        </w:rPr>
        <w:t xml:space="preserve">Dr Veale explained </w:t>
      </w:r>
      <w:r w:rsidR="00CD4E0F">
        <w:rPr>
          <w:rFonts w:cs="Arial"/>
          <w:szCs w:val="22"/>
          <w:lang w:val="en-NZ"/>
        </w:rPr>
        <w:t xml:space="preserve">that that the most common reasons for non-compliance with CPAP treatment are mouth leak, dry mouth and blocked nose.  This study is limited to </w:t>
      </w:r>
      <w:r w:rsidR="0090644D">
        <w:rPr>
          <w:rFonts w:cs="Arial"/>
          <w:szCs w:val="22"/>
          <w:lang w:val="en-NZ"/>
        </w:rPr>
        <w:t xml:space="preserve">trying to control mouth leak.  </w:t>
      </w:r>
    </w:p>
    <w:p w14:paraId="06C20596" w14:textId="117F7950" w:rsidR="00CD4E0F" w:rsidRDefault="00CD4E0F" w:rsidP="00A8628A">
      <w:pPr>
        <w:numPr>
          <w:ilvl w:val="0"/>
          <w:numId w:val="3"/>
        </w:numPr>
        <w:rPr>
          <w:rFonts w:cs="Arial"/>
          <w:szCs w:val="22"/>
          <w:lang w:val="en-NZ"/>
        </w:rPr>
      </w:pPr>
      <w:r>
        <w:rPr>
          <w:rFonts w:cs="Arial"/>
          <w:szCs w:val="22"/>
          <w:lang w:val="en-NZ"/>
        </w:rPr>
        <w:t xml:space="preserve">The Committee noted </w:t>
      </w:r>
      <w:r w:rsidR="00965172">
        <w:rPr>
          <w:rFonts w:cs="Arial"/>
          <w:szCs w:val="22"/>
          <w:lang w:val="en-NZ"/>
        </w:rPr>
        <w:t xml:space="preserve">there was no sponsor for the study (A.5.1) and asked who the researcher considered would be responsible for the initiation, management and funding of the study.  Dr Veale advised that </w:t>
      </w:r>
      <w:proofErr w:type="spellStart"/>
      <w:r w:rsidR="00965172">
        <w:rPr>
          <w:rFonts w:cs="Arial"/>
          <w:szCs w:val="22"/>
          <w:lang w:val="en-NZ"/>
        </w:rPr>
        <w:t>LipZip</w:t>
      </w:r>
      <w:proofErr w:type="spellEnd"/>
      <w:r w:rsidR="00965172">
        <w:rPr>
          <w:rFonts w:cs="Arial"/>
          <w:szCs w:val="22"/>
          <w:lang w:val="en-NZ"/>
        </w:rPr>
        <w:t xml:space="preserve"> had approached the </w:t>
      </w:r>
      <w:r w:rsidR="0064334D">
        <w:rPr>
          <w:rFonts w:cs="Arial"/>
          <w:szCs w:val="22"/>
          <w:lang w:val="en-NZ"/>
        </w:rPr>
        <w:t xml:space="preserve">New Zealand Respiratory and </w:t>
      </w:r>
      <w:r w:rsidR="00965172">
        <w:rPr>
          <w:rFonts w:cs="Arial"/>
          <w:szCs w:val="22"/>
          <w:lang w:val="en-NZ"/>
        </w:rPr>
        <w:t>Sleep Institute</w:t>
      </w:r>
      <w:r w:rsidR="0064334D">
        <w:rPr>
          <w:rFonts w:cs="Arial"/>
          <w:szCs w:val="22"/>
          <w:lang w:val="en-NZ"/>
        </w:rPr>
        <w:t xml:space="preserve"> (NZRSI)</w:t>
      </w:r>
      <w:r w:rsidR="00965172">
        <w:rPr>
          <w:rFonts w:cs="Arial"/>
          <w:szCs w:val="22"/>
          <w:lang w:val="en-NZ"/>
        </w:rPr>
        <w:t xml:space="preserve"> for advice on study trial and design.  He explained that </w:t>
      </w:r>
      <w:proofErr w:type="spellStart"/>
      <w:r w:rsidR="00645535">
        <w:rPr>
          <w:rFonts w:cs="Arial"/>
          <w:szCs w:val="22"/>
          <w:lang w:val="en-NZ"/>
        </w:rPr>
        <w:t>LipZi</w:t>
      </w:r>
      <w:r w:rsidR="0064334D">
        <w:rPr>
          <w:rFonts w:cs="Arial"/>
          <w:szCs w:val="22"/>
          <w:lang w:val="en-NZ"/>
        </w:rPr>
        <w:t>p</w:t>
      </w:r>
      <w:proofErr w:type="spellEnd"/>
      <w:r w:rsidR="0064334D">
        <w:rPr>
          <w:rFonts w:cs="Arial"/>
          <w:szCs w:val="22"/>
          <w:lang w:val="en-NZ"/>
        </w:rPr>
        <w:t xml:space="preserve"> had </w:t>
      </w:r>
      <w:r w:rsidR="00965172">
        <w:rPr>
          <w:rFonts w:cs="Arial"/>
          <w:szCs w:val="22"/>
          <w:lang w:val="en-NZ"/>
        </w:rPr>
        <w:t>wanted to tar</w:t>
      </w:r>
      <w:r w:rsidR="0064334D">
        <w:rPr>
          <w:rFonts w:cs="Arial"/>
          <w:szCs w:val="22"/>
          <w:lang w:val="en-NZ"/>
        </w:rPr>
        <w:t>get the study</w:t>
      </w:r>
      <w:r w:rsidR="00965172">
        <w:rPr>
          <w:rFonts w:cs="Arial"/>
          <w:szCs w:val="22"/>
          <w:lang w:val="en-NZ"/>
        </w:rPr>
        <w:t xml:space="preserve"> towards snorer</w:t>
      </w:r>
      <w:r w:rsidR="001F5512">
        <w:rPr>
          <w:rFonts w:cs="Arial"/>
          <w:szCs w:val="22"/>
          <w:lang w:val="en-NZ"/>
        </w:rPr>
        <w:t>s</w:t>
      </w:r>
      <w:r w:rsidR="00965172">
        <w:rPr>
          <w:rFonts w:cs="Arial"/>
          <w:szCs w:val="22"/>
          <w:lang w:val="en-NZ"/>
        </w:rPr>
        <w:t xml:space="preserve"> as this is a </w:t>
      </w:r>
      <w:r w:rsidR="0064334D">
        <w:rPr>
          <w:rFonts w:cs="Arial"/>
          <w:szCs w:val="22"/>
          <w:lang w:val="en-NZ"/>
        </w:rPr>
        <w:t>large</w:t>
      </w:r>
      <w:r w:rsidR="00965172">
        <w:rPr>
          <w:rFonts w:cs="Arial"/>
          <w:szCs w:val="22"/>
          <w:lang w:val="en-NZ"/>
        </w:rPr>
        <w:t xml:space="preserve"> market</w:t>
      </w:r>
      <w:r w:rsidR="0064334D">
        <w:rPr>
          <w:rFonts w:cs="Arial"/>
          <w:szCs w:val="22"/>
          <w:lang w:val="en-NZ"/>
        </w:rPr>
        <w:t xml:space="preserve">.  Dr Veale explained that the NZRSI </w:t>
      </w:r>
      <w:r w:rsidR="00965172">
        <w:rPr>
          <w:rFonts w:cs="Arial"/>
          <w:szCs w:val="22"/>
          <w:lang w:val="en-NZ"/>
        </w:rPr>
        <w:t>were not interested in snorers but it was possible that it would be effective in managing mouth leak for those with O</w:t>
      </w:r>
      <w:r w:rsidR="0064334D">
        <w:rPr>
          <w:rFonts w:cs="Arial"/>
          <w:szCs w:val="22"/>
          <w:lang w:val="en-NZ"/>
        </w:rPr>
        <w:t xml:space="preserve">bstructive </w:t>
      </w:r>
      <w:r w:rsidR="00965172">
        <w:rPr>
          <w:rFonts w:cs="Arial"/>
          <w:szCs w:val="22"/>
          <w:lang w:val="en-NZ"/>
        </w:rPr>
        <w:t>S</w:t>
      </w:r>
      <w:r w:rsidR="0064334D">
        <w:rPr>
          <w:rFonts w:cs="Arial"/>
          <w:szCs w:val="22"/>
          <w:lang w:val="en-NZ"/>
        </w:rPr>
        <w:t xml:space="preserve">leep </w:t>
      </w:r>
      <w:proofErr w:type="spellStart"/>
      <w:r w:rsidR="00965172">
        <w:rPr>
          <w:rFonts w:cs="Arial"/>
          <w:szCs w:val="22"/>
          <w:lang w:val="en-NZ"/>
        </w:rPr>
        <w:t>A</w:t>
      </w:r>
      <w:r w:rsidR="0064334D">
        <w:rPr>
          <w:rFonts w:cs="Arial"/>
          <w:szCs w:val="22"/>
          <w:lang w:val="en-NZ"/>
        </w:rPr>
        <w:t>pnea</w:t>
      </w:r>
      <w:proofErr w:type="spellEnd"/>
      <w:r w:rsidR="0064334D">
        <w:rPr>
          <w:rFonts w:cs="Arial"/>
          <w:szCs w:val="22"/>
          <w:lang w:val="en-NZ"/>
        </w:rPr>
        <w:t xml:space="preserve"> (OSA)</w:t>
      </w:r>
      <w:r w:rsidR="00965172">
        <w:rPr>
          <w:rFonts w:cs="Arial"/>
          <w:szCs w:val="22"/>
          <w:lang w:val="en-NZ"/>
        </w:rPr>
        <w:t xml:space="preserve">.  He said that if the study is successful the </w:t>
      </w:r>
      <w:r w:rsidR="0064334D">
        <w:rPr>
          <w:rFonts w:cs="Arial"/>
          <w:szCs w:val="22"/>
          <w:lang w:val="en-NZ"/>
        </w:rPr>
        <w:t>NZRSI</w:t>
      </w:r>
      <w:r w:rsidR="00965172">
        <w:rPr>
          <w:rFonts w:cs="Arial"/>
          <w:szCs w:val="22"/>
          <w:lang w:val="en-NZ"/>
        </w:rPr>
        <w:t xml:space="preserve"> may become the New Zealand distributor of </w:t>
      </w:r>
      <w:proofErr w:type="spellStart"/>
      <w:r w:rsidR="00965172">
        <w:rPr>
          <w:rFonts w:cs="Arial"/>
          <w:szCs w:val="22"/>
          <w:lang w:val="en-NZ"/>
        </w:rPr>
        <w:t>LipZip</w:t>
      </w:r>
      <w:proofErr w:type="spellEnd"/>
      <w:r w:rsidR="00965172">
        <w:rPr>
          <w:rFonts w:cs="Arial"/>
          <w:szCs w:val="22"/>
          <w:lang w:val="en-NZ"/>
        </w:rPr>
        <w:t xml:space="preserve">.  The Sleep Institute is self-funding the study and holds </w:t>
      </w:r>
      <w:r w:rsidR="0064334D">
        <w:rPr>
          <w:rFonts w:cs="Arial"/>
          <w:szCs w:val="22"/>
          <w:lang w:val="en-NZ"/>
        </w:rPr>
        <w:t>insurance for the study</w:t>
      </w:r>
      <w:r w:rsidR="00965172">
        <w:rPr>
          <w:rFonts w:cs="Arial"/>
          <w:szCs w:val="22"/>
          <w:lang w:val="en-NZ"/>
        </w:rPr>
        <w:t xml:space="preserve">. </w:t>
      </w:r>
      <w:r w:rsidR="0035385A">
        <w:rPr>
          <w:rFonts w:cs="Arial"/>
          <w:szCs w:val="22"/>
          <w:lang w:val="en-NZ"/>
        </w:rPr>
        <w:t xml:space="preserve">The Sleep Institute are considered sponsor for the study. </w:t>
      </w:r>
      <w:r w:rsidR="00965172">
        <w:rPr>
          <w:rFonts w:cs="Arial"/>
          <w:szCs w:val="22"/>
          <w:lang w:val="en-NZ"/>
        </w:rPr>
        <w:t xml:space="preserve"> He agreed to send</w:t>
      </w:r>
      <w:r w:rsidR="00C15928">
        <w:rPr>
          <w:rFonts w:cs="Arial"/>
          <w:szCs w:val="22"/>
          <w:lang w:val="en-NZ"/>
        </w:rPr>
        <w:t xml:space="preserve"> a copy of</w:t>
      </w:r>
      <w:r w:rsidR="00965172">
        <w:rPr>
          <w:rFonts w:cs="Arial"/>
          <w:szCs w:val="22"/>
          <w:lang w:val="en-NZ"/>
        </w:rPr>
        <w:t xml:space="preserve"> the insurance certificate to the Committee.</w:t>
      </w:r>
    </w:p>
    <w:p w14:paraId="5A2B40F4" w14:textId="3E05652F" w:rsidR="006B5193" w:rsidRDefault="00093354" w:rsidP="00A8628A">
      <w:pPr>
        <w:numPr>
          <w:ilvl w:val="0"/>
          <w:numId w:val="3"/>
        </w:numPr>
        <w:rPr>
          <w:rFonts w:cs="Arial"/>
          <w:szCs w:val="22"/>
          <w:lang w:val="en-NZ"/>
        </w:rPr>
      </w:pPr>
      <w:r>
        <w:rPr>
          <w:rFonts w:cs="Arial"/>
          <w:szCs w:val="22"/>
          <w:lang w:val="en-NZ"/>
        </w:rPr>
        <w:t xml:space="preserve">The Committee </w:t>
      </w:r>
      <w:r w:rsidR="00965172">
        <w:rPr>
          <w:rFonts w:cs="Arial"/>
          <w:szCs w:val="22"/>
          <w:lang w:val="en-NZ"/>
        </w:rPr>
        <w:t>asked whether the coordinating</w:t>
      </w:r>
      <w:r w:rsidR="00C15928">
        <w:rPr>
          <w:rFonts w:cs="Arial"/>
          <w:szCs w:val="22"/>
          <w:lang w:val="en-NZ"/>
        </w:rPr>
        <w:t xml:space="preserve"> investigator</w:t>
      </w:r>
      <w:r w:rsidR="00965172">
        <w:rPr>
          <w:rFonts w:cs="Arial"/>
          <w:szCs w:val="22"/>
          <w:lang w:val="en-NZ"/>
        </w:rPr>
        <w:t xml:space="preserve"> has a commercial interest in the study.  Dr Veale explained that he has not yet entered into any arrangement with the </w:t>
      </w:r>
      <w:proofErr w:type="spellStart"/>
      <w:r w:rsidR="00C15928">
        <w:rPr>
          <w:rFonts w:cs="Arial"/>
          <w:szCs w:val="22"/>
          <w:lang w:val="en-NZ"/>
        </w:rPr>
        <w:t>LipZip</w:t>
      </w:r>
      <w:proofErr w:type="spellEnd"/>
      <w:r w:rsidR="00C15928">
        <w:rPr>
          <w:rFonts w:cs="Arial"/>
          <w:szCs w:val="22"/>
          <w:lang w:val="en-NZ"/>
        </w:rPr>
        <w:t xml:space="preserve"> </w:t>
      </w:r>
      <w:r w:rsidR="00965172">
        <w:rPr>
          <w:rFonts w:cs="Arial"/>
          <w:szCs w:val="22"/>
          <w:lang w:val="en-NZ"/>
        </w:rPr>
        <w:t xml:space="preserve">but this is a possibility at a later stage.  He said that it will not be a dramatically profitable venture for </w:t>
      </w:r>
      <w:r w:rsidR="00C15928">
        <w:rPr>
          <w:rFonts w:cs="Arial"/>
          <w:szCs w:val="22"/>
          <w:lang w:val="en-NZ"/>
        </w:rPr>
        <w:t>the NZRSI</w:t>
      </w:r>
      <w:r w:rsidR="00965172">
        <w:rPr>
          <w:rFonts w:cs="Arial"/>
          <w:szCs w:val="22"/>
          <w:lang w:val="en-NZ"/>
        </w:rPr>
        <w:t xml:space="preserve"> as they will only be concentrating on people who come through the sleep lab.  If they had focused on snorers, there would have been the potential for greater financial benefit.  The Committee were satisfied with that the researcher does not have a commercial interest.</w:t>
      </w:r>
      <w:r w:rsidR="006B5193">
        <w:rPr>
          <w:rFonts w:cs="Arial"/>
          <w:szCs w:val="22"/>
          <w:lang w:val="en-NZ"/>
        </w:rPr>
        <w:t xml:space="preserve"> </w:t>
      </w:r>
    </w:p>
    <w:p w14:paraId="670B040A" w14:textId="037674B9" w:rsidR="003031DF" w:rsidRDefault="00093354" w:rsidP="00A8628A">
      <w:pPr>
        <w:numPr>
          <w:ilvl w:val="0"/>
          <w:numId w:val="3"/>
        </w:numPr>
        <w:rPr>
          <w:rFonts w:cs="Arial"/>
          <w:szCs w:val="22"/>
          <w:lang w:val="en-NZ"/>
        </w:rPr>
      </w:pPr>
      <w:r>
        <w:rPr>
          <w:rFonts w:cs="Arial"/>
          <w:szCs w:val="22"/>
          <w:lang w:val="en-NZ"/>
        </w:rPr>
        <w:t xml:space="preserve">Dr Veale confirmed that </w:t>
      </w:r>
      <w:proofErr w:type="spellStart"/>
      <w:r>
        <w:rPr>
          <w:rFonts w:cs="Arial"/>
          <w:szCs w:val="22"/>
          <w:lang w:val="en-NZ"/>
        </w:rPr>
        <w:t>LipZip</w:t>
      </w:r>
      <w:proofErr w:type="spellEnd"/>
      <w:r>
        <w:rPr>
          <w:rFonts w:cs="Arial"/>
          <w:szCs w:val="22"/>
          <w:lang w:val="en-NZ"/>
        </w:rPr>
        <w:t xml:space="preserve"> is not currently available in New Zealand.</w:t>
      </w:r>
    </w:p>
    <w:p w14:paraId="18B7AF04" w14:textId="2E3B9C59" w:rsidR="003031DF" w:rsidRDefault="00965172" w:rsidP="00A8628A">
      <w:pPr>
        <w:numPr>
          <w:ilvl w:val="0"/>
          <w:numId w:val="3"/>
        </w:numPr>
        <w:rPr>
          <w:rFonts w:cs="Arial"/>
          <w:szCs w:val="22"/>
          <w:lang w:val="en-NZ"/>
        </w:rPr>
      </w:pPr>
      <w:r>
        <w:rPr>
          <w:rFonts w:cs="Arial"/>
          <w:szCs w:val="22"/>
          <w:lang w:val="en-NZ"/>
        </w:rPr>
        <w:lastRenderedPageBreak/>
        <w:t xml:space="preserve">Mrs </w:t>
      </w:r>
      <w:proofErr w:type="spellStart"/>
      <w:r w:rsidR="003031DF">
        <w:rPr>
          <w:rFonts w:cs="Arial"/>
          <w:szCs w:val="22"/>
          <w:lang w:val="en-NZ"/>
        </w:rPr>
        <w:t>Redulla</w:t>
      </w:r>
      <w:proofErr w:type="spellEnd"/>
      <w:r w:rsidR="003031DF">
        <w:rPr>
          <w:rFonts w:cs="Arial"/>
          <w:szCs w:val="22"/>
          <w:lang w:val="en-NZ"/>
        </w:rPr>
        <w:t xml:space="preserve"> advised </w:t>
      </w:r>
      <w:r>
        <w:rPr>
          <w:rFonts w:cs="Arial"/>
          <w:szCs w:val="22"/>
          <w:lang w:val="en-NZ"/>
        </w:rPr>
        <w:t>that she had emailed Medsafe who had told her that SCOTT approval was not required</w:t>
      </w:r>
      <w:r w:rsidR="0035385A">
        <w:rPr>
          <w:rFonts w:cs="Arial"/>
          <w:szCs w:val="22"/>
          <w:lang w:val="en-NZ"/>
        </w:rPr>
        <w:t xml:space="preserve"> and </w:t>
      </w:r>
      <w:proofErr w:type="spellStart"/>
      <w:r w:rsidR="0035385A">
        <w:rPr>
          <w:rFonts w:cs="Arial"/>
          <w:szCs w:val="22"/>
          <w:lang w:val="en-NZ"/>
        </w:rPr>
        <w:t>LipZip</w:t>
      </w:r>
      <w:proofErr w:type="spellEnd"/>
      <w:r w:rsidR="0035385A">
        <w:rPr>
          <w:rFonts w:cs="Arial"/>
          <w:szCs w:val="22"/>
          <w:lang w:val="en-NZ"/>
        </w:rPr>
        <w:t xml:space="preserve"> has been categorised as a medical device</w:t>
      </w:r>
      <w:r>
        <w:rPr>
          <w:rFonts w:cs="Arial"/>
          <w:szCs w:val="22"/>
          <w:lang w:val="en-NZ"/>
        </w:rPr>
        <w:t>.</w:t>
      </w:r>
      <w:r w:rsidR="003031DF">
        <w:rPr>
          <w:rFonts w:cs="Arial"/>
          <w:szCs w:val="22"/>
          <w:lang w:val="en-NZ"/>
        </w:rPr>
        <w:t xml:space="preserve"> </w:t>
      </w:r>
    </w:p>
    <w:p w14:paraId="62AE64FB" w14:textId="4581CE28" w:rsidR="003031DF" w:rsidRDefault="00965172" w:rsidP="00A8628A">
      <w:pPr>
        <w:numPr>
          <w:ilvl w:val="0"/>
          <w:numId w:val="3"/>
        </w:numPr>
        <w:rPr>
          <w:rFonts w:cs="Arial"/>
          <w:szCs w:val="22"/>
          <w:lang w:val="en-NZ"/>
        </w:rPr>
      </w:pPr>
      <w:r>
        <w:rPr>
          <w:rFonts w:cs="Arial"/>
          <w:szCs w:val="22"/>
          <w:lang w:val="en-NZ"/>
        </w:rPr>
        <w:t xml:space="preserve">The Committee asked how participants would be monitored for a reoccurrence of their </w:t>
      </w:r>
      <w:r w:rsidR="002F7108">
        <w:rPr>
          <w:rFonts w:cs="Arial"/>
          <w:szCs w:val="22"/>
          <w:lang w:val="en-NZ"/>
        </w:rPr>
        <w:t>OSA symptoms.  Dr Veale advised that this will be done by asking participants</w:t>
      </w:r>
      <w:r w:rsidR="003031DF">
        <w:rPr>
          <w:rFonts w:cs="Arial"/>
          <w:szCs w:val="22"/>
          <w:lang w:val="en-NZ"/>
        </w:rPr>
        <w:t xml:space="preserve"> </w:t>
      </w:r>
      <w:r w:rsidR="00C15928">
        <w:rPr>
          <w:rFonts w:cs="Arial"/>
          <w:szCs w:val="22"/>
          <w:lang w:val="en-NZ"/>
        </w:rPr>
        <w:t>to rate</w:t>
      </w:r>
      <w:r w:rsidR="00BF4B9D">
        <w:rPr>
          <w:rFonts w:cs="Arial"/>
          <w:szCs w:val="22"/>
          <w:lang w:val="en-NZ"/>
        </w:rPr>
        <w:t xml:space="preserve"> their </w:t>
      </w:r>
      <w:r w:rsidR="003031DF">
        <w:rPr>
          <w:rFonts w:cs="Arial"/>
          <w:szCs w:val="22"/>
          <w:lang w:val="en-NZ"/>
        </w:rPr>
        <w:t>sleepiness</w:t>
      </w:r>
      <w:r w:rsidR="00C15928">
        <w:rPr>
          <w:rFonts w:cs="Arial"/>
          <w:szCs w:val="22"/>
          <w:lang w:val="en-NZ"/>
        </w:rPr>
        <w:t xml:space="preserve"> levels</w:t>
      </w:r>
      <w:r w:rsidR="00BF4B9D">
        <w:rPr>
          <w:rFonts w:cs="Arial"/>
          <w:szCs w:val="22"/>
          <w:lang w:val="en-NZ"/>
        </w:rPr>
        <w:t>.  He noted that in general</w:t>
      </w:r>
      <w:r w:rsidR="003031DF">
        <w:rPr>
          <w:rFonts w:cs="Arial"/>
          <w:szCs w:val="22"/>
          <w:lang w:val="en-NZ"/>
        </w:rPr>
        <w:t xml:space="preserve"> people can come off CPAP for five days befo</w:t>
      </w:r>
      <w:r w:rsidR="00BF4B9D">
        <w:rPr>
          <w:rFonts w:cs="Arial"/>
          <w:szCs w:val="22"/>
          <w:lang w:val="en-NZ"/>
        </w:rPr>
        <w:t>re their previous levels of obstruction of sleep are reached.  He said that patients are likely to notice a difference after t</w:t>
      </w:r>
      <w:r w:rsidR="002A7D9D">
        <w:rPr>
          <w:rFonts w:cs="Arial"/>
          <w:szCs w:val="22"/>
          <w:lang w:val="en-NZ"/>
        </w:rPr>
        <w:t>he end of the first week.  P</w:t>
      </w:r>
      <w:r w:rsidR="003031DF">
        <w:rPr>
          <w:rFonts w:cs="Arial"/>
          <w:szCs w:val="22"/>
          <w:lang w:val="en-NZ"/>
        </w:rPr>
        <w:t xml:space="preserve">atients </w:t>
      </w:r>
      <w:r w:rsidR="00BF4B9D">
        <w:rPr>
          <w:rFonts w:cs="Arial"/>
          <w:szCs w:val="22"/>
          <w:lang w:val="en-NZ"/>
        </w:rPr>
        <w:t xml:space="preserve">will be </w:t>
      </w:r>
      <w:r w:rsidR="003031DF">
        <w:rPr>
          <w:rFonts w:cs="Arial"/>
          <w:szCs w:val="22"/>
          <w:lang w:val="en-NZ"/>
        </w:rPr>
        <w:t>seen every two weeks</w:t>
      </w:r>
      <w:r w:rsidR="00BF4B9D">
        <w:rPr>
          <w:rFonts w:cs="Arial"/>
          <w:szCs w:val="22"/>
          <w:lang w:val="en-NZ"/>
        </w:rPr>
        <w:t xml:space="preserve"> </w:t>
      </w:r>
      <w:r w:rsidR="003031DF">
        <w:rPr>
          <w:rFonts w:cs="Arial"/>
          <w:szCs w:val="22"/>
          <w:lang w:val="en-NZ"/>
        </w:rPr>
        <w:t>but</w:t>
      </w:r>
      <w:r w:rsidR="002A7D9D">
        <w:rPr>
          <w:rFonts w:cs="Arial"/>
          <w:szCs w:val="22"/>
          <w:lang w:val="en-NZ"/>
        </w:rPr>
        <w:t xml:space="preserve"> they</w:t>
      </w:r>
      <w:r w:rsidR="003031DF">
        <w:rPr>
          <w:rFonts w:cs="Arial"/>
          <w:szCs w:val="22"/>
          <w:lang w:val="en-NZ"/>
        </w:rPr>
        <w:t xml:space="preserve"> can ring in </w:t>
      </w:r>
      <w:r w:rsidR="002A7D9D">
        <w:rPr>
          <w:rFonts w:cs="Arial"/>
          <w:szCs w:val="22"/>
          <w:lang w:val="en-NZ"/>
        </w:rPr>
        <w:t>if they have any concerns.</w:t>
      </w:r>
    </w:p>
    <w:p w14:paraId="7DBDA71C" w14:textId="21C54D51" w:rsidR="003D7EB6" w:rsidRPr="003D7EB6" w:rsidRDefault="00BF4B9D" w:rsidP="003D7EB6">
      <w:pPr>
        <w:numPr>
          <w:ilvl w:val="0"/>
          <w:numId w:val="3"/>
        </w:numPr>
        <w:rPr>
          <w:rFonts w:cs="Arial"/>
          <w:szCs w:val="22"/>
          <w:lang w:val="en-NZ"/>
        </w:rPr>
      </w:pPr>
      <w:r>
        <w:rPr>
          <w:rFonts w:cs="Arial"/>
          <w:szCs w:val="22"/>
          <w:lang w:val="en-NZ"/>
        </w:rPr>
        <w:t>The Committee asked what the criteria</w:t>
      </w:r>
      <w:r w:rsidR="003D7EB6">
        <w:rPr>
          <w:rFonts w:cs="Arial"/>
          <w:szCs w:val="22"/>
          <w:lang w:val="en-NZ"/>
        </w:rPr>
        <w:t xml:space="preserve"> for terminating the whole study wo</w:t>
      </w:r>
      <w:r w:rsidR="00180BD3">
        <w:rPr>
          <w:rFonts w:cs="Arial"/>
          <w:szCs w:val="22"/>
          <w:lang w:val="en-NZ"/>
        </w:rPr>
        <w:t xml:space="preserve">uld be and who would have oversight for these decisions.  </w:t>
      </w:r>
      <w:r w:rsidR="003D7EB6">
        <w:rPr>
          <w:rFonts w:cs="Arial"/>
          <w:szCs w:val="22"/>
          <w:lang w:val="en-NZ"/>
        </w:rPr>
        <w:t xml:space="preserve"> Dr Veale advised </w:t>
      </w:r>
      <w:r w:rsidR="00180BD3">
        <w:rPr>
          <w:rFonts w:cs="Arial"/>
          <w:szCs w:val="22"/>
          <w:lang w:val="en-NZ"/>
        </w:rPr>
        <w:t>that it would</w:t>
      </w:r>
      <w:r w:rsidR="001F5512">
        <w:rPr>
          <w:rFonts w:cs="Arial"/>
          <w:szCs w:val="22"/>
          <w:lang w:val="en-NZ"/>
        </w:rPr>
        <w:t xml:space="preserve"> be</w:t>
      </w:r>
      <w:r w:rsidR="00180BD3">
        <w:rPr>
          <w:rFonts w:cs="Arial"/>
          <w:szCs w:val="22"/>
          <w:lang w:val="en-NZ"/>
        </w:rPr>
        <w:t xml:space="preserve"> him as principal investigator.  He explained </w:t>
      </w:r>
      <w:r w:rsidR="003D7EB6">
        <w:rPr>
          <w:rFonts w:cs="Arial"/>
          <w:szCs w:val="22"/>
          <w:lang w:val="en-NZ"/>
        </w:rPr>
        <w:t>that that product has been used before but the criteria</w:t>
      </w:r>
      <w:r w:rsidR="002A7D9D">
        <w:rPr>
          <w:rFonts w:cs="Arial"/>
          <w:szCs w:val="22"/>
          <w:lang w:val="en-NZ"/>
        </w:rPr>
        <w:t xml:space="preserve"> for termination</w:t>
      </w:r>
      <w:r w:rsidR="003D7EB6">
        <w:rPr>
          <w:rFonts w:cs="Arial"/>
          <w:szCs w:val="22"/>
          <w:lang w:val="en-NZ"/>
        </w:rPr>
        <w:t xml:space="preserve"> would be any serious adverse events, for example swollen lips</w:t>
      </w:r>
      <w:r w:rsidR="00180BD3">
        <w:rPr>
          <w:rFonts w:cs="Arial"/>
          <w:szCs w:val="22"/>
          <w:lang w:val="en-NZ"/>
        </w:rPr>
        <w:t xml:space="preserve"> or if </w:t>
      </w:r>
      <w:r w:rsidR="002A7D9D">
        <w:rPr>
          <w:rFonts w:cs="Arial"/>
          <w:szCs w:val="22"/>
          <w:lang w:val="en-NZ"/>
        </w:rPr>
        <w:t>everybody’s conditions</w:t>
      </w:r>
      <w:r w:rsidR="00180BD3">
        <w:rPr>
          <w:rFonts w:cs="Arial"/>
          <w:szCs w:val="22"/>
          <w:lang w:val="en-NZ"/>
        </w:rPr>
        <w:t xml:space="preserve"> worsened.   The Committee </w:t>
      </w:r>
      <w:r w:rsidR="002A7D9D">
        <w:rPr>
          <w:rFonts w:cs="Arial"/>
          <w:szCs w:val="22"/>
          <w:lang w:val="en-NZ"/>
        </w:rPr>
        <w:t>recommended getting</w:t>
      </w:r>
      <w:r w:rsidR="00180BD3">
        <w:rPr>
          <w:rFonts w:cs="Arial"/>
          <w:szCs w:val="22"/>
          <w:lang w:val="en-NZ"/>
        </w:rPr>
        <w:t xml:space="preserve"> a colleague </w:t>
      </w:r>
      <w:r w:rsidR="002A7D9D">
        <w:rPr>
          <w:rFonts w:cs="Arial"/>
          <w:szCs w:val="22"/>
          <w:lang w:val="en-NZ"/>
        </w:rPr>
        <w:t xml:space="preserve">who is independent of the study </w:t>
      </w:r>
      <w:r w:rsidR="00180BD3">
        <w:rPr>
          <w:rFonts w:cs="Arial"/>
          <w:szCs w:val="22"/>
          <w:lang w:val="en-NZ"/>
        </w:rPr>
        <w:t xml:space="preserve">to look at the </w:t>
      </w:r>
      <w:r w:rsidR="002A7D9D">
        <w:rPr>
          <w:rFonts w:cs="Arial"/>
          <w:szCs w:val="22"/>
          <w:lang w:val="en-NZ"/>
        </w:rPr>
        <w:t>study trends.  Dr Veale agreed to talk to the</w:t>
      </w:r>
      <w:r w:rsidR="00180BD3">
        <w:rPr>
          <w:rFonts w:cs="Arial"/>
          <w:szCs w:val="22"/>
          <w:lang w:val="en-NZ"/>
        </w:rPr>
        <w:t xml:space="preserve"> colleague who had peer reviewed the study but noted that as the study will be short, there will not be time to realise if there is a systemic issue.</w:t>
      </w:r>
    </w:p>
    <w:p w14:paraId="55316C9C" w14:textId="54AC9990" w:rsidR="00575CA0" w:rsidRDefault="00180BD3" w:rsidP="00A8628A">
      <w:pPr>
        <w:numPr>
          <w:ilvl w:val="0"/>
          <w:numId w:val="3"/>
        </w:numPr>
        <w:rPr>
          <w:rFonts w:cs="Arial"/>
          <w:szCs w:val="22"/>
          <w:lang w:val="en-NZ"/>
        </w:rPr>
      </w:pPr>
      <w:r>
        <w:rPr>
          <w:rFonts w:cs="Arial"/>
          <w:szCs w:val="22"/>
          <w:lang w:val="en-NZ"/>
        </w:rPr>
        <w:t>Dr Veale advised that clinical files and study files will be kept in a locked facility with access control to maintain the confidentiality of health information.</w:t>
      </w:r>
      <w:r w:rsidR="00575CA0">
        <w:rPr>
          <w:rFonts w:cs="Arial"/>
          <w:szCs w:val="22"/>
          <w:lang w:val="en-NZ"/>
        </w:rPr>
        <w:t xml:space="preserve"> </w:t>
      </w:r>
    </w:p>
    <w:p w14:paraId="04F943D5" w14:textId="5D66CAF1" w:rsidR="00575CA0" w:rsidRDefault="003D7EB6" w:rsidP="00A8628A">
      <w:pPr>
        <w:numPr>
          <w:ilvl w:val="0"/>
          <w:numId w:val="3"/>
        </w:numPr>
        <w:rPr>
          <w:rFonts w:cs="Arial"/>
          <w:szCs w:val="22"/>
          <w:lang w:val="en-NZ"/>
        </w:rPr>
      </w:pPr>
      <w:r>
        <w:rPr>
          <w:rFonts w:cs="Arial"/>
          <w:szCs w:val="22"/>
          <w:lang w:val="en-NZ"/>
        </w:rPr>
        <w:t>Dr Veale confirmed that the summary of findings (</w:t>
      </w:r>
      <w:r w:rsidR="00575CA0">
        <w:rPr>
          <w:rFonts w:cs="Arial"/>
          <w:szCs w:val="22"/>
          <w:lang w:val="en-NZ"/>
        </w:rPr>
        <w:t>P.2.9</w:t>
      </w:r>
      <w:r>
        <w:rPr>
          <w:rFonts w:cs="Arial"/>
          <w:szCs w:val="22"/>
          <w:lang w:val="en-NZ"/>
        </w:rPr>
        <w:t xml:space="preserve">) would be provided in lay language. </w:t>
      </w:r>
    </w:p>
    <w:p w14:paraId="2FAF01E5" w14:textId="5E040353" w:rsidR="006B5193" w:rsidRPr="003509A9" w:rsidRDefault="00180BD3" w:rsidP="003509A9">
      <w:pPr>
        <w:numPr>
          <w:ilvl w:val="0"/>
          <w:numId w:val="3"/>
        </w:numPr>
        <w:rPr>
          <w:rFonts w:cs="Arial"/>
          <w:szCs w:val="22"/>
          <w:lang w:val="en-NZ"/>
        </w:rPr>
      </w:pPr>
      <w:r>
        <w:rPr>
          <w:rFonts w:cs="Arial"/>
          <w:szCs w:val="22"/>
          <w:lang w:val="en-NZ"/>
        </w:rPr>
        <w:t xml:space="preserve">The Committee </w:t>
      </w:r>
      <w:r w:rsidR="003509A9">
        <w:rPr>
          <w:rFonts w:cs="Arial"/>
          <w:szCs w:val="22"/>
          <w:lang w:val="en-NZ"/>
        </w:rPr>
        <w:t>recommended using the</w:t>
      </w:r>
      <w:r>
        <w:rPr>
          <w:rFonts w:cs="Arial"/>
          <w:szCs w:val="22"/>
          <w:lang w:val="en-NZ"/>
        </w:rPr>
        <w:t xml:space="preserve"> New Zealand censu</w:t>
      </w:r>
      <w:r w:rsidR="003509A9">
        <w:rPr>
          <w:rFonts w:cs="Arial"/>
          <w:szCs w:val="22"/>
          <w:lang w:val="en-NZ"/>
        </w:rPr>
        <w:t>s question to collect ethnicity data.</w:t>
      </w:r>
      <w:r w:rsidR="00575CA0">
        <w:rPr>
          <w:rFonts w:cs="Arial"/>
          <w:szCs w:val="22"/>
          <w:lang w:val="en-NZ"/>
        </w:rPr>
        <w:t xml:space="preserve"> </w:t>
      </w:r>
    </w:p>
    <w:p w14:paraId="6CB0AD15" w14:textId="77777777" w:rsidR="0033441A" w:rsidRDefault="0033441A" w:rsidP="00A8628A">
      <w:pPr>
        <w:numPr>
          <w:ilvl w:val="0"/>
          <w:numId w:val="3"/>
        </w:numPr>
        <w:rPr>
          <w:rFonts w:cs="Arial"/>
          <w:szCs w:val="22"/>
          <w:lang w:val="en-NZ"/>
        </w:rPr>
      </w:pPr>
      <w:r>
        <w:rPr>
          <w:rFonts w:cs="Arial"/>
          <w:szCs w:val="22"/>
          <w:lang w:val="en-NZ"/>
        </w:rPr>
        <w:t>The Committee requested the following changes to the PIS and consent form:</w:t>
      </w:r>
    </w:p>
    <w:p w14:paraId="7ED9A2F1" w14:textId="1D6DF908" w:rsidR="003031DF" w:rsidRPr="003031DF" w:rsidRDefault="003031DF" w:rsidP="00A8628A">
      <w:pPr>
        <w:numPr>
          <w:ilvl w:val="1"/>
          <w:numId w:val="3"/>
        </w:numPr>
        <w:rPr>
          <w:u w:val="single"/>
          <w:lang w:val="en-NZ"/>
        </w:rPr>
      </w:pPr>
      <w:r>
        <w:rPr>
          <w:rFonts w:cs="Arial"/>
          <w:szCs w:val="22"/>
          <w:lang w:val="en-NZ"/>
        </w:rPr>
        <w:t>P</w:t>
      </w:r>
      <w:r w:rsidR="00035A1D">
        <w:rPr>
          <w:rFonts w:cs="Arial"/>
          <w:szCs w:val="22"/>
          <w:lang w:val="en-NZ"/>
        </w:rPr>
        <w:t>lease simplify the title of the PIS.</w:t>
      </w:r>
    </w:p>
    <w:p w14:paraId="7E4CFB0C" w14:textId="6A3080E1" w:rsidR="003031DF" w:rsidRPr="003031DF" w:rsidRDefault="003031DF" w:rsidP="00A8628A">
      <w:pPr>
        <w:numPr>
          <w:ilvl w:val="1"/>
          <w:numId w:val="3"/>
        </w:numPr>
        <w:rPr>
          <w:u w:val="single"/>
          <w:lang w:val="en-NZ"/>
        </w:rPr>
      </w:pPr>
      <w:r>
        <w:rPr>
          <w:rFonts w:cs="Arial"/>
          <w:szCs w:val="22"/>
          <w:lang w:val="en-NZ"/>
        </w:rPr>
        <w:t xml:space="preserve">Please simplify some of the </w:t>
      </w:r>
      <w:r w:rsidR="003509A9">
        <w:rPr>
          <w:rFonts w:cs="Arial"/>
          <w:szCs w:val="22"/>
          <w:lang w:val="en-NZ"/>
        </w:rPr>
        <w:t>language in the PIS, for example references to</w:t>
      </w:r>
      <w:r>
        <w:rPr>
          <w:rFonts w:cs="Arial"/>
          <w:szCs w:val="22"/>
          <w:lang w:val="en-NZ"/>
        </w:rPr>
        <w:t xml:space="preserve"> compliance and adherence.</w:t>
      </w:r>
    </w:p>
    <w:p w14:paraId="6548A38B" w14:textId="0870EACB" w:rsidR="003031DF" w:rsidRPr="003031DF" w:rsidRDefault="003509A9" w:rsidP="00A8628A">
      <w:pPr>
        <w:numPr>
          <w:ilvl w:val="1"/>
          <w:numId w:val="3"/>
        </w:numPr>
        <w:rPr>
          <w:u w:val="single"/>
          <w:lang w:val="en-NZ"/>
        </w:rPr>
      </w:pPr>
      <w:r>
        <w:rPr>
          <w:rFonts w:cs="Arial"/>
          <w:szCs w:val="22"/>
          <w:lang w:val="en-NZ"/>
        </w:rPr>
        <w:t>Please</w:t>
      </w:r>
      <w:r w:rsidR="001504B8">
        <w:rPr>
          <w:rFonts w:cs="Arial"/>
          <w:szCs w:val="22"/>
          <w:lang w:val="en-NZ"/>
        </w:rPr>
        <w:t xml:space="preserve"> amend</w:t>
      </w:r>
      <w:r>
        <w:rPr>
          <w:rFonts w:cs="Arial"/>
          <w:szCs w:val="22"/>
          <w:lang w:val="en-NZ"/>
        </w:rPr>
        <w:t xml:space="preserve"> </w:t>
      </w:r>
      <w:r w:rsidR="001504B8">
        <w:rPr>
          <w:rFonts w:cs="Arial"/>
          <w:szCs w:val="22"/>
          <w:lang w:val="en-NZ"/>
        </w:rPr>
        <w:t>“</w:t>
      </w:r>
      <w:r>
        <w:rPr>
          <w:rFonts w:cs="Arial"/>
          <w:szCs w:val="22"/>
          <w:lang w:val="en-NZ"/>
        </w:rPr>
        <w:t>non-active treatment</w:t>
      </w:r>
      <w:r w:rsidR="001504B8">
        <w:rPr>
          <w:rFonts w:cs="Arial"/>
          <w:szCs w:val="22"/>
          <w:lang w:val="en-NZ"/>
        </w:rPr>
        <w:t>”</w:t>
      </w:r>
      <w:r>
        <w:rPr>
          <w:rFonts w:cs="Arial"/>
          <w:szCs w:val="22"/>
          <w:lang w:val="en-NZ"/>
        </w:rPr>
        <w:t xml:space="preserve"> (page 2 of the PIS) to </w:t>
      </w:r>
      <w:r w:rsidR="001504B8">
        <w:rPr>
          <w:rFonts w:cs="Arial"/>
          <w:szCs w:val="22"/>
          <w:lang w:val="en-NZ"/>
        </w:rPr>
        <w:t>“</w:t>
      </w:r>
      <w:r>
        <w:rPr>
          <w:rFonts w:cs="Arial"/>
          <w:szCs w:val="22"/>
          <w:lang w:val="en-NZ"/>
        </w:rPr>
        <w:t>standard treatment</w:t>
      </w:r>
      <w:r w:rsidR="001504B8">
        <w:rPr>
          <w:rFonts w:cs="Arial"/>
          <w:szCs w:val="22"/>
          <w:lang w:val="en-NZ"/>
        </w:rPr>
        <w:t>”</w:t>
      </w:r>
      <w:r>
        <w:rPr>
          <w:rFonts w:cs="Arial"/>
          <w:szCs w:val="22"/>
          <w:lang w:val="en-NZ"/>
        </w:rPr>
        <w:t xml:space="preserve"> as the PIS currently reads as if Group B will be </w:t>
      </w:r>
      <w:r w:rsidR="001504B8">
        <w:rPr>
          <w:rFonts w:cs="Arial"/>
          <w:szCs w:val="22"/>
          <w:lang w:val="en-NZ"/>
        </w:rPr>
        <w:t>not be having any treatment.</w:t>
      </w:r>
    </w:p>
    <w:p w14:paraId="0438A4A4" w14:textId="03109A6A" w:rsidR="003031DF" w:rsidRPr="000A6DA7" w:rsidRDefault="002A7D9D" w:rsidP="000A6DA7">
      <w:pPr>
        <w:numPr>
          <w:ilvl w:val="1"/>
          <w:numId w:val="3"/>
        </w:numPr>
        <w:rPr>
          <w:u w:val="single"/>
          <w:lang w:val="en-NZ"/>
        </w:rPr>
      </w:pPr>
      <w:r>
        <w:rPr>
          <w:rFonts w:cs="Arial"/>
          <w:szCs w:val="22"/>
          <w:lang w:val="en-NZ"/>
        </w:rPr>
        <w:t>Please amend from references to treatment gels to gel 1 and gel 2 as</w:t>
      </w:r>
      <w:r w:rsidR="000A6DA7">
        <w:rPr>
          <w:rFonts w:cs="Arial"/>
          <w:szCs w:val="22"/>
          <w:lang w:val="en-NZ"/>
        </w:rPr>
        <w:t xml:space="preserve"> one </w:t>
      </w:r>
      <w:r>
        <w:rPr>
          <w:rFonts w:cs="Arial"/>
          <w:szCs w:val="22"/>
          <w:lang w:val="en-NZ"/>
        </w:rPr>
        <w:t xml:space="preserve">of the gels </w:t>
      </w:r>
      <w:r w:rsidR="000A6DA7">
        <w:rPr>
          <w:rFonts w:cs="Arial"/>
          <w:szCs w:val="22"/>
          <w:lang w:val="en-NZ"/>
        </w:rPr>
        <w:t xml:space="preserve">is not a </w:t>
      </w:r>
      <w:r>
        <w:rPr>
          <w:rFonts w:cs="Arial"/>
          <w:szCs w:val="22"/>
          <w:lang w:val="en-NZ"/>
        </w:rPr>
        <w:t>treatment.</w:t>
      </w:r>
    </w:p>
    <w:p w14:paraId="7B8B7275" w14:textId="16C5E2EF" w:rsidR="003031DF" w:rsidRPr="003031DF" w:rsidRDefault="003031DF" w:rsidP="00A8628A">
      <w:pPr>
        <w:numPr>
          <w:ilvl w:val="1"/>
          <w:numId w:val="3"/>
        </w:numPr>
        <w:rPr>
          <w:u w:val="single"/>
          <w:lang w:val="en-NZ"/>
        </w:rPr>
      </w:pPr>
      <w:r>
        <w:rPr>
          <w:rFonts w:cs="Arial"/>
          <w:szCs w:val="22"/>
          <w:lang w:val="en-NZ"/>
        </w:rPr>
        <w:t xml:space="preserve">Please </w:t>
      </w:r>
      <w:proofErr w:type="gramStart"/>
      <w:r>
        <w:rPr>
          <w:rFonts w:cs="Arial"/>
          <w:szCs w:val="22"/>
          <w:lang w:val="en-NZ"/>
        </w:rPr>
        <w:t>advise</w:t>
      </w:r>
      <w:proofErr w:type="gramEnd"/>
      <w:r>
        <w:rPr>
          <w:rFonts w:cs="Arial"/>
          <w:szCs w:val="22"/>
          <w:lang w:val="en-NZ"/>
        </w:rPr>
        <w:t xml:space="preserve"> </w:t>
      </w:r>
      <w:r w:rsidR="001504B8">
        <w:rPr>
          <w:rFonts w:cs="Arial"/>
          <w:szCs w:val="22"/>
          <w:lang w:val="en-NZ"/>
        </w:rPr>
        <w:t>in th</w:t>
      </w:r>
      <w:r w:rsidR="0035385A">
        <w:rPr>
          <w:rFonts w:cs="Arial"/>
          <w:szCs w:val="22"/>
          <w:lang w:val="en-NZ"/>
        </w:rPr>
        <w:t>e</w:t>
      </w:r>
      <w:r w:rsidR="001504B8">
        <w:rPr>
          <w:rFonts w:cs="Arial"/>
          <w:szCs w:val="22"/>
          <w:lang w:val="en-NZ"/>
        </w:rPr>
        <w:t xml:space="preserve"> PIS </w:t>
      </w:r>
      <w:r>
        <w:rPr>
          <w:rFonts w:cs="Arial"/>
          <w:szCs w:val="22"/>
          <w:lang w:val="en-NZ"/>
        </w:rPr>
        <w:t xml:space="preserve">that </w:t>
      </w:r>
      <w:proofErr w:type="spellStart"/>
      <w:r>
        <w:rPr>
          <w:rFonts w:cs="Arial"/>
          <w:szCs w:val="22"/>
          <w:lang w:val="en-NZ"/>
        </w:rPr>
        <w:t>L</w:t>
      </w:r>
      <w:r w:rsidR="001504B8">
        <w:rPr>
          <w:rFonts w:cs="Arial"/>
          <w:szCs w:val="22"/>
          <w:lang w:val="en-NZ"/>
        </w:rPr>
        <w:t>ip</w:t>
      </w:r>
      <w:r>
        <w:rPr>
          <w:rFonts w:cs="Arial"/>
          <w:szCs w:val="22"/>
          <w:lang w:val="en-NZ"/>
        </w:rPr>
        <w:t>Z</w:t>
      </w:r>
      <w:r w:rsidR="001504B8">
        <w:rPr>
          <w:rFonts w:cs="Arial"/>
          <w:szCs w:val="22"/>
          <w:lang w:val="en-NZ"/>
        </w:rPr>
        <w:t>ip</w:t>
      </w:r>
      <w:proofErr w:type="spellEnd"/>
      <w:r w:rsidR="002A7D9D">
        <w:rPr>
          <w:rFonts w:cs="Arial"/>
          <w:szCs w:val="22"/>
          <w:lang w:val="en-NZ"/>
        </w:rPr>
        <w:t xml:space="preserve"> will</w:t>
      </w:r>
      <w:r>
        <w:rPr>
          <w:rFonts w:cs="Arial"/>
          <w:szCs w:val="22"/>
          <w:lang w:val="en-NZ"/>
        </w:rPr>
        <w:t xml:space="preserve"> only</w:t>
      </w:r>
      <w:r w:rsidR="002A7D9D">
        <w:rPr>
          <w:rFonts w:cs="Arial"/>
          <w:szCs w:val="22"/>
          <w:lang w:val="en-NZ"/>
        </w:rPr>
        <w:t xml:space="preserve"> be</w:t>
      </w:r>
      <w:r>
        <w:rPr>
          <w:rFonts w:cs="Arial"/>
          <w:szCs w:val="22"/>
          <w:lang w:val="en-NZ"/>
        </w:rPr>
        <w:t xml:space="preserve"> available </w:t>
      </w:r>
      <w:r w:rsidR="002A7D9D">
        <w:rPr>
          <w:rFonts w:cs="Arial"/>
          <w:szCs w:val="22"/>
          <w:lang w:val="en-NZ"/>
        </w:rPr>
        <w:t xml:space="preserve">for the </w:t>
      </w:r>
      <w:r>
        <w:rPr>
          <w:rFonts w:cs="Arial"/>
          <w:szCs w:val="22"/>
          <w:lang w:val="en-NZ"/>
        </w:rPr>
        <w:t>duration of</w:t>
      </w:r>
      <w:r w:rsidR="002A7D9D">
        <w:rPr>
          <w:rFonts w:cs="Arial"/>
          <w:szCs w:val="22"/>
          <w:lang w:val="en-NZ"/>
        </w:rPr>
        <w:t xml:space="preserve"> the</w:t>
      </w:r>
      <w:r>
        <w:rPr>
          <w:rFonts w:cs="Arial"/>
          <w:szCs w:val="22"/>
          <w:lang w:val="en-NZ"/>
        </w:rPr>
        <w:t xml:space="preserve"> study.  </w:t>
      </w:r>
    </w:p>
    <w:p w14:paraId="47118952" w14:textId="670BAEC1" w:rsidR="0035385A" w:rsidRPr="007E546B" w:rsidRDefault="000A6DA7" w:rsidP="0035385A">
      <w:pPr>
        <w:numPr>
          <w:ilvl w:val="1"/>
          <w:numId w:val="3"/>
        </w:numPr>
        <w:rPr>
          <w:u w:val="single"/>
          <w:lang w:val="en-NZ"/>
        </w:rPr>
      </w:pPr>
      <w:r w:rsidRPr="0035385A">
        <w:rPr>
          <w:rFonts w:cs="Arial"/>
          <w:szCs w:val="22"/>
          <w:lang w:val="en-NZ"/>
        </w:rPr>
        <w:t>Please remove references to Good Clinical Practice guidelines</w:t>
      </w:r>
      <w:r w:rsidR="0035385A" w:rsidRPr="0035385A">
        <w:rPr>
          <w:rFonts w:cs="Arial"/>
          <w:szCs w:val="22"/>
          <w:lang w:val="en-NZ"/>
        </w:rPr>
        <w:t xml:space="preserve"> </w:t>
      </w:r>
      <w:r w:rsidR="0035385A">
        <w:rPr>
          <w:rFonts w:cs="Arial"/>
          <w:szCs w:val="22"/>
          <w:lang w:val="en-NZ"/>
        </w:rPr>
        <w:t>and add an Investigator statement in line with HDEC template to consent form (page 7 of the PIS</w:t>
      </w:r>
      <w:r w:rsidR="001F5512">
        <w:rPr>
          <w:rFonts w:cs="Arial"/>
          <w:szCs w:val="22"/>
          <w:lang w:val="en-NZ"/>
        </w:rPr>
        <w:t>/</w:t>
      </w:r>
      <w:r w:rsidR="0035385A">
        <w:rPr>
          <w:rFonts w:cs="Arial"/>
          <w:szCs w:val="22"/>
          <w:lang w:val="en-NZ"/>
        </w:rPr>
        <w:t>CF).</w:t>
      </w:r>
    </w:p>
    <w:p w14:paraId="245D1B7A" w14:textId="77777777" w:rsidR="00E24E77" w:rsidRPr="00FD2B1E" w:rsidRDefault="00E24E77" w:rsidP="00E24E77">
      <w:pPr>
        <w:rPr>
          <w:u w:val="single"/>
          <w:lang w:val="en-NZ"/>
        </w:rPr>
      </w:pPr>
      <w:r w:rsidRPr="00FD2B1E">
        <w:rPr>
          <w:u w:val="single"/>
          <w:lang w:val="en-NZ"/>
        </w:rPr>
        <w:t xml:space="preserve">Decision </w:t>
      </w:r>
    </w:p>
    <w:p w14:paraId="74E24EE4" w14:textId="77777777" w:rsidR="00E24E77" w:rsidRPr="00960BFE" w:rsidRDefault="00E24E77" w:rsidP="00E24E77">
      <w:pPr>
        <w:rPr>
          <w:lang w:val="en-NZ"/>
        </w:rPr>
      </w:pPr>
    </w:p>
    <w:p w14:paraId="28F9830E" w14:textId="09EC4C3F" w:rsidR="00E24E77" w:rsidRPr="0073739D" w:rsidRDefault="00E24E77" w:rsidP="00E24E77">
      <w:pPr>
        <w:rPr>
          <w:lang w:val="en-NZ"/>
        </w:rPr>
      </w:pPr>
      <w:r w:rsidRPr="0073739D">
        <w:rPr>
          <w:lang w:val="en-NZ"/>
        </w:rPr>
        <w:t xml:space="preserve">This application was </w:t>
      </w:r>
      <w:r w:rsidRPr="0073739D">
        <w:rPr>
          <w:i/>
          <w:lang w:val="en-NZ"/>
        </w:rPr>
        <w:t>provisionally approved</w:t>
      </w:r>
      <w:r w:rsidRPr="0073739D">
        <w:rPr>
          <w:lang w:val="en-NZ"/>
        </w:rPr>
        <w:t xml:space="preserve"> by </w:t>
      </w:r>
      <w:r w:rsidRPr="0073739D">
        <w:rPr>
          <w:rFonts w:cs="Arial"/>
          <w:szCs w:val="22"/>
          <w:lang w:val="en-NZ"/>
        </w:rPr>
        <w:t>consensus</w:t>
      </w:r>
      <w:r w:rsidRPr="0073739D">
        <w:rPr>
          <w:lang w:val="en-NZ"/>
        </w:rPr>
        <w:t xml:space="preserve">, subject to the following information being received. </w:t>
      </w:r>
    </w:p>
    <w:p w14:paraId="07257E3D" w14:textId="77777777" w:rsidR="00E24E77" w:rsidRPr="00960BFE" w:rsidRDefault="00E24E77" w:rsidP="00E24E77">
      <w:pPr>
        <w:rPr>
          <w:lang w:val="en-NZ"/>
        </w:rPr>
      </w:pPr>
    </w:p>
    <w:p w14:paraId="511E904E" w14:textId="77777777" w:rsidR="00071300" w:rsidRPr="00071300" w:rsidRDefault="00071300" w:rsidP="00071300">
      <w:pPr>
        <w:pStyle w:val="ListParagraph"/>
        <w:numPr>
          <w:ilvl w:val="0"/>
          <w:numId w:val="4"/>
        </w:numPr>
        <w:spacing w:before="80" w:after="80"/>
        <w:rPr>
          <w:rFonts w:cs="Arial"/>
          <w:szCs w:val="22"/>
          <w:lang w:val="en-NZ"/>
        </w:rPr>
      </w:pPr>
      <w:r w:rsidRPr="0013390D">
        <w:rPr>
          <w:rFonts w:cs="Arial"/>
          <w:szCs w:val="22"/>
          <w:lang w:val="en-NZ"/>
        </w:rPr>
        <w:t xml:space="preserve">Please amend the PIS and consent form, taking into account the suggestions made by the Committee </w:t>
      </w:r>
      <w:r w:rsidRPr="0013390D">
        <w:rPr>
          <w:rFonts w:cs="Arial"/>
          <w:i/>
          <w:szCs w:val="22"/>
          <w:lang w:val="en-NZ"/>
        </w:rPr>
        <w:t>(Ethical Guidelines for Intervention Studies, para 6.22).</w:t>
      </w:r>
    </w:p>
    <w:p w14:paraId="1C92D60E" w14:textId="46FC6B98" w:rsidR="00071300" w:rsidRPr="0013390D" w:rsidRDefault="00071300" w:rsidP="00071300">
      <w:pPr>
        <w:pStyle w:val="ListParagraph"/>
        <w:numPr>
          <w:ilvl w:val="0"/>
          <w:numId w:val="4"/>
        </w:numPr>
        <w:spacing w:before="80" w:after="80"/>
        <w:rPr>
          <w:rFonts w:cs="Arial"/>
          <w:szCs w:val="22"/>
          <w:lang w:val="en-NZ"/>
        </w:rPr>
      </w:pPr>
      <w:r>
        <w:rPr>
          <w:rFonts w:cs="Arial"/>
          <w:szCs w:val="22"/>
          <w:lang w:val="en-NZ"/>
        </w:rPr>
        <w:t xml:space="preserve">Please provide evidence of insurance </w:t>
      </w:r>
      <w:r>
        <w:rPr>
          <w:rFonts w:cs="Arial"/>
          <w:i/>
          <w:szCs w:val="22"/>
          <w:lang w:val="en-NZ"/>
        </w:rPr>
        <w:t>(Ethical Guidelines for Intervention Studies, para</w:t>
      </w:r>
      <w:r w:rsidR="003509A9">
        <w:rPr>
          <w:rFonts w:cs="Arial"/>
          <w:i/>
          <w:szCs w:val="22"/>
          <w:lang w:val="en-NZ"/>
        </w:rPr>
        <w:t xml:space="preserve"> 8.3</w:t>
      </w:r>
      <w:r>
        <w:rPr>
          <w:rFonts w:cs="Arial"/>
          <w:i/>
          <w:szCs w:val="22"/>
          <w:lang w:val="en-NZ"/>
        </w:rPr>
        <w:t xml:space="preserve"> )</w:t>
      </w:r>
    </w:p>
    <w:p w14:paraId="1580359A" w14:textId="6CA24EA3" w:rsidR="00E24E77" w:rsidRPr="000A6DA7" w:rsidRDefault="00E24E77" w:rsidP="00E24E77">
      <w:pPr>
        <w:rPr>
          <w:lang w:val="en-NZ"/>
        </w:rPr>
      </w:pPr>
      <w:r w:rsidRPr="000A6DA7">
        <w:rPr>
          <w:lang w:val="en-NZ"/>
        </w:rPr>
        <w:t xml:space="preserve">This following information will be reviewed, and a final decision made on the application, by </w:t>
      </w:r>
      <w:r w:rsidR="000A6DA7" w:rsidRPr="000A6DA7">
        <w:rPr>
          <w:rFonts w:cs="Arial"/>
          <w:szCs w:val="22"/>
          <w:lang w:val="en-NZ"/>
        </w:rPr>
        <w:t xml:space="preserve">Mrs Stephanie Pollard and Mrs </w:t>
      </w:r>
      <w:proofErr w:type="spellStart"/>
      <w:r w:rsidR="000A6DA7" w:rsidRPr="000A6DA7">
        <w:rPr>
          <w:rFonts w:cs="Arial"/>
          <w:szCs w:val="22"/>
          <w:lang w:val="en-NZ"/>
        </w:rPr>
        <w:t>Mali</w:t>
      </w:r>
      <w:proofErr w:type="spellEnd"/>
      <w:r w:rsidR="000A6DA7" w:rsidRPr="000A6DA7">
        <w:rPr>
          <w:rFonts w:cs="Arial"/>
          <w:szCs w:val="22"/>
          <w:lang w:val="en-NZ"/>
        </w:rPr>
        <w:t xml:space="preserve"> Erick.</w:t>
      </w:r>
    </w:p>
    <w:p w14:paraId="6209F871" w14:textId="0DE308CE" w:rsidR="00380CEC" w:rsidRDefault="00380CEC">
      <w:pPr>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80CEC" w:rsidRPr="00960BFE" w14:paraId="4428484C" w14:textId="77777777" w:rsidTr="00380CEC">
        <w:trPr>
          <w:trHeight w:val="280"/>
        </w:trPr>
        <w:tc>
          <w:tcPr>
            <w:tcW w:w="966" w:type="dxa"/>
            <w:tcBorders>
              <w:top w:val="nil"/>
              <w:left w:val="nil"/>
              <w:bottom w:val="nil"/>
              <w:right w:val="nil"/>
            </w:tcBorders>
          </w:tcPr>
          <w:p w14:paraId="471781EC" w14:textId="77777777" w:rsidR="00380CEC" w:rsidRPr="00960BFE" w:rsidRDefault="00380CEC">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6BE02581" w14:textId="77777777" w:rsidR="00380CEC" w:rsidRPr="00960BFE" w:rsidRDefault="00380C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10BBFDA" w14:textId="77777777" w:rsidR="00380CEC" w:rsidRPr="00960BFE" w:rsidRDefault="00380CEC">
            <w:pPr>
              <w:autoSpaceDE w:val="0"/>
              <w:autoSpaceDN w:val="0"/>
              <w:adjustRightInd w:val="0"/>
            </w:pPr>
            <w:r w:rsidRPr="00960BFE">
              <w:rPr>
                <w:b/>
              </w:rPr>
              <w:t>14/NTB/95</w:t>
            </w:r>
            <w:r w:rsidRPr="00960BFE">
              <w:t xml:space="preserve"> </w:t>
            </w:r>
          </w:p>
        </w:tc>
      </w:tr>
      <w:tr w:rsidR="00380CEC" w:rsidRPr="00960BFE" w14:paraId="4D719B2F" w14:textId="77777777" w:rsidTr="00380CEC">
        <w:trPr>
          <w:trHeight w:val="280"/>
        </w:trPr>
        <w:tc>
          <w:tcPr>
            <w:tcW w:w="966" w:type="dxa"/>
            <w:tcBorders>
              <w:top w:val="nil"/>
              <w:left w:val="nil"/>
              <w:bottom w:val="nil"/>
              <w:right w:val="nil"/>
            </w:tcBorders>
          </w:tcPr>
          <w:p w14:paraId="586A611A" w14:textId="77777777" w:rsidR="00380CEC" w:rsidRPr="00960BFE" w:rsidRDefault="00380CEC">
            <w:pPr>
              <w:autoSpaceDE w:val="0"/>
              <w:autoSpaceDN w:val="0"/>
              <w:adjustRightInd w:val="0"/>
            </w:pPr>
            <w:r w:rsidRPr="00960BFE">
              <w:t xml:space="preserve"> </w:t>
            </w:r>
          </w:p>
        </w:tc>
        <w:tc>
          <w:tcPr>
            <w:tcW w:w="2575" w:type="dxa"/>
            <w:tcBorders>
              <w:top w:val="nil"/>
              <w:left w:val="nil"/>
              <w:bottom w:val="nil"/>
              <w:right w:val="nil"/>
            </w:tcBorders>
          </w:tcPr>
          <w:p w14:paraId="041C05F4" w14:textId="77777777" w:rsidR="00380CEC" w:rsidRPr="00960BFE" w:rsidRDefault="00380CEC">
            <w:pPr>
              <w:autoSpaceDE w:val="0"/>
              <w:autoSpaceDN w:val="0"/>
              <w:adjustRightInd w:val="0"/>
            </w:pPr>
            <w:r w:rsidRPr="00960BFE">
              <w:t xml:space="preserve">Title: </w:t>
            </w:r>
          </w:p>
        </w:tc>
        <w:tc>
          <w:tcPr>
            <w:tcW w:w="6459" w:type="dxa"/>
            <w:tcBorders>
              <w:top w:val="nil"/>
              <w:left w:val="nil"/>
              <w:bottom w:val="nil"/>
              <w:right w:val="nil"/>
            </w:tcBorders>
          </w:tcPr>
          <w:p w14:paraId="421D1D82" w14:textId="77777777" w:rsidR="00380CEC" w:rsidRPr="00960BFE" w:rsidRDefault="00380CEC">
            <w:pPr>
              <w:autoSpaceDE w:val="0"/>
              <w:autoSpaceDN w:val="0"/>
              <w:adjustRightInd w:val="0"/>
            </w:pPr>
            <w:r w:rsidRPr="00960BFE">
              <w:t xml:space="preserve">The JANUS 1 Study </w:t>
            </w:r>
          </w:p>
        </w:tc>
      </w:tr>
      <w:tr w:rsidR="00380CEC" w:rsidRPr="00960BFE" w14:paraId="7A53A99F" w14:textId="77777777" w:rsidTr="00380CEC">
        <w:trPr>
          <w:trHeight w:val="280"/>
        </w:trPr>
        <w:tc>
          <w:tcPr>
            <w:tcW w:w="966" w:type="dxa"/>
            <w:tcBorders>
              <w:top w:val="nil"/>
              <w:left w:val="nil"/>
              <w:bottom w:val="nil"/>
              <w:right w:val="nil"/>
            </w:tcBorders>
          </w:tcPr>
          <w:p w14:paraId="1A5B2BF9" w14:textId="77777777" w:rsidR="00380CEC" w:rsidRPr="00960BFE" w:rsidRDefault="00380CEC">
            <w:pPr>
              <w:autoSpaceDE w:val="0"/>
              <w:autoSpaceDN w:val="0"/>
              <w:adjustRightInd w:val="0"/>
            </w:pPr>
            <w:r w:rsidRPr="00960BFE">
              <w:t xml:space="preserve"> </w:t>
            </w:r>
          </w:p>
        </w:tc>
        <w:tc>
          <w:tcPr>
            <w:tcW w:w="2575" w:type="dxa"/>
            <w:tcBorders>
              <w:top w:val="nil"/>
              <w:left w:val="nil"/>
              <w:bottom w:val="nil"/>
              <w:right w:val="nil"/>
            </w:tcBorders>
          </w:tcPr>
          <w:p w14:paraId="36B2B764" w14:textId="77777777" w:rsidR="00380CEC" w:rsidRPr="00960BFE" w:rsidRDefault="00380CEC">
            <w:pPr>
              <w:autoSpaceDE w:val="0"/>
              <w:autoSpaceDN w:val="0"/>
              <w:adjustRightInd w:val="0"/>
            </w:pPr>
            <w:r w:rsidRPr="00960BFE">
              <w:t xml:space="preserve">Principal Investigator: </w:t>
            </w:r>
          </w:p>
        </w:tc>
        <w:tc>
          <w:tcPr>
            <w:tcW w:w="6459" w:type="dxa"/>
            <w:tcBorders>
              <w:top w:val="nil"/>
              <w:left w:val="nil"/>
              <w:bottom w:val="nil"/>
              <w:right w:val="nil"/>
            </w:tcBorders>
          </w:tcPr>
          <w:p w14:paraId="01323932" w14:textId="77777777" w:rsidR="00380CEC" w:rsidRPr="00960BFE" w:rsidRDefault="00380CEC">
            <w:pPr>
              <w:autoSpaceDE w:val="0"/>
              <w:autoSpaceDN w:val="0"/>
              <w:adjustRightInd w:val="0"/>
            </w:pPr>
            <w:r w:rsidRPr="00960BFE">
              <w:t xml:space="preserve">Dr Dean Harris </w:t>
            </w:r>
          </w:p>
        </w:tc>
      </w:tr>
      <w:tr w:rsidR="00380CEC" w:rsidRPr="00960BFE" w14:paraId="13FA13D5" w14:textId="77777777" w:rsidTr="00380CEC">
        <w:trPr>
          <w:trHeight w:val="280"/>
        </w:trPr>
        <w:tc>
          <w:tcPr>
            <w:tcW w:w="966" w:type="dxa"/>
            <w:tcBorders>
              <w:top w:val="nil"/>
              <w:left w:val="nil"/>
              <w:bottom w:val="nil"/>
              <w:right w:val="nil"/>
            </w:tcBorders>
          </w:tcPr>
          <w:p w14:paraId="769F342A" w14:textId="77777777" w:rsidR="00380CEC" w:rsidRPr="00960BFE" w:rsidRDefault="00380CEC">
            <w:pPr>
              <w:autoSpaceDE w:val="0"/>
              <w:autoSpaceDN w:val="0"/>
              <w:adjustRightInd w:val="0"/>
            </w:pPr>
            <w:r w:rsidRPr="00960BFE">
              <w:t xml:space="preserve"> </w:t>
            </w:r>
          </w:p>
        </w:tc>
        <w:tc>
          <w:tcPr>
            <w:tcW w:w="2575" w:type="dxa"/>
            <w:tcBorders>
              <w:top w:val="nil"/>
              <w:left w:val="nil"/>
              <w:bottom w:val="nil"/>
              <w:right w:val="nil"/>
            </w:tcBorders>
          </w:tcPr>
          <w:p w14:paraId="54A135C1" w14:textId="77777777" w:rsidR="00380CEC" w:rsidRPr="00960BFE" w:rsidRDefault="00380CEC">
            <w:pPr>
              <w:autoSpaceDE w:val="0"/>
              <w:autoSpaceDN w:val="0"/>
              <w:adjustRightInd w:val="0"/>
            </w:pPr>
            <w:r w:rsidRPr="00960BFE">
              <w:t xml:space="preserve">Sponsor: </w:t>
            </w:r>
          </w:p>
        </w:tc>
        <w:tc>
          <w:tcPr>
            <w:tcW w:w="6459" w:type="dxa"/>
            <w:tcBorders>
              <w:top w:val="nil"/>
              <w:left w:val="nil"/>
              <w:bottom w:val="nil"/>
              <w:right w:val="nil"/>
            </w:tcBorders>
          </w:tcPr>
          <w:p w14:paraId="479808C0" w14:textId="77777777" w:rsidR="00380CEC" w:rsidRPr="00960BFE" w:rsidRDefault="00380CEC">
            <w:pPr>
              <w:autoSpaceDE w:val="0"/>
              <w:autoSpaceDN w:val="0"/>
              <w:adjustRightInd w:val="0"/>
            </w:pPr>
            <w:r w:rsidRPr="00960BFE">
              <w:t xml:space="preserve">Quintiles Pty Limited </w:t>
            </w:r>
          </w:p>
        </w:tc>
      </w:tr>
      <w:tr w:rsidR="00380CEC" w:rsidRPr="00960BFE" w14:paraId="294CAB78" w14:textId="77777777" w:rsidTr="00380CEC">
        <w:trPr>
          <w:trHeight w:val="280"/>
        </w:trPr>
        <w:tc>
          <w:tcPr>
            <w:tcW w:w="966" w:type="dxa"/>
            <w:tcBorders>
              <w:top w:val="nil"/>
              <w:left w:val="nil"/>
              <w:bottom w:val="nil"/>
              <w:right w:val="nil"/>
            </w:tcBorders>
          </w:tcPr>
          <w:p w14:paraId="7BD7833B" w14:textId="77777777" w:rsidR="00380CEC" w:rsidRPr="00960BFE" w:rsidRDefault="00380CEC">
            <w:pPr>
              <w:autoSpaceDE w:val="0"/>
              <w:autoSpaceDN w:val="0"/>
              <w:adjustRightInd w:val="0"/>
            </w:pPr>
            <w:r w:rsidRPr="00960BFE">
              <w:t xml:space="preserve"> </w:t>
            </w:r>
          </w:p>
        </w:tc>
        <w:tc>
          <w:tcPr>
            <w:tcW w:w="2575" w:type="dxa"/>
            <w:tcBorders>
              <w:top w:val="nil"/>
              <w:left w:val="nil"/>
              <w:bottom w:val="nil"/>
              <w:right w:val="nil"/>
            </w:tcBorders>
          </w:tcPr>
          <w:p w14:paraId="15D258C2" w14:textId="77777777" w:rsidR="00380CEC" w:rsidRPr="00960BFE" w:rsidRDefault="00380CEC">
            <w:pPr>
              <w:autoSpaceDE w:val="0"/>
              <w:autoSpaceDN w:val="0"/>
              <w:adjustRightInd w:val="0"/>
            </w:pPr>
            <w:r w:rsidRPr="00960BFE">
              <w:t xml:space="preserve">Clock Start Date: </w:t>
            </w:r>
          </w:p>
        </w:tc>
        <w:tc>
          <w:tcPr>
            <w:tcW w:w="6459" w:type="dxa"/>
            <w:tcBorders>
              <w:top w:val="nil"/>
              <w:left w:val="nil"/>
              <w:bottom w:val="nil"/>
              <w:right w:val="nil"/>
            </w:tcBorders>
          </w:tcPr>
          <w:p w14:paraId="41A3DABA" w14:textId="77777777" w:rsidR="00380CEC" w:rsidRPr="00960BFE" w:rsidRDefault="00380CEC">
            <w:pPr>
              <w:autoSpaceDE w:val="0"/>
              <w:autoSpaceDN w:val="0"/>
              <w:adjustRightInd w:val="0"/>
            </w:pPr>
            <w:r w:rsidRPr="00960BFE">
              <w:t xml:space="preserve">17 July 2014 </w:t>
            </w:r>
          </w:p>
        </w:tc>
      </w:tr>
    </w:tbl>
    <w:p w14:paraId="7D5ADF3A" w14:textId="77777777" w:rsidR="00896A39" w:rsidRPr="00960BFE" w:rsidRDefault="00E57418">
      <w:pPr>
        <w:autoSpaceDE w:val="0"/>
        <w:autoSpaceDN w:val="0"/>
        <w:adjustRightInd w:val="0"/>
      </w:pPr>
      <w:r w:rsidRPr="00960BFE">
        <w:t xml:space="preserve"> </w:t>
      </w:r>
    </w:p>
    <w:p w14:paraId="22329C99" w14:textId="77777777" w:rsidR="00987913" w:rsidRPr="00744E3F" w:rsidRDefault="00744E3F">
      <w:pPr>
        <w:autoSpaceDE w:val="0"/>
        <w:autoSpaceDN w:val="0"/>
        <w:adjustRightInd w:val="0"/>
        <w:rPr>
          <w:sz w:val="20"/>
          <w:lang w:val="en-NZ"/>
        </w:rPr>
      </w:pPr>
      <w:r w:rsidRPr="00744E3F">
        <w:rPr>
          <w:rFonts w:cs="Arial"/>
          <w:szCs w:val="22"/>
          <w:lang w:val="en-NZ"/>
        </w:rPr>
        <w:t>No researchers</w:t>
      </w:r>
      <w:r w:rsidRPr="00744E3F">
        <w:rPr>
          <w:lang w:val="en-NZ"/>
        </w:rPr>
        <w:t xml:space="preserve"> were prese</w:t>
      </w:r>
      <w:r w:rsidRPr="00744E3F">
        <w:rPr>
          <w:rFonts w:cs="Arial"/>
          <w:szCs w:val="22"/>
          <w:lang w:val="en-NZ"/>
        </w:rPr>
        <w:t>nt</w:t>
      </w:r>
      <w:r w:rsidR="00DC62A5" w:rsidRPr="00744E3F">
        <w:rPr>
          <w:lang w:val="en-NZ"/>
        </w:rPr>
        <w:t xml:space="preserve"> </w:t>
      </w:r>
      <w:r w:rsidR="00987913" w:rsidRPr="00744E3F">
        <w:rPr>
          <w:lang w:val="en-NZ"/>
        </w:rPr>
        <w:t>for discussion of this application.</w:t>
      </w:r>
    </w:p>
    <w:p w14:paraId="0AAE5C0C" w14:textId="77777777" w:rsidR="00987913" w:rsidRPr="00960BFE" w:rsidRDefault="00987913">
      <w:pPr>
        <w:autoSpaceDE w:val="0"/>
        <w:autoSpaceDN w:val="0"/>
        <w:adjustRightInd w:val="0"/>
        <w:rPr>
          <w:u w:val="single"/>
          <w:lang w:val="en-NZ"/>
        </w:rPr>
      </w:pPr>
    </w:p>
    <w:p w14:paraId="5E0DF041"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7C6DAC8" w14:textId="77777777" w:rsidR="00E24E77" w:rsidRPr="008869BB" w:rsidRDefault="00E24E77">
      <w:pPr>
        <w:autoSpaceDE w:val="0"/>
        <w:autoSpaceDN w:val="0"/>
        <w:adjustRightInd w:val="0"/>
        <w:rPr>
          <w:b/>
          <w:lang w:val="en-NZ"/>
        </w:rPr>
      </w:pPr>
    </w:p>
    <w:p w14:paraId="02C41D73"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8AA82BE" w14:textId="77777777" w:rsidR="00E24E77" w:rsidRPr="00960BFE" w:rsidRDefault="00E24E77">
      <w:pPr>
        <w:autoSpaceDE w:val="0"/>
        <w:autoSpaceDN w:val="0"/>
        <w:adjustRightInd w:val="0"/>
        <w:rPr>
          <w:lang w:val="en-NZ"/>
        </w:rPr>
      </w:pPr>
    </w:p>
    <w:p w14:paraId="66CEB34F" w14:textId="19A58E0A" w:rsidR="004C617E" w:rsidRPr="00753E2C" w:rsidRDefault="004C617E" w:rsidP="004C617E">
      <w:pPr>
        <w:autoSpaceDE w:val="0"/>
        <w:autoSpaceDN w:val="0"/>
        <w:adjustRightInd w:val="0"/>
        <w:rPr>
          <w:lang w:val="en-NZ"/>
        </w:rPr>
      </w:pPr>
      <w:r w:rsidRPr="004C617E">
        <w:rPr>
          <w:rFonts w:cs="Arial"/>
          <w:szCs w:val="22"/>
          <w:lang w:val="en-NZ"/>
        </w:rPr>
        <w:t xml:space="preserve">Ms </w:t>
      </w:r>
      <w:proofErr w:type="spellStart"/>
      <w:r w:rsidRPr="004C617E">
        <w:rPr>
          <w:rFonts w:cs="Arial"/>
          <w:szCs w:val="22"/>
          <w:lang w:val="en-NZ"/>
        </w:rPr>
        <w:t>Kerin</w:t>
      </w:r>
      <w:proofErr w:type="spellEnd"/>
      <w:r w:rsidRPr="004C617E">
        <w:rPr>
          <w:rFonts w:cs="Arial"/>
          <w:szCs w:val="22"/>
          <w:lang w:val="en-NZ"/>
        </w:rPr>
        <w:t xml:space="preserve"> Thompson</w:t>
      </w:r>
      <w:r w:rsidRPr="004C617E">
        <w:rPr>
          <w:lang w:val="en-NZ"/>
        </w:rPr>
        <w:t xml:space="preserve"> declared a potential conflict of interest, and the Committee decided that she</w:t>
      </w:r>
      <w:r>
        <w:rPr>
          <w:lang w:val="en-NZ"/>
        </w:rPr>
        <w:t xml:space="preserve"> would not take part in the discuss</w:t>
      </w:r>
      <w:r w:rsidR="002A7D9D">
        <w:rPr>
          <w:lang w:val="en-NZ"/>
        </w:rPr>
        <w:t>ions or voting.</w:t>
      </w:r>
    </w:p>
    <w:p w14:paraId="18E97552" w14:textId="77777777" w:rsidR="00E24E77" w:rsidRPr="00960BFE" w:rsidRDefault="00E24E77">
      <w:pPr>
        <w:autoSpaceDE w:val="0"/>
        <w:autoSpaceDN w:val="0"/>
        <w:adjustRightInd w:val="0"/>
        <w:rPr>
          <w:lang w:val="en-NZ"/>
        </w:rPr>
      </w:pPr>
    </w:p>
    <w:p w14:paraId="4F46915F"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6143C765" w14:textId="77777777" w:rsidR="00E24E77" w:rsidRPr="008869BB" w:rsidRDefault="00E24E77">
      <w:pPr>
        <w:autoSpaceDE w:val="0"/>
        <w:autoSpaceDN w:val="0"/>
        <w:adjustRightInd w:val="0"/>
        <w:rPr>
          <w:b/>
          <w:lang w:val="en-NZ"/>
        </w:rPr>
      </w:pPr>
    </w:p>
    <w:p w14:paraId="54C7F9B2" w14:textId="16C31342" w:rsidR="007B16C0" w:rsidRDefault="0033441A" w:rsidP="0033441A">
      <w:pPr>
        <w:rPr>
          <w:lang w:val="en-NZ"/>
        </w:rPr>
      </w:pPr>
      <w:r>
        <w:rPr>
          <w:lang w:val="en-NZ"/>
        </w:rPr>
        <w:t xml:space="preserve">The main ethical issues considered by the Committee were as follows. </w:t>
      </w:r>
    </w:p>
    <w:p w14:paraId="69FC630F" w14:textId="77777777" w:rsidR="00380CEC" w:rsidRDefault="00380CEC" w:rsidP="0033441A">
      <w:pPr>
        <w:rPr>
          <w:lang w:val="en-NZ"/>
        </w:rPr>
      </w:pPr>
    </w:p>
    <w:p w14:paraId="0042B6A3" w14:textId="7BFFC29E" w:rsidR="0033441A" w:rsidRDefault="0033441A" w:rsidP="00A8628A">
      <w:pPr>
        <w:numPr>
          <w:ilvl w:val="0"/>
          <w:numId w:val="3"/>
        </w:numPr>
        <w:rPr>
          <w:rFonts w:cs="Arial"/>
          <w:szCs w:val="22"/>
          <w:lang w:val="en-NZ"/>
        </w:rPr>
      </w:pPr>
      <w:r>
        <w:rPr>
          <w:rFonts w:cs="Arial"/>
          <w:szCs w:val="22"/>
          <w:lang w:val="en-NZ"/>
        </w:rPr>
        <w:t>The Committee</w:t>
      </w:r>
      <w:r w:rsidR="0073739D">
        <w:rPr>
          <w:rFonts w:cs="Arial"/>
          <w:szCs w:val="22"/>
          <w:lang w:val="en-NZ"/>
        </w:rPr>
        <w:t xml:space="preserve"> noted that this is a very important study.</w:t>
      </w:r>
    </w:p>
    <w:p w14:paraId="28F28C5E" w14:textId="446006DC" w:rsidR="0073739D" w:rsidRDefault="004379FB" w:rsidP="00A8628A">
      <w:pPr>
        <w:numPr>
          <w:ilvl w:val="0"/>
          <w:numId w:val="3"/>
        </w:numPr>
        <w:rPr>
          <w:rFonts w:cs="Arial"/>
          <w:szCs w:val="22"/>
          <w:lang w:val="en-NZ"/>
        </w:rPr>
      </w:pPr>
      <w:r>
        <w:rPr>
          <w:rFonts w:cs="Arial"/>
          <w:szCs w:val="22"/>
          <w:lang w:val="en-NZ"/>
        </w:rPr>
        <w:t>The Committee asked in</w:t>
      </w:r>
      <w:r w:rsidR="00EC03EA">
        <w:rPr>
          <w:rFonts w:cs="Arial"/>
          <w:szCs w:val="22"/>
          <w:lang w:val="en-NZ"/>
        </w:rPr>
        <w:t xml:space="preserve"> what other countries the study drug </w:t>
      </w:r>
      <w:r>
        <w:rPr>
          <w:rFonts w:cs="Arial"/>
          <w:szCs w:val="22"/>
          <w:lang w:val="en-NZ"/>
        </w:rPr>
        <w:t>is available.</w:t>
      </w:r>
      <w:r w:rsidR="0073739D">
        <w:rPr>
          <w:rFonts w:cs="Arial"/>
          <w:szCs w:val="22"/>
          <w:lang w:val="en-NZ"/>
        </w:rPr>
        <w:t xml:space="preserve"> </w:t>
      </w:r>
    </w:p>
    <w:p w14:paraId="1DDA2AC0" w14:textId="5C0BCD8D" w:rsidR="0073739D" w:rsidRDefault="004379FB" w:rsidP="00A8628A">
      <w:pPr>
        <w:numPr>
          <w:ilvl w:val="0"/>
          <w:numId w:val="3"/>
        </w:numPr>
        <w:rPr>
          <w:rFonts w:cs="Arial"/>
          <w:szCs w:val="22"/>
          <w:lang w:val="en-NZ"/>
        </w:rPr>
      </w:pPr>
      <w:r>
        <w:rPr>
          <w:rFonts w:cs="Arial"/>
          <w:szCs w:val="22"/>
          <w:lang w:val="en-NZ"/>
        </w:rPr>
        <w:t>The Committee c</w:t>
      </w:r>
      <w:r w:rsidR="0073739D">
        <w:rPr>
          <w:rFonts w:cs="Arial"/>
          <w:szCs w:val="22"/>
          <w:lang w:val="en-NZ"/>
        </w:rPr>
        <w:t xml:space="preserve">ommended </w:t>
      </w:r>
      <w:r>
        <w:rPr>
          <w:rFonts w:cs="Arial"/>
          <w:szCs w:val="22"/>
          <w:lang w:val="en-NZ"/>
        </w:rPr>
        <w:t xml:space="preserve">the </w:t>
      </w:r>
      <w:r w:rsidR="0073739D">
        <w:rPr>
          <w:rFonts w:cs="Arial"/>
          <w:szCs w:val="22"/>
          <w:lang w:val="en-NZ"/>
        </w:rPr>
        <w:t xml:space="preserve">researcher on </w:t>
      </w:r>
      <w:r>
        <w:rPr>
          <w:rFonts w:cs="Arial"/>
          <w:szCs w:val="22"/>
          <w:lang w:val="en-NZ"/>
        </w:rPr>
        <w:t xml:space="preserve">the </w:t>
      </w:r>
      <w:r w:rsidR="00EC03EA">
        <w:rPr>
          <w:rFonts w:cs="Arial"/>
          <w:szCs w:val="22"/>
          <w:lang w:val="en-NZ"/>
        </w:rPr>
        <w:t>excellent pre-entry evaluation.</w:t>
      </w:r>
    </w:p>
    <w:p w14:paraId="7AD09610" w14:textId="53269CCF" w:rsidR="0073739D" w:rsidRDefault="004379FB" w:rsidP="00A8628A">
      <w:pPr>
        <w:numPr>
          <w:ilvl w:val="0"/>
          <w:numId w:val="3"/>
        </w:numPr>
        <w:rPr>
          <w:rFonts w:cs="Arial"/>
          <w:szCs w:val="22"/>
          <w:lang w:val="en-NZ"/>
        </w:rPr>
      </w:pPr>
      <w:r>
        <w:rPr>
          <w:rFonts w:cs="Arial"/>
          <w:szCs w:val="22"/>
          <w:lang w:val="en-NZ"/>
        </w:rPr>
        <w:t>The Committee commended the r</w:t>
      </w:r>
      <w:r w:rsidR="0073739D">
        <w:rPr>
          <w:rFonts w:cs="Arial"/>
          <w:szCs w:val="22"/>
          <w:lang w:val="en-NZ"/>
        </w:rPr>
        <w:t xml:space="preserve">esearcher on </w:t>
      </w:r>
      <w:r>
        <w:rPr>
          <w:rFonts w:cs="Arial"/>
          <w:szCs w:val="22"/>
          <w:lang w:val="en-NZ"/>
        </w:rPr>
        <w:t xml:space="preserve">the </w:t>
      </w:r>
      <w:r w:rsidR="0073739D">
        <w:rPr>
          <w:rFonts w:cs="Arial"/>
          <w:szCs w:val="22"/>
          <w:lang w:val="en-NZ"/>
        </w:rPr>
        <w:t>clear explanation of</w:t>
      </w:r>
      <w:r>
        <w:rPr>
          <w:rFonts w:cs="Arial"/>
          <w:szCs w:val="22"/>
          <w:lang w:val="en-NZ"/>
        </w:rPr>
        <w:t xml:space="preserve"> </w:t>
      </w:r>
      <w:r w:rsidR="00071300">
        <w:rPr>
          <w:rFonts w:cs="Arial"/>
          <w:szCs w:val="22"/>
          <w:lang w:val="en-NZ"/>
        </w:rPr>
        <w:t xml:space="preserve">the </w:t>
      </w:r>
      <w:r>
        <w:rPr>
          <w:rFonts w:cs="Arial"/>
          <w:szCs w:val="22"/>
          <w:lang w:val="en-NZ"/>
        </w:rPr>
        <w:t>radiation risk.</w:t>
      </w:r>
      <w:r w:rsidR="0073739D">
        <w:rPr>
          <w:rFonts w:cs="Arial"/>
          <w:szCs w:val="22"/>
          <w:lang w:val="en-NZ"/>
        </w:rPr>
        <w:t xml:space="preserve"> </w:t>
      </w:r>
    </w:p>
    <w:p w14:paraId="0F4D3F34" w14:textId="2FE150EC" w:rsidR="0073739D" w:rsidRDefault="004379FB" w:rsidP="00A8628A">
      <w:pPr>
        <w:numPr>
          <w:ilvl w:val="0"/>
          <w:numId w:val="3"/>
        </w:numPr>
        <w:rPr>
          <w:rFonts w:cs="Arial"/>
          <w:szCs w:val="22"/>
          <w:lang w:val="en-NZ"/>
        </w:rPr>
      </w:pPr>
      <w:r>
        <w:rPr>
          <w:rFonts w:cs="Arial"/>
          <w:szCs w:val="22"/>
          <w:lang w:val="en-NZ"/>
        </w:rPr>
        <w:t xml:space="preserve">The Committee noted that the researcher had identified the main ethical issue as the use of placebo but believed that this was </w:t>
      </w:r>
      <w:r w:rsidR="00071300">
        <w:rPr>
          <w:rFonts w:cs="Arial"/>
          <w:szCs w:val="22"/>
          <w:lang w:val="en-NZ"/>
        </w:rPr>
        <w:t>not a concern</w:t>
      </w:r>
      <w:r>
        <w:rPr>
          <w:rFonts w:cs="Arial"/>
          <w:szCs w:val="22"/>
          <w:lang w:val="en-NZ"/>
        </w:rPr>
        <w:t xml:space="preserve"> as there is no other </w:t>
      </w:r>
      <w:r w:rsidR="00071300">
        <w:rPr>
          <w:rFonts w:cs="Arial"/>
          <w:szCs w:val="22"/>
          <w:lang w:val="en-NZ"/>
        </w:rPr>
        <w:t xml:space="preserve">treatment available for </w:t>
      </w:r>
      <w:r w:rsidR="002A7D9D">
        <w:rPr>
          <w:rFonts w:cs="Arial"/>
          <w:szCs w:val="22"/>
          <w:lang w:val="en-NZ"/>
        </w:rPr>
        <w:t>those</w:t>
      </w:r>
      <w:r w:rsidR="00EC03EA">
        <w:rPr>
          <w:rFonts w:cs="Arial"/>
          <w:szCs w:val="22"/>
          <w:lang w:val="en-NZ"/>
        </w:rPr>
        <w:t xml:space="preserve"> with this stage of pancreatic cancer.</w:t>
      </w:r>
    </w:p>
    <w:p w14:paraId="5A496B61" w14:textId="42D1D114" w:rsidR="0073739D" w:rsidRDefault="00071300" w:rsidP="00A8628A">
      <w:pPr>
        <w:numPr>
          <w:ilvl w:val="0"/>
          <w:numId w:val="3"/>
        </w:numPr>
        <w:rPr>
          <w:rFonts w:cs="Arial"/>
          <w:szCs w:val="22"/>
          <w:lang w:val="en-NZ"/>
        </w:rPr>
      </w:pPr>
      <w:r>
        <w:rPr>
          <w:rFonts w:cs="Arial"/>
          <w:szCs w:val="22"/>
          <w:lang w:val="en-NZ"/>
        </w:rPr>
        <w:t>The Committee asked</w:t>
      </w:r>
      <w:r w:rsidR="00EC03EA">
        <w:rPr>
          <w:rFonts w:cs="Arial"/>
          <w:szCs w:val="22"/>
          <w:lang w:val="en-NZ"/>
        </w:rPr>
        <w:t xml:space="preserve"> whether the </w:t>
      </w:r>
      <w:r>
        <w:rPr>
          <w:rFonts w:cs="Arial"/>
          <w:szCs w:val="22"/>
          <w:lang w:val="en-NZ"/>
        </w:rPr>
        <w:t xml:space="preserve">DSMB </w:t>
      </w:r>
      <w:r w:rsidR="00CC48AA">
        <w:rPr>
          <w:rFonts w:cs="Arial"/>
          <w:szCs w:val="22"/>
          <w:lang w:val="en-NZ"/>
        </w:rPr>
        <w:t>will have any members not associated with the pharmaceutical company and asked for a copy of the DMC charter.</w:t>
      </w:r>
      <w:r>
        <w:rPr>
          <w:rFonts w:cs="Arial"/>
          <w:szCs w:val="22"/>
          <w:lang w:val="en-NZ"/>
        </w:rPr>
        <w:t xml:space="preserve"> </w:t>
      </w:r>
    </w:p>
    <w:p w14:paraId="5A65BCA3" w14:textId="34D0C9F5" w:rsidR="0073739D" w:rsidRDefault="00071300" w:rsidP="00A8628A">
      <w:pPr>
        <w:numPr>
          <w:ilvl w:val="0"/>
          <w:numId w:val="3"/>
        </w:numPr>
        <w:rPr>
          <w:rFonts w:cs="Arial"/>
          <w:szCs w:val="22"/>
          <w:lang w:val="en-NZ"/>
        </w:rPr>
      </w:pPr>
      <w:r>
        <w:rPr>
          <w:rFonts w:cs="Arial"/>
          <w:szCs w:val="22"/>
          <w:lang w:val="en-NZ"/>
        </w:rPr>
        <w:t xml:space="preserve">The Committee asked whether there would be a 24 hour number listed on the </w:t>
      </w:r>
      <w:r w:rsidR="00CC48AA">
        <w:rPr>
          <w:rFonts w:cs="Arial"/>
          <w:szCs w:val="22"/>
          <w:lang w:val="en-NZ"/>
        </w:rPr>
        <w:t>patient emergency</w:t>
      </w:r>
      <w:r>
        <w:rPr>
          <w:rFonts w:cs="Arial"/>
          <w:szCs w:val="22"/>
          <w:lang w:val="en-NZ"/>
        </w:rPr>
        <w:t xml:space="preserve"> card.  </w:t>
      </w:r>
    </w:p>
    <w:p w14:paraId="102F7B8C" w14:textId="71EA2A6C" w:rsidR="00CC48AA" w:rsidRDefault="00CC48AA" w:rsidP="00A8628A">
      <w:pPr>
        <w:numPr>
          <w:ilvl w:val="0"/>
          <w:numId w:val="3"/>
        </w:numPr>
        <w:rPr>
          <w:rFonts w:cs="Arial"/>
          <w:szCs w:val="22"/>
          <w:lang w:val="en-NZ"/>
        </w:rPr>
      </w:pPr>
      <w:r>
        <w:rPr>
          <w:rFonts w:cs="Arial"/>
          <w:szCs w:val="22"/>
          <w:lang w:val="en-NZ"/>
        </w:rPr>
        <w:t>The Committee noted that the description “this subject is currently participating in a clinical trial of an investigational drug” on the patient emergency card is misleading an</w:t>
      </w:r>
      <w:r w:rsidR="009435A7">
        <w:rPr>
          <w:rFonts w:cs="Arial"/>
          <w:szCs w:val="22"/>
          <w:lang w:val="en-NZ"/>
        </w:rPr>
        <w:t>d suggested amending it to “this subject may or</w:t>
      </w:r>
      <w:r w:rsidR="002A7D9D">
        <w:rPr>
          <w:rFonts w:cs="Arial"/>
          <w:szCs w:val="22"/>
          <w:lang w:val="en-NZ"/>
        </w:rPr>
        <w:t xml:space="preserve"> may</w:t>
      </w:r>
      <w:r w:rsidR="009435A7">
        <w:rPr>
          <w:rFonts w:cs="Arial"/>
          <w:szCs w:val="22"/>
          <w:lang w:val="en-NZ"/>
        </w:rPr>
        <w:t xml:space="preserve"> not be on the investigational product”.</w:t>
      </w:r>
    </w:p>
    <w:p w14:paraId="7E60E546" w14:textId="1DBA79B7" w:rsidR="0035385A" w:rsidRPr="001F5512" w:rsidRDefault="0035385A" w:rsidP="001F5512">
      <w:pPr>
        <w:numPr>
          <w:ilvl w:val="0"/>
          <w:numId w:val="3"/>
        </w:numPr>
        <w:rPr>
          <w:rFonts w:cs="Arial"/>
          <w:szCs w:val="22"/>
          <w:lang w:val="en-NZ"/>
        </w:rPr>
      </w:pPr>
      <w:r>
        <w:rPr>
          <w:lang w:val="en-NZ"/>
        </w:rPr>
        <w:t xml:space="preserve">Please provide specific information on the emergency </w:t>
      </w:r>
      <w:proofErr w:type="spellStart"/>
      <w:r>
        <w:rPr>
          <w:lang w:val="en-NZ"/>
        </w:rPr>
        <w:t>unblinding</w:t>
      </w:r>
      <w:proofErr w:type="spellEnd"/>
      <w:r>
        <w:rPr>
          <w:lang w:val="en-NZ"/>
        </w:rPr>
        <w:t xml:space="preserve"> procedures within N</w:t>
      </w:r>
      <w:r w:rsidR="001F5512">
        <w:rPr>
          <w:lang w:val="en-NZ"/>
        </w:rPr>
        <w:t xml:space="preserve">ew </w:t>
      </w:r>
      <w:r>
        <w:rPr>
          <w:lang w:val="en-NZ"/>
        </w:rPr>
        <w:t>Z</w:t>
      </w:r>
      <w:r w:rsidR="001F5512">
        <w:rPr>
          <w:lang w:val="en-NZ"/>
        </w:rPr>
        <w:t>ealand</w:t>
      </w:r>
      <w:r>
        <w:rPr>
          <w:lang w:val="en-NZ"/>
        </w:rPr>
        <w:t>.</w:t>
      </w:r>
    </w:p>
    <w:p w14:paraId="6BB9703F" w14:textId="49F96235" w:rsidR="004C56F7" w:rsidRDefault="00071300" w:rsidP="00A8628A">
      <w:pPr>
        <w:numPr>
          <w:ilvl w:val="0"/>
          <w:numId w:val="3"/>
        </w:numPr>
        <w:rPr>
          <w:rFonts w:cs="Arial"/>
          <w:szCs w:val="22"/>
          <w:lang w:val="en-NZ"/>
        </w:rPr>
      </w:pPr>
      <w:r>
        <w:rPr>
          <w:rFonts w:cs="Arial"/>
          <w:szCs w:val="22"/>
          <w:lang w:val="en-NZ"/>
        </w:rPr>
        <w:t xml:space="preserve">The Committee noted that the researchers had listed the </w:t>
      </w:r>
      <w:r w:rsidR="002A7D9D">
        <w:rPr>
          <w:rFonts w:cs="Arial"/>
          <w:szCs w:val="22"/>
          <w:lang w:val="en-NZ"/>
        </w:rPr>
        <w:t>data as</w:t>
      </w:r>
      <w:r>
        <w:rPr>
          <w:rFonts w:cs="Arial"/>
          <w:szCs w:val="22"/>
          <w:lang w:val="en-NZ"/>
        </w:rPr>
        <w:t xml:space="preserve"> being de-identified (</w:t>
      </w:r>
      <w:r w:rsidR="004C56F7">
        <w:rPr>
          <w:rFonts w:cs="Arial"/>
          <w:szCs w:val="22"/>
          <w:lang w:val="en-NZ"/>
        </w:rPr>
        <w:t>B.4.4.1</w:t>
      </w:r>
      <w:r>
        <w:rPr>
          <w:rFonts w:cs="Arial"/>
          <w:szCs w:val="22"/>
          <w:lang w:val="en-NZ"/>
        </w:rPr>
        <w:t>) but advised that for future applications (</w:t>
      </w:r>
      <w:r w:rsidR="004C56F7">
        <w:rPr>
          <w:rFonts w:cs="Arial"/>
          <w:szCs w:val="22"/>
          <w:lang w:val="en-NZ"/>
        </w:rPr>
        <w:t>as per later descriptions</w:t>
      </w:r>
      <w:r w:rsidR="005F5327">
        <w:rPr>
          <w:rFonts w:cs="Arial"/>
          <w:szCs w:val="22"/>
          <w:lang w:val="en-NZ"/>
        </w:rPr>
        <w:t xml:space="preserve"> in the application</w:t>
      </w:r>
      <w:r>
        <w:rPr>
          <w:rFonts w:cs="Arial"/>
          <w:szCs w:val="22"/>
          <w:lang w:val="en-NZ"/>
        </w:rPr>
        <w:t xml:space="preserve">) that </w:t>
      </w:r>
      <w:r w:rsidR="002A7D9D">
        <w:rPr>
          <w:rFonts w:cs="Arial"/>
          <w:szCs w:val="22"/>
          <w:lang w:val="en-NZ"/>
        </w:rPr>
        <w:t>the data</w:t>
      </w:r>
      <w:r>
        <w:rPr>
          <w:rFonts w:cs="Arial"/>
          <w:szCs w:val="22"/>
          <w:lang w:val="en-NZ"/>
        </w:rPr>
        <w:t xml:space="preserve"> was</w:t>
      </w:r>
      <w:r w:rsidR="004C56F7">
        <w:rPr>
          <w:rFonts w:cs="Arial"/>
          <w:szCs w:val="22"/>
          <w:lang w:val="en-NZ"/>
        </w:rPr>
        <w:t xml:space="preserve"> potentially </w:t>
      </w:r>
      <w:r w:rsidR="005F5327">
        <w:rPr>
          <w:rFonts w:cs="Arial"/>
          <w:szCs w:val="22"/>
          <w:lang w:val="en-NZ"/>
        </w:rPr>
        <w:t>identifiable</w:t>
      </w:r>
      <w:r w:rsidR="004C56F7">
        <w:rPr>
          <w:rFonts w:cs="Arial"/>
          <w:szCs w:val="22"/>
          <w:lang w:val="en-NZ"/>
        </w:rPr>
        <w:t>.</w:t>
      </w:r>
    </w:p>
    <w:p w14:paraId="16A9EBBF" w14:textId="47D75018" w:rsidR="004C56F7" w:rsidRDefault="00071300" w:rsidP="00A8628A">
      <w:pPr>
        <w:numPr>
          <w:ilvl w:val="0"/>
          <w:numId w:val="3"/>
        </w:numPr>
        <w:rPr>
          <w:rFonts w:cs="Arial"/>
          <w:szCs w:val="22"/>
          <w:lang w:val="en-NZ"/>
        </w:rPr>
      </w:pPr>
      <w:r>
        <w:rPr>
          <w:rFonts w:cs="Arial"/>
          <w:szCs w:val="22"/>
          <w:lang w:val="en-NZ"/>
        </w:rPr>
        <w:t>The Committee asked how the researchers would deal with any unexpected individual clinical findings for participants (R.4.1).</w:t>
      </w:r>
    </w:p>
    <w:p w14:paraId="22951F19" w14:textId="2918D8C6" w:rsidR="004C56F7" w:rsidRDefault="00071300" w:rsidP="00A8628A">
      <w:pPr>
        <w:numPr>
          <w:ilvl w:val="0"/>
          <w:numId w:val="3"/>
        </w:numPr>
        <w:rPr>
          <w:rFonts w:cs="Arial"/>
          <w:szCs w:val="22"/>
          <w:lang w:val="en-NZ"/>
        </w:rPr>
      </w:pPr>
      <w:r>
        <w:rPr>
          <w:rFonts w:cs="Arial"/>
          <w:szCs w:val="22"/>
          <w:lang w:val="en-NZ"/>
        </w:rPr>
        <w:t xml:space="preserve">The Committee noted that participants had not been identified as vulnerable (P.3.2).  While participants will be able to give consent, according to the NEAC guidelines, they meet the definition of vulnerability.  The Committee asked for clarification on how this vulnerable population will be </w:t>
      </w:r>
      <w:r w:rsidR="005F5327">
        <w:rPr>
          <w:rFonts w:cs="Arial"/>
          <w:szCs w:val="22"/>
          <w:lang w:val="en-NZ"/>
        </w:rPr>
        <w:t>protected.</w:t>
      </w:r>
      <w:r w:rsidR="004C56F7">
        <w:rPr>
          <w:rFonts w:cs="Arial"/>
          <w:szCs w:val="22"/>
          <w:lang w:val="en-NZ"/>
        </w:rPr>
        <w:t xml:space="preserve"> </w:t>
      </w:r>
    </w:p>
    <w:p w14:paraId="54C68C8A" w14:textId="33A638A4" w:rsidR="007B16C0" w:rsidRDefault="004379FB" w:rsidP="00A8628A">
      <w:pPr>
        <w:numPr>
          <w:ilvl w:val="0"/>
          <w:numId w:val="3"/>
        </w:numPr>
        <w:rPr>
          <w:rFonts w:cs="Arial"/>
          <w:szCs w:val="22"/>
          <w:lang w:val="en-NZ"/>
        </w:rPr>
      </w:pPr>
      <w:r>
        <w:rPr>
          <w:rFonts w:cs="Arial"/>
          <w:szCs w:val="22"/>
          <w:lang w:val="en-NZ"/>
        </w:rPr>
        <w:t>The Committee noted that this was a well written and thorough PIS but asked, given the length and technical language, what will be done to ensure that participants understand it.</w:t>
      </w:r>
    </w:p>
    <w:p w14:paraId="1A654750" w14:textId="77777777" w:rsidR="0033441A" w:rsidRDefault="0033441A" w:rsidP="00A8628A">
      <w:pPr>
        <w:numPr>
          <w:ilvl w:val="0"/>
          <w:numId w:val="3"/>
        </w:numPr>
        <w:rPr>
          <w:rFonts w:cs="Arial"/>
          <w:szCs w:val="22"/>
          <w:lang w:val="en-NZ"/>
        </w:rPr>
      </w:pPr>
      <w:r>
        <w:rPr>
          <w:rFonts w:cs="Arial"/>
          <w:szCs w:val="22"/>
          <w:lang w:val="en-NZ"/>
        </w:rPr>
        <w:t>The Committee requested the following changes to the PIS and consent form:</w:t>
      </w:r>
    </w:p>
    <w:p w14:paraId="426E04A0" w14:textId="1FBCA122" w:rsidR="005F5327" w:rsidRPr="005F5327" w:rsidRDefault="0033441A" w:rsidP="005F5327">
      <w:pPr>
        <w:numPr>
          <w:ilvl w:val="1"/>
          <w:numId w:val="3"/>
        </w:numPr>
        <w:rPr>
          <w:u w:val="single"/>
          <w:lang w:val="en-NZ"/>
        </w:rPr>
      </w:pPr>
      <w:r w:rsidRPr="00EB0149">
        <w:rPr>
          <w:rFonts w:cs="Arial"/>
          <w:szCs w:val="22"/>
          <w:lang w:val="en-NZ"/>
        </w:rPr>
        <w:t xml:space="preserve">Please </w:t>
      </w:r>
      <w:r w:rsidR="0073739D">
        <w:rPr>
          <w:rFonts w:cs="Arial"/>
          <w:szCs w:val="22"/>
          <w:lang w:val="en-NZ"/>
        </w:rPr>
        <w:t xml:space="preserve">simplify study title.  </w:t>
      </w:r>
    </w:p>
    <w:p w14:paraId="3BE94D0A" w14:textId="0AD7C92B" w:rsidR="00D02732" w:rsidRPr="00B84CF8" w:rsidRDefault="00B84CF8" w:rsidP="00A8628A">
      <w:pPr>
        <w:numPr>
          <w:ilvl w:val="1"/>
          <w:numId w:val="3"/>
        </w:numPr>
        <w:rPr>
          <w:u w:val="single"/>
          <w:lang w:val="en-NZ"/>
        </w:rPr>
      </w:pPr>
      <w:r>
        <w:rPr>
          <w:lang w:val="en-NZ"/>
        </w:rPr>
        <w:t>Please confirm whether an interpreter will be provided.</w:t>
      </w:r>
    </w:p>
    <w:p w14:paraId="15B40D03" w14:textId="59FBA822" w:rsidR="00B84CF8" w:rsidRPr="00B84CF8" w:rsidRDefault="00B84CF8" w:rsidP="00A8628A">
      <w:pPr>
        <w:numPr>
          <w:ilvl w:val="1"/>
          <w:numId w:val="3"/>
        </w:numPr>
        <w:rPr>
          <w:u w:val="single"/>
          <w:lang w:val="en-NZ"/>
        </w:rPr>
      </w:pPr>
      <w:r>
        <w:rPr>
          <w:lang w:val="en-NZ"/>
        </w:rPr>
        <w:t xml:space="preserve">Please remove </w:t>
      </w:r>
      <w:r w:rsidR="00071300">
        <w:rPr>
          <w:lang w:val="en-NZ"/>
        </w:rPr>
        <w:t>the “</w:t>
      </w:r>
      <w:r>
        <w:rPr>
          <w:lang w:val="en-NZ"/>
        </w:rPr>
        <w:t>flipping the coin</w:t>
      </w:r>
      <w:r w:rsidR="00071300">
        <w:rPr>
          <w:lang w:val="en-NZ"/>
        </w:rPr>
        <w:t>”</w:t>
      </w:r>
      <w:r>
        <w:rPr>
          <w:lang w:val="en-NZ"/>
        </w:rPr>
        <w:t xml:space="preserve"> reference to randomisation.  </w:t>
      </w:r>
    </w:p>
    <w:p w14:paraId="194212AB" w14:textId="573A6D68" w:rsidR="00B84CF8" w:rsidRPr="005F5327" w:rsidRDefault="004379FB" w:rsidP="004379FB">
      <w:pPr>
        <w:numPr>
          <w:ilvl w:val="1"/>
          <w:numId w:val="3"/>
        </w:numPr>
        <w:rPr>
          <w:u w:val="single"/>
          <w:lang w:val="en-NZ"/>
        </w:rPr>
      </w:pPr>
      <w:r>
        <w:rPr>
          <w:lang w:val="en-NZ"/>
        </w:rPr>
        <w:t xml:space="preserve">Please clarify whether the reference to not being able to take part in any other studies refers only to other investigational medicines, for example, can they take </w:t>
      </w:r>
      <w:r>
        <w:rPr>
          <w:lang w:val="en-NZ"/>
        </w:rPr>
        <w:lastRenderedPageBreak/>
        <w:t xml:space="preserve">part in quality of life studies.  Please also clarify </w:t>
      </w:r>
      <w:r w:rsidR="005F5327">
        <w:rPr>
          <w:lang w:val="en-NZ"/>
        </w:rPr>
        <w:t>whether a participant can take part in other studies once this study reaches its end point.</w:t>
      </w:r>
      <w:r>
        <w:rPr>
          <w:lang w:val="en-NZ"/>
        </w:rPr>
        <w:t xml:space="preserve"> </w:t>
      </w:r>
    </w:p>
    <w:p w14:paraId="091F5BD1" w14:textId="6DF34C68" w:rsidR="00B84CF8" w:rsidRPr="00B84CF8" w:rsidRDefault="00071300" w:rsidP="00A8628A">
      <w:pPr>
        <w:numPr>
          <w:ilvl w:val="1"/>
          <w:numId w:val="3"/>
        </w:numPr>
        <w:rPr>
          <w:u w:val="single"/>
          <w:lang w:val="en-NZ"/>
        </w:rPr>
      </w:pPr>
      <w:r>
        <w:rPr>
          <w:lang w:val="en-NZ"/>
        </w:rPr>
        <w:t>Please clarify in the PIS that participants can take the drug indefinitely as long as they are benefitting</w:t>
      </w:r>
      <w:r w:rsidR="004F6398">
        <w:rPr>
          <w:lang w:val="en-NZ"/>
        </w:rPr>
        <w:t xml:space="preserve"> from it.  At the moment, this is unclear as p</w:t>
      </w:r>
      <w:r w:rsidR="00B84CF8">
        <w:rPr>
          <w:lang w:val="en-NZ"/>
        </w:rPr>
        <w:t xml:space="preserve">age 13 </w:t>
      </w:r>
      <w:r w:rsidR="005F74C9">
        <w:rPr>
          <w:lang w:val="en-NZ"/>
        </w:rPr>
        <w:t>of the PIS states that the drug will not be available to participants at the end of the study.</w:t>
      </w:r>
      <w:r w:rsidR="00B84CF8">
        <w:rPr>
          <w:lang w:val="en-NZ"/>
        </w:rPr>
        <w:t xml:space="preserve"> </w:t>
      </w:r>
    </w:p>
    <w:p w14:paraId="5D29D9BD" w14:textId="0C9F7EB8" w:rsidR="00B84CF8" w:rsidRPr="004C56F7" w:rsidRDefault="00071300" w:rsidP="00A8628A">
      <w:pPr>
        <w:numPr>
          <w:ilvl w:val="1"/>
          <w:numId w:val="3"/>
        </w:numPr>
        <w:rPr>
          <w:u w:val="single"/>
          <w:lang w:val="en-NZ"/>
        </w:rPr>
      </w:pPr>
      <w:r>
        <w:rPr>
          <w:lang w:val="en-NZ"/>
        </w:rPr>
        <w:t xml:space="preserve">Please amend the </w:t>
      </w:r>
      <w:r w:rsidR="005F74C9">
        <w:rPr>
          <w:lang w:val="en-NZ"/>
        </w:rPr>
        <w:t xml:space="preserve">bullet point </w:t>
      </w:r>
      <w:r>
        <w:rPr>
          <w:lang w:val="en-NZ"/>
        </w:rPr>
        <w:t>“</w:t>
      </w:r>
      <w:r w:rsidR="005F74C9">
        <w:rPr>
          <w:lang w:val="en-NZ"/>
        </w:rPr>
        <w:t xml:space="preserve">I hereby state that I have the </w:t>
      </w:r>
      <w:r>
        <w:rPr>
          <w:lang w:val="en-NZ"/>
        </w:rPr>
        <w:t>l</w:t>
      </w:r>
      <w:r w:rsidR="00B84CF8">
        <w:rPr>
          <w:lang w:val="en-NZ"/>
        </w:rPr>
        <w:t>egal capacity to enter into contrac</w:t>
      </w:r>
      <w:r>
        <w:rPr>
          <w:lang w:val="en-NZ"/>
        </w:rPr>
        <w:t>t</w:t>
      </w:r>
      <w:r w:rsidR="005F74C9">
        <w:rPr>
          <w:lang w:val="en-NZ"/>
        </w:rPr>
        <w:t xml:space="preserve"> and that no Guardian has been appointed for me</w:t>
      </w:r>
      <w:r>
        <w:rPr>
          <w:lang w:val="en-NZ"/>
        </w:rPr>
        <w:t xml:space="preserve">” </w:t>
      </w:r>
      <w:r w:rsidR="005F74C9">
        <w:rPr>
          <w:lang w:val="en-NZ"/>
        </w:rPr>
        <w:t>in both consent forms.</w:t>
      </w:r>
      <w:r w:rsidR="0035385A">
        <w:rPr>
          <w:lang w:val="en-NZ"/>
        </w:rPr>
        <w:t xml:space="preserve"> Participants are not being asked to enter into contract but rather to indicate their understanding </w:t>
      </w:r>
      <w:r w:rsidR="00083FEC">
        <w:rPr>
          <w:lang w:val="en-NZ"/>
        </w:rPr>
        <w:t>and willingness to participate.</w:t>
      </w:r>
    </w:p>
    <w:p w14:paraId="00F0192C" w14:textId="09F7BA95" w:rsidR="004C56F7" w:rsidRPr="007E546B" w:rsidRDefault="00071300" w:rsidP="00A8628A">
      <w:pPr>
        <w:numPr>
          <w:ilvl w:val="1"/>
          <w:numId w:val="3"/>
        </w:numPr>
        <w:rPr>
          <w:u w:val="single"/>
          <w:lang w:val="en-NZ"/>
        </w:rPr>
      </w:pPr>
      <w:r>
        <w:rPr>
          <w:lang w:val="en-NZ"/>
        </w:rPr>
        <w:t>P</w:t>
      </w:r>
      <w:r w:rsidR="00791A47">
        <w:rPr>
          <w:lang w:val="en-NZ"/>
        </w:rPr>
        <w:t xml:space="preserve">lease correct </w:t>
      </w:r>
      <w:r>
        <w:rPr>
          <w:lang w:val="en-NZ"/>
        </w:rPr>
        <w:t>the spelling of whanau on page 1 of the consent form for pregnant partners.</w:t>
      </w:r>
    </w:p>
    <w:p w14:paraId="157372B8" w14:textId="77777777" w:rsidR="00E24E77" w:rsidRPr="00960BFE" w:rsidRDefault="00E24E77" w:rsidP="00E24E77">
      <w:pPr>
        <w:rPr>
          <w:color w:val="FF0000"/>
          <w:lang w:val="en-NZ"/>
        </w:rPr>
      </w:pPr>
    </w:p>
    <w:p w14:paraId="0904A7C8" w14:textId="77777777" w:rsidR="00E24E77" w:rsidRPr="00FD2B1E" w:rsidRDefault="00E24E77" w:rsidP="00E24E77">
      <w:pPr>
        <w:rPr>
          <w:u w:val="single"/>
          <w:lang w:val="en-NZ"/>
        </w:rPr>
      </w:pPr>
      <w:r w:rsidRPr="00FD2B1E">
        <w:rPr>
          <w:u w:val="single"/>
          <w:lang w:val="en-NZ"/>
        </w:rPr>
        <w:t xml:space="preserve">Decision </w:t>
      </w:r>
    </w:p>
    <w:p w14:paraId="12A55A35" w14:textId="77777777" w:rsidR="00E24E77" w:rsidRPr="00960BFE" w:rsidRDefault="00E24E77" w:rsidP="00E24E77">
      <w:pPr>
        <w:rPr>
          <w:lang w:val="en-NZ"/>
        </w:rPr>
      </w:pPr>
    </w:p>
    <w:p w14:paraId="5C74226D" w14:textId="6D3D448C" w:rsidR="00E24E77" w:rsidRPr="00960BFE" w:rsidRDefault="00E24E77" w:rsidP="00E24E77">
      <w:pPr>
        <w:rPr>
          <w:lang w:val="en-NZ"/>
        </w:rPr>
      </w:pPr>
      <w:r w:rsidRPr="00071300">
        <w:rPr>
          <w:lang w:val="en-NZ"/>
        </w:rPr>
        <w:t xml:space="preserve">This application was </w:t>
      </w:r>
      <w:r w:rsidRPr="00071300">
        <w:rPr>
          <w:i/>
          <w:lang w:val="en-NZ"/>
        </w:rPr>
        <w:t>provisionally approved</w:t>
      </w:r>
      <w:r w:rsidRPr="00071300">
        <w:rPr>
          <w:lang w:val="en-NZ"/>
        </w:rPr>
        <w:t xml:space="preserve"> by </w:t>
      </w:r>
      <w:r w:rsidR="00071300" w:rsidRPr="00071300">
        <w:rPr>
          <w:rFonts w:cs="Arial"/>
          <w:szCs w:val="22"/>
          <w:lang w:val="en-NZ"/>
        </w:rPr>
        <w:t>consensus</w:t>
      </w:r>
      <w:r w:rsidRPr="00071300">
        <w:rPr>
          <w:lang w:val="en-NZ"/>
        </w:rPr>
        <w:t xml:space="preserve"> subject to the following information</w:t>
      </w:r>
      <w:r w:rsidRPr="00960BFE">
        <w:rPr>
          <w:lang w:val="en-NZ"/>
        </w:rPr>
        <w:t xml:space="preserve"> being received. </w:t>
      </w:r>
    </w:p>
    <w:p w14:paraId="6E59914D" w14:textId="77777777" w:rsidR="00E24E77" w:rsidRPr="00960BFE" w:rsidRDefault="00E24E77" w:rsidP="00E24E77">
      <w:pPr>
        <w:rPr>
          <w:lang w:val="en-NZ"/>
        </w:rPr>
      </w:pPr>
    </w:p>
    <w:p w14:paraId="627B9E47" w14:textId="77777777" w:rsidR="00071300" w:rsidRPr="00071300" w:rsidRDefault="00071300" w:rsidP="00071300">
      <w:pPr>
        <w:pStyle w:val="ListParagraph"/>
        <w:numPr>
          <w:ilvl w:val="0"/>
          <w:numId w:val="4"/>
        </w:numPr>
        <w:spacing w:before="80" w:after="80"/>
        <w:rPr>
          <w:rFonts w:cs="Arial"/>
          <w:szCs w:val="22"/>
          <w:lang w:val="en-NZ"/>
        </w:rPr>
      </w:pPr>
      <w:r w:rsidRPr="0013390D">
        <w:rPr>
          <w:rFonts w:cs="Arial"/>
          <w:szCs w:val="22"/>
          <w:lang w:val="en-NZ"/>
        </w:rPr>
        <w:t xml:space="preserve">Please amend the PIS and consent form, taking into account the suggestions made by the Committee </w:t>
      </w:r>
      <w:r w:rsidRPr="0013390D">
        <w:rPr>
          <w:rFonts w:cs="Arial"/>
          <w:i/>
          <w:szCs w:val="22"/>
          <w:lang w:val="en-NZ"/>
        </w:rPr>
        <w:t>(Ethical Guidelines for Intervention Studies, para 6.22).</w:t>
      </w:r>
    </w:p>
    <w:p w14:paraId="4663BAAF" w14:textId="41B9C651" w:rsidR="005F74C9" w:rsidRPr="00071300" w:rsidRDefault="00071300" w:rsidP="005F74C9">
      <w:pPr>
        <w:pStyle w:val="ListParagraph"/>
        <w:numPr>
          <w:ilvl w:val="0"/>
          <w:numId w:val="4"/>
        </w:numPr>
        <w:spacing w:before="80" w:after="80"/>
        <w:rPr>
          <w:rFonts w:cs="Arial"/>
          <w:szCs w:val="22"/>
          <w:lang w:val="en-NZ"/>
        </w:rPr>
      </w:pPr>
      <w:r>
        <w:rPr>
          <w:rFonts w:cs="Arial"/>
          <w:szCs w:val="22"/>
          <w:lang w:val="en-NZ"/>
        </w:rPr>
        <w:t xml:space="preserve">Please advise how </w:t>
      </w:r>
      <w:r w:rsidR="005F74C9">
        <w:rPr>
          <w:rFonts w:cs="Arial"/>
          <w:szCs w:val="22"/>
          <w:lang w:val="en-NZ"/>
        </w:rPr>
        <w:t xml:space="preserve">the </w:t>
      </w:r>
      <w:r>
        <w:rPr>
          <w:rFonts w:cs="Arial"/>
          <w:szCs w:val="22"/>
          <w:lang w:val="en-NZ"/>
        </w:rPr>
        <w:t xml:space="preserve">vulnerable population </w:t>
      </w:r>
      <w:r w:rsidR="005F74C9">
        <w:rPr>
          <w:rFonts w:cs="Arial"/>
          <w:szCs w:val="22"/>
          <w:lang w:val="en-NZ"/>
        </w:rPr>
        <w:t xml:space="preserve">group </w:t>
      </w:r>
      <w:r>
        <w:rPr>
          <w:rFonts w:cs="Arial"/>
          <w:szCs w:val="22"/>
          <w:lang w:val="en-NZ"/>
        </w:rPr>
        <w:t xml:space="preserve">will be </w:t>
      </w:r>
      <w:r w:rsidR="005F74C9">
        <w:rPr>
          <w:rFonts w:cs="Arial"/>
          <w:szCs w:val="22"/>
          <w:lang w:val="en-NZ"/>
        </w:rPr>
        <w:t xml:space="preserve">protected </w:t>
      </w:r>
      <w:r w:rsidR="005F74C9" w:rsidRPr="0013390D">
        <w:rPr>
          <w:rFonts w:cs="Arial"/>
          <w:i/>
          <w:szCs w:val="22"/>
          <w:lang w:val="en-NZ"/>
        </w:rPr>
        <w:t>(Ethical Guidelines for Interven</w:t>
      </w:r>
      <w:r w:rsidR="005F74C9">
        <w:rPr>
          <w:rFonts w:cs="Arial"/>
          <w:i/>
          <w:szCs w:val="22"/>
          <w:lang w:val="en-NZ"/>
        </w:rPr>
        <w:t>tion Studies, para 5.28</w:t>
      </w:r>
      <w:r w:rsidR="005F74C9" w:rsidRPr="0013390D">
        <w:rPr>
          <w:rFonts w:cs="Arial"/>
          <w:i/>
          <w:szCs w:val="22"/>
          <w:lang w:val="en-NZ"/>
        </w:rPr>
        <w:t>).</w:t>
      </w:r>
    </w:p>
    <w:p w14:paraId="3B73E787" w14:textId="123E2EB8" w:rsidR="00071300" w:rsidRPr="00D21DC9" w:rsidRDefault="002A7D9D" w:rsidP="002A7D9D">
      <w:pPr>
        <w:pStyle w:val="ListParagraph"/>
        <w:numPr>
          <w:ilvl w:val="0"/>
          <w:numId w:val="4"/>
        </w:numPr>
        <w:spacing w:before="80" w:after="80"/>
        <w:rPr>
          <w:rFonts w:cs="Arial"/>
          <w:szCs w:val="22"/>
          <w:lang w:val="en-NZ"/>
        </w:rPr>
      </w:pPr>
      <w:r>
        <w:rPr>
          <w:rFonts w:cs="Arial"/>
          <w:szCs w:val="22"/>
          <w:lang w:val="en-NZ"/>
        </w:rPr>
        <w:t xml:space="preserve">Please provide a copy of the DMC charter </w:t>
      </w:r>
      <w:r w:rsidRPr="0013390D">
        <w:rPr>
          <w:rFonts w:cs="Arial"/>
          <w:i/>
          <w:szCs w:val="22"/>
          <w:lang w:val="en-NZ"/>
        </w:rPr>
        <w:t>(Ethical Guidelines for Interven</w:t>
      </w:r>
      <w:r>
        <w:rPr>
          <w:rFonts w:cs="Arial"/>
          <w:i/>
          <w:szCs w:val="22"/>
          <w:lang w:val="en-NZ"/>
        </w:rPr>
        <w:t>tion Studies, para 6.50</w:t>
      </w:r>
      <w:r w:rsidRPr="0013390D">
        <w:rPr>
          <w:rFonts w:cs="Arial"/>
          <w:i/>
          <w:szCs w:val="22"/>
          <w:lang w:val="en-NZ"/>
        </w:rPr>
        <w:t>).</w:t>
      </w:r>
    </w:p>
    <w:p w14:paraId="0FBF5865" w14:textId="15DC2BE3" w:rsidR="00DC5939" w:rsidRPr="00AB51A2" w:rsidRDefault="00083FEC" w:rsidP="00DC5939">
      <w:pPr>
        <w:pStyle w:val="ListParagraph"/>
        <w:numPr>
          <w:ilvl w:val="0"/>
          <w:numId w:val="4"/>
        </w:numPr>
        <w:spacing w:before="80" w:after="80"/>
        <w:rPr>
          <w:rFonts w:cs="Arial"/>
          <w:szCs w:val="22"/>
          <w:lang w:val="en-NZ"/>
        </w:rPr>
      </w:pPr>
      <w:r>
        <w:rPr>
          <w:lang w:val="en-NZ"/>
        </w:rPr>
        <w:t xml:space="preserve">Please provide information on the emergency </w:t>
      </w:r>
      <w:proofErr w:type="spellStart"/>
      <w:r>
        <w:rPr>
          <w:lang w:val="en-NZ"/>
        </w:rPr>
        <w:t>unblinding</w:t>
      </w:r>
      <w:proofErr w:type="spellEnd"/>
      <w:r>
        <w:rPr>
          <w:lang w:val="en-NZ"/>
        </w:rPr>
        <w:t xml:space="preserve"> procedures</w:t>
      </w:r>
      <w:r w:rsidR="00DC5939" w:rsidRPr="00DC5939">
        <w:rPr>
          <w:rFonts w:cs="Arial"/>
          <w:i/>
          <w:szCs w:val="22"/>
          <w:lang w:val="en-NZ"/>
        </w:rPr>
        <w:t xml:space="preserve"> </w:t>
      </w:r>
      <w:r w:rsidR="00DC5939" w:rsidRPr="0013390D">
        <w:rPr>
          <w:rFonts w:cs="Arial"/>
          <w:i/>
          <w:szCs w:val="22"/>
          <w:lang w:val="en-NZ"/>
        </w:rPr>
        <w:t>(Ethical Guidelines for Interven</w:t>
      </w:r>
      <w:r w:rsidR="00DC5939">
        <w:rPr>
          <w:rFonts w:cs="Arial"/>
          <w:i/>
          <w:szCs w:val="22"/>
          <w:lang w:val="en-NZ"/>
        </w:rPr>
        <w:t>tion Studies, para 6.62</w:t>
      </w:r>
      <w:r w:rsidR="00DC5939" w:rsidRPr="0013390D">
        <w:rPr>
          <w:rFonts w:cs="Arial"/>
          <w:i/>
          <w:szCs w:val="22"/>
          <w:lang w:val="en-NZ"/>
        </w:rPr>
        <w:t>).</w:t>
      </w:r>
    </w:p>
    <w:p w14:paraId="0A0A9469" w14:textId="77777777" w:rsidR="00E24E77" w:rsidRPr="00960BFE" w:rsidRDefault="00E24E77" w:rsidP="00E24E77">
      <w:pPr>
        <w:rPr>
          <w:color w:val="FF0000"/>
          <w:lang w:val="en-NZ"/>
        </w:rPr>
      </w:pPr>
    </w:p>
    <w:p w14:paraId="52EC3006" w14:textId="5307AD30" w:rsidR="00E24E77" w:rsidRPr="00FD2B1E" w:rsidRDefault="00E24E77" w:rsidP="00E24E77">
      <w:pPr>
        <w:rPr>
          <w:lang w:val="en-NZ"/>
        </w:rPr>
      </w:pPr>
      <w:r w:rsidRPr="00960BFE">
        <w:rPr>
          <w:lang w:val="en-NZ"/>
        </w:rPr>
        <w:t xml:space="preserve">This following information will be reviewed, and a final decision made on the application, </w:t>
      </w:r>
      <w:r w:rsidR="005F74C9">
        <w:rPr>
          <w:lang w:val="en-NZ"/>
        </w:rPr>
        <w:t xml:space="preserve">by Dr Paul </w:t>
      </w:r>
      <w:proofErr w:type="spellStart"/>
      <w:r w:rsidR="005F74C9">
        <w:rPr>
          <w:lang w:val="en-NZ"/>
        </w:rPr>
        <w:t>Tanser</w:t>
      </w:r>
      <w:proofErr w:type="spellEnd"/>
      <w:r w:rsidR="005F74C9">
        <w:rPr>
          <w:lang w:val="en-NZ"/>
        </w:rPr>
        <w:t xml:space="preserve"> and Mrs Phyllis </w:t>
      </w:r>
      <w:proofErr w:type="spellStart"/>
      <w:r w:rsidR="005F74C9">
        <w:rPr>
          <w:lang w:val="en-NZ"/>
        </w:rPr>
        <w:t>Huitema</w:t>
      </w:r>
      <w:proofErr w:type="spellEnd"/>
      <w:r w:rsidR="005F74C9">
        <w:rPr>
          <w:lang w:val="en-NZ"/>
        </w:rPr>
        <w:t>.</w:t>
      </w:r>
    </w:p>
    <w:p w14:paraId="3ECE0E37" w14:textId="2836B46A" w:rsidR="00896A39" w:rsidRPr="00960BFE" w:rsidRDefault="00E57418" w:rsidP="00843331">
      <w:pPr>
        <w:autoSpaceDE w:val="0"/>
        <w:autoSpaceDN w:val="0"/>
        <w:adjustRightInd w:val="0"/>
        <w:jc w:val="center"/>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80CEC" w:rsidRPr="00960BFE" w14:paraId="01F94C42" w14:textId="77777777" w:rsidTr="00380CEC">
        <w:trPr>
          <w:trHeight w:val="280"/>
        </w:trPr>
        <w:tc>
          <w:tcPr>
            <w:tcW w:w="966" w:type="dxa"/>
            <w:tcBorders>
              <w:top w:val="nil"/>
              <w:left w:val="nil"/>
              <w:bottom w:val="nil"/>
              <w:right w:val="nil"/>
            </w:tcBorders>
          </w:tcPr>
          <w:p w14:paraId="02042D00" w14:textId="77777777" w:rsidR="00380CEC" w:rsidRPr="00960BFE" w:rsidRDefault="00380CEC">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753F0461" w14:textId="77777777" w:rsidR="00380CEC" w:rsidRPr="00960BFE" w:rsidRDefault="00380C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D9803F7" w14:textId="77777777" w:rsidR="00380CEC" w:rsidRPr="00960BFE" w:rsidRDefault="00380CEC">
            <w:pPr>
              <w:autoSpaceDE w:val="0"/>
              <w:autoSpaceDN w:val="0"/>
              <w:adjustRightInd w:val="0"/>
            </w:pPr>
            <w:r w:rsidRPr="00960BFE">
              <w:rPr>
                <w:b/>
              </w:rPr>
              <w:t>14/NTB/96</w:t>
            </w:r>
            <w:r w:rsidRPr="00960BFE">
              <w:t xml:space="preserve"> </w:t>
            </w:r>
          </w:p>
        </w:tc>
      </w:tr>
      <w:tr w:rsidR="00380CEC" w:rsidRPr="00960BFE" w14:paraId="05D9C6FF" w14:textId="77777777" w:rsidTr="00380CEC">
        <w:trPr>
          <w:trHeight w:val="280"/>
        </w:trPr>
        <w:tc>
          <w:tcPr>
            <w:tcW w:w="966" w:type="dxa"/>
            <w:tcBorders>
              <w:top w:val="nil"/>
              <w:left w:val="nil"/>
              <w:bottom w:val="nil"/>
              <w:right w:val="nil"/>
            </w:tcBorders>
          </w:tcPr>
          <w:p w14:paraId="53EF1EC5" w14:textId="77777777" w:rsidR="00380CEC" w:rsidRPr="00960BFE" w:rsidRDefault="00380CEC">
            <w:pPr>
              <w:autoSpaceDE w:val="0"/>
              <w:autoSpaceDN w:val="0"/>
              <w:adjustRightInd w:val="0"/>
            </w:pPr>
            <w:r w:rsidRPr="00960BFE">
              <w:t xml:space="preserve"> </w:t>
            </w:r>
          </w:p>
        </w:tc>
        <w:tc>
          <w:tcPr>
            <w:tcW w:w="2575" w:type="dxa"/>
            <w:tcBorders>
              <w:top w:val="nil"/>
              <w:left w:val="nil"/>
              <w:bottom w:val="nil"/>
              <w:right w:val="nil"/>
            </w:tcBorders>
          </w:tcPr>
          <w:p w14:paraId="177C5E83" w14:textId="77777777" w:rsidR="00380CEC" w:rsidRPr="00960BFE" w:rsidRDefault="00380CEC">
            <w:pPr>
              <w:autoSpaceDE w:val="0"/>
              <w:autoSpaceDN w:val="0"/>
              <w:adjustRightInd w:val="0"/>
            </w:pPr>
            <w:r w:rsidRPr="00960BFE">
              <w:t xml:space="preserve">Title: </w:t>
            </w:r>
          </w:p>
        </w:tc>
        <w:tc>
          <w:tcPr>
            <w:tcW w:w="6459" w:type="dxa"/>
            <w:tcBorders>
              <w:top w:val="nil"/>
              <w:left w:val="nil"/>
              <w:bottom w:val="nil"/>
              <w:right w:val="nil"/>
            </w:tcBorders>
          </w:tcPr>
          <w:p w14:paraId="19428422" w14:textId="77777777" w:rsidR="00380CEC" w:rsidRPr="00960BFE" w:rsidRDefault="00380CEC">
            <w:pPr>
              <w:autoSpaceDE w:val="0"/>
              <w:autoSpaceDN w:val="0"/>
              <w:adjustRightInd w:val="0"/>
            </w:pPr>
            <w:r w:rsidRPr="00960BFE">
              <w:t xml:space="preserve">Ultrasound debridement in management of lower limb wounds </w:t>
            </w:r>
          </w:p>
        </w:tc>
      </w:tr>
      <w:tr w:rsidR="00380CEC" w:rsidRPr="00960BFE" w14:paraId="2C47407F" w14:textId="77777777" w:rsidTr="00380CEC">
        <w:trPr>
          <w:trHeight w:val="280"/>
        </w:trPr>
        <w:tc>
          <w:tcPr>
            <w:tcW w:w="966" w:type="dxa"/>
            <w:tcBorders>
              <w:top w:val="nil"/>
              <w:left w:val="nil"/>
              <w:bottom w:val="nil"/>
              <w:right w:val="nil"/>
            </w:tcBorders>
          </w:tcPr>
          <w:p w14:paraId="0EB3D378" w14:textId="77777777" w:rsidR="00380CEC" w:rsidRPr="00960BFE" w:rsidRDefault="00380CEC">
            <w:pPr>
              <w:autoSpaceDE w:val="0"/>
              <w:autoSpaceDN w:val="0"/>
              <w:adjustRightInd w:val="0"/>
            </w:pPr>
            <w:r w:rsidRPr="00960BFE">
              <w:t xml:space="preserve"> </w:t>
            </w:r>
          </w:p>
        </w:tc>
        <w:tc>
          <w:tcPr>
            <w:tcW w:w="2575" w:type="dxa"/>
            <w:tcBorders>
              <w:top w:val="nil"/>
              <w:left w:val="nil"/>
              <w:bottom w:val="nil"/>
              <w:right w:val="nil"/>
            </w:tcBorders>
          </w:tcPr>
          <w:p w14:paraId="23C46A3A" w14:textId="77777777" w:rsidR="00380CEC" w:rsidRPr="00960BFE" w:rsidRDefault="00380CEC">
            <w:pPr>
              <w:autoSpaceDE w:val="0"/>
              <w:autoSpaceDN w:val="0"/>
              <w:adjustRightInd w:val="0"/>
            </w:pPr>
            <w:r w:rsidRPr="00960BFE">
              <w:t xml:space="preserve">Principal Investigator: </w:t>
            </w:r>
          </w:p>
        </w:tc>
        <w:tc>
          <w:tcPr>
            <w:tcW w:w="6459" w:type="dxa"/>
            <w:tcBorders>
              <w:top w:val="nil"/>
              <w:left w:val="nil"/>
              <w:bottom w:val="nil"/>
              <w:right w:val="nil"/>
            </w:tcBorders>
          </w:tcPr>
          <w:p w14:paraId="412BFF6C" w14:textId="77777777" w:rsidR="00380CEC" w:rsidRPr="00960BFE" w:rsidRDefault="00380CEC">
            <w:pPr>
              <w:autoSpaceDE w:val="0"/>
              <w:autoSpaceDN w:val="0"/>
              <w:adjustRightInd w:val="0"/>
            </w:pPr>
            <w:r w:rsidRPr="00960BFE">
              <w:t xml:space="preserve">Mrs Jo </w:t>
            </w:r>
            <w:proofErr w:type="spellStart"/>
            <w:r w:rsidRPr="00960BFE">
              <w:t>Krysa</w:t>
            </w:r>
            <w:proofErr w:type="spellEnd"/>
            <w:r w:rsidRPr="00960BFE">
              <w:t xml:space="preserve"> </w:t>
            </w:r>
          </w:p>
        </w:tc>
      </w:tr>
      <w:tr w:rsidR="00380CEC" w:rsidRPr="00960BFE" w14:paraId="49038D5C" w14:textId="77777777" w:rsidTr="00380CEC">
        <w:trPr>
          <w:trHeight w:val="280"/>
        </w:trPr>
        <w:tc>
          <w:tcPr>
            <w:tcW w:w="966" w:type="dxa"/>
            <w:tcBorders>
              <w:top w:val="nil"/>
              <w:left w:val="nil"/>
              <w:bottom w:val="nil"/>
              <w:right w:val="nil"/>
            </w:tcBorders>
          </w:tcPr>
          <w:p w14:paraId="44821FA7" w14:textId="77777777" w:rsidR="00380CEC" w:rsidRPr="00960BFE" w:rsidRDefault="00380CEC">
            <w:pPr>
              <w:autoSpaceDE w:val="0"/>
              <w:autoSpaceDN w:val="0"/>
              <w:adjustRightInd w:val="0"/>
            </w:pPr>
            <w:r w:rsidRPr="00960BFE">
              <w:t xml:space="preserve"> </w:t>
            </w:r>
          </w:p>
        </w:tc>
        <w:tc>
          <w:tcPr>
            <w:tcW w:w="2575" w:type="dxa"/>
            <w:tcBorders>
              <w:top w:val="nil"/>
              <w:left w:val="nil"/>
              <w:bottom w:val="nil"/>
              <w:right w:val="nil"/>
            </w:tcBorders>
          </w:tcPr>
          <w:p w14:paraId="4F052980" w14:textId="77777777" w:rsidR="00380CEC" w:rsidRPr="00960BFE" w:rsidRDefault="00380CEC">
            <w:pPr>
              <w:autoSpaceDE w:val="0"/>
              <w:autoSpaceDN w:val="0"/>
              <w:adjustRightInd w:val="0"/>
            </w:pPr>
            <w:r w:rsidRPr="00960BFE">
              <w:t xml:space="preserve">Sponsor: </w:t>
            </w:r>
          </w:p>
        </w:tc>
        <w:tc>
          <w:tcPr>
            <w:tcW w:w="6459" w:type="dxa"/>
            <w:tcBorders>
              <w:top w:val="nil"/>
              <w:left w:val="nil"/>
              <w:bottom w:val="nil"/>
              <w:right w:val="nil"/>
            </w:tcBorders>
          </w:tcPr>
          <w:p w14:paraId="1415F98E" w14:textId="77777777" w:rsidR="00380CEC" w:rsidRPr="00960BFE" w:rsidRDefault="00380CEC">
            <w:pPr>
              <w:autoSpaceDE w:val="0"/>
              <w:autoSpaceDN w:val="0"/>
              <w:adjustRightInd w:val="0"/>
            </w:pPr>
            <w:r w:rsidRPr="00960BFE">
              <w:t xml:space="preserve"> </w:t>
            </w:r>
          </w:p>
        </w:tc>
      </w:tr>
      <w:tr w:rsidR="00380CEC" w:rsidRPr="00960BFE" w14:paraId="29759903" w14:textId="77777777" w:rsidTr="00380CEC">
        <w:trPr>
          <w:trHeight w:val="280"/>
        </w:trPr>
        <w:tc>
          <w:tcPr>
            <w:tcW w:w="966" w:type="dxa"/>
            <w:tcBorders>
              <w:top w:val="nil"/>
              <w:left w:val="nil"/>
              <w:bottom w:val="nil"/>
              <w:right w:val="nil"/>
            </w:tcBorders>
          </w:tcPr>
          <w:p w14:paraId="2852E75A" w14:textId="77777777" w:rsidR="00380CEC" w:rsidRPr="00960BFE" w:rsidRDefault="00380CEC">
            <w:pPr>
              <w:autoSpaceDE w:val="0"/>
              <w:autoSpaceDN w:val="0"/>
              <w:adjustRightInd w:val="0"/>
            </w:pPr>
            <w:r w:rsidRPr="00960BFE">
              <w:t xml:space="preserve"> </w:t>
            </w:r>
          </w:p>
        </w:tc>
        <w:tc>
          <w:tcPr>
            <w:tcW w:w="2575" w:type="dxa"/>
            <w:tcBorders>
              <w:top w:val="nil"/>
              <w:left w:val="nil"/>
              <w:bottom w:val="nil"/>
              <w:right w:val="nil"/>
            </w:tcBorders>
          </w:tcPr>
          <w:p w14:paraId="0F8234E0" w14:textId="77777777" w:rsidR="00380CEC" w:rsidRPr="00960BFE" w:rsidRDefault="00380CEC">
            <w:pPr>
              <w:autoSpaceDE w:val="0"/>
              <w:autoSpaceDN w:val="0"/>
              <w:adjustRightInd w:val="0"/>
            </w:pPr>
            <w:r w:rsidRPr="00960BFE">
              <w:t xml:space="preserve">Clock Start Date: </w:t>
            </w:r>
          </w:p>
        </w:tc>
        <w:tc>
          <w:tcPr>
            <w:tcW w:w="6459" w:type="dxa"/>
            <w:tcBorders>
              <w:top w:val="nil"/>
              <w:left w:val="nil"/>
              <w:bottom w:val="nil"/>
              <w:right w:val="nil"/>
            </w:tcBorders>
          </w:tcPr>
          <w:p w14:paraId="11332C4D" w14:textId="77777777" w:rsidR="00380CEC" w:rsidRPr="00960BFE" w:rsidRDefault="00380CEC">
            <w:pPr>
              <w:autoSpaceDE w:val="0"/>
              <w:autoSpaceDN w:val="0"/>
              <w:adjustRightInd w:val="0"/>
            </w:pPr>
            <w:r w:rsidRPr="00960BFE">
              <w:t xml:space="preserve">17 July 2014 </w:t>
            </w:r>
          </w:p>
        </w:tc>
      </w:tr>
    </w:tbl>
    <w:p w14:paraId="1F7BC143" w14:textId="77777777" w:rsidR="00896A39" w:rsidRPr="00960BFE" w:rsidRDefault="00E57418">
      <w:pPr>
        <w:autoSpaceDE w:val="0"/>
        <w:autoSpaceDN w:val="0"/>
        <w:adjustRightInd w:val="0"/>
      </w:pPr>
      <w:r w:rsidRPr="00960BFE">
        <w:t xml:space="preserve"> </w:t>
      </w:r>
    </w:p>
    <w:p w14:paraId="69B1F184" w14:textId="52929C4C" w:rsidR="00987913" w:rsidRPr="0033441A" w:rsidRDefault="00821E59">
      <w:pPr>
        <w:autoSpaceDE w:val="0"/>
        <w:autoSpaceDN w:val="0"/>
        <w:adjustRightInd w:val="0"/>
        <w:rPr>
          <w:sz w:val="20"/>
          <w:lang w:val="en-NZ"/>
        </w:rPr>
      </w:pPr>
      <w:r>
        <w:rPr>
          <w:rFonts w:cs="Arial"/>
          <w:szCs w:val="22"/>
          <w:lang w:val="en-NZ"/>
        </w:rPr>
        <w:t xml:space="preserve">Professor </w:t>
      </w:r>
      <w:r w:rsidR="005F74C9">
        <w:rPr>
          <w:lang w:val="en-NZ"/>
        </w:rPr>
        <w:t xml:space="preserve">Andre van </w:t>
      </w:r>
      <w:proofErr w:type="spellStart"/>
      <w:r w:rsidR="005F74C9">
        <w:rPr>
          <w:lang w:val="en-NZ"/>
        </w:rPr>
        <w:t>Rij</w:t>
      </w:r>
      <w:proofErr w:type="spellEnd"/>
      <w:r w:rsidR="005F74C9">
        <w:rPr>
          <w:lang w:val="en-NZ"/>
        </w:rPr>
        <w:t xml:space="preserve"> </w:t>
      </w:r>
      <w:r w:rsidR="00987913" w:rsidRPr="0033441A">
        <w:rPr>
          <w:lang w:val="en-NZ"/>
        </w:rPr>
        <w:t xml:space="preserve">was present </w:t>
      </w:r>
      <w:r w:rsidR="00DC62A5" w:rsidRPr="0033441A">
        <w:rPr>
          <w:rFonts w:cs="Arial"/>
          <w:szCs w:val="22"/>
          <w:lang w:val="en-NZ"/>
        </w:rPr>
        <w:t>by teleconference</w:t>
      </w:r>
      <w:r w:rsidR="00DC62A5" w:rsidRPr="0033441A">
        <w:rPr>
          <w:lang w:val="en-NZ"/>
        </w:rPr>
        <w:t xml:space="preserve"> </w:t>
      </w:r>
      <w:r w:rsidR="00987913" w:rsidRPr="0033441A">
        <w:rPr>
          <w:lang w:val="en-NZ"/>
        </w:rPr>
        <w:t>for discussion of this application.</w:t>
      </w:r>
    </w:p>
    <w:p w14:paraId="6A8B4E69" w14:textId="77777777" w:rsidR="00987913" w:rsidRPr="00960BFE" w:rsidRDefault="00987913">
      <w:pPr>
        <w:autoSpaceDE w:val="0"/>
        <w:autoSpaceDN w:val="0"/>
        <w:adjustRightInd w:val="0"/>
        <w:rPr>
          <w:u w:val="single"/>
          <w:lang w:val="en-NZ"/>
        </w:rPr>
      </w:pPr>
    </w:p>
    <w:p w14:paraId="7D4BFCD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72FB71E" w14:textId="77777777" w:rsidR="00E24E77" w:rsidRPr="008869BB" w:rsidRDefault="00E24E77">
      <w:pPr>
        <w:autoSpaceDE w:val="0"/>
        <w:autoSpaceDN w:val="0"/>
        <w:adjustRightInd w:val="0"/>
        <w:rPr>
          <w:b/>
          <w:lang w:val="en-NZ"/>
        </w:rPr>
      </w:pPr>
    </w:p>
    <w:p w14:paraId="2C90F33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FCF1504" w14:textId="77777777" w:rsidR="00E24E77" w:rsidRPr="00960BFE" w:rsidRDefault="00E24E77">
      <w:pPr>
        <w:autoSpaceDE w:val="0"/>
        <w:autoSpaceDN w:val="0"/>
        <w:adjustRightInd w:val="0"/>
        <w:rPr>
          <w:lang w:val="en-NZ"/>
        </w:rPr>
      </w:pPr>
    </w:p>
    <w:p w14:paraId="56660F59"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A2A8BAF" w14:textId="77777777" w:rsidR="00E24E77" w:rsidRPr="00960BFE" w:rsidRDefault="00E24E77">
      <w:pPr>
        <w:autoSpaceDE w:val="0"/>
        <w:autoSpaceDN w:val="0"/>
        <w:adjustRightInd w:val="0"/>
        <w:rPr>
          <w:lang w:val="en-NZ"/>
        </w:rPr>
      </w:pPr>
    </w:p>
    <w:p w14:paraId="3D3D8693"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7C60929C" w14:textId="77777777" w:rsidR="00E24E77" w:rsidRPr="008869BB" w:rsidRDefault="00E24E77">
      <w:pPr>
        <w:autoSpaceDE w:val="0"/>
        <w:autoSpaceDN w:val="0"/>
        <w:adjustRightInd w:val="0"/>
        <w:rPr>
          <w:b/>
          <w:lang w:val="en-NZ"/>
        </w:rPr>
      </w:pPr>
    </w:p>
    <w:p w14:paraId="1FE56961" w14:textId="77777777" w:rsidR="0033441A" w:rsidRDefault="0033441A" w:rsidP="0033441A">
      <w:pPr>
        <w:rPr>
          <w:lang w:val="en-NZ"/>
        </w:rPr>
      </w:pPr>
      <w:r>
        <w:rPr>
          <w:lang w:val="en-NZ"/>
        </w:rPr>
        <w:t xml:space="preserve">The main ethical issues considered by the Committee were as follows. </w:t>
      </w:r>
    </w:p>
    <w:p w14:paraId="01AB1514" w14:textId="77777777" w:rsidR="00380CEC" w:rsidRDefault="00380CEC" w:rsidP="0033441A">
      <w:pPr>
        <w:rPr>
          <w:lang w:val="en-NZ"/>
        </w:rPr>
      </w:pPr>
    </w:p>
    <w:p w14:paraId="3F0867B5" w14:textId="659E2866" w:rsidR="0033441A" w:rsidRDefault="0033441A" w:rsidP="00A8628A">
      <w:pPr>
        <w:numPr>
          <w:ilvl w:val="0"/>
          <w:numId w:val="3"/>
        </w:numPr>
        <w:rPr>
          <w:rFonts w:cs="Arial"/>
          <w:szCs w:val="22"/>
          <w:lang w:val="en-NZ"/>
        </w:rPr>
      </w:pPr>
      <w:r>
        <w:rPr>
          <w:rFonts w:cs="Arial"/>
          <w:szCs w:val="22"/>
          <w:lang w:val="en-NZ"/>
        </w:rPr>
        <w:t>The Committee</w:t>
      </w:r>
      <w:r w:rsidR="00821E59">
        <w:rPr>
          <w:rFonts w:cs="Arial"/>
          <w:szCs w:val="22"/>
          <w:lang w:val="en-NZ"/>
        </w:rPr>
        <w:t xml:space="preserve"> commended the standard of the peer review.  </w:t>
      </w:r>
    </w:p>
    <w:p w14:paraId="3EE1559C" w14:textId="2FB0F51C" w:rsidR="00821E59" w:rsidRDefault="000B6B4C" w:rsidP="00A8628A">
      <w:pPr>
        <w:numPr>
          <w:ilvl w:val="0"/>
          <w:numId w:val="3"/>
        </w:numPr>
        <w:rPr>
          <w:rFonts w:cs="Arial"/>
          <w:szCs w:val="22"/>
          <w:lang w:val="en-NZ"/>
        </w:rPr>
      </w:pPr>
      <w:r>
        <w:rPr>
          <w:rFonts w:cs="Arial"/>
          <w:szCs w:val="22"/>
          <w:lang w:val="en-NZ"/>
        </w:rPr>
        <w:t>The Committee noted that the researcher had answered that the data generated would be anonymous (</w:t>
      </w:r>
      <w:r w:rsidR="00821E59">
        <w:rPr>
          <w:rFonts w:cs="Arial"/>
          <w:szCs w:val="22"/>
          <w:lang w:val="en-NZ"/>
        </w:rPr>
        <w:t>B.4.4.1</w:t>
      </w:r>
      <w:r>
        <w:rPr>
          <w:rFonts w:cs="Arial"/>
          <w:szCs w:val="22"/>
          <w:lang w:val="en-NZ"/>
        </w:rPr>
        <w:t xml:space="preserve">) and advised that if data can be linked back to </w:t>
      </w:r>
      <w:r w:rsidR="005F74C9">
        <w:rPr>
          <w:rFonts w:cs="Arial"/>
          <w:szCs w:val="22"/>
          <w:lang w:val="en-NZ"/>
        </w:rPr>
        <w:t xml:space="preserve">the source, it is potentially </w:t>
      </w:r>
      <w:r>
        <w:rPr>
          <w:rFonts w:cs="Arial"/>
          <w:szCs w:val="22"/>
          <w:lang w:val="en-NZ"/>
        </w:rPr>
        <w:t>identifiable or partially de</w:t>
      </w:r>
      <w:r w:rsidR="005F74C9">
        <w:rPr>
          <w:rFonts w:cs="Arial"/>
          <w:szCs w:val="22"/>
          <w:lang w:val="en-NZ"/>
        </w:rPr>
        <w:t xml:space="preserve">-identified.  Professor van </w:t>
      </w:r>
      <w:proofErr w:type="spellStart"/>
      <w:r w:rsidR="005F74C9">
        <w:rPr>
          <w:rFonts w:cs="Arial"/>
          <w:szCs w:val="22"/>
          <w:lang w:val="en-NZ"/>
        </w:rPr>
        <w:t>Rij</w:t>
      </w:r>
      <w:proofErr w:type="spellEnd"/>
      <w:r>
        <w:rPr>
          <w:rFonts w:cs="Arial"/>
          <w:szCs w:val="22"/>
          <w:lang w:val="en-NZ"/>
        </w:rPr>
        <w:t xml:space="preserve"> confirmed that the data would be partially de</w:t>
      </w:r>
      <w:r w:rsidR="005F74C9">
        <w:rPr>
          <w:rFonts w:cs="Arial"/>
          <w:szCs w:val="22"/>
          <w:lang w:val="en-NZ"/>
        </w:rPr>
        <w:t>-</w:t>
      </w:r>
      <w:r>
        <w:rPr>
          <w:rFonts w:cs="Arial"/>
          <w:szCs w:val="22"/>
          <w:lang w:val="en-NZ"/>
        </w:rPr>
        <w:t xml:space="preserve">identified as patients would be identifiable when the data was collected and the data would be anonymised when put in the dataset. </w:t>
      </w:r>
    </w:p>
    <w:p w14:paraId="3B4D8D70" w14:textId="612A3FF6" w:rsidR="00821E59" w:rsidRDefault="001112C4" w:rsidP="00821E59">
      <w:pPr>
        <w:numPr>
          <w:ilvl w:val="0"/>
          <w:numId w:val="3"/>
        </w:numPr>
        <w:rPr>
          <w:rFonts w:cs="Arial"/>
          <w:szCs w:val="22"/>
          <w:lang w:val="en-NZ"/>
        </w:rPr>
      </w:pPr>
      <w:r>
        <w:rPr>
          <w:rFonts w:cs="Arial"/>
          <w:szCs w:val="22"/>
          <w:lang w:val="en-NZ"/>
        </w:rPr>
        <w:t>The Committee asked whether the researchers had considered how risks such as poor recruitment would be monitored (</w:t>
      </w:r>
      <w:r w:rsidR="00821E59">
        <w:rPr>
          <w:rFonts w:cs="Arial"/>
          <w:szCs w:val="22"/>
          <w:lang w:val="en-NZ"/>
        </w:rPr>
        <w:t>R.1.5</w:t>
      </w:r>
      <w:r>
        <w:rPr>
          <w:rFonts w:cs="Arial"/>
          <w:szCs w:val="22"/>
          <w:lang w:val="en-NZ"/>
        </w:rPr>
        <w:t xml:space="preserve">).  They asked what trial governance is in place and who specifically will review any adverse events.  The Committee recommended using external colleagues for this.  Professor van </w:t>
      </w:r>
      <w:proofErr w:type="spellStart"/>
      <w:r>
        <w:rPr>
          <w:rFonts w:cs="Arial"/>
          <w:szCs w:val="22"/>
          <w:lang w:val="en-NZ"/>
        </w:rPr>
        <w:t>Rij</w:t>
      </w:r>
      <w:proofErr w:type="spellEnd"/>
      <w:r w:rsidR="003D6CE9">
        <w:rPr>
          <w:rFonts w:cs="Arial"/>
          <w:szCs w:val="22"/>
          <w:lang w:val="en-NZ"/>
        </w:rPr>
        <w:t xml:space="preserve"> advised that the clinical team, </w:t>
      </w:r>
      <w:r>
        <w:rPr>
          <w:rFonts w:cs="Arial"/>
          <w:szCs w:val="22"/>
          <w:lang w:val="en-NZ"/>
        </w:rPr>
        <w:t>consisting o</w:t>
      </w:r>
      <w:r w:rsidR="00A73CB8">
        <w:rPr>
          <w:rFonts w:cs="Arial"/>
          <w:szCs w:val="22"/>
          <w:lang w:val="en-NZ"/>
        </w:rPr>
        <w:t>f</w:t>
      </w:r>
      <w:r>
        <w:rPr>
          <w:rFonts w:cs="Arial"/>
          <w:szCs w:val="22"/>
          <w:lang w:val="en-NZ"/>
        </w:rPr>
        <w:t xml:space="preserve"> one independent member and the study investigators, would monitor the adverse events.</w:t>
      </w:r>
      <w:r w:rsidR="0017363C">
        <w:rPr>
          <w:rFonts w:cs="Arial"/>
          <w:szCs w:val="22"/>
          <w:lang w:val="en-NZ"/>
        </w:rPr>
        <w:t xml:space="preserve"> </w:t>
      </w:r>
    </w:p>
    <w:p w14:paraId="7968E52B" w14:textId="3F1D982B" w:rsidR="00821E59" w:rsidRDefault="000B6B4C" w:rsidP="00821E59">
      <w:pPr>
        <w:numPr>
          <w:ilvl w:val="0"/>
          <w:numId w:val="3"/>
        </w:numPr>
        <w:rPr>
          <w:rFonts w:cs="Arial"/>
          <w:szCs w:val="22"/>
          <w:lang w:val="en-NZ"/>
        </w:rPr>
      </w:pPr>
      <w:r>
        <w:rPr>
          <w:rFonts w:cs="Arial"/>
          <w:szCs w:val="22"/>
          <w:lang w:val="en-NZ"/>
        </w:rPr>
        <w:t>The Committee noted that the researchers stated that the criter</w:t>
      </w:r>
      <w:r w:rsidR="001112C4">
        <w:rPr>
          <w:rFonts w:cs="Arial"/>
          <w:szCs w:val="22"/>
          <w:lang w:val="en-NZ"/>
        </w:rPr>
        <w:t>ia for terminating the study were</w:t>
      </w:r>
      <w:r>
        <w:rPr>
          <w:rFonts w:cs="Arial"/>
          <w:szCs w:val="22"/>
          <w:lang w:val="en-NZ"/>
        </w:rPr>
        <w:t xml:space="preserve"> not applicable (R.1.6).  They advised that there </w:t>
      </w:r>
      <w:r w:rsidR="001112C4">
        <w:rPr>
          <w:rFonts w:cs="Arial"/>
          <w:szCs w:val="22"/>
          <w:lang w:val="en-NZ"/>
        </w:rPr>
        <w:t xml:space="preserve">may </w:t>
      </w:r>
      <w:r>
        <w:rPr>
          <w:rFonts w:cs="Arial"/>
          <w:szCs w:val="22"/>
          <w:lang w:val="en-NZ"/>
        </w:rPr>
        <w:t>be other reasons</w:t>
      </w:r>
      <w:r w:rsidR="001112C4">
        <w:rPr>
          <w:rFonts w:cs="Arial"/>
          <w:szCs w:val="22"/>
          <w:lang w:val="en-NZ"/>
        </w:rPr>
        <w:t xml:space="preserve"> for </w:t>
      </w:r>
      <w:r>
        <w:rPr>
          <w:rFonts w:cs="Arial"/>
          <w:szCs w:val="22"/>
          <w:lang w:val="en-NZ"/>
        </w:rPr>
        <w:t>terminating</w:t>
      </w:r>
      <w:r w:rsidR="001112C4">
        <w:rPr>
          <w:rFonts w:cs="Arial"/>
          <w:szCs w:val="22"/>
          <w:lang w:val="en-NZ"/>
        </w:rPr>
        <w:t xml:space="preserve"> the study</w:t>
      </w:r>
      <w:r>
        <w:rPr>
          <w:rFonts w:cs="Arial"/>
          <w:szCs w:val="22"/>
          <w:lang w:val="en-NZ"/>
        </w:rPr>
        <w:t>, for example lack of recruitment, po</w:t>
      </w:r>
      <w:r w:rsidR="001112C4">
        <w:rPr>
          <w:rFonts w:cs="Arial"/>
          <w:szCs w:val="22"/>
          <w:lang w:val="en-NZ"/>
        </w:rPr>
        <w:t xml:space="preserve">or compliance and withdrawals and </w:t>
      </w:r>
      <w:r>
        <w:rPr>
          <w:rFonts w:cs="Arial"/>
          <w:szCs w:val="22"/>
          <w:lang w:val="en-NZ"/>
        </w:rPr>
        <w:t xml:space="preserve">that there needs to be a process for monitoring these risks.  The Committee recommended a governance committee including an external colleague and a statistician. </w:t>
      </w:r>
    </w:p>
    <w:p w14:paraId="6B9B74EA" w14:textId="7FC444DC" w:rsidR="00821E59" w:rsidRDefault="000B6B4C" w:rsidP="00821E59">
      <w:pPr>
        <w:numPr>
          <w:ilvl w:val="0"/>
          <w:numId w:val="3"/>
        </w:numPr>
        <w:rPr>
          <w:rFonts w:cs="Arial"/>
          <w:szCs w:val="22"/>
          <w:lang w:val="en-NZ"/>
        </w:rPr>
      </w:pPr>
      <w:r>
        <w:rPr>
          <w:rFonts w:cs="Arial"/>
          <w:szCs w:val="22"/>
          <w:lang w:val="en-NZ"/>
        </w:rPr>
        <w:t>The Committee asked for the rationale for keeping data for five years post study completion as this is normally ten years (</w:t>
      </w:r>
      <w:r w:rsidR="00821E59">
        <w:rPr>
          <w:rFonts w:cs="Arial"/>
          <w:szCs w:val="22"/>
          <w:lang w:val="en-NZ"/>
        </w:rPr>
        <w:t>R.2.5</w:t>
      </w:r>
      <w:r>
        <w:rPr>
          <w:rFonts w:cs="Arial"/>
          <w:szCs w:val="22"/>
          <w:lang w:val="en-NZ"/>
        </w:rPr>
        <w:t xml:space="preserve">).  </w:t>
      </w:r>
      <w:r w:rsidR="001112C4">
        <w:rPr>
          <w:rFonts w:cs="Arial"/>
          <w:szCs w:val="22"/>
          <w:lang w:val="en-NZ"/>
        </w:rPr>
        <w:t xml:space="preserve">Professor van </w:t>
      </w:r>
      <w:proofErr w:type="spellStart"/>
      <w:r w:rsidR="001112C4">
        <w:rPr>
          <w:rFonts w:cs="Arial"/>
          <w:szCs w:val="22"/>
          <w:lang w:val="en-NZ"/>
        </w:rPr>
        <w:t>Rij</w:t>
      </w:r>
      <w:proofErr w:type="spellEnd"/>
      <w:r>
        <w:rPr>
          <w:rFonts w:cs="Arial"/>
          <w:szCs w:val="22"/>
          <w:lang w:val="en-NZ"/>
        </w:rPr>
        <w:t xml:space="preserve"> advised that this was an error in the application. </w:t>
      </w:r>
    </w:p>
    <w:p w14:paraId="7DBFF5E0" w14:textId="13AD54E8" w:rsidR="00821E59" w:rsidRDefault="000B6B4C" w:rsidP="000B6B4C">
      <w:pPr>
        <w:numPr>
          <w:ilvl w:val="0"/>
          <w:numId w:val="3"/>
        </w:numPr>
        <w:rPr>
          <w:rFonts w:cs="Arial"/>
          <w:szCs w:val="22"/>
          <w:lang w:val="en-NZ"/>
        </w:rPr>
      </w:pPr>
      <w:r>
        <w:rPr>
          <w:rFonts w:cs="Arial"/>
          <w:szCs w:val="22"/>
          <w:lang w:val="en-NZ"/>
        </w:rPr>
        <w:t xml:space="preserve">The Committee asked whether consent will be taking </w:t>
      </w:r>
      <w:r w:rsidR="00821E59">
        <w:rPr>
          <w:rFonts w:cs="Arial"/>
          <w:szCs w:val="22"/>
          <w:lang w:val="en-NZ"/>
        </w:rPr>
        <w:t xml:space="preserve">place on </w:t>
      </w:r>
      <w:r w:rsidR="00A73CB8">
        <w:rPr>
          <w:rFonts w:cs="Arial"/>
          <w:szCs w:val="22"/>
          <w:lang w:val="en-NZ"/>
        </w:rPr>
        <w:t xml:space="preserve">the </w:t>
      </w:r>
      <w:r w:rsidR="00821E59">
        <w:rPr>
          <w:rFonts w:cs="Arial"/>
          <w:szCs w:val="22"/>
          <w:lang w:val="en-NZ"/>
        </w:rPr>
        <w:t xml:space="preserve">same day as </w:t>
      </w:r>
      <w:r w:rsidR="00A73CB8">
        <w:rPr>
          <w:rFonts w:cs="Arial"/>
          <w:szCs w:val="22"/>
          <w:lang w:val="en-NZ"/>
        </w:rPr>
        <w:t xml:space="preserve">the </w:t>
      </w:r>
      <w:r w:rsidR="00821E59">
        <w:rPr>
          <w:rFonts w:cs="Arial"/>
          <w:szCs w:val="22"/>
          <w:lang w:val="en-NZ"/>
        </w:rPr>
        <w:t>patient is being told about study</w:t>
      </w:r>
      <w:r>
        <w:rPr>
          <w:rFonts w:cs="Arial"/>
          <w:szCs w:val="22"/>
          <w:lang w:val="en-NZ"/>
        </w:rPr>
        <w:t xml:space="preserve"> (P.1.1).  </w:t>
      </w:r>
      <w:r w:rsidR="001112C4">
        <w:rPr>
          <w:rFonts w:cs="Arial"/>
          <w:szCs w:val="22"/>
          <w:lang w:val="en-NZ"/>
        </w:rPr>
        <w:t xml:space="preserve">Professor van </w:t>
      </w:r>
      <w:proofErr w:type="spellStart"/>
      <w:r w:rsidR="001112C4">
        <w:rPr>
          <w:rFonts w:cs="Arial"/>
          <w:szCs w:val="22"/>
          <w:lang w:val="en-NZ"/>
        </w:rPr>
        <w:t>Rij</w:t>
      </w:r>
      <w:proofErr w:type="spellEnd"/>
      <w:r>
        <w:rPr>
          <w:rFonts w:cs="Arial"/>
          <w:szCs w:val="22"/>
          <w:lang w:val="en-NZ"/>
        </w:rPr>
        <w:t xml:space="preserve"> advised that as the treatment needs to be implemented within 24 </w:t>
      </w:r>
      <w:r w:rsidR="001112C4">
        <w:rPr>
          <w:rFonts w:cs="Arial"/>
          <w:szCs w:val="22"/>
          <w:lang w:val="en-NZ"/>
        </w:rPr>
        <w:t>hours</w:t>
      </w:r>
      <w:r w:rsidR="0017363C">
        <w:rPr>
          <w:rFonts w:cs="Arial"/>
          <w:szCs w:val="22"/>
          <w:lang w:val="en-NZ"/>
        </w:rPr>
        <w:t xml:space="preserve">, </w:t>
      </w:r>
      <w:r>
        <w:rPr>
          <w:rFonts w:cs="Arial"/>
          <w:szCs w:val="22"/>
          <w:lang w:val="en-NZ"/>
        </w:rPr>
        <w:t xml:space="preserve">the researchers will get an independent person to go through the consent process </w:t>
      </w:r>
      <w:r w:rsidR="001112C4">
        <w:rPr>
          <w:rFonts w:cs="Arial"/>
          <w:szCs w:val="22"/>
          <w:lang w:val="en-NZ"/>
        </w:rPr>
        <w:t xml:space="preserve">and </w:t>
      </w:r>
      <w:r w:rsidR="00A73CB8">
        <w:rPr>
          <w:rFonts w:cs="Arial"/>
          <w:szCs w:val="22"/>
          <w:lang w:val="en-NZ"/>
        </w:rPr>
        <w:t>the researchers will come</w:t>
      </w:r>
      <w:r w:rsidR="001112C4">
        <w:rPr>
          <w:rFonts w:cs="Arial"/>
          <w:szCs w:val="22"/>
          <w:lang w:val="en-NZ"/>
        </w:rPr>
        <w:t xml:space="preserve"> back to the patients later in the day.</w:t>
      </w:r>
      <w:r w:rsidR="0017363C">
        <w:rPr>
          <w:rFonts w:cs="Arial"/>
          <w:szCs w:val="22"/>
          <w:lang w:val="en-NZ"/>
        </w:rPr>
        <w:t xml:space="preserve"> </w:t>
      </w:r>
    </w:p>
    <w:p w14:paraId="7D8E44B9" w14:textId="7BCB5039" w:rsidR="00345593" w:rsidRDefault="00365A2C" w:rsidP="00821E59">
      <w:pPr>
        <w:numPr>
          <w:ilvl w:val="0"/>
          <w:numId w:val="3"/>
        </w:numPr>
        <w:rPr>
          <w:rFonts w:cs="Arial"/>
          <w:szCs w:val="22"/>
          <w:lang w:val="en-NZ"/>
        </w:rPr>
      </w:pPr>
      <w:r>
        <w:rPr>
          <w:rFonts w:cs="Arial"/>
          <w:szCs w:val="22"/>
          <w:lang w:val="en-NZ"/>
        </w:rPr>
        <w:t xml:space="preserve">The Committee noted that for future reference </w:t>
      </w:r>
      <w:r w:rsidR="00345593">
        <w:rPr>
          <w:rFonts w:cs="Arial"/>
          <w:szCs w:val="22"/>
          <w:lang w:val="en-NZ"/>
        </w:rPr>
        <w:t xml:space="preserve">P.4.1 </w:t>
      </w:r>
      <w:r>
        <w:rPr>
          <w:rFonts w:cs="Arial"/>
          <w:szCs w:val="22"/>
          <w:lang w:val="en-NZ"/>
        </w:rPr>
        <w:t>should contain a more definitiv</w:t>
      </w:r>
      <w:r w:rsidR="009A6E79">
        <w:rPr>
          <w:rFonts w:cs="Arial"/>
          <w:szCs w:val="22"/>
          <w:lang w:val="en-NZ"/>
        </w:rPr>
        <w:t>e statement</w:t>
      </w:r>
      <w:r>
        <w:rPr>
          <w:rFonts w:cs="Arial"/>
          <w:szCs w:val="22"/>
          <w:lang w:val="en-NZ"/>
        </w:rPr>
        <w:t xml:space="preserve"> than “Maori may suffer leg ulceration at a younger age”.</w:t>
      </w:r>
    </w:p>
    <w:p w14:paraId="29DE7DE9" w14:textId="2F5E2E3D" w:rsidR="00EE3EA9" w:rsidRDefault="009A6E79" w:rsidP="00821E59">
      <w:pPr>
        <w:numPr>
          <w:ilvl w:val="0"/>
          <w:numId w:val="3"/>
        </w:numPr>
        <w:rPr>
          <w:rFonts w:cs="Arial"/>
          <w:szCs w:val="22"/>
          <w:lang w:val="en-NZ"/>
        </w:rPr>
      </w:pPr>
      <w:r>
        <w:rPr>
          <w:rFonts w:cs="Arial"/>
          <w:szCs w:val="22"/>
          <w:lang w:val="en-NZ"/>
        </w:rPr>
        <w:t xml:space="preserve">The Committee noted that sharp </w:t>
      </w:r>
      <w:r w:rsidR="00EE3EA9">
        <w:rPr>
          <w:rFonts w:cs="Arial"/>
          <w:szCs w:val="22"/>
          <w:lang w:val="en-NZ"/>
        </w:rPr>
        <w:t>debrid</w:t>
      </w:r>
      <w:r>
        <w:rPr>
          <w:rFonts w:cs="Arial"/>
          <w:szCs w:val="22"/>
          <w:lang w:val="en-NZ"/>
        </w:rPr>
        <w:t>e</w:t>
      </w:r>
      <w:r w:rsidR="00EE3EA9">
        <w:rPr>
          <w:rFonts w:cs="Arial"/>
          <w:szCs w:val="22"/>
          <w:lang w:val="en-NZ"/>
        </w:rPr>
        <w:t>ment and</w:t>
      </w:r>
      <w:r>
        <w:rPr>
          <w:rFonts w:cs="Arial"/>
          <w:szCs w:val="22"/>
          <w:lang w:val="en-NZ"/>
        </w:rPr>
        <w:t xml:space="preserve"> debridement with an autolytic agent had been identified as the two main variables but asked whether antimicrobial </w:t>
      </w:r>
      <w:proofErr w:type="spellStart"/>
      <w:r>
        <w:rPr>
          <w:rFonts w:cs="Arial"/>
          <w:szCs w:val="22"/>
          <w:lang w:val="en-NZ"/>
        </w:rPr>
        <w:t>acticoat</w:t>
      </w:r>
      <w:proofErr w:type="spellEnd"/>
      <w:r>
        <w:rPr>
          <w:rFonts w:cs="Arial"/>
          <w:szCs w:val="22"/>
          <w:lang w:val="en-NZ"/>
        </w:rPr>
        <w:t xml:space="preserve"> dressings or the use of antibiotics could be considere</w:t>
      </w:r>
      <w:r w:rsidR="00A73CB8">
        <w:rPr>
          <w:rFonts w:cs="Arial"/>
          <w:szCs w:val="22"/>
          <w:lang w:val="en-NZ"/>
        </w:rPr>
        <w:t xml:space="preserve">d as another set of variables.  </w:t>
      </w:r>
      <w:r>
        <w:rPr>
          <w:rFonts w:cs="Arial"/>
          <w:szCs w:val="22"/>
          <w:lang w:val="en-NZ"/>
        </w:rPr>
        <w:t xml:space="preserve">Professor van </w:t>
      </w:r>
      <w:proofErr w:type="spellStart"/>
      <w:r>
        <w:rPr>
          <w:rFonts w:cs="Arial"/>
          <w:szCs w:val="22"/>
          <w:lang w:val="en-NZ"/>
        </w:rPr>
        <w:t>Rij</w:t>
      </w:r>
      <w:proofErr w:type="spellEnd"/>
      <w:r>
        <w:rPr>
          <w:rFonts w:cs="Arial"/>
          <w:szCs w:val="22"/>
          <w:lang w:val="en-NZ"/>
        </w:rPr>
        <w:t xml:space="preserve"> explained that there were a huge number of variables but that as antibiotics are rarely used </w:t>
      </w:r>
      <w:r w:rsidR="00A73CB8">
        <w:rPr>
          <w:rFonts w:cs="Arial"/>
          <w:szCs w:val="22"/>
          <w:lang w:val="en-NZ"/>
        </w:rPr>
        <w:t>for treatment of ulcers, that this</w:t>
      </w:r>
      <w:r>
        <w:rPr>
          <w:rFonts w:cs="Arial"/>
          <w:szCs w:val="22"/>
          <w:lang w:val="en-NZ"/>
        </w:rPr>
        <w:t xml:space="preserve"> would not affect the randomisation. </w:t>
      </w:r>
    </w:p>
    <w:p w14:paraId="13969672" w14:textId="04C5C4A1" w:rsidR="00345593" w:rsidRDefault="009A6E79" w:rsidP="00821E59">
      <w:pPr>
        <w:numPr>
          <w:ilvl w:val="0"/>
          <w:numId w:val="3"/>
        </w:numPr>
        <w:rPr>
          <w:rFonts w:cs="Arial"/>
          <w:szCs w:val="22"/>
          <w:lang w:val="en-NZ"/>
        </w:rPr>
      </w:pPr>
      <w:r>
        <w:rPr>
          <w:rFonts w:cs="Arial"/>
          <w:szCs w:val="22"/>
          <w:lang w:val="en-NZ"/>
        </w:rPr>
        <w:t xml:space="preserve">The </w:t>
      </w:r>
      <w:r w:rsidR="00843331">
        <w:rPr>
          <w:rFonts w:cs="Arial"/>
          <w:szCs w:val="22"/>
          <w:lang w:val="en-NZ"/>
        </w:rPr>
        <w:t xml:space="preserve">Committee asked where </w:t>
      </w:r>
      <w:r w:rsidR="00A73CB8">
        <w:rPr>
          <w:rFonts w:cs="Arial"/>
          <w:szCs w:val="22"/>
          <w:lang w:val="en-NZ"/>
        </w:rPr>
        <w:t>the Māori</w:t>
      </w:r>
      <w:r w:rsidR="00843331">
        <w:rPr>
          <w:rFonts w:cs="Arial"/>
          <w:szCs w:val="22"/>
          <w:lang w:val="en-NZ"/>
        </w:rPr>
        <w:t xml:space="preserve"> consultation would be taking place.  Professor van Rij confirmed that this would be the </w:t>
      </w:r>
      <w:r w:rsidR="00345593">
        <w:rPr>
          <w:rFonts w:cs="Arial"/>
          <w:szCs w:val="22"/>
          <w:lang w:val="en-NZ"/>
        </w:rPr>
        <w:t>University of Otago</w:t>
      </w:r>
      <w:r w:rsidR="00843331">
        <w:rPr>
          <w:rFonts w:cs="Arial"/>
          <w:szCs w:val="22"/>
          <w:lang w:val="en-NZ"/>
        </w:rPr>
        <w:t xml:space="preserve"> </w:t>
      </w:r>
      <w:r w:rsidR="00A73CB8">
        <w:rPr>
          <w:rFonts w:cs="Arial"/>
          <w:szCs w:val="22"/>
          <w:lang w:val="en-NZ"/>
        </w:rPr>
        <w:t>Māori</w:t>
      </w:r>
      <w:r w:rsidR="003D6CE9">
        <w:rPr>
          <w:rFonts w:cs="Arial"/>
          <w:szCs w:val="22"/>
          <w:lang w:val="en-NZ"/>
        </w:rPr>
        <w:t xml:space="preserve"> </w:t>
      </w:r>
      <w:r w:rsidR="00843331">
        <w:rPr>
          <w:rFonts w:cs="Arial"/>
          <w:szCs w:val="22"/>
          <w:lang w:val="en-NZ"/>
        </w:rPr>
        <w:t>Review</w:t>
      </w:r>
      <w:r w:rsidR="00345593">
        <w:rPr>
          <w:rFonts w:cs="Arial"/>
          <w:szCs w:val="22"/>
          <w:lang w:val="en-NZ"/>
        </w:rPr>
        <w:t xml:space="preserve"> Committee.  </w:t>
      </w:r>
    </w:p>
    <w:p w14:paraId="2266CB11" w14:textId="3BBB1C1B" w:rsidR="00AA0EB9" w:rsidRDefault="0049115F" w:rsidP="00821E59">
      <w:pPr>
        <w:numPr>
          <w:ilvl w:val="0"/>
          <w:numId w:val="3"/>
        </w:numPr>
        <w:rPr>
          <w:rFonts w:cs="Arial"/>
          <w:szCs w:val="22"/>
          <w:lang w:val="en-NZ"/>
        </w:rPr>
      </w:pPr>
      <w:r>
        <w:rPr>
          <w:rFonts w:cs="Arial"/>
          <w:szCs w:val="22"/>
          <w:lang w:val="en-NZ"/>
        </w:rPr>
        <w:t xml:space="preserve">The Committee asked for </w:t>
      </w:r>
      <w:r w:rsidR="00843331">
        <w:rPr>
          <w:rFonts w:cs="Arial"/>
          <w:szCs w:val="22"/>
          <w:lang w:val="en-NZ"/>
        </w:rPr>
        <w:t>clarification</w:t>
      </w:r>
      <w:r>
        <w:rPr>
          <w:rFonts w:cs="Arial"/>
          <w:szCs w:val="22"/>
          <w:lang w:val="en-NZ"/>
        </w:rPr>
        <w:t xml:space="preserve"> on the independent assessor.  </w:t>
      </w:r>
      <w:r w:rsidR="00843331">
        <w:rPr>
          <w:rFonts w:cs="Arial"/>
          <w:szCs w:val="22"/>
          <w:lang w:val="en-NZ"/>
        </w:rPr>
        <w:t>Professor van Rij</w:t>
      </w:r>
      <w:r>
        <w:rPr>
          <w:rFonts w:cs="Arial"/>
          <w:szCs w:val="22"/>
          <w:lang w:val="en-NZ"/>
        </w:rPr>
        <w:t xml:space="preserve"> advised that Dr Greg Jone</w:t>
      </w:r>
      <w:r w:rsidR="00A73CB8">
        <w:rPr>
          <w:rFonts w:cs="Arial"/>
          <w:szCs w:val="22"/>
          <w:lang w:val="en-NZ"/>
        </w:rPr>
        <w:t>s</w:t>
      </w:r>
      <w:r>
        <w:rPr>
          <w:rFonts w:cs="Arial"/>
          <w:szCs w:val="22"/>
          <w:lang w:val="en-NZ"/>
        </w:rPr>
        <w:t xml:space="preserve"> will be looking at the </w:t>
      </w:r>
      <w:r w:rsidR="00843331">
        <w:rPr>
          <w:rFonts w:cs="Arial"/>
          <w:szCs w:val="22"/>
          <w:lang w:val="en-NZ"/>
        </w:rPr>
        <w:t>feasibility</w:t>
      </w:r>
      <w:r>
        <w:rPr>
          <w:rFonts w:cs="Arial"/>
          <w:szCs w:val="22"/>
          <w:lang w:val="en-NZ"/>
        </w:rPr>
        <w:t xml:space="preserve"> and statistical element</w:t>
      </w:r>
      <w:r w:rsidR="00A73CB8">
        <w:rPr>
          <w:rFonts w:cs="Arial"/>
          <w:szCs w:val="22"/>
          <w:lang w:val="en-NZ"/>
        </w:rPr>
        <w:t>s</w:t>
      </w:r>
      <w:r>
        <w:rPr>
          <w:rFonts w:cs="Arial"/>
          <w:szCs w:val="22"/>
          <w:lang w:val="en-NZ"/>
        </w:rPr>
        <w:t xml:space="preserve"> of the </w:t>
      </w:r>
      <w:r>
        <w:rPr>
          <w:rFonts w:cs="Arial"/>
          <w:szCs w:val="22"/>
          <w:lang w:val="en-NZ"/>
        </w:rPr>
        <w:lastRenderedPageBreak/>
        <w:t xml:space="preserve">study and Dr Ian Thompson will assess the clinical element of the study.  The research team will assess the study photos and pass </w:t>
      </w:r>
      <w:r w:rsidR="00A73CB8">
        <w:rPr>
          <w:rFonts w:cs="Arial"/>
          <w:szCs w:val="22"/>
          <w:lang w:val="en-NZ"/>
        </w:rPr>
        <w:t xml:space="preserve">these </w:t>
      </w:r>
      <w:r>
        <w:rPr>
          <w:rFonts w:cs="Arial"/>
          <w:szCs w:val="22"/>
          <w:lang w:val="en-NZ"/>
        </w:rPr>
        <w:t>on to Dr Thompson for review.</w:t>
      </w:r>
      <w:r w:rsidR="00AA0EB9">
        <w:rPr>
          <w:rFonts w:cs="Arial"/>
          <w:szCs w:val="22"/>
          <w:lang w:val="en-NZ"/>
        </w:rPr>
        <w:t xml:space="preserve"> </w:t>
      </w:r>
    </w:p>
    <w:p w14:paraId="634BBFBC" w14:textId="671C26C6" w:rsidR="0049115F" w:rsidRPr="00821E59" w:rsidRDefault="0049115F" w:rsidP="00821E59">
      <w:pPr>
        <w:numPr>
          <w:ilvl w:val="0"/>
          <w:numId w:val="3"/>
        </w:numPr>
        <w:rPr>
          <w:rFonts w:cs="Arial"/>
          <w:szCs w:val="22"/>
          <w:lang w:val="en-NZ"/>
        </w:rPr>
      </w:pPr>
      <w:r>
        <w:rPr>
          <w:rFonts w:cs="Arial"/>
          <w:szCs w:val="22"/>
          <w:lang w:val="en-NZ"/>
        </w:rPr>
        <w:t xml:space="preserve">The Committee asked </w:t>
      </w:r>
      <w:r w:rsidR="001A6063">
        <w:rPr>
          <w:rFonts w:cs="Arial"/>
          <w:szCs w:val="22"/>
          <w:lang w:val="en-NZ"/>
        </w:rPr>
        <w:t>how</w:t>
      </w:r>
      <w:r>
        <w:rPr>
          <w:rFonts w:cs="Arial"/>
          <w:szCs w:val="22"/>
          <w:lang w:val="en-NZ"/>
        </w:rPr>
        <w:t xml:space="preserve"> </w:t>
      </w:r>
      <w:r w:rsidR="001A6063">
        <w:rPr>
          <w:rFonts w:cs="Arial"/>
          <w:szCs w:val="22"/>
          <w:lang w:val="en-NZ"/>
        </w:rPr>
        <w:t xml:space="preserve">the photos </w:t>
      </w:r>
      <w:r>
        <w:rPr>
          <w:rFonts w:cs="Arial"/>
          <w:szCs w:val="22"/>
          <w:lang w:val="en-NZ"/>
        </w:rPr>
        <w:t xml:space="preserve">will be matched to an individual if there is no identifying information on the </w:t>
      </w:r>
      <w:r w:rsidR="001A6063">
        <w:rPr>
          <w:rFonts w:cs="Arial"/>
          <w:szCs w:val="22"/>
          <w:lang w:val="en-NZ"/>
        </w:rPr>
        <w:t>photo</w:t>
      </w:r>
      <w:r>
        <w:rPr>
          <w:rFonts w:cs="Arial"/>
          <w:szCs w:val="22"/>
          <w:lang w:val="en-NZ"/>
        </w:rPr>
        <w:t xml:space="preserve">.  </w:t>
      </w:r>
      <w:r w:rsidR="001A6063">
        <w:rPr>
          <w:rFonts w:cs="Arial"/>
          <w:szCs w:val="22"/>
          <w:lang w:val="en-NZ"/>
        </w:rPr>
        <w:t xml:space="preserve">Professor van Rij </w:t>
      </w:r>
      <w:r>
        <w:rPr>
          <w:rFonts w:cs="Arial"/>
          <w:szCs w:val="22"/>
          <w:lang w:val="en-NZ"/>
        </w:rPr>
        <w:t xml:space="preserve">advised that </w:t>
      </w:r>
      <w:r w:rsidR="001A6063">
        <w:rPr>
          <w:rFonts w:cs="Arial"/>
          <w:szCs w:val="22"/>
          <w:lang w:val="en-NZ"/>
        </w:rPr>
        <w:t>a study identifier can be added to the photo</w:t>
      </w:r>
      <w:r>
        <w:rPr>
          <w:rFonts w:cs="Arial"/>
          <w:szCs w:val="22"/>
          <w:lang w:val="en-NZ"/>
        </w:rPr>
        <w:t xml:space="preserve"> electro</w:t>
      </w:r>
      <w:r w:rsidR="001A6063">
        <w:rPr>
          <w:rFonts w:cs="Arial"/>
          <w:szCs w:val="22"/>
          <w:lang w:val="en-NZ"/>
        </w:rPr>
        <w:t>nically</w:t>
      </w:r>
      <w:r>
        <w:rPr>
          <w:rFonts w:cs="Arial"/>
          <w:szCs w:val="22"/>
          <w:lang w:val="en-NZ"/>
        </w:rPr>
        <w:t xml:space="preserve">.  </w:t>
      </w:r>
    </w:p>
    <w:p w14:paraId="407F70CE" w14:textId="77777777" w:rsidR="0033441A" w:rsidRDefault="0033441A" w:rsidP="00A8628A">
      <w:pPr>
        <w:numPr>
          <w:ilvl w:val="0"/>
          <w:numId w:val="3"/>
        </w:numPr>
        <w:rPr>
          <w:rFonts w:cs="Arial"/>
          <w:szCs w:val="22"/>
          <w:lang w:val="en-NZ"/>
        </w:rPr>
      </w:pPr>
      <w:r>
        <w:rPr>
          <w:rFonts w:cs="Arial"/>
          <w:szCs w:val="22"/>
          <w:lang w:val="en-NZ"/>
        </w:rPr>
        <w:t>The Committee requested the following changes to the PIS and consent form:</w:t>
      </w:r>
    </w:p>
    <w:p w14:paraId="741777CF" w14:textId="7980F739" w:rsidR="0033441A" w:rsidRPr="00345593" w:rsidRDefault="0033441A" w:rsidP="00A8628A">
      <w:pPr>
        <w:numPr>
          <w:ilvl w:val="1"/>
          <w:numId w:val="3"/>
        </w:numPr>
        <w:rPr>
          <w:u w:val="single"/>
          <w:lang w:val="en-NZ"/>
        </w:rPr>
      </w:pPr>
      <w:r w:rsidRPr="00EB0149">
        <w:rPr>
          <w:rFonts w:cs="Arial"/>
          <w:szCs w:val="22"/>
          <w:lang w:val="en-NZ"/>
        </w:rPr>
        <w:t xml:space="preserve">Please </w:t>
      </w:r>
      <w:r w:rsidR="001A6063">
        <w:rPr>
          <w:rFonts w:cs="Arial"/>
          <w:szCs w:val="22"/>
          <w:lang w:val="en-NZ"/>
        </w:rPr>
        <w:t>review</w:t>
      </w:r>
      <w:r w:rsidR="0049115F">
        <w:rPr>
          <w:rFonts w:cs="Arial"/>
          <w:szCs w:val="22"/>
          <w:lang w:val="en-NZ"/>
        </w:rPr>
        <w:t xml:space="preserve"> the PIS and rewrite in lay language addressing it directly to participants who will be reading it, particularly the first paragraph on page 3 of the PIS.</w:t>
      </w:r>
    </w:p>
    <w:p w14:paraId="442280FB" w14:textId="3E085BDD" w:rsidR="0060237A" w:rsidRPr="0060237A" w:rsidRDefault="00821E59" w:rsidP="00A8628A">
      <w:pPr>
        <w:numPr>
          <w:ilvl w:val="1"/>
          <w:numId w:val="3"/>
        </w:numPr>
        <w:rPr>
          <w:u w:val="single"/>
          <w:lang w:val="en-NZ"/>
        </w:rPr>
      </w:pPr>
      <w:r>
        <w:rPr>
          <w:rFonts w:cs="Arial"/>
          <w:szCs w:val="22"/>
          <w:lang w:val="en-NZ"/>
        </w:rPr>
        <w:t xml:space="preserve">Please </w:t>
      </w:r>
      <w:r w:rsidR="0049115F">
        <w:rPr>
          <w:rFonts w:cs="Arial"/>
          <w:szCs w:val="22"/>
          <w:lang w:val="en-NZ"/>
        </w:rPr>
        <w:t>provide information on what will</w:t>
      </w:r>
      <w:r>
        <w:rPr>
          <w:rFonts w:cs="Arial"/>
          <w:szCs w:val="22"/>
          <w:lang w:val="en-NZ"/>
        </w:rPr>
        <w:t xml:space="preserve"> happens at </w:t>
      </w:r>
      <w:r w:rsidR="001A6063">
        <w:rPr>
          <w:rFonts w:cs="Arial"/>
          <w:szCs w:val="22"/>
          <w:lang w:val="en-NZ"/>
        </w:rPr>
        <w:t xml:space="preserve">each visit, for example </w:t>
      </w:r>
      <w:r>
        <w:rPr>
          <w:rFonts w:cs="Arial"/>
          <w:szCs w:val="22"/>
          <w:lang w:val="en-NZ"/>
        </w:rPr>
        <w:t xml:space="preserve"> will there be debridement at every visit or will some </w:t>
      </w:r>
      <w:r w:rsidR="0049115F">
        <w:rPr>
          <w:rFonts w:cs="Arial"/>
          <w:szCs w:val="22"/>
          <w:lang w:val="en-NZ"/>
        </w:rPr>
        <w:t xml:space="preserve">visits </w:t>
      </w:r>
      <w:r>
        <w:rPr>
          <w:rFonts w:cs="Arial"/>
          <w:szCs w:val="22"/>
          <w:lang w:val="en-NZ"/>
        </w:rPr>
        <w:t xml:space="preserve">be follow ups, how often will </w:t>
      </w:r>
      <w:r w:rsidR="0049115F">
        <w:rPr>
          <w:rFonts w:cs="Arial"/>
          <w:szCs w:val="22"/>
          <w:lang w:val="en-NZ"/>
        </w:rPr>
        <w:t>there be low frequency</w:t>
      </w:r>
      <w:r w:rsidR="001A6063">
        <w:rPr>
          <w:rFonts w:cs="Arial"/>
          <w:szCs w:val="22"/>
          <w:lang w:val="en-NZ"/>
        </w:rPr>
        <w:t xml:space="preserve"> ultrasound</w:t>
      </w:r>
      <w:r w:rsidR="0049115F">
        <w:rPr>
          <w:rFonts w:cs="Arial"/>
          <w:szCs w:val="22"/>
          <w:lang w:val="en-NZ"/>
        </w:rPr>
        <w:t xml:space="preserve"> debridemen</w:t>
      </w:r>
      <w:r>
        <w:rPr>
          <w:rFonts w:cs="Arial"/>
          <w:szCs w:val="22"/>
          <w:lang w:val="en-NZ"/>
        </w:rPr>
        <w:t xml:space="preserve">t, how often will photographs </w:t>
      </w:r>
      <w:r w:rsidR="0049115F">
        <w:rPr>
          <w:rFonts w:cs="Arial"/>
          <w:szCs w:val="22"/>
          <w:lang w:val="en-NZ"/>
        </w:rPr>
        <w:t>be taken.</w:t>
      </w:r>
    </w:p>
    <w:p w14:paraId="0DFBD468" w14:textId="68A06847" w:rsidR="00345593" w:rsidRPr="00821E59" w:rsidRDefault="0049115F" w:rsidP="00A8628A">
      <w:pPr>
        <w:numPr>
          <w:ilvl w:val="1"/>
          <w:numId w:val="3"/>
        </w:numPr>
        <w:rPr>
          <w:u w:val="single"/>
          <w:lang w:val="en-NZ"/>
        </w:rPr>
      </w:pPr>
      <w:r>
        <w:rPr>
          <w:rFonts w:cs="Arial"/>
          <w:szCs w:val="22"/>
          <w:lang w:val="en-NZ"/>
        </w:rPr>
        <w:t>Please amend “you would be eligible for</w:t>
      </w:r>
      <w:r w:rsidR="001A6063">
        <w:rPr>
          <w:rFonts w:cs="Arial"/>
          <w:szCs w:val="22"/>
          <w:lang w:val="en-NZ"/>
        </w:rPr>
        <w:t xml:space="preserve"> compensation from </w:t>
      </w:r>
      <w:r>
        <w:rPr>
          <w:rFonts w:cs="Arial"/>
          <w:szCs w:val="22"/>
          <w:lang w:val="en-NZ"/>
        </w:rPr>
        <w:t xml:space="preserve"> ACC” to “you may be eligible for</w:t>
      </w:r>
      <w:r w:rsidR="001A6063">
        <w:rPr>
          <w:rFonts w:cs="Arial"/>
          <w:szCs w:val="22"/>
          <w:lang w:val="en-NZ"/>
        </w:rPr>
        <w:t xml:space="preserve"> compensation from </w:t>
      </w:r>
      <w:r>
        <w:rPr>
          <w:rFonts w:cs="Arial"/>
          <w:szCs w:val="22"/>
          <w:lang w:val="en-NZ"/>
        </w:rPr>
        <w:t xml:space="preserve"> ACC” (page</w:t>
      </w:r>
      <w:r w:rsidR="001A6063">
        <w:rPr>
          <w:rFonts w:cs="Arial"/>
          <w:szCs w:val="22"/>
          <w:lang w:val="en-NZ"/>
        </w:rPr>
        <w:t xml:space="preserve"> 4 of the PIS)</w:t>
      </w:r>
    </w:p>
    <w:p w14:paraId="626EC093" w14:textId="7F963DC7" w:rsidR="00C46625" w:rsidRPr="00AA0EB9" w:rsidRDefault="001A6063" w:rsidP="00A8628A">
      <w:pPr>
        <w:numPr>
          <w:ilvl w:val="1"/>
          <w:numId w:val="3"/>
        </w:numPr>
        <w:rPr>
          <w:u w:val="single"/>
          <w:lang w:val="en-NZ"/>
        </w:rPr>
      </w:pPr>
      <w:r>
        <w:rPr>
          <w:rFonts w:cs="Arial"/>
          <w:szCs w:val="22"/>
          <w:lang w:val="en-NZ"/>
        </w:rPr>
        <w:t>Please remove the yes / no boxes on the consent form for those statements that are not truly optional.</w:t>
      </w:r>
      <w:r w:rsidR="00C46625">
        <w:rPr>
          <w:rFonts w:cs="Arial"/>
          <w:szCs w:val="22"/>
          <w:lang w:val="en-NZ"/>
        </w:rPr>
        <w:t xml:space="preserve">  </w:t>
      </w:r>
    </w:p>
    <w:p w14:paraId="09602B6A" w14:textId="2A5A5A11" w:rsidR="00AA0EB9" w:rsidRPr="00EE3EA9" w:rsidRDefault="00AA0EB9" w:rsidP="00A8628A">
      <w:pPr>
        <w:numPr>
          <w:ilvl w:val="1"/>
          <w:numId w:val="3"/>
        </w:numPr>
        <w:rPr>
          <w:u w:val="single"/>
          <w:lang w:val="en-NZ"/>
        </w:rPr>
      </w:pPr>
      <w:r>
        <w:rPr>
          <w:rFonts w:cs="Arial"/>
          <w:szCs w:val="22"/>
          <w:lang w:val="en-NZ"/>
        </w:rPr>
        <w:t xml:space="preserve">Please remove </w:t>
      </w:r>
      <w:r w:rsidR="0049115F">
        <w:rPr>
          <w:rFonts w:cs="Arial"/>
          <w:szCs w:val="22"/>
          <w:lang w:val="en-NZ"/>
        </w:rPr>
        <w:t>any statemen</w:t>
      </w:r>
      <w:r>
        <w:rPr>
          <w:rFonts w:cs="Arial"/>
          <w:szCs w:val="22"/>
          <w:lang w:val="en-NZ"/>
        </w:rPr>
        <w:t xml:space="preserve">ts in consent form not applicable to this study.  </w:t>
      </w:r>
    </w:p>
    <w:p w14:paraId="1C26F40E" w14:textId="5E566ECA" w:rsidR="00EE3EA9" w:rsidRPr="007E546B" w:rsidRDefault="0049115F" w:rsidP="00A8628A">
      <w:pPr>
        <w:numPr>
          <w:ilvl w:val="1"/>
          <w:numId w:val="3"/>
        </w:numPr>
        <w:rPr>
          <w:u w:val="single"/>
          <w:lang w:val="en-NZ"/>
        </w:rPr>
      </w:pPr>
      <w:r>
        <w:rPr>
          <w:rFonts w:cs="Arial"/>
          <w:szCs w:val="22"/>
          <w:lang w:val="en-NZ"/>
        </w:rPr>
        <w:t>Please include contact details for the H</w:t>
      </w:r>
      <w:r w:rsidR="001A6063">
        <w:rPr>
          <w:rFonts w:cs="Arial"/>
          <w:szCs w:val="22"/>
          <w:lang w:val="en-NZ"/>
        </w:rPr>
        <w:t xml:space="preserve">ealth and Disability Advocate </w:t>
      </w:r>
      <w:r>
        <w:rPr>
          <w:rFonts w:cs="Arial"/>
          <w:szCs w:val="22"/>
          <w:lang w:val="en-NZ"/>
        </w:rPr>
        <w:t>(p</w:t>
      </w:r>
      <w:r w:rsidR="001A6063">
        <w:rPr>
          <w:rFonts w:cs="Arial"/>
          <w:szCs w:val="22"/>
          <w:lang w:val="en-NZ"/>
        </w:rPr>
        <w:t>age 5</w:t>
      </w:r>
      <w:r>
        <w:rPr>
          <w:rFonts w:cs="Arial"/>
          <w:szCs w:val="22"/>
          <w:lang w:val="en-NZ"/>
        </w:rPr>
        <w:t xml:space="preserve"> of the PIS).</w:t>
      </w:r>
      <w:r w:rsidR="004F744D">
        <w:rPr>
          <w:rFonts w:cs="Arial"/>
          <w:szCs w:val="22"/>
          <w:lang w:val="en-NZ"/>
        </w:rPr>
        <w:t xml:space="preserve"> </w:t>
      </w:r>
    </w:p>
    <w:p w14:paraId="435C2C65" w14:textId="77777777" w:rsidR="00E24E77" w:rsidRPr="00960BFE" w:rsidRDefault="00E24E77" w:rsidP="00E24E77">
      <w:pPr>
        <w:rPr>
          <w:color w:val="FF0000"/>
          <w:lang w:val="en-NZ"/>
        </w:rPr>
      </w:pPr>
    </w:p>
    <w:p w14:paraId="4220039F" w14:textId="77777777" w:rsidR="00E24E77" w:rsidRPr="00FD2B1E" w:rsidRDefault="00E24E77" w:rsidP="00E24E77">
      <w:pPr>
        <w:rPr>
          <w:u w:val="single"/>
          <w:lang w:val="en-NZ"/>
        </w:rPr>
      </w:pPr>
      <w:r w:rsidRPr="00FD2B1E">
        <w:rPr>
          <w:u w:val="single"/>
          <w:lang w:val="en-NZ"/>
        </w:rPr>
        <w:t xml:space="preserve">Decision </w:t>
      </w:r>
    </w:p>
    <w:p w14:paraId="5F079910" w14:textId="77777777" w:rsidR="00E24E77" w:rsidRPr="00960BFE" w:rsidRDefault="00E24E77" w:rsidP="00E24E77">
      <w:pPr>
        <w:rPr>
          <w:lang w:val="en-NZ"/>
        </w:rPr>
      </w:pPr>
    </w:p>
    <w:p w14:paraId="4187E463" w14:textId="18E2C1F2" w:rsidR="00E24E77" w:rsidRPr="00960BFE" w:rsidRDefault="00E24E77" w:rsidP="00E24E77">
      <w:pPr>
        <w:rPr>
          <w:lang w:val="en-NZ"/>
        </w:rPr>
      </w:pPr>
      <w:r w:rsidRPr="0049115F">
        <w:rPr>
          <w:lang w:val="en-NZ"/>
        </w:rPr>
        <w:t xml:space="preserve">This application was </w:t>
      </w:r>
      <w:r w:rsidRPr="0049115F">
        <w:rPr>
          <w:i/>
          <w:lang w:val="en-NZ"/>
        </w:rPr>
        <w:t>provisionally approved</w:t>
      </w:r>
      <w:r w:rsidRPr="0049115F">
        <w:rPr>
          <w:lang w:val="en-NZ"/>
        </w:rPr>
        <w:t xml:space="preserve"> by </w:t>
      </w:r>
      <w:r w:rsidRPr="0049115F">
        <w:rPr>
          <w:rFonts w:cs="Arial"/>
          <w:szCs w:val="22"/>
          <w:lang w:val="en-NZ"/>
        </w:rPr>
        <w:t>consensus</w:t>
      </w:r>
      <w:r w:rsidRPr="0049115F">
        <w:rPr>
          <w:lang w:val="en-NZ"/>
        </w:rPr>
        <w:t>, subject to the following information</w:t>
      </w:r>
      <w:r w:rsidRPr="00960BFE">
        <w:rPr>
          <w:lang w:val="en-NZ"/>
        </w:rPr>
        <w:t xml:space="preserve"> being received. </w:t>
      </w:r>
    </w:p>
    <w:p w14:paraId="1551812F" w14:textId="77777777" w:rsidR="00E24E77" w:rsidRPr="00960BFE" w:rsidRDefault="00E24E77" w:rsidP="00E24E77">
      <w:pPr>
        <w:rPr>
          <w:lang w:val="en-NZ"/>
        </w:rPr>
      </w:pPr>
    </w:p>
    <w:p w14:paraId="4E372D44" w14:textId="77777777" w:rsidR="0049115F" w:rsidRPr="0013390D" w:rsidRDefault="0049115F" w:rsidP="0049115F">
      <w:pPr>
        <w:pStyle w:val="ListParagraph"/>
        <w:numPr>
          <w:ilvl w:val="0"/>
          <w:numId w:val="4"/>
        </w:numPr>
        <w:spacing w:before="80" w:after="80"/>
        <w:rPr>
          <w:rFonts w:cs="Arial"/>
          <w:szCs w:val="22"/>
          <w:lang w:val="en-NZ"/>
        </w:rPr>
      </w:pPr>
      <w:r w:rsidRPr="0013390D">
        <w:rPr>
          <w:rFonts w:cs="Arial"/>
          <w:szCs w:val="22"/>
          <w:lang w:val="en-NZ"/>
        </w:rPr>
        <w:t xml:space="preserve">Please amend the PIS and consent form, taking into account the suggestions made by the Committee </w:t>
      </w:r>
      <w:r w:rsidRPr="0013390D">
        <w:rPr>
          <w:rFonts w:cs="Arial"/>
          <w:i/>
          <w:szCs w:val="22"/>
          <w:lang w:val="en-NZ"/>
        </w:rPr>
        <w:t>(Ethical Guidelines for Intervention Studies, para 6.22).</w:t>
      </w:r>
    </w:p>
    <w:p w14:paraId="0A35A572" w14:textId="77777777" w:rsidR="00E24E77" w:rsidRPr="00960BFE" w:rsidRDefault="00E24E77" w:rsidP="00E24E77">
      <w:pPr>
        <w:rPr>
          <w:color w:val="FF0000"/>
          <w:lang w:val="en-NZ"/>
        </w:rPr>
      </w:pPr>
    </w:p>
    <w:p w14:paraId="1CB119B5" w14:textId="1B5443A2" w:rsidR="00E24E77" w:rsidRPr="00960BFE" w:rsidRDefault="00E24E77" w:rsidP="00E24E77">
      <w:pPr>
        <w:rPr>
          <w:color w:val="FF0000"/>
          <w:lang w:val="en-NZ"/>
        </w:rPr>
      </w:pPr>
      <w:r w:rsidRPr="00153003">
        <w:rPr>
          <w:lang w:val="en-NZ"/>
        </w:rPr>
        <w:t xml:space="preserve">This following information will be reviewed, and a final decision made on the application, by </w:t>
      </w:r>
      <w:r w:rsidR="001A6063" w:rsidRPr="00153003">
        <w:rPr>
          <w:rFonts w:cs="Arial"/>
          <w:szCs w:val="22"/>
          <w:lang w:val="en-NZ"/>
        </w:rPr>
        <w:t xml:space="preserve">Ms Kerin Thompson and Ms </w:t>
      </w:r>
      <w:proofErr w:type="spellStart"/>
      <w:r w:rsidR="001A6063" w:rsidRPr="00153003">
        <w:rPr>
          <w:rFonts w:cs="Arial"/>
          <w:szCs w:val="22"/>
          <w:lang w:val="en-NZ"/>
        </w:rPr>
        <w:t>Tangihaere</w:t>
      </w:r>
      <w:proofErr w:type="spellEnd"/>
      <w:r w:rsidR="001A6063" w:rsidRPr="00153003">
        <w:rPr>
          <w:rFonts w:cs="Arial"/>
          <w:szCs w:val="22"/>
          <w:lang w:val="en-NZ"/>
        </w:rPr>
        <w:t xml:space="preserve"> M</w:t>
      </w:r>
      <w:r w:rsidR="00153003" w:rsidRPr="00153003">
        <w:rPr>
          <w:rFonts w:cs="Arial"/>
          <w:szCs w:val="22"/>
          <w:lang w:val="en-NZ"/>
        </w:rPr>
        <w:t>acfarlane.</w:t>
      </w:r>
    </w:p>
    <w:p w14:paraId="399ED2B4" w14:textId="5CAC0028" w:rsidR="00896A39" w:rsidRPr="00960BFE" w:rsidRDefault="00E5741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80CEC" w:rsidRPr="00960BFE" w14:paraId="78AE5DC8" w14:textId="77777777" w:rsidTr="00380CEC">
        <w:trPr>
          <w:trHeight w:val="280"/>
        </w:trPr>
        <w:tc>
          <w:tcPr>
            <w:tcW w:w="966" w:type="dxa"/>
            <w:tcBorders>
              <w:top w:val="nil"/>
              <w:left w:val="nil"/>
              <w:bottom w:val="nil"/>
              <w:right w:val="nil"/>
            </w:tcBorders>
          </w:tcPr>
          <w:p w14:paraId="1D060B8D" w14:textId="77777777" w:rsidR="00380CEC" w:rsidRPr="00960BFE" w:rsidRDefault="00380CEC">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0BF5D0A1" w14:textId="77777777" w:rsidR="00380CEC" w:rsidRPr="00960BFE" w:rsidRDefault="00380C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0517100" w14:textId="77777777" w:rsidR="00380CEC" w:rsidRPr="00960BFE" w:rsidRDefault="00380CEC">
            <w:pPr>
              <w:autoSpaceDE w:val="0"/>
              <w:autoSpaceDN w:val="0"/>
              <w:adjustRightInd w:val="0"/>
            </w:pPr>
            <w:r w:rsidRPr="00960BFE">
              <w:rPr>
                <w:b/>
              </w:rPr>
              <w:t>14/NTB/97</w:t>
            </w:r>
            <w:r w:rsidRPr="00960BFE">
              <w:t xml:space="preserve"> </w:t>
            </w:r>
          </w:p>
        </w:tc>
      </w:tr>
      <w:tr w:rsidR="00380CEC" w:rsidRPr="00960BFE" w14:paraId="478B49EF" w14:textId="77777777" w:rsidTr="00380CEC">
        <w:trPr>
          <w:trHeight w:val="280"/>
        </w:trPr>
        <w:tc>
          <w:tcPr>
            <w:tcW w:w="966" w:type="dxa"/>
            <w:tcBorders>
              <w:top w:val="nil"/>
              <w:left w:val="nil"/>
              <w:bottom w:val="nil"/>
              <w:right w:val="nil"/>
            </w:tcBorders>
          </w:tcPr>
          <w:p w14:paraId="5450AAC8" w14:textId="77777777" w:rsidR="00380CEC" w:rsidRPr="00960BFE" w:rsidRDefault="00380CEC">
            <w:pPr>
              <w:autoSpaceDE w:val="0"/>
              <w:autoSpaceDN w:val="0"/>
              <w:adjustRightInd w:val="0"/>
            </w:pPr>
            <w:r w:rsidRPr="00960BFE">
              <w:t xml:space="preserve"> </w:t>
            </w:r>
          </w:p>
        </w:tc>
        <w:tc>
          <w:tcPr>
            <w:tcW w:w="2575" w:type="dxa"/>
            <w:tcBorders>
              <w:top w:val="nil"/>
              <w:left w:val="nil"/>
              <w:bottom w:val="nil"/>
              <w:right w:val="nil"/>
            </w:tcBorders>
          </w:tcPr>
          <w:p w14:paraId="35B48E81" w14:textId="77777777" w:rsidR="00380CEC" w:rsidRPr="00960BFE" w:rsidRDefault="00380CEC">
            <w:pPr>
              <w:autoSpaceDE w:val="0"/>
              <w:autoSpaceDN w:val="0"/>
              <w:adjustRightInd w:val="0"/>
            </w:pPr>
            <w:r w:rsidRPr="00960BFE">
              <w:t xml:space="preserve">Title: </w:t>
            </w:r>
          </w:p>
        </w:tc>
        <w:tc>
          <w:tcPr>
            <w:tcW w:w="6459" w:type="dxa"/>
            <w:tcBorders>
              <w:top w:val="nil"/>
              <w:left w:val="nil"/>
              <w:bottom w:val="nil"/>
              <w:right w:val="nil"/>
            </w:tcBorders>
          </w:tcPr>
          <w:p w14:paraId="6ACBA827" w14:textId="77777777" w:rsidR="00380CEC" w:rsidRPr="00960BFE" w:rsidRDefault="00380CEC">
            <w:pPr>
              <w:autoSpaceDE w:val="0"/>
              <w:autoSpaceDN w:val="0"/>
              <w:adjustRightInd w:val="0"/>
            </w:pPr>
            <w:r w:rsidRPr="00960BFE">
              <w:t xml:space="preserve">FASTER: Feasibility of Accelerating STrokE Recovery </w:t>
            </w:r>
          </w:p>
        </w:tc>
      </w:tr>
      <w:tr w:rsidR="00380CEC" w:rsidRPr="00960BFE" w14:paraId="3E6CC360" w14:textId="77777777" w:rsidTr="00380CEC">
        <w:trPr>
          <w:trHeight w:val="280"/>
        </w:trPr>
        <w:tc>
          <w:tcPr>
            <w:tcW w:w="966" w:type="dxa"/>
            <w:tcBorders>
              <w:top w:val="nil"/>
              <w:left w:val="nil"/>
              <w:bottom w:val="nil"/>
              <w:right w:val="nil"/>
            </w:tcBorders>
          </w:tcPr>
          <w:p w14:paraId="45A035BB" w14:textId="77777777" w:rsidR="00380CEC" w:rsidRPr="00960BFE" w:rsidRDefault="00380CEC">
            <w:pPr>
              <w:autoSpaceDE w:val="0"/>
              <w:autoSpaceDN w:val="0"/>
              <w:adjustRightInd w:val="0"/>
            </w:pPr>
            <w:r w:rsidRPr="00960BFE">
              <w:t xml:space="preserve"> </w:t>
            </w:r>
          </w:p>
        </w:tc>
        <w:tc>
          <w:tcPr>
            <w:tcW w:w="2575" w:type="dxa"/>
            <w:tcBorders>
              <w:top w:val="nil"/>
              <w:left w:val="nil"/>
              <w:bottom w:val="nil"/>
              <w:right w:val="nil"/>
            </w:tcBorders>
          </w:tcPr>
          <w:p w14:paraId="2E3A33F5" w14:textId="77777777" w:rsidR="00380CEC" w:rsidRPr="00960BFE" w:rsidRDefault="00380CEC">
            <w:pPr>
              <w:autoSpaceDE w:val="0"/>
              <w:autoSpaceDN w:val="0"/>
              <w:adjustRightInd w:val="0"/>
            </w:pPr>
            <w:r w:rsidRPr="00960BFE">
              <w:t xml:space="preserve">Principal Investigator: </w:t>
            </w:r>
          </w:p>
        </w:tc>
        <w:tc>
          <w:tcPr>
            <w:tcW w:w="6459" w:type="dxa"/>
            <w:tcBorders>
              <w:top w:val="nil"/>
              <w:left w:val="nil"/>
              <w:bottom w:val="nil"/>
              <w:right w:val="nil"/>
            </w:tcBorders>
          </w:tcPr>
          <w:p w14:paraId="09E7FC7F" w14:textId="77777777" w:rsidR="00380CEC" w:rsidRPr="00960BFE" w:rsidRDefault="00380CEC">
            <w:pPr>
              <w:autoSpaceDE w:val="0"/>
              <w:autoSpaceDN w:val="0"/>
              <w:adjustRightInd w:val="0"/>
            </w:pPr>
            <w:r w:rsidRPr="00960BFE">
              <w:t xml:space="preserve">A/Prof Cathy Stinear </w:t>
            </w:r>
          </w:p>
        </w:tc>
      </w:tr>
      <w:tr w:rsidR="00380CEC" w:rsidRPr="00960BFE" w14:paraId="248910FA" w14:textId="77777777" w:rsidTr="00380CEC">
        <w:trPr>
          <w:trHeight w:val="280"/>
        </w:trPr>
        <w:tc>
          <w:tcPr>
            <w:tcW w:w="966" w:type="dxa"/>
            <w:tcBorders>
              <w:top w:val="nil"/>
              <w:left w:val="nil"/>
              <w:bottom w:val="nil"/>
              <w:right w:val="nil"/>
            </w:tcBorders>
          </w:tcPr>
          <w:p w14:paraId="6D9018CF" w14:textId="77777777" w:rsidR="00380CEC" w:rsidRPr="00960BFE" w:rsidRDefault="00380CEC">
            <w:pPr>
              <w:autoSpaceDE w:val="0"/>
              <w:autoSpaceDN w:val="0"/>
              <w:adjustRightInd w:val="0"/>
            </w:pPr>
            <w:r w:rsidRPr="00960BFE">
              <w:t xml:space="preserve"> </w:t>
            </w:r>
          </w:p>
        </w:tc>
        <w:tc>
          <w:tcPr>
            <w:tcW w:w="2575" w:type="dxa"/>
            <w:tcBorders>
              <w:top w:val="nil"/>
              <w:left w:val="nil"/>
              <w:bottom w:val="nil"/>
              <w:right w:val="nil"/>
            </w:tcBorders>
          </w:tcPr>
          <w:p w14:paraId="4C149C5C" w14:textId="77777777" w:rsidR="00380CEC" w:rsidRPr="00960BFE" w:rsidRDefault="00380CEC">
            <w:pPr>
              <w:autoSpaceDE w:val="0"/>
              <w:autoSpaceDN w:val="0"/>
              <w:adjustRightInd w:val="0"/>
            </w:pPr>
            <w:r w:rsidRPr="00960BFE">
              <w:t xml:space="preserve">Sponsor: </w:t>
            </w:r>
          </w:p>
        </w:tc>
        <w:tc>
          <w:tcPr>
            <w:tcW w:w="6459" w:type="dxa"/>
            <w:tcBorders>
              <w:top w:val="nil"/>
              <w:left w:val="nil"/>
              <w:bottom w:val="nil"/>
              <w:right w:val="nil"/>
            </w:tcBorders>
          </w:tcPr>
          <w:p w14:paraId="4DBF4346" w14:textId="77777777" w:rsidR="00380CEC" w:rsidRPr="00960BFE" w:rsidRDefault="00380CEC">
            <w:pPr>
              <w:autoSpaceDE w:val="0"/>
              <w:autoSpaceDN w:val="0"/>
              <w:adjustRightInd w:val="0"/>
            </w:pPr>
            <w:r w:rsidRPr="00960BFE">
              <w:t xml:space="preserve"> </w:t>
            </w:r>
          </w:p>
        </w:tc>
      </w:tr>
      <w:tr w:rsidR="00380CEC" w:rsidRPr="00960BFE" w14:paraId="36CB4748" w14:textId="77777777" w:rsidTr="00380CEC">
        <w:trPr>
          <w:trHeight w:val="280"/>
        </w:trPr>
        <w:tc>
          <w:tcPr>
            <w:tcW w:w="966" w:type="dxa"/>
            <w:tcBorders>
              <w:top w:val="nil"/>
              <w:left w:val="nil"/>
              <w:bottom w:val="nil"/>
              <w:right w:val="nil"/>
            </w:tcBorders>
          </w:tcPr>
          <w:p w14:paraId="395CFF78" w14:textId="77777777" w:rsidR="00380CEC" w:rsidRPr="00960BFE" w:rsidRDefault="00380CEC">
            <w:pPr>
              <w:autoSpaceDE w:val="0"/>
              <w:autoSpaceDN w:val="0"/>
              <w:adjustRightInd w:val="0"/>
            </w:pPr>
            <w:r w:rsidRPr="00960BFE">
              <w:t xml:space="preserve"> </w:t>
            </w:r>
          </w:p>
        </w:tc>
        <w:tc>
          <w:tcPr>
            <w:tcW w:w="2575" w:type="dxa"/>
            <w:tcBorders>
              <w:top w:val="nil"/>
              <w:left w:val="nil"/>
              <w:bottom w:val="nil"/>
              <w:right w:val="nil"/>
            </w:tcBorders>
          </w:tcPr>
          <w:p w14:paraId="3FC15E5C" w14:textId="77777777" w:rsidR="00380CEC" w:rsidRPr="00960BFE" w:rsidRDefault="00380CEC">
            <w:pPr>
              <w:autoSpaceDE w:val="0"/>
              <w:autoSpaceDN w:val="0"/>
              <w:adjustRightInd w:val="0"/>
            </w:pPr>
            <w:r w:rsidRPr="00960BFE">
              <w:t xml:space="preserve">Clock Start Date: </w:t>
            </w:r>
          </w:p>
        </w:tc>
        <w:tc>
          <w:tcPr>
            <w:tcW w:w="6459" w:type="dxa"/>
            <w:tcBorders>
              <w:top w:val="nil"/>
              <w:left w:val="nil"/>
              <w:bottom w:val="nil"/>
              <w:right w:val="nil"/>
            </w:tcBorders>
          </w:tcPr>
          <w:p w14:paraId="784DB900" w14:textId="77777777" w:rsidR="00380CEC" w:rsidRPr="00960BFE" w:rsidRDefault="00380CEC">
            <w:pPr>
              <w:autoSpaceDE w:val="0"/>
              <w:autoSpaceDN w:val="0"/>
              <w:adjustRightInd w:val="0"/>
            </w:pPr>
            <w:r w:rsidRPr="00960BFE">
              <w:t xml:space="preserve">17 July 2014 </w:t>
            </w:r>
          </w:p>
        </w:tc>
      </w:tr>
    </w:tbl>
    <w:p w14:paraId="2F7A65C8" w14:textId="77777777" w:rsidR="00896A39" w:rsidRPr="00960BFE" w:rsidRDefault="00E57418">
      <w:pPr>
        <w:autoSpaceDE w:val="0"/>
        <w:autoSpaceDN w:val="0"/>
        <w:adjustRightInd w:val="0"/>
      </w:pPr>
      <w:r w:rsidRPr="00960BFE">
        <w:t xml:space="preserve"> </w:t>
      </w:r>
    </w:p>
    <w:p w14:paraId="059F6E38" w14:textId="19AB0C30" w:rsidR="00987913" w:rsidRPr="0033441A" w:rsidRDefault="0033441A">
      <w:pPr>
        <w:autoSpaceDE w:val="0"/>
        <w:autoSpaceDN w:val="0"/>
        <w:adjustRightInd w:val="0"/>
        <w:rPr>
          <w:sz w:val="20"/>
          <w:lang w:val="en-NZ"/>
        </w:rPr>
      </w:pPr>
      <w:r w:rsidRPr="0033441A">
        <w:rPr>
          <w:rFonts w:cs="Arial"/>
          <w:szCs w:val="22"/>
          <w:lang w:val="en-NZ"/>
        </w:rPr>
        <w:t>Dr Suzanne Ackerley</w:t>
      </w:r>
      <w:r w:rsidR="00987913" w:rsidRPr="0033441A">
        <w:rPr>
          <w:lang w:val="en-NZ"/>
        </w:rPr>
        <w:t xml:space="preserve"> was present </w:t>
      </w:r>
      <w:r w:rsidR="00DC62A5" w:rsidRPr="0033441A">
        <w:rPr>
          <w:rFonts w:cs="Arial"/>
          <w:szCs w:val="22"/>
          <w:lang w:val="en-NZ"/>
        </w:rPr>
        <w:t>in person</w:t>
      </w:r>
      <w:r w:rsidR="001A6063">
        <w:rPr>
          <w:rFonts w:cs="Arial"/>
          <w:szCs w:val="22"/>
          <w:lang w:val="en-NZ"/>
        </w:rPr>
        <w:t xml:space="preserve"> </w:t>
      </w:r>
      <w:r w:rsidR="00987913" w:rsidRPr="0033441A">
        <w:rPr>
          <w:lang w:val="en-NZ"/>
        </w:rPr>
        <w:t>for discussion of this application.</w:t>
      </w:r>
    </w:p>
    <w:p w14:paraId="50541589" w14:textId="77777777" w:rsidR="00987913" w:rsidRPr="00960BFE" w:rsidRDefault="00987913">
      <w:pPr>
        <w:autoSpaceDE w:val="0"/>
        <w:autoSpaceDN w:val="0"/>
        <w:adjustRightInd w:val="0"/>
        <w:rPr>
          <w:u w:val="single"/>
          <w:lang w:val="en-NZ"/>
        </w:rPr>
      </w:pPr>
    </w:p>
    <w:p w14:paraId="44CB15A4"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E0A0B7F" w14:textId="77777777" w:rsidR="00E24E77" w:rsidRPr="008869BB" w:rsidRDefault="00E24E77">
      <w:pPr>
        <w:autoSpaceDE w:val="0"/>
        <w:autoSpaceDN w:val="0"/>
        <w:adjustRightInd w:val="0"/>
        <w:rPr>
          <w:b/>
          <w:lang w:val="en-NZ"/>
        </w:rPr>
      </w:pPr>
    </w:p>
    <w:p w14:paraId="2267D59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479BC27" w14:textId="77777777" w:rsidR="00E24E77" w:rsidRPr="00960BFE" w:rsidRDefault="00E24E77">
      <w:pPr>
        <w:autoSpaceDE w:val="0"/>
        <w:autoSpaceDN w:val="0"/>
        <w:adjustRightInd w:val="0"/>
        <w:rPr>
          <w:lang w:val="en-NZ"/>
        </w:rPr>
      </w:pPr>
    </w:p>
    <w:p w14:paraId="1F67B0B7" w14:textId="6E2E5B86" w:rsidR="00E24E77" w:rsidRPr="00753E2C" w:rsidRDefault="00CF5B9D">
      <w:pPr>
        <w:autoSpaceDE w:val="0"/>
        <w:autoSpaceDN w:val="0"/>
        <w:adjustRightInd w:val="0"/>
        <w:rPr>
          <w:lang w:val="en-NZ"/>
        </w:rPr>
      </w:pPr>
      <w:r w:rsidRPr="00CF5B9D">
        <w:rPr>
          <w:rFonts w:cs="Arial"/>
          <w:szCs w:val="22"/>
          <w:lang w:val="en-NZ"/>
        </w:rPr>
        <w:t>Mrs Phyllis Huitema</w:t>
      </w:r>
      <w:r w:rsidR="00E24E77" w:rsidRPr="00CF5B9D">
        <w:rPr>
          <w:lang w:val="en-NZ"/>
        </w:rPr>
        <w:t xml:space="preserve"> declared a potential conflict of interest, and the Committee decided </w:t>
      </w:r>
      <w:r w:rsidR="001841D6" w:rsidRPr="00CF5B9D">
        <w:rPr>
          <w:lang w:val="en-NZ"/>
        </w:rPr>
        <w:t>that she</w:t>
      </w:r>
      <w:r w:rsidR="001841D6">
        <w:rPr>
          <w:lang w:val="en-NZ"/>
        </w:rPr>
        <w:t xml:space="preserve"> would n</w:t>
      </w:r>
      <w:r w:rsidR="00A73CB8">
        <w:rPr>
          <w:lang w:val="en-NZ"/>
        </w:rPr>
        <w:t>ot take part in the discussions and voting.</w:t>
      </w:r>
    </w:p>
    <w:p w14:paraId="67F31AAB" w14:textId="77777777" w:rsidR="00E24E77" w:rsidRPr="00960BFE" w:rsidRDefault="00E24E77">
      <w:pPr>
        <w:autoSpaceDE w:val="0"/>
        <w:autoSpaceDN w:val="0"/>
        <w:adjustRightInd w:val="0"/>
        <w:rPr>
          <w:lang w:val="en-NZ"/>
        </w:rPr>
      </w:pPr>
    </w:p>
    <w:p w14:paraId="7453092E"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30941B9A" w14:textId="77777777" w:rsidR="00E24E77" w:rsidRPr="008869BB" w:rsidRDefault="00E24E77">
      <w:pPr>
        <w:autoSpaceDE w:val="0"/>
        <w:autoSpaceDN w:val="0"/>
        <w:adjustRightInd w:val="0"/>
        <w:rPr>
          <w:b/>
          <w:lang w:val="en-NZ"/>
        </w:rPr>
      </w:pPr>
    </w:p>
    <w:p w14:paraId="3CF3C062" w14:textId="77777777" w:rsidR="0033441A" w:rsidRDefault="0033441A" w:rsidP="0033441A">
      <w:pPr>
        <w:rPr>
          <w:lang w:val="en-NZ"/>
        </w:rPr>
      </w:pPr>
      <w:r>
        <w:rPr>
          <w:lang w:val="en-NZ"/>
        </w:rPr>
        <w:t xml:space="preserve">The main ethical issues considered by the Committee were as follows. </w:t>
      </w:r>
    </w:p>
    <w:p w14:paraId="3A828500" w14:textId="77777777" w:rsidR="00700AF3" w:rsidRDefault="00700AF3" w:rsidP="0033441A">
      <w:pPr>
        <w:rPr>
          <w:lang w:val="en-NZ"/>
        </w:rPr>
      </w:pPr>
    </w:p>
    <w:p w14:paraId="6E28367B" w14:textId="64C00080" w:rsidR="0033441A" w:rsidRDefault="0033441A" w:rsidP="00A8628A">
      <w:pPr>
        <w:numPr>
          <w:ilvl w:val="0"/>
          <w:numId w:val="3"/>
        </w:numPr>
        <w:rPr>
          <w:rFonts w:cs="Arial"/>
          <w:szCs w:val="22"/>
          <w:lang w:val="en-NZ"/>
        </w:rPr>
      </w:pPr>
      <w:r>
        <w:rPr>
          <w:rFonts w:cs="Arial"/>
          <w:szCs w:val="22"/>
          <w:lang w:val="en-NZ"/>
        </w:rPr>
        <w:t>The Committee</w:t>
      </w:r>
      <w:r w:rsidR="00CF5B9D">
        <w:rPr>
          <w:rFonts w:cs="Arial"/>
          <w:szCs w:val="22"/>
          <w:lang w:val="en-NZ"/>
        </w:rPr>
        <w:t xml:space="preserve"> congratulate</w:t>
      </w:r>
      <w:r w:rsidR="00CF170E">
        <w:rPr>
          <w:rFonts w:cs="Arial"/>
          <w:szCs w:val="22"/>
          <w:lang w:val="en-NZ"/>
        </w:rPr>
        <w:t>d</w:t>
      </w:r>
      <w:r w:rsidR="00CF5B9D">
        <w:rPr>
          <w:rFonts w:cs="Arial"/>
          <w:szCs w:val="22"/>
          <w:lang w:val="en-NZ"/>
        </w:rPr>
        <w:t xml:space="preserve"> the researcher on </w:t>
      </w:r>
      <w:r w:rsidR="00153003">
        <w:rPr>
          <w:rFonts w:cs="Arial"/>
          <w:szCs w:val="22"/>
          <w:lang w:val="en-NZ"/>
        </w:rPr>
        <w:t xml:space="preserve">the </w:t>
      </w:r>
      <w:r w:rsidR="00CF5B9D">
        <w:rPr>
          <w:rFonts w:cs="Arial"/>
          <w:szCs w:val="22"/>
          <w:lang w:val="en-NZ"/>
        </w:rPr>
        <w:t>HRC funding.</w:t>
      </w:r>
    </w:p>
    <w:p w14:paraId="75BD1302" w14:textId="7D1EC51B" w:rsidR="008E6972" w:rsidRDefault="008E6972" w:rsidP="008E6972">
      <w:pPr>
        <w:numPr>
          <w:ilvl w:val="0"/>
          <w:numId w:val="3"/>
        </w:numPr>
        <w:rPr>
          <w:rFonts w:cs="Arial"/>
          <w:szCs w:val="22"/>
          <w:lang w:val="en-NZ"/>
        </w:rPr>
      </w:pPr>
      <w:r>
        <w:rPr>
          <w:rFonts w:cs="Arial"/>
          <w:szCs w:val="22"/>
          <w:lang w:val="en-NZ"/>
        </w:rPr>
        <w:t xml:space="preserve">The Committee </w:t>
      </w:r>
      <w:r w:rsidR="00153003">
        <w:rPr>
          <w:rFonts w:cs="Arial"/>
          <w:szCs w:val="22"/>
          <w:lang w:val="en-NZ"/>
        </w:rPr>
        <w:t xml:space="preserve">noted that the PIS was well written and </w:t>
      </w:r>
      <w:r>
        <w:rPr>
          <w:rFonts w:cs="Arial"/>
          <w:szCs w:val="22"/>
          <w:lang w:val="en-NZ"/>
        </w:rPr>
        <w:t xml:space="preserve">commended the </w:t>
      </w:r>
      <w:r w:rsidR="00887D0A">
        <w:rPr>
          <w:rFonts w:cs="Arial"/>
          <w:szCs w:val="22"/>
          <w:lang w:val="en-NZ"/>
        </w:rPr>
        <w:t xml:space="preserve">researchers for the </w:t>
      </w:r>
      <w:r w:rsidR="00153003">
        <w:rPr>
          <w:rFonts w:cs="Arial"/>
          <w:szCs w:val="22"/>
          <w:lang w:val="en-NZ"/>
        </w:rPr>
        <w:t xml:space="preserve">inclusion of a </w:t>
      </w:r>
      <w:r>
        <w:rPr>
          <w:rFonts w:cs="Arial"/>
          <w:szCs w:val="22"/>
          <w:lang w:val="en-NZ"/>
        </w:rPr>
        <w:t xml:space="preserve">photo </w:t>
      </w:r>
      <w:r w:rsidR="00153003">
        <w:rPr>
          <w:rFonts w:cs="Arial"/>
          <w:szCs w:val="22"/>
          <w:lang w:val="en-NZ"/>
        </w:rPr>
        <w:t>in the PIS</w:t>
      </w:r>
      <w:r w:rsidR="00A73CB8">
        <w:rPr>
          <w:rFonts w:cs="Arial"/>
          <w:szCs w:val="22"/>
          <w:lang w:val="en-NZ"/>
        </w:rPr>
        <w:t>.</w:t>
      </w:r>
    </w:p>
    <w:p w14:paraId="7EE37CEB" w14:textId="3AAA02CD" w:rsidR="00887D0A" w:rsidRDefault="00887D0A" w:rsidP="008E6972">
      <w:pPr>
        <w:numPr>
          <w:ilvl w:val="0"/>
          <w:numId w:val="3"/>
        </w:numPr>
        <w:rPr>
          <w:rFonts w:cs="Arial"/>
          <w:szCs w:val="22"/>
          <w:lang w:val="en-NZ"/>
        </w:rPr>
      </w:pPr>
      <w:r>
        <w:rPr>
          <w:rFonts w:cs="Arial"/>
          <w:szCs w:val="22"/>
          <w:lang w:val="en-NZ"/>
        </w:rPr>
        <w:t>The Committee noted that the placebo</w:t>
      </w:r>
      <w:r w:rsidR="00A73CB8">
        <w:rPr>
          <w:rFonts w:cs="Arial"/>
          <w:szCs w:val="22"/>
          <w:lang w:val="en-NZ"/>
        </w:rPr>
        <w:t xml:space="preserve"> transcranial direct current stimulation</w:t>
      </w:r>
      <w:r>
        <w:rPr>
          <w:rFonts w:cs="Arial"/>
          <w:szCs w:val="22"/>
          <w:lang w:val="en-NZ"/>
        </w:rPr>
        <w:t xml:space="preserve"> </w:t>
      </w:r>
      <w:r w:rsidR="00A73CB8">
        <w:rPr>
          <w:rFonts w:cs="Arial"/>
          <w:szCs w:val="22"/>
          <w:lang w:val="en-NZ"/>
        </w:rPr>
        <w:t>(</w:t>
      </w:r>
      <w:r>
        <w:rPr>
          <w:rFonts w:cs="Arial"/>
          <w:szCs w:val="22"/>
          <w:lang w:val="en-NZ"/>
        </w:rPr>
        <w:t>TDCS</w:t>
      </w:r>
      <w:r w:rsidR="00A73CB8">
        <w:rPr>
          <w:rFonts w:cs="Arial"/>
          <w:szCs w:val="22"/>
          <w:lang w:val="en-NZ"/>
        </w:rPr>
        <w:t>)</w:t>
      </w:r>
      <w:r>
        <w:rPr>
          <w:rFonts w:cs="Arial"/>
          <w:szCs w:val="22"/>
          <w:lang w:val="en-NZ"/>
        </w:rPr>
        <w:t xml:space="preserve"> was only mentioned on page 1 of the PIS and the rest of the PIS reads as if the participant will</w:t>
      </w:r>
      <w:r w:rsidR="00A73CB8">
        <w:rPr>
          <w:rFonts w:cs="Arial"/>
          <w:szCs w:val="22"/>
          <w:lang w:val="en-NZ"/>
        </w:rPr>
        <w:t xml:space="preserve"> be getting real TDCS.  Please include information</w:t>
      </w:r>
      <w:r>
        <w:rPr>
          <w:rFonts w:cs="Arial"/>
          <w:szCs w:val="22"/>
          <w:lang w:val="en-NZ"/>
        </w:rPr>
        <w:t xml:space="preserve"> on </w:t>
      </w:r>
      <w:r w:rsidR="00A73CB8">
        <w:rPr>
          <w:rFonts w:cs="Arial"/>
          <w:szCs w:val="22"/>
          <w:lang w:val="en-NZ"/>
        </w:rPr>
        <w:t>the randomisation of the groups in the PIS.</w:t>
      </w:r>
    </w:p>
    <w:p w14:paraId="5BC38889" w14:textId="279AF180" w:rsidR="00153003" w:rsidRDefault="00153003" w:rsidP="00A8628A">
      <w:pPr>
        <w:numPr>
          <w:ilvl w:val="0"/>
          <w:numId w:val="3"/>
        </w:numPr>
        <w:rPr>
          <w:rFonts w:cs="Arial"/>
          <w:szCs w:val="22"/>
          <w:lang w:val="en-NZ"/>
        </w:rPr>
      </w:pPr>
      <w:r>
        <w:rPr>
          <w:rFonts w:cs="Arial"/>
          <w:szCs w:val="22"/>
          <w:lang w:val="en-NZ"/>
        </w:rPr>
        <w:t xml:space="preserve">The Committee commended </w:t>
      </w:r>
      <w:r w:rsidR="00887D0A">
        <w:rPr>
          <w:rFonts w:cs="Arial"/>
          <w:szCs w:val="22"/>
          <w:lang w:val="en-NZ"/>
        </w:rPr>
        <w:t xml:space="preserve">the use of a DSMB in a trial that they considered to be </w:t>
      </w:r>
      <w:r>
        <w:rPr>
          <w:rFonts w:cs="Arial"/>
          <w:szCs w:val="22"/>
          <w:lang w:val="en-NZ"/>
        </w:rPr>
        <w:t>low risk.</w:t>
      </w:r>
    </w:p>
    <w:p w14:paraId="363A2582" w14:textId="1BBEF065" w:rsidR="00CF5B9D" w:rsidRDefault="00887D0A" w:rsidP="00A8628A">
      <w:pPr>
        <w:numPr>
          <w:ilvl w:val="0"/>
          <w:numId w:val="3"/>
        </w:numPr>
        <w:rPr>
          <w:rFonts w:cs="Arial"/>
          <w:szCs w:val="22"/>
          <w:lang w:val="en-NZ"/>
        </w:rPr>
      </w:pPr>
      <w:r>
        <w:rPr>
          <w:rFonts w:cs="Arial"/>
          <w:szCs w:val="22"/>
          <w:lang w:val="en-NZ"/>
        </w:rPr>
        <w:t>The Committee asked</w:t>
      </w:r>
      <w:r w:rsidR="001702D0">
        <w:rPr>
          <w:rFonts w:cs="Arial"/>
          <w:szCs w:val="22"/>
          <w:lang w:val="en-NZ"/>
        </w:rPr>
        <w:t xml:space="preserve"> whether</w:t>
      </w:r>
      <w:r>
        <w:rPr>
          <w:rFonts w:cs="Arial"/>
          <w:szCs w:val="22"/>
          <w:lang w:val="en-NZ"/>
        </w:rPr>
        <w:t xml:space="preserve"> participants would get a headache from the TDCS.  Dr Ackerley explained that while this is unlikely, it has been reported but is transient and does not require treatment.  She advised that they will ask participants to let the researchers know if they have a headache who can then advise whether they need to take anything for it.</w:t>
      </w:r>
    </w:p>
    <w:p w14:paraId="5B3F700F" w14:textId="273A40A0" w:rsidR="00CF5B9D" w:rsidRDefault="001702D0" w:rsidP="00A8628A">
      <w:pPr>
        <w:numPr>
          <w:ilvl w:val="0"/>
          <w:numId w:val="3"/>
        </w:numPr>
        <w:rPr>
          <w:rFonts w:cs="Arial"/>
          <w:szCs w:val="22"/>
          <w:lang w:val="en-NZ"/>
        </w:rPr>
      </w:pPr>
      <w:r>
        <w:rPr>
          <w:rFonts w:cs="Arial"/>
          <w:szCs w:val="22"/>
          <w:lang w:val="en-NZ"/>
        </w:rPr>
        <w:t xml:space="preserve">Dr Ackerley explained that participants will be assessed for six weeks post stroke and that those who are discharged </w:t>
      </w:r>
      <w:r w:rsidR="00A73CB8">
        <w:rPr>
          <w:rFonts w:cs="Arial"/>
          <w:szCs w:val="22"/>
          <w:lang w:val="en-NZ"/>
        </w:rPr>
        <w:t xml:space="preserve">from hospital during this time </w:t>
      </w:r>
      <w:r>
        <w:rPr>
          <w:rFonts w:cs="Arial"/>
          <w:szCs w:val="22"/>
          <w:lang w:val="en-NZ"/>
        </w:rPr>
        <w:t>will be visited at home.  Please explain in the PIS what will happen in the hospital and what will happen after being discharged.</w:t>
      </w:r>
    </w:p>
    <w:p w14:paraId="6D7E38A3" w14:textId="00CDFEEA" w:rsidR="00554F0D" w:rsidRDefault="001702D0" w:rsidP="00A8628A">
      <w:pPr>
        <w:numPr>
          <w:ilvl w:val="0"/>
          <w:numId w:val="3"/>
        </w:numPr>
        <w:rPr>
          <w:rFonts w:cs="Arial"/>
          <w:szCs w:val="22"/>
          <w:lang w:val="en-NZ"/>
        </w:rPr>
      </w:pPr>
      <w:r>
        <w:rPr>
          <w:rFonts w:cs="Arial"/>
          <w:szCs w:val="22"/>
          <w:lang w:val="en-NZ"/>
        </w:rPr>
        <w:t>Dr Ackerley advised that participants will not be eligible for the study if they cannot give consent.  She advised that the witness in the consent form will not be anyone in the research team or a participant’s treating therapist.  Please remove “and have been authorised by the subject to sign this consent form on their behalf” from the declaration by witness on page 7 of the PIS/CF as this currently reads as if the witness is giving proxy consent.</w:t>
      </w:r>
      <w:r w:rsidR="00554F0D">
        <w:rPr>
          <w:rFonts w:cs="Arial"/>
          <w:szCs w:val="22"/>
          <w:lang w:val="en-NZ"/>
        </w:rPr>
        <w:t xml:space="preserve"> </w:t>
      </w:r>
    </w:p>
    <w:p w14:paraId="00034DD2" w14:textId="79E8BD2A" w:rsidR="00554F0D" w:rsidRDefault="00CF170E" w:rsidP="00A8628A">
      <w:pPr>
        <w:numPr>
          <w:ilvl w:val="0"/>
          <w:numId w:val="3"/>
        </w:numPr>
        <w:rPr>
          <w:rFonts w:cs="Arial"/>
          <w:szCs w:val="22"/>
          <w:lang w:val="en-NZ"/>
        </w:rPr>
      </w:pPr>
      <w:r>
        <w:rPr>
          <w:rFonts w:cs="Arial"/>
          <w:szCs w:val="22"/>
          <w:lang w:val="en-NZ"/>
        </w:rPr>
        <w:t>The Committee c</w:t>
      </w:r>
      <w:r w:rsidR="00554F0D">
        <w:rPr>
          <w:rFonts w:cs="Arial"/>
          <w:szCs w:val="22"/>
          <w:lang w:val="en-NZ"/>
        </w:rPr>
        <w:t xml:space="preserve">ommended </w:t>
      </w:r>
      <w:r>
        <w:rPr>
          <w:rFonts w:cs="Arial"/>
          <w:szCs w:val="22"/>
          <w:lang w:val="en-NZ"/>
        </w:rPr>
        <w:t xml:space="preserve">the </w:t>
      </w:r>
      <w:r w:rsidR="00554F0D">
        <w:rPr>
          <w:rFonts w:cs="Arial"/>
          <w:szCs w:val="22"/>
          <w:lang w:val="en-NZ"/>
        </w:rPr>
        <w:t xml:space="preserve">researcher on </w:t>
      </w:r>
      <w:r>
        <w:rPr>
          <w:rFonts w:cs="Arial"/>
          <w:szCs w:val="22"/>
          <w:lang w:val="en-NZ"/>
        </w:rPr>
        <w:t xml:space="preserve">the </w:t>
      </w:r>
      <w:r w:rsidR="00554F0D">
        <w:rPr>
          <w:rFonts w:cs="Arial"/>
          <w:szCs w:val="22"/>
          <w:lang w:val="en-NZ"/>
        </w:rPr>
        <w:t>r</w:t>
      </w:r>
      <w:r>
        <w:rPr>
          <w:rFonts w:cs="Arial"/>
          <w:szCs w:val="22"/>
          <w:lang w:val="en-NZ"/>
        </w:rPr>
        <w:t xml:space="preserve">esponses to </w:t>
      </w:r>
      <w:r w:rsidR="00A73CB8">
        <w:rPr>
          <w:rFonts w:cs="Arial"/>
          <w:szCs w:val="22"/>
          <w:lang w:val="en-NZ"/>
        </w:rPr>
        <w:t>Māori</w:t>
      </w:r>
      <w:r>
        <w:rPr>
          <w:rFonts w:cs="Arial"/>
          <w:szCs w:val="22"/>
          <w:lang w:val="en-NZ"/>
        </w:rPr>
        <w:t xml:space="preserve"> consultation in the application.</w:t>
      </w:r>
    </w:p>
    <w:p w14:paraId="17BF0672" w14:textId="77777777" w:rsidR="0033441A" w:rsidRDefault="0033441A" w:rsidP="00A8628A">
      <w:pPr>
        <w:numPr>
          <w:ilvl w:val="0"/>
          <w:numId w:val="3"/>
        </w:numPr>
        <w:rPr>
          <w:rFonts w:cs="Arial"/>
          <w:szCs w:val="22"/>
          <w:lang w:val="en-NZ"/>
        </w:rPr>
      </w:pPr>
      <w:r>
        <w:rPr>
          <w:rFonts w:cs="Arial"/>
          <w:szCs w:val="22"/>
          <w:lang w:val="en-NZ"/>
        </w:rPr>
        <w:t>The Committee requested the following changes to the PIS and consent form:</w:t>
      </w:r>
    </w:p>
    <w:p w14:paraId="43C0C814" w14:textId="620F2008" w:rsidR="00A73CB8" w:rsidRPr="00A73CB8" w:rsidRDefault="00CF170E" w:rsidP="00A73CB8">
      <w:pPr>
        <w:numPr>
          <w:ilvl w:val="1"/>
          <w:numId w:val="3"/>
        </w:numPr>
        <w:rPr>
          <w:u w:val="single"/>
          <w:lang w:val="en-NZ"/>
        </w:rPr>
      </w:pPr>
      <w:r>
        <w:rPr>
          <w:lang w:val="en-NZ"/>
        </w:rPr>
        <w:t xml:space="preserve">Please amend “you would be eligible for </w:t>
      </w:r>
      <w:r w:rsidR="001702D0">
        <w:rPr>
          <w:lang w:val="en-NZ"/>
        </w:rPr>
        <w:t xml:space="preserve">compensation from </w:t>
      </w:r>
      <w:r>
        <w:rPr>
          <w:lang w:val="en-NZ"/>
        </w:rPr>
        <w:t xml:space="preserve">ACC” to “you may be </w:t>
      </w:r>
      <w:r w:rsidR="001702D0">
        <w:rPr>
          <w:lang w:val="en-NZ"/>
        </w:rPr>
        <w:t>eligible</w:t>
      </w:r>
      <w:r>
        <w:rPr>
          <w:lang w:val="en-NZ"/>
        </w:rPr>
        <w:t xml:space="preserve"> for </w:t>
      </w:r>
      <w:r w:rsidR="001702D0">
        <w:rPr>
          <w:lang w:val="en-NZ"/>
        </w:rPr>
        <w:t xml:space="preserve">compensation from </w:t>
      </w:r>
      <w:r>
        <w:rPr>
          <w:lang w:val="en-NZ"/>
        </w:rPr>
        <w:t>ACC”.</w:t>
      </w:r>
    </w:p>
    <w:p w14:paraId="08118F62" w14:textId="77777777" w:rsidR="00E24E77" w:rsidRPr="00960BFE" w:rsidRDefault="00E24E77" w:rsidP="00E24E77">
      <w:pPr>
        <w:rPr>
          <w:color w:val="FF0000"/>
          <w:lang w:val="en-NZ"/>
        </w:rPr>
      </w:pPr>
    </w:p>
    <w:p w14:paraId="24B64C7D" w14:textId="77777777" w:rsidR="00E24E77" w:rsidRPr="00FD2B1E" w:rsidRDefault="00E24E77" w:rsidP="00E24E77">
      <w:pPr>
        <w:rPr>
          <w:u w:val="single"/>
          <w:lang w:val="en-NZ"/>
        </w:rPr>
      </w:pPr>
      <w:r w:rsidRPr="00FD2B1E">
        <w:rPr>
          <w:u w:val="single"/>
          <w:lang w:val="en-NZ"/>
        </w:rPr>
        <w:t xml:space="preserve">Decision </w:t>
      </w:r>
    </w:p>
    <w:p w14:paraId="00A11F7F" w14:textId="77777777" w:rsidR="00E24E77" w:rsidRPr="00960BFE" w:rsidRDefault="00E24E77" w:rsidP="00E24E77">
      <w:pPr>
        <w:rPr>
          <w:lang w:val="en-NZ"/>
        </w:rPr>
      </w:pPr>
    </w:p>
    <w:p w14:paraId="7DF99868" w14:textId="1CF9D386" w:rsidR="00E24E77" w:rsidRDefault="00E24E77" w:rsidP="00554F0D">
      <w:pPr>
        <w:rPr>
          <w:rFonts w:cs="Arial"/>
          <w:szCs w:val="22"/>
          <w:lang w:val="en-NZ"/>
        </w:rPr>
      </w:pPr>
      <w:r w:rsidRPr="00887D0A">
        <w:rPr>
          <w:lang w:val="en-NZ"/>
        </w:rPr>
        <w:t xml:space="preserve">This application was </w:t>
      </w:r>
      <w:r w:rsidRPr="00887D0A">
        <w:rPr>
          <w:i/>
          <w:lang w:val="en-NZ"/>
        </w:rPr>
        <w:t>approved</w:t>
      </w:r>
      <w:r w:rsidRPr="00887D0A">
        <w:rPr>
          <w:lang w:val="en-NZ"/>
        </w:rPr>
        <w:t xml:space="preserve"> by </w:t>
      </w:r>
      <w:r w:rsidRPr="00887D0A">
        <w:rPr>
          <w:rFonts w:cs="Arial"/>
          <w:szCs w:val="22"/>
          <w:lang w:val="en-NZ"/>
        </w:rPr>
        <w:t>consensus</w:t>
      </w:r>
      <w:r w:rsidR="00554F0D" w:rsidRPr="00887D0A">
        <w:rPr>
          <w:rFonts w:cs="Arial"/>
          <w:szCs w:val="22"/>
          <w:lang w:val="en-NZ"/>
        </w:rPr>
        <w:t xml:space="preserve"> subject to the following non-standard conditions. </w:t>
      </w:r>
    </w:p>
    <w:p w14:paraId="29DDCB93" w14:textId="77777777" w:rsidR="001702D0" w:rsidRDefault="001702D0" w:rsidP="00554F0D">
      <w:pPr>
        <w:rPr>
          <w:rFonts w:cs="Arial"/>
          <w:szCs w:val="22"/>
          <w:lang w:val="en-NZ"/>
        </w:rPr>
      </w:pPr>
    </w:p>
    <w:p w14:paraId="447680CC" w14:textId="77777777" w:rsidR="001702D0" w:rsidRPr="00071300" w:rsidRDefault="001702D0" w:rsidP="001702D0">
      <w:pPr>
        <w:pStyle w:val="ListParagraph"/>
        <w:numPr>
          <w:ilvl w:val="0"/>
          <w:numId w:val="4"/>
        </w:numPr>
        <w:spacing w:before="80" w:after="80"/>
        <w:rPr>
          <w:rFonts w:cs="Arial"/>
          <w:szCs w:val="22"/>
          <w:lang w:val="en-NZ"/>
        </w:rPr>
      </w:pPr>
      <w:r w:rsidRPr="0013390D">
        <w:rPr>
          <w:rFonts w:cs="Arial"/>
          <w:szCs w:val="22"/>
          <w:lang w:val="en-NZ"/>
        </w:rPr>
        <w:lastRenderedPageBreak/>
        <w:t xml:space="preserve">Please amend the PIS and consent form, taking into account the suggestions made by the Committee </w:t>
      </w:r>
      <w:r w:rsidRPr="0013390D">
        <w:rPr>
          <w:rFonts w:cs="Arial"/>
          <w:i/>
          <w:szCs w:val="22"/>
          <w:lang w:val="en-NZ"/>
        </w:rPr>
        <w:t>(Ethical Guidelines for Intervention Studies, para 6.22).</w:t>
      </w:r>
    </w:p>
    <w:p w14:paraId="76F757DA" w14:textId="303D2E92" w:rsidR="00A73CB8" w:rsidRDefault="00A73CB8">
      <w:r>
        <w:br w:type="page"/>
      </w:r>
    </w:p>
    <w:p w14:paraId="36305C46" w14:textId="77777777" w:rsidR="00896A39" w:rsidRPr="00960BFE" w:rsidRDefault="00896A39">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00AF3" w:rsidRPr="00960BFE" w14:paraId="7DA4CC80" w14:textId="77777777" w:rsidTr="00700AF3">
        <w:trPr>
          <w:trHeight w:val="280"/>
        </w:trPr>
        <w:tc>
          <w:tcPr>
            <w:tcW w:w="966" w:type="dxa"/>
            <w:tcBorders>
              <w:top w:val="nil"/>
              <w:left w:val="nil"/>
              <w:bottom w:val="nil"/>
              <w:right w:val="nil"/>
            </w:tcBorders>
          </w:tcPr>
          <w:p w14:paraId="09F22B81" w14:textId="1137E941" w:rsidR="00700AF3" w:rsidRPr="00960BFE" w:rsidRDefault="00700AF3">
            <w:pPr>
              <w:autoSpaceDE w:val="0"/>
              <w:autoSpaceDN w:val="0"/>
              <w:adjustRightInd w:val="0"/>
            </w:pPr>
            <w:r w:rsidRPr="00960BFE">
              <w:rPr>
                <w:b/>
              </w:rPr>
              <w:t xml:space="preserve">6 </w:t>
            </w:r>
            <w:r w:rsidRPr="00960BFE">
              <w:t xml:space="preserve"> </w:t>
            </w:r>
          </w:p>
        </w:tc>
        <w:tc>
          <w:tcPr>
            <w:tcW w:w="2575" w:type="dxa"/>
            <w:tcBorders>
              <w:top w:val="nil"/>
              <w:left w:val="nil"/>
              <w:bottom w:val="nil"/>
              <w:right w:val="nil"/>
            </w:tcBorders>
          </w:tcPr>
          <w:p w14:paraId="2A7B9728" w14:textId="77777777" w:rsidR="00700AF3" w:rsidRPr="00960BFE" w:rsidRDefault="00700AF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262A236" w14:textId="77777777" w:rsidR="00700AF3" w:rsidRPr="00960BFE" w:rsidRDefault="00700AF3">
            <w:pPr>
              <w:autoSpaceDE w:val="0"/>
              <w:autoSpaceDN w:val="0"/>
              <w:adjustRightInd w:val="0"/>
            </w:pPr>
            <w:r w:rsidRPr="00960BFE">
              <w:rPr>
                <w:b/>
              </w:rPr>
              <w:t>14/NTB/98</w:t>
            </w:r>
            <w:r w:rsidRPr="00960BFE">
              <w:t xml:space="preserve"> </w:t>
            </w:r>
          </w:p>
        </w:tc>
      </w:tr>
      <w:tr w:rsidR="00700AF3" w:rsidRPr="00960BFE" w14:paraId="2629D603" w14:textId="77777777" w:rsidTr="00700AF3">
        <w:trPr>
          <w:trHeight w:val="280"/>
        </w:trPr>
        <w:tc>
          <w:tcPr>
            <w:tcW w:w="966" w:type="dxa"/>
            <w:tcBorders>
              <w:top w:val="nil"/>
              <w:left w:val="nil"/>
              <w:bottom w:val="nil"/>
              <w:right w:val="nil"/>
            </w:tcBorders>
          </w:tcPr>
          <w:p w14:paraId="36463606" w14:textId="77777777" w:rsidR="00700AF3" w:rsidRPr="00960BFE" w:rsidRDefault="00700AF3">
            <w:pPr>
              <w:autoSpaceDE w:val="0"/>
              <w:autoSpaceDN w:val="0"/>
              <w:adjustRightInd w:val="0"/>
            </w:pPr>
            <w:r w:rsidRPr="00960BFE">
              <w:t xml:space="preserve"> </w:t>
            </w:r>
          </w:p>
        </w:tc>
        <w:tc>
          <w:tcPr>
            <w:tcW w:w="2575" w:type="dxa"/>
            <w:tcBorders>
              <w:top w:val="nil"/>
              <w:left w:val="nil"/>
              <w:bottom w:val="nil"/>
              <w:right w:val="nil"/>
            </w:tcBorders>
          </w:tcPr>
          <w:p w14:paraId="3E9350D5" w14:textId="77777777" w:rsidR="00700AF3" w:rsidRPr="00960BFE" w:rsidRDefault="00700AF3">
            <w:pPr>
              <w:autoSpaceDE w:val="0"/>
              <w:autoSpaceDN w:val="0"/>
              <w:adjustRightInd w:val="0"/>
            </w:pPr>
            <w:r w:rsidRPr="00960BFE">
              <w:t xml:space="preserve">Title: </w:t>
            </w:r>
          </w:p>
        </w:tc>
        <w:tc>
          <w:tcPr>
            <w:tcW w:w="6459" w:type="dxa"/>
            <w:tcBorders>
              <w:top w:val="nil"/>
              <w:left w:val="nil"/>
              <w:bottom w:val="nil"/>
              <w:right w:val="nil"/>
            </w:tcBorders>
          </w:tcPr>
          <w:p w14:paraId="3490CE40" w14:textId="77777777" w:rsidR="00700AF3" w:rsidRPr="00960BFE" w:rsidRDefault="00700AF3">
            <w:pPr>
              <w:autoSpaceDE w:val="0"/>
              <w:autoSpaceDN w:val="0"/>
              <w:adjustRightInd w:val="0"/>
            </w:pPr>
            <w:r w:rsidRPr="00960BFE">
              <w:t xml:space="preserve">Characteristics of 6-methylmercaptopurine preferential production in paediatric acute lymphoblastic leukaemia </w:t>
            </w:r>
          </w:p>
        </w:tc>
      </w:tr>
      <w:tr w:rsidR="00700AF3" w:rsidRPr="00960BFE" w14:paraId="2AEF0106" w14:textId="77777777" w:rsidTr="00700AF3">
        <w:trPr>
          <w:trHeight w:val="280"/>
        </w:trPr>
        <w:tc>
          <w:tcPr>
            <w:tcW w:w="966" w:type="dxa"/>
            <w:tcBorders>
              <w:top w:val="nil"/>
              <w:left w:val="nil"/>
              <w:bottom w:val="nil"/>
              <w:right w:val="nil"/>
            </w:tcBorders>
          </w:tcPr>
          <w:p w14:paraId="2E0402D7" w14:textId="77777777" w:rsidR="00700AF3" w:rsidRPr="00960BFE" w:rsidRDefault="00700AF3">
            <w:pPr>
              <w:autoSpaceDE w:val="0"/>
              <w:autoSpaceDN w:val="0"/>
              <w:adjustRightInd w:val="0"/>
            </w:pPr>
            <w:r w:rsidRPr="00960BFE">
              <w:t xml:space="preserve"> </w:t>
            </w:r>
          </w:p>
        </w:tc>
        <w:tc>
          <w:tcPr>
            <w:tcW w:w="2575" w:type="dxa"/>
            <w:tcBorders>
              <w:top w:val="nil"/>
              <w:left w:val="nil"/>
              <w:bottom w:val="nil"/>
              <w:right w:val="nil"/>
            </w:tcBorders>
          </w:tcPr>
          <w:p w14:paraId="6AEDAC19" w14:textId="77777777" w:rsidR="00700AF3" w:rsidRPr="00960BFE" w:rsidRDefault="00700AF3">
            <w:pPr>
              <w:autoSpaceDE w:val="0"/>
              <w:autoSpaceDN w:val="0"/>
              <w:adjustRightInd w:val="0"/>
            </w:pPr>
            <w:r w:rsidRPr="00960BFE">
              <w:t xml:space="preserve">Principal Investigator: </w:t>
            </w:r>
          </w:p>
        </w:tc>
        <w:tc>
          <w:tcPr>
            <w:tcW w:w="6459" w:type="dxa"/>
            <w:tcBorders>
              <w:top w:val="nil"/>
              <w:left w:val="nil"/>
              <w:bottom w:val="nil"/>
              <w:right w:val="nil"/>
            </w:tcBorders>
          </w:tcPr>
          <w:p w14:paraId="3AF02B8D" w14:textId="0B7D25B5" w:rsidR="00700AF3" w:rsidRPr="00960BFE" w:rsidRDefault="00700AF3">
            <w:pPr>
              <w:autoSpaceDE w:val="0"/>
              <w:autoSpaceDN w:val="0"/>
              <w:adjustRightInd w:val="0"/>
            </w:pPr>
            <w:r>
              <w:t xml:space="preserve">Dr Siobhan </w:t>
            </w:r>
            <w:r w:rsidRPr="00960BFE">
              <w:t xml:space="preserve">Cross </w:t>
            </w:r>
          </w:p>
        </w:tc>
      </w:tr>
      <w:tr w:rsidR="00700AF3" w:rsidRPr="00960BFE" w14:paraId="0FA977B3" w14:textId="77777777" w:rsidTr="00700AF3">
        <w:trPr>
          <w:trHeight w:val="280"/>
        </w:trPr>
        <w:tc>
          <w:tcPr>
            <w:tcW w:w="966" w:type="dxa"/>
            <w:tcBorders>
              <w:top w:val="nil"/>
              <w:left w:val="nil"/>
              <w:bottom w:val="nil"/>
              <w:right w:val="nil"/>
            </w:tcBorders>
          </w:tcPr>
          <w:p w14:paraId="2E070B56" w14:textId="77777777" w:rsidR="00700AF3" w:rsidRPr="00960BFE" w:rsidRDefault="00700AF3">
            <w:pPr>
              <w:autoSpaceDE w:val="0"/>
              <w:autoSpaceDN w:val="0"/>
              <w:adjustRightInd w:val="0"/>
            </w:pPr>
            <w:r w:rsidRPr="00960BFE">
              <w:t xml:space="preserve"> </w:t>
            </w:r>
          </w:p>
        </w:tc>
        <w:tc>
          <w:tcPr>
            <w:tcW w:w="2575" w:type="dxa"/>
            <w:tcBorders>
              <w:top w:val="nil"/>
              <w:left w:val="nil"/>
              <w:bottom w:val="nil"/>
              <w:right w:val="nil"/>
            </w:tcBorders>
          </w:tcPr>
          <w:p w14:paraId="5F4AB902" w14:textId="77777777" w:rsidR="00700AF3" w:rsidRPr="00960BFE" w:rsidRDefault="00700AF3">
            <w:pPr>
              <w:autoSpaceDE w:val="0"/>
              <w:autoSpaceDN w:val="0"/>
              <w:adjustRightInd w:val="0"/>
            </w:pPr>
            <w:r w:rsidRPr="00960BFE">
              <w:t xml:space="preserve">Sponsor: </w:t>
            </w:r>
          </w:p>
        </w:tc>
        <w:tc>
          <w:tcPr>
            <w:tcW w:w="6459" w:type="dxa"/>
            <w:tcBorders>
              <w:top w:val="nil"/>
              <w:left w:val="nil"/>
              <w:bottom w:val="nil"/>
              <w:right w:val="nil"/>
            </w:tcBorders>
          </w:tcPr>
          <w:p w14:paraId="50A8689A" w14:textId="77777777" w:rsidR="00700AF3" w:rsidRPr="00960BFE" w:rsidRDefault="00700AF3">
            <w:pPr>
              <w:autoSpaceDE w:val="0"/>
              <w:autoSpaceDN w:val="0"/>
              <w:adjustRightInd w:val="0"/>
            </w:pPr>
            <w:r w:rsidRPr="00960BFE">
              <w:t xml:space="preserve">Children's Cancer Research Trust </w:t>
            </w:r>
          </w:p>
        </w:tc>
      </w:tr>
      <w:tr w:rsidR="00700AF3" w:rsidRPr="00960BFE" w14:paraId="606F61CF" w14:textId="77777777" w:rsidTr="00700AF3">
        <w:trPr>
          <w:trHeight w:val="280"/>
        </w:trPr>
        <w:tc>
          <w:tcPr>
            <w:tcW w:w="966" w:type="dxa"/>
            <w:tcBorders>
              <w:top w:val="nil"/>
              <w:left w:val="nil"/>
              <w:bottom w:val="nil"/>
              <w:right w:val="nil"/>
            </w:tcBorders>
          </w:tcPr>
          <w:p w14:paraId="7361D0B6" w14:textId="77777777" w:rsidR="00700AF3" w:rsidRPr="00960BFE" w:rsidRDefault="00700AF3">
            <w:pPr>
              <w:autoSpaceDE w:val="0"/>
              <w:autoSpaceDN w:val="0"/>
              <w:adjustRightInd w:val="0"/>
            </w:pPr>
            <w:r w:rsidRPr="00960BFE">
              <w:t xml:space="preserve"> </w:t>
            </w:r>
          </w:p>
        </w:tc>
        <w:tc>
          <w:tcPr>
            <w:tcW w:w="2575" w:type="dxa"/>
            <w:tcBorders>
              <w:top w:val="nil"/>
              <w:left w:val="nil"/>
              <w:bottom w:val="nil"/>
              <w:right w:val="nil"/>
            </w:tcBorders>
          </w:tcPr>
          <w:p w14:paraId="0A90C949" w14:textId="77777777" w:rsidR="00700AF3" w:rsidRPr="00960BFE" w:rsidRDefault="00700AF3">
            <w:pPr>
              <w:autoSpaceDE w:val="0"/>
              <w:autoSpaceDN w:val="0"/>
              <w:adjustRightInd w:val="0"/>
            </w:pPr>
            <w:r w:rsidRPr="00960BFE">
              <w:t xml:space="preserve">Clock Start Date: </w:t>
            </w:r>
          </w:p>
        </w:tc>
        <w:tc>
          <w:tcPr>
            <w:tcW w:w="6459" w:type="dxa"/>
            <w:tcBorders>
              <w:top w:val="nil"/>
              <w:left w:val="nil"/>
              <w:bottom w:val="nil"/>
              <w:right w:val="nil"/>
            </w:tcBorders>
          </w:tcPr>
          <w:p w14:paraId="6F86B009" w14:textId="77777777" w:rsidR="00700AF3" w:rsidRPr="00960BFE" w:rsidRDefault="00700AF3">
            <w:pPr>
              <w:autoSpaceDE w:val="0"/>
              <w:autoSpaceDN w:val="0"/>
              <w:adjustRightInd w:val="0"/>
            </w:pPr>
            <w:r w:rsidRPr="00960BFE">
              <w:t xml:space="preserve">17 July 2014 </w:t>
            </w:r>
          </w:p>
        </w:tc>
      </w:tr>
    </w:tbl>
    <w:p w14:paraId="2C0833A4" w14:textId="77777777" w:rsidR="00896A39" w:rsidRPr="00960BFE" w:rsidRDefault="00E57418">
      <w:pPr>
        <w:autoSpaceDE w:val="0"/>
        <w:autoSpaceDN w:val="0"/>
        <w:adjustRightInd w:val="0"/>
      </w:pPr>
      <w:r w:rsidRPr="00960BFE">
        <w:t xml:space="preserve"> </w:t>
      </w:r>
    </w:p>
    <w:p w14:paraId="51B1F491" w14:textId="77777777" w:rsidR="00987913" w:rsidRPr="00744E3F" w:rsidRDefault="00744E3F">
      <w:pPr>
        <w:autoSpaceDE w:val="0"/>
        <w:autoSpaceDN w:val="0"/>
        <w:adjustRightInd w:val="0"/>
        <w:rPr>
          <w:sz w:val="20"/>
          <w:lang w:val="en-NZ"/>
        </w:rPr>
      </w:pPr>
      <w:r w:rsidRPr="00744E3F">
        <w:rPr>
          <w:rFonts w:cs="Arial"/>
          <w:szCs w:val="22"/>
          <w:lang w:val="en-NZ"/>
        </w:rPr>
        <w:t>Dr Siobhan Cross</w:t>
      </w:r>
      <w:r w:rsidR="00987913" w:rsidRPr="00744E3F">
        <w:rPr>
          <w:lang w:val="en-NZ"/>
        </w:rPr>
        <w:t xml:space="preserve"> was present </w:t>
      </w:r>
      <w:r w:rsidR="00DC62A5" w:rsidRPr="00744E3F">
        <w:rPr>
          <w:rFonts w:cs="Arial"/>
          <w:szCs w:val="22"/>
          <w:lang w:val="en-NZ"/>
        </w:rPr>
        <w:t>by teleconference</w:t>
      </w:r>
      <w:r w:rsidRPr="00744E3F">
        <w:rPr>
          <w:rFonts w:cs="Arial"/>
          <w:szCs w:val="22"/>
          <w:lang w:val="en-NZ"/>
        </w:rPr>
        <w:t xml:space="preserve"> </w:t>
      </w:r>
      <w:r w:rsidR="00987913" w:rsidRPr="00744E3F">
        <w:rPr>
          <w:lang w:val="en-NZ"/>
        </w:rPr>
        <w:t>for discussion of this application.</w:t>
      </w:r>
    </w:p>
    <w:p w14:paraId="33003E49" w14:textId="77777777" w:rsidR="00987913" w:rsidRPr="00744E3F" w:rsidRDefault="00987913">
      <w:pPr>
        <w:autoSpaceDE w:val="0"/>
        <w:autoSpaceDN w:val="0"/>
        <w:adjustRightInd w:val="0"/>
        <w:rPr>
          <w:u w:val="single"/>
          <w:lang w:val="en-NZ"/>
        </w:rPr>
      </w:pPr>
    </w:p>
    <w:p w14:paraId="2B6247AB"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4643A18" w14:textId="77777777" w:rsidR="00E24E77" w:rsidRPr="008869BB" w:rsidRDefault="00E24E77">
      <w:pPr>
        <w:autoSpaceDE w:val="0"/>
        <w:autoSpaceDN w:val="0"/>
        <w:adjustRightInd w:val="0"/>
        <w:rPr>
          <w:b/>
          <w:lang w:val="en-NZ"/>
        </w:rPr>
      </w:pPr>
    </w:p>
    <w:p w14:paraId="441595CB"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B2055F4" w14:textId="77777777" w:rsidR="00E24E77" w:rsidRPr="00960BFE" w:rsidRDefault="00E24E77">
      <w:pPr>
        <w:autoSpaceDE w:val="0"/>
        <w:autoSpaceDN w:val="0"/>
        <w:adjustRightInd w:val="0"/>
        <w:rPr>
          <w:lang w:val="en-NZ"/>
        </w:rPr>
      </w:pPr>
    </w:p>
    <w:p w14:paraId="728E36DF"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D56851D" w14:textId="77777777" w:rsidR="00E24E77" w:rsidRPr="00960BFE" w:rsidRDefault="00E24E77">
      <w:pPr>
        <w:autoSpaceDE w:val="0"/>
        <w:autoSpaceDN w:val="0"/>
        <w:adjustRightInd w:val="0"/>
        <w:rPr>
          <w:lang w:val="en-NZ"/>
        </w:rPr>
      </w:pPr>
    </w:p>
    <w:p w14:paraId="6B3D7A88"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30929ACF" w14:textId="77777777" w:rsidR="00E24E77" w:rsidRPr="008869BB" w:rsidRDefault="00E24E77">
      <w:pPr>
        <w:autoSpaceDE w:val="0"/>
        <w:autoSpaceDN w:val="0"/>
        <w:adjustRightInd w:val="0"/>
        <w:rPr>
          <w:b/>
          <w:lang w:val="en-NZ"/>
        </w:rPr>
      </w:pPr>
    </w:p>
    <w:p w14:paraId="3843F9B0" w14:textId="22CEA75C" w:rsidR="00E0449B" w:rsidRDefault="0033441A" w:rsidP="00E0449B">
      <w:pPr>
        <w:rPr>
          <w:lang w:val="en-NZ"/>
        </w:rPr>
      </w:pPr>
      <w:r>
        <w:rPr>
          <w:lang w:val="en-NZ"/>
        </w:rPr>
        <w:t xml:space="preserve">The main ethical issues considered by the Committee were as follows. </w:t>
      </w:r>
    </w:p>
    <w:p w14:paraId="4F3B8F28" w14:textId="77777777" w:rsidR="00700AF3" w:rsidRPr="00E0449B" w:rsidRDefault="00700AF3" w:rsidP="00E0449B">
      <w:pPr>
        <w:rPr>
          <w:lang w:val="en-NZ"/>
        </w:rPr>
      </w:pPr>
    </w:p>
    <w:p w14:paraId="3FF6D48D" w14:textId="1149414F" w:rsidR="0033441A" w:rsidRDefault="0033441A" w:rsidP="00A8628A">
      <w:pPr>
        <w:numPr>
          <w:ilvl w:val="0"/>
          <w:numId w:val="3"/>
        </w:numPr>
        <w:rPr>
          <w:rFonts w:cs="Arial"/>
          <w:szCs w:val="22"/>
          <w:lang w:val="en-NZ"/>
        </w:rPr>
      </w:pPr>
      <w:r>
        <w:rPr>
          <w:rFonts w:cs="Arial"/>
          <w:szCs w:val="22"/>
          <w:lang w:val="en-NZ"/>
        </w:rPr>
        <w:t>The Committee</w:t>
      </w:r>
      <w:r w:rsidR="00E0449B">
        <w:rPr>
          <w:rFonts w:cs="Arial"/>
          <w:szCs w:val="22"/>
          <w:lang w:val="en-NZ"/>
        </w:rPr>
        <w:t xml:space="preserve"> </w:t>
      </w:r>
      <w:r w:rsidR="00CF170E">
        <w:rPr>
          <w:rFonts w:cs="Arial"/>
          <w:szCs w:val="22"/>
          <w:lang w:val="en-NZ"/>
        </w:rPr>
        <w:t>acknowledged that this was a low risk</w:t>
      </w:r>
      <w:r w:rsidR="001702D0">
        <w:rPr>
          <w:rFonts w:cs="Arial"/>
          <w:szCs w:val="22"/>
          <w:lang w:val="en-NZ"/>
        </w:rPr>
        <w:t>,</w:t>
      </w:r>
      <w:r w:rsidR="00CF170E">
        <w:rPr>
          <w:rFonts w:cs="Arial"/>
          <w:szCs w:val="22"/>
          <w:lang w:val="en-NZ"/>
        </w:rPr>
        <w:t xml:space="preserve"> worthwhile study </w:t>
      </w:r>
      <w:proofErr w:type="gramStart"/>
      <w:r w:rsidR="001702D0">
        <w:rPr>
          <w:rFonts w:cs="Arial"/>
          <w:szCs w:val="22"/>
          <w:lang w:val="en-NZ"/>
        </w:rPr>
        <w:t>with a PIS</w:t>
      </w:r>
      <w:proofErr w:type="gramEnd"/>
      <w:r w:rsidR="001702D0">
        <w:rPr>
          <w:rFonts w:cs="Arial"/>
          <w:szCs w:val="22"/>
          <w:lang w:val="en-NZ"/>
        </w:rPr>
        <w:t xml:space="preserve"> for parents </w:t>
      </w:r>
      <w:r w:rsidR="00FD3AA0">
        <w:rPr>
          <w:rFonts w:cs="Arial"/>
          <w:szCs w:val="22"/>
          <w:lang w:val="en-NZ"/>
        </w:rPr>
        <w:t>that was easy to understand.</w:t>
      </w:r>
    </w:p>
    <w:p w14:paraId="18441991" w14:textId="7ADDC6B1" w:rsidR="00E0449B" w:rsidRDefault="00CF170E" w:rsidP="00A8628A">
      <w:pPr>
        <w:numPr>
          <w:ilvl w:val="0"/>
          <w:numId w:val="3"/>
        </w:numPr>
        <w:rPr>
          <w:rFonts w:cs="Arial"/>
          <w:szCs w:val="22"/>
          <w:lang w:val="en-NZ"/>
        </w:rPr>
      </w:pPr>
      <w:r>
        <w:rPr>
          <w:rFonts w:cs="Arial"/>
          <w:szCs w:val="22"/>
          <w:lang w:val="en-NZ"/>
        </w:rPr>
        <w:t>The Committee c</w:t>
      </w:r>
      <w:r w:rsidR="00E0449B">
        <w:rPr>
          <w:rFonts w:cs="Arial"/>
          <w:szCs w:val="22"/>
          <w:lang w:val="en-NZ"/>
        </w:rPr>
        <w:t xml:space="preserve">ommended </w:t>
      </w:r>
      <w:r w:rsidR="001702D0">
        <w:rPr>
          <w:rFonts w:cs="Arial"/>
          <w:szCs w:val="22"/>
          <w:lang w:val="en-NZ"/>
        </w:rPr>
        <w:t xml:space="preserve">the </w:t>
      </w:r>
      <w:r w:rsidR="00E0449B">
        <w:rPr>
          <w:rFonts w:cs="Arial"/>
          <w:szCs w:val="22"/>
          <w:lang w:val="en-NZ"/>
        </w:rPr>
        <w:t>researcher for</w:t>
      </w:r>
      <w:r>
        <w:rPr>
          <w:rFonts w:cs="Arial"/>
          <w:szCs w:val="22"/>
          <w:lang w:val="en-NZ"/>
        </w:rPr>
        <w:t xml:space="preserve"> </w:t>
      </w:r>
      <w:r w:rsidR="001702D0">
        <w:rPr>
          <w:rFonts w:cs="Arial"/>
          <w:szCs w:val="22"/>
          <w:lang w:val="en-NZ"/>
        </w:rPr>
        <w:t xml:space="preserve">the </w:t>
      </w:r>
      <w:r>
        <w:rPr>
          <w:rFonts w:cs="Arial"/>
          <w:szCs w:val="22"/>
          <w:lang w:val="en-NZ"/>
        </w:rPr>
        <w:t>ACC clause in the PIS.</w:t>
      </w:r>
    </w:p>
    <w:p w14:paraId="0E50DB48" w14:textId="0E1C2AE8" w:rsidR="00E0449B" w:rsidRDefault="007A388F" w:rsidP="00A8628A">
      <w:pPr>
        <w:numPr>
          <w:ilvl w:val="0"/>
          <w:numId w:val="3"/>
        </w:numPr>
        <w:rPr>
          <w:rFonts w:cs="Arial"/>
          <w:szCs w:val="22"/>
          <w:lang w:val="en-NZ"/>
        </w:rPr>
      </w:pPr>
      <w:r>
        <w:rPr>
          <w:rFonts w:cs="Arial"/>
          <w:szCs w:val="22"/>
          <w:lang w:val="en-NZ"/>
        </w:rPr>
        <w:t>The Committee asked for information on Te Komiti Whakarite (</w:t>
      </w:r>
      <w:r w:rsidR="00E0449B">
        <w:rPr>
          <w:rFonts w:cs="Arial"/>
          <w:szCs w:val="22"/>
          <w:lang w:val="en-NZ"/>
        </w:rPr>
        <w:t>P.4.3.1</w:t>
      </w:r>
      <w:r>
        <w:rPr>
          <w:rFonts w:cs="Arial"/>
          <w:szCs w:val="22"/>
          <w:lang w:val="en-NZ"/>
        </w:rPr>
        <w:t xml:space="preserve">).  Dr Cross advised that they are a local </w:t>
      </w:r>
      <w:r w:rsidR="00A73CB8">
        <w:rPr>
          <w:rFonts w:cs="Arial"/>
          <w:szCs w:val="22"/>
          <w:lang w:val="en-NZ"/>
        </w:rPr>
        <w:t>Māori</w:t>
      </w:r>
      <w:r w:rsidR="007E6615">
        <w:rPr>
          <w:rFonts w:cs="Arial"/>
          <w:szCs w:val="22"/>
          <w:lang w:val="en-NZ"/>
        </w:rPr>
        <w:t xml:space="preserve"> c</w:t>
      </w:r>
      <w:r>
        <w:rPr>
          <w:rFonts w:cs="Arial"/>
          <w:szCs w:val="22"/>
          <w:lang w:val="en-NZ"/>
        </w:rPr>
        <w:t>ommittee used by</w:t>
      </w:r>
      <w:r w:rsidR="00A73CB8">
        <w:rPr>
          <w:rFonts w:cs="Arial"/>
          <w:szCs w:val="22"/>
          <w:lang w:val="en-NZ"/>
        </w:rPr>
        <w:t xml:space="preserve"> the</w:t>
      </w:r>
      <w:r>
        <w:rPr>
          <w:rFonts w:cs="Arial"/>
          <w:szCs w:val="22"/>
          <w:lang w:val="en-NZ"/>
        </w:rPr>
        <w:t xml:space="preserve"> Canterbury DHB, based in the Canterbury</w:t>
      </w:r>
      <w:r w:rsidR="007E6615">
        <w:rPr>
          <w:rFonts w:cs="Arial"/>
          <w:szCs w:val="22"/>
          <w:lang w:val="en-NZ"/>
        </w:rPr>
        <w:t xml:space="preserve"> region</w:t>
      </w:r>
      <w:r>
        <w:rPr>
          <w:rFonts w:cs="Arial"/>
          <w:szCs w:val="22"/>
          <w:lang w:val="en-NZ"/>
        </w:rPr>
        <w:t>, co</w:t>
      </w:r>
      <w:r w:rsidR="00A73CB8">
        <w:rPr>
          <w:rFonts w:cs="Arial"/>
          <w:szCs w:val="22"/>
          <w:lang w:val="en-NZ"/>
        </w:rPr>
        <w:t>nsisting of primarily Ngai Tahu members.</w:t>
      </w:r>
    </w:p>
    <w:p w14:paraId="47BBCDB2" w14:textId="7CA05779" w:rsidR="00E0449B" w:rsidRDefault="00FD3AA0" w:rsidP="00A8628A">
      <w:pPr>
        <w:numPr>
          <w:ilvl w:val="0"/>
          <w:numId w:val="3"/>
        </w:numPr>
        <w:rPr>
          <w:rFonts w:cs="Arial"/>
          <w:szCs w:val="22"/>
          <w:lang w:val="en-NZ"/>
        </w:rPr>
      </w:pPr>
      <w:r>
        <w:rPr>
          <w:rFonts w:cs="Arial"/>
          <w:szCs w:val="22"/>
          <w:lang w:val="en-NZ"/>
        </w:rPr>
        <w:t>The Committee advised that</w:t>
      </w:r>
      <w:r w:rsidR="00CF170E">
        <w:rPr>
          <w:rFonts w:cs="Arial"/>
          <w:szCs w:val="22"/>
          <w:lang w:val="en-NZ"/>
        </w:rPr>
        <w:t xml:space="preserve"> f</w:t>
      </w:r>
      <w:r w:rsidR="00A95AB1">
        <w:rPr>
          <w:rFonts w:cs="Arial"/>
          <w:szCs w:val="22"/>
          <w:lang w:val="en-NZ"/>
        </w:rPr>
        <w:t xml:space="preserve">or future reference A.1.5 </w:t>
      </w:r>
      <w:r w:rsidR="00CF170E">
        <w:rPr>
          <w:rFonts w:cs="Arial"/>
          <w:szCs w:val="22"/>
          <w:lang w:val="en-NZ"/>
        </w:rPr>
        <w:t xml:space="preserve">should give a </w:t>
      </w:r>
      <w:r w:rsidR="00E0449B">
        <w:rPr>
          <w:rFonts w:cs="Arial"/>
          <w:szCs w:val="22"/>
          <w:lang w:val="en-NZ"/>
        </w:rPr>
        <w:t>brief plain English summary</w:t>
      </w:r>
      <w:r w:rsidR="00CF170E">
        <w:rPr>
          <w:rFonts w:cs="Arial"/>
          <w:szCs w:val="22"/>
          <w:lang w:val="en-NZ"/>
        </w:rPr>
        <w:t>.</w:t>
      </w:r>
    </w:p>
    <w:p w14:paraId="291C7C39" w14:textId="378D0101" w:rsidR="001702D0" w:rsidRDefault="001702D0" w:rsidP="00A8628A">
      <w:pPr>
        <w:numPr>
          <w:ilvl w:val="0"/>
          <w:numId w:val="3"/>
        </w:numPr>
        <w:rPr>
          <w:rFonts w:cs="Arial"/>
          <w:szCs w:val="22"/>
          <w:lang w:val="en-NZ"/>
        </w:rPr>
      </w:pPr>
      <w:r>
        <w:rPr>
          <w:rFonts w:cs="Arial"/>
          <w:szCs w:val="22"/>
          <w:lang w:val="en-NZ"/>
        </w:rPr>
        <w:t xml:space="preserve">The Committee queried </w:t>
      </w:r>
      <w:r w:rsidR="00A95AB1">
        <w:rPr>
          <w:rFonts w:cs="Arial"/>
          <w:szCs w:val="22"/>
          <w:lang w:val="en-NZ"/>
        </w:rPr>
        <w:t>the consent process for the tissue bank (R.3.12).  Dr Cross explained that Canterbury Health Labs and the Otago Medical School have a tumour bank, funded by the Cancer Society, where tumour samples and blood samples with genomic extracted DNA are stored.  Any research on these samples needs to go back through an HDEC before the samples will be released for research.  Parents will be asked at the time of giving consent for this study to give consent to store their tissues.  The consent form for this is a separate form and has already received HDEC approval.  Dr Cross advised that it is the responsibility of the tissue bank to seek consent for participants when they turn 16.</w:t>
      </w:r>
    </w:p>
    <w:p w14:paraId="7D41AAD8" w14:textId="504B187F" w:rsidR="00295044" w:rsidRDefault="00CF170E" w:rsidP="00A8628A">
      <w:pPr>
        <w:numPr>
          <w:ilvl w:val="0"/>
          <w:numId w:val="3"/>
        </w:numPr>
        <w:rPr>
          <w:rFonts w:cs="Arial"/>
          <w:szCs w:val="22"/>
          <w:lang w:val="en-NZ"/>
        </w:rPr>
      </w:pPr>
      <w:r>
        <w:rPr>
          <w:rFonts w:cs="Arial"/>
          <w:szCs w:val="22"/>
          <w:lang w:val="en-NZ"/>
        </w:rPr>
        <w:t>The Committee asked what</w:t>
      </w:r>
      <w:r w:rsidR="00334771">
        <w:rPr>
          <w:rFonts w:cs="Arial"/>
          <w:szCs w:val="22"/>
          <w:lang w:val="en-NZ"/>
        </w:rPr>
        <w:t xml:space="preserve"> was the age range of paediatric acute lymphoblastic leukaemia (ALL)</w:t>
      </w:r>
      <w:r>
        <w:rPr>
          <w:rFonts w:cs="Arial"/>
          <w:szCs w:val="22"/>
          <w:lang w:val="en-NZ"/>
        </w:rPr>
        <w:t xml:space="preserve"> patients.  Dr Cross explained that they treat patients from one to sixteen years but there are some aged </w:t>
      </w:r>
      <w:r w:rsidR="001254F1">
        <w:rPr>
          <w:rFonts w:cs="Arial"/>
          <w:szCs w:val="22"/>
          <w:lang w:val="en-NZ"/>
        </w:rPr>
        <w:t>18</w:t>
      </w:r>
      <w:r w:rsidR="00FD3AA0">
        <w:rPr>
          <w:rFonts w:cs="Arial"/>
          <w:szCs w:val="22"/>
          <w:lang w:val="en-NZ"/>
        </w:rPr>
        <w:t xml:space="preserve"> as treatment can </w:t>
      </w:r>
      <w:r w:rsidR="00334771">
        <w:rPr>
          <w:rFonts w:cs="Arial"/>
          <w:szCs w:val="22"/>
          <w:lang w:val="en-NZ"/>
        </w:rPr>
        <w:t>last for up to three years.</w:t>
      </w:r>
      <w:r w:rsidR="00FD3AA0">
        <w:rPr>
          <w:rFonts w:cs="Arial"/>
          <w:szCs w:val="22"/>
          <w:lang w:val="en-NZ"/>
        </w:rPr>
        <w:t xml:space="preserve">  The Committee advised that a separate PIS and assent form should be provided for those under 16.</w:t>
      </w:r>
      <w:r>
        <w:rPr>
          <w:rFonts w:cs="Arial"/>
          <w:szCs w:val="22"/>
          <w:lang w:val="en-NZ"/>
        </w:rPr>
        <w:t xml:space="preserve"> </w:t>
      </w:r>
    </w:p>
    <w:p w14:paraId="6AFADEF5" w14:textId="333B3B87" w:rsidR="00FD3AA0" w:rsidRDefault="00FD3AA0" w:rsidP="00A8628A">
      <w:pPr>
        <w:numPr>
          <w:ilvl w:val="0"/>
          <w:numId w:val="3"/>
        </w:numPr>
        <w:rPr>
          <w:rFonts w:cs="Arial"/>
          <w:szCs w:val="22"/>
          <w:lang w:val="en-NZ"/>
        </w:rPr>
      </w:pPr>
      <w:r>
        <w:rPr>
          <w:rFonts w:cs="Arial"/>
          <w:szCs w:val="22"/>
          <w:lang w:val="en-NZ"/>
        </w:rPr>
        <w:t>The Committee asked wh</w:t>
      </w:r>
      <w:r w:rsidR="00CF5CBC">
        <w:rPr>
          <w:rFonts w:cs="Arial"/>
          <w:szCs w:val="22"/>
          <w:lang w:val="en-NZ"/>
        </w:rPr>
        <w:t xml:space="preserve">ether </w:t>
      </w:r>
      <w:r>
        <w:rPr>
          <w:rFonts w:cs="Arial"/>
          <w:szCs w:val="22"/>
          <w:lang w:val="en-NZ"/>
        </w:rPr>
        <w:t xml:space="preserve">Te Komiti Whakarite had any concerns about </w:t>
      </w:r>
      <w:r w:rsidR="001254F1">
        <w:rPr>
          <w:rFonts w:cs="Arial"/>
          <w:szCs w:val="22"/>
          <w:lang w:val="en-NZ"/>
        </w:rPr>
        <w:t>Māori cultural beliefs</w:t>
      </w:r>
      <w:r>
        <w:rPr>
          <w:rFonts w:cs="Arial"/>
          <w:szCs w:val="22"/>
          <w:lang w:val="en-NZ"/>
        </w:rPr>
        <w:t xml:space="preserve"> on genetic testing.  Dr Cross advised that while they had comments on the inclusion of whanau, they had no concerns about the genetic testing.</w:t>
      </w:r>
    </w:p>
    <w:p w14:paraId="19140BC9" w14:textId="704EC7DD" w:rsidR="00FA42FF" w:rsidRDefault="00FA42FF" w:rsidP="00A8628A">
      <w:pPr>
        <w:numPr>
          <w:ilvl w:val="0"/>
          <w:numId w:val="3"/>
        </w:numPr>
        <w:rPr>
          <w:rFonts w:cs="Arial"/>
          <w:szCs w:val="22"/>
          <w:lang w:val="en-NZ"/>
        </w:rPr>
      </w:pPr>
      <w:r>
        <w:rPr>
          <w:rFonts w:cs="Arial"/>
          <w:szCs w:val="22"/>
          <w:lang w:val="en-NZ"/>
        </w:rPr>
        <w:t xml:space="preserve">The Committee queried how many participants would be recruited as the protocol states 100 and the application states 30.  Dr Cross confirmed </w:t>
      </w:r>
      <w:r w:rsidR="001254F1">
        <w:rPr>
          <w:rFonts w:cs="Arial"/>
          <w:szCs w:val="22"/>
          <w:lang w:val="en-NZ"/>
        </w:rPr>
        <w:t xml:space="preserve">that </w:t>
      </w:r>
      <w:r>
        <w:rPr>
          <w:rFonts w:cs="Arial"/>
          <w:szCs w:val="22"/>
          <w:lang w:val="en-NZ"/>
        </w:rPr>
        <w:t xml:space="preserve">this would be approximately 30, </w:t>
      </w:r>
      <w:r w:rsidR="001254F1">
        <w:rPr>
          <w:rFonts w:cs="Arial"/>
          <w:szCs w:val="22"/>
          <w:lang w:val="en-NZ"/>
        </w:rPr>
        <w:t xml:space="preserve">consisting of </w:t>
      </w:r>
      <w:r>
        <w:rPr>
          <w:rFonts w:cs="Arial"/>
          <w:szCs w:val="22"/>
          <w:lang w:val="en-NZ"/>
        </w:rPr>
        <w:t xml:space="preserve">a cross section of patients on maintenance.  The Committee asked how this would affect the statistics </w:t>
      </w:r>
      <w:r w:rsidR="001254F1">
        <w:rPr>
          <w:rFonts w:cs="Arial"/>
          <w:szCs w:val="22"/>
          <w:lang w:val="en-NZ"/>
        </w:rPr>
        <w:t>for the project given that</w:t>
      </w:r>
      <w:r>
        <w:rPr>
          <w:rFonts w:cs="Arial"/>
          <w:szCs w:val="22"/>
          <w:lang w:val="en-NZ"/>
        </w:rPr>
        <w:t xml:space="preserve"> the peer review is based on 100 people being recruited.  Dr Cross advised that she considers this a pilot study as there is currently very little infor</w:t>
      </w:r>
      <w:r w:rsidR="009D3E7B">
        <w:rPr>
          <w:rFonts w:cs="Arial"/>
          <w:szCs w:val="22"/>
          <w:lang w:val="en-NZ"/>
        </w:rPr>
        <w:t xml:space="preserve">mation on the metabolism of 6MP in leukaemia patients.  If the study is successful they will look at </w:t>
      </w:r>
      <w:r w:rsidR="001254F1">
        <w:rPr>
          <w:rFonts w:cs="Arial"/>
          <w:szCs w:val="22"/>
          <w:lang w:val="en-NZ"/>
        </w:rPr>
        <w:t>increasing the number of participants in New Zealand and</w:t>
      </w:r>
      <w:r w:rsidR="009D3E7B">
        <w:rPr>
          <w:rFonts w:cs="Arial"/>
          <w:szCs w:val="22"/>
          <w:lang w:val="en-NZ"/>
        </w:rPr>
        <w:t xml:space="preserve"> Australia.  She explained </w:t>
      </w:r>
      <w:r w:rsidR="001254F1">
        <w:rPr>
          <w:rFonts w:cs="Arial"/>
          <w:szCs w:val="22"/>
          <w:lang w:val="en-NZ"/>
        </w:rPr>
        <w:t>that 30 participants will give</w:t>
      </w:r>
      <w:r w:rsidR="009D3E7B">
        <w:rPr>
          <w:rFonts w:cs="Arial"/>
          <w:szCs w:val="22"/>
          <w:lang w:val="en-NZ"/>
        </w:rPr>
        <w:t xml:space="preserve"> an idea but will not have any statistical significance.</w:t>
      </w:r>
    </w:p>
    <w:p w14:paraId="7E340C8E" w14:textId="5D86D7DC" w:rsidR="00C654AA" w:rsidRDefault="00CF170E" w:rsidP="00A8628A">
      <w:pPr>
        <w:numPr>
          <w:ilvl w:val="0"/>
          <w:numId w:val="3"/>
        </w:numPr>
        <w:rPr>
          <w:rFonts w:cs="Arial"/>
          <w:szCs w:val="22"/>
          <w:lang w:val="en-NZ"/>
        </w:rPr>
      </w:pPr>
      <w:r>
        <w:rPr>
          <w:rFonts w:cs="Arial"/>
          <w:szCs w:val="22"/>
          <w:lang w:val="en-NZ"/>
        </w:rPr>
        <w:lastRenderedPageBreak/>
        <w:t>The Committee noted that the c</w:t>
      </w:r>
      <w:r w:rsidR="00C654AA">
        <w:rPr>
          <w:rFonts w:cs="Arial"/>
          <w:szCs w:val="22"/>
          <w:lang w:val="en-NZ"/>
        </w:rPr>
        <w:t>om</w:t>
      </w:r>
      <w:r>
        <w:rPr>
          <w:rFonts w:cs="Arial"/>
          <w:szCs w:val="22"/>
          <w:lang w:val="en-NZ"/>
        </w:rPr>
        <w:t>m</w:t>
      </w:r>
      <w:r w:rsidR="00C654AA">
        <w:rPr>
          <w:rFonts w:cs="Arial"/>
          <w:szCs w:val="22"/>
          <w:lang w:val="en-NZ"/>
        </w:rPr>
        <w:t>encem</w:t>
      </w:r>
      <w:r>
        <w:rPr>
          <w:rFonts w:cs="Arial"/>
          <w:szCs w:val="22"/>
          <w:lang w:val="en-NZ"/>
        </w:rPr>
        <w:t>e</w:t>
      </w:r>
      <w:r w:rsidR="00C654AA">
        <w:rPr>
          <w:rFonts w:cs="Arial"/>
          <w:szCs w:val="22"/>
          <w:lang w:val="en-NZ"/>
        </w:rPr>
        <w:t>nt date</w:t>
      </w:r>
      <w:r>
        <w:rPr>
          <w:rFonts w:cs="Arial"/>
          <w:szCs w:val="22"/>
          <w:lang w:val="en-NZ"/>
        </w:rPr>
        <w:t xml:space="preserve"> is listed as</w:t>
      </w:r>
      <w:r w:rsidR="00C654AA">
        <w:rPr>
          <w:rFonts w:cs="Arial"/>
          <w:szCs w:val="22"/>
          <w:lang w:val="en-NZ"/>
        </w:rPr>
        <w:t xml:space="preserve"> </w:t>
      </w:r>
      <w:r w:rsidR="00FA42FF">
        <w:rPr>
          <w:rFonts w:cs="Arial"/>
          <w:szCs w:val="22"/>
          <w:lang w:val="en-NZ"/>
        </w:rPr>
        <w:t>1 June 2014.</w:t>
      </w:r>
    </w:p>
    <w:p w14:paraId="610D08FB" w14:textId="4DA26E9F" w:rsidR="00C654AA" w:rsidRDefault="009D3E7B" w:rsidP="00A8628A">
      <w:pPr>
        <w:numPr>
          <w:ilvl w:val="0"/>
          <w:numId w:val="3"/>
        </w:numPr>
        <w:rPr>
          <w:rFonts w:cs="Arial"/>
          <w:szCs w:val="22"/>
          <w:lang w:val="en-NZ"/>
        </w:rPr>
      </w:pPr>
      <w:r>
        <w:rPr>
          <w:rFonts w:cs="Arial"/>
          <w:szCs w:val="22"/>
          <w:lang w:val="en-NZ"/>
        </w:rPr>
        <w:t xml:space="preserve">The Committee noted </w:t>
      </w:r>
      <w:r w:rsidR="00863656">
        <w:rPr>
          <w:rFonts w:cs="Arial"/>
          <w:szCs w:val="22"/>
          <w:lang w:val="en-NZ"/>
        </w:rPr>
        <w:t xml:space="preserve">that the answer to P.1.2 should have been </w:t>
      </w:r>
      <w:r w:rsidR="007E6615">
        <w:rPr>
          <w:rFonts w:cs="Arial"/>
          <w:szCs w:val="22"/>
          <w:lang w:val="en-NZ"/>
        </w:rPr>
        <w:t>no.  Please provide answers to the question below.</w:t>
      </w:r>
    </w:p>
    <w:p w14:paraId="19ACDA75" w14:textId="77777777" w:rsidR="009D3E7B" w:rsidRDefault="009D3E7B" w:rsidP="009D3E7B">
      <w:pPr>
        <w:rPr>
          <w:rFonts w:cs="Arial"/>
          <w:szCs w:val="22"/>
          <w:lang w:val="en-NZ"/>
        </w:rPr>
      </w:pPr>
    </w:p>
    <w:p w14:paraId="17456777" w14:textId="46405D84" w:rsidR="009D3E7B" w:rsidRDefault="009D3E7B" w:rsidP="009D3E7B">
      <w:pPr>
        <w:rPr>
          <w:rFonts w:cs="Arial"/>
          <w:szCs w:val="22"/>
          <w:lang w:val="en-NZ"/>
        </w:rPr>
      </w:pPr>
      <w:r>
        <w:rPr>
          <w:noProof/>
          <w:lang w:val="en-NZ" w:eastAsia="en-NZ"/>
        </w:rPr>
        <w:drawing>
          <wp:inline distT="0" distB="0" distL="0" distR="0" wp14:anchorId="2E506852" wp14:editId="5DBEE3AF">
            <wp:extent cx="5467350" cy="3790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467350" cy="3790950"/>
                    </a:xfrm>
                    <a:prstGeom prst="rect">
                      <a:avLst/>
                    </a:prstGeom>
                  </pic:spPr>
                </pic:pic>
              </a:graphicData>
            </a:graphic>
          </wp:inline>
        </w:drawing>
      </w:r>
    </w:p>
    <w:p w14:paraId="7F319EDD" w14:textId="77777777" w:rsidR="009D3E7B" w:rsidRDefault="009D3E7B" w:rsidP="009D3E7B">
      <w:pPr>
        <w:rPr>
          <w:rFonts w:cs="Arial"/>
          <w:szCs w:val="22"/>
          <w:lang w:val="en-NZ"/>
        </w:rPr>
      </w:pPr>
    </w:p>
    <w:p w14:paraId="2DA892E0" w14:textId="1BE69F59" w:rsidR="009D3E7B" w:rsidRDefault="00863656" w:rsidP="009D3E7B">
      <w:pPr>
        <w:rPr>
          <w:rFonts w:cs="Arial"/>
          <w:szCs w:val="22"/>
          <w:lang w:val="en-NZ"/>
        </w:rPr>
      </w:pPr>
      <w:r>
        <w:rPr>
          <w:noProof/>
          <w:lang w:val="en-NZ" w:eastAsia="en-NZ"/>
        </w:rPr>
        <w:drawing>
          <wp:inline distT="0" distB="0" distL="0" distR="0" wp14:anchorId="797BE096" wp14:editId="2063D0BB">
            <wp:extent cx="5391150" cy="10001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391150" cy="1000125"/>
                    </a:xfrm>
                    <a:prstGeom prst="rect">
                      <a:avLst/>
                    </a:prstGeom>
                  </pic:spPr>
                </pic:pic>
              </a:graphicData>
            </a:graphic>
          </wp:inline>
        </w:drawing>
      </w:r>
    </w:p>
    <w:p w14:paraId="37176854" w14:textId="24A2B5B2" w:rsidR="009D3E7B" w:rsidRDefault="00863656" w:rsidP="009D3E7B">
      <w:pPr>
        <w:rPr>
          <w:rFonts w:cs="Arial"/>
          <w:szCs w:val="22"/>
          <w:lang w:val="en-NZ"/>
        </w:rPr>
      </w:pPr>
      <w:r>
        <w:rPr>
          <w:noProof/>
          <w:lang w:val="en-NZ" w:eastAsia="en-NZ"/>
        </w:rPr>
        <w:drawing>
          <wp:inline distT="0" distB="0" distL="0" distR="0" wp14:anchorId="112134D9" wp14:editId="41F531BD">
            <wp:extent cx="5429250" cy="3905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429250" cy="390525"/>
                    </a:xfrm>
                    <a:prstGeom prst="rect">
                      <a:avLst/>
                    </a:prstGeom>
                  </pic:spPr>
                </pic:pic>
              </a:graphicData>
            </a:graphic>
          </wp:inline>
        </w:drawing>
      </w:r>
    </w:p>
    <w:p w14:paraId="6D74C112" w14:textId="77777777" w:rsidR="00863656" w:rsidRDefault="00863656" w:rsidP="009D3E7B">
      <w:pPr>
        <w:rPr>
          <w:rFonts w:cs="Arial"/>
          <w:szCs w:val="22"/>
          <w:lang w:val="en-NZ"/>
        </w:rPr>
      </w:pPr>
    </w:p>
    <w:p w14:paraId="7681EF61" w14:textId="1AB83878" w:rsidR="00863656" w:rsidRDefault="00863656" w:rsidP="009D3E7B">
      <w:pPr>
        <w:rPr>
          <w:rFonts w:cs="Arial"/>
          <w:szCs w:val="22"/>
          <w:lang w:val="en-NZ"/>
        </w:rPr>
      </w:pPr>
      <w:r>
        <w:rPr>
          <w:noProof/>
          <w:lang w:val="en-NZ" w:eastAsia="en-NZ"/>
        </w:rPr>
        <w:drawing>
          <wp:inline distT="0" distB="0" distL="0" distR="0" wp14:anchorId="285B0E90" wp14:editId="484A8247">
            <wp:extent cx="5410200" cy="3619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410200" cy="361950"/>
                    </a:xfrm>
                    <a:prstGeom prst="rect">
                      <a:avLst/>
                    </a:prstGeom>
                  </pic:spPr>
                </pic:pic>
              </a:graphicData>
            </a:graphic>
          </wp:inline>
        </w:drawing>
      </w:r>
    </w:p>
    <w:p w14:paraId="331FC33B" w14:textId="77777777" w:rsidR="00863656" w:rsidRDefault="00863656" w:rsidP="009D3E7B">
      <w:pPr>
        <w:rPr>
          <w:rFonts w:cs="Arial"/>
          <w:szCs w:val="22"/>
          <w:lang w:val="en-NZ"/>
        </w:rPr>
      </w:pPr>
    </w:p>
    <w:p w14:paraId="6491734A" w14:textId="4BDE3F05" w:rsidR="00863656" w:rsidRDefault="00863656" w:rsidP="009D3E7B">
      <w:pPr>
        <w:rPr>
          <w:rFonts w:cs="Arial"/>
          <w:szCs w:val="22"/>
          <w:lang w:val="en-NZ"/>
        </w:rPr>
      </w:pPr>
      <w:r>
        <w:rPr>
          <w:noProof/>
          <w:lang w:val="en-NZ" w:eastAsia="en-NZ"/>
        </w:rPr>
        <w:drawing>
          <wp:inline distT="0" distB="0" distL="0" distR="0" wp14:anchorId="282488DF" wp14:editId="1CA395A0">
            <wp:extent cx="5438775" cy="10191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438775" cy="1019175"/>
                    </a:xfrm>
                    <a:prstGeom prst="rect">
                      <a:avLst/>
                    </a:prstGeom>
                  </pic:spPr>
                </pic:pic>
              </a:graphicData>
            </a:graphic>
          </wp:inline>
        </w:drawing>
      </w:r>
    </w:p>
    <w:p w14:paraId="4AAFE0F5" w14:textId="77777777" w:rsidR="00863656" w:rsidRDefault="00863656" w:rsidP="009D3E7B">
      <w:pPr>
        <w:rPr>
          <w:rFonts w:cs="Arial"/>
          <w:szCs w:val="22"/>
          <w:lang w:val="en-NZ"/>
        </w:rPr>
      </w:pPr>
    </w:p>
    <w:p w14:paraId="5855FBEE" w14:textId="77777777" w:rsidR="00863656" w:rsidRDefault="00863656" w:rsidP="009D3E7B">
      <w:pPr>
        <w:rPr>
          <w:rFonts w:cs="Arial"/>
          <w:szCs w:val="22"/>
          <w:lang w:val="en-NZ"/>
        </w:rPr>
      </w:pPr>
    </w:p>
    <w:p w14:paraId="75AECCFF" w14:textId="2EC70325" w:rsidR="00863656" w:rsidRDefault="00863656" w:rsidP="009D3E7B">
      <w:pPr>
        <w:rPr>
          <w:rFonts w:cs="Arial"/>
          <w:szCs w:val="22"/>
          <w:lang w:val="en-NZ"/>
        </w:rPr>
      </w:pPr>
      <w:r>
        <w:rPr>
          <w:noProof/>
          <w:lang w:val="en-NZ" w:eastAsia="en-NZ"/>
        </w:rPr>
        <w:lastRenderedPageBreak/>
        <w:drawing>
          <wp:inline distT="0" distB="0" distL="0" distR="0" wp14:anchorId="23D074DD" wp14:editId="0F2014A2">
            <wp:extent cx="5381625" cy="13049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381625" cy="1304925"/>
                    </a:xfrm>
                    <a:prstGeom prst="rect">
                      <a:avLst/>
                    </a:prstGeom>
                  </pic:spPr>
                </pic:pic>
              </a:graphicData>
            </a:graphic>
          </wp:inline>
        </w:drawing>
      </w:r>
    </w:p>
    <w:p w14:paraId="6B7AB475" w14:textId="77777777" w:rsidR="007E6615" w:rsidRDefault="007E6615" w:rsidP="009D3E7B">
      <w:pPr>
        <w:rPr>
          <w:rFonts w:cs="Arial"/>
          <w:szCs w:val="22"/>
          <w:lang w:val="en-NZ"/>
        </w:rPr>
      </w:pPr>
    </w:p>
    <w:p w14:paraId="7B44EA88" w14:textId="77777777" w:rsidR="0033441A" w:rsidRDefault="0033441A" w:rsidP="00A8628A">
      <w:pPr>
        <w:numPr>
          <w:ilvl w:val="0"/>
          <w:numId w:val="3"/>
        </w:numPr>
        <w:rPr>
          <w:rFonts w:cs="Arial"/>
          <w:szCs w:val="22"/>
          <w:lang w:val="en-NZ"/>
        </w:rPr>
      </w:pPr>
      <w:r>
        <w:rPr>
          <w:rFonts w:cs="Arial"/>
          <w:szCs w:val="22"/>
          <w:lang w:val="en-NZ"/>
        </w:rPr>
        <w:t>The Committee requested the following changes to the PIS and consent form:</w:t>
      </w:r>
    </w:p>
    <w:p w14:paraId="2854C2C5" w14:textId="7B525FE4" w:rsidR="00E24E77" w:rsidRPr="00FA42FF" w:rsidRDefault="0033441A" w:rsidP="00E24E77">
      <w:pPr>
        <w:numPr>
          <w:ilvl w:val="1"/>
          <w:numId w:val="3"/>
        </w:numPr>
        <w:rPr>
          <w:lang w:val="en-NZ"/>
        </w:rPr>
      </w:pPr>
      <w:r w:rsidRPr="00FA42FF">
        <w:rPr>
          <w:rFonts w:cs="Arial"/>
          <w:szCs w:val="22"/>
          <w:lang w:val="en-NZ"/>
        </w:rPr>
        <w:t xml:space="preserve">Please </w:t>
      </w:r>
      <w:r w:rsidR="00FA42FF" w:rsidRPr="00FA42FF">
        <w:rPr>
          <w:rFonts w:cs="Arial"/>
          <w:szCs w:val="22"/>
          <w:lang w:val="en-NZ"/>
        </w:rPr>
        <w:t xml:space="preserve">include a statement in the PIS that health information will be collected and </w:t>
      </w:r>
      <w:r w:rsidR="007E6615">
        <w:rPr>
          <w:rFonts w:cs="Arial"/>
          <w:szCs w:val="22"/>
          <w:lang w:val="en-NZ"/>
        </w:rPr>
        <w:t>that what steps will be taken to maintain patient</w:t>
      </w:r>
      <w:r w:rsidR="00FA42FF" w:rsidRPr="00FA42FF">
        <w:rPr>
          <w:rFonts w:cs="Arial"/>
          <w:szCs w:val="22"/>
          <w:lang w:val="en-NZ"/>
        </w:rPr>
        <w:t xml:space="preserve"> </w:t>
      </w:r>
      <w:r w:rsidR="00FA42FF">
        <w:rPr>
          <w:rFonts w:cs="Arial"/>
          <w:szCs w:val="22"/>
          <w:lang w:val="en-NZ"/>
        </w:rPr>
        <w:t>confidentiality.</w:t>
      </w:r>
    </w:p>
    <w:p w14:paraId="56C0BBA8" w14:textId="77777777" w:rsidR="00E24E77" w:rsidRPr="00FD2B1E" w:rsidRDefault="00E24E77" w:rsidP="00E24E77">
      <w:pPr>
        <w:rPr>
          <w:u w:val="single"/>
          <w:lang w:val="en-NZ"/>
        </w:rPr>
      </w:pPr>
      <w:r w:rsidRPr="00FD2B1E">
        <w:rPr>
          <w:u w:val="single"/>
          <w:lang w:val="en-NZ"/>
        </w:rPr>
        <w:t xml:space="preserve">Decision </w:t>
      </w:r>
    </w:p>
    <w:p w14:paraId="3AEC0FCC" w14:textId="77777777" w:rsidR="00E24E77" w:rsidRPr="00960BFE" w:rsidRDefault="00E24E77" w:rsidP="00E24E77">
      <w:pPr>
        <w:rPr>
          <w:lang w:val="en-NZ"/>
        </w:rPr>
      </w:pPr>
    </w:p>
    <w:p w14:paraId="4926C615" w14:textId="1572C8AB" w:rsidR="00E24E77" w:rsidRPr="00960BFE" w:rsidRDefault="00E24E77" w:rsidP="00E24E77">
      <w:pPr>
        <w:rPr>
          <w:lang w:val="en-NZ"/>
        </w:rPr>
      </w:pPr>
      <w:r w:rsidRPr="00F90573">
        <w:rPr>
          <w:lang w:val="en-NZ"/>
        </w:rPr>
        <w:t xml:space="preserve">This application was </w:t>
      </w:r>
      <w:r w:rsidRPr="00F90573">
        <w:rPr>
          <w:i/>
          <w:lang w:val="en-NZ"/>
        </w:rPr>
        <w:t>provisionally approved</w:t>
      </w:r>
      <w:r w:rsidRPr="00F90573">
        <w:rPr>
          <w:lang w:val="en-NZ"/>
        </w:rPr>
        <w:t xml:space="preserve"> by </w:t>
      </w:r>
      <w:r w:rsidR="00C654AA" w:rsidRPr="00F90573">
        <w:rPr>
          <w:rFonts w:cs="Arial"/>
          <w:szCs w:val="22"/>
          <w:lang w:val="en-NZ"/>
        </w:rPr>
        <w:t>consensus</w:t>
      </w:r>
      <w:r w:rsidRPr="00F90573">
        <w:rPr>
          <w:lang w:val="en-NZ"/>
        </w:rPr>
        <w:t xml:space="preserve">, subject to the following information </w:t>
      </w:r>
      <w:r w:rsidRPr="00960BFE">
        <w:rPr>
          <w:lang w:val="en-NZ"/>
        </w:rPr>
        <w:t xml:space="preserve">being received. </w:t>
      </w:r>
    </w:p>
    <w:p w14:paraId="6F89F076" w14:textId="77777777" w:rsidR="00E24E77" w:rsidRPr="00960BFE" w:rsidRDefault="00E24E77" w:rsidP="00E24E77">
      <w:pPr>
        <w:rPr>
          <w:lang w:val="en-NZ"/>
        </w:rPr>
      </w:pPr>
    </w:p>
    <w:p w14:paraId="2D466391" w14:textId="77777777" w:rsidR="00F90573" w:rsidRPr="007E6615" w:rsidRDefault="00F90573" w:rsidP="00F90573">
      <w:pPr>
        <w:pStyle w:val="ListParagraph"/>
        <w:numPr>
          <w:ilvl w:val="0"/>
          <w:numId w:val="4"/>
        </w:numPr>
        <w:spacing w:before="80" w:after="80"/>
        <w:rPr>
          <w:rFonts w:cs="Arial"/>
          <w:szCs w:val="22"/>
          <w:lang w:val="en-NZ"/>
        </w:rPr>
      </w:pPr>
      <w:r w:rsidRPr="0013390D">
        <w:rPr>
          <w:rFonts w:cs="Arial"/>
          <w:szCs w:val="22"/>
          <w:lang w:val="en-NZ"/>
        </w:rPr>
        <w:t xml:space="preserve">Please amend the PIS and consent form, taking into account the suggestions made by the Committee </w:t>
      </w:r>
      <w:r w:rsidRPr="0013390D">
        <w:rPr>
          <w:rFonts w:cs="Arial"/>
          <w:i/>
          <w:szCs w:val="22"/>
          <w:lang w:val="en-NZ"/>
        </w:rPr>
        <w:t>(Ethical Guidelines for Intervention Studies, para 6.22).</w:t>
      </w:r>
    </w:p>
    <w:p w14:paraId="5D69DF84" w14:textId="33CB94F0" w:rsidR="007E6615" w:rsidRPr="00071300" w:rsidRDefault="007E6615" w:rsidP="00F90573">
      <w:pPr>
        <w:pStyle w:val="ListParagraph"/>
        <w:numPr>
          <w:ilvl w:val="0"/>
          <w:numId w:val="4"/>
        </w:numPr>
        <w:spacing w:before="80" w:after="80"/>
        <w:rPr>
          <w:rFonts w:cs="Arial"/>
          <w:szCs w:val="22"/>
          <w:lang w:val="en-NZ"/>
        </w:rPr>
      </w:pPr>
      <w:r>
        <w:rPr>
          <w:rFonts w:cs="Arial"/>
          <w:szCs w:val="22"/>
          <w:lang w:val="en-NZ"/>
        </w:rPr>
        <w:t xml:space="preserve">Please provide an age appropriate PIS and assent form for participants under the age of 16 </w:t>
      </w:r>
      <w:r w:rsidRPr="0013390D">
        <w:rPr>
          <w:rFonts w:cs="Arial"/>
          <w:i/>
          <w:szCs w:val="22"/>
          <w:lang w:val="en-NZ"/>
        </w:rPr>
        <w:t>(Ethical Guidelines for Intervention Studies, para 6.22).</w:t>
      </w:r>
    </w:p>
    <w:p w14:paraId="7CFA23DE" w14:textId="77777777" w:rsidR="00E24E77" w:rsidRPr="00960BFE" w:rsidRDefault="00E24E77" w:rsidP="00E24E77">
      <w:pPr>
        <w:rPr>
          <w:color w:val="FF0000"/>
          <w:lang w:val="en-NZ"/>
        </w:rPr>
      </w:pPr>
    </w:p>
    <w:p w14:paraId="3F28F05C" w14:textId="4B96B830" w:rsidR="00E24E77" w:rsidRPr="00960BFE" w:rsidRDefault="00E24E77" w:rsidP="00E24E77">
      <w:pPr>
        <w:rPr>
          <w:color w:val="FF0000"/>
          <w:lang w:val="en-NZ"/>
        </w:rPr>
      </w:pPr>
      <w:r w:rsidRPr="00960BFE">
        <w:rPr>
          <w:lang w:val="en-NZ"/>
        </w:rPr>
        <w:t>This following information will be reviewe</w:t>
      </w:r>
      <w:r w:rsidR="00700AF3">
        <w:rPr>
          <w:lang w:val="en-NZ"/>
        </w:rPr>
        <w:t>d</w:t>
      </w:r>
      <w:r w:rsidRPr="00960BFE">
        <w:rPr>
          <w:lang w:val="en-NZ"/>
        </w:rPr>
        <w:t xml:space="preserve">, and a final decision made on the application, </w:t>
      </w:r>
      <w:r w:rsidR="00F90573">
        <w:rPr>
          <w:lang w:val="en-NZ"/>
        </w:rPr>
        <w:t xml:space="preserve">by Dr Paul Tanser and Mrs Phyllis </w:t>
      </w:r>
      <w:proofErr w:type="spellStart"/>
      <w:r w:rsidR="00F90573">
        <w:rPr>
          <w:lang w:val="en-NZ"/>
        </w:rPr>
        <w:t>Huitema</w:t>
      </w:r>
      <w:proofErr w:type="spellEnd"/>
      <w:r w:rsidR="00F90573">
        <w:rPr>
          <w:lang w:val="en-NZ"/>
        </w:rPr>
        <w:t>.</w:t>
      </w:r>
    </w:p>
    <w:p w14:paraId="16C7CD35" w14:textId="70E038B0" w:rsidR="00F90573" w:rsidRDefault="00F90573">
      <w:r>
        <w:br w:type="page"/>
      </w:r>
    </w:p>
    <w:p w14:paraId="64EBAA93" w14:textId="77777777" w:rsidR="00896A39" w:rsidRPr="00960BFE" w:rsidRDefault="00896A39">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00AF3" w:rsidRPr="00960BFE" w14:paraId="498223DC" w14:textId="77777777" w:rsidTr="00700AF3">
        <w:trPr>
          <w:trHeight w:val="280"/>
        </w:trPr>
        <w:tc>
          <w:tcPr>
            <w:tcW w:w="966" w:type="dxa"/>
            <w:tcBorders>
              <w:top w:val="nil"/>
              <w:left w:val="nil"/>
              <w:bottom w:val="nil"/>
              <w:right w:val="nil"/>
            </w:tcBorders>
          </w:tcPr>
          <w:p w14:paraId="0A183530" w14:textId="77777777" w:rsidR="00700AF3" w:rsidRPr="00960BFE" w:rsidRDefault="00700AF3">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5DBD1820" w14:textId="77777777" w:rsidR="00700AF3" w:rsidRPr="00960BFE" w:rsidRDefault="00700AF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A536B7A" w14:textId="0C08A0E8" w:rsidR="00700AF3" w:rsidRPr="00CF5CBC" w:rsidRDefault="00700AF3">
            <w:pPr>
              <w:autoSpaceDE w:val="0"/>
              <w:autoSpaceDN w:val="0"/>
              <w:adjustRightInd w:val="0"/>
              <w:rPr>
                <w:b/>
              </w:rPr>
            </w:pPr>
            <w:r w:rsidRPr="00CF5CBC">
              <w:rPr>
                <w:b/>
              </w:rPr>
              <w:t>14/NTB/99 (CLOSED)</w:t>
            </w:r>
          </w:p>
        </w:tc>
      </w:tr>
      <w:tr w:rsidR="00700AF3" w:rsidRPr="00960BFE" w14:paraId="7B91E1C9" w14:textId="77777777" w:rsidTr="00700AF3">
        <w:trPr>
          <w:trHeight w:val="280"/>
        </w:trPr>
        <w:tc>
          <w:tcPr>
            <w:tcW w:w="966" w:type="dxa"/>
            <w:tcBorders>
              <w:top w:val="nil"/>
              <w:left w:val="nil"/>
              <w:bottom w:val="nil"/>
              <w:right w:val="nil"/>
            </w:tcBorders>
          </w:tcPr>
          <w:p w14:paraId="20A69CD8" w14:textId="77777777" w:rsidR="00700AF3" w:rsidRPr="00960BFE" w:rsidRDefault="00700AF3">
            <w:pPr>
              <w:autoSpaceDE w:val="0"/>
              <w:autoSpaceDN w:val="0"/>
              <w:adjustRightInd w:val="0"/>
            </w:pPr>
            <w:r w:rsidRPr="00960BFE">
              <w:t xml:space="preserve"> </w:t>
            </w:r>
          </w:p>
        </w:tc>
        <w:tc>
          <w:tcPr>
            <w:tcW w:w="2575" w:type="dxa"/>
            <w:tcBorders>
              <w:top w:val="nil"/>
              <w:left w:val="nil"/>
              <w:bottom w:val="nil"/>
              <w:right w:val="nil"/>
            </w:tcBorders>
          </w:tcPr>
          <w:p w14:paraId="32DBCFDA" w14:textId="77777777" w:rsidR="00700AF3" w:rsidRPr="00960BFE" w:rsidRDefault="00700AF3">
            <w:pPr>
              <w:autoSpaceDE w:val="0"/>
              <w:autoSpaceDN w:val="0"/>
              <w:adjustRightInd w:val="0"/>
            </w:pPr>
            <w:r w:rsidRPr="00960BFE">
              <w:t xml:space="preserve">Title: </w:t>
            </w:r>
          </w:p>
        </w:tc>
        <w:tc>
          <w:tcPr>
            <w:tcW w:w="6459" w:type="dxa"/>
            <w:tcBorders>
              <w:top w:val="nil"/>
              <w:left w:val="nil"/>
              <w:bottom w:val="nil"/>
              <w:right w:val="nil"/>
            </w:tcBorders>
          </w:tcPr>
          <w:p w14:paraId="35C1BFAE" w14:textId="77777777" w:rsidR="00700AF3" w:rsidRPr="00960BFE" w:rsidRDefault="00700AF3">
            <w:pPr>
              <w:autoSpaceDE w:val="0"/>
              <w:autoSpaceDN w:val="0"/>
              <w:adjustRightInd w:val="0"/>
            </w:pPr>
            <w:r w:rsidRPr="00960BFE">
              <w:t xml:space="preserve">In vitro TNF alpha modulation by novel compounds </w:t>
            </w:r>
          </w:p>
        </w:tc>
      </w:tr>
      <w:tr w:rsidR="00700AF3" w:rsidRPr="00960BFE" w14:paraId="6EFC5372" w14:textId="77777777" w:rsidTr="00700AF3">
        <w:trPr>
          <w:trHeight w:val="280"/>
        </w:trPr>
        <w:tc>
          <w:tcPr>
            <w:tcW w:w="966" w:type="dxa"/>
            <w:tcBorders>
              <w:top w:val="nil"/>
              <w:left w:val="nil"/>
              <w:bottom w:val="nil"/>
              <w:right w:val="nil"/>
            </w:tcBorders>
          </w:tcPr>
          <w:p w14:paraId="268FD076" w14:textId="77777777" w:rsidR="00700AF3" w:rsidRPr="00960BFE" w:rsidRDefault="00700AF3">
            <w:pPr>
              <w:autoSpaceDE w:val="0"/>
              <w:autoSpaceDN w:val="0"/>
              <w:adjustRightInd w:val="0"/>
            </w:pPr>
            <w:r w:rsidRPr="00960BFE">
              <w:t xml:space="preserve"> </w:t>
            </w:r>
          </w:p>
        </w:tc>
        <w:tc>
          <w:tcPr>
            <w:tcW w:w="2575" w:type="dxa"/>
            <w:tcBorders>
              <w:top w:val="nil"/>
              <w:left w:val="nil"/>
              <w:bottom w:val="nil"/>
              <w:right w:val="nil"/>
            </w:tcBorders>
          </w:tcPr>
          <w:p w14:paraId="763CFCD4" w14:textId="77777777" w:rsidR="00700AF3" w:rsidRPr="00960BFE" w:rsidRDefault="00700AF3">
            <w:pPr>
              <w:autoSpaceDE w:val="0"/>
              <w:autoSpaceDN w:val="0"/>
              <w:adjustRightInd w:val="0"/>
            </w:pPr>
            <w:r w:rsidRPr="00960BFE">
              <w:t xml:space="preserve">Principal Investigator: </w:t>
            </w:r>
          </w:p>
        </w:tc>
        <w:tc>
          <w:tcPr>
            <w:tcW w:w="6459" w:type="dxa"/>
            <w:tcBorders>
              <w:top w:val="nil"/>
              <w:left w:val="nil"/>
              <w:bottom w:val="nil"/>
              <w:right w:val="nil"/>
            </w:tcBorders>
          </w:tcPr>
          <w:p w14:paraId="1CBC598A" w14:textId="77777777" w:rsidR="00700AF3" w:rsidRPr="00960BFE" w:rsidRDefault="00700AF3">
            <w:pPr>
              <w:autoSpaceDE w:val="0"/>
              <w:autoSpaceDN w:val="0"/>
              <w:adjustRightInd w:val="0"/>
            </w:pPr>
            <w:r w:rsidRPr="00960BFE">
              <w:t xml:space="preserve">Mr Kelvin Wang </w:t>
            </w:r>
          </w:p>
        </w:tc>
      </w:tr>
      <w:tr w:rsidR="00700AF3" w:rsidRPr="00960BFE" w14:paraId="679D2933" w14:textId="77777777" w:rsidTr="00700AF3">
        <w:trPr>
          <w:trHeight w:val="280"/>
        </w:trPr>
        <w:tc>
          <w:tcPr>
            <w:tcW w:w="966" w:type="dxa"/>
            <w:tcBorders>
              <w:top w:val="nil"/>
              <w:left w:val="nil"/>
              <w:bottom w:val="nil"/>
              <w:right w:val="nil"/>
            </w:tcBorders>
          </w:tcPr>
          <w:p w14:paraId="611A2BFB" w14:textId="77777777" w:rsidR="00700AF3" w:rsidRPr="00960BFE" w:rsidRDefault="00700AF3">
            <w:pPr>
              <w:autoSpaceDE w:val="0"/>
              <w:autoSpaceDN w:val="0"/>
              <w:adjustRightInd w:val="0"/>
            </w:pPr>
            <w:r w:rsidRPr="00960BFE">
              <w:t xml:space="preserve"> </w:t>
            </w:r>
          </w:p>
        </w:tc>
        <w:tc>
          <w:tcPr>
            <w:tcW w:w="2575" w:type="dxa"/>
            <w:tcBorders>
              <w:top w:val="nil"/>
              <w:left w:val="nil"/>
              <w:bottom w:val="nil"/>
              <w:right w:val="nil"/>
            </w:tcBorders>
          </w:tcPr>
          <w:p w14:paraId="44163365" w14:textId="77777777" w:rsidR="00700AF3" w:rsidRPr="00960BFE" w:rsidRDefault="00700AF3">
            <w:pPr>
              <w:autoSpaceDE w:val="0"/>
              <w:autoSpaceDN w:val="0"/>
              <w:adjustRightInd w:val="0"/>
            </w:pPr>
            <w:r w:rsidRPr="00960BFE">
              <w:t xml:space="preserve">Sponsor: </w:t>
            </w:r>
          </w:p>
        </w:tc>
        <w:tc>
          <w:tcPr>
            <w:tcW w:w="6459" w:type="dxa"/>
            <w:tcBorders>
              <w:top w:val="nil"/>
              <w:left w:val="nil"/>
              <w:bottom w:val="nil"/>
              <w:right w:val="nil"/>
            </w:tcBorders>
          </w:tcPr>
          <w:p w14:paraId="22BE8328" w14:textId="77777777" w:rsidR="00700AF3" w:rsidRPr="00960BFE" w:rsidRDefault="00700AF3">
            <w:pPr>
              <w:autoSpaceDE w:val="0"/>
              <w:autoSpaceDN w:val="0"/>
              <w:adjustRightInd w:val="0"/>
            </w:pPr>
            <w:r w:rsidRPr="00960BFE">
              <w:t xml:space="preserve">Auckland University of Technology </w:t>
            </w:r>
          </w:p>
        </w:tc>
      </w:tr>
      <w:tr w:rsidR="00700AF3" w:rsidRPr="00960BFE" w14:paraId="075DBD46" w14:textId="77777777" w:rsidTr="00700AF3">
        <w:trPr>
          <w:trHeight w:val="280"/>
        </w:trPr>
        <w:tc>
          <w:tcPr>
            <w:tcW w:w="966" w:type="dxa"/>
            <w:tcBorders>
              <w:top w:val="nil"/>
              <w:left w:val="nil"/>
              <w:bottom w:val="nil"/>
              <w:right w:val="nil"/>
            </w:tcBorders>
          </w:tcPr>
          <w:p w14:paraId="6F10EE2E" w14:textId="77777777" w:rsidR="00700AF3" w:rsidRDefault="00700AF3">
            <w:pPr>
              <w:autoSpaceDE w:val="0"/>
              <w:autoSpaceDN w:val="0"/>
              <w:adjustRightInd w:val="0"/>
            </w:pPr>
            <w:r w:rsidRPr="00960BFE">
              <w:t xml:space="preserve"> </w:t>
            </w:r>
          </w:p>
          <w:p w14:paraId="13427C3F" w14:textId="77777777" w:rsidR="00700AF3" w:rsidRPr="00960BFE" w:rsidRDefault="00700AF3">
            <w:pPr>
              <w:autoSpaceDE w:val="0"/>
              <w:autoSpaceDN w:val="0"/>
              <w:adjustRightInd w:val="0"/>
            </w:pPr>
          </w:p>
        </w:tc>
        <w:tc>
          <w:tcPr>
            <w:tcW w:w="2575" w:type="dxa"/>
            <w:tcBorders>
              <w:top w:val="nil"/>
              <w:left w:val="nil"/>
              <w:bottom w:val="nil"/>
              <w:right w:val="nil"/>
            </w:tcBorders>
          </w:tcPr>
          <w:p w14:paraId="78A54AE2" w14:textId="77777777" w:rsidR="00700AF3" w:rsidRPr="00960BFE" w:rsidRDefault="00700AF3">
            <w:pPr>
              <w:autoSpaceDE w:val="0"/>
              <w:autoSpaceDN w:val="0"/>
              <w:adjustRightInd w:val="0"/>
            </w:pPr>
            <w:r w:rsidRPr="00960BFE">
              <w:t xml:space="preserve">Clock Start Date: </w:t>
            </w:r>
          </w:p>
        </w:tc>
        <w:tc>
          <w:tcPr>
            <w:tcW w:w="6459" w:type="dxa"/>
            <w:tcBorders>
              <w:top w:val="nil"/>
              <w:left w:val="nil"/>
              <w:bottom w:val="nil"/>
              <w:right w:val="nil"/>
            </w:tcBorders>
          </w:tcPr>
          <w:p w14:paraId="7836C3AC" w14:textId="77777777" w:rsidR="00700AF3" w:rsidRPr="00960BFE" w:rsidRDefault="00700AF3">
            <w:pPr>
              <w:autoSpaceDE w:val="0"/>
              <w:autoSpaceDN w:val="0"/>
              <w:adjustRightInd w:val="0"/>
            </w:pPr>
            <w:r w:rsidRPr="00960BFE">
              <w:t xml:space="preserve">17 July 2014 </w:t>
            </w:r>
          </w:p>
        </w:tc>
      </w:tr>
    </w:tbl>
    <w:p w14:paraId="50DDF2B1" w14:textId="6993148B" w:rsidR="00896A39" w:rsidRPr="009C51DB" w:rsidRDefault="00E57418">
      <w:pPr>
        <w:autoSpaceDE w:val="0"/>
        <w:autoSpaceDN w:val="0"/>
        <w:adjustRightInd w:val="0"/>
        <w:rPr>
          <w:rFonts w:cs="Arial"/>
          <w:szCs w:val="22"/>
          <w:lang w:eastAsia="en-GB"/>
        </w:rPr>
      </w:pPr>
      <w:r w:rsidRPr="00960BFE">
        <w:t xml:space="preserve"> </w:t>
      </w:r>
      <w:r w:rsidR="004D7651" w:rsidRPr="009C51DB">
        <w:rPr>
          <w:rFonts w:cs="Arial"/>
          <w:szCs w:val="22"/>
          <w:lang w:eastAsia="en-GB"/>
        </w:rPr>
        <w:t xml:space="preserve"> </w:t>
      </w:r>
      <w:r w:rsidRPr="009C51DB">
        <w:rPr>
          <w:rFonts w:cs="Arial"/>
          <w:szCs w:val="22"/>
          <w:lang w:eastAsia="en-GB"/>
        </w:rPr>
        <w:br w:type="page"/>
      </w:r>
    </w:p>
    <w:p w14:paraId="6DB44AE3" w14:textId="77777777" w:rsidR="00896A39" w:rsidRPr="009C51DB" w:rsidRDefault="00896A39">
      <w:pPr>
        <w:autoSpaceDE w:val="0"/>
        <w:autoSpaceDN w:val="0"/>
        <w:adjustRightInd w:val="0"/>
        <w:rPr>
          <w:rFonts w:cs="Arial"/>
          <w:szCs w:val="22"/>
          <w:lang w:eastAsia="en-GB"/>
        </w:rPr>
      </w:pPr>
    </w:p>
    <w:p w14:paraId="38A9D775" w14:textId="77777777" w:rsidR="00E24E77" w:rsidRDefault="00E24E77" w:rsidP="00E24E77">
      <w:pPr>
        <w:pStyle w:val="Heading2"/>
        <w:pBdr>
          <w:bottom w:val="single" w:sz="12" w:space="1" w:color="auto"/>
        </w:pBdr>
      </w:pPr>
      <w:r>
        <w:t>General business</w:t>
      </w:r>
    </w:p>
    <w:p w14:paraId="4145F055" w14:textId="77777777" w:rsidR="00E24E77" w:rsidRDefault="00E24E77" w:rsidP="00E24E77">
      <w:bookmarkStart w:id="0" w:name="_GoBack"/>
      <w:bookmarkEnd w:id="0"/>
    </w:p>
    <w:p w14:paraId="3321BBC8" w14:textId="241D7AA8" w:rsidR="00DC62A5" w:rsidRPr="00184D6C" w:rsidRDefault="00E24E77" w:rsidP="00A8628A">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ittee noted the content</w:t>
      </w:r>
      <w:r w:rsidR="007E6615">
        <w:t>s</w:t>
      </w:r>
      <w:r w:rsidR="00D37B67">
        <w:t xml:space="preserve">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41381F97" w14:textId="77777777" w:rsidR="00E24E77" w:rsidRDefault="00E24E77" w:rsidP="005D4E8F"/>
    <w:p w14:paraId="2120BF0C" w14:textId="77777777" w:rsidR="00E24E77" w:rsidRDefault="00E24E77" w:rsidP="00A8628A">
      <w:pPr>
        <w:numPr>
          <w:ilvl w:val="0"/>
          <w:numId w:val="2"/>
        </w:numPr>
      </w:pPr>
      <w:r>
        <w:t>The</w:t>
      </w:r>
      <w:r w:rsidRPr="00F945B4">
        <w:rPr>
          <w:color w:val="FF0000"/>
        </w:rPr>
        <w:t xml:space="preserve"> </w:t>
      </w:r>
      <w:r>
        <w:t>Chair reminded the Committee of the date and time of its next scheduled meeting, namely:</w:t>
      </w:r>
    </w:p>
    <w:p w14:paraId="004DE503"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0EF0FE0D" w14:textId="77777777" w:rsidTr="001A422A">
        <w:tc>
          <w:tcPr>
            <w:tcW w:w="2160" w:type="dxa"/>
            <w:tcBorders>
              <w:top w:val="single" w:sz="4" w:space="0" w:color="auto"/>
            </w:tcBorders>
            <w:shd w:val="clear" w:color="auto" w:fill="F3F3F3"/>
          </w:tcPr>
          <w:p w14:paraId="475759AA"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7D17A3B9" w14:textId="77777777" w:rsidR="008444A3" w:rsidRPr="00D12113" w:rsidRDefault="008444A3" w:rsidP="001A422A">
            <w:pPr>
              <w:spacing w:before="80" w:after="80"/>
              <w:rPr>
                <w:rFonts w:cs="Arial"/>
                <w:color w:val="FF3399"/>
                <w:sz w:val="20"/>
                <w:lang w:val="en-NZ"/>
              </w:rPr>
            </w:pPr>
            <w:r w:rsidRPr="00375C2D">
              <w:rPr>
                <w:rFonts w:cs="Arial"/>
                <w:sz w:val="20"/>
                <w:lang w:val="en-NZ"/>
              </w:rPr>
              <w:t>02 September 2014, 12:00 PM</w:t>
            </w:r>
          </w:p>
        </w:tc>
      </w:tr>
      <w:tr w:rsidR="008444A3" w:rsidRPr="00E24E77" w14:paraId="35C66472" w14:textId="77777777" w:rsidTr="001A422A">
        <w:tc>
          <w:tcPr>
            <w:tcW w:w="2160" w:type="dxa"/>
            <w:tcBorders>
              <w:bottom w:val="single" w:sz="4" w:space="0" w:color="auto"/>
            </w:tcBorders>
            <w:shd w:val="clear" w:color="auto" w:fill="F3F3F3"/>
          </w:tcPr>
          <w:p w14:paraId="4E4EE65A"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43E7FC49" w14:textId="7ED871F4" w:rsidR="008444A3" w:rsidRPr="00D12113" w:rsidRDefault="00CF5CBC" w:rsidP="001A422A">
            <w:pPr>
              <w:spacing w:before="80" w:after="80"/>
              <w:rPr>
                <w:rFonts w:cs="Arial"/>
                <w:color w:val="FF3399"/>
                <w:sz w:val="20"/>
                <w:lang w:val="en-NZ"/>
              </w:rPr>
            </w:pPr>
            <w:r w:rsidRPr="00457752">
              <w:rPr>
                <w:rFonts w:cs="Arial"/>
                <w:sz w:val="20"/>
                <w:lang w:val="en-NZ"/>
              </w:rPr>
              <w:t>Novotel Ellerslie, 72-112 Greenlane Road East, Auckland</w:t>
            </w:r>
          </w:p>
        </w:tc>
      </w:tr>
    </w:tbl>
    <w:p w14:paraId="170840C9" w14:textId="77777777" w:rsidR="008444A3" w:rsidRDefault="008444A3" w:rsidP="008444A3">
      <w:pPr>
        <w:ind w:left="105"/>
      </w:pPr>
    </w:p>
    <w:p w14:paraId="055A052C" w14:textId="5098ABEE" w:rsidR="00770A9F" w:rsidRDefault="008444A3" w:rsidP="00CF5CBC">
      <w:pPr>
        <w:ind w:left="465"/>
      </w:pPr>
      <w:r>
        <w:tab/>
      </w:r>
      <w:r w:rsidR="005453A7">
        <w:t>No</w:t>
      </w:r>
      <w:r>
        <w:t xml:space="preserve"> members tendered apologies for this meeting.</w:t>
      </w:r>
    </w:p>
    <w:p w14:paraId="69852EF7" w14:textId="77777777" w:rsidR="00770A9F" w:rsidRDefault="00770A9F" w:rsidP="00E24E77"/>
    <w:p w14:paraId="3567AC99" w14:textId="2AD24C0A" w:rsidR="00C06097" w:rsidRPr="00CF5CBC" w:rsidRDefault="00E24E77" w:rsidP="00770A9F">
      <w:r w:rsidRPr="00CF5CBC">
        <w:t xml:space="preserve">The meeting closed at </w:t>
      </w:r>
      <w:r w:rsidR="00D12770" w:rsidRPr="00CF5CBC">
        <w:rPr>
          <w:rFonts w:cs="Arial"/>
          <w:szCs w:val="22"/>
          <w:lang w:val="en-NZ"/>
        </w:rPr>
        <w:t>3.26pm.</w:t>
      </w:r>
    </w:p>
    <w:sectPr w:rsidR="00C06097" w:rsidRPr="00CF5CBC" w:rsidSect="00E24E77">
      <w:footerReference w:type="even" r:id="rId14"/>
      <w:footerReference w:type="default" r:id="rId15"/>
      <w:headerReference w:type="first" r:id="rId16"/>
      <w:footerReference w:type="first" r:id="rId17"/>
      <w:pgSz w:w="11906" w:h="16838"/>
      <w:pgMar w:top="1440" w:right="924" w:bottom="1440" w:left="1440"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4FE7B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2E720E" w14:textId="77777777" w:rsidR="00645535" w:rsidRDefault="00645535">
      <w:r>
        <w:separator/>
      </w:r>
    </w:p>
  </w:endnote>
  <w:endnote w:type="continuationSeparator" w:id="0">
    <w:p w14:paraId="672938EB" w14:textId="77777777" w:rsidR="00645535" w:rsidRDefault="00645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AD9C1" w14:textId="77777777" w:rsidR="00645535" w:rsidRDefault="00645535"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E087C6" w14:textId="77777777" w:rsidR="00645535" w:rsidRDefault="00645535"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645535" w:rsidRPr="00977E7F" w14:paraId="63B39D70" w14:textId="77777777" w:rsidTr="0081053D">
      <w:trPr>
        <w:trHeight w:val="282"/>
      </w:trPr>
      <w:tc>
        <w:tcPr>
          <w:tcW w:w="8623" w:type="dxa"/>
        </w:tcPr>
        <w:p w14:paraId="58367671" w14:textId="77777777" w:rsidR="00645535" w:rsidRPr="00977E7F" w:rsidRDefault="0064553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05 August 2014</w:t>
          </w:r>
        </w:p>
      </w:tc>
      <w:tc>
        <w:tcPr>
          <w:tcW w:w="1638" w:type="dxa"/>
        </w:tcPr>
        <w:p w14:paraId="3C6AAE75" w14:textId="77777777" w:rsidR="00645535" w:rsidRPr="00977E7F" w:rsidRDefault="0064553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00AF3">
            <w:rPr>
              <w:rStyle w:val="PageNumber"/>
              <w:rFonts w:cs="Arial"/>
              <w:noProof/>
              <w:sz w:val="16"/>
              <w:szCs w:val="16"/>
            </w:rPr>
            <w:t>16</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00AF3">
            <w:rPr>
              <w:rStyle w:val="PageNumber"/>
              <w:rFonts w:cs="Arial"/>
              <w:noProof/>
              <w:sz w:val="16"/>
              <w:szCs w:val="16"/>
            </w:rPr>
            <w:t>16</w:t>
          </w:r>
          <w:r w:rsidRPr="002A365B">
            <w:rPr>
              <w:rStyle w:val="PageNumber"/>
              <w:rFonts w:cs="Arial"/>
              <w:sz w:val="16"/>
              <w:szCs w:val="16"/>
            </w:rPr>
            <w:fldChar w:fldCharType="end"/>
          </w:r>
        </w:p>
      </w:tc>
    </w:tr>
  </w:tbl>
  <w:p w14:paraId="7CABB0D8" w14:textId="77777777" w:rsidR="00645535" w:rsidRPr="00BF6505" w:rsidRDefault="00645535"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645535" w:rsidRPr="00977E7F" w14:paraId="405FCE85" w14:textId="77777777" w:rsidTr="0081053D">
      <w:trPr>
        <w:trHeight w:val="283"/>
      </w:trPr>
      <w:tc>
        <w:tcPr>
          <w:tcW w:w="8585" w:type="dxa"/>
        </w:tcPr>
        <w:p w14:paraId="0DA5993A" w14:textId="77777777" w:rsidR="00645535" w:rsidRPr="00977E7F" w:rsidRDefault="0064553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05 August 2014</w:t>
          </w:r>
        </w:p>
      </w:tc>
      <w:tc>
        <w:tcPr>
          <w:tcW w:w="1631" w:type="dxa"/>
        </w:tcPr>
        <w:p w14:paraId="24F40490" w14:textId="77777777" w:rsidR="00645535" w:rsidRPr="00977E7F" w:rsidRDefault="0064553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00AF3">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00AF3">
            <w:rPr>
              <w:rStyle w:val="PageNumber"/>
              <w:rFonts w:cs="Arial"/>
              <w:noProof/>
              <w:sz w:val="16"/>
              <w:szCs w:val="16"/>
            </w:rPr>
            <w:t>16</w:t>
          </w:r>
          <w:r w:rsidRPr="002A365B">
            <w:rPr>
              <w:rStyle w:val="PageNumber"/>
              <w:rFonts w:cs="Arial"/>
              <w:sz w:val="16"/>
              <w:szCs w:val="16"/>
            </w:rPr>
            <w:fldChar w:fldCharType="end"/>
          </w:r>
        </w:p>
      </w:tc>
    </w:tr>
  </w:tbl>
  <w:p w14:paraId="3682A5B9" w14:textId="77777777" w:rsidR="00645535" w:rsidRPr="00C91F3F" w:rsidRDefault="0064553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B0B780" w14:textId="77777777" w:rsidR="00645535" w:rsidRDefault="00645535">
      <w:r>
        <w:separator/>
      </w:r>
    </w:p>
  </w:footnote>
  <w:footnote w:type="continuationSeparator" w:id="0">
    <w:p w14:paraId="581A77A8" w14:textId="77777777" w:rsidR="00645535" w:rsidRDefault="006455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645535" w14:paraId="1BC0CE01" w14:textId="77777777" w:rsidTr="00987913">
      <w:trPr>
        <w:trHeight w:val="1079"/>
      </w:trPr>
      <w:tc>
        <w:tcPr>
          <w:tcW w:w="1914" w:type="dxa"/>
          <w:tcBorders>
            <w:bottom w:val="single" w:sz="4" w:space="0" w:color="auto"/>
          </w:tcBorders>
        </w:tcPr>
        <w:p w14:paraId="2881432F" w14:textId="77777777" w:rsidR="00645535" w:rsidRPr="00987913" w:rsidRDefault="00645535" w:rsidP="00987913">
          <w:pPr>
            <w:pStyle w:val="Heading1"/>
          </w:pPr>
          <w:r>
            <w:rPr>
              <w:noProof/>
              <w:lang w:eastAsia="en-NZ"/>
            </w:rPr>
            <w:drawing>
              <wp:inline distT="0" distB="0" distL="0" distR="0" wp14:anchorId="7A5D36DC" wp14:editId="650E7D9F">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01FB2B82" w14:textId="77777777" w:rsidR="00645535" w:rsidRPr="00987913" w:rsidRDefault="00645535" w:rsidP="00987913">
          <w:pPr>
            <w:pStyle w:val="Heading1"/>
          </w:pPr>
          <w:r>
            <w:tab/>
            <w:t>Minutes</w:t>
          </w:r>
        </w:p>
      </w:tc>
    </w:tr>
  </w:tbl>
  <w:p w14:paraId="4EABC38C" w14:textId="77777777" w:rsidR="00645535" w:rsidRDefault="00645535"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12392"/>
    <w:multiLevelType w:val="hybridMultilevel"/>
    <w:tmpl w:val="9AA07304"/>
    <w:lvl w:ilvl="0" w:tplc="8E361F14">
      <w:start w:val="1"/>
      <w:numFmt w:val="bullet"/>
      <w:lvlText w:val=""/>
      <w:lvlJc w:val="left"/>
      <w:pPr>
        <w:ind w:left="720" w:hanging="360"/>
      </w:pPr>
      <w:rPr>
        <w:rFonts w:ascii="Symbol" w:hAnsi="Symbol" w:hint="default"/>
        <w:color w:val="auto"/>
      </w:rPr>
    </w:lvl>
    <w:lvl w:ilvl="1" w:tplc="14090003">
      <w:start w:val="1"/>
      <w:numFmt w:val="bullet"/>
      <w:lvlText w:val="o"/>
      <w:lvlJc w:val="left"/>
      <w:pPr>
        <w:ind w:left="1440" w:hanging="360"/>
      </w:pPr>
      <w:rPr>
        <w:rFonts w:ascii="Courier New" w:hAnsi="Courier New" w:cs="Times New Roman"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Times New Roman"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Times New Roman" w:hint="default"/>
      </w:rPr>
    </w:lvl>
    <w:lvl w:ilvl="8" w:tplc="14090005">
      <w:start w:val="1"/>
      <w:numFmt w:val="bullet"/>
      <w:lvlText w:val=""/>
      <w:lvlJc w:val="left"/>
      <w:pPr>
        <w:ind w:left="6480" w:hanging="360"/>
      </w:pPr>
      <w:rPr>
        <w:rFonts w:ascii="Wingdings" w:hAnsi="Wingdings" w:hint="default"/>
      </w:rPr>
    </w:lvl>
  </w:abstractNum>
  <w:abstractNum w:abstractNumId="1">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2">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60381F09"/>
    <w:multiLevelType w:val="hybridMultilevel"/>
    <w:tmpl w:val="F7A29FCE"/>
    <w:lvl w:ilvl="0" w:tplc="365008B2">
      <w:start w:val="1"/>
      <w:numFmt w:val="bullet"/>
      <w:lvlText w:val=""/>
      <w:lvlJc w:val="left"/>
      <w:pPr>
        <w:tabs>
          <w:tab w:val="num" w:pos="992"/>
        </w:tabs>
        <w:ind w:left="992" w:hanging="425"/>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C6360DA"/>
    <w:multiLevelType w:val="hybridMultilevel"/>
    <w:tmpl w:val="C51421DC"/>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anie pollard">
    <w15:presenceInfo w15:providerId="Windows Live" w15:userId="ad32d6b8096da6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16747"/>
    <w:rsid w:val="00024BE1"/>
    <w:rsid w:val="00030E73"/>
    <w:rsid w:val="00035A1D"/>
    <w:rsid w:val="00071300"/>
    <w:rsid w:val="000732A9"/>
    <w:rsid w:val="00082758"/>
    <w:rsid w:val="00083FEC"/>
    <w:rsid w:val="00093354"/>
    <w:rsid w:val="000A6DA7"/>
    <w:rsid w:val="000B2F36"/>
    <w:rsid w:val="000B6B4C"/>
    <w:rsid w:val="000B6DE1"/>
    <w:rsid w:val="000C447B"/>
    <w:rsid w:val="000F2F24"/>
    <w:rsid w:val="001024AC"/>
    <w:rsid w:val="00106320"/>
    <w:rsid w:val="0011026E"/>
    <w:rsid w:val="001112C4"/>
    <w:rsid w:val="00121262"/>
    <w:rsid w:val="001254F1"/>
    <w:rsid w:val="001260F1"/>
    <w:rsid w:val="00142A63"/>
    <w:rsid w:val="001504B8"/>
    <w:rsid w:val="00153003"/>
    <w:rsid w:val="001702D0"/>
    <w:rsid w:val="00170C51"/>
    <w:rsid w:val="0017363C"/>
    <w:rsid w:val="00180BD3"/>
    <w:rsid w:val="001841D6"/>
    <w:rsid w:val="00184D6C"/>
    <w:rsid w:val="001853FE"/>
    <w:rsid w:val="0018623C"/>
    <w:rsid w:val="00191C78"/>
    <w:rsid w:val="001945AE"/>
    <w:rsid w:val="001A3A93"/>
    <w:rsid w:val="001A422A"/>
    <w:rsid w:val="001A6063"/>
    <w:rsid w:val="001B6362"/>
    <w:rsid w:val="001E29B4"/>
    <w:rsid w:val="001E7616"/>
    <w:rsid w:val="001F3A91"/>
    <w:rsid w:val="001F5512"/>
    <w:rsid w:val="00204AC4"/>
    <w:rsid w:val="002070A8"/>
    <w:rsid w:val="00243A5D"/>
    <w:rsid w:val="0025574F"/>
    <w:rsid w:val="00270F59"/>
    <w:rsid w:val="00276B34"/>
    <w:rsid w:val="00285CB0"/>
    <w:rsid w:val="00285CB4"/>
    <w:rsid w:val="00286875"/>
    <w:rsid w:val="00295044"/>
    <w:rsid w:val="002A365B"/>
    <w:rsid w:val="002A7D9D"/>
    <w:rsid w:val="002E4B4D"/>
    <w:rsid w:val="002F7108"/>
    <w:rsid w:val="003031DF"/>
    <w:rsid w:val="00305615"/>
    <w:rsid w:val="00320B02"/>
    <w:rsid w:val="00325354"/>
    <w:rsid w:val="0033441A"/>
    <w:rsid w:val="00334771"/>
    <w:rsid w:val="00345593"/>
    <w:rsid w:val="003509A9"/>
    <w:rsid w:val="0035385A"/>
    <w:rsid w:val="00360BEE"/>
    <w:rsid w:val="00365A2C"/>
    <w:rsid w:val="00366A95"/>
    <w:rsid w:val="00375C2D"/>
    <w:rsid w:val="00380CEC"/>
    <w:rsid w:val="00381DF9"/>
    <w:rsid w:val="003A5713"/>
    <w:rsid w:val="003A5D1E"/>
    <w:rsid w:val="003D6CE9"/>
    <w:rsid w:val="003D7EB6"/>
    <w:rsid w:val="003E3E13"/>
    <w:rsid w:val="003E626B"/>
    <w:rsid w:val="00400AFD"/>
    <w:rsid w:val="00404347"/>
    <w:rsid w:val="00413D8E"/>
    <w:rsid w:val="00415ABA"/>
    <w:rsid w:val="00430A19"/>
    <w:rsid w:val="00435DD0"/>
    <w:rsid w:val="00436F07"/>
    <w:rsid w:val="004379FB"/>
    <w:rsid w:val="00457752"/>
    <w:rsid w:val="00464046"/>
    <w:rsid w:val="0047482A"/>
    <w:rsid w:val="004864C1"/>
    <w:rsid w:val="0049115F"/>
    <w:rsid w:val="004B1081"/>
    <w:rsid w:val="004B7466"/>
    <w:rsid w:val="004C24F7"/>
    <w:rsid w:val="004C56F7"/>
    <w:rsid w:val="004C617E"/>
    <w:rsid w:val="004D4B7B"/>
    <w:rsid w:val="004D7651"/>
    <w:rsid w:val="004E4133"/>
    <w:rsid w:val="004F6398"/>
    <w:rsid w:val="004F744D"/>
    <w:rsid w:val="00501A66"/>
    <w:rsid w:val="00522B40"/>
    <w:rsid w:val="005453A7"/>
    <w:rsid w:val="00554F0D"/>
    <w:rsid w:val="00575CA0"/>
    <w:rsid w:val="005866BA"/>
    <w:rsid w:val="00593C77"/>
    <w:rsid w:val="00595113"/>
    <w:rsid w:val="0059749E"/>
    <w:rsid w:val="005C324C"/>
    <w:rsid w:val="005C3E9E"/>
    <w:rsid w:val="005D0981"/>
    <w:rsid w:val="005D3F05"/>
    <w:rsid w:val="005D4E8F"/>
    <w:rsid w:val="005D669D"/>
    <w:rsid w:val="005F5327"/>
    <w:rsid w:val="005F5A56"/>
    <w:rsid w:val="005F74C9"/>
    <w:rsid w:val="0060237A"/>
    <w:rsid w:val="0064334D"/>
    <w:rsid w:val="00644C40"/>
    <w:rsid w:val="00645535"/>
    <w:rsid w:val="00666481"/>
    <w:rsid w:val="00674EDA"/>
    <w:rsid w:val="00680B7B"/>
    <w:rsid w:val="00684874"/>
    <w:rsid w:val="006A496D"/>
    <w:rsid w:val="006A70DC"/>
    <w:rsid w:val="006B1823"/>
    <w:rsid w:val="006B5193"/>
    <w:rsid w:val="006C4833"/>
    <w:rsid w:val="006D4840"/>
    <w:rsid w:val="00700AF3"/>
    <w:rsid w:val="007066EC"/>
    <w:rsid w:val="00723393"/>
    <w:rsid w:val="0072793E"/>
    <w:rsid w:val="0073739D"/>
    <w:rsid w:val="007433D6"/>
    <w:rsid w:val="00744E3F"/>
    <w:rsid w:val="007457C8"/>
    <w:rsid w:val="00753E2C"/>
    <w:rsid w:val="00770A9F"/>
    <w:rsid w:val="00791A47"/>
    <w:rsid w:val="00795EDD"/>
    <w:rsid w:val="007A388F"/>
    <w:rsid w:val="007A6B47"/>
    <w:rsid w:val="007B16C0"/>
    <w:rsid w:val="007D5756"/>
    <w:rsid w:val="007E6615"/>
    <w:rsid w:val="007F56D5"/>
    <w:rsid w:val="0081053D"/>
    <w:rsid w:val="00816257"/>
    <w:rsid w:val="00821E59"/>
    <w:rsid w:val="00826455"/>
    <w:rsid w:val="00841276"/>
    <w:rsid w:val="00843331"/>
    <w:rsid w:val="008444A3"/>
    <w:rsid w:val="00863656"/>
    <w:rsid w:val="008869BB"/>
    <w:rsid w:val="0088735C"/>
    <w:rsid w:val="00887D0A"/>
    <w:rsid w:val="00894BEA"/>
    <w:rsid w:val="00896A39"/>
    <w:rsid w:val="008D61B5"/>
    <w:rsid w:val="008E26A8"/>
    <w:rsid w:val="008E6972"/>
    <w:rsid w:val="008F7153"/>
    <w:rsid w:val="0090644D"/>
    <w:rsid w:val="00911213"/>
    <w:rsid w:val="00924BFC"/>
    <w:rsid w:val="00931890"/>
    <w:rsid w:val="00932E8C"/>
    <w:rsid w:val="009435A7"/>
    <w:rsid w:val="00946B92"/>
    <w:rsid w:val="009513F0"/>
    <w:rsid w:val="00960BFE"/>
    <w:rsid w:val="00965172"/>
    <w:rsid w:val="00965308"/>
    <w:rsid w:val="009706C6"/>
    <w:rsid w:val="00973077"/>
    <w:rsid w:val="00977E7F"/>
    <w:rsid w:val="0098032A"/>
    <w:rsid w:val="00983CB6"/>
    <w:rsid w:val="00987913"/>
    <w:rsid w:val="00987A4A"/>
    <w:rsid w:val="00996279"/>
    <w:rsid w:val="009A6E79"/>
    <w:rsid w:val="009B288E"/>
    <w:rsid w:val="009C51DB"/>
    <w:rsid w:val="009D3E7B"/>
    <w:rsid w:val="00A51639"/>
    <w:rsid w:val="00A674B6"/>
    <w:rsid w:val="00A723C2"/>
    <w:rsid w:val="00A73CB8"/>
    <w:rsid w:val="00A84630"/>
    <w:rsid w:val="00A8628A"/>
    <w:rsid w:val="00A863CC"/>
    <w:rsid w:val="00A92ADA"/>
    <w:rsid w:val="00A9572D"/>
    <w:rsid w:val="00A95AB1"/>
    <w:rsid w:val="00AA0EB9"/>
    <w:rsid w:val="00AA79BD"/>
    <w:rsid w:val="00AB51B7"/>
    <w:rsid w:val="00AB5267"/>
    <w:rsid w:val="00AD6B45"/>
    <w:rsid w:val="00AE54EF"/>
    <w:rsid w:val="00B13B86"/>
    <w:rsid w:val="00B145B5"/>
    <w:rsid w:val="00B50A97"/>
    <w:rsid w:val="00B60433"/>
    <w:rsid w:val="00B73414"/>
    <w:rsid w:val="00B80053"/>
    <w:rsid w:val="00B84CF8"/>
    <w:rsid w:val="00B92E04"/>
    <w:rsid w:val="00BD0129"/>
    <w:rsid w:val="00BE5262"/>
    <w:rsid w:val="00BF0FB3"/>
    <w:rsid w:val="00BF4B9D"/>
    <w:rsid w:val="00BF6505"/>
    <w:rsid w:val="00C06097"/>
    <w:rsid w:val="00C0708F"/>
    <w:rsid w:val="00C15928"/>
    <w:rsid w:val="00C20BEF"/>
    <w:rsid w:val="00C321AD"/>
    <w:rsid w:val="00C33B1E"/>
    <w:rsid w:val="00C46625"/>
    <w:rsid w:val="00C54E16"/>
    <w:rsid w:val="00C654AA"/>
    <w:rsid w:val="00C91F3F"/>
    <w:rsid w:val="00C931F0"/>
    <w:rsid w:val="00CB69B3"/>
    <w:rsid w:val="00CC48AA"/>
    <w:rsid w:val="00CC4DAA"/>
    <w:rsid w:val="00CC539A"/>
    <w:rsid w:val="00CD2173"/>
    <w:rsid w:val="00CD4E0F"/>
    <w:rsid w:val="00CF170E"/>
    <w:rsid w:val="00CF4308"/>
    <w:rsid w:val="00CF5B9D"/>
    <w:rsid w:val="00CF5CBC"/>
    <w:rsid w:val="00D02732"/>
    <w:rsid w:val="00D03031"/>
    <w:rsid w:val="00D11BE7"/>
    <w:rsid w:val="00D12113"/>
    <w:rsid w:val="00D12770"/>
    <w:rsid w:val="00D154FC"/>
    <w:rsid w:val="00D21DC9"/>
    <w:rsid w:val="00D264D7"/>
    <w:rsid w:val="00D3417F"/>
    <w:rsid w:val="00D3615C"/>
    <w:rsid w:val="00D37B67"/>
    <w:rsid w:val="00D41692"/>
    <w:rsid w:val="00D423D6"/>
    <w:rsid w:val="00D62F79"/>
    <w:rsid w:val="00D80C93"/>
    <w:rsid w:val="00DB032B"/>
    <w:rsid w:val="00DC0492"/>
    <w:rsid w:val="00DC2597"/>
    <w:rsid w:val="00DC35A3"/>
    <w:rsid w:val="00DC5939"/>
    <w:rsid w:val="00DC62A5"/>
    <w:rsid w:val="00DD1BA0"/>
    <w:rsid w:val="00DF2FEC"/>
    <w:rsid w:val="00E03057"/>
    <w:rsid w:val="00E0449B"/>
    <w:rsid w:val="00E07948"/>
    <w:rsid w:val="00E14B03"/>
    <w:rsid w:val="00E20390"/>
    <w:rsid w:val="00E24E77"/>
    <w:rsid w:val="00E57418"/>
    <w:rsid w:val="00E739D2"/>
    <w:rsid w:val="00E76987"/>
    <w:rsid w:val="00E7725C"/>
    <w:rsid w:val="00EA6A1B"/>
    <w:rsid w:val="00EC03EA"/>
    <w:rsid w:val="00EC068C"/>
    <w:rsid w:val="00EE3EA9"/>
    <w:rsid w:val="00EF5A2D"/>
    <w:rsid w:val="00F346D4"/>
    <w:rsid w:val="00F64BA8"/>
    <w:rsid w:val="00F66C23"/>
    <w:rsid w:val="00F90573"/>
    <w:rsid w:val="00F9451C"/>
    <w:rsid w:val="00F945B4"/>
    <w:rsid w:val="00FA0C6A"/>
    <w:rsid w:val="00FA42FF"/>
    <w:rsid w:val="00FA7539"/>
    <w:rsid w:val="00FD1CC0"/>
    <w:rsid w:val="00FD2B1E"/>
    <w:rsid w:val="00FD3AA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0CC9C1"/>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366A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366A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497483">
      <w:bodyDiv w:val="1"/>
      <w:marLeft w:val="0"/>
      <w:marRight w:val="0"/>
      <w:marTop w:val="0"/>
      <w:marBottom w:val="0"/>
      <w:divBdr>
        <w:top w:val="none" w:sz="0" w:space="0" w:color="auto"/>
        <w:left w:val="none" w:sz="0" w:space="0" w:color="auto"/>
        <w:bottom w:val="none" w:sz="0" w:space="0" w:color="auto"/>
        <w:right w:val="none" w:sz="0" w:space="0" w:color="auto"/>
      </w:divBdr>
    </w:div>
    <w:div w:id="1009596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microsoft.com/office/2007/relationships/stylesWithEffects" Target="stylesWithEffect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1.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4216</Words>
  <Characters>22671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26834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4</cp:revision>
  <cp:lastPrinted>2014-08-05T21:09:00Z</cp:lastPrinted>
  <dcterms:created xsi:type="dcterms:W3CDTF">2014-08-19T02:39:00Z</dcterms:created>
  <dcterms:modified xsi:type="dcterms:W3CDTF">2014-08-19T02:41:00Z</dcterms:modified>
</cp:coreProperties>
</file>