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04 February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CEO Meeting Room, Level 3, Hocking Building, Waikato Hospital Campus</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7214BA">
            <w:pPr>
              <w:spacing w:before="80" w:after="80"/>
              <w:ind w:left="742"/>
              <w:rPr>
                <w:rFonts w:cs="Arial"/>
                <w:b/>
                <w:sz w:val="20"/>
                <w:lang w:val="en-NZ" w:eastAsia="en-GB"/>
              </w:rPr>
              <w:pPrChange w:id="0" w:author="Awhina Rangiwai" w:date="2014-02-12T11:44:00Z">
                <w:pPr>
                  <w:spacing w:before="80" w:after="80"/>
                </w:pPr>
              </w:pPrChange>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256ED7" w:rsidRDefault="00256ED7" w:rsidP="00E24E77">
            <w:pPr>
              <w:spacing w:before="80" w:after="80"/>
              <w:rPr>
                <w:rFonts w:cs="Arial"/>
                <w:sz w:val="20"/>
                <w:lang w:val="en-NZ" w:eastAsia="en-GB"/>
              </w:rPr>
            </w:pPr>
            <w:r w:rsidRPr="00256ED7">
              <w:rPr>
                <w:rFonts w:cs="Arial"/>
                <w:sz w:val="20"/>
                <w:lang w:val="en-NZ" w:eastAsia="en-GB"/>
              </w:rPr>
              <w:t>12.00pm</w:t>
            </w:r>
          </w:p>
        </w:tc>
        <w:tc>
          <w:tcPr>
            <w:tcW w:w="8221" w:type="dxa"/>
            <w:shd w:val="clear" w:color="auto" w:fill="F2F2F2" w:themeFill="background1" w:themeFillShade="F2"/>
          </w:tcPr>
          <w:p w:rsidR="006C4833" w:rsidRPr="00826455" w:rsidRDefault="006C4833" w:rsidP="007214BA">
            <w:pPr>
              <w:spacing w:before="80" w:after="80"/>
              <w:ind w:left="742"/>
              <w:rPr>
                <w:rFonts w:cs="Arial"/>
                <w:sz w:val="20"/>
                <w:lang w:val="en-NZ" w:eastAsia="en-GB"/>
              </w:rPr>
              <w:pPrChange w:id="1" w:author="Awhina Rangiwai" w:date="2014-02-12T11:44:00Z">
                <w:pPr>
                  <w:spacing w:before="80" w:after="80"/>
                </w:pPr>
              </w:pPrChange>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256ED7" w:rsidRDefault="00256ED7" w:rsidP="00E24E77">
            <w:pPr>
              <w:spacing w:before="80" w:after="80"/>
              <w:rPr>
                <w:rFonts w:cs="Arial"/>
                <w:sz w:val="20"/>
                <w:lang w:val="en-NZ" w:eastAsia="en-GB"/>
              </w:rPr>
            </w:pPr>
            <w:r w:rsidRPr="00256ED7">
              <w:rPr>
                <w:rFonts w:cs="Arial"/>
                <w:sz w:val="20"/>
                <w:lang w:val="en-NZ" w:eastAsia="en-GB"/>
              </w:rPr>
              <w:t>12.05pm</w:t>
            </w:r>
          </w:p>
        </w:tc>
        <w:tc>
          <w:tcPr>
            <w:tcW w:w="8221" w:type="dxa"/>
            <w:shd w:val="clear" w:color="auto" w:fill="F2F2F2" w:themeFill="background1" w:themeFillShade="F2"/>
          </w:tcPr>
          <w:p w:rsidR="007F56D5" w:rsidRPr="00826455" w:rsidRDefault="007F56D5" w:rsidP="007214BA">
            <w:pPr>
              <w:spacing w:before="80" w:after="80"/>
              <w:ind w:left="742"/>
              <w:rPr>
                <w:rFonts w:cs="Arial"/>
                <w:sz w:val="20"/>
                <w:lang w:val="en-NZ" w:eastAsia="en-GB"/>
              </w:rPr>
              <w:pPrChange w:id="2" w:author="Awhina Rangiwai" w:date="2014-02-12T11:44:00Z">
                <w:pPr>
                  <w:spacing w:before="80" w:after="80"/>
                </w:pPr>
              </w:pPrChange>
            </w:pPr>
            <w:r w:rsidRPr="00826455">
              <w:rPr>
                <w:rFonts w:cs="Arial"/>
                <w:sz w:val="20"/>
                <w:lang w:val="en-NZ" w:eastAsia="en-GB"/>
              </w:rPr>
              <w:t>Confirmation of minutes of meeting of 03 December 2013</w:t>
            </w:r>
          </w:p>
        </w:tc>
      </w:tr>
      <w:tr w:rsidR="007F56D5" w:rsidTr="00435DD0">
        <w:tc>
          <w:tcPr>
            <w:tcW w:w="1555" w:type="dxa"/>
            <w:shd w:val="clear" w:color="auto" w:fill="F2F2F2" w:themeFill="background1" w:themeFillShade="F2"/>
          </w:tcPr>
          <w:p w:rsidR="007F56D5" w:rsidRPr="00256ED7" w:rsidRDefault="00256ED7" w:rsidP="00E24E77">
            <w:pPr>
              <w:spacing w:before="80" w:after="80"/>
              <w:rPr>
                <w:rFonts w:cs="Arial"/>
                <w:sz w:val="20"/>
                <w:lang w:val="en-NZ" w:eastAsia="en-GB"/>
              </w:rPr>
            </w:pPr>
            <w:r w:rsidRPr="00256ED7">
              <w:rPr>
                <w:rFonts w:cs="Arial"/>
                <w:sz w:val="20"/>
                <w:lang w:val="en-NZ" w:eastAsia="en-GB"/>
              </w:rPr>
              <w:t>12.30pm</w:t>
            </w:r>
          </w:p>
        </w:tc>
        <w:tc>
          <w:tcPr>
            <w:tcW w:w="8221" w:type="dxa"/>
            <w:shd w:val="clear" w:color="auto" w:fill="F2F2F2" w:themeFill="background1" w:themeFillShade="F2"/>
          </w:tcPr>
          <w:p w:rsidR="007F56D5" w:rsidRPr="00826455" w:rsidRDefault="007F56D5" w:rsidP="007214BA">
            <w:pPr>
              <w:spacing w:before="80" w:after="80"/>
              <w:ind w:left="742"/>
              <w:rPr>
                <w:rFonts w:cs="Arial"/>
                <w:sz w:val="20"/>
                <w:lang w:val="en-NZ" w:eastAsia="en-GB"/>
              </w:rPr>
              <w:pPrChange w:id="3" w:author="Awhina Rangiwai" w:date="2014-02-12T11:44:00Z">
                <w:pPr>
                  <w:spacing w:before="80" w:after="80"/>
                </w:pPr>
              </w:pPrChange>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256ED7" w:rsidRDefault="00826455" w:rsidP="00E24E77">
            <w:pPr>
              <w:spacing w:before="80" w:after="80"/>
              <w:rPr>
                <w:rFonts w:cs="Arial"/>
                <w:sz w:val="20"/>
                <w:lang w:val="en-NZ" w:eastAsia="en-GB"/>
              </w:rPr>
            </w:pPr>
          </w:p>
          <w:p w:rsidR="00256ED7" w:rsidRPr="00256ED7" w:rsidRDefault="00256ED7" w:rsidP="00E24E77">
            <w:pPr>
              <w:spacing w:before="80" w:after="80"/>
              <w:rPr>
                <w:rFonts w:cs="Arial"/>
                <w:sz w:val="20"/>
                <w:lang w:val="en-NZ" w:eastAsia="en-GB"/>
              </w:rPr>
            </w:pPr>
          </w:p>
          <w:p w:rsidR="00256ED7" w:rsidRPr="00256ED7" w:rsidRDefault="00256ED7" w:rsidP="00E24E77">
            <w:pPr>
              <w:spacing w:before="80" w:after="80"/>
              <w:rPr>
                <w:rFonts w:cs="Arial"/>
                <w:sz w:val="20"/>
                <w:lang w:val="en-NZ" w:eastAsia="en-GB"/>
              </w:rPr>
            </w:pPr>
          </w:p>
          <w:p w:rsidR="00256ED7" w:rsidRPr="00256ED7" w:rsidRDefault="00256ED7" w:rsidP="00E24E77">
            <w:pPr>
              <w:spacing w:before="80" w:after="80"/>
              <w:rPr>
                <w:rFonts w:cs="Arial"/>
                <w:sz w:val="20"/>
                <w:lang w:val="en-NZ" w:eastAsia="en-GB"/>
              </w:rPr>
            </w:pPr>
          </w:p>
          <w:p w:rsidR="00256ED7" w:rsidRPr="00256ED7" w:rsidRDefault="00256ED7" w:rsidP="00E24E77">
            <w:pPr>
              <w:spacing w:before="80" w:after="80"/>
              <w:rPr>
                <w:rFonts w:cs="Arial"/>
                <w:sz w:val="20"/>
                <w:lang w:val="en-NZ" w:eastAsia="en-GB"/>
              </w:rPr>
            </w:pPr>
          </w:p>
          <w:p w:rsidR="00256ED7" w:rsidRPr="00256ED7" w:rsidRDefault="00256ED7" w:rsidP="00E24E77">
            <w:pPr>
              <w:spacing w:before="80" w:after="80"/>
              <w:rPr>
                <w:rFonts w:cs="Arial"/>
                <w:sz w:val="20"/>
                <w:lang w:val="en-NZ" w:eastAsia="en-GB"/>
              </w:rPr>
            </w:pPr>
          </w:p>
          <w:p w:rsidR="00256ED7" w:rsidRPr="00256ED7" w:rsidRDefault="00256ED7" w:rsidP="00E24E77">
            <w:pPr>
              <w:spacing w:before="80" w:after="80"/>
              <w:rPr>
                <w:rFonts w:cs="Arial"/>
                <w:sz w:val="20"/>
                <w:lang w:val="en-NZ" w:eastAsia="en-GB"/>
              </w:rPr>
            </w:pPr>
            <w:r w:rsidRPr="00256ED7">
              <w:rPr>
                <w:rFonts w:cs="Arial"/>
                <w:sz w:val="20"/>
                <w:lang w:val="en-NZ" w:eastAsia="en-GB"/>
              </w:rPr>
              <w:t>3.30pm</w:t>
            </w:r>
          </w:p>
        </w:tc>
        <w:tc>
          <w:tcPr>
            <w:tcW w:w="8221" w:type="dxa"/>
            <w:shd w:val="clear" w:color="auto" w:fill="F2F2F2" w:themeFill="background1" w:themeFillShade="F2"/>
          </w:tcPr>
          <w:p w:rsidR="00826455" w:rsidRPr="00826455" w:rsidRDefault="00826455" w:rsidP="007214BA">
            <w:pPr>
              <w:ind w:left="742"/>
              <w:rPr>
                <w:rFonts w:cs="Arial"/>
                <w:sz w:val="20"/>
                <w:lang w:val="en-NZ" w:eastAsia="en-GB"/>
              </w:rPr>
              <w:pPrChange w:id="4" w:author="Awhina Rangiwai" w:date="2014-02-12T11:44:00Z">
                <w:pPr/>
              </w:pPrChange>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14/NTB/8</w:t>
            </w:r>
          </w:p>
          <w:p w:rsidR="00826455" w:rsidRPr="00826455" w:rsidRDefault="00826455" w:rsidP="007214BA">
            <w:pPr>
              <w:ind w:left="742"/>
              <w:rPr>
                <w:rFonts w:cs="Arial"/>
                <w:sz w:val="20"/>
                <w:lang w:val="en-NZ" w:eastAsia="en-GB"/>
              </w:rPr>
              <w:pPrChange w:id="5" w:author="Awhina Rangiwai" w:date="2014-02-12T11:44:00Z">
                <w:pPr/>
              </w:pPrChange>
            </w:pPr>
            <w:r w:rsidRPr="00826455">
              <w:rPr>
                <w:rFonts w:cs="Arial"/>
                <w:sz w:val="20"/>
                <w:lang w:val="en-NZ" w:eastAsia="en-GB"/>
              </w:rPr>
              <w:t xml:space="preserve">  ii 14/NTB/2</w:t>
            </w:r>
          </w:p>
          <w:p w:rsidR="00826455" w:rsidRPr="00826455" w:rsidRDefault="00826455" w:rsidP="007214BA">
            <w:pPr>
              <w:ind w:left="742"/>
              <w:rPr>
                <w:rFonts w:cs="Arial"/>
                <w:sz w:val="20"/>
                <w:lang w:val="en-NZ" w:eastAsia="en-GB"/>
              </w:rPr>
              <w:pPrChange w:id="6" w:author="Awhina Rangiwai" w:date="2014-02-12T11:44:00Z">
                <w:pPr/>
              </w:pPrChange>
            </w:pPr>
            <w:r w:rsidRPr="00826455">
              <w:rPr>
                <w:rFonts w:cs="Arial"/>
                <w:sz w:val="20"/>
                <w:lang w:val="en-NZ" w:eastAsia="en-GB"/>
              </w:rPr>
              <w:t xml:space="preserve">  iii 14/NTB/3</w:t>
            </w:r>
          </w:p>
          <w:p w:rsidR="00826455" w:rsidRPr="00826455" w:rsidRDefault="00826455" w:rsidP="007214BA">
            <w:pPr>
              <w:ind w:left="742"/>
              <w:rPr>
                <w:rFonts w:cs="Arial"/>
                <w:sz w:val="20"/>
                <w:lang w:val="en-NZ" w:eastAsia="en-GB"/>
              </w:rPr>
              <w:pPrChange w:id="7" w:author="Awhina Rangiwai" w:date="2014-02-12T11:44:00Z">
                <w:pPr/>
              </w:pPrChange>
            </w:pPr>
            <w:r w:rsidRPr="00826455">
              <w:rPr>
                <w:rFonts w:cs="Arial"/>
                <w:sz w:val="20"/>
                <w:lang w:val="en-NZ" w:eastAsia="en-GB"/>
              </w:rPr>
              <w:t xml:space="preserve">  iv 14/NTB/4</w:t>
            </w:r>
          </w:p>
          <w:p w:rsidR="00826455" w:rsidRPr="00826455" w:rsidRDefault="00826455" w:rsidP="007214BA">
            <w:pPr>
              <w:ind w:left="742"/>
              <w:rPr>
                <w:rFonts w:cs="Arial"/>
                <w:sz w:val="20"/>
                <w:lang w:val="en-NZ" w:eastAsia="en-GB"/>
              </w:rPr>
              <w:pPrChange w:id="8" w:author="Awhina Rangiwai" w:date="2014-02-12T11:44:00Z">
                <w:pPr/>
              </w:pPrChange>
            </w:pPr>
            <w:r w:rsidRPr="00826455">
              <w:rPr>
                <w:rFonts w:cs="Arial"/>
                <w:sz w:val="20"/>
                <w:lang w:val="en-NZ" w:eastAsia="en-GB"/>
              </w:rPr>
              <w:t xml:space="preserve">  v 14/NTB/7</w:t>
            </w:r>
          </w:p>
          <w:p w:rsidR="00826455" w:rsidRPr="00826455" w:rsidRDefault="00826455" w:rsidP="007214BA">
            <w:pPr>
              <w:ind w:left="742"/>
              <w:rPr>
                <w:rFonts w:cs="Arial"/>
                <w:sz w:val="20"/>
                <w:lang w:val="en-NZ" w:eastAsia="en-GB"/>
              </w:rPr>
              <w:pPrChange w:id="9" w:author="Awhina Rangiwai" w:date="2014-02-12T11:44:00Z">
                <w:pPr/>
              </w:pPrChange>
            </w:pPr>
            <w:r w:rsidRPr="00826455">
              <w:rPr>
                <w:rFonts w:cs="Arial"/>
                <w:sz w:val="20"/>
                <w:lang w:val="en-NZ" w:eastAsia="en-GB"/>
              </w:rPr>
              <w:t xml:space="preserve">  vi 14/NTB/10</w:t>
            </w:r>
          </w:p>
          <w:p w:rsidR="00826455" w:rsidRPr="00826455" w:rsidRDefault="00826455" w:rsidP="007214BA">
            <w:pPr>
              <w:ind w:left="742"/>
              <w:rPr>
                <w:rFonts w:cs="Arial"/>
                <w:sz w:val="20"/>
                <w:lang w:val="en-NZ" w:eastAsia="en-GB"/>
              </w:rPr>
              <w:pPrChange w:id="10" w:author="Awhina Rangiwai" w:date="2014-02-12T11:44:00Z">
                <w:pPr/>
              </w:pPrChange>
            </w:pPr>
            <w:r w:rsidRPr="00826455">
              <w:rPr>
                <w:rFonts w:cs="Arial"/>
                <w:sz w:val="20"/>
                <w:lang w:val="en-NZ" w:eastAsia="en-GB"/>
              </w:rPr>
              <w:t xml:space="preserve">  vii 14/NTB/11</w:t>
            </w:r>
          </w:p>
          <w:p w:rsidR="00826455" w:rsidRPr="00826455" w:rsidRDefault="00826455" w:rsidP="007214BA">
            <w:pPr>
              <w:ind w:left="742"/>
              <w:rPr>
                <w:rFonts w:cs="Arial"/>
                <w:sz w:val="20"/>
                <w:lang w:val="en-NZ" w:eastAsia="en-GB"/>
              </w:rPr>
              <w:pPrChange w:id="11" w:author="Awhina Rangiwai" w:date="2014-02-12T11:44:00Z">
                <w:pPr/>
              </w:pPrChange>
            </w:pPr>
            <w:r w:rsidRPr="00826455">
              <w:rPr>
                <w:rFonts w:cs="Arial"/>
                <w:sz w:val="20"/>
                <w:lang w:val="en-NZ" w:eastAsia="en-GB"/>
              </w:rPr>
              <w:t xml:space="preserve">  viii 14/NTB/12</w:t>
            </w:r>
          </w:p>
          <w:p w:rsidR="00826455" w:rsidRPr="00826455" w:rsidRDefault="00826455" w:rsidP="007214BA">
            <w:pPr>
              <w:ind w:left="742"/>
              <w:rPr>
                <w:rFonts w:cs="Arial"/>
                <w:sz w:val="20"/>
                <w:lang w:val="en-NZ" w:eastAsia="en-GB"/>
              </w:rPr>
              <w:pPrChange w:id="12" w:author="Awhina Rangiwai" w:date="2014-02-12T11:44:00Z">
                <w:pPr/>
              </w:pPrChange>
            </w:pPr>
            <w:r w:rsidRPr="00826455">
              <w:rPr>
                <w:rFonts w:cs="Arial"/>
                <w:sz w:val="20"/>
                <w:lang w:val="en-NZ" w:eastAsia="en-GB"/>
              </w:rPr>
              <w:t xml:space="preserve">  ix 14/NTB/13</w:t>
            </w:r>
          </w:p>
        </w:tc>
      </w:tr>
      <w:tr w:rsidR="00826455" w:rsidTr="00435DD0">
        <w:tc>
          <w:tcPr>
            <w:tcW w:w="1555" w:type="dxa"/>
            <w:shd w:val="clear" w:color="auto" w:fill="F2F2F2" w:themeFill="background1" w:themeFillShade="F2"/>
          </w:tcPr>
          <w:p w:rsidR="00826455" w:rsidRPr="00256ED7" w:rsidRDefault="00256ED7" w:rsidP="00826455">
            <w:pPr>
              <w:spacing w:before="80" w:after="80"/>
              <w:rPr>
                <w:rFonts w:cs="Arial"/>
                <w:sz w:val="20"/>
                <w:lang w:val="en-NZ" w:eastAsia="en-GB"/>
              </w:rPr>
            </w:pPr>
            <w:r w:rsidRPr="00256ED7">
              <w:rPr>
                <w:rFonts w:cs="Arial"/>
                <w:sz w:val="20"/>
                <w:lang w:val="en-NZ" w:eastAsia="en-GB"/>
              </w:rPr>
              <w:t>3.35pm</w:t>
            </w:r>
          </w:p>
        </w:tc>
        <w:tc>
          <w:tcPr>
            <w:tcW w:w="8221" w:type="dxa"/>
            <w:shd w:val="clear" w:color="auto" w:fill="F2F2F2" w:themeFill="background1" w:themeFillShade="F2"/>
          </w:tcPr>
          <w:p w:rsidR="00826455" w:rsidRPr="00256ED7" w:rsidRDefault="00826455" w:rsidP="007214BA">
            <w:pPr>
              <w:spacing w:before="80" w:after="80"/>
              <w:ind w:left="742"/>
              <w:rPr>
                <w:rFonts w:cs="Arial"/>
                <w:sz w:val="20"/>
                <w:lang w:val="en-NZ" w:eastAsia="en-GB"/>
              </w:rPr>
              <w:pPrChange w:id="13" w:author="Awhina Rangiwai" w:date="2014-02-12T11:44:00Z">
                <w:pPr>
                  <w:spacing w:before="80" w:after="80"/>
                </w:pPr>
              </w:pPrChange>
            </w:pPr>
            <w:r w:rsidRPr="00256ED7">
              <w:rPr>
                <w:rFonts w:cs="Arial"/>
                <w:sz w:val="20"/>
                <w:lang w:val="en-NZ" w:eastAsia="en-GB"/>
              </w:rPr>
              <w:t>General business:</w:t>
            </w:r>
          </w:p>
          <w:p w:rsidR="00826455" w:rsidRPr="00256ED7" w:rsidRDefault="00826455" w:rsidP="007214BA">
            <w:pPr>
              <w:spacing w:before="80" w:after="80"/>
              <w:ind w:left="742"/>
              <w:rPr>
                <w:rFonts w:cs="Arial"/>
                <w:sz w:val="20"/>
                <w:lang w:val="en-NZ" w:eastAsia="en-GB"/>
              </w:rPr>
              <w:pPrChange w:id="14" w:author="Awhina Rangiwai" w:date="2014-02-12T11:44:00Z">
                <w:pPr>
                  <w:spacing w:before="80" w:after="80"/>
                </w:pPr>
              </w:pPrChange>
            </w:pPr>
            <w:r w:rsidRPr="00256ED7">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256ED7" w:rsidRDefault="00256ED7" w:rsidP="00826455">
            <w:pPr>
              <w:spacing w:before="80" w:after="80"/>
              <w:rPr>
                <w:rFonts w:cs="Arial"/>
                <w:sz w:val="20"/>
                <w:lang w:val="en-NZ" w:eastAsia="en-GB"/>
              </w:rPr>
            </w:pPr>
            <w:r w:rsidRPr="00256ED7">
              <w:rPr>
                <w:rFonts w:cs="Arial"/>
                <w:sz w:val="20"/>
                <w:lang w:val="en-NZ" w:eastAsia="en-GB"/>
              </w:rPr>
              <w:t>3.50pm</w:t>
            </w:r>
          </w:p>
        </w:tc>
        <w:tc>
          <w:tcPr>
            <w:tcW w:w="8221" w:type="dxa"/>
            <w:tcBorders>
              <w:bottom w:val="single" w:sz="4" w:space="0" w:color="auto"/>
            </w:tcBorders>
            <w:shd w:val="clear" w:color="auto" w:fill="F2F2F2" w:themeFill="background1" w:themeFillShade="F2"/>
          </w:tcPr>
          <w:p w:rsidR="00826455" w:rsidRPr="00256ED7" w:rsidRDefault="00826455" w:rsidP="007214BA">
            <w:pPr>
              <w:spacing w:before="80" w:after="80"/>
              <w:ind w:left="742"/>
              <w:rPr>
                <w:rFonts w:cs="Arial"/>
                <w:sz w:val="20"/>
                <w:lang w:val="en-NZ" w:eastAsia="en-GB"/>
              </w:rPr>
              <w:pPrChange w:id="15" w:author="Awhina Rangiwai" w:date="2014-02-12T11:44:00Z">
                <w:pPr>
                  <w:spacing w:before="80" w:after="80"/>
                </w:pPr>
              </w:pPrChange>
            </w:pPr>
            <w:r w:rsidRPr="00256ED7">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214BA" w:rsidRPr="00E20390">
        <w:trPr>
          <w:trHeight w:val="240"/>
        </w:trPr>
        <w:tc>
          <w:tcPr>
            <w:tcW w:w="2700" w:type="dxa"/>
            <w:shd w:val="pct12" w:color="auto" w:fill="FFFFFF"/>
            <w:vAlign w:val="center"/>
          </w:tcPr>
          <w:p w:rsidR="007214BA" w:rsidRPr="00E20390" w:rsidRDefault="007214B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7214BA" w:rsidRPr="00E20390" w:rsidRDefault="007214B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7214BA" w:rsidRPr="00E20390" w:rsidRDefault="007214B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7214BA" w:rsidRPr="00E20390" w:rsidRDefault="007214B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7214BA" w:rsidRPr="00E20390" w:rsidRDefault="007214B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214BA" w:rsidRPr="00E20390">
        <w:trPr>
          <w:trHeight w:val="280"/>
        </w:trPr>
        <w:tc>
          <w:tcPr>
            <w:tcW w:w="2700" w:type="dxa"/>
          </w:tcPr>
          <w:p w:rsidR="007214BA" w:rsidRPr="00E20390" w:rsidRDefault="007214BA">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7214BA" w:rsidRPr="00E20390" w:rsidRDefault="007214BA">
            <w:pPr>
              <w:autoSpaceDE w:val="0"/>
              <w:autoSpaceDN w:val="0"/>
              <w:adjustRightInd w:val="0"/>
              <w:rPr>
                <w:sz w:val="16"/>
                <w:szCs w:val="16"/>
              </w:rPr>
            </w:pPr>
            <w:r w:rsidRPr="00E20390">
              <w:rPr>
                <w:sz w:val="16"/>
                <w:szCs w:val="16"/>
              </w:rPr>
              <w:t xml:space="preserve">Lay (the law) </w:t>
            </w:r>
          </w:p>
        </w:tc>
        <w:tc>
          <w:tcPr>
            <w:tcW w:w="1300" w:type="dxa"/>
          </w:tcPr>
          <w:p w:rsidR="007214BA" w:rsidRPr="00E20390" w:rsidRDefault="007214BA">
            <w:pPr>
              <w:autoSpaceDE w:val="0"/>
              <w:autoSpaceDN w:val="0"/>
              <w:adjustRightInd w:val="0"/>
              <w:rPr>
                <w:sz w:val="16"/>
                <w:szCs w:val="16"/>
              </w:rPr>
            </w:pPr>
            <w:r w:rsidRPr="00E20390">
              <w:rPr>
                <w:sz w:val="16"/>
                <w:szCs w:val="16"/>
              </w:rPr>
              <w:t xml:space="preserve">01/07/2012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01/07/2015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Present </w:t>
            </w:r>
          </w:p>
        </w:tc>
      </w:tr>
      <w:tr w:rsidR="007214BA" w:rsidRPr="00E20390">
        <w:trPr>
          <w:trHeight w:val="280"/>
        </w:trPr>
        <w:tc>
          <w:tcPr>
            <w:tcW w:w="2700" w:type="dxa"/>
          </w:tcPr>
          <w:p w:rsidR="007214BA" w:rsidRPr="00E20390" w:rsidRDefault="007214BA">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7214BA" w:rsidRPr="00E20390" w:rsidRDefault="007214BA">
            <w:pPr>
              <w:autoSpaceDE w:val="0"/>
              <w:autoSpaceDN w:val="0"/>
              <w:adjustRightInd w:val="0"/>
              <w:rPr>
                <w:sz w:val="16"/>
                <w:szCs w:val="16"/>
              </w:rPr>
            </w:pPr>
            <w:r w:rsidRPr="00E20390">
              <w:rPr>
                <w:sz w:val="16"/>
                <w:szCs w:val="16"/>
              </w:rPr>
              <w:t xml:space="preserve">Lay (consumer/community perspectives) </w:t>
            </w:r>
          </w:p>
        </w:tc>
        <w:tc>
          <w:tcPr>
            <w:tcW w:w="1300" w:type="dxa"/>
          </w:tcPr>
          <w:p w:rsidR="007214BA" w:rsidRPr="00E20390" w:rsidRDefault="007214BA">
            <w:pPr>
              <w:autoSpaceDE w:val="0"/>
              <w:autoSpaceDN w:val="0"/>
              <w:adjustRightInd w:val="0"/>
              <w:rPr>
                <w:sz w:val="16"/>
                <w:szCs w:val="16"/>
              </w:rPr>
            </w:pPr>
            <w:r w:rsidRPr="00E20390">
              <w:rPr>
                <w:sz w:val="16"/>
                <w:szCs w:val="16"/>
              </w:rPr>
              <w:t xml:space="preserve">01/07/2012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01/07/2014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Present </w:t>
            </w:r>
          </w:p>
        </w:tc>
      </w:tr>
      <w:tr w:rsidR="007214BA" w:rsidRPr="00E20390">
        <w:trPr>
          <w:trHeight w:val="280"/>
        </w:trPr>
        <w:tc>
          <w:tcPr>
            <w:tcW w:w="2700" w:type="dxa"/>
          </w:tcPr>
          <w:p w:rsidR="007214BA" w:rsidRPr="00E20390" w:rsidRDefault="007214BA">
            <w:pPr>
              <w:autoSpaceDE w:val="0"/>
              <w:autoSpaceDN w:val="0"/>
              <w:adjustRightInd w:val="0"/>
              <w:rPr>
                <w:sz w:val="16"/>
                <w:szCs w:val="16"/>
              </w:rPr>
            </w:pPr>
            <w:r w:rsidRPr="00E20390">
              <w:rPr>
                <w:sz w:val="16"/>
                <w:szCs w:val="16"/>
              </w:rPr>
              <w:t xml:space="preserve">Mrs Kate O'Connor </w:t>
            </w:r>
          </w:p>
        </w:tc>
        <w:tc>
          <w:tcPr>
            <w:tcW w:w="2600" w:type="dxa"/>
          </w:tcPr>
          <w:p w:rsidR="007214BA" w:rsidRPr="00E20390" w:rsidRDefault="007214BA">
            <w:pPr>
              <w:autoSpaceDE w:val="0"/>
              <w:autoSpaceDN w:val="0"/>
              <w:adjustRightInd w:val="0"/>
              <w:rPr>
                <w:sz w:val="16"/>
                <w:szCs w:val="16"/>
              </w:rPr>
            </w:pPr>
            <w:r w:rsidRPr="00E20390">
              <w:rPr>
                <w:sz w:val="16"/>
                <w:szCs w:val="16"/>
              </w:rPr>
              <w:t xml:space="preserve">Non-lay (other) </w:t>
            </w:r>
          </w:p>
        </w:tc>
        <w:tc>
          <w:tcPr>
            <w:tcW w:w="1300" w:type="dxa"/>
          </w:tcPr>
          <w:p w:rsidR="007214BA" w:rsidRPr="00E20390" w:rsidRDefault="007214BA">
            <w:pPr>
              <w:autoSpaceDE w:val="0"/>
              <w:autoSpaceDN w:val="0"/>
              <w:adjustRightInd w:val="0"/>
              <w:rPr>
                <w:sz w:val="16"/>
                <w:szCs w:val="16"/>
              </w:rPr>
            </w:pPr>
            <w:r w:rsidRPr="00E20390">
              <w:rPr>
                <w:sz w:val="16"/>
                <w:szCs w:val="16"/>
              </w:rPr>
              <w:t xml:space="preserve">01/07/2012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01/07/2015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Present </w:t>
            </w:r>
          </w:p>
        </w:tc>
      </w:tr>
      <w:tr w:rsidR="007214BA" w:rsidRPr="00E20390">
        <w:trPr>
          <w:trHeight w:val="280"/>
        </w:trPr>
        <w:tc>
          <w:tcPr>
            <w:tcW w:w="2700" w:type="dxa"/>
          </w:tcPr>
          <w:p w:rsidR="007214BA" w:rsidRPr="00E20390" w:rsidRDefault="007214BA">
            <w:pPr>
              <w:autoSpaceDE w:val="0"/>
              <w:autoSpaceDN w:val="0"/>
              <w:adjustRightInd w:val="0"/>
              <w:rPr>
                <w:sz w:val="16"/>
                <w:szCs w:val="16"/>
              </w:rPr>
            </w:pPr>
            <w:r w:rsidRPr="00E20390">
              <w:rPr>
                <w:sz w:val="16"/>
                <w:szCs w:val="16"/>
              </w:rPr>
              <w:t xml:space="preserve">Mrs Stephanie Pollard </w:t>
            </w:r>
          </w:p>
        </w:tc>
        <w:tc>
          <w:tcPr>
            <w:tcW w:w="2600" w:type="dxa"/>
          </w:tcPr>
          <w:p w:rsidR="007214BA" w:rsidRPr="00E20390" w:rsidRDefault="007214BA">
            <w:pPr>
              <w:autoSpaceDE w:val="0"/>
              <w:autoSpaceDN w:val="0"/>
              <w:adjustRightInd w:val="0"/>
              <w:rPr>
                <w:sz w:val="16"/>
                <w:szCs w:val="16"/>
              </w:rPr>
            </w:pPr>
            <w:r w:rsidRPr="00E20390">
              <w:rPr>
                <w:sz w:val="16"/>
                <w:szCs w:val="16"/>
              </w:rPr>
              <w:t xml:space="preserve">Non-lay (intervention studies) </w:t>
            </w:r>
          </w:p>
        </w:tc>
        <w:tc>
          <w:tcPr>
            <w:tcW w:w="1300" w:type="dxa"/>
          </w:tcPr>
          <w:p w:rsidR="007214BA" w:rsidRPr="00E20390" w:rsidRDefault="007214BA">
            <w:pPr>
              <w:autoSpaceDE w:val="0"/>
              <w:autoSpaceDN w:val="0"/>
              <w:adjustRightInd w:val="0"/>
              <w:rPr>
                <w:sz w:val="16"/>
                <w:szCs w:val="16"/>
              </w:rPr>
            </w:pPr>
            <w:r w:rsidRPr="00E20390">
              <w:rPr>
                <w:sz w:val="16"/>
                <w:szCs w:val="16"/>
              </w:rPr>
              <w:t xml:space="preserve">01/07/2012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01/07/2015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Present </w:t>
            </w:r>
          </w:p>
        </w:tc>
      </w:tr>
      <w:tr w:rsidR="007214BA" w:rsidRPr="00E20390">
        <w:trPr>
          <w:trHeight w:val="280"/>
        </w:trPr>
        <w:tc>
          <w:tcPr>
            <w:tcW w:w="2700" w:type="dxa"/>
          </w:tcPr>
          <w:p w:rsidR="007214BA" w:rsidRPr="00E20390" w:rsidRDefault="007214BA">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rsidR="007214BA" w:rsidRPr="00E20390" w:rsidRDefault="007214B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7214BA" w:rsidRPr="00E20390" w:rsidRDefault="007214BA">
            <w:pPr>
              <w:autoSpaceDE w:val="0"/>
              <w:autoSpaceDN w:val="0"/>
              <w:adjustRightInd w:val="0"/>
              <w:rPr>
                <w:sz w:val="16"/>
                <w:szCs w:val="16"/>
              </w:rPr>
            </w:pPr>
            <w:r w:rsidRPr="00E20390">
              <w:rPr>
                <w:sz w:val="16"/>
                <w:szCs w:val="16"/>
              </w:rPr>
              <w:t xml:space="preserve">01/07/2012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01/07/2014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Present </w:t>
            </w:r>
          </w:p>
        </w:tc>
      </w:tr>
      <w:tr w:rsidR="007214BA" w:rsidRPr="00E20390">
        <w:trPr>
          <w:trHeight w:val="280"/>
        </w:trPr>
        <w:tc>
          <w:tcPr>
            <w:tcW w:w="2700" w:type="dxa"/>
          </w:tcPr>
          <w:p w:rsidR="007214BA" w:rsidRPr="00E20390" w:rsidRDefault="007214BA">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rsidR="007214BA" w:rsidRPr="00E20390" w:rsidRDefault="007214BA">
            <w:pPr>
              <w:autoSpaceDE w:val="0"/>
              <w:autoSpaceDN w:val="0"/>
              <w:adjustRightInd w:val="0"/>
              <w:rPr>
                <w:sz w:val="16"/>
                <w:szCs w:val="16"/>
              </w:rPr>
            </w:pPr>
            <w:r w:rsidRPr="00E20390">
              <w:rPr>
                <w:sz w:val="16"/>
                <w:szCs w:val="16"/>
              </w:rPr>
              <w:t xml:space="preserve">Non-lay (intervention studies) </w:t>
            </w:r>
          </w:p>
        </w:tc>
        <w:tc>
          <w:tcPr>
            <w:tcW w:w="1300" w:type="dxa"/>
          </w:tcPr>
          <w:p w:rsidR="007214BA" w:rsidRPr="00E20390" w:rsidRDefault="007214BA">
            <w:pPr>
              <w:autoSpaceDE w:val="0"/>
              <w:autoSpaceDN w:val="0"/>
              <w:adjustRightInd w:val="0"/>
              <w:rPr>
                <w:sz w:val="16"/>
                <w:szCs w:val="16"/>
              </w:rPr>
            </w:pPr>
            <w:r w:rsidRPr="00E20390">
              <w:rPr>
                <w:sz w:val="16"/>
                <w:szCs w:val="16"/>
              </w:rPr>
              <w:t xml:space="preserve">01/07/2012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01/07/2015 </w:t>
            </w:r>
          </w:p>
        </w:tc>
        <w:tc>
          <w:tcPr>
            <w:tcW w:w="1200" w:type="dxa"/>
          </w:tcPr>
          <w:p w:rsidR="007214BA" w:rsidRPr="00E20390" w:rsidRDefault="007214BA">
            <w:pPr>
              <w:autoSpaceDE w:val="0"/>
              <w:autoSpaceDN w:val="0"/>
              <w:adjustRightInd w:val="0"/>
              <w:rPr>
                <w:sz w:val="16"/>
                <w:szCs w:val="16"/>
              </w:rPr>
            </w:pPr>
            <w:r w:rsidRPr="00E20390">
              <w:rPr>
                <w:sz w:val="16"/>
                <w:szCs w:val="16"/>
              </w:rPr>
              <w:t xml:space="preserve">Present </w:t>
            </w:r>
          </w:p>
        </w:tc>
      </w:tr>
    </w:tbl>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A63936" w:rsidRDefault="00E24E77" w:rsidP="00F878F0">
      <w:pPr>
        <w:spacing w:before="80" w:after="80"/>
        <w:rPr>
          <w:rFonts w:cs="Arial"/>
          <w:szCs w:val="22"/>
          <w:lang w:val="en-NZ"/>
        </w:rPr>
      </w:pPr>
      <w:r w:rsidRPr="00204AC4">
        <w:rPr>
          <w:rFonts w:cs="Arial"/>
          <w:szCs w:val="22"/>
          <w:lang w:val="en-NZ"/>
        </w:rPr>
        <w:t xml:space="preserve">The Chair opened the meeting </w:t>
      </w:r>
      <w:r w:rsidRPr="00A63936">
        <w:rPr>
          <w:rFonts w:cs="Arial"/>
          <w:szCs w:val="22"/>
          <w:lang w:val="en-NZ"/>
        </w:rPr>
        <w:t xml:space="preserve">at </w:t>
      </w:r>
      <w:r w:rsidR="00A63936" w:rsidRPr="00A63936">
        <w:rPr>
          <w:rFonts w:cs="Arial"/>
          <w:szCs w:val="22"/>
          <w:lang w:val="en-NZ"/>
        </w:rPr>
        <w:t xml:space="preserve">12.10pm </w:t>
      </w:r>
      <w:r w:rsidRPr="00A63936">
        <w:rPr>
          <w:rFonts w:cs="Arial"/>
          <w:szCs w:val="22"/>
          <w:lang w:val="en-NZ"/>
        </w:rPr>
        <w:t xml:space="preserve">and welcomed </w:t>
      </w:r>
      <w:r w:rsidRPr="00204AC4">
        <w:rPr>
          <w:rFonts w:cs="Arial"/>
          <w:szCs w:val="22"/>
          <w:lang w:val="en-NZ"/>
        </w:rPr>
        <w:t>Committee members</w:t>
      </w:r>
      <w:r w:rsidR="00A63936">
        <w:rPr>
          <w:rFonts w:cs="Arial"/>
          <w:szCs w:val="22"/>
          <w:lang w:val="en-NZ"/>
        </w:rPr>
        <w:t>.</w:t>
      </w:r>
      <w:r w:rsidR="00A63936">
        <w:rPr>
          <w:rFonts w:cs="Arial"/>
          <w:szCs w:val="22"/>
          <w:lang w:val="en-NZ"/>
        </w:rPr>
        <w:br/>
      </w:r>
    </w:p>
    <w:p w:rsidR="00A63936" w:rsidRDefault="00A63936" w:rsidP="00F878F0">
      <w:pPr>
        <w:spacing w:before="80" w:after="80"/>
        <w:rPr>
          <w:rFonts w:cs="Arial"/>
          <w:szCs w:val="22"/>
          <w:lang w:val="en-NZ"/>
        </w:rPr>
      </w:pPr>
      <w:r>
        <w:rPr>
          <w:rFonts w:cs="Arial"/>
          <w:szCs w:val="22"/>
          <w:lang w:val="en-NZ"/>
        </w:rPr>
        <w:t>The Chair thanked Mary-Anne for coming in for lunch and</w:t>
      </w:r>
      <w:r w:rsidR="00B8351F">
        <w:rPr>
          <w:rFonts w:cs="Arial"/>
          <w:szCs w:val="22"/>
          <w:lang w:val="en-NZ"/>
        </w:rPr>
        <w:t xml:space="preserve"> officially</w:t>
      </w:r>
      <w:r>
        <w:rPr>
          <w:rFonts w:cs="Arial"/>
          <w:szCs w:val="22"/>
          <w:lang w:val="en-NZ"/>
        </w:rPr>
        <w:t xml:space="preserve"> saying goodbye to the Committee. The Committee thanked Mary-Anne for her time </w:t>
      </w:r>
      <w:r w:rsidR="00B8351F">
        <w:rPr>
          <w:rFonts w:cs="Arial"/>
          <w:szCs w:val="22"/>
          <w:lang w:val="en-NZ"/>
        </w:rPr>
        <w:t>and expertise.  T</w:t>
      </w:r>
      <w:r>
        <w:rPr>
          <w:rFonts w:cs="Arial"/>
          <w:szCs w:val="22"/>
          <w:lang w:val="en-NZ"/>
        </w:rPr>
        <w:t xml:space="preserve">he chair explained how the NTB Committee, as a whole, works really hard. Mary-Anne has taught the Committee a great deal about communication and accessibility of information, and the Committee is better off for it. </w:t>
      </w:r>
    </w:p>
    <w:p w:rsidR="00F878F0" w:rsidRPr="00A63936" w:rsidRDefault="00A63936" w:rsidP="00F878F0">
      <w:pPr>
        <w:spacing w:before="80" w:after="80"/>
        <w:rPr>
          <w:rFonts w:cs="Arial"/>
          <w:szCs w:val="22"/>
          <w:lang w:val="en-NZ"/>
        </w:rPr>
      </w:pPr>
      <w:r>
        <w:rPr>
          <w:rFonts w:cs="Arial"/>
          <w:szCs w:val="22"/>
          <w:lang w:val="en-NZ"/>
        </w:rPr>
        <w:t xml:space="preserve">Mary-Anne expressed her thanks and joy from her time sitting on the Committee, noting the quality and passion of the research and researchers that has come through the NTB Committee. The research is often ground breaking and should be recognised as such. </w:t>
      </w:r>
      <w:r>
        <w:rPr>
          <w:rFonts w:cs="Arial"/>
          <w:color w:val="33CCCC"/>
          <w:szCs w:val="22"/>
          <w:lang w:val="en-NZ"/>
        </w:rPr>
        <w:br/>
      </w: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w:t>
      </w:r>
      <w:r w:rsidRPr="00A63936">
        <w:rPr>
          <w:lang w:val="en-NZ"/>
        </w:rPr>
        <w:t xml:space="preserve">of </w:t>
      </w:r>
      <w:r w:rsidR="00A63936" w:rsidRPr="00A63936">
        <w:rPr>
          <w:rFonts w:cs="Arial"/>
          <w:szCs w:val="22"/>
          <w:lang w:val="en-NZ"/>
        </w:rPr>
        <w:t>3 December</w:t>
      </w:r>
      <w:r w:rsidR="00A63936">
        <w:rPr>
          <w:rFonts w:cs="Arial"/>
          <w:szCs w:val="22"/>
          <w:lang w:val="en-NZ"/>
        </w:rPr>
        <w:t xml:space="preserve"> </w:t>
      </w:r>
      <w:r w:rsidR="00A63936" w:rsidRPr="00A63936">
        <w:rPr>
          <w:rFonts w:cs="Arial"/>
          <w:szCs w:val="22"/>
          <w:lang w:val="en-NZ"/>
        </w:rPr>
        <w:t xml:space="preserve">2013 </w:t>
      </w:r>
      <w:r w:rsidRPr="00A63936">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300B4" w:rsidRPr="00960BFE" w:rsidTr="007300B4">
        <w:trPr>
          <w:trHeight w:val="280"/>
        </w:trPr>
        <w:tc>
          <w:tcPr>
            <w:tcW w:w="966" w:type="dxa"/>
            <w:tcBorders>
              <w:top w:val="nil"/>
              <w:left w:val="nil"/>
              <w:bottom w:val="nil"/>
              <w:right w:val="nil"/>
            </w:tcBorders>
          </w:tcPr>
          <w:p w:rsidR="007300B4" w:rsidRPr="00960BFE" w:rsidRDefault="007300B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300B4" w:rsidRPr="00960BFE" w:rsidRDefault="007300B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300B4" w:rsidRPr="00960BFE" w:rsidRDefault="007300B4">
            <w:pPr>
              <w:autoSpaceDE w:val="0"/>
              <w:autoSpaceDN w:val="0"/>
              <w:adjustRightInd w:val="0"/>
            </w:pPr>
            <w:r w:rsidRPr="00960BFE">
              <w:rPr>
                <w:b/>
              </w:rPr>
              <w:t>14/NTB/8</w:t>
            </w:r>
            <w:r w:rsidRPr="00960BFE">
              <w:t xml:space="preserve"> </w:t>
            </w:r>
          </w:p>
        </w:tc>
      </w:tr>
      <w:tr w:rsidR="007300B4" w:rsidRPr="00960BFE" w:rsidTr="007300B4">
        <w:trPr>
          <w:trHeight w:val="280"/>
        </w:trPr>
        <w:tc>
          <w:tcPr>
            <w:tcW w:w="966" w:type="dxa"/>
            <w:tcBorders>
              <w:top w:val="nil"/>
              <w:left w:val="nil"/>
              <w:bottom w:val="nil"/>
              <w:right w:val="nil"/>
            </w:tcBorders>
          </w:tcPr>
          <w:p w:rsidR="007300B4" w:rsidRPr="00960BFE" w:rsidRDefault="007300B4">
            <w:pPr>
              <w:autoSpaceDE w:val="0"/>
              <w:autoSpaceDN w:val="0"/>
              <w:adjustRightInd w:val="0"/>
            </w:pPr>
            <w:r w:rsidRPr="00960BFE">
              <w:t xml:space="preserve"> </w:t>
            </w:r>
          </w:p>
        </w:tc>
        <w:tc>
          <w:tcPr>
            <w:tcW w:w="2575" w:type="dxa"/>
            <w:tcBorders>
              <w:top w:val="nil"/>
              <w:left w:val="nil"/>
              <w:bottom w:val="nil"/>
              <w:right w:val="nil"/>
            </w:tcBorders>
          </w:tcPr>
          <w:p w:rsidR="007300B4" w:rsidRPr="00960BFE" w:rsidRDefault="007300B4">
            <w:pPr>
              <w:autoSpaceDE w:val="0"/>
              <w:autoSpaceDN w:val="0"/>
              <w:adjustRightInd w:val="0"/>
            </w:pPr>
            <w:r w:rsidRPr="00960BFE">
              <w:t xml:space="preserve">Title: </w:t>
            </w:r>
          </w:p>
        </w:tc>
        <w:tc>
          <w:tcPr>
            <w:tcW w:w="6459" w:type="dxa"/>
            <w:tcBorders>
              <w:top w:val="nil"/>
              <w:left w:val="nil"/>
              <w:bottom w:val="nil"/>
              <w:right w:val="nil"/>
            </w:tcBorders>
          </w:tcPr>
          <w:p w:rsidR="007300B4" w:rsidRPr="00960BFE" w:rsidRDefault="007300B4">
            <w:pPr>
              <w:autoSpaceDE w:val="0"/>
              <w:autoSpaceDN w:val="0"/>
              <w:adjustRightInd w:val="0"/>
            </w:pPr>
            <w:r w:rsidRPr="00960BFE">
              <w:t xml:space="preserve">The INTENT trial </w:t>
            </w:r>
          </w:p>
        </w:tc>
      </w:tr>
      <w:tr w:rsidR="007300B4" w:rsidRPr="00960BFE" w:rsidTr="007300B4">
        <w:trPr>
          <w:trHeight w:val="280"/>
        </w:trPr>
        <w:tc>
          <w:tcPr>
            <w:tcW w:w="966" w:type="dxa"/>
            <w:tcBorders>
              <w:top w:val="nil"/>
              <w:left w:val="nil"/>
              <w:bottom w:val="nil"/>
              <w:right w:val="nil"/>
            </w:tcBorders>
          </w:tcPr>
          <w:p w:rsidR="007300B4" w:rsidRPr="00960BFE" w:rsidRDefault="007300B4">
            <w:pPr>
              <w:autoSpaceDE w:val="0"/>
              <w:autoSpaceDN w:val="0"/>
              <w:adjustRightInd w:val="0"/>
            </w:pPr>
            <w:r w:rsidRPr="00960BFE">
              <w:t xml:space="preserve"> </w:t>
            </w:r>
          </w:p>
        </w:tc>
        <w:tc>
          <w:tcPr>
            <w:tcW w:w="2575" w:type="dxa"/>
            <w:tcBorders>
              <w:top w:val="nil"/>
              <w:left w:val="nil"/>
              <w:bottom w:val="nil"/>
              <w:right w:val="nil"/>
            </w:tcBorders>
          </w:tcPr>
          <w:p w:rsidR="007300B4" w:rsidRPr="00960BFE" w:rsidRDefault="007300B4">
            <w:pPr>
              <w:autoSpaceDE w:val="0"/>
              <w:autoSpaceDN w:val="0"/>
              <w:adjustRightInd w:val="0"/>
            </w:pPr>
            <w:r w:rsidRPr="00960BFE">
              <w:t xml:space="preserve">Principal Investigator: </w:t>
            </w:r>
          </w:p>
        </w:tc>
        <w:tc>
          <w:tcPr>
            <w:tcW w:w="6459" w:type="dxa"/>
            <w:tcBorders>
              <w:top w:val="nil"/>
              <w:left w:val="nil"/>
              <w:bottom w:val="nil"/>
              <w:right w:val="nil"/>
            </w:tcBorders>
          </w:tcPr>
          <w:p w:rsidR="007300B4" w:rsidRPr="00960BFE" w:rsidRDefault="007300B4">
            <w:pPr>
              <w:autoSpaceDE w:val="0"/>
              <w:autoSpaceDN w:val="0"/>
              <w:adjustRightInd w:val="0"/>
            </w:pPr>
            <w:r w:rsidRPr="00960BFE">
              <w:t xml:space="preserve">Dr Michael Collins </w:t>
            </w:r>
          </w:p>
        </w:tc>
      </w:tr>
      <w:tr w:rsidR="007300B4" w:rsidRPr="00960BFE" w:rsidTr="007300B4">
        <w:trPr>
          <w:trHeight w:val="280"/>
        </w:trPr>
        <w:tc>
          <w:tcPr>
            <w:tcW w:w="966" w:type="dxa"/>
            <w:tcBorders>
              <w:top w:val="nil"/>
              <w:left w:val="nil"/>
              <w:bottom w:val="nil"/>
              <w:right w:val="nil"/>
            </w:tcBorders>
          </w:tcPr>
          <w:p w:rsidR="007300B4" w:rsidRPr="00960BFE" w:rsidRDefault="007300B4">
            <w:pPr>
              <w:autoSpaceDE w:val="0"/>
              <w:autoSpaceDN w:val="0"/>
              <w:adjustRightInd w:val="0"/>
            </w:pPr>
            <w:r w:rsidRPr="00960BFE">
              <w:t xml:space="preserve"> </w:t>
            </w:r>
          </w:p>
        </w:tc>
        <w:tc>
          <w:tcPr>
            <w:tcW w:w="2575" w:type="dxa"/>
            <w:tcBorders>
              <w:top w:val="nil"/>
              <w:left w:val="nil"/>
              <w:bottom w:val="nil"/>
              <w:right w:val="nil"/>
            </w:tcBorders>
          </w:tcPr>
          <w:p w:rsidR="007300B4" w:rsidRPr="00960BFE" w:rsidRDefault="007300B4">
            <w:pPr>
              <w:autoSpaceDE w:val="0"/>
              <w:autoSpaceDN w:val="0"/>
              <w:adjustRightInd w:val="0"/>
            </w:pPr>
            <w:r w:rsidRPr="00960BFE">
              <w:t xml:space="preserve">Sponsor: </w:t>
            </w:r>
          </w:p>
        </w:tc>
        <w:tc>
          <w:tcPr>
            <w:tcW w:w="6459" w:type="dxa"/>
            <w:tcBorders>
              <w:top w:val="nil"/>
              <w:left w:val="nil"/>
              <w:bottom w:val="nil"/>
              <w:right w:val="nil"/>
            </w:tcBorders>
          </w:tcPr>
          <w:p w:rsidR="007300B4" w:rsidRPr="00960BFE" w:rsidRDefault="007300B4">
            <w:pPr>
              <w:autoSpaceDE w:val="0"/>
              <w:autoSpaceDN w:val="0"/>
              <w:adjustRightInd w:val="0"/>
            </w:pPr>
            <w:r w:rsidRPr="00960BFE">
              <w:t xml:space="preserve"> </w:t>
            </w:r>
          </w:p>
        </w:tc>
      </w:tr>
      <w:tr w:rsidR="007300B4" w:rsidRPr="00960BFE" w:rsidTr="007300B4">
        <w:trPr>
          <w:trHeight w:val="280"/>
        </w:trPr>
        <w:tc>
          <w:tcPr>
            <w:tcW w:w="966" w:type="dxa"/>
            <w:tcBorders>
              <w:top w:val="nil"/>
              <w:left w:val="nil"/>
              <w:bottom w:val="nil"/>
              <w:right w:val="nil"/>
            </w:tcBorders>
          </w:tcPr>
          <w:p w:rsidR="007300B4" w:rsidRPr="00960BFE" w:rsidRDefault="007300B4">
            <w:pPr>
              <w:autoSpaceDE w:val="0"/>
              <w:autoSpaceDN w:val="0"/>
              <w:adjustRightInd w:val="0"/>
            </w:pPr>
            <w:r w:rsidRPr="00960BFE">
              <w:t xml:space="preserve"> </w:t>
            </w:r>
          </w:p>
        </w:tc>
        <w:tc>
          <w:tcPr>
            <w:tcW w:w="2575" w:type="dxa"/>
            <w:tcBorders>
              <w:top w:val="nil"/>
              <w:left w:val="nil"/>
              <w:bottom w:val="nil"/>
              <w:right w:val="nil"/>
            </w:tcBorders>
          </w:tcPr>
          <w:p w:rsidR="007300B4" w:rsidRPr="00960BFE" w:rsidRDefault="007300B4">
            <w:pPr>
              <w:autoSpaceDE w:val="0"/>
              <w:autoSpaceDN w:val="0"/>
              <w:adjustRightInd w:val="0"/>
            </w:pPr>
            <w:r w:rsidRPr="00960BFE">
              <w:t xml:space="preserve">Clock Start Date: </w:t>
            </w:r>
          </w:p>
        </w:tc>
        <w:tc>
          <w:tcPr>
            <w:tcW w:w="6459" w:type="dxa"/>
            <w:tcBorders>
              <w:top w:val="nil"/>
              <w:left w:val="nil"/>
              <w:bottom w:val="nil"/>
              <w:right w:val="nil"/>
            </w:tcBorders>
          </w:tcPr>
          <w:p w:rsidR="007300B4" w:rsidRPr="00960BFE" w:rsidRDefault="007300B4">
            <w:pPr>
              <w:autoSpaceDE w:val="0"/>
              <w:autoSpaceDN w:val="0"/>
              <w:adjustRightInd w:val="0"/>
            </w:pPr>
            <w:r w:rsidRPr="00960BFE">
              <w:t xml:space="preserve">23 January 2014 </w:t>
            </w:r>
          </w:p>
        </w:tc>
      </w:tr>
    </w:tbl>
    <w:p w:rsidR="00795EDD" w:rsidRPr="00960BFE" w:rsidRDefault="00795EDD" w:rsidP="00E24E77"/>
    <w:p w:rsidR="00987913" w:rsidRPr="00987913" w:rsidRDefault="00256ED7" w:rsidP="00E24E77">
      <w:pPr>
        <w:rPr>
          <w:sz w:val="20"/>
          <w:lang w:val="en-NZ"/>
        </w:rPr>
      </w:pPr>
      <w:r w:rsidRPr="00960BFE">
        <w:t xml:space="preserve">Dr Michael Collins </w:t>
      </w:r>
      <w:r>
        <w:rPr>
          <w:lang w:val="en-NZ"/>
        </w:rPr>
        <w:t>and Kirstin Ryan were</w:t>
      </w:r>
      <w:r w:rsidR="00987913" w:rsidRPr="00987913">
        <w:rPr>
          <w:lang w:val="en-NZ"/>
        </w:rPr>
        <w:t xml:space="preserve"> </w:t>
      </w:r>
      <w:r w:rsidR="00987913" w:rsidRPr="00256ED7">
        <w:rPr>
          <w:lang w:val="en-NZ"/>
        </w:rPr>
        <w:t xml:space="preserve">present </w:t>
      </w:r>
      <w:r w:rsidR="00DC62A5" w:rsidRPr="00256ED7">
        <w:rPr>
          <w:rFonts w:cs="Arial"/>
          <w:szCs w:val="22"/>
          <w:lang w:val="en-NZ"/>
        </w:rPr>
        <w:t>by teleconference</w:t>
      </w:r>
      <w:r w:rsidR="00DC62A5" w:rsidRPr="00256ED7">
        <w:rPr>
          <w:lang w:val="en-NZ"/>
        </w:rPr>
        <w:t xml:space="preserve"> </w:t>
      </w:r>
      <w:r w:rsidR="00987913" w:rsidRPr="00256ED7">
        <w:rPr>
          <w:lang w:val="en-NZ"/>
        </w:rPr>
        <w:t xml:space="preserve">for </w:t>
      </w:r>
      <w:r w:rsidR="00987913" w:rsidRPr="00987913">
        <w:rPr>
          <w:lang w:val="en-NZ"/>
        </w:rPr>
        <w:t>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EE0406" w:rsidRPr="00EE0406" w:rsidRDefault="00B8351F" w:rsidP="00256ED7">
      <w:pPr>
        <w:numPr>
          <w:ilvl w:val="0"/>
          <w:numId w:val="3"/>
        </w:numPr>
        <w:spacing w:before="80" w:after="80"/>
        <w:jc w:val="both"/>
        <w:rPr>
          <w:i/>
          <w:szCs w:val="22"/>
          <w:lang w:val="en-NZ"/>
        </w:rPr>
      </w:pPr>
      <w:r>
        <w:rPr>
          <w:szCs w:val="22"/>
          <w:lang w:val="en-NZ"/>
        </w:rPr>
        <w:t>Nutrition</w:t>
      </w:r>
      <w:r w:rsidR="00EE0406">
        <w:rPr>
          <w:szCs w:val="22"/>
          <w:lang w:val="en-NZ"/>
        </w:rPr>
        <w:t xml:space="preserve"> issues related to kidney transplant are typically obesity and weight gain. Currently t</w:t>
      </w:r>
      <w:r>
        <w:rPr>
          <w:szCs w:val="22"/>
          <w:lang w:val="en-NZ"/>
        </w:rPr>
        <w:t>he data about best ways to combat post-transplant weight gain</w:t>
      </w:r>
      <w:r w:rsidR="00EE0406">
        <w:rPr>
          <w:szCs w:val="22"/>
          <w:lang w:val="en-NZ"/>
        </w:rPr>
        <w:t xml:space="preserve"> is limited. This study aims to generate knowledge with the goal </w:t>
      </w:r>
      <w:r>
        <w:rPr>
          <w:szCs w:val="22"/>
          <w:lang w:val="en-NZ"/>
        </w:rPr>
        <w:t>of</w:t>
      </w:r>
      <w:r w:rsidR="00EE0406">
        <w:rPr>
          <w:szCs w:val="22"/>
          <w:lang w:val="en-NZ"/>
        </w:rPr>
        <w:t xml:space="preserve"> establish useful information that may guide future </w:t>
      </w:r>
      <w:r>
        <w:rPr>
          <w:szCs w:val="22"/>
          <w:lang w:val="en-NZ"/>
        </w:rPr>
        <w:t>research and treatments.</w:t>
      </w:r>
    </w:p>
    <w:p w:rsidR="00EE0406" w:rsidRPr="00EE0406" w:rsidRDefault="00EE0406" w:rsidP="00EE0406">
      <w:pPr>
        <w:numPr>
          <w:ilvl w:val="0"/>
          <w:numId w:val="3"/>
        </w:numPr>
        <w:spacing w:before="80" w:after="80"/>
        <w:jc w:val="both"/>
        <w:rPr>
          <w:i/>
          <w:szCs w:val="22"/>
          <w:lang w:val="en-NZ"/>
        </w:rPr>
      </w:pPr>
      <w:r>
        <w:rPr>
          <w:szCs w:val="22"/>
          <w:lang w:val="en-NZ"/>
        </w:rPr>
        <w:t>The Committee commended the readability of the application.</w:t>
      </w:r>
    </w:p>
    <w:p w:rsidR="00EE0406" w:rsidRPr="00EE0406" w:rsidRDefault="00EE0406" w:rsidP="00EE0406">
      <w:pPr>
        <w:numPr>
          <w:ilvl w:val="0"/>
          <w:numId w:val="3"/>
        </w:numPr>
        <w:spacing w:before="80" w:after="80"/>
        <w:jc w:val="both"/>
        <w:rPr>
          <w:i/>
          <w:szCs w:val="22"/>
          <w:lang w:val="en-NZ"/>
        </w:rPr>
      </w:pPr>
      <w:r>
        <w:rPr>
          <w:szCs w:val="22"/>
          <w:lang w:val="en-NZ"/>
        </w:rPr>
        <w:t xml:space="preserve">The Committee queried </w:t>
      </w:r>
      <w:r w:rsidR="00204E9F">
        <w:rPr>
          <w:szCs w:val="22"/>
          <w:lang w:val="en-NZ"/>
        </w:rPr>
        <w:t>what the</w:t>
      </w:r>
      <w:r>
        <w:rPr>
          <w:szCs w:val="22"/>
          <w:lang w:val="en-NZ"/>
        </w:rPr>
        <w:t xml:space="preserve"> reason</w:t>
      </w:r>
      <w:r w:rsidR="00204E9F">
        <w:rPr>
          <w:szCs w:val="22"/>
          <w:lang w:val="en-NZ"/>
        </w:rPr>
        <w:t>s</w:t>
      </w:r>
      <w:r>
        <w:rPr>
          <w:szCs w:val="22"/>
          <w:lang w:val="en-NZ"/>
        </w:rPr>
        <w:t xml:space="preserve"> </w:t>
      </w:r>
      <w:r w:rsidR="00204E9F">
        <w:rPr>
          <w:szCs w:val="22"/>
          <w:lang w:val="en-NZ"/>
        </w:rPr>
        <w:t>are for</w:t>
      </w:r>
      <w:r>
        <w:rPr>
          <w:szCs w:val="22"/>
          <w:lang w:val="en-NZ"/>
        </w:rPr>
        <w:t xml:space="preserve"> weight gain after kidney transplants. </w:t>
      </w:r>
      <w:r w:rsidR="00204E9F">
        <w:rPr>
          <w:szCs w:val="22"/>
          <w:lang w:val="en-NZ"/>
        </w:rPr>
        <w:t>Dr Collins explained the reasons for weight gain were to some degree controversial, though factors include dietary restrictions being</w:t>
      </w:r>
      <w:r>
        <w:rPr>
          <w:szCs w:val="22"/>
          <w:lang w:val="en-NZ"/>
        </w:rPr>
        <w:t xml:space="preserve"> relaxed post-transplant. Patients often feel better, are no longer having renal failure</w:t>
      </w:r>
      <w:r w:rsidR="00204E9F">
        <w:rPr>
          <w:szCs w:val="22"/>
          <w:lang w:val="en-NZ"/>
        </w:rPr>
        <w:t>,</w:t>
      </w:r>
      <w:r>
        <w:rPr>
          <w:szCs w:val="22"/>
          <w:lang w:val="en-NZ"/>
        </w:rPr>
        <w:t xml:space="preserve"> </w:t>
      </w:r>
      <w:r w:rsidR="00204E9F">
        <w:rPr>
          <w:szCs w:val="22"/>
          <w:lang w:val="en-NZ"/>
        </w:rPr>
        <w:t>and may be</w:t>
      </w:r>
      <w:r>
        <w:rPr>
          <w:szCs w:val="22"/>
          <w:lang w:val="en-NZ"/>
        </w:rPr>
        <w:t xml:space="preserve"> on drugs that </w:t>
      </w:r>
      <w:r w:rsidR="00204E9F">
        <w:rPr>
          <w:szCs w:val="22"/>
          <w:lang w:val="en-NZ"/>
        </w:rPr>
        <w:t>stimulate</w:t>
      </w:r>
      <w:r>
        <w:rPr>
          <w:szCs w:val="22"/>
          <w:lang w:val="en-NZ"/>
        </w:rPr>
        <w:t xml:space="preserve"> appetite. </w:t>
      </w:r>
    </w:p>
    <w:p w:rsidR="00EE0406" w:rsidRPr="00EE0406" w:rsidRDefault="00204E9F" w:rsidP="00EE0406">
      <w:pPr>
        <w:numPr>
          <w:ilvl w:val="0"/>
          <w:numId w:val="3"/>
        </w:numPr>
        <w:spacing w:before="80" w:after="80"/>
        <w:jc w:val="both"/>
        <w:rPr>
          <w:i/>
          <w:szCs w:val="22"/>
          <w:lang w:val="en-NZ"/>
        </w:rPr>
      </w:pPr>
      <w:r>
        <w:rPr>
          <w:szCs w:val="22"/>
          <w:lang w:val="en-NZ"/>
        </w:rPr>
        <w:t xml:space="preserve">Dr Collins </w:t>
      </w:r>
      <w:r w:rsidR="00EE0406">
        <w:rPr>
          <w:szCs w:val="22"/>
          <w:lang w:val="en-NZ"/>
        </w:rPr>
        <w:t xml:space="preserve">confirmed the intervention was fairly basic (motivational interviewing, promoting adherence, food logs and exercise). It </w:t>
      </w:r>
      <w:r>
        <w:rPr>
          <w:szCs w:val="22"/>
          <w:lang w:val="en-NZ"/>
        </w:rPr>
        <w:t>was more about being consistent and recording data to see if this approach worked.</w:t>
      </w:r>
    </w:p>
    <w:p w:rsidR="00EE0406" w:rsidRPr="00EE0406" w:rsidRDefault="00EE0406" w:rsidP="00EE0406">
      <w:pPr>
        <w:numPr>
          <w:ilvl w:val="0"/>
          <w:numId w:val="3"/>
        </w:numPr>
        <w:spacing w:before="80" w:after="80"/>
        <w:jc w:val="both"/>
        <w:rPr>
          <w:i/>
          <w:szCs w:val="22"/>
          <w:lang w:val="en-NZ"/>
        </w:rPr>
      </w:pPr>
      <w:r>
        <w:rPr>
          <w:szCs w:val="22"/>
          <w:lang w:val="en-NZ"/>
        </w:rPr>
        <w:t xml:space="preserve">P.2.1.2 (recruitment).  Please confirm </w:t>
      </w:r>
      <w:r w:rsidR="00204E9F">
        <w:rPr>
          <w:szCs w:val="22"/>
          <w:lang w:val="en-NZ"/>
        </w:rPr>
        <w:t>who is approaching patients and the context of recruitment.</w:t>
      </w:r>
      <w:r>
        <w:rPr>
          <w:szCs w:val="22"/>
          <w:lang w:val="en-NZ"/>
        </w:rPr>
        <w:t xml:space="preserve"> </w:t>
      </w:r>
      <w:r w:rsidR="00204E9F">
        <w:rPr>
          <w:szCs w:val="22"/>
          <w:lang w:val="en-NZ"/>
        </w:rPr>
        <w:t xml:space="preserve">Dr Collins </w:t>
      </w:r>
      <w:r>
        <w:rPr>
          <w:szCs w:val="22"/>
          <w:lang w:val="en-NZ"/>
        </w:rPr>
        <w:t xml:space="preserve">explained all </w:t>
      </w:r>
      <w:r w:rsidR="00AB4733">
        <w:rPr>
          <w:szCs w:val="22"/>
          <w:lang w:val="en-NZ"/>
        </w:rPr>
        <w:t>recipients</w:t>
      </w:r>
      <w:r>
        <w:rPr>
          <w:szCs w:val="22"/>
          <w:lang w:val="en-NZ"/>
        </w:rPr>
        <w:t xml:space="preserve"> </w:t>
      </w:r>
      <w:r w:rsidR="00AB4733">
        <w:rPr>
          <w:szCs w:val="22"/>
          <w:lang w:val="en-NZ"/>
        </w:rPr>
        <w:t>post-transplant</w:t>
      </w:r>
      <w:r>
        <w:rPr>
          <w:szCs w:val="22"/>
          <w:lang w:val="en-NZ"/>
        </w:rPr>
        <w:t xml:space="preserve"> have a close relationship with</w:t>
      </w:r>
      <w:r w:rsidR="00204E9F">
        <w:rPr>
          <w:szCs w:val="22"/>
          <w:lang w:val="en-NZ"/>
        </w:rPr>
        <w:t xml:space="preserve"> the</w:t>
      </w:r>
      <w:r>
        <w:rPr>
          <w:szCs w:val="22"/>
          <w:lang w:val="en-NZ"/>
        </w:rPr>
        <w:t xml:space="preserve"> kidney transplant team. </w:t>
      </w:r>
      <w:r w:rsidR="00204E9F">
        <w:rPr>
          <w:szCs w:val="22"/>
          <w:lang w:val="en-NZ"/>
        </w:rPr>
        <w:t>Patients</w:t>
      </w:r>
      <w:r>
        <w:rPr>
          <w:szCs w:val="22"/>
          <w:lang w:val="en-NZ"/>
        </w:rPr>
        <w:t xml:space="preserve"> spend a week in hospital and </w:t>
      </w:r>
      <w:r w:rsidR="00204E9F">
        <w:rPr>
          <w:szCs w:val="22"/>
          <w:lang w:val="en-NZ"/>
        </w:rPr>
        <w:t>are</w:t>
      </w:r>
      <w:r>
        <w:rPr>
          <w:szCs w:val="22"/>
          <w:lang w:val="en-NZ"/>
        </w:rPr>
        <w:t xml:space="preserve"> often discharged within a week, with daily visits </w:t>
      </w:r>
      <w:r w:rsidR="00204E9F">
        <w:rPr>
          <w:szCs w:val="22"/>
          <w:lang w:val="en-NZ"/>
        </w:rPr>
        <w:t>every week for a month with a staggered reduction in visits over time.</w:t>
      </w:r>
    </w:p>
    <w:p w:rsidR="00204E9F" w:rsidRPr="00204E9F" w:rsidRDefault="00204E9F" w:rsidP="00EE0406">
      <w:pPr>
        <w:numPr>
          <w:ilvl w:val="0"/>
          <w:numId w:val="3"/>
        </w:numPr>
        <w:spacing w:before="80" w:after="80"/>
        <w:jc w:val="both"/>
        <w:rPr>
          <w:i/>
          <w:szCs w:val="22"/>
          <w:lang w:val="en-NZ"/>
        </w:rPr>
      </w:pPr>
      <w:r>
        <w:rPr>
          <w:szCs w:val="22"/>
          <w:lang w:val="en-NZ"/>
        </w:rPr>
        <w:t xml:space="preserve">Dr Collins </w:t>
      </w:r>
      <w:r w:rsidR="00EE0406">
        <w:rPr>
          <w:szCs w:val="22"/>
          <w:lang w:val="en-NZ"/>
        </w:rPr>
        <w:t>envision</w:t>
      </w:r>
      <w:r>
        <w:rPr>
          <w:szCs w:val="22"/>
          <w:lang w:val="en-NZ"/>
        </w:rPr>
        <w:t>s</w:t>
      </w:r>
      <w:r w:rsidR="00EE0406">
        <w:rPr>
          <w:szCs w:val="22"/>
          <w:lang w:val="en-NZ"/>
        </w:rPr>
        <w:t xml:space="preserve"> recruitment to occur by a series of talks over time as</w:t>
      </w:r>
      <w:r>
        <w:rPr>
          <w:szCs w:val="22"/>
          <w:lang w:val="en-NZ"/>
        </w:rPr>
        <w:t xml:space="preserve"> participants</w:t>
      </w:r>
      <w:r w:rsidR="00EE0406">
        <w:rPr>
          <w:szCs w:val="22"/>
          <w:lang w:val="en-NZ"/>
        </w:rPr>
        <w:t xml:space="preserve"> attend their</w:t>
      </w:r>
      <w:r>
        <w:rPr>
          <w:szCs w:val="22"/>
          <w:lang w:val="en-NZ"/>
        </w:rPr>
        <w:t xml:space="preserve"> standard practice</w:t>
      </w:r>
      <w:r w:rsidR="00EE0406">
        <w:rPr>
          <w:szCs w:val="22"/>
          <w:lang w:val="en-NZ"/>
        </w:rPr>
        <w:t xml:space="preserve"> appointments</w:t>
      </w:r>
      <w:r>
        <w:rPr>
          <w:szCs w:val="22"/>
          <w:lang w:val="en-NZ"/>
        </w:rPr>
        <w:t xml:space="preserve"> following transplant. </w:t>
      </w:r>
      <w:r w:rsidR="00EE0406">
        <w:rPr>
          <w:szCs w:val="22"/>
          <w:lang w:val="en-NZ"/>
        </w:rPr>
        <w:t xml:space="preserve">The participants have a month to be consented from recruitment so they have time to think about it. </w:t>
      </w:r>
      <w:r>
        <w:rPr>
          <w:szCs w:val="22"/>
          <w:lang w:val="en-NZ"/>
        </w:rPr>
        <w:t>Dr Collins’s</w:t>
      </w:r>
      <w:r w:rsidR="00EE0406">
        <w:rPr>
          <w:szCs w:val="22"/>
          <w:lang w:val="en-NZ"/>
        </w:rPr>
        <w:t xml:space="preserve"> past experience with similar trials found that participants are concerned about weight gain and are quite keen to take part. </w:t>
      </w:r>
    </w:p>
    <w:p w:rsidR="00EE0406" w:rsidRPr="00EE0406" w:rsidRDefault="00204E9F" w:rsidP="00EE0406">
      <w:pPr>
        <w:numPr>
          <w:ilvl w:val="0"/>
          <w:numId w:val="3"/>
        </w:numPr>
        <w:spacing w:before="80" w:after="80"/>
        <w:jc w:val="both"/>
        <w:rPr>
          <w:i/>
          <w:szCs w:val="22"/>
          <w:lang w:val="en-NZ"/>
        </w:rPr>
      </w:pPr>
      <w:r>
        <w:rPr>
          <w:szCs w:val="22"/>
          <w:lang w:val="en-NZ"/>
        </w:rPr>
        <w:t xml:space="preserve">Dr Collins </w:t>
      </w:r>
      <w:r w:rsidR="00EE0406">
        <w:rPr>
          <w:szCs w:val="22"/>
          <w:lang w:val="en-NZ"/>
        </w:rPr>
        <w:t>and</w:t>
      </w:r>
      <w:r>
        <w:rPr>
          <w:szCs w:val="22"/>
          <w:lang w:val="en-NZ"/>
        </w:rPr>
        <w:t xml:space="preserve"> the</w:t>
      </w:r>
      <w:r w:rsidR="00EE0406">
        <w:rPr>
          <w:szCs w:val="22"/>
          <w:lang w:val="en-NZ"/>
        </w:rPr>
        <w:t xml:space="preserve"> </w:t>
      </w:r>
      <w:r>
        <w:rPr>
          <w:szCs w:val="22"/>
          <w:lang w:val="en-NZ"/>
        </w:rPr>
        <w:t>C</w:t>
      </w:r>
      <w:r w:rsidR="00EE0406">
        <w:rPr>
          <w:szCs w:val="22"/>
          <w:lang w:val="en-NZ"/>
        </w:rPr>
        <w:t>ommittee both noted there could be a degree of coercion as participants may want to ‘please’ their physician but this is mitigated by the period of time to consider participation and consent.</w:t>
      </w:r>
    </w:p>
    <w:p w:rsidR="00AB4733" w:rsidRPr="00AB4733" w:rsidRDefault="00204E9F" w:rsidP="00EE0406">
      <w:pPr>
        <w:numPr>
          <w:ilvl w:val="0"/>
          <w:numId w:val="3"/>
        </w:numPr>
        <w:spacing w:before="80" w:after="80"/>
        <w:jc w:val="both"/>
        <w:rPr>
          <w:i/>
          <w:szCs w:val="22"/>
          <w:lang w:val="en-NZ"/>
        </w:rPr>
      </w:pPr>
      <w:r>
        <w:rPr>
          <w:szCs w:val="22"/>
          <w:lang w:val="en-NZ"/>
        </w:rPr>
        <w:t>Dr Collins</w:t>
      </w:r>
      <w:r w:rsidR="00AB4733">
        <w:rPr>
          <w:szCs w:val="22"/>
          <w:lang w:val="en-NZ"/>
        </w:rPr>
        <w:t xml:space="preserve"> confirmed there is no rush to consent before surgery.</w:t>
      </w:r>
    </w:p>
    <w:p w:rsidR="00AB4733" w:rsidRPr="00AB4733" w:rsidRDefault="00AB4733" w:rsidP="00EE0406">
      <w:pPr>
        <w:numPr>
          <w:ilvl w:val="0"/>
          <w:numId w:val="3"/>
        </w:numPr>
        <w:spacing w:before="80" w:after="80"/>
        <w:jc w:val="both"/>
        <w:rPr>
          <w:i/>
          <w:szCs w:val="22"/>
          <w:lang w:val="en-NZ"/>
        </w:rPr>
      </w:pPr>
      <w:r>
        <w:rPr>
          <w:szCs w:val="22"/>
          <w:lang w:val="en-NZ"/>
        </w:rPr>
        <w:lastRenderedPageBreak/>
        <w:t xml:space="preserve">P.3.1 – </w:t>
      </w:r>
      <w:r w:rsidR="003E3549">
        <w:rPr>
          <w:szCs w:val="22"/>
          <w:lang w:val="en-NZ"/>
        </w:rPr>
        <w:t>Please clarify w</w:t>
      </w:r>
      <w:r>
        <w:rPr>
          <w:szCs w:val="22"/>
          <w:lang w:val="en-NZ"/>
        </w:rPr>
        <w:t xml:space="preserve">ho will screen for </w:t>
      </w:r>
      <w:r w:rsidR="003E3549">
        <w:rPr>
          <w:szCs w:val="22"/>
          <w:lang w:val="en-NZ"/>
        </w:rPr>
        <w:t>eligibility</w:t>
      </w:r>
      <w:r>
        <w:rPr>
          <w:szCs w:val="22"/>
          <w:lang w:val="en-NZ"/>
        </w:rPr>
        <w:t xml:space="preserve">. </w:t>
      </w:r>
      <w:r w:rsidR="003E3549">
        <w:rPr>
          <w:szCs w:val="22"/>
          <w:lang w:val="en-NZ"/>
        </w:rPr>
        <w:t xml:space="preserve">Dr Collins </w:t>
      </w:r>
      <w:r>
        <w:rPr>
          <w:szCs w:val="22"/>
          <w:lang w:val="en-NZ"/>
        </w:rPr>
        <w:t>explained it would be the study team and C</w:t>
      </w:r>
      <w:r w:rsidR="003E3549">
        <w:rPr>
          <w:szCs w:val="22"/>
          <w:lang w:val="en-NZ"/>
        </w:rPr>
        <w:t xml:space="preserve">o-ordinating </w:t>
      </w:r>
      <w:r>
        <w:rPr>
          <w:szCs w:val="22"/>
          <w:lang w:val="en-NZ"/>
        </w:rPr>
        <w:t>I</w:t>
      </w:r>
      <w:r w:rsidR="003E3549">
        <w:rPr>
          <w:szCs w:val="22"/>
          <w:lang w:val="en-NZ"/>
        </w:rPr>
        <w:t>nvestigator</w:t>
      </w:r>
      <w:r>
        <w:rPr>
          <w:szCs w:val="22"/>
          <w:lang w:val="en-NZ"/>
        </w:rPr>
        <w:t xml:space="preserve">. The inclusion criteria are very broad so most </w:t>
      </w:r>
      <w:r w:rsidR="003E3549">
        <w:rPr>
          <w:szCs w:val="22"/>
          <w:lang w:val="en-NZ"/>
        </w:rPr>
        <w:t>people who undergo a</w:t>
      </w:r>
      <w:r>
        <w:rPr>
          <w:szCs w:val="22"/>
          <w:lang w:val="en-NZ"/>
        </w:rPr>
        <w:t xml:space="preserve"> kidney transplant who live in the Auckland region will be eligible. </w:t>
      </w:r>
    </w:p>
    <w:p w:rsidR="00EE0406" w:rsidRPr="00AB4733" w:rsidRDefault="00AB4733" w:rsidP="00EE0406">
      <w:pPr>
        <w:numPr>
          <w:ilvl w:val="0"/>
          <w:numId w:val="3"/>
        </w:numPr>
        <w:spacing w:before="80" w:after="80"/>
        <w:jc w:val="both"/>
        <w:rPr>
          <w:i/>
          <w:szCs w:val="22"/>
          <w:lang w:val="en-NZ"/>
        </w:rPr>
      </w:pPr>
      <w:r>
        <w:rPr>
          <w:szCs w:val="22"/>
          <w:lang w:val="en-NZ"/>
        </w:rPr>
        <w:t xml:space="preserve">F.2.1 – </w:t>
      </w:r>
      <w:r w:rsidR="003E3549">
        <w:rPr>
          <w:szCs w:val="22"/>
          <w:lang w:val="en-NZ"/>
        </w:rPr>
        <w:t xml:space="preserve">One </w:t>
      </w:r>
      <w:r>
        <w:rPr>
          <w:szCs w:val="22"/>
          <w:lang w:val="en-NZ"/>
        </w:rPr>
        <w:t xml:space="preserve">exclusion criteria is </w:t>
      </w:r>
      <w:r w:rsidR="003E3549">
        <w:rPr>
          <w:szCs w:val="22"/>
          <w:lang w:val="en-NZ"/>
        </w:rPr>
        <w:t>‘</w:t>
      </w:r>
      <w:r>
        <w:rPr>
          <w:szCs w:val="22"/>
          <w:lang w:val="en-NZ"/>
        </w:rPr>
        <w:t>significant risk of non-adherence</w:t>
      </w:r>
      <w:r w:rsidR="003E3549">
        <w:rPr>
          <w:szCs w:val="22"/>
          <w:lang w:val="en-NZ"/>
        </w:rPr>
        <w:t>’</w:t>
      </w:r>
      <w:r>
        <w:rPr>
          <w:szCs w:val="22"/>
          <w:lang w:val="en-NZ"/>
        </w:rPr>
        <w:t xml:space="preserve">. Please explain potential grounds – how is this identified?  </w:t>
      </w:r>
      <w:r w:rsidR="003E3549">
        <w:rPr>
          <w:szCs w:val="22"/>
          <w:lang w:val="en-NZ"/>
        </w:rPr>
        <w:t>Dr Collins</w:t>
      </w:r>
      <w:r>
        <w:rPr>
          <w:szCs w:val="22"/>
          <w:lang w:val="en-NZ"/>
        </w:rPr>
        <w:t xml:space="preserve"> explained that if the person is ‘totally breaking down’</w:t>
      </w:r>
      <w:r w:rsidR="003E3549">
        <w:rPr>
          <w:szCs w:val="22"/>
          <w:lang w:val="en-NZ"/>
        </w:rPr>
        <w:t xml:space="preserve"> or unable to continue with the study</w:t>
      </w:r>
      <w:r>
        <w:rPr>
          <w:szCs w:val="22"/>
          <w:lang w:val="en-NZ"/>
        </w:rPr>
        <w:t xml:space="preserve">, perhaps due to the high intensity </w:t>
      </w:r>
      <w:r w:rsidR="003E3549">
        <w:rPr>
          <w:szCs w:val="22"/>
          <w:lang w:val="en-NZ"/>
        </w:rPr>
        <w:t>involvement aspect of the trial. The exclusion criteria</w:t>
      </w:r>
      <w:r>
        <w:rPr>
          <w:szCs w:val="22"/>
          <w:lang w:val="en-NZ"/>
        </w:rPr>
        <w:t xml:space="preserve"> was </w:t>
      </w:r>
      <w:r w:rsidR="003E3549">
        <w:rPr>
          <w:szCs w:val="22"/>
          <w:lang w:val="en-NZ"/>
        </w:rPr>
        <w:t>added</w:t>
      </w:r>
      <w:r>
        <w:rPr>
          <w:szCs w:val="22"/>
          <w:lang w:val="en-NZ"/>
        </w:rPr>
        <w:t xml:space="preserve"> to ensure they could justi</w:t>
      </w:r>
      <w:r w:rsidR="00B75BF1">
        <w:rPr>
          <w:szCs w:val="22"/>
          <w:lang w:val="en-NZ"/>
        </w:rPr>
        <w:t>fy excluding participants who</w:t>
      </w:r>
      <w:r>
        <w:rPr>
          <w:szCs w:val="22"/>
          <w:lang w:val="en-NZ"/>
        </w:rPr>
        <w:t xml:space="preserve"> found </w:t>
      </w:r>
      <w:r w:rsidR="003E3549">
        <w:rPr>
          <w:szCs w:val="22"/>
          <w:lang w:val="en-NZ"/>
        </w:rPr>
        <w:t xml:space="preserve">the intensive attendance </w:t>
      </w:r>
      <w:r>
        <w:rPr>
          <w:szCs w:val="22"/>
          <w:lang w:val="en-NZ"/>
        </w:rPr>
        <w:t>was too much.</w:t>
      </w:r>
      <w:r w:rsidR="003E3549">
        <w:rPr>
          <w:szCs w:val="22"/>
          <w:lang w:val="en-NZ"/>
        </w:rPr>
        <w:t xml:space="preserve"> Dr Collins added i</w:t>
      </w:r>
      <w:r>
        <w:rPr>
          <w:szCs w:val="22"/>
          <w:lang w:val="en-NZ"/>
        </w:rPr>
        <w:t>n past studies there have not been any instances of adherence issues.</w:t>
      </w:r>
    </w:p>
    <w:p w:rsidR="00256ED7" w:rsidRPr="00AB4733" w:rsidRDefault="00B75BF1" w:rsidP="00256ED7">
      <w:pPr>
        <w:numPr>
          <w:ilvl w:val="0"/>
          <w:numId w:val="3"/>
        </w:numPr>
        <w:spacing w:before="80" w:after="80"/>
        <w:jc w:val="both"/>
        <w:rPr>
          <w:i/>
          <w:szCs w:val="22"/>
          <w:lang w:val="en-NZ"/>
        </w:rPr>
      </w:pPr>
      <w:r>
        <w:rPr>
          <w:szCs w:val="22"/>
          <w:lang w:val="en-NZ"/>
        </w:rPr>
        <w:t>The Committee queried if the s</w:t>
      </w:r>
      <w:r w:rsidR="00AB4733">
        <w:rPr>
          <w:szCs w:val="22"/>
          <w:lang w:val="en-NZ"/>
        </w:rPr>
        <w:t xml:space="preserve">tandardised body composition </w:t>
      </w:r>
      <w:r>
        <w:rPr>
          <w:szCs w:val="22"/>
          <w:lang w:val="en-NZ"/>
        </w:rPr>
        <w:t xml:space="preserve">measures are validated. Dr Collins </w:t>
      </w:r>
      <w:r w:rsidR="00AB4733">
        <w:rPr>
          <w:szCs w:val="22"/>
          <w:lang w:val="en-NZ"/>
        </w:rPr>
        <w:t>ex</w:t>
      </w:r>
      <w:r>
        <w:rPr>
          <w:szCs w:val="22"/>
          <w:lang w:val="en-NZ"/>
        </w:rPr>
        <w:t xml:space="preserve">plained they had been validated. </w:t>
      </w:r>
      <w:r w:rsidR="00AB4733">
        <w:rPr>
          <w:szCs w:val="22"/>
          <w:lang w:val="en-NZ"/>
        </w:rPr>
        <w:t>The standard body composition is considered the gold standard, compared to surrogate measures</w:t>
      </w:r>
      <w:r w:rsidR="003111D9">
        <w:rPr>
          <w:szCs w:val="22"/>
          <w:lang w:val="en-NZ"/>
        </w:rPr>
        <w:t>, including cadaveric body composition comparisons</w:t>
      </w:r>
      <w:r w:rsidR="00AB4733">
        <w:rPr>
          <w:szCs w:val="22"/>
          <w:lang w:val="en-NZ"/>
        </w:rPr>
        <w:t>.</w:t>
      </w:r>
    </w:p>
    <w:p w:rsidR="00AB4733" w:rsidRPr="00AB4733" w:rsidRDefault="00B75BF1" w:rsidP="00256ED7">
      <w:pPr>
        <w:numPr>
          <w:ilvl w:val="0"/>
          <w:numId w:val="3"/>
        </w:numPr>
        <w:spacing w:before="80" w:after="80"/>
        <w:jc w:val="both"/>
        <w:rPr>
          <w:i/>
          <w:szCs w:val="22"/>
          <w:lang w:val="en-NZ"/>
        </w:rPr>
      </w:pPr>
      <w:r>
        <w:rPr>
          <w:szCs w:val="22"/>
          <w:lang w:val="en-NZ"/>
        </w:rPr>
        <w:t xml:space="preserve">The Committee queried whether the Masters student would be involved in the study long enough to have sufficient data for the Masters project. </w:t>
      </w:r>
      <w:r w:rsidR="00AB4733">
        <w:rPr>
          <w:szCs w:val="22"/>
          <w:lang w:val="en-NZ"/>
        </w:rPr>
        <w:t>The Researchers acknowledged the risk for the student, noting there should</w:t>
      </w:r>
      <w:r>
        <w:rPr>
          <w:szCs w:val="22"/>
          <w:lang w:val="en-NZ"/>
        </w:rPr>
        <w:t xml:space="preserve"> definitely</w:t>
      </w:r>
      <w:r w:rsidR="00AB4733">
        <w:rPr>
          <w:szCs w:val="22"/>
          <w:lang w:val="en-NZ"/>
        </w:rPr>
        <w:t xml:space="preserve"> be enough for the methodology of the study, even if the total amount of</w:t>
      </w:r>
      <w:r>
        <w:rPr>
          <w:szCs w:val="22"/>
          <w:lang w:val="en-NZ"/>
        </w:rPr>
        <w:t xml:space="preserve"> anonymous</w:t>
      </w:r>
      <w:r w:rsidR="00AB4733">
        <w:rPr>
          <w:szCs w:val="22"/>
          <w:lang w:val="en-NZ"/>
        </w:rPr>
        <w:t xml:space="preserve"> data for analysis is not sufficient. </w:t>
      </w:r>
    </w:p>
    <w:p w:rsidR="00AB4733" w:rsidRPr="00AB4733" w:rsidRDefault="00AB4733" w:rsidP="00256ED7">
      <w:pPr>
        <w:numPr>
          <w:ilvl w:val="0"/>
          <w:numId w:val="3"/>
        </w:numPr>
        <w:spacing w:before="80" w:after="80"/>
        <w:jc w:val="both"/>
        <w:rPr>
          <w:i/>
          <w:szCs w:val="22"/>
          <w:lang w:val="en-NZ"/>
        </w:rPr>
      </w:pPr>
      <w:r>
        <w:rPr>
          <w:szCs w:val="22"/>
          <w:lang w:val="en-NZ"/>
        </w:rPr>
        <w:t>The Committee noted the high number of Maori affected by obesity. Is there a particular number considered</w:t>
      </w:r>
      <w:r w:rsidR="00B75BF1">
        <w:rPr>
          <w:szCs w:val="22"/>
          <w:lang w:val="en-NZ"/>
        </w:rPr>
        <w:t xml:space="preserve"> appropriate</w:t>
      </w:r>
      <w:r>
        <w:rPr>
          <w:szCs w:val="22"/>
          <w:lang w:val="en-NZ"/>
        </w:rPr>
        <w:t xml:space="preserve"> for the study</w:t>
      </w:r>
      <w:r w:rsidR="00B75BF1" w:rsidRPr="00B75BF1">
        <w:rPr>
          <w:szCs w:val="22"/>
          <w:lang w:val="en-NZ"/>
        </w:rPr>
        <w:t xml:space="preserve"> </w:t>
      </w:r>
      <w:r w:rsidR="00B75BF1">
        <w:rPr>
          <w:szCs w:val="22"/>
          <w:lang w:val="en-NZ"/>
        </w:rPr>
        <w:t xml:space="preserve">Dr Collins </w:t>
      </w:r>
      <w:r>
        <w:rPr>
          <w:szCs w:val="22"/>
          <w:lang w:val="en-NZ"/>
        </w:rPr>
        <w:t xml:space="preserve">explained the transplant numbers are 20-30%. This number fluctuates. This number is lower than the number of Maori who actually have kidney diseases. We will try and recruit as many as we can to the trial, and involvement will be offered to all eligible. </w:t>
      </w:r>
    </w:p>
    <w:p w:rsidR="00AB4733" w:rsidRPr="00642F12" w:rsidRDefault="00B75BF1" w:rsidP="00256ED7">
      <w:pPr>
        <w:numPr>
          <w:ilvl w:val="0"/>
          <w:numId w:val="3"/>
        </w:numPr>
        <w:spacing w:before="80" w:after="80"/>
        <w:jc w:val="both"/>
        <w:rPr>
          <w:i/>
          <w:szCs w:val="22"/>
          <w:lang w:val="en-NZ"/>
        </w:rPr>
      </w:pPr>
      <w:r>
        <w:rPr>
          <w:szCs w:val="22"/>
          <w:lang w:val="en-NZ"/>
        </w:rPr>
        <w:t xml:space="preserve">Dr Collins </w:t>
      </w:r>
      <w:r w:rsidR="00AB4733">
        <w:rPr>
          <w:szCs w:val="22"/>
          <w:lang w:val="en-NZ"/>
        </w:rPr>
        <w:t xml:space="preserve">explained the study has gone through the Maori research committee (Helen </w:t>
      </w:r>
      <w:proofErr w:type="spellStart"/>
      <w:r w:rsidR="00AB4733">
        <w:rPr>
          <w:szCs w:val="22"/>
          <w:lang w:val="en-NZ"/>
        </w:rPr>
        <w:t>Wihongi</w:t>
      </w:r>
      <w:proofErr w:type="spellEnd"/>
      <w:r w:rsidR="00AB4733">
        <w:rPr>
          <w:szCs w:val="22"/>
          <w:lang w:val="en-NZ"/>
        </w:rPr>
        <w:t xml:space="preserve">).  Since submission </w:t>
      </w:r>
      <w:r>
        <w:rPr>
          <w:szCs w:val="22"/>
          <w:lang w:val="en-NZ"/>
        </w:rPr>
        <w:t>the study</w:t>
      </w:r>
      <w:r w:rsidR="00AB4733">
        <w:rPr>
          <w:szCs w:val="22"/>
          <w:lang w:val="en-NZ"/>
        </w:rPr>
        <w:t xml:space="preserve"> has received approval on the condition that the main laboratory can confirm via letter than the samples will </w:t>
      </w:r>
      <w:r w:rsidR="00642F12">
        <w:rPr>
          <w:szCs w:val="22"/>
          <w:lang w:val="en-NZ"/>
        </w:rPr>
        <w:t xml:space="preserve">be (appropriately </w:t>
      </w:r>
      <w:r w:rsidR="000B2D33">
        <w:rPr>
          <w:szCs w:val="22"/>
          <w:lang w:val="en-NZ"/>
        </w:rPr>
        <w:t>managed</w:t>
      </w:r>
      <w:r w:rsidR="00642F12">
        <w:rPr>
          <w:szCs w:val="22"/>
          <w:lang w:val="en-NZ"/>
        </w:rPr>
        <w:t>.</w:t>
      </w:r>
    </w:p>
    <w:p w:rsidR="00642F12" w:rsidRPr="00642F12" w:rsidRDefault="00642F12" w:rsidP="00256ED7">
      <w:pPr>
        <w:numPr>
          <w:ilvl w:val="0"/>
          <w:numId w:val="3"/>
        </w:numPr>
        <w:spacing w:before="80" w:after="80"/>
        <w:jc w:val="both"/>
        <w:rPr>
          <w:i/>
          <w:szCs w:val="22"/>
          <w:lang w:val="en-NZ"/>
        </w:rPr>
      </w:pPr>
      <w:r>
        <w:rPr>
          <w:szCs w:val="22"/>
          <w:lang w:val="en-NZ"/>
        </w:rPr>
        <w:t>A.5.1 The Committee</w:t>
      </w:r>
      <w:r w:rsidR="001E2A82">
        <w:rPr>
          <w:szCs w:val="22"/>
          <w:lang w:val="en-NZ"/>
        </w:rPr>
        <w:t xml:space="preserve"> noted the study is considered to have no sponsor, noting t</w:t>
      </w:r>
      <w:r>
        <w:rPr>
          <w:szCs w:val="22"/>
          <w:lang w:val="en-NZ"/>
        </w:rPr>
        <w:t xml:space="preserve">he DHB is going to be the main locality and would be responsible. </w:t>
      </w:r>
      <w:r w:rsidR="001E2A82">
        <w:rPr>
          <w:szCs w:val="22"/>
          <w:lang w:val="en-NZ"/>
        </w:rPr>
        <w:t xml:space="preserve">Dr Collins </w:t>
      </w:r>
      <w:r>
        <w:rPr>
          <w:szCs w:val="22"/>
          <w:lang w:val="en-NZ"/>
        </w:rPr>
        <w:t>responded that he was unsure what to put, noting that it could be the DHB. The researcher added that management would be internal, though has research governance by the research committee at the DHB and would have legal responsibility for the study.</w:t>
      </w:r>
    </w:p>
    <w:p w:rsidR="00642F12" w:rsidRPr="00642F12" w:rsidRDefault="00642F12" w:rsidP="00256ED7">
      <w:pPr>
        <w:numPr>
          <w:ilvl w:val="0"/>
          <w:numId w:val="3"/>
        </w:numPr>
        <w:spacing w:before="80" w:after="80"/>
        <w:jc w:val="both"/>
        <w:rPr>
          <w:i/>
          <w:szCs w:val="22"/>
          <w:lang w:val="en-NZ"/>
        </w:rPr>
      </w:pPr>
      <w:r>
        <w:rPr>
          <w:szCs w:val="22"/>
          <w:lang w:val="en-NZ"/>
        </w:rPr>
        <w:t>Committee queried whether all the scientific review had been received, noting peer review for ethics was sufficient</w:t>
      </w:r>
      <w:r w:rsidR="001E2A82">
        <w:rPr>
          <w:szCs w:val="22"/>
          <w:lang w:val="en-NZ"/>
        </w:rPr>
        <w:t xml:space="preserve"> (HRC grant)</w:t>
      </w:r>
      <w:r>
        <w:rPr>
          <w:szCs w:val="22"/>
          <w:lang w:val="en-NZ"/>
        </w:rPr>
        <w:t xml:space="preserve"> but </w:t>
      </w:r>
      <w:r w:rsidR="001E2A82" w:rsidRPr="001E2A82">
        <w:rPr>
          <w:szCs w:val="22"/>
          <w:lang w:val="en-NZ"/>
        </w:rPr>
        <w:t>Australasian Kidney Trials Network</w:t>
      </w:r>
      <w:r>
        <w:rPr>
          <w:szCs w:val="22"/>
          <w:lang w:val="en-NZ"/>
        </w:rPr>
        <w:t xml:space="preserve"> review was outstanding. </w:t>
      </w:r>
      <w:r w:rsidR="001E2A82">
        <w:rPr>
          <w:szCs w:val="22"/>
          <w:lang w:val="en-NZ"/>
        </w:rPr>
        <w:t xml:space="preserve">Dr Collins </w:t>
      </w:r>
      <w:r>
        <w:rPr>
          <w:szCs w:val="22"/>
          <w:lang w:val="en-NZ"/>
        </w:rPr>
        <w:t xml:space="preserve">explained that further details have not been received yet, though the reviews are not contingent for study commencement. </w:t>
      </w:r>
    </w:p>
    <w:p w:rsidR="00256ED7" w:rsidRPr="00642F12" w:rsidRDefault="00642F12" w:rsidP="00256ED7">
      <w:pPr>
        <w:numPr>
          <w:ilvl w:val="0"/>
          <w:numId w:val="3"/>
        </w:numPr>
        <w:spacing w:before="80" w:after="80"/>
        <w:jc w:val="both"/>
        <w:rPr>
          <w:i/>
          <w:szCs w:val="22"/>
          <w:lang w:val="en-NZ"/>
        </w:rPr>
      </w:pPr>
      <w:r>
        <w:rPr>
          <w:szCs w:val="22"/>
          <w:lang w:val="en-NZ"/>
        </w:rPr>
        <w:t xml:space="preserve">The Committee queried whether any changes from further review came back would be changed and implemented. </w:t>
      </w:r>
      <w:r w:rsidR="001E2A82">
        <w:rPr>
          <w:szCs w:val="22"/>
          <w:lang w:val="en-NZ"/>
        </w:rPr>
        <w:t xml:space="preserve">Dr Collins </w:t>
      </w:r>
      <w:r>
        <w:rPr>
          <w:szCs w:val="22"/>
          <w:lang w:val="en-NZ"/>
        </w:rPr>
        <w:t>confirmed that it was unlikely but that any suggested changes would be taken on board.</w:t>
      </w:r>
    </w:p>
    <w:p w:rsidR="00642F12" w:rsidRPr="00642F12" w:rsidRDefault="00642F12" w:rsidP="00642F12">
      <w:pPr>
        <w:spacing w:before="80" w:after="80"/>
        <w:ind w:left="720"/>
        <w:jc w:val="both"/>
        <w:rPr>
          <w:i/>
          <w:szCs w:val="22"/>
          <w:lang w:val="en-NZ"/>
        </w:rPr>
      </w:pP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256ED7" w:rsidRDefault="00256ED7" w:rsidP="007300B4">
      <w:pPr>
        <w:pStyle w:val="ListParagraph"/>
        <w:numPr>
          <w:ilvl w:val="0"/>
          <w:numId w:val="9"/>
        </w:numPr>
        <w:spacing w:before="80" w:after="80"/>
        <w:ind w:left="993" w:hanging="284"/>
        <w:jc w:val="both"/>
        <w:rPr>
          <w:szCs w:val="22"/>
          <w:lang w:val="en-NZ"/>
        </w:rPr>
      </w:pPr>
      <w:r>
        <w:rPr>
          <w:szCs w:val="22"/>
          <w:lang w:val="en-NZ"/>
        </w:rPr>
        <w:t>Please</w:t>
      </w:r>
      <w:r w:rsidR="00AB4733">
        <w:rPr>
          <w:szCs w:val="22"/>
          <w:lang w:val="en-NZ"/>
        </w:rPr>
        <w:t xml:space="preserve"> review the physical activity schedule</w:t>
      </w:r>
      <w:r w:rsidR="001E2A82">
        <w:rPr>
          <w:szCs w:val="22"/>
          <w:lang w:val="en-NZ"/>
        </w:rPr>
        <w:t xml:space="preserve"> </w:t>
      </w:r>
      <w:r w:rsidR="00AB4733">
        <w:rPr>
          <w:szCs w:val="22"/>
          <w:lang w:val="en-NZ"/>
        </w:rPr>
        <w:t xml:space="preserve">noting the lack of </w:t>
      </w:r>
      <w:r w:rsidR="001E2A82">
        <w:rPr>
          <w:szCs w:val="22"/>
          <w:lang w:val="en-NZ"/>
        </w:rPr>
        <w:t>back</w:t>
      </w:r>
      <w:r w:rsidR="00AB4733">
        <w:rPr>
          <w:szCs w:val="22"/>
          <w:lang w:val="en-NZ"/>
        </w:rPr>
        <w:t xml:space="preserve">slashes. </w:t>
      </w:r>
    </w:p>
    <w:p w:rsidR="00AB4733" w:rsidRPr="00AB4733" w:rsidRDefault="00AB4733" w:rsidP="007300B4">
      <w:pPr>
        <w:numPr>
          <w:ilvl w:val="0"/>
          <w:numId w:val="9"/>
        </w:numPr>
        <w:spacing w:before="80" w:after="80"/>
        <w:ind w:left="993" w:hanging="284"/>
        <w:jc w:val="both"/>
        <w:rPr>
          <w:i/>
          <w:szCs w:val="22"/>
          <w:lang w:val="en-NZ"/>
        </w:rPr>
      </w:pPr>
      <w:r>
        <w:rPr>
          <w:szCs w:val="22"/>
          <w:lang w:val="en-NZ"/>
        </w:rPr>
        <w:t xml:space="preserve">The Committee noted on the CF some of the options are not </w:t>
      </w:r>
      <w:r w:rsidR="001E2A82">
        <w:rPr>
          <w:szCs w:val="22"/>
          <w:lang w:val="en-NZ"/>
        </w:rPr>
        <w:t>truly optional</w:t>
      </w:r>
      <w:r>
        <w:rPr>
          <w:szCs w:val="22"/>
          <w:lang w:val="en-NZ"/>
        </w:rPr>
        <w:t xml:space="preserve"> and should be mandatory</w:t>
      </w:r>
      <w:r w:rsidR="001E2A82">
        <w:rPr>
          <w:szCs w:val="22"/>
          <w:lang w:val="en-NZ"/>
        </w:rPr>
        <w:t xml:space="preserve"> for study participation</w:t>
      </w:r>
      <w:r>
        <w:rPr>
          <w:szCs w:val="22"/>
          <w:lang w:val="en-NZ"/>
        </w:rPr>
        <w:t xml:space="preserve">. </w:t>
      </w:r>
      <w:r w:rsidR="001E2A82">
        <w:rPr>
          <w:szCs w:val="22"/>
          <w:lang w:val="en-NZ"/>
        </w:rPr>
        <w:t xml:space="preserve">Dr Collins </w:t>
      </w:r>
      <w:r>
        <w:rPr>
          <w:szCs w:val="22"/>
          <w:lang w:val="en-NZ"/>
        </w:rPr>
        <w:t xml:space="preserve">noted </w:t>
      </w:r>
      <w:r w:rsidR="001E2A82">
        <w:rPr>
          <w:szCs w:val="22"/>
          <w:lang w:val="en-NZ"/>
        </w:rPr>
        <w:t>he</w:t>
      </w:r>
      <w:r>
        <w:rPr>
          <w:szCs w:val="22"/>
          <w:lang w:val="en-NZ"/>
        </w:rPr>
        <w:t xml:space="preserve"> were aware of this and was happy to take this suggestion on board, as it is a reasonable condition and it makes </w:t>
      </w:r>
      <w:r w:rsidR="001E2A82">
        <w:rPr>
          <w:szCs w:val="22"/>
          <w:lang w:val="en-NZ"/>
        </w:rPr>
        <w:t>requirements</w:t>
      </w:r>
      <w:r>
        <w:rPr>
          <w:szCs w:val="22"/>
          <w:lang w:val="en-NZ"/>
        </w:rPr>
        <w:t xml:space="preserve"> clear to participants. </w:t>
      </w:r>
      <w:r w:rsidR="001E2A82">
        <w:rPr>
          <w:szCs w:val="22"/>
          <w:lang w:val="en-NZ"/>
        </w:rPr>
        <w:t xml:space="preserve">Dr Collins </w:t>
      </w:r>
      <w:r>
        <w:rPr>
          <w:szCs w:val="22"/>
          <w:lang w:val="en-NZ"/>
        </w:rPr>
        <w:t>confirmed they would remove all options from ones where it is a condition of study participation.</w:t>
      </w:r>
    </w:p>
    <w:p w:rsidR="00AB4733" w:rsidRPr="00642F12" w:rsidRDefault="001E2A82" w:rsidP="007300B4">
      <w:pPr>
        <w:numPr>
          <w:ilvl w:val="0"/>
          <w:numId w:val="9"/>
        </w:numPr>
        <w:spacing w:before="80" w:after="80"/>
        <w:ind w:left="993" w:hanging="284"/>
        <w:jc w:val="both"/>
        <w:rPr>
          <w:i/>
          <w:szCs w:val="22"/>
          <w:lang w:val="en-NZ"/>
        </w:rPr>
      </w:pPr>
      <w:r>
        <w:rPr>
          <w:szCs w:val="22"/>
          <w:lang w:val="en-NZ"/>
        </w:rPr>
        <w:t>Pg.4:</w:t>
      </w:r>
      <w:r w:rsidR="00AB4733">
        <w:rPr>
          <w:szCs w:val="22"/>
          <w:lang w:val="en-NZ"/>
        </w:rPr>
        <w:t xml:space="preserve"> ‘You have the right to access information about you collected for the study’. Please explain how the participant can access this information, such as who they should speak to and the process involved. </w:t>
      </w:r>
    </w:p>
    <w:p w:rsidR="00E24E77" w:rsidRPr="00642F12" w:rsidRDefault="00642F12" w:rsidP="007300B4">
      <w:pPr>
        <w:numPr>
          <w:ilvl w:val="0"/>
          <w:numId w:val="9"/>
        </w:numPr>
        <w:spacing w:before="80" w:after="80"/>
        <w:ind w:left="993" w:hanging="284"/>
        <w:jc w:val="both"/>
        <w:rPr>
          <w:i/>
          <w:szCs w:val="22"/>
          <w:lang w:val="en-NZ"/>
        </w:rPr>
      </w:pPr>
      <w:r>
        <w:rPr>
          <w:szCs w:val="22"/>
          <w:lang w:val="en-NZ"/>
        </w:rPr>
        <w:lastRenderedPageBreak/>
        <w:t>Pg.2</w:t>
      </w:r>
      <w:r w:rsidR="001E2A82">
        <w:rPr>
          <w:szCs w:val="22"/>
          <w:lang w:val="en-NZ"/>
        </w:rPr>
        <w:t>:</w:t>
      </w:r>
      <w:r>
        <w:rPr>
          <w:szCs w:val="22"/>
          <w:lang w:val="en-NZ"/>
        </w:rPr>
        <w:t xml:space="preserve"> ‘Random selection’. Please explain what this is in lay language for participants.</w:t>
      </w:r>
    </w:p>
    <w:p w:rsidR="00E24E77" w:rsidRPr="00FD2B1E" w:rsidRDefault="00E24E77" w:rsidP="00E24E77">
      <w:pPr>
        <w:rPr>
          <w:u w:val="single"/>
          <w:lang w:val="en-NZ"/>
        </w:rPr>
      </w:pPr>
      <w:r w:rsidRPr="00FD2B1E">
        <w:rPr>
          <w:u w:val="single"/>
          <w:lang w:val="en-NZ"/>
        </w:rPr>
        <w:t xml:space="preserve">Decision </w:t>
      </w:r>
    </w:p>
    <w:p w:rsidR="00E24E77" w:rsidRPr="00642F12" w:rsidRDefault="00E24E77" w:rsidP="00E24E77">
      <w:pPr>
        <w:rPr>
          <w:lang w:val="en-NZ"/>
        </w:rPr>
      </w:pPr>
    </w:p>
    <w:p w:rsidR="00E24E77" w:rsidRPr="00642F12" w:rsidRDefault="00E24E77" w:rsidP="00E24E77">
      <w:pPr>
        <w:rPr>
          <w:lang w:val="en-NZ"/>
        </w:rPr>
      </w:pPr>
      <w:r w:rsidRPr="00642F12">
        <w:rPr>
          <w:lang w:val="en-NZ"/>
        </w:rPr>
        <w:t xml:space="preserve">This application was </w:t>
      </w:r>
      <w:r w:rsidRPr="00642F12">
        <w:rPr>
          <w:i/>
          <w:lang w:val="en-NZ"/>
        </w:rPr>
        <w:t>approved</w:t>
      </w:r>
      <w:r w:rsidRPr="00642F12">
        <w:rPr>
          <w:lang w:val="en-NZ"/>
        </w:rPr>
        <w:t xml:space="preserve"> by </w:t>
      </w:r>
      <w:r w:rsidRPr="00642F12">
        <w:rPr>
          <w:rFonts w:cs="Arial"/>
          <w:szCs w:val="22"/>
          <w:lang w:val="en-NZ"/>
        </w:rPr>
        <w:t>consensus</w:t>
      </w:r>
      <w:r w:rsidR="00642F12">
        <w:rPr>
          <w:rFonts w:cs="Arial"/>
          <w:szCs w:val="22"/>
          <w:lang w:val="en-NZ"/>
        </w:rPr>
        <w:t xml:space="preserve"> with non-standard conditions.</w:t>
      </w:r>
    </w:p>
    <w:p w:rsidR="00642F12" w:rsidRDefault="00642F12">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16A0A" w:rsidRPr="00960BFE" w:rsidTr="00216A0A">
        <w:trPr>
          <w:trHeight w:val="280"/>
        </w:trPr>
        <w:tc>
          <w:tcPr>
            <w:tcW w:w="938" w:type="dxa"/>
            <w:tcBorders>
              <w:top w:val="nil"/>
              <w:left w:val="nil"/>
              <w:bottom w:val="nil"/>
              <w:right w:val="nil"/>
            </w:tcBorders>
          </w:tcPr>
          <w:p w:rsidR="00216A0A" w:rsidRPr="00960BFE" w:rsidRDefault="00216A0A">
            <w:pPr>
              <w:autoSpaceDE w:val="0"/>
              <w:autoSpaceDN w:val="0"/>
              <w:adjustRightInd w:val="0"/>
            </w:pPr>
            <w:r w:rsidRPr="00960BFE">
              <w:lastRenderedPageBreak/>
              <w:t xml:space="preserve"> </w:t>
            </w:r>
            <w:r w:rsidRPr="00960BFE">
              <w:rPr>
                <w:b/>
              </w:rPr>
              <w:t xml:space="preserve">2 </w:t>
            </w:r>
            <w:r w:rsidRPr="00960BFE">
              <w:t xml:space="preserve"> </w:t>
            </w:r>
          </w:p>
        </w:tc>
        <w:tc>
          <w:tcPr>
            <w:tcW w:w="2486" w:type="dxa"/>
            <w:tcBorders>
              <w:top w:val="nil"/>
              <w:left w:val="nil"/>
              <w:bottom w:val="nil"/>
              <w:right w:val="nil"/>
            </w:tcBorders>
          </w:tcPr>
          <w:p w:rsidR="00216A0A" w:rsidRPr="00960BFE" w:rsidRDefault="00216A0A">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216A0A" w:rsidRPr="00960BFE" w:rsidRDefault="00216A0A">
            <w:pPr>
              <w:autoSpaceDE w:val="0"/>
              <w:autoSpaceDN w:val="0"/>
              <w:adjustRightInd w:val="0"/>
            </w:pPr>
            <w:r w:rsidRPr="00960BFE">
              <w:rPr>
                <w:b/>
              </w:rPr>
              <w:t>14/NTB/2</w:t>
            </w:r>
            <w:r w:rsidRPr="00960BFE">
              <w:t xml:space="preserve"> </w:t>
            </w:r>
          </w:p>
        </w:tc>
      </w:tr>
      <w:tr w:rsidR="00216A0A" w:rsidRPr="00960BFE" w:rsidTr="00216A0A">
        <w:trPr>
          <w:trHeight w:val="280"/>
        </w:trPr>
        <w:tc>
          <w:tcPr>
            <w:tcW w:w="938" w:type="dxa"/>
            <w:tcBorders>
              <w:top w:val="nil"/>
              <w:left w:val="nil"/>
              <w:bottom w:val="nil"/>
              <w:right w:val="nil"/>
            </w:tcBorders>
          </w:tcPr>
          <w:p w:rsidR="00216A0A" w:rsidRPr="00960BFE" w:rsidRDefault="00216A0A">
            <w:pPr>
              <w:autoSpaceDE w:val="0"/>
              <w:autoSpaceDN w:val="0"/>
              <w:adjustRightInd w:val="0"/>
            </w:pPr>
            <w:r w:rsidRPr="00960BFE">
              <w:t xml:space="preserve"> </w:t>
            </w:r>
          </w:p>
        </w:tc>
        <w:tc>
          <w:tcPr>
            <w:tcW w:w="2486" w:type="dxa"/>
            <w:tcBorders>
              <w:top w:val="nil"/>
              <w:left w:val="nil"/>
              <w:bottom w:val="nil"/>
              <w:right w:val="nil"/>
            </w:tcBorders>
          </w:tcPr>
          <w:p w:rsidR="00216A0A" w:rsidRPr="00960BFE" w:rsidRDefault="00216A0A">
            <w:pPr>
              <w:autoSpaceDE w:val="0"/>
              <w:autoSpaceDN w:val="0"/>
              <w:adjustRightInd w:val="0"/>
            </w:pPr>
            <w:r w:rsidRPr="00960BFE">
              <w:t xml:space="preserve">Title: </w:t>
            </w:r>
          </w:p>
        </w:tc>
        <w:tc>
          <w:tcPr>
            <w:tcW w:w="6221" w:type="dxa"/>
            <w:tcBorders>
              <w:top w:val="nil"/>
              <w:left w:val="nil"/>
              <w:bottom w:val="nil"/>
              <w:right w:val="nil"/>
            </w:tcBorders>
          </w:tcPr>
          <w:p w:rsidR="00216A0A" w:rsidRPr="00960BFE" w:rsidRDefault="00216A0A">
            <w:pPr>
              <w:autoSpaceDE w:val="0"/>
              <w:autoSpaceDN w:val="0"/>
              <w:adjustRightInd w:val="0"/>
            </w:pPr>
            <w:proofErr w:type="spellStart"/>
            <w:r w:rsidRPr="00960BFE">
              <w:t>Kahungunu</w:t>
            </w:r>
            <w:proofErr w:type="spellEnd"/>
            <w:r w:rsidRPr="00960BFE">
              <w:t xml:space="preserve"> Infant Safe Sleep (KISS) </w:t>
            </w:r>
            <w:proofErr w:type="spellStart"/>
            <w:r w:rsidRPr="00960BFE">
              <w:t>Pepi</w:t>
            </w:r>
            <w:proofErr w:type="spellEnd"/>
            <w:r w:rsidRPr="00960BFE">
              <w:t xml:space="preserve"> Pod Study </w:t>
            </w:r>
          </w:p>
        </w:tc>
      </w:tr>
      <w:tr w:rsidR="00216A0A" w:rsidRPr="00960BFE" w:rsidTr="00216A0A">
        <w:trPr>
          <w:trHeight w:val="280"/>
        </w:trPr>
        <w:tc>
          <w:tcPr>
            <w:tcW w:w="938" w:type="dxa"/>
            <w:tcBorders>
              <w:top w:val="nil"/>
              <w:left w:val="nil"/>
              <w:bottom w:val="nil"/>
              <w:right w:val="nil"/>
            </w:tcBorders>
          </w:tcPr>
          <w:p w:rsidR="00216A0A" w:rsidRPr="00960BFE" w:rsidRDefault="00216A0A">
            <w:pPr>
              <w:autoSpaceDE w:val="0"/>
              <w:autoSpaceDN w:val="0"/>
              <w:adjustRightInd w:val="0"/>
            </w:pPr>
            <w:r w:rsidRPr="00960BFE">
              <w:t xml:space="preserve"> </w:t>
            </w:r>
          </w:p>
        </w:tc>
        <w:tc>
          <w:tcPr>
            <w:tcW w:w="2486" w:type="dxa"/>
            <w:tcBorders>
              <w:top w:val="nil"/>
              <w:left w:val="nil"/>
              <w:bottom w:val="nil"/>
              <w:right w:val="nil"/>
            </w:tcBorders>
          </w:tcPr>
          <w:p w:rsidR="00216A0A" w:rsidRPr="00960BFE" w:rsidRDefault="00216A0A">
            <w:pPr>
              <w:autoSpaceDE w:val="0"/>
              <w:autoSpaceDN w:val="0"/>
              <w:adjustRightInd w:val="0"/>
            </w:pPr>
            <w:r w:rsidRPr="00960BFE">
              <w:t xml:space="preserve">Principal Investigator: </w:t>
            </w:r>
          </w:p>
        </w:tc>
        <w:tc>
          <w:tcPr>
            <w:tcW w:w="6221" w:type="dxa"/>
            <w:tcBorders>
              <w:top w:val="nil"/>
              <w:left w:val="nil"/>
              <w:bottom w:val="nil"/>
              <w:right w:val="nil"/>
            </w:tcBorders>
          </w:tcPr>
          <w:p w:rsidR="00216A0A" w:rsidRPr="00960BFE" w:rsidRDefault="00216A0A">
            <w:pPr>
              <w:autoSpaceDE w:val="0"/>
              <w:autoSpaceDN w:val="0"/>
              <w:adjustRightInd w:val="0"/>
            </w:pPr>
            <w:r w:rsidRPr="00960BFE">
              <w:t xml:space="preserve">Prof Barry Taylor </w:t>
            </w:r>
          </w:p>
        </w:tc>
      </w:tr>
      <w:tr w:rsidR="00216A0A" w:rsidRPr="00960BFE" w:rsidTr="00216A0A">
        <w:trPr>
          <w:trHeight w:val="280"/>
        </w:trPr>
        <w:tc>
          <w:tcPr>
            <w:tcW w:w="938" w:type="dxa"/>
            <w:tcBorders>
              <w:top w:val="nil"/>
              <w:left w:val="nil"/>
              <w:bottom w:val="nil"/>
              <w:right w:val="nil"/>
            </w:tcBorders>
          </w:tcPr>
          <w:p w:rsidR="00216A0A" w:rsidRPr="00960BFE" w:rsidRDefault="00216A0A">
            <w:pPr>
              <w:autoSpaceDE w:val="0"/>
              <w:autoSpaceDN w:val="0"/>
              <w:adjustRightInd w:val="0"/>
            </w:pPr>
            <w:r w:rsidRPr="00960BFE">
              <w:t xml:space="preserve"> </w:t>
            </w:r>
          </w:p>
        </w:tc>
        <w:tc>
          <w:tcPr>
            <w:tcW w:w="2486" w:type="dxa"/>
            <w:tcBorders>
              <w:top w:val="nil"/>
              <w:left w:val="nil"/>
              <w:bottom w:val="nil"/>
              <w:right w:val="nil"/>
            </w:tcBorders>
          </w:tcPr>
          <w:p w:rsidR="00216A0A" w:rsidRPr="00960BFE" w:rsidRDefault="00216A0A">
            <w:pPr>
              <w:autoSpaceDE w:val="0"/>
              <w:autoSpaceDN w:val="0"/>
              <w:adjustRightInd w:val="0"/>
            </w:pPr>
            <w:r w:rsidRPr="00960BFE">
              <w:t xml:space="preserve">Sponsor: </w:t>
            </w:r>
          </w:p>
        </w:tc>
        <w:tc>
          <w:tcPr>
            <w:tcW w:w="6221" w:type="dxa"/>
            <w:tcBorders>
              <w:top w:val="nil"/>
              <w:left w:val="nil"/>
              <w:bottom w:val="nil"/>
              <w:right w:val="nil"/>
            </w:tcBorders>
          </w:tcPr>
          <w:p w:rsidR="00216A0A" w:rsidRPr="00960BFE" w:rsidRDefault="00216A0A">
            <w:pPr>
              <w:autoSpaceDE w:val="0"/>
              <w:autoSpaceDN w:val="0"/>
              <w:adjustRightInd w:val="0"/>
            </w:pPr>
            <w:r w:rsidRPr="00960BFE">
              <w:t xml:space="preserve"> </w:t>
            </w:r>
          </w:p>
        </w:tc>
      </w:tr>
      <w:tr w:rsidR="00216A0A" w:rsidRPr="00960BFE" w:rsidTr="00216A0A">
        <w:trPr>
          <w:trHeight w:val="280"/>
        </w:trPr>
        <w:tc>
          <w:tcPr>
            <w:tcW w:w="938" w:type="dxa"/>
            <w:tcBorders>
              <w:top w:val="nil"/>
              <w:left w:val="nil"/>
              <w:bottom w:val="nil"/>
              <w:right w:val="nil"/>
            </w:tcBorders>
          </w:tcPr>
          <w:p w:rsidR="00216A0A" w:rsidRPr="00960BFE" w:rsidRDefault="00216A0A">
            <w:pPr>
              <w:autoSpaceDE w:val="0"/>
              <w:autoSpaceDN w:val="0"/>
              <w:adjustRightInd w:val="0"/>
            </w:pPr>
            <w:r w:rsidRPr="00960BFE">
              <w:t xml:space="preserve"> </w:t>
            </w:r>
          </w:p>
        </w:tc>
        <w:tc>
          <w:tcPr>
            <w:tcW w:w="2486" w:type="dxa"/>
            <w:tcBorders>
              <w:top w:val="nil"/>
              <w:left w:val="nil"/>
              <w:bottom w:val="nil"/>
              <w:right w:val="nil"/>
            </w:tcBorders>
          </w:tcPr>
          <w:p w:rsidR="00216A0A" w:rsidRPr="00960BFE" w:rsidRDefault="00216A0A">
            <w:pPr>
              <w:autoSpaceDE w:val="0"/>
              <w:autoSpaceDN w:val="0"/>
              <w:adjustRightInd w:val="0"/>
            </w:pPr>
            <w:r w:rsidRPr="00960BFE">
              <w:t xml:space="preserve">Clock Start Date: </w:t>
            </w:r>
          </w:p>
        </w:tc>
        <w:tc>
          <w:tcPr>
            <w:tcW w:w="6221" w:type="dxa"/>
            <w:tcBorders>
              <w:top w:val="nil"/>
              <w:left w:val="nil"/>
              <w:bottom w:val="nil"/>
              <w:right w:val="nil"/>
            </w:tcBorders>
          </w:tcPr>
          <w:p w:rsidR="00216A0A" w:rsidRPr="00960BFE" w:rsidRDefault="00216A0A">
            <w:pPr>
              <w:autoSpaceDE w:val="0"/>
              <w:autoSpaceDN w:val="0"/>
              <w:adjustRightInd w:val="0"/>
            </w:pPr>
            <w:r w:rsidRPr="00960BFE">
              <w:t xml:space="preserve">23 January 2014 </w:t>
            </w:r>
          </w:p>
        </w:tc>
      </w:tr>
    </w:tbl>
    <w:p w:rsidR="00EF3BFB" w:rsidRPr="00960BFE" w:rsidRDefault="00EF3BFB">
      <w:pPr>
        <w:autoSpaceDE w:val="0"/>
        <w:autoSpaceDN w:val="0"/>
        <w:adjustRightInd w:val="0"/>
      </w:pPr>
    </w:p>
    <w:p w:rsidR="00987913" w:rsidRPr="00987913" w:rsidRDefault="00256ED7">
      <w:pPr>
        <w:autoSpaceDE w:val="0"/>
        <w:autoSpaceDN w:val="0"/>
        <w:adjustRightInd w:val="0"/>
        <w:rPr>
          <w:sz w:val="20"/>
          <w:lang w:val="en-NZ"/>
        </w:rPr>
      </w:pPr>
      <w:r w:rsidRPr="00960BFE">
        <w:t xml:space="preserve">Prof Barry Taylor </w:t>
      </w:r>
      <w:r w:rsidR="00987913" w:rsidRPr="00256ED7">
        <w:rPr>
          <w:lang w:val="en-NZ"/>
        </w:rPr>
        <w:t xml:space="preserve">was present </w:t>
      </w:r>
      <w:r w:rsidR="00DC62A5" w:rsidRPr="00256ED7">
        <w:rPr>
          <w:rFonts w:cs="Arial"/>
          <w:szCs w:val="22"/>
          <w:lang w:val="en-NZ"/>
        </w:rPr>
        <w:t>by teleconference</w:t>
      </w:r>
      <w:r w:rsidR="00DC62A5" w:rsidRPr="00256ED7">
        <w:rPr>
          <w:lang w:val="en-NZ"/>
        </w:rPr>
        <w:t xml:space="preserve"> </w:t>
      </w:r>
      <w:r w:rsidR="00987913" w:rsidRPr="00256ED7">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56ED7" w:rsidRPr="00C44BDA" w:rsidRDefault="00256ED7" w:rsidP="00256ED7">
      <w:pPr>
        <w:numPr>
          <w:ilvl w:val="0"/>
          <w:numId w:val="3"/>
        </w:numPr>
        <w:spacing w:before="80" w:after="80"/>
        <w:jc w:val="both"/>
        <w:rPr>
          <w:i/>
          <w:szCs w:val="22"/>
          <w:lang w:val="en-NZ"/>
        </w:rPr>
      </w:pPr>
      <w:r>
        <w:rPr>
          <w:szCs w:val="22"/>
          <w:lang w:val="en-NZ"/>
        </w:rPr>
        <w:t>The Committee</w:t>
      </w:r>
      <w:r w:rsidR="00C44BDA">
        <w:rPr>
          <w:szCs w:val="22"/>
          <w:lang w:val="en-NZ"/>
        </w:rPr>
        <w:t xml:space="preserve"> noted the study area was very important and it was a clear application.</w:t>
      </w:r>
    </w:p>
    <w:p w:rsidR="00C44BDA" w:rsidRPr="00C44BDA" w:rsidRDefault="00C44BDA" w:rsidP="00256ED7">
      <w:pPr>
        <w:numPr>
          <w:ilvl w:val="0"/>
          <w:numId w:val="3"/>
        </w:numPr>
        <w:spacing w:before="80" w:after="80"/>
        <w:jc w:val="both"/>
        <w:rPr>
          <w:i/>
          <w:szCs w:val="22"/>
          <w:lang w:val="en-NZ"/>
        </w:rPr>
      </w:pPr>
      <w:r>
        <w:rPr>
          <w:szCs w:val="22"/>
          <w:lang w:val="en-NZ"/>
        </w:rPr>
        <w:t xml:space="preserve">Please explain the prior studies involving </w:t>
      </w:r>
      <w:proofErr w:type="spellStart"/>
      <w:r w:rsidR="003111D9">
        <w:rPr>
          <w:szCs w:val="22"/>
          <w:lang w:val="en-NZ"/>
        </w:rPr>
        <w:t>wahakura</w:t>
      </w:r>
      <w:proofErr w:type="spellEnd"/>
      <w:r>
        <w:rPr>
          <w:szCs w:val="22"/>
          <w:lang w:val="en-NZ"/>
        </w:rPr>
        <w:t xml:space="preserve">. The same </w:t>
      </w:r>
      <w:r w:rsidR="003111D9">
        <w:rPr>
          <w:szCs w:val="22"/>
          <w:lang w:val="en-NZ"/>
        </w:rPr>
        <w:t xml:space="preserve">intrusive </w:t>
      </w:r>
      <w:r>
        <w:rPr>
          <w:szCs w:val="22"/>
          <w:lang w:val="en-NZ"/>
        </w:rPr>
        <w:t xml:space="preserve">recording was involved in that study? </w:t>
      </w:r>
      <w:r w:rsidR="001E2A82" w:rsidRPr="00960BFE">
        <w:t xml:space="preserve">Prof Taylor </w:t>
      </w:r>
      <w:r>
        <w:rPr>
          <w:szCs w:val="22"/>
          <w:lang w:val="en-NZ"/>
        </w:rPr>
        <w:t>confirmed that it did involve</w:t>
      </w:r>
      <w:r w:rsidR="001E2A82">
        <w:rPr>
          <w:szCs w:val="22"/>
          <w:lang w:val="en-NZ"/>
        </w:rPr>
        <w:t xml:space="preserve"> the same</w:t>
      </w:r>
      <w:r>
        <w:rPr>
          <w:szCs w:val="22"/>
          <w:lang w:val="en-NZ"/>
        </w:rPr>
        <w:t xml:space="preserve"> method of observing and this</w:t>
      </w:r>
      <w:r w:rsidR="001E2A82">
        <w:rPr>
          <w:szCs w:val="22"/>
          <w:lang w:val="en-NZ"/>
        </w:rPr>
        <w:t xml:space="preserve"> new</w:t>
      </w:r>
      <w:r>
        <w:rPr>
          <w:szCs w:val="22"/>
          <w:lang w:val="en-NZ"/>
        </w:rPr>
        <w:t xml:space="preserve"> study is an extension of that study. The reason we did not follow up</w:t>
      </w:r>
      <w:r w:rsidR="001E2A82">
        <w:rPr>
          <w:szCs w:val="22"/>
          <w:lang w:val="en-NZ"/>
        </w:rPr>
        <w:t xml:space="preserve"> earlier</w:t>
      </w:r>
      <w:r>
        <w:rPr>
          <w:szCs w:val="22"/>
          <w:lang w:val="en-NZ"/>
        </w:rPr>
        <w:t xml:space="preserve"> was because we ran out of funding</w:t>
      </w:r>
      <w:r w:rsidR="001E2A82">
        <w:rPr>
          <w:szCs w:val="22"/>
          <w:lang w:val="en-NZ"/>
        </w:rPr>
        <w:t>. N</w:t>
      </w:r>
      <w:r>
        <w:rPr>
          <w:szCs w:val="22"/>
          <w:lang w:val="en-NZ"/>
        </w:rPr>
        <w:t>ow that we can fund it we can continue with the follow up.</w:t>
      </w:r>
    </w:p>
    <w:p w:rsidR="00C44BDA" w:rsidRPr="00C44BDA" w:rsidRDefault="00C44BDA" w:rsidP="00256ED7">
      <w:pPr>
        <w:numPr>
          <w:ilvl w:val="0"/>
          <w:numId w:val="3"/>
        </w:numPr>
        <w:spacing w:before="80" w:after="80"/>
        <w:jc w:val="both"/>
        <w:rPr>
          <w:i/>
          <w:szCs w:val="22"/>
          <w:lang w:val="en-NZ"/>
        </w:rPr>
      </w:pPr>
      <w:r>
        <w:rPr>
          <w:szCs w:val="22"/>
          <w:lang w:val="en-NZ"/>
        </w:rPr>
        <w:t xml:space="preserve">Has the earlier study started recruitment? </w:t>
      </w:r>
      <w:r w:rsidR="001E2A82" w:rsidRPr="00960BFE">
        <w:t xml:space="preserve">Prof Taylor </w:t>
      </w:r>
      <w:r>
        <w:rPr>
          <w:szCs w:val="22"/>
          <w:lang w:val="en-NZ"/>
        </w:rPr>
        <w:t xml:space="preserve">confirmed the study had finished and papers were being written and or </w:t>
      </w:r>
      <w:r w:rsidR="001E2A82">
        <w:rPr>
          <w:szCs w:val="22"/>
          <w:lang w:val="en-NZ"/>
        </w:rPr>
        <w:t>published.</w:t>
      </w:r>
    </w:p>
    <w:p w:rsidR="00C44BDA" w:rsidRPr="00C44BDA" w:rsidRDefault="001E2A82" w:rsidP="00256ED7">
      <w:pPr>
        <w:numPr>
          <w:ilvl w:val="0"/>
          <w:numId w:val="3"/>
        </w:numPr>
        <w:spacing w:before="80" w:after="80"/>
        <w:jc w:val="both"/>
        <w:rPr>
          <w:i/>
          <w:szCs w:val="22"/>
          <w:lang w:val="en-NZ"/>
        </w:rPr>
      </w:pPr>
      <w:r w:rsidRPr="00960BFE">
        <w:t xml:space="preserve">Prof Taylor </w:t>
      </w:r>
      <w:r w:rsidR="00C44BDA">
        <w:rPr>
          <w:szCs w:val="22"/>
          <w:lang w:val="en-NZ"/>
        </w:rPr>
        <w:t>explained that all the investigators were all Maori and in this community everyone knows everyone. The relationships are strong and family like.</w:t>
      </w:r>
      <w:r>
        <w:rPr>
          <w:szCs w:val="22"/>
          <w:lang w:val="en-NZ"/>
        </w:rPr>
        <w:t xml:space="preserve"> </w:t>
      </w:r>
      <w:r w:rsidRPr="00960BFE">
        <w:t>Prof Taylor</w:t>
      </w:r>
      <w:r>
        <w:t xml:space="preserve"> noted that</w:t>
      </w:r>
      <w:r w:rsidR="00C44BDA">
        <w:rPr>
          <w:szCs w:val="22"/>
          <w:lang w:val="en-NZ"/>
        </w:rPr>
        <w:t xml:space="preserve"> 92% of recruited </w:t>
      </w:r>
      <w:r w:rsidR="003111D9">
        <w:rPr>
          <w:szCs w:val="22"/>
          <w:lang w:val="en-NZ"/>
        </w:rPr>
        <w:t xml:space="preserve">participants to </w:t>
      </w:r>
      <w:proofErr w:type="spellStart"/>
      <w:r w:rsidR="003111D9">
        <w:rPr>
          <w:szCs w:val="22"/>
          <w:lang w:val="en-NZ"/>
        </w:rPr>
        <w:t>wahakura</w:t>
      </w:r>
      <w:proofErr w:type="spellEnd"/>
      <w:r w:rsidR="003111D9">
        <w:rPr>
          <w:szCs w:val="22"/>
          <w:lang w:val="en-NZ"/>
        </w:rPr>
        <w:t xml:space="preserve"> study </w:t>
      </w:r>
      <w:r w:rsidR="00C44BDA">
        <w:rPr>
          <w:szCs w:val="22"/>
          <w:lang w:val="en-NZ"/>
        </w:rPr>
        <w:t xml:space="preserve">were retained over 6 months which is something we are proud of and shows our relationship in the community. </w:t>
      </w:r>
    </w:p>
    <w:p w:rsidR="00C44BDA" w:rsidRPr="00EE7D7F" w:rsidRDefault="001E2A82" w:rsidP="00256ED7">
      <w:pPr>
        <w:numPr>
          <w:ilvl w:val="0"/>
          <w:numId w:val="3"/>
        </w:numPr>
        <w:spacing w:before="80" w:after="80"/>
        <w:jc w:val="both"/>
        <w:rPr>
          <w:i/>
          <w:szCs w:val="22"/>
          <w:lang w:val="en-NZ"/>
        </w:rPr>
      </w:pPr>
      <w:r>
        <w:rPr>
          <w:szCs w:val="22"/>
          <w:lang w:val="en-NZ"/>
        </w:rPr>
        <w:t xml:space="preserve">The Committee asked if </w:t>
      </w:r>
      <w:r w:rsidR="00C44BDA">
        <w:rPr>
          <w:szCs w:val="22"/>
          <w:lang w:val="en-NZ"/>
        </w:rPr>
        <w:t>there</w:t>
      </w:r>
      <w:r>
        <w:rPr>
          <w:szCs w:val="22"/>
          <w:lang w:val="en-NZ"/>
        </w:rPr>
        <w:t xml:space="preserve"> were any instances</w:t>
      </w:r>
      <w:r w:rsidR="003111D9">
        <w:rPr>
          <w:szCs w:val="22"/>
          <w:lang w:val="en-NZ"/>
        </w:rPr>
        <w:t xml:space="preserve"> in </w:t>
      </w:r>
      <w:proofErr w:type="spellStart"/>
      <w:r w:rsidR="003111D9">
        <w:rPr>
          <w:szCs w:val="22"/>
          <w:lang w:val="en-NZ"/>
        </w:rPr>
        <w:t>wahakura</w:t>
      </w:r>
      <w:proofErr w:type="spellEnd"/>
      <w:r w:rsidR="003111D9">
        <w:rPr>
          <w:szCs w:val="22"/>
          <w:lang w:val="en-NZ"/>
        </w:rPr>
        <w:t xml:space="preserve"> study</w:t>
      </w:r>
      <w:r>
        <w:rPr>
          <w:szCs w:val="22"/>
          <w:lang w:val="en-NZ"/>
        </w:rPr>
        <w:t xml:space="preserve"> </w:t>
      </w:r>
      <w:r w:rsidR="00C44BDA">
        <w:rPr>
          <w:szCs w:val="22"/>
          <w:lang w:val="en-NZ"/>
        </w:rPr>
        <w:t>of</w:t>
      </w:r>
      <w:r>
        <w:rPr>
          <w:szCs w:val="22"/>
          <w:lang w:val="en-NZ"/>
        </w:rPr>
        <w:t xml:space="preserve"> participants</w:t>
      </w:r>
      <w:r w:rsidR="00C44BDA">
        <w:rPr>
          <w:szCs w:val="22"/>
          <w:lang w:val="en-NZ"/>
        </w:rPr>
        <w:t xml:space="preserve"> being uncomfortable with the recording. </w:t>
      </w:r>
      <w:r w:rsidRPr="00960BFE">
        <w:t xml:space="preserve">Prof Taylor </w:t>
      </w:r>
      <w:r w:rsidR="00C44BDA">
        <w:rPr>
          <w:szCs w:val="22"/>
          <w:lang w:val="en-NZ"/>
        </w:rPr>
        <w:t>explained they can turn it off at any time. No audio is recorded</w:t>
      </w:r>
      <w:r>
        <w:rPr>
          <w:szCs w:val="22"/>
          <w:lang w:val="en-NZ"/>
        </w:rPr>
        <w:t>,</w:t>
      </w:r>
      <w:r w:rsidR="00C44BDA">
        <w:rPr>
          <w:szCs w:val="22"/>
          <w:lang w:val="en-NZ"/>
        </w:rPr>
        <w:t xml:space="preserve"> just video. </w:t>
      </w:r>
      <w:r w:rsidRPr="00960BFE">
        <w:t xml:space="preserve">Prof Taylor </w:t>
      </w:r>
      <w:r w:rsidR="00C44BDA">
        <w:rPr>
          <w:szCs w:val="22"/>
          <w:lang w:val="en-NZ"/>
        </w:rPr>
        <w:t xml:space="preserve">explained that </w:t>
      </w:r>
      <w:r w:rsidR="003111D9">
        <w:rPr>
          <w:szCs w:val="22"/>
          <w:lang w:val="en-NZ"/>
        </w:rPr>
        <w:t>majority of refusals to participate in recordings was from the male partners</w:t>
      </w:r>
      <w:r w:rsidR="00C44BDA">
        <w:rPr>
          <w:szCs w:val="22"/>
          <w:lang w:val="en-NZ"/>
        </w:rPr>
        <w:t xml:space="preserve"> but </w:t>
      </w:r>
      <w:r w:rsidR="003111D9">
        <w:rPr>
          <w:szCs w:val="22"/>
          <w:lang w:val="en-NZ"/>
        </w:rPr>
        <w:t xml:space="preserve">these refusals </w:t>
      </w:r>
      <w:r w:rsidR="00C44BDA">
        <w:rPr>
          <w:szCs w:val="22"/>
          <w:lang w:val="en-NZ"/>
        </w:rPr>
        <w:t xml:space="preserve">only resulted in 30% of </w:t>
      </w:r>
      <w:r w:rsidR="003111D9">
        <w:rPr>
          <w:szCs w:val="22"/>
          <w:lang w:val="en-NZ"/>
        </w:rPr>
        <w:t>those approached declining</w:t>
      </w:r>
      <w:r w:rsidR="00C44BDA">
        <w:rPr>
          <w:szCs w:val="22"/>
          <w:lang w:val="en-NZ"/>
        </w:rPr>
        <w:t xml:space="preserve">. </w:t>
      </w:r>
    </w:p>
    <w:p w:rsidR="00EE7D7F" w:rsidRPr="00EE7D7F" w:rsidRDefault="00EE7D7F" w:rsidP="00256ED7">
      <w:pPr>
        <w:numPr>
          <w:ilvl w:val="0"/>
          <w:numId w:val="3"/>
        </w:numPr>
        <w:spacing w:before="80" w:after="80"/>
        <w:jc w:val="both"/>
        <w:rPr>
          <w:i/>
          <w:szCs w:val="22"/>
          <w:lang w:val="en-NZ"/>
        </w:rPr>
      </w:pPr>
      <w:r>
        <w:rPr>
          <w:szCs w:val="22"/>
          <w:lang w:val="en-NZ"/>
        </w:rPr>
        <w:t>The Committee queried the exclusion criteria</w:t>
      </w:r>
      <w:r w:rsidR="003111D9">
        <w:rPr>
          <w:szCs w:val="22"/>
          <w:lang w:val="en-NZ"/>
        </w:rPr>
        <w:t xml:space="preserve"> relating to excluding infants born at less than 36 weeks when this is a know</w:t>
      </w:r>
      <w:r w:rsidR="00216A0A">
        <w:rPr>
          <w:szCs w:val="22"/>
          <w:lang w:val="en-NZ"/>
        </w:rPr>
        <w:t>n</w:t>
      </w:r>
      <w:r w:rsidR="003111D9">
        <w:rPr>
          <w:szCs w:val="22"/>
          <w:lang w:val="en-NZ"/>
        </w:rPr>
        <w:t xml:space="preserve"> risk factor for SUDI</w:t>
      </w:r>
      <w:r>
        <w:rPr>
          <w:szCs w:val="22"/>
          <w:lang w:val="en-NZ"/>
        </w:rPr>
        <w:t xml:space="preserve">. </w:t>
      </w:r>
      <w:r w:rsidR="001E2A82" w:rsidRPr="00960BFE">
        <w:t xml:space="preserve">Prof Taylor </w:t>
      </w:r>
      <w:r>
        <w:rPr>
          <w:szCs w:val="22"/>
          <w:lang w:val="en-NZ"/>
        </w:rPr>
        <w:t xml:space="preserve">explained that the criteria are the same as the prior study in order to compare the data between the studies. </w:t>
      </w:r>
    </w:p>
    <w:p w:rsidR="00256ED7" w:rsidRPr="000B11C7" w:rsidRDefault="00EE7D7F" w:rsidP="00256ED7">
      <w:pPr>
        <w:numPr>
          <w:ilvl w:val="0"/>
          <w:numId w:val="3"/>
        </w:numPr>
        <w:spacing w:before="80" w:after="80"/>
        <w:jc w:val="both"/>
        <w:rPr>
          <w:i/>
          <w:szCs w:val="22"/>
          <w:lang w:val="en-NZ"/>
        </w:rPr>
      </w:pPr>
      <w:r>
        <w:rPr>
          <w:szCs w:val="22"/>
          <w:lang w:val="en-NZ"/>
        </w:rPr>
        <w:t xml:space="preserve">The </w:t>
      </w:r>
      <w:r w:rsidR="001E2A82">
        <w:rPr>
          <w:szCs w:val="22"/>
          <w:lang w:val="en-NZ"/>
        </w:rPr>
        <w:t>C</w:t>
      </w:r>
      <w:r>
        <w:rPr>
          <w:szCs w:val="22"/>
          <w:lang w:val="en-NZ"/>
        </w:rPr>
        <w:t xml:space="preserve">ommittee queried if only mothers who are breastfeeding are recruited. </w:t>
      </w:r>
      <w:r w:rsidR="001E2A82" w:rsidRPr="00960BFE">
        <w:t>Prof Taylor</w:t>
      </w:r>
      <w:r>
        <w:rPr>
          <w:szCs w:val="22"/>
          <w:lang w:val="en-NZ"/>
        </w:rPr>
        <w:t xml:space="preserve"> explained that many </w:t>
      </w:r>
      <w:r w:rsidR="003111D9">
        <w:rPr>
          <w:szCs w:val="22"/>
          <w:lang w:val="en-NZ"/>
        </w:rPr>
        <w:t xml:space="preserve">aspects </w:t>
      </w:r>
      <w:r>
        <w:rPr>
          <w:szCs w:val="22"/>
          <w:lang w:val="en-NZ"/>
        </w:rPr>
        <w:t xml:space="preserve">of breastfeeding were important </w:t>
      </w:r>
      <w:r w:rsidR="001E2A82">
        <w:rPr>
          <w:szCs w:val="22"/>
          <w:lang w:val="en-NZ"/>
        </w:rPr>
        <w:t>and</w:t>
      </w:r>
      <w:r>
        <w:rPr>
          <w:szCs w:val="22"/>
          <w:lang w:val="en-NZ"/>
        </w:rPr>
        <w:t xml:space="preserve"> other feeding patterns</w:t>
      </w:r>
      <w:r w:rsidR="001E2A82">
        <w:rPr>
          <w:szCs w:val="22"/>
          <w:lang w:val="en-NZ"/>
        </w:rPr>
        <w:t xml:space="preserve"> were included in the study</w:t>
      </w:r>
      <w:r>
        <w:rPr>
          <w:szCs w:val="22"/>
          <w:lang w:val="en-NZ"/>
        </w:rPr>
        <w:t>. The reco</w:t>
      </w:r>
      <w:r w:rsidR="001E2A82">
        <w:rPr>
          <w:szCs w:val="22"/>
          <w:lang w:val="en-NZ"/>
        </w:rPr>
        <w:t>rding cover</w:t>
      </w:r>
      <w:r w:rsidR="00E63D4B">
        <w:rPr>
          <w:szCs w:val="22"/>
          <w:lang w:val="en-NZ"/>
        </w:rPr>
        <w:t>s</w:t>
      </w:r>
      <w:r w:rsidR="001E2A82">
        <w:rPr>
          <w:szCs w:val="22"/>
          <w:lang w:val="en-NZ"/>
        </w:rPr>
        <w:t xml:space="preserve"> all other feeding</w:t>
      </w:r>
      <w:r w:rsidR="003111D9">
        <w:rPr>
          <w:szCs w:val="22"/>
          <w:lang w:val="en-NZ"/>
        </w:rPr>
        <w:t xml:space="preserve"> and mothers can be recruited regardless of feeding preference. The committee suggested that the observance of all feeding was made explicit in PISCF as this currently refers only to breastfeeding. </w:t>
      </w:r>
      <w:r w:rsidR="001E2A82">
        <w:rPr>
          <w:szCs w:val="22"/>
          <w:lang w:val="en-NZ"/>
        </w:rPr>
        <w:t>.</w:t>
      </w:r>
    </w:p>
    <w:p w:rsidR="000B11C7" w:rsidRPr="000B11C7" w:rsidRDefault="000B11C7" w:rsidP="000B11C7">
      <w:pPr>
        <w:numPr>
          <w:ilvl w:val="0"/>
          <w:numId w:val="3"/>
        </w:numPr>
        <w:spacing w:before="80" w:after="80"/>
        <w:jc w:val="both"/>
        <w:rPr>
          <w:i/>
          <w:szCs w:val="22"/>
          <w:lang w:val="en-NZ"/>
        </w:rPr>
      </w:pPr>
      <w:r>
        <w:rPr>
          <w:szCs w:val="22"/>
          <w:lang w:val="en-NZ"/>
        </w:rPr>
        <w:t>The Committee queried the timing of recruitment. Please clarify the difference between bein</w:t>
      </w:r>
      <w:r w:rsidR="001E2A82">
        <w:rPr>
          <w:szCs w:val="22"/>
          <w:lang w:val="en-NZ"/>
        </w:rPr>
        <w:t>g given the information and consenting</w:t>
      </w:r>
      <w:r>
        <w:rPr>
          <w:szCs w:val="22"/>
          <w:lang w:val="en-NZ"/>
        </w:rPr>
        <w:t xml:space="preserve"> </w:t>
      </w:r>
      <w:r w:rsidR="001E2A82">
        <w:rPr>
          <w:szCs w:val="22"/>
          <w:lang w:val="en-NZ"/>
        </w:rPr>
        <w:t>to participate</w:t>
      </w:r>
      <w:r>
        <w:rPr>
          <w:szCs w:val="22"/>
          <w:lang w:val="en-NZ"/>
        </w:rPr>
        <w:t xml:space="preserve">. </w:t>
      </w:r>
      <w:r w:rsidR="001E2A82" w:rsidRPr="00960BFE">
        <w:t xml:space="preserve">Prof Taylor </w:t>
      </w:r>
      <w:r>
        <w:rPr>
          <w:szCs w:val="22"/>
          <w:lang w:val="en-NZ"/>
        </w:rPr>
        <w:t xml:space="preserve">explained they were using DHB processes to conduct recruitment. We are hoping that the consenting visit is when they consent. The Committee asked whether there is any coercion to get a </w:t>
      </w:r>
      <w:proofErr w:type="spellStart"/>
      <w:r>
        <w:rPr>
          <w:szCs w:val="22"/>
          <w:lang w:val="en-NZ"/>
        </w:rPr>
        <w:t>Pep</w:t>
      </w:r>
      <w:r w:rsidR="003111D9">
        <w:rPr>
          <w:szCs w:val="22"/>
          <w:lang w:val="en-NZ"/>
        </w:rPr>
        <w:t>i</w:t>
      </w:r>
      <w:r>
        <w:rPr>
          <w:szCs w:val="22"/>
          <w:lang w:val="en-NZ"/>
        </w:rPr>
        <w:t>pod</w:t>
      </w:r>
      <w:proofErr w:type="spellEnd"/>
      <w:r>
        <w:rPr>
          <w:szCs w:val="22"/>
          <w:lang w:val="en-NZ"/>
        </w:rPr>
        <w:t xml:space="preserve"> as they cost 100</w:t>
      </w:r>
      <w:r w:rsidR="003111D9">
        <w:rPr>
          <w:szCs w:val="22"/>
          <w:lang w:val="en-NZ"/>
        </w:rPr>
        <w:t>+</w:t>
      </w:r>
      <w:r>
        <w:rPr>
          <w:szCs w:val="22"/>
          <w:lang w:val="en-NZ"/>
        </w:rPr>
        <w:t xml:space="preserve"> dollars. </w:t>
      </w:r>
      <w:r w:rsidR="001E2A82" w:rsidRPr="00960BFE">
        <w:t xml:space="preserve">Prof Taylor </w:t>
      </w:r>
      <w:r>
        <w:rPr>
          <w:szCs w:val="22"/>
          <w:lang w:val="en-NZ"/>
        </w:rPr>
        <w:t>acknowledged the possibility and said they would avoid this</w:t>
      </w:r>
      <w:r w:rsidR="001E2A82">
        <w:rPr>
          <w:szCs w:val="22"/>
          <w:lang w:val="en-NZ"/>
        </w:rPr>
        <w:t>.</w:t>
      </w:r>
    </w:p>
    <w:p w:rsidR="00256ED7" w:rsidRPr="00216A0A" w:rsidRDefault="000B11C7" w:rsidP="00256ED7">
      <w:pPr>
        <w:numPr>
          <w:ilvl w:val="0"/>
          <w:numId w:val="3"/>
        </w:numPr>
        <w:spacing w:before="80" w:after="80"/>
        <w:jc w:val="both"/>
        <w:rPr>
          <w:i/>
          <w:szCs w:val="22"/>
          <w:lang w:val="en-NZ"/>
        </w:rPr>
      </w:pPr>
      <w:r w:rsidRPr="00216A0A">
        <w:rPr>
          <w:szCs w:val="22"/>
          <w:lang w:val="en-NZ"/>
        </w:rPr>
        <w:lastRenderedPageBreak/>
        <w:t xml:space="preserve">The Committee queried if Otago </w:t>
      </w:r>
      <w:r w:rsidR="000B2D33" w:rsidRPr="00216A0A">
        <w:rPr>
          <w:szCs w:val="22"/>
          <w:lang w:val="en-NZ"/>
        </w:rPr>
        <w:t xml:space="preserve">University </w:t>
      </w:r>
      <w:r w:rsidRPr="00216A0A">
        <w:rPr>
          <w:szCs w:val="22"/>
          <w:lang w:val="en-NZ"/>
        </w:rPr>
        <w:t xml:space="preserve">was the sponsor. </w:t>
      </w:r>
      <w:r w:rsidR="001E2A82" w:rsidRPr="00960BFE">
        <w:t xml:space="preserve">Prof Taylor </w:t>
      </w:r>
      <w:r w:rsidRPr="00216A0A">
        <w:rPr>
          <w:szCs w:val="22"/>
          <w:lang w:val="en-NZ"/>
        </w:rPr>
        <w:t>responded they are happ</w:t>
      </w:r>
      <w:r w:rsidR="001E2A82" w:rsidRPr="00216A0A">
        <w:rPr>
          <w:szCs w:val="22"/>
          <w:lang w:val="en-NZ"/>
        </w:rPr>
        <w:t xml:space="preserve">y to have Otago </w:t>
      </w:r>
      <w:r w:rsidR="000B2D33" w:rsidRPr="00216A0A">
        <w:rPr>
          <w:szCs w:val="22"/>
          <w:lang w:val="en-NZ"/>
        </w:rPr>
        <w:t xml:space="preserve">University </w:t>
      </w:r>
      <w:r w:rsidR="001E2A82" w:rsidRPr="00216A0A">
        <w:rPr>
          <w:szCs w:val="22"/>
          <w:lang w:val="en-NZ"/>
        </w:rPr>
        <w:t>as the sponsor though was unsure at the time of filling out the application.</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EE7D7F" w:rsidRPr="00EE7D7F" w:rsidRDefault="00EE7D7F" w:rsidP="00216A0A">
      <w:pPr>
        <w:numPr>
          <w:ilvl w:val="0"/>
          <w:numId w:val="10"/>
        </w:numPr>
        <w:spacing w:before="80" w:after="80"/>
        <w:ind w:left="993" w:hanging="284"/>
        <w:jc w:val="both"/>
        <w:rPr>
          <w:i/>
          <w:szCs w:val="22"/>
          <w:lang w:val="en-NZ"/>
        </w:rPr>
      </w:pPr>
      <w:r>
        <w:rPr>
          <w:szCs w:val="22"/>
          <w:lang w:val="en-NZ"/>
        </w:rPr>
        <w:t xml:space="preserve">The </w:t>
      </w:r>
      <w:r w:rsidR="001E2A82">
        <w:rPr>
          <w:szCs w:val="22"/>
          <w:lang w:val="en-NZ"/>
        </w:rPr>
        <w:t>C</w:t>
      </w:r>
      <w:r>
        <w:rPr>
          <w:szCs w:val="22"/>
          <w:lang w:val="en-NZ"/>
        </w:rPr>
        <w:t>ommittee requested that other forms of feeding were added into the PIS/CF.</w:t>
      </w:r>
    </w:p>
    <w:p w:rsidR="00EE7D7F" w:rsidRPr="00EE7D7F" w:rsidRDefault="00EE7D7F" w:rsidP="00216A0A">
      <w:pPr>
        <w:numPr>
          <w:ilvl w:val="0"/>
          <w:numId w:val="10"/>
        </w:numPr>
        <w:spacing w:before="80" w:after="80"/>
        <w:ind w:left="993" w:hanging="284"/>
        <w:jc w:val="both"/>
        <w:rPr>
          <w:i/>
          <w:szCs w:val="22"/>
          <w:lang w:val="en-NZ"/>
        </w:rPr>
      </w:pPr>
      <w:r>
        <w:rPr>
          <w:szCs w:val="22"/>
          <w:lang w:val="en-NZ"/>
        </w:rPr>
        <w:t>Please refer to NTB</w:t>
      </w:r>
      <w:r w:rsidR="00E63D4B">
        <w:rPr>
          <w:szCs w:val="22"/>
          <w:lang w:val="en-NZ"/>
        </w:rPr>
        <w:t xml:space="preserve"> Health and Disability Ethics C</w:t>
      </w:r>
      <w:r>
        <w:rPr>
          <w:szCs w:val="22"/>
          <w:lang w:val="en-NZ"/>
        </w:rPr>
        <w:t>ommittee.</w:t>
      </w:r>
    </w:p>
    <w:p w:rsidR="00EE7D7F" w:rsidRPr="00EE7D7F" w:rsidRDefault="00EE7D7F" w:rsidP="00216A0A">
      <w:pPr>
        <w:numPr>
          <w:ilvl w:val="0"/>
          <w:numId w:val="10"/>
        </w:numPr>
        <w:spacing w:before="80" w:after="80"/>
        <w:ind w:left="993" w:hanging="284"/>
        <w:jc w:val="both"/>
        <w:rPr>
          <w:i/>
          <w:szCs w:val="22"/>
          <w:lang w:val="en-NZ"/>
        </w:rPr>
      </w:pPr>
      <w:r>
        <w:rPr>
          <w:szCs w:val="22"/>
          <w:lang w:val="en-NZ"/>
        </w:rPr>
        <w:t xml:space="preserve">Please add more contacts for Health and Disability Advocacy </w:t>
      </w:r>
    </w:p>
    <w:p w:rsidR="00EE7D7F" w:rsidRPr="00EE7D7F" w:rsidRDefault="00EE7D7F" w:rsidP="00216A0A">
      <w:pPr>
        <w:numPr>
          <w:ilvl w:val="0"/>
          <w:numId w:val="10"/>
        </w:numPr>
        <w:spacing w:before="80" w:after="80"/>
        <w:ind w:left="993" w:hanging="284"/>
        <w:jc w:val="both"/>
        <w:rPr>
          <w:i/>
          <w:szCs w:val="22"/>
          <w:lang w:val="en-NZ"/>
        </w:rPr>
      </w:pPr>
      <w:r>
        <w:rPr>
          <w:szCs w:val="22"/>
          <w:lang w:val="en-NZ"/>
        </w:rPr>
        <w:t xml:space="preserve">The Committee queried whether it was possible to have an independent person to talk to about </w:t>
      </w:r>
      <w:r w:rsidR="00BA3F0F">
        <w:rPr>
          <w:szCs w:val="22"/>
          <w:lang w:val="en-NZ"/>
        </w:rPr>
        <w:t xml:space="preserve">cultural </w:t>
      </w:r>
      <w:r>
        <w:rPr>
          <w:szCs w:val="22"/>
          <w:lang w:val="en-NZ"/>
        </w:rPr>
        <w:t>issues with the study, noting it was difficult due to the close-knit relationship in the community. The Committee felt the health and disa</w:t>
      </w:r>
      <w:r w:rsidR="00E63D4B">
        <w:rPr>
          <w:szCs w:val="22"/>
          <w:lang w:val="en-NZ"/>
        </w:rPr>
        <w:t xml:space="preserve">bility advocate was independent and would suffice. </w:t>
      </w:r>
    </w:p>
    <w:p w:rsidR="000B2D33" w:rsidRPr="00D9565D" w:rsidRDefault="00EE7D7F" w:rsidP="00216A0A">
      <w:pPr>
        <w:numPr>
          <w:ilvl w:val="0"/>
          <w:numId w:val="10"/>
        </w:numPr>
        <w:spacing w:before="80" w:after="80"/>
        <w:ind w:left="993" w:hanging="284"/>
        <w:jc w:val="both"/>
        <w:rPr>
          <w:i/>
          <w:szCs w:val="22"/>
          <w:lang w:val="en-NZ"/>
        </w:rPr>
      </w:pPr>
      <w:r w:rsidRPr="00BA3F0F">
        <w:rPr>
          <w:szCs w:val="22"/>
          <w:lang w:val="en-NZ"/>
        </w:rPr>
        <w:t xml:space="preserve">Please include information about how vital signs are monitored during the night, in lay language. </w:t>
      </w:r>
      <w:r w:rsidR="00E63D4B" w:rsidRPr="00960BFE">
        <w:t xml:space="preserve">Prof Taylor </w:t>
      </w:r>
      <w:r w:rsidRPr="00BA3F0F">
        <w:rPr>
          <w:szCs w:val="22"/>
          <w:lang w:val="en-NZ"/>
        </w:rPr>
        <w:t>clarified that they were recorded, not monitored.</w:t>
      </w:r>
      <w:r w:rsidR="00BA3F0F">
        <w:rPr>
          <w:szCs w:val="22"/>
          <w:lang w:val="en-NZ"/>
        </w:rPr>
        <w:t xml:space="preserve"> Please amend PISCF to state these are recorded rather than monitored. </w:t>
      </w:r>
      <w:r w:rsidRPr="00BA3F0F">
        <w:rPr>
          <w:szCs w:val="22"/>
          <w:lang w:val="en-NZ"/>
        </w:rPr>
        <w:t xml:space="preserve"> </w:t>
      </w:r>
    </w:p>
    <w:p w:rsidR="00EE7D7F" w:rsidRPr="00BA3F0F" w:rsidRDefault="00EE7D7F" w:rsidP="00216A0A">
      <w:pPr>
        <w:numPr>
          <w:ilvl w:val="0"/>
          <w:numId w:val="10"/>
        </w:numPr>
        <w:spacing w:before="80" w:after="80"/>
        <w:ind w:left="993" w:hanging="284"/>
        <w:jc w:val="both"/>
        <w:rPr>
          <w:i/>
          <w:szCs w:val="22"/>
          <w:lang w:val="en-NZ"/>
        </w:rPr>
      </w:pPr>
      <w:r w:rsidRPr="00BA3F0F">
        <w:rPr>
          <w:szCs w:val="22"/>
          <w:lang w:val="en-NZ"/>
        </w:rPr>
        <w:t xml:space="preserve">The Committee noted on the CF some of the options are not options and should be </w:t>
      </w:r>
      <w:r w:rsidR="00BA3F0F">
        <w:rPr>
          <w:szCs w:val="22"/>
          <w:lang w:val="en-NZ"/>
        </w:rPr>
        <w:t>mandatory, without yes/no options</w:t>
      </w:r>
      <w:r w:rsidRPr="00BA3F0F">
        <w:rPr>
          <w:szCs w:val="22"/>
          <w:lang w:val="en-NZ"/>
        </w:rPr>
        <w:t xml:space="preserve">. </w:t>
      </w:r>
      <w:r w:rsidR="00E63D4B" w:rsidRPr="00960BFE">
        <w:t xml:space="preserve">Prof Taylor </w:t>
      </w:r>
      <w:r w:rsidRPr="00BA3F0F">
        <w:rPr>
          <w:szCs w:val="22"/>
          <w:lang w:val="en-NZ"/>
        </w:rPr>
        <w:t xml:space="preserve">explained that some are options. The </w:t>
      </w:r>
      <w:r w:rsidR="00E63D4B" w:rsidRPr="00BA3F0F">
        <w:rPr>
          <w:szCs w:val="22"/>
          <w:lang w:val="en-NZ"/>
        </w:rPr>
        <w:t>C</w:t>
      </w:r>
      <w:r w:rsidRPr="00BA3F0F">
        <w:rPr>
          <w:szCs w:val="22"/>
          <w:lang w:val="en-NZ"/>
        </w:rPr>
        <w:t>ommittee responded it is just the conditions that are mandatory for study involvement</w:t>
      </w:r>
      <w:r w:rsidR="00BA3F0F">
        <w:rPr>
          <w:szCs w:val="22"/>
          <w:lang w:val="en-NZ"/>
        </w:rPr>
        <w:t xml:space="preserve"> where optional boxes should be removed</w:t>
      </w:r>
      <w:r w:rsidRPr="00BA3F0F">
        <w:rPr>
          <w:szCs w:val="22"/>
          <w:lang w:val="en-NZ"/>
        </w:rPr>
        <w:t>. The optional ones can stay optional. Please review</w:t>
      </w:r>
      <w:r w:rsidR="00BA3F0F">
        <w:rPr>
          <w:szCs w:val="22"/>
          <w:lang w:val="en-NZ"/>
        </w:rPr>
        <w:t xml:space="preserve"> and remove options and make mandatory statements where applicable</w:t>
      </w:r>
      <w:proofErr w:type="gramStart"/>
      <w:r w:rsidR="00BA3F0F">
        <w:rPr>
          <w:szCs w:val="22"/>
          <w:lang w:val="en-NZ"/>
        </w:rPr>
        <w:t>.</w:t>
      </w:r>
      <w:r w:rsidRPr="00BA3F0F">
        <w:rPr>
          <w:szCs w:val="22"/>
          <w:lang w:val="en-NZ"/>
        </w:rPr>
        <w:t>.</w:t>
      </w:r>
      <w:proofErr w:type="gramEnd"/>
    </w:p>
    <w:p w:rsidR="00EE7D7F" w:rsidRPr="00EE7D7F" w:rsidRDefault="00EE7D7F" w:rsidP="00216A0A">
      <w:pPr>
        <w:numPr>
          <w:ilvl w:val="0"/>
          <w:numId w:val="10"/>
        </w:numPr>
        <w:spacing w:before="80" w:after="80"/>
        <w:ind w:left="993" w:hanging="284"/>
        <w:jc w:val="both"/>
        <w:rPr>
          <w:i/>
          <w:szCs w:val="22"/>
          <w:lang w:val="en-NZ"/>
        </w:rPr>
      </w:pPr>
      <w:r>
        <w:rPr>
          <w:szCs w:val="22"/>
          <w:lang w:val="en-NZ"/>
        </w:rPr>
        <w:t>Add information on intention of video being used for educational purposes.</w:t>
      </w:r>
    </w:p>
    <w:p w:rsidR="00EE7D7F" w:rsidRPr="00EE7D7F" w:rsidRDefault="00EE7D7F" w:rsidP="00216A0A">
      <w:pPr>
        <w:numPr>
          <w:ilvl w:val="0"/>
          <w:numId w:val="10"/>
        </w:numPr>
        <w:spacing w:before="80" w:after="80"/>
        <w:ind w:left="993" w:hanging="284"/>
        <w:jc w:val="both"/>
        <w:rPr>
          <w:i/>
          <w:szCs w:val="22"/>
          <w:lang w:val="en-NZ"/>
        </w:rPr>
      </w:pPr>
      <w:r>
        <w:rPr>
          <w:szCs w:val="22"/>
          <w:lang w:val="en-NZ"/>
        </w:rPr>
        <w:t>The Committee noted the information will be potentially identifiable, rather than de-identified</w:t>
      </w:r>
      <w:r w:rsidR="000B11C7">
        <w:rPr>
          <w:szCs w:val="22"/>
          <w:lang w:val="en-NZ"/>
        </w:rPr>
        <w:t xml:space="preserve"> (b.4.4.1)</w:t>
      </w:r>
      <w:r>
        <w:rPr>
          <w:szCs w:val="22"/>
          <w:lang w:val="en-NZ"/>
        </w:rPr>
        <w:t xml:space="preserve">. This is due to the tracking purposes information. </w:t>
      </w:r>
      <w:r w:rsidR="00E63D4B" w:rsidRPr="00960BFE">
        <w:t xml:space="preserve">Prof Taylor </w:t>
      </w:r>
      <w:r>
        <w:rPr>
          <w:szCs w:val="22"/>
          <w:lang w:val="en-NZ"/>
        </w:rPr>
        <w:t xml:space="preserve">explained that during the study it is potentially identifiable though after the study is over it will be de-identified. </w:t>
      </w:r>
      <w:r w:rsidR="000B11C7">
        <w:rPr>
          <w:szCs w:val="22"/>
          <w:lang w:val="en-NZ"/>
        </w:rPr>
        <w:t>The Committee noted for this is just for reference for future applications.</w:t>
      </w:r>
    </w:p>
    <w:p w:rsidR="00EE7D7F" w:rsidRPr="00EE7D7F" w:rsidRDefault="00EE7D7F" w:rsidP="00216A0A">
      <w:pPr>
        <w:numPr>
          <w:ilvl w:val="0"/>
          <w:numId w:val="10"/>
        </w:numPr>
        <w:spacing w:before="80" w:after="80"/>
        <w:ind w:left="993" w:hanging="284"/>
        <w:jc w:val="both"/>
        <w:rPr>
          <w:i/>
          <w:szCs w:val="22"/>
          <w:lang w:val="en-NZ"/>
        </w:rPr>
      </w:pPr>
      <w:r>
        <w:rPr>
          <w:szCs w:val="22"/>
          <w:lang w:val="en-NZ"/>
        </w:rPr>
        <w:t>Please review version dates</w:t>
      </w:r>
      <w:r w:rsidR="00BA3F0F">
        <w:rPr>
          <w:szCs w:val="22"/>
          <w:lang w:val="en-NZ"/>
        </w:rPr>
        <w:t>, ensuring the version date referred to on consent form is provided on information sheet.</w:t>
      </w:r>
      <w:r>
        <w:rPr>
          <w:szCs w:val="22"/>
          <w:lang w:val="en-NZ"/>
        </w:rPr>
        <w:t xml:space="preserve"> </w:t>
      </w:r>
    </w:p>
    <w:p w:rsidR="00EE7D7F" w:rsidRPr="000B11C7" w:rsidRDefault="00EE7D7F" w:rsidP="00216A0A">
      <w:pPr>
        <w:numPr>
          <w:ilvl w:val="0"/>
          <w:numId w:val="10"/>
        </w:numPr>
        <w:spacing w:before="80" w:after="80"/>
        <w:ind w:left="993" w:hanging="284"/>
        <w:jc w:val="both"/>
        <w:rPr>
          <w:i/>
          <w:szCs w:val="22"/>
          <w:lang w:val="en-NZ"/>
        </w:rPr>
      </w:pPr>
      <w:r>
        <w:rPr>
          <w:szCs w:val="22"/>
          <w:lang w:val="en-NZ"/>
        </w:rPr>
        <w:t xml:space="preserve">Please clarify why contact information is on the PIS/CF. </w:t>
      </w:r>
      <w:r w:rsidR="00E63D4B" w:rsidRPr="00960BFE">
        <w:t xml:space="preserve">Prof Taylor </w:t>
      </w:r>
      <w:r>
        <w:rPr>
          <w:szCs w:val="22"/>
          <w:lang w:val="en-NZ"/>
        </w:rPr>
        <w:t>said it was for tracking due to the participants</w:t>
      </w:r>
      <w:r w:rsidR="00E63D4B">
        <w:rPr>
          <w:szCs w:val="22"/>
          <w:lang w:val="en-NZ"/>
        </w:rPr>
        <w:t xml:space="preserve"> frequently</w:t>
      </w:r>
      <w:r>
        <w:rPr>
          <w:szCs w:val="22"/>
          <w:lang w:val="en-NZ"/>
        </w:rPr>
        <w:t xml:space="preserve"> moving around. </w:t>
      </w:r>
      <w:r w:rsidR="00BA3F0F">
        <w:rPr>
          <w:szCs w:val="22"/>
          <w:lang w:val="en-NZ"/>
        </w:rPr>
        <w:t>This was accepted by committee.</w:t>
      </w:r>
    </w:p>
    <w:p w:rsidR="000B11C7" w:rsidRPr="00EE7D7F" w:rsidRDefault="000B11C7" w:rsidP="00216A0A">
      <w:pPr>
        <w:numPr>
          <w:ilvl w:val="0"/>
          <w:numId w:val="10"/>
        </w:numPr>
        <w:spacing w:before="80" w:after="80"/>
        <w:ind w:left="993" w:hanging="284"/>
        <w:jc w:val="both"/>
        <w:rPr>
          <w:i/>
          <w:szCs w:val="22"/>
          <w:lang w:val="en-NZ"/>
        </w:rPr>
      </w:pPr>
      <w:r>
        <w:rPr>
          <w:szCs w:val="22"/>
          <w:lang w:val="en-NZ"/>
        </w:rPr>
        <w:t>Please add the name of the person who is consenting the participant on the CF.</w:t>
      </w:r>
    </w:p>
    <w:p w:rsidR="00EE7D7F" w:rsidRPr="00256ED7" w:rsidRDefault="00EE7D7F" w:rsidP="00216A0A">
      <w:pPr>
        <w:numPr>
          <w:ilvl w:val="0"/>
          <w:numId w:val="10"/>
        </w:numPr>
        <w:spacing w:before="80" w:after="80"/>
        <w:ind w:left="993" w:hanging="284"/>
        <w:jc w:val="both"/>
        <w:rPr>
          <w:i/>
          <w:szCs w:val="22"/>
          <w:lang w:val="en-NZ"/>
        </w:rPr>
      </w:pPr>
      <w:r>
        <w:rPr>
          <w:szCs w:val="22"/>
          <w:lang w:val="en-NZ"/>
        </w:rPr>
        <w:t xml:space="preserve">Please include information about where samples will be stored and analysed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0B11C7">
        <w:rPr>
          <w:i/>
          <w:lang w:val="en-NZ"/>
        </w:rPr>
        <w:t>approved</w:t>
      </w:r>
      <w:r w:rsidRPr="000B11C7">
        <w:rPr>
          <w:lang w:val="en-NZ"/>
        </w:rPr>
        <w:t xml:space="preserve"> by </w:t>
      </w:r>
      <w:r w:rsidRPr="000B11C7">
        <w:rPr>
          <w:rFonts w:cs="Arial"/>
          <w:szCs w:val="22"/>
          <w:lang w:val="en-NZ"/>
        </w:rPr>
        <w:t>consensus</w:t>
      </w:r>
      <w:r w:rsidRPr="000B11C7">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E63D4B" w:rsidRDefault="00E63D4B" w:rsidP="00E63D4B">
      <w:pPr>
        <w:pStyle w:val="ListParagraph"/>
        <w:numPr>
          <w:ilvl w:val="0"/>
          <w:numId w:val="8"/>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w:t>
      </w:r>
      <w:r w:rsidRPr="00E63D4B">
        <w:rPr>
          <w:lang w:val="en-NZ"/>
        </w:rPr>
        <w:t xml:space="preserve">information will be reviewed, and a final decision made on the application, by </w:t>
      </w:r>
      <w:r w:rsidR="000B11C7" w:rsidRPr="00E63D4B">
        <w:rPr>
          <w:rFonts w:cs="Arial"/>
          <w:szCs w:val="22"/>
          <w:lang w:val="en-NZ"/>
        </w:rPr>
        <w:t>M</w:t>
      </w:r>
      <w:r w:rsidR="00E63D4B" w:rsidRPr="00E63D4B">
        <w:rPr>
          <w:rFonts w:cs="Arial"/>
          <w:szCs w:val="22"/>
          <w:lang w:val="en-NZ"/>
        </w:rPr>
        <w:t>r</w:t>
      </w:r>
      <w:r w:rsidR="000B11C7" w:rsidRPr="00E63D4B">
        <w:rPr>
          <w:rFonts w:cs="Arial"/>
          <w:szCs w:val="22"/>
          <w:lang w:val="en-NZ"/>
        </w:rPr>
        <w:t xml:space="preserve">s Stephanie Pollard and </w:t>
      </w:r>
      <w:r w:rsidR="00E63D4B" w:rsidRPr="00E63D4B">
        <w:rPr>
          <w:rFonts w:cs="Arial"/>
          <w:szCs w:val="22"/>
          <w:lang w:val="en-NZ"/>
        </w:rPr>
        <w:t xml:space="preserve">Ms </w:t>
      </w:r>
      <w:proofErr w:type="spellStart"/>
      <w:r w:rsidR="000B11C7" w:rsidRPr="00E63D4B">
        <w:rPr>
          <w:rFonts w:cs="Arial"/>
          <w:szCs w:val="22"/>
          <w:lang w:val="en-NZ"/>
        </w:rPr>
        <w:t>Raewyn</w:t>
      </w:r>
      <w:proofErr w:type="spellEnd"/>
      <w:r w:rsidR="000B11C7" w:rsidRPr="00E63D4B">
        <w:rPr>
          <w:rFonts w:cs="Arial"/>
          <w:szCs w:val="22"/>
          <w:lang w:val="en-NZ"/>
        </w:rPr>
        <w:t xml:space="preserve"> </w:t>
      </w:r>
      <w:proofErr w:type="spellStart"/>
      <w:r w:rsidR="000B11C7" w:rsidRPr="00E63D4B">
        <w:rPr>
          <w:rFonts w:cs="Arial"/>
          <w:szCs w:val="22"/>
          <w:lang w:val="en-NZ"/>
        </w:rPr>
        <w:t>Sporle</w:t>
      </w:r>
      <w:proofErr w:type="spellEnd"/>
      <w:r w:rsidR="000B11C7" w:rsidRPr="00E63D4B">
        <w:rPr>
          <w:rFonts w:cs="Arial"/>
          <w:szCs w:val="22"/>
          <w:lang w:val="en-NZ"/>
        </w:rPr>
        <w:t>.</w:t>
      </w:r>
    </w:p>
    <w:p w:rsidR="00EF3BFB" w:rsidRPr="00960BFE" w:rsidRDefault="00EF3BF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A2C8F" w:rsidRPr="00960BFE" w:rsidTr="000A2C8F">
        <w:trPr>
          <w:trHeight w:val="280"/>
        </w:trPr>
        <w:tc>
          <w:tcPr>
            <w:tcW w:w="966" w:type="dxa"/>
            <w:tcBorders>
              <w:top w:val="nil"/>
              <w:left w:val="nil"/>
              <w:bottom w:val="nil"/>
              <w:right w:val="nil"/>
            </w:tcBorders>
          </w:tcPr>
          <w:p w:rsidR="000A2C8F" w:rsidRPr="00960BFE" w:rsidRDefault="000A2C8F">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0A2C8F" w:rsidRPr="00960BFE" w:rsidRDefault="000A2C8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A2C8F" w:rsidRPr="00960BFE" w:rsidRDefault="000A2C8F">
            <w:pPr>
              <w:autoSpaceDE w:val="0"/>
              <w:autoSpaceDN w:val="0"/>
              <w:adjustRightInd w:val="0"/>
            </w:pPr>
            <w:r w:rsidRPr="00960BFE">
              <w:rPr>
                <w:b/>
              </w:rPr>
              <w:t>14/NTB/3</w:t>
            </w:r>
            <w:r w:rsidRPr="00960BFE">
              <w:t xml:space="preserve"> </w:t>
            </w:r>
          </w:p>
        </w:tc>
      </w:tr>
      <w:tr w:rsidR="000A2C8F" w:rsidRPr="00960BFE" w:rsidTr="000A2C8F">
        <w:trPr>
          <w:trHeight w:val="280"/>
        </w:trPr>
        <w:tc>
          <w:tcPr>
            <w:tcW w:w="966" w:type="dxa"/>
            <w:tcBorders>
              <w:top w:val="nil"/>
              <w:left w:val="nil"/>
              <w:bottom w:val="nil"/>
              <w:right w:val="nil"/>
            </w:tcBorders>
          </w:tcPr>
          <w:p w:rsidR="000A2C8F" w:rsidRPr="00960BFE" w:rsidRDefault="000A2C8F">
            <w:pPr>
              <w:autoSpaceDE w:val="0"/>
              <w:autoSpaceDN w:val="0"/>
              <w:adjustRightInd w:val="0"/>
            </w:pPr>
            <w:r w:rsidRPr="00960BFE">
              <w:t xml:space="preserve"> </w:t>
            </w:r>
          </w:p>
        </w:tc>
        <w:tc>
          <w:tcPr>
            <w:tcW w:w="2575" w:type="dxa"/>
            <w:tcBorders>
              <w:top w:val="nil"/>
              <w:left w:val="nil"/>
              <w:bottom w:val="nil"/>
              <w:right w:val="nil"/>
            </w:tcBorders>
          </w:tcPr>
          <w:p w:rsidR="000A2C8F" w:rsidRPr="00960BFE" w:rsidRDefault="000A2C8F">
            <w:pPr>
              <w:autoSpaceDE w:val="0"/>
              <w:autoSpaceDN w:val="0"/>
              <w:adjustRightInd w:val="0"/>
            </w:pPr>
            <w:r w:rsidRPr="00960BFE">
              <w:t xml:space="preserve">Title: </w:t>
            </w:r>
          </w:p>
        </w:tc>
        <w:tc>
          <w:tcPr>
            <w:tcW w:w="6459" w:type="dxa"/>
            <w:tcBorders>
              <w:top w:val="nil"/>
              <w:left w:val="nil"/>
              <w:bottom w:val="nil"/>
              <w:right w:val="nil"/>
            </w:tcBorders>
          </w:tcPr>
          <w:p w:rsidR="000A2C8F" w:rsidRPr="00960BFE" w:rsidRDefault="000A2C8F">
            <w:pPr>
              <w:autoSpaceDE w:val="0"/>
              <w:autoSpaceDN w:val="0"/>
              <w:adjustRightInd w:val="0"/>
            </w:pPr>
            <w:r w:rsidRPr="00960BFE">
              <w:t>A study on the Long-term Treatment with BELVIQ (</w:t>
            </w:r>
            <w:proofErr w:type="spellStart"/>
            <w:r w:rsidRPr="00960BFE">
              <w:t>lorcaserin</w:t>
            </w:r>
            <w:proofErr w:type="spellEnd"/>
            <w:r w:rsidRPr="00960BFE">
              <w:t xml:space="preserve"> </w:t>
            </w:r>
            <w:proofErr w:type="spellStart"/>
            <w:r w:rsidRPr="00960BFE">
              <w:t>HCl</w:t>
            </w:r>
            <w:proofErr w:type="spellEnd"/>
            <w:r w:rsidRPr="00960BFE">
              <w:t xml:space="preserve">) in </w:t>
            </w:r>
            <w:proofErr w:type="spellStart"/>
            <w:r w:rsidRPr="00960BFE">
              <w:t>obeseand</w:t>
            </w:r>
            <w:proofErr w:type="spellEnd"/>
            <w:r w:rsidRPr="00960BFE">
              <w:t xml:space="preserve"> overweight patients with Cardiovascular Disease and/or </w:t>
            </w:r>
            <w:proofErr w:type="spellStart"/>
            <w:r w:rsidRPr="00960BFE">
              <w:t>multipleCardiovascular</w:t>
            </w:r>
            <w:proofErr w:type="spellEnd"/>
            <w:r w:rsidRPr="00960BFE">
              <w:t xml:space="preserve"> risk factors </w:t>
            </w:r>
          </w:p>
        </w:tc>
      </w:tr>
      <w:tr w:rsidR="000A2C8F" w:rsidRPr="00960BFE" w:rsidTr="000A2C8F">
        <w:trPr>
          <w:trHeight w:val="280"/>
        </w:trPr>
        <w:tc>
          <w:tcPr>
            <w:tcW w:w="966" w:type="dxa"/>
            <w:tcBorders>
              <w:top w:val="nil"/>
              <w:left w:val="nil"/>
              <w:bottom w:val="nil"/>
              <w:right w:val="nil"/>
            </w:tcBorders>
          </w:tcPr>
          <w:p w:rsidR="000A2C8F" w:rsidRPr="00960BFE" w:rsidRDefault="000A2C8F">
            <w:pPr>
              <w:autoSpaceDE w:val="0"/>
              <w:autoSpaceDN w:val="0"/>
              <w:adjustRightInd w:val="0"/>
            </w:pPr>
            <w:r w:rsidRPr="00960BFE">
              <w:t xml:space="preserve"> </w:t>
            </w:r>
          </w:p>
        </w:tc>
        <w:tc>
          <w:tcPr>
            <w:tcW w:w="2575" w:type="dxa"/>
            <w:tcBorders>
              <w:top w:val="nil"/>
              <w:left w:val="nil"/>
              <w:bottom w:val="nil"/>
              <w:right w:val="nil"/>
            </w:tcBorders>
          </w:tcPr>
          <w:p w:rsidR="000A2C8F" w:rsidRPr="00960BFE" w:rsidRDefault="000A2C8F">
            <w:pPr>
              <w:autoSpaceDE w:val="0"/>
              <w:autoSpaceDN w:val="0"/>
              <w:adjustRightInd w:val="0"/>
            </w:pPr>
            <w:r w:rsidRPr="00960BFE">
              <w:t xml:space="preserve">Principal Investigator: </w:t>
            </w:r>
          </w:p>
        </w:tc>
        <w:tc>
          <w:tcPr>
            <w:tcW w:w="6459" w:type="dxa"/>
            <w:tcBorders>
              <w:top w:val="nil"/>
              <w:left w:val="nil"/>
              <w:bottom w:val="nil"/>
              <w:right w:val="nil"/>
            </w:tcBorders>
          </w:tcPr>
          <w:p w:rsidR="000A2C8F" w:rsidRPr="00960BFE" w:rsidRDefault="000A2C8F">
            <w:pPr>
              <w:autoSpaceDE w:val="0"/>
              <w:autoSpaceDN w:val="0"/>
              <w:adjustRightInd w:val="0"/>
            </w:pPr>
            <w:proofErr w:type="spellStart"/>
            <w:r w:rsidRPr="00960BFE">
              <w:t>Prof.</w:t>
            </w:r>
            <w:proofErr w:type="spellEnd"/>
            <w:r w:rsidRPr="00960BFE">
              <w:t xml:space="preserve"> Harvey White </w:t>
            </w:r>
          </w:p>
        </w:tc>
      </w:tr>
      <w:tr w:rsidR="000A2C8F" w:rsidRPr="00960BFE" w:rsidTr="000A2C8F">
        <w:trPr>
          <w:trHeight w:val="280"/>
        </w:trPr>
        <w:tc>
          <w:tcPr>
            <w:tcW w:w="966" w:type="dxa"/>
            <w:tcBorders>
              <w:top w:val="nil"/>
              <w:left w:val="nil"/>
              <w:bottom w:val="nil"/>
              <w:right w:val="nil"/>
            </w:tcBorders>
          </w:tcPr>
          <w:p w:rsidR="000A2C8F" w:rsidRPr="00960BFE" w:rsidRDefault="000A2C8F">
            <w:pPr>
              <w:autoSpaceDE w:val="0"/>
              <w:autoSpaceDN w:val="0"/>
              <w:adjustRightInd w:val="0"/>
            </w:pPr>
            <w:r w:rsidRPr="00960BFE">
              <w:t xml:space="preserve"> </w:t>
            </w:r>
          </w:p>
        </w:tc>
        <w:tc>
          <w:tcPr>
            <w:tcW w:w="2575" w:type="dxa"/>
            <w:tcBorders>
              <w:top w:val="nil"/>
              <w:left w:val="nil"/>
              <w:bottom w:val="nil"/>
              <w:right w:val="nil"/>
            </w:tcBorders>
          </w:tcPr>
          <w:p w:rsidR="000A2C8F" w:rsidRPr="00960BFE" w:rsidRDefault="000A2C8F">
            <w:pPr>
              <w:autoSpaceDE w:val="0"/>
              <w:autoSpaceDN w:val="0"/>
              <w:adjustRightInd w:val="0"/>
            </w:pPr>
            <w:r w:rsidRPr="00960BFE">
              <w:t xml:space="preserve">Sponsor: </w:t>
            </w:r>
          </w:p>
        </w:tc>
        <w:tc>
          <w:tcPr>
            <w:tcW w:w="6459" w:type="dxa"/>
            <w:tcBorders>
              <w:top w:val="nil"/>
              <w:left w:val="nil"/>
              <w:bottom w:val="nil"/>
              <w:right w:val="nil"/>
            </w:tcBorders>
          </w:tcPr>
          <w:p w:rsidR="000A2C8F" w:rsidRPr="00960BFE" w:rsidRDefault="000A2C8F">
            <w:pPr>
              <w:autoSpaceDE w:val="0"/>
              <w:autoSpaceDN w:val="0"/>
              <w:adjustRightInd w:val="0"/>
            </w:pPr>
            <w:r w:rsidRPr="00960BFE">
              <w:t xml:space="preserve">Eisai Limited </w:t>
            </w:r>
          </w:p>
        </w:tc>
      </w:tr>
      <w:tr w:rsidR="000A2C8F" w:rsidRPr="00960BFE" w:rsidTr="000A2C8F">
        <w:trPr>
          <w:trHeight w:val="280"/>
        </w:trPr>
        <w:tc>
          <w:tcPr>
            <w:tcW w:w="966" w:type="dxa"/>
            <w:tcBorders>
              <w:top w:val="nil"/>
              <w:left w:val="nil"/>
              <w:bottom w:val="nil"/>
              <w:right w:val="nil"/>
            </w:tcBorders>
          </w:tcPr>
          <w:p w:rsidR="000A2C8F" w:rsidRPr="00960BFE" w:rsidRDefault="000A2C8F">
            <w:pPr>
              <w:autoSpaceDE w:val="0"/>
              <w:autoSpaceDN w:val="0"/>
              <w:adjustRightInd w:val="0"/>
            </w:pPr>
            <w:r w:rsidRPr="00960BFE">
              <w:t xml:space="preserve"> </w:t>
            </w:r>
          </w:p>
        </w:tc>
        <w:tc>
          <w:tcPr>
            <w:tcW w:w="2575" w:type="dxa"/>
            <w:tcBorders>
              <w:top w:val="nil"/>
              <w:left w:val="nil"/>
              <w:bottom w:val="nil"/>
              <w:right w:val="nil"/>
            </w:tcBorders>
          </w:tcPr>
          <w:p w:rsidR="000A2C8F" w:rsidRPr="00960BFE" w:rsidRDefault="000A2C8F">
            <w:pPr>
              <w:autoSpaceDE w:val="0"/>
              <w:autoSpaceDN w:val="0"/>
              <w:adjustRightInd w:val="0"/>
            </w:pPr>
            <w:r w:rsidRPr="00960BFE">
              <w:t xml:space="preserve">Clock Start Date: </w:t>
            </w:r>
          </w:p>
        </w:tc>
        <w:tc>
          <w:tcPr>
            <w:tcW w:w="6459" w:type="dxa"/>
            <w:tcBorders>
              <w:top w:val="nil"/>
              <w:left w:val="nil"/>
              <w:bottom w:val="nil"/>
              <w:right w:val="nil"/>
            </w:tcBorders>
          </w:tcPr>
          <w:p w:rsidR="000A2C8F" w:rsidRPr="00960BFE" w:rsidRDefault="000A2C8F">
            <w:pPr>
              <w:autoSpaceDE w:val="0"/>
              <w:autoSpaceDN w:val="0"/>
              <w:adjustRightInd w:val="0"/>
            </w:pPr>
            <w:r w:rsidRPr="00960BFE">
              <w:t xml:space="preserve">23 January 2014 </w:t>
            </w:r>
          </w:p>
        </w:tc>
      </w:tr>
    </w:tbl>
    <w:p w:rsidR="00EF3BFB" w:rsidRPr="00256ED7" w:rsidRDefault="00EF3BFB">
      <w:pPr>
        <w:autoSpaceDE w:val="0"/>
        <w:autoSpaceDN w:val="0"/>
        <w:adjustRightInd w:val="0"/>
      </w:pPr>
    </w:p>
    <w:p w:rsidR="00987913" w:rsidRPr="00256ED7" w:rsidRDefault="00256ED7">
      <w:pPr>
        <w:autoSpaceDE w:val="0"/>
        <w:autoSpaceDN w:val="0"/>
        <w:adjustRightInd w:val="0"/>
        <w:rPr>
          <w:sz w:val="20"/>
          <w:lang w:val="en-NZ"/>
        </w:rPr>
      </w:pPr>
      <w:r w:rsidRPr="00256ED7">
        <w:rPr>
          <w:rFonts w:cs="Arial"/>
          <w:szCs w:val="22"/>
          <w:lang w:val="en-NZ"/>
        </w:rPr>
        <w:t xml:space="preserve">Dr Jocelyn </w:t>
      </w:r>
      <w:proofErr w:type="spellStart"/>
      <w:r w:rsidRPr="00256ED7">
        <w:rPr>
          <w:rFonts w:cs="Arial"/>
          <w:szCs w:val="22"/>
          <w:lang w:val="en-NZ"/>
        </w:rPr>
        <w:t>Benatar</w:t>
      </w:r>
      <w:proofErr w:type="spellEnd"/>
      <w:r w:rsidRPr="00256ED7">
        <w:rPr>
          <w:rFonts w:cs="Arial"/>
          <w:szCs w:val="22"/>
          <w:lang w:val="en-NZ"/>
        </w:rPr>
        <w:t>, a Co-investigator,</w:t>
      </w:r>
      <w:r w:rsidR="00987913" w:rsidRPr="00256ED7">
        <w:rPr>
          <w:lang w:val="en-NZ"/>
        </w:rPr>
        <w:t xml:space="preserve"> was present </w:t>
      </w:r>
      <w:r w:rsidR="00DC62A5" w:rsidRPr="00256ED7">
        <w:rPr>
          <w:rFonts w:cs="Arial"/>
          <w:szCs w:val="22"/>
          <w:lang w:val="en-NZ"/>
        </w:rPr>
        <w:t>by teleconference</w:t>
      </w:r>
      <w:r w:rsidR="00DC62A5" w:rsidRPr="00256ED7">
        <w:rPr>
          <w:lang w:val="en-NZ"/>
        </w:rPr>
        <w:t xml:space="preserve"> </w:t>
      </w:r>
      <w:r w:rsidR="00987913" w:rsidRPr="00256ED7">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56ED7" w:rsidRPr="00256ED7" w:rsidRDefault="00E63D4B" w:rsidP="00256ED7">
      <w:pPr>
        <w:numPr>
          <w:ilvl w:val="0"/>
          <w:numId w:val="3"/>
        </w:numPr>
        <w:spacing w:before="80" w:after="80"/>
        <w:jc w:val="both"/>
        <w:rPr>
          <w:i/>
          <w:szCs w:val="22"/>
          <w:lang w:val="en-NZ"/>
        </w:rPr>
      </w:pPr>
      <w:r>
        <w:rPr>
          <w:rFonts w:cs="Arial"/>
          <w:szCs w:val="22"/>
          <w:lang w:val="en-NZ"/>
        </w:rPr>
        <w:t>Dr</w:t>
      </w:r>
      <w:r w:rsidRPr="00256ED7">
        <w:rPr>
          <w:rFonts w:cs="Arial"/>
          <w:szCs w:val="22"/>
          <w:lang w:val="en-NZ"/>
        </w:rPr>
        <w:t xml:space="preserve"> </w:t>
      </w:r>
      <w:proofErr w:type="spellStart"/>
      <w:r w:rsidRPr="00256ED7">
        <w:rPr>
          <w:rFonts w:cs="Arial"/>
          <w:szCs w:val="22"/>
          <w:lang w:val="en-NZ"/>
        </w:rPr>
        <w:t>Benatar</w:t>
      </w:r>
      <w:proofErr w:type="spellEnd"/>
      <w:r>
        <w:rPr>
          <w:szCs w:val="22"/>
          <w:lang w:val="en-NZ"/>
        </w:rPr>
        <w:t xml:space="preserve"> </w:t>
      </w:r>
      <w:r w:rsidR="000B11C7">
        <w:rPr>
          <w:szCs w:val="22"/>
          <w:lang w:val="en-NZ"/>
        </w:rPr>
        <w:t xml:space="preserve">noted that some obesity treatments cause bowel problems but we have conducted </w:t>
      </w:r>
      <w:r>
        <w:rPr>
          <w:szCs w:val="22"/>
          <w:lang w:val="en-NZ"/>
        </w:rPr>
        <w:t>a number of earlier</w:t>
      </w:r>
      <w:r w:rsidR="000B11C7">
        <w:rPr>
          <w:szCs w:val="22"/>
          <w:lang w:val="en-NZ"/>
        </w:rPr>
        <w:t xml:space="preserve"> tests and have not identified any potential bowel problems with the study drug.</w:t>
      </w:r>
    </w:p>
    <w:p w:rsidR="00256ED7" w:rsidRPr="00256ED7" w:rsidRDefault="000B11C7" w:rsidP="00256ED7">
      <w:pPr>
        <w:numPr>
          <w:ilvl w:val="0"/>
          <w:numId w:val="3"/>
        </w:numPr>
        <w:spacing w:before="80" w:after="80"/>
        <w:jc w:val="both"/>
        <w:rPr>
          <w:i/>
          <w:szCs w:val="22"/>
          <w:lang w:val="en-NZ"/>
        </w:rPr>
      </w:pPr>
      <w:r>
        <w:rPr>
          <w:szCs w:val="22"/>
          <w:lang w:val="en-NZ"/>
        </w:rPr>
        <w:t xml:space="preserve">The Committee noted the study was </w:t>
      </w:r>
      <w:proofErr w:type="gramStart"/>
      <w:r>
        <w:rPr>
          <w:szCs w:val="22"/>
          <w:lang w:val="en-NZ"/>
        </w:rPr>
        <w:t>interesting,</w:t>
      </w:r>
      <w:proofErr w:type="gramEnd"/>
      <w:r>
        <w:rPr>
          <w:szCs w:val="22"/>
          <w:lang w:val="en-NZ"/>
        </w:rPr>
        <w:t xml:space="preserve"> adding there was a good potential use for the study drug and people with obesity and type 2 diabetes. </w:t>
      </w:r>
    </w:p>
    <w:p w:rsidR="00D47260" w:rsidRPr="00D47260" w:rsidRDefault="00D47260" w:rsidP="00256ED7">
      <w:pPr>
        <w:numPr>
          <w:ilvl w:val="0"/>
          <w:numId w:val="3"/>
        </w:numPr>
        <w:spacing w:before="80" w:after="80"/>
        <w:jc w:val="both"/>
        <w:rPr>
          <w:i/>
          <w:szCs w:val="22"/>
          <w:lang w:val="en-NZ"/>
        </w:rPr>
      </w:pPr>
      <w:r>
        <w:rPr>
          <w:szCs w:val="22"/>
          <w:lang w:val="en-NZ"/>
        </w:rPr>
        <w:t xml:space="preserve">The Committee </w:t>
      </w:r>
      <w:r w:rsidR="00E63D4B">
        <w:rPr>
          <w:szCs w:val="22"/>
          <w:lang w:val="en-NZ"/>
        </w:rPr>
        <w:t>confirmed this study is also for E</w:t>
      </w:r>
      <w:r w:rsidR="000B2D33">
        <w:rPr>
          <w:szCs w:val="22"/>
          <w:lang w:val="en-NZ"/>
        </w:rPr>
        <w:t>M</w:t>
      </w:r>
      <w:r w:rsidR="00E63D4B">
        <w:rPr>
          <w:szCs w:val="22"/>
          <w:lang w:val="en-NZ"/>
        </w:rPr>
        <w:t>A regulatory approval.</w:t>
      </w:r>
    </w:p>
    <w:p w:rsidR="00D47260" w:rsidRPr="00D47260" w:rsidRDefault="00D47260" w:rsidP="00256ED7">
      <w:pPr>
        <w:numPr>
          <w:ilvl w:val="0"/>
          <w:numId w:val="3"/>
        </w:numPr>
        <w:spacing w:before="80" w:after="80"/>
        <w:jc w:val="both"/>
        <w:rPr>
          <w:i/>
          <w:szCs w:val="22"/>
          <w:lang w:val="en-NZ"/>
        </w:rPr>
      </w:pPr>
      <w:r>
        <w:rPr>
          <w:szCs w:val="22"/>
          <w:lang w:val="en-NZ"/>
        </w:rPr>
        <w:t>New Zealand has not been approached for any other research relating to the study drug.</w:t>
      </w:r>
    </w:p>
    <w:p w:rsidR="00256ED7" w:rsidRPr="00D47260" w:rsidRDefault="00D47260" w:rsidP="00256ED7">
      <w:pPr>
        <w:numPr>
          <w:ilvl w:val="0"/>
          <w:numId w:val="3"/>
        </w:numPr>
        <w:spacing w:before="80" w:after="80"/>
        <w:jc w:val="both"/>
        <w:rPr>
          <w:i/>
          <w:szCs w:val="22"/>
          <w:lang w:val="en-NZ"/>
        </w:rPr>
      </w:pPr>
      <w:r>
        <w:rPr>
          <w:szCs w:val="22"/>
          <w:lang w:val="en-NZ"/>
        </w:rPr>
        <w:t xml:space="preserve">The Committee queried whether SCOTT approval was given for the study drug. </w:t>
      </w:r>
      <w:r w:rsidR="00E63D4B">
        <w:rPr>
          <w:rFonts w:cs="Arial"/>
          <w:szCs w:val="22"/>
          <w:lang w:val="en-NZ"/>
        </w:rPr>
        <w:t>Dr</w:t>
      </w:r>
      <w:r w:rsidR="00E63D4B" w:rsidRPr="00256ED7">
        <w:rPr>
          <w:rFonts w:cs="Arial"/>
          <w:szCs w:val="22"/>
          <w:lang w:val="en-NZ"/>
        </w:rPr>
        <w:t xml:space="preserve"> </w:t>
      </w:r>
      <w:proofErr w:type="spellStart"/>
      <w:r w:rsidR="00E63D4B" w:rsidRPr="00256ED7">
        <w:rPr>
          <w:rFonts w:cs="Arial"/>
          <w:szCs w:val="22"/>
          <w:lang w:val="en-NZ"/>
        </w:rPr>
        <w:t>Benatar</w:t>
      </w:r>
      <w:proofErr w:type="spellEnd"/>
      <w:r>
        <w:rPr>
          <w:szCs w:val="22"/>
          <w:lang w:val="en-NZ"/>
        </w:rPr>
        <w:t xml:space="preserve"> confirmed SCOTT approval was pending and the study would not commence until the drug had been approved. </w:t>
      </w:r>
      <w:r w:rsidR="00256ED7">
        <w:rPr>
          <w:szCs w:val="22"/>
          <w:lang w:val="en-NZ"/>
        </w:rPr>
        <w:t xml:space="preserve"> </w:t>
      </w:r>
    </w:p>
    <w:p w:rsidR="00D47260" w:rsidRPr="003704A1" w:rsidRDefault="00D47260" w:rsidP="00256ED7">
      <w:pPr>
        <w:numPr>
          <w:ilvl w:val="0"/>
          <w:numId w:val="3"/>
        </w:numPr>
        <w:spacing w:before="80" w:after="80"/>
        <w:jc w:val="both"/>
        <w:rPr>
          <w:i/>
          <w:szCs w:val="22"/>
          <w:lang w:val="en-NZ"/>
        </w:rPr>
      </w:pPr>
      <w:r>
        <w:rPr>
          <w:szCs w:val="22"/>
          <w:lang w:val="en-NZ"/>
        </w:rPr>
        <w:t xml:space="preserve">The Committee queried the lack of re-consenting for genomic research. </w:t>
      </w:r>
      <w:r w:rsidR="00E63D4B">
        <w:rPr>
          <w:rFonts w:cs="Arial"/>
          <w:szCs w:val="22"/>
          <w:lang w:val="en-NZ"/>
        </w:rPr>
        <w:t>Dr</w:t>
      </w:r>
      <w:r w:rsidR="00E63D4B" w:rsidRPr="00256ED7">
        <w:rPr>
          <w:rFonts w:cs="Arial"/>
          <w:szCs w:val="22"/>
          <w:lang w:val="en-NZ"/>
        </w:rPr>
        <w:t xml:space="preserve"> </w:t>
      </w:r>
      <w:proofErr w:type="spellStart"/>
      <w:r w:rsidR="00E63D4B" w:rsidRPr="00256ED7">
        <w:rPr>
          <w:rFonts w:cs="Arial"/>
          <w:szCs w:val="22"/>
          <w:lang w:val="en-NZ"/>
        </w:rPr>
        <w:t>Benatar</w:t>
      </w:r>
      <w:proofErr w:type="spellEnd"/>
      <w:r w:rsidR="00E63D4B">
        <w:rPr>
          <w:szCs w:val="22"/>
          <w:lang w:val="en-NZ"/>
        </w:rPr>
        <w:t xml:space="preserve"> </w:t>
      </w:r>
      <w:r>
        <w:rPr>
          <w:szCs w:val="22"/>
          <w:lang w:val="en-NZ"/>
        </w:rPr>
        <w:t xml:space="preserve">clarified that the participants sign a sub-study consent form to participate. </w:t>
      </w:r>
      <w:r w:rsidR="00E63D4B">
        <w:rPr>
          <w:szCs w:val="22"/>
          <w:lang w:val="en-NZ"/>
        </w:rPr>
        <w:t>The genetic study</w:t>
      </w:r>
      <w:r>
        <w:rPr>
          <w:szCs w:val="22"/>
          <w:lang w:val="en-NZ"/>
        </w:rPr>
        <w:t xml:space="preserve"> is explained to patients</w:t>
      </w:r>
      <w:r w:rsidR="00E63D4B">
        <w:rPr>
          <w:szCs w:val="22"/>
          <w:lang w:val="en-NZ"/>
        </w:rPr>
        <w:t>, noting</w:t>
      </w:r>
      <w:r>
        <w:rPr>
          <w:szCs w:val="22"/>
          <w:lang w:val="en-NZ"/>
        </w:rPr>
        <w:t xml:space="preserve"> that the sample may be tested multiple times as new information is discovered. The Committee explained this needs to be explicit in the sub study PIS.</w:t>
      </w:r>
    </w:p>
    <w:p w:rsidR="003704A1" w:rsidRPr="00CC3ADC" w:rsidRDefault="003704A1" w:rsidP="00256ED7">
      <w:pPr>
        <w:numPr>
          <w:ilvl w:val="0"/>
          <w:numId w:val="3"/>
        </w:numPr>
        <w:spacing w:before="80" w:after="80"/>
        <w:jc w:val="both"/>
        <w:rPr>
          <w:i/>
          <w:szCs w:val="22"/>
          <w:lang w:val="en-NZ"/>
        </w:rPr>
      </w:pPr>
      <w:r>
        <w:rPr>
          <w:szCs w:val="22"/>
          <w:lang w:val="en-NZ"/>
        </w:rPr>
        <w:t xml:space="preserve">The Committee queried the composition of the DSMB. Is there an Australasian person on that board? </w:t>
      </w:r>
      <w:r w:rsidR="00E63D4B">
        <w:rPr>
          <w:rFonts w:cs="Arial"/>
          <w:szCs w:val="22"/>
          <w:lang w:val="en-NZ"/>
        </w:rPr>
        <w:t>Dr</w:t>
      </w:r>
      <w:r w:rsidR="00E63D4B" w:rsidRPr="00256ED7">
        <w:rPr>
          <w:rFonts w:cs="Arial"/>
          <w:szCs w:val="22"/>
          <w:lang w:val="en-NZ"/>
        </w:rPr>
        <w:t xml:space="preserve"> </w:t>
      </w:r>
      <w:proofErr w:type="spellStart"/>
      <w:r w:rsidR="00E63D4B" w:rsidRPr="00256ED7">
        <w:rPr>
          <w:rFonts w:cs="Arial"/>
          <w:szCs w:val="22"/>
          <w:lang w:val="en-NZ"/>
        </w:rPr>
        <w:t>Benatar</w:t>
      </w:r>
      <w:proofErr w:type="spellEnd"/>
      <w:r w:rsidR="00E63D4B">
        <w:rPr>
          <w:szCs w:val="22"/>
          <w:lang w:val="en-NZ"/>
        </w:rPr>
        <w:t xml:space="preserve"> </w:t>
      </w:r>
      <w:r>
        <w:rPr>
          <w:szCs w:val="22"/>
          <w:lang w:val="en-NZ"/>
        </w:rPr>
        <w:t>confirmed there was not. The Committee queried how many people are on the DSMB. The researcher said 5-6 people, hoping by 5 February</w:t>
      </w:r>
      <w:r w:rsidR="00E63D4B">
        <w:rPr>
          <w:szCs w:val="22"/>
          <w:lang w:val="en-NZ"/>
        </w:rPr>
        <w:t xml:space="preserve"> 2014</w:t>
      </w:r>
      <w:r>
        <w:rPr>
          <w:szCs w:val="22"/>
          <w:lang w:val="en-NZ"/>
        </w:rPr>
        <w:t xml:space="preserve"> they will have the final number at 6-7 with at least one statistician. </w:t>
      </w:r>
    </w:p>
    <w:p w:rsidR="00CC3ADC" w:rsidRPr="00CC3ADC" w:rsidRDefault="00CC3ADC" w:rsidP="00256ED7">
      <w:pPr>
        <w:numPr>
          <w:ilvl w:val="0"/>
          <w:numId w:val="3"/>
        </w:numPr>
        <w:spacing w:before="80" w:after="80"/>
        <w:jc w:val="both"/>
        <w:rPr>
          <w:i/>
          <w:szCs w:val="22"/>
          <w:lang w:val="en-NZ"/>
        </w:rPr>
      </w:pPr>
      <w:r>
        <w:rPr>
          <w:szCs w:val="22"/>
          <w:lang w:val="en-NZ"/>
        </w:rPr>
        <w:t>R.1.6</w:t>
      </w:r>
      <w:r w:rsidR="00E63D4B">
        <w:rPr>
          <w:szCs w:val="22"/>
          <w:lang w:val="en-NZ"/>
        </w:rPr>
        <w:t>:</w:t>
      </w:r>
      <w:r>
        <w:rPr>
          <w:szCs w:val="22"/>
          <w:lang w:val="en-NZ"/>
        </w:rPr>
        <w:t xml:space="preserve"> states sponsor can terminate study for any reason. The Committee noted</w:t>
      </w:r>
      <w:r w:rsidR="00E63D4B">
        <w:rPr>
          <w:szCs w:val="22"/>
          <w:lang w:val="en-NZ"/>
        </w:rPr>
        <w:t xml:space="preserve"> the sponsor</w:t>
      </w:r>
      <w:r>
        <w:rPr>
          <w:szCs w:val="22"/>
          <w:lang w:val="en-NZ"/>
        </w:rPr>
        <w:t xml:space="preserve"> can’t terminate for commercial reasons or public relations.</w:t>
      </w:r>
    </w:p>
    <w:p w:rsidR="00CC3ADC" w:rsidRPr="001128F5" w:rsidRDefault="00CC3ADC" w:rsidP="00256ED7">
      <w:pPr>
        <w:numPr>
          <w:ilvl w:val="0"/>
          <w:numId w:val="3"/>
        </w:numPr>
        <w:spacing w:before="80" w:after="80"/>
        <w:jc w:val="both"/>
        <w:rPr>
          <w:i/>
          <w:szCs w:val="22"/>
          <w:lang w:val="en-NZ"/>
        </w:rPr>
      </w:pPr>
      <w:r>
        <w:rPr>
          <w:szCs w:val="22"/>
          <w:lang w:val="en-NZ"/>
        </w:rPr>
        <w:t>R.2.3</w:t>
      </w:r>
      <w:r w:rsidR="00E63D4B">
        <w:rPr>
          <w:szCs w:val="22"/>
          <w:lang w:val="en-NZ"/>
        </w:rPr>
        <w:t>:</w:t>
      </w:r>
      <w:r>
        <w:rPr>
          <w:szCs w:val="22"/>
          <w:lang w:val="en-NZ"/>
        </w:rPr>
        <w:t xml:space="preserve"> Committee noted that data would be de-identified rather than anonymous. </w:t>
      </w:r>
      <w:r w:rsidR="001128F5">
        <w:rPr>
          <w:szCs w:val="22"/>
          <w:lang w:val="en-NZ"/>
        </w:rPr>
        <w:t>(NEAC guidelines)</w:t>
      </w:r>
    </w:p>
    <w:p w:rsidR="001128F5" w:rsidRPr="001128F5" w:rsidRDefault="00E63D4B" w:rsidP="00256ED7">
      <w:pPr>
        <w:numPr>
          <w:ilvl w:val="0"/>
          <w:numId w:val="3"/>
        </w:numPr>
        <w:spacing w:before="80" w:after="80"/>
        <w:jc w:val="both"/>
        <w:rPr>
          <w:i/>
          <w:szCs w:val="22"/>
          <w:lang w:val="en-NZ"/>
        </w:rPr>
      </w:pPr>
      <w:r>
        <w:rPr>
          <w:szCs w:val="22"/>
          <w:lang w:val="en-NZ"/>
        </w:rPr>
        <w:t>R.2.5:</w:t>
      </w:r>
      <w:r w:rsidR="001128F5">
        <w:rPr>
          <w:szCs w:val="22"/>
          <w:lang w:val="en-NZ"/>
        </w:rPr>
        <w:t xml:space="preserve"> please keep data for minimum of 10 years.</w:t>
      </w:r>
    </w:p>
    <w:p w:rsidR="001128F5" w:rsidRPr="001128F5" w:rsidRDefault="001128F5" w:rsidP="00256ED7">
      <w:pPr>
        <w:numPr>
          <w:ilvl w:val="0"/>
          <w:numId w:val="3"/>
        </w:numPr>
        <w:spacing w:before="80" w:after="80"/>
        <w:jc w:val="both"/>
        <w:rPr>
          <w:i/>
          <w:szCs w:val="22"/>
          <w:lang w:val="en-NZ"/>
        </w:rPr>
      </w:pPr>
      <w:r>
        <w:rPr>
          <w:szCs w:val="22"/>
          <w:lang w:val="en-NZ"/>
        </w:rPr>
        <w:t>P.2.8</w:t>
      </w:r>
      <w:r w:rsidR="00E63D4B">
        <w:rPr>
          <w:szCs w:val="22"/>
          <w:lang w:val="en-NZ"/>
        </w:rPr>
        <w:t>:</w:t>
      </w:r>
      <w:r>
        <w:rPr>
          <w:szCs w:val="22"/>
          <w:lang w:val="en-NZ"/>
        </w:rPr>
        <w:t xml:space="preserve"> please confirm study results will be offered to participants in lay language.</w:t>
      </w:r>
    </w:p>
    <w:p w:rsidR="001128F5" w:rsidRPr="003704A1" w:rsidRDefault="001128F5" w:rsidP="00256ED7">
      <w:pPr>
        <w:numPr>
          <w:ilvl w:val="0"/>
          <w:numId w:val="3"/>
        </w:numPr>
        <w:spacing w:before="80" w:after="80"/>
        <w:jc w:val="both"/>
        <w:rPr>
          <w:i/>
          <w:szCs w:val="22"/>
          <w:lang w:val="en-NZ"/>
        </w:rPr>
      </w:pPr>
      <w:r>
        <w:rPr>
          <w:szCs w:val="22"/>
          <w:lang w:val="en-NZ"/>
        </w:rPr>
        <w:t>P.4.6</w:t>
      </w:r>
      <w:r w:rsidR="00E63D4B">
        <w:rPr>
          <w:szCs w:val="22"/>
          <w:lang w:val="en-NZ"/>
        </w:rPr>
        <w:t>:</w:t>
      </w:r>
      <w:r>
        <w:rPr>
          <w:szCs w:val="22"/>
          <w:lang w:val="en-NZ"/>
        </w:rPr>
        <w:t xml:space="preserve"> please clarify the mode of collecting ethnicity data. The Committee suggests using the New Zealand Census model.</w:t>
      </w:r>
    </w:p>
    <w:p w:rsidR="00256ED7" w:rsidRPr="000B2D33" w:rsidRDefault="003704A1" w:rsidP="00D9565D">
      <w:pPr>
        <w:numPr>
          <w:ilvl w:val="0"/>
          <w:numId w:val="3"/>
        </w:numPr>
        <w:spacing w:before="80" w:after="80"/>
        <w:jc w:val="both"/>
        <w:rPr>
          <w:i/>
          <w:szCs w:val="22"/>
          <w:lang w:val="en-NZ"/>
        </w:rPr>
      </w:pPr>
      <w:r>
        <w:rPr>
          <w:szCs w:val="22"/>
          <w:lang w:val="en-NZ"/>
        </w:rPr>
        <w:lastRenderedPageBreak/>
        <w:t xml:space="preserve">The Committee queried </w:t>
      </w:r>
      <w:r w:rsidR="00EE7583">
        <w:rPr>
          <w:szCs w:val="22"/>
          <w:lang w:val="en-NZ"/>
        </w:rPr>
        <w:t>some potential side effects from the drug</w:t>
      </w:r>
      <w:r>
        <w:rPr>
          <w:szCs w:val="22"/>
          <w:lang w:val="en-NZ"/>
        </w:rPr>
        <w:t xml:space="preserve">. </w:t>
      </w:r>
      <w:r w:rsidR="00E63D4B">
        <w:rPr>
          <w:rFonts w:cs="Arial"/>
          <w:szCs w:val="22"/>
          <w:lang w:val="en-NZ"/>
        </w:rPr>
        <w:t>Dr</w:t>
      </w:r>
      <w:r w:rsidR="00E63D4B" w:rsidRPr="00256ED7">
        <w:rPr>
          <w:rFonts w:cs="Arial"/>
          <w:szCs w:val="22"/>
          <w:lang w:val="en-NZ"/>
        </w:rPr>
        <w:t xml:space="preserve"> </w:t>
      </w:r>
      <w:proofErr w:type="spellStart"/>
      <w:r w:rsidR="00E63D4B" w:rsidRPr="00256ED7">
        <w:rPr>
          <w:rFonts w:cs="Arial"/>
          <w:szCs w:val="22"/>
          <w:lang w:val="en-NZ"/>
        </w:rPr>
        <w:t>Benatar</w:t>
      </w:r>
      <w:proofErr w:type="spellEnd"/>
      <w:r w:rsidR="00E63D4B">
        <w:rPr>
          <w:szCs w:val="22"/>
          <w:lang w:val="en-NZ"/>
        </w:rPr>
        <w:t xml:space="preserve"> </w:t>
      </w:r>
      <w:r>
        <w:rPr>
          <w:szCs w:val="22"/>
          <w:lang w:val="en-NZ"/>
        </w:rPr>
        <w:t>explained that over 3 studies there were about 7 thousand patients</w:t>
      </w:r>
      <w:r w:rsidR="00E63D4B">
        <w:rPr>
          <w:szCs w:val="22"/>
          <w:lang w:val="en-NZ"/>
        </w:rPr>
        <w:t xml:space="preserve"> who took study drug</w:t>
      </w:r>
      <w:r>
        <w:rPr>
          <w:szCs w:val="22"/>
          <w:lang w:val="en-NZ"/>
        </w:rPr>
        <w:t>.</w:t>
      </w:r>
      <w:r>
        <w:rPr>
          <w:i/>
          <w:szCs w:val="22"/>
          <w:lang w:val="en-NZ"/>
        </w:rPr>
        <w:t xml:space="preserve"> </w:t>
      </w:r>
      <w:r>
        <w:rPr>
          <w:szCs w:val="22"/>
          <w:lang w:val="en-NZ"/>
        </w:rPr>
        <w:t>In relation to p</w:t>
      </w:r>
      <w:r w:rsidRPr="003704A1">
        <w:rPr>
          <w:szCs w:val="22"/>
          <w:lang w:val="en-NZ"/>
        </w:rPr>
        <w:t xml:space="preserve">sych disorders there were a number of patients who </w:t>
      </w:r>
      <w:r w:rsidR="00E63D4B">
        <w:rPr>
          <w:szCs w:val="22"/>
          <w:lang w:val="en-NZ"/>
        </w:rPr>
        <w:t xml:space="preserve">experienced </w:t>
      </w:r>
      <w:r>
        <w:rPr>
          <w:szCs w:val="22"/>
          <w:lang w:val="en-NZ"/>
        </w:rPr>
        <w:t xml:space="preserve">euphoria. A </w:t>
      </w:r>
      <w:r w:rsidR="00E63D4B">
        <w:rPr>
          <w:szCs w:val="22"/>
          <w:lang w:val="en-NZ"/>
        </w:rPr>
        <w:t>small</w:t>
      </w:r>
      <w:r>
        <w:rPr>
          <w:szCs w:val="22"/>
          <w:lang w:val="en-NZ"/>
        </w:rPr>
        <w:t xml:space="preserve"> number had suicidal ideations. A number had reduced white bloo</w:t>
      </w:r>
      <w:r w:rsidR="00E63D4B">
        <w:rPr>
          <w:szCs w:val="22"/>
          <w:lang w:val="en-NZ"/>
        </w:rPr>
        <w:t xml:space="preserve">d cells on the drug, with 1.9% experiencing </w:t>
      </w:r>
      <w:r>
        <w:rPr>
          <w:szCs w:val="22"/>
          <w:lang w:val="en-NZ"/>
        </w:rPr>
        <w:t xml:space="preserve">cognitive impairment which improved after they stopped the study drug. </w:t>
      </w:r>
      <w:r w:rsidR="00E63D4B">
        <w:rPr>
          <w:rFonts w:cs="Arial"/>
          <w:szCs w:val="22"/>
          <w:lang w:val="en-NZ"/>
        </w:rPr>
        <w:t>Dr</w:t>
      </w:r>
      <w:r w:rsidR="00E63D4B" w:rsidRPr="00256ED7">
        <w:rPr>
          <w:rFonts w:cs="Arial"/>
          <w:szCs w:val="22"/>
          <w:lang w:val="en-NZ"/>
        </w:rPr>
        <w:t xml:space="preserve"> </w:t>
      </w:r>
      <w:proofErr w:type="spellStart"/>
      <w:r w:rsidR="00E63D4B" w:rsidRPr="00256ED7">
        <w:rPr>
          <w:rFonts w:cs="Arial"/>
          <w:szCs w:val="22"/>
          <w:lang w:val="en-NZ"/>
        </w:rPr>
        <w:t>Benatar</w:t>
      </w:r>
      <w:proofErr w:type="spellEnd"/>
      <w:r w:rsidR="00E63D4B">
        <w:rPr>
          <w:szCs w:val="22"/>
          <w:lang w:val="en-NZ"/>
        </w:rPr>
        <w:t xml:space="preserve"> explained i</w:t>
      </w:r>
      <w:r>
        <w:rPr>
          <w:szCs w:val="22"/>
          <w:lang w:val="en-NZ"/>
        </w:rPr>
        <w:t xml:space="preserve">f patients have side effects we always stop the study drug. Currently there are no identified long term side effects. </w:t>
      </w:r>
      <w:r w:rsidR="00E63D4B">
        <w:rPr>
          <w:rFonts w:cs="Arial"/>
          <w:szCs w:val="22"/>
          <w:lang w:val="en-NZ"/>
        </w:rPr>
        <w:t>Dr</w:t>
      </w:r>
      <w:r w:rsidR="00E63D4B" w:rsidRPr="00256ED7">
        <w:rPr>
          <w:rFonts w:cs="Arial"/>
          <w:szCs w:val="22"/>
          <w:lang w:val="en-NZ"/>
        </w:rPr>
        <w:t xml:space="preserve"> </w:t>
      </w:r>
      <w:proofErr w:type="spellStart"/>
      <w:r w:rsidR="00E63D4B" w:rsidRPr="00256ED7">
        <w:rPr>
          <w:rFonts w:cs="Arial"/>
          <w:szCs w:val="22"/>
          <w:lang w:val="en-NZ"/>
        </w:rPr>
        <w:t>Benatar</w:t>
      </w:r>
      <w:proofErr w:type="spellEnd"/>
      <w:r w:rsidR="00E63D4B">
        <w:rPr>
          <w:szCs w:val="22"/>
          <w:lang w:val="en-NZ"/>
        </w:rPr>
        <w:t xml:space="preserve"> </w:t>
      </w:r>
      <w:r>
        <w:rPr>
          <w:szCs w:val="22"/>
          <w:lang w:val="en-NZ"/>
        </w:rPr>
        <w:t>noted that 7 thousand is not enough to find the 1 of 10,000</w:t>
      </w:r>
      <w:r w:rsidR="00E63D4B">
        <w:rPr>
          <w:szCs w:val="22"/>
          <w:lang w:val="en-NZ"/>
        </w:rPr>
        <w:t xml:space="preserve"> instances of adverse events</w:t>
      </w:r>
      <w:r>
        <w:rPr>
          <w:szCs w:val="22"/>
          <w:lang w:val="en-NZ"/>
        </w:rPr>
        <w:t xml:space="preserve"> but the studies would continue in order to get this data.</w:t>
      </w:r>
      <w:r w:rsidR="00EE7583">
        <w:rPr>
          <w:i/>
          <w:szCs w:val="22"/>
          <w:lang w:val="en-NZ"/>
        </w:rPr>
        <w:t xml:space="preserve"> </w:t>
      </w:r>
      <w:r w:rsidR="00EE7583">
        <w:rPr>
          <w:szCs w:val="22"/>
          <w:lang w:val="en-NZ"/>
        </w:rPr>
        <w:t>Will do echo sub-studies.</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872A64" w:rsidRDefault="00872A64" w:rsidP="000A2C8F">
      <w:pPr>
        <w:pStyle w:val="ListParagraph"/>
        <w:numPr>
          <w:ilvl w:val="0"/>
          <w:numId w:val="11"/>
        </w:numPr>
        <w:spacing w:before="80" w:after="80"/>
        <w:ind w:left="993" w:hanging="284"/>
        <w:jc w:val="both"/>
        <w:rPr>
          <w:szCs w:val="22"/>
          <w:lang w:val="en-NZ"/>
        </w:rPr>
      </w:pPr>
      <w:r>
        <w:rPr>
          <w:szCs w:val="22"/>
          <w:lang w:val="en-NZ"/>
        </w:rPr>
        <w:t>Please check HDEC PIS/CF template</w:t>
      </w:r>
      <w:r w:rsidR="00E63D4B">
        <w:rPr>
          <w:szCs w:val="22"/>
          <w:lang w:val="en-NZ"/>
        </w:rPr>
        <w:t xml:space="preserve"> (</w:t>
      </w:r>
      <w:hyperlink r:id="rId9" w:history="1">
        <w:r w:rsidR="00E63D4B" w:rsidRPr="00580D9F">
          <w:rPr>
            <w:rStyle w:val="Hyperlink"/>
            <w:szCs w:val="22"/>
            <w:lang w:val="en-NZ"/>
          </w:rPr>
          <w:t>http://ethics.health.govt.nz/home</w:t>
        </w:r>
      </w:hyperlink>
      <w:r w:rsidR="00E63D4B">
        <w:rPr>
          <w:szCs w:val="22"/>
          <w:lang w:val="en-NZ"/>
        </w:rPr>
        <w:t xml:space="preserve">) </w:t>
      </w:r>
      <w:r>
        <w:rPr>
          <w:szCs w:val="22"/>
          <w:lang w:val="en-NZ"/>
        </w:rPr>
        <w:t xml:space="preserve">for further information on ACC and insurance information for participants. </w:t>
      </w:r>
    </w:p>
    <w:p w:rsidR="00256ED7" w:rsidRDefault="00D47260" w:rsidP="000A2C8F">
      <w:pPr>
        <w:pStyle w:val="ListParagraph"/>
        <w:numPr>
          <w:ilvl w:val="0"/>
          <w:numId w:val="11"/>
        </w:numPr>
        <w:spacing w:before="80" w:after="80"/>
        <w:ind w:left="993" w:hanging="284"/>
        <w:jc w:val="both"/>
        <w:rPr>
          <w:szCs w:val="22"/>
          <w:lang w:val="en-NZ"/>
        </w:rPr>
      </w:pPr>
      <w:r>
        <w:rPr>
          <w:szCs w:val="22"/>
          <w:lang w:val="en-NZ"/>
        </w:rPr>
        <w:t xml:space="preserve">The Committee queried why </w:t>
      </w:r>
      <w:r w:rsidR="00720C9E">
        <w:rPr>
          <w:szCs w:val="22"/>
          <w:lang w:val="en-NZ"/>
        </w:rPr>
        <w:t>participants</w:t>
      </w:r>
      <w:r>
        <w:rPr>
          <w:szCs w:val="22"/>
          <w:lang w:val="en-NZ"/>
        </w:rPr>
        <w:t xml:space="preserve"> were ask</w:t>
      </w:r>
      <w:r w:rsidR="00720C9E">
        <w:rPr>
          <w:szCs w:val="22"/>
          <w:lang w:val="en-NZ"/>
        </w:rPr>
        <w:t xml:space="preserve">ed </w:t>
      </w:r>
      <w:r>
        <w:rPr>
          <w:szCs w:val="22"/>
          <w:lang w:val="en-NZ"/>
        </w:rPr>
        <w:t xml:space="preserve">about </w:t>
      </w:r>
      <w:r w:rsidR="00720C9E">
        <w:rPr>
          <w:szCs w:val="22"/>
          <w:lang w:val="en-NZ"/>
        </w:rPr>
        <w:t>illicit drug use</w:t>
      </w:r>
      <w:r>
        <w:rPr>
          <w:szCs w:val="22"/>
          <w:lang w:val="en-NZ"/>
        </w:rPr>
        <w:t xml:space="preserve">. </w:t>
      </w:r>
      <w:r w:rsidR="00720C9E">
        <w:rPr>
          <w:rFonts w:cs="Arial"/>
          <w:szCs w:val="22"/>
          <w:lang w:val="en-NZ"/>
        </w:rPr>
        <w:t>Dr</w:t>
      </w:r>
      <w:r w:rsidR="00720C9E" w:rsidRPr="00256ED7">
        <w:rPr>
          <w:rFonts w:cs="Arial"/>
          <w:szCs w:val="22"/>
          <w:lang w:val="en-NZ"/>
        </w:rPr>
        <w:t xml:space="preserve"> </w:t>
      </w:r>
      <w:proofErr w:type="spellStart"/>
      <w:r w:rsidR="00720C9E" w:rsidRPr="00256ED7">
        <w:rPr>
          <w:rFonts w:cs="Arial"/>
          <w:szCs w:val="22"/>
          <w:lang w:val="en-NZ"/>
        </w:rPr>
        <w:t>Benatar</w:t>
      </w:r>
      <w:proofErr w:type="spellEnd"/>
      <w:r w:rsidR="00720C9E">
        <w:rPr>
          <w:szCs w:val="22"/>
          <w:lang w:val="en-NZ"/>
        </w:rPr>
        <w:t xml:space="preserve"> </w:t>
      </w:r>
      <w:r>
        <w:rPr>
          <w:szCs w:val="22"/>
          <w:lang w:val="en-NZ"/>
        </w:rPr>
        <w:t xml:space="preserve">explained it was due to serotonin levels and potential relations to psychiatric side effects. </w:t>
      </w:r>
    </w:p>
    <w:p w:rsidR="00D47260" w:rsidRDefault="00D47260" w:rsidP="000A2C8F">
      <w:pPr>
        <w:pStyle w:val="ListParagraph"/>
        <w:numPr>
          <w:ilvl w:val="0"/>
          <w:numId w:val="11"/>
        </w:numPr>
        <w:spacing w:before="80" w:after="80"/>
        <w:ind w:left="993" w:hanging="284"/>
        <w:jc w:val="both"/>
        <w:rPr>
          <w:szCs w:val="22"/>
          <w:lang w:val="en-NZ"/>
        </w:rPr>
      </w:pPr>
      <w:r>
        <w:rPr>
          <w:szCs w:val="22"/>
          <w:lang w:val="en-NZ"/>
        </w:rPr>
        <w:t xml:space="preserve">The Committee queried the statement that they study team is not responsible for injury </w:t>
      </w:r>
      <w:r w:rsidR="00720C9E">
        <w:rPr>
          <w:szCs w:val="22"/>
          <w:lang w:val="en-NZ"/>
        </w:rPr>
        <w:t>or</w:t>
      </w:r>
      <w:r>
        <w:rPr>
          <w:szCs w:val="22"/>
          <w:lang w:val="en-NZ"/>
        </w:rPr>
        <w:t xml:space="preserve"> study related problems. </w:t>
      </w:r>
      <w:r w:rsidR="00720C9E">
        <w:rPr>
          <w:rFonts w:cs="Arial"/>
          <w:szCs w:val="22"/>
          <w:lang w:val="en-NZ"/>
        </w:rPr>
        <w:t>Dr</w:t>
      </w:r>
      <w:r w:rsidR="00720C9E" w:rsidRPr="00256ED7">
        <w:rPr>
          <w:rFonts w:cs="Arial"/>
          <w:szCs w:val="22"/>
          <w:lang w:val="en-NZ"/>
        </w:rPr>
        <w:t xml:space="preserve"> </w:t>
      </w:r>
      <w:proofErr w:type="spellStart"/>
      <w:r w:rsidR="00720C9E" w:rsidRPr="00256ED7">
        <w:rPr>
          <w:rFonts w:cs="Arial"/>
          <w:szCs w:val="22"/>
          <w:lang w:val="en-NZ"/>
        </w:rPr>
        <w:t>Benatar</w:t>
      </w:r>
      <w:proofErr w:type="spellEnd"/>
      <w:r w:rsidR="00720C9E">
        <w:rPr>
          <w:szCs w:val="22"/>
          <w:lang w:val="en-NZ"/>
        </w:rPr>
        <w:t xml:space="preserve"> </w:t>
      </w:r>
      <w:r>
        <w:rPr>
          <w:szCs w:val="22"/>
          <w:lang w:val="en-NZ"/>
        </w:rPr>
        <w:t>explained that the study team and CI are responsible for research related problems.</w:t>
      </w:r>
      <w:r w:rsidR="00720C9E">
        <w:rPr>
          <w:szCs w:val="22"/>
          <w:lang w:val="en-NZ"/>
        </w:rPr>
        <w:t xml:space="preserve"> </w:t>
      </w:r>
      <w:r w:rsidR="00720C9E">
        <w:rPr>
          <w:rFonts w:cs="Arial"/>
          <w:szCs w:val="22"/>
          <w:lang w:val="en-NZ"/>
        </w:rPr>
        <w:t>Dr</w:t>
      </w:r>
      <w:r w:rsidR="00720C9E" w:rsidRPr="00256ED7">
        <w:rPr>
          <w:rFonts w:cs="Arial"/>
          <w:szCs w:val="22"/>
          <w:lang w:val="en-NZ"/>
        </w:rPr>
        <w:t xml:space="preserve"> </w:t>
      </w:r>
      <w:proofErr w:type="spellStart"/>
      <w:r w:rsidR="00720C9E" w:rsidRPr="00256ED7">
        <w:rPr>
          <w:rFonts w:cs="Arial"/>
          <w:szCs w:val="22"/>
          <w:lang w:val="en-NZ"/>
        </w:rPr>
        <w:t>Benatar</w:t>
      </w:r>
      <w:proofErr w:type="spellEnd"/>
      <w:r w:rsidR="00720C9E">
        <w:rPr>
          <w:rFonts w:cs="Arial"/>
          <w:szCs w:val="22"/>
          <w:lang w:val="en-NZ"/>
        </w:rPr>
        <w:t xml:space="preserve"> added the PIS was a template and required changing.</w:t>
      </w:r>
      <w:r>
        <w:rPr>
          <w:szCs w:val="22"/>
          <w:lang w:val="en-NZ"/>
        </w:rPr>
        <w:t xml:space="preserve"> The Committee confirmed this must be changed.</w:t>
      </w:r>
    </w:p>
    <w:p w:rsidR="001128F5" w:rsidRDefault="001128F5" w:rsidP="000A2C8F">
      <w:pPr>
        <w:pStyle w:val="ListParagraph"/>
        <w:numPr>
          <w:ilvl w:val="0"/>
          <w:numId w:val="11"/>
        </w:numPr>
        <w:spacing w:before="80" w:after="80"/>
        <w:ind w:left="993" w:hanging="284"/>
        <w:jc w:val="both"/>
        <w:rPr>
          <w:szCs w:val="22"/>
          <w:lang w:val="en-NZ"/>
        </w:rPr>
      </w:pPr>
      <w:r>
        <w:rPr>
          <w:szCs w:val="22"/>
          <w:lang w:val="en-NZ"/>
        </w:rPr>
        <w:t>Pg.8</w:t>
      </w:r>
      <w:r w:rsidR="00720C9E">
        <w:rPr>
          <w:szCs w:val="22"/>
          <w:lang w:val="en-NZ"/>
        </w:rPr>
        <w:t>:</w:t>
      </w:r>
      <w:r>
        <w:rPr>
          <w:szCs w:val="22"/>
          <w:lang w:val="en-NZ"/>
        </w:rPr>
        <w:t xml:space="preserve"> </w:t>
      </w:r>
      <w:r w:rsidR="00720C9E">
        <w:rPr>
          <w:szCs w:val="22"/>
          <w:lang w:val="en-NZ"/>
        </w:rPr>
        <w:t>p</w:t>
      </w:r>
      <w:r>
        <w:rPr>
          <w:szCs w:val="22"/>
          <w:lang w:val="en-NZ"/>
        </w:rPr>
        <w:t>lease include name and number of doctor.</w:t>
      </w:r>
    </w:p>
    <w:p w:rsidR="001128F5" w:rsidRPr="00BE7953" w:rsidRDefault="001128F5" w:rsidP="000A2C8F">
      <w:pPr>
        <w:pStyle w:val="ListParagraph"/>
        <w:numPr>
          <w:ilvl w:val="0"/>
          <w:numId w:val="11"/>
        </w:numPr>
        <w:spacing w:before="80" w:after="80"/>
        <w:ind w:left="993" w:hanging="284"/>
        <w:jc w:val="both"/>
        <w:rPr>
          <w:szCs w:val="22"/>
          <w:lang w:val="en-NZ"/>
        </w:rPr>
      </w:pPr>
      <w:r>
        <w:rPr>
          <w:szCs w:val="22"/>
          <w:lang w:val="en-NZ"/>
        </w:rPr>
        <w:t>Pg.3</w:t>
      </w:r>
      <w:r w:rsidR="00720C9E">
        <w:rPr>
          <w:szCs w:val="22"/>
          <w:lang w:val="en-NZ"/>
        </w:rPr>
        <w:t>:</w:t>
      </w:r>
      <w:r>
        <w:rPr>
          <w:szCs w:val="22"/>
          <w:lang w:val="en-NZ"/>
        </w:rPr>
        <w:t xml:space="preserve"> please insert authority names</w:t>
      </w:r>
      <w:r w:rsidR="00720C9E">
        <w:rPr>
          <w:szCs w:val="22"/>
          <w:lang w:val="en-NZ"/>
        </w:rPr>
        <w:t>.</w:t>
      </w:r>
    </w:p>
    <w:p w:rsidR="00CC3ADC" w:rsidRDefault="00CC3ADC" w:rsidP="000A2C8F">
      <w:pPr>
        <w:pStyle w:val="ListParagraph"/>
        <w:numPr>
          <w:ilvl w:val="0"/>
          <w:numId w:val="11"/>
        </w:numPr>
        <w:spacing w:before="80" w:after="80"/>
        <w:ind w:left="993" w:hanging="284"/>
        <w:jc w:val="both"/>
        <w:rPr>
          <w:szCs w:val="22"/>
          <w:lang w:val="en-NZ"/>
        </w:rPr>
      </w:pPr>
      <w:r>
        <w:rPr>
          <w:szCs w:val="22"/>
          <w:lang w:val="en-NZ"/>
        </w:rPr>
        <w:t>Pg. 4</w:t>
      </w:r>
      <w:r w:rsidR="00720C9E">
        <w:rPr>
          <w:szCs w:val="22"/>
          <w:lang w:val="en-NZ"/>
        </w:rPr>
        <w:t>:</w:t>
      </w:r>
      <w:r>
        <w:rPr>
          <w:szCs w:val="22"/>
          <w:lang w:val="en-NZ"/>
        </w:rPr>
        <w:t xml:space="preserve"> </w:t>
      </w:r>
      <w:r w:rsidR="00720C9E">
        <w:rPr>
          <w:szCs w:val="22"/>
          <w:lang w:val="en-NZ"/>
        </w:rPr>
        <w:t>p</w:t>
      </w:r>
      <w:r>
        <w:rPr>
          <w:szCs w:val="22"/>
          <w:lang w:val="en-NZ"/>
        </w:rPr>
        <w:t xml:space="preserve">lease include where samples will be stored. </w:t>
      </w:r>
      <w:r w:rsidRPr="00CC3ADC">
        <w:rPr>
          <w:szCs w:val="22"/>
          <w:lang w:val="en-NZ"/>
        </w:rPr>
        <w:t xml:space="preserve">Please explain what health authority is </w:t>
      </w:r>
      <w:r w:rsidR="00720C9E">
        <w:rPr>
          <w:szCs w:val="22"/>
          <w:lang w:val="en-NZ"/>
        </w:rPr>
        <w:t>referred to</w:t>
      </w:r>
      <w:r w:rsidRPr="00CC3ADC">
        <w:rPr>
          <w:szCs w:val="22"/>
          <w:lang w:val="en-NZ"/>
        </w:rPr>
        <w:t xml:space="preserve"> – FDA or E</w:t>
      </w:r>
      <w:r w:rsidR="000B2D33">
        <w:rPr>
          <w:szCs w:val="22"/>
          <w:lang w:val="en-NZ"/>
        </w:rPr>
        <w:t>M</w:t>
      </w:r>
      <w:r w:rsidRPr="00CC3ADC">
        <w:rPr>
          <w:szCs w:val="22"/>
          <w:lang w:val="en-NZ"/>
        </w:rPr>
        <w:t xml:space="preserve">A for instance. </w:t>
      </w:r>
    </w:p>
    <w:p w:rsidR="00CC3ADC" w:rsidRDefault="00CC3ADC" w:rsidP="000A2C8F">
      <w:pPr>
        <w:pStyle w:val="ListParagraph"/>
        <w:numPr>
          <w:ilvl w:val="0"/>
          <w:numId w:val="11"/>
        </w:numPr>
        <w:spacing w:before="80" w:after="80"/>
        <w:ind w:left="993" w:hanging="284"/>
        <w:jc w:val="both"/>
        <w:rPr>
          <w:szCs w:val="22"/>
          <w:lang w:val="en-NZ"/>
        </w:rPr>
      </w:pPr>
      <w:r>
        <w:rPr>
          <w:szCs w:val="22"/>
          <w:lang w:val="en-NZ"/>
        </w:rPr>
        <w:t>Pg.9</w:t>
      </w:r>
      <w:r w:rsidR="00720C9E">
        <w:rPr>
          <w:szCs w:val="22"/>
          <w:lang w:val="en-NZ"/>
        </w:rPr>
        <w:t>:</w:t>
      </w:r>
      <w:r>
        <w:rPr>
          <w:szCs w:val="22"/>
          <w:lang w:val="en-NZ"/>
        </w:rPr>
        <w:t xml:space="preserve"> please remove the option to take the study drug after the participant is stopped. Please clarify for participants that study drug </w:t>
      </w:r>
      <w:proofErr w:type="gramStart"/>
      <w:r>
        <w:rPr>
          <w:szCs w:val="22"/>
          <w:lang w:val="en-NZ"/>
        </w:rPr>
        <w:t>is</w:t>
      </w:r>
      <w:proofErr w:type="gramEnd"/>
      <w:r>
        <w:rPr>
          <w:szCs w:val="22"/>
          <w:lang w:val="en-NZ"/>
        </w:rPr>
        <w:t xml:space="preserve"> not likely to be available after study</w:t>
      </w:r>
      <w:r w:rsidR="00720C9E">
        <w:rPr>
          <w:szCs w:val="22"/>
          <w:lang w:val="en-NZ"/>
        </w:rPr>
        <w:t xml:space="preserve"> completion</w:t>
      </w:r>
      <w:r>
        <w:rPr>
          <w:szCs w:val="22"/>
          <w:lang w:val="en-NZ"/>
        </w:rPr>
        <w:t>.</w:t>
      </w:r>
    </w:p>
    <w:p w:rsidR="00CC3ADC" w:rsidRDefault="00720C9E" w:rsidP="000A2C8F">
      <w:pPr>
        <w:pStyle w:val="ListParagraph"/>
        <w:numPr>
          <w:ilvl w:val="0"/>
          <w:numId w:val="11"/>
        </w:numPr>
        <w:spacing w:before="80" w:after="80"/>
        <w:ind w:left="993" w:hanging="284"/>
        <w:jc w:val="both"/>
        <w:rPr>
          <w:szCs w:val="22"/>
          <w:lang w:val="en-NZ"/>
        </w:rPr>
      </w:pPr>
      <w:r>
        <w:rPr>
          <w:szCs w:val="22"/>
          <w:lang w:val="en-NZ"/>
        </w:rPr>
        <w:t>Pg.</w:t>
      </w:r>
      <w:r w:rsidR="00CC3ADC">
        <w:rPr>
          <w:szCs w:val="22"/>
          <w:lang w:val="en-NZ"/>
        </w:rPr>
        <w:t>14</w:t>
      </w:r>
      <w:r>
        <w:rPr>
          <w:szCs w:val="22"/>
          <w:lang w:val="en-NZ"/>
        </w:rPr>
        <w:t>:</w:t>
      </w:r>
      <w:r w:rsidR="00CC3ADC">
        <w:rPr>
          <w:szCs w:val="22"/>
          <w:lang w:val="en-NZ"/>
        </w:rPr>
        <w:t xml:space="preserve"> </w:t>
      </w:r>
      <w:r>
        <w:rPr>
          <w:rFonts w:cs="Arial"/>
          <w:szCs w:val="22"/>
          <w:lang w:val="en-NZ"/>
        </w:rPr>
        <w:t>Dr</w:t>
      </w:r>
      <w:r w:rsidRPr="00256ED7">
        <w:rPr>
          <w:rFonts w:cs="Arial"/>
          <w:szCs w:val="22"/>
          <w:lang w:val="en-NZ"/>
        </w:rPr>
        <w:t xml:space="preserve"> </w:t>
      </w:r>
      <w:proofErr w:type="spellStart"/>
      <w:r w:rsidRPr="00256ED7">
        <w:rPr>
          <w:rFonts w:cs="Arial"/>
          <w:szCs w:val="22"/>
          <w:lang w:val="en-NZ"/>
        </w:rPr>
        <w:t>Benatar</w:t>
      </w:r>
      <w:proofErr w:type="spellEnd"/>
      <w:r>
        <w:rPr>
          <w:szCs w:val="22"/>
          <w:lang w:val="en-NZ"/>
        </w:rPr>
        <w:t xml:space="preserve"> </w:t>
      </w:r>
      <w:r w:rsidR="00CC3ADC">
        <w:rPr>
          <w:szCs w:val="22"/>
          <w:lang w:val="en-NZ"/>
        </w:rPr>
        <w:t>explained that follow up is an issue with long studies. A third party can be used to find patients who are lost to follow up, at least to find out whether the patient i</w:t>
      </w:r>
      <w:r>
        <w:rPr>
          <w:szCs w:val="22"/>
          <w:lang w:val="en-NZ"/>
        </w:rPr>
        <w:t>s alive or dead.</w:t>
      </w:r>
    </w:p>
    <w:p w:rsidR="00CC3ADC" w:rsidRDefault="00CC3ADC" w:rsidP="000A2C8F">
      <w:pPr>
        <w:pStyle w:val="ListParagraph"/>
        <w:numPr>
          <w:ilvl w:val="0"/>
          <w:numId w:val="11"/>
        </w:numPr>
        <w:spacing w:before="80" w:after="80"/>
        <w:ind w:left="993" w:hanging="284"/>
        <w:jc w:val="both"/>
        <w:rPr>
          <w:szCs w:val="22"/>
          <w:lang w:val="en-NZ"/>
        </w:rPr>
      </w:pPr>
      <w:r>
        <w:rPr>
          <w:szCs w:val="22"/>
          <w:lang w:val="en-NZ"/>
        </w:rPr>
        <w:t>Pg.8</w:t>
      </w:r>
      <w:r w:rsidR="00720C9E">
        <w:rPr>
          <w:szCs w:val="22"/>
          <w:lang w:val="en-NZ"/>
        </w:rPr>
        <w:t>:</w:t>
      </w:r>
      <w:r>
        <w:rPr>
          <w:szCs w:val="22"/>
          <w:lang w:val="en-NZ"/>
        </w:rPr>
        <w:t xml:space="preserve"> unfinished sentence on ‘who pays for the study’. </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Pg.9</w:t>
      </w:r>
      <w:r w:rsidR="00720C9E">
        <w:rPr>
          <w:szCs w:val="22"/>
          <w:lang w:val="en-NZ"/>
        </w:rPr>
        <w:t>:</w:t>
      </w:r>
      <w:r>
        <w:rPr>
          <w:szCs w:val="22"/>
          <w:lang w:val="en-NZ"/>
        </w:rPr>
        <w:t xml:space="preserve"> remove reference to US law.</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 xml:space="preserve">Please remove need </w:t>
      </w:r>
      <w:r w:rsidR="008954F6">
        <w:rPr>
          <w:szCs w:val="22"/>
          <w:lang w:val="en-NZ"/>
        </w:rPr>
        <w:t>to withdraw consent in writing (on both PIS/CF).</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 xml:space="preserve">Please remove mention of patient finder service, Committee queried if this applicable to New Zealand. Please make it explicit to participants with regards to what this is for. </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Please justify and explain the charging of text message reminders. Is this for New Zealand participants?</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Please remove any yes/no options</w:t>
      </w:r>
      <w:r w:rsidR="000B2D33">
        <w:rPr>
          <w:szCs w:val="22"/>
          <w:lang w:val="en-NZ"/>
        </w:rPr>
        <w:t xml:space="preserve"> on the consent form</w:t>
      </w:r>
      <w:r>
        <w:rPr>
          <w:szCs w:val="22"/>
          <w:lang w:val="en-NZ"/>
        </w:rPr>
        <w:t xml:space="preserve"> where the answer would affect eligibility. Mandatory aspects of the study should not be optional.</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Please clarify whether hospital ‘switchboard’ should be on this.</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 xml:space="preserve">Please clarify whether the clinical doctor </w:t>
      </w:r>
      <w:r w:rsidR="000B2D33">
        <w:rPr>
          <w:szCs w:val="22"/>
          <w:lang w:val="en-NZ"/>
        </w:rPr>
        <w:t xml:space="preserve">contacted through the switchboard </w:t>
      </w:r>
      <w:r>
        <w:rPr>
          <w:szCs w:val="22"/>
          <w:lang w:val="en-NZ"/>
        </w:rPr>
        <w:t>would understand the study and be the appropriate person to contact.</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Please include the contact number of the Maori contact (extension number is missing).</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Pg.7</w:t>
      </w:r>
      <w:r w:rsidR="00720C9E">
        <w:rPr>
          <w:szCs w:val="22"/>
          <w:lang w:val="en-NZ"/>
        </w:rPr>
        <w:t>:</w:t>
      </w:r>
      <w:r>
        <w:rPr>
          <w:szCs w:val="22"/>
          <w:lang w:val="en-NZ"/>
        </w:rPr>
        <w:t xml:space="preserve"> please remove the instructions about the interpreter statement.</w:t>
      </w:r>
    </w:p>
    <w:p w:rsidR="00BE7953" w:rsidRDefault="00720C9E" w:rsidP="000A2C8F">
      <w:pPr>
        <w:pStyle w:val="ListParagraph"/>
        <w:numPr>
          <w:ilvl w:val="0"/>
          <w:numId w:val="11"/>
        </w:numPr>
        <w:spacing w:before="80" w:after="80"/>
        <w:ind w:left="993" w:hanging="284"/>
        <w:jc w:val="both"/>
        <w:rPr>
          <w:szCs w:val="22"/>
          <w:lang w:val="en-NZ"/>
        </w:rPr>
      </w:pPr>
      <w:r>
        <w:rPr>
          <w:szCs w:val="22"/>
          <w:lang w:val="en-NZ"/>
        </w:rPr>
        <w:t xml:space="preserve">Pg.7: </w:t>
      </w:r>
      <w:r w:rsidR="00BE7953">
        <w:rPr>
          <w:szCs w:val="22"/>
          <w:lang w:val="en-NZ"/>
        </w:rPr>
        <w:t>yes/no statements regarding blood samples being stored indefinitely. The application states destroyed after 20 years. Please explain.</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 xml:space="preserve">Please explain the option to keep the blood as identifiable, why is </w:t>
      </w:r>
      <w:proofErr w:type="gramStart"/>
      <w:r>
        <w:rPr>
          <w:szCs w:val="22"/>
          <w:lang w:val="en-NZ"/>
        </w:rPr>
        <w:t>this an</w:t>
      </w:r>
      <w:proofErr w:type="gramEnd"/>
      <w:r>
        <w:rPr>
          <w:szCs w:val="22"/>
          <w:lang w:val="en-NZ"/>
        </w:rPr>
        <w:t xml:space="preserve"> option?</w:t>
      </w:r>
    </w:p>
    <w:p w:rsidR="00BE7953" w:rsidRDefault="00BE7953" w:rsidP="000A2C8F">
      <w:pPr>
        <w:pStyle w:val="ListParagraph"/>
        <w:numPr>
          <w:ilvl w:val="0"/>
          <w:numId w:val="11"/>
        </w:numPr>
        <w:spacing w:before="80" w:after="80"/>
        <w:ind w:left="993" w:hanging="284"/>
        <w:jc w:val="both"/>
        <w:rPr>
          <w:szCs w:val="22"/>
          <w:lang w:val="en-NZ"/>
        </w:rPr>
      </w:pPr>
      <w:r>
        <w:rPr>
          <w:szCs w:val="22"/>
          <w:lang w:val="en-NZ"/>
        </w:rPr>
        <w:t>Pg.11</w:t>
      </w:r>
      <w:r w:rsidR="00720C9E">
        <w:rPr>
          <w:szCs w:val="22"/>
          <w:lang w:val="en-NZ"/>
        </w:rPr>
        <w:t>:</w:t>
      </w:r>
      <w:r>
        <w:rPr>
          <w:szCs w:val="22"/>
          <w:lang w:val="en-NZ"/>
        </w:rPr>
        <w:t xml:space="preserve"> please justify need for confidentiality clause about study communications on social media. Explain the purpose of this, adding that the trial will be publically registered. </w:t>
      </w:r>
    </w:p>
    <w:p w:rsidR="008954F6" w:rsidRDefault="00720C9E" w:rsidP="000A2C8F">
      <w:pPr>
        <w:pStyle w:val="ListParagraph"/>
        <w:numPr>
          <w:ilvl w:val="0"/>
          <w:numId w:val="11"/>
        </w:numPr>
        <w:spacing w:before="80" w:after="80"/>
        <w:ind w:left="993" w:hanging="284"/>
        <w:jc w:val="both"/>
        <w:rPr>
          <w:szCs w:val="22"/>
          <w:lang w:val="en-NZ"/>
        </w:rPr>
      </w:pPr>
      <w:r>
        <w:rPr>
          <w:szCs w:val="22"/>
          <w:lang w:val="en-NZ"/>
        </w:rPr>
        <w:t>Pg.9:</w:t>
      </w:r>
      <w:r w:rsidR="008954F6">
        <w:rPr>
          <w:szCs w:val="22"/>
          <w:lang w:val="en-NZ"/>
        </w:rPr>
        <w:t xml:space="preserve"> please remove </w:t>
      </w:r>
      <w:r w:rsidR="000B2D33">
        <w:rPr>
          <w:szCs w:val="22"/>
          <w:lang w:val="en-NZ"/>
        </w:rPr>
        <w:t>“</w:t>
      </w:r>
      <w:r w:rsidR="008954F6">
        <w:rPr>
          <w:szCs w:val="22"/>
          <w:lang w:val="en-NZ"/>
        </w:rPr>
        <w:t>the</w:t>
      </w:r>
      <w:proofErr w:type="gramStart"/>
      <w:r w:rsidR="000B2D33">
        <w:rPr>
          <w:szCs w:val="22"/>
          <w:lang w:val="en-NZ"/>
        </w:rPr>
        <w:t>”</w:t>
      </w:r>
      <w:r w:rsidR="008954F6">
        <w:rPr>
          <w:szCs w:val="22"/>
          <w:lang w:val="en-NZ"/>
        </w:rPr>
        <w:t xml:space="preserve"> </w:t>
      </w:r>
      <w:r w:rsidR="000B2D33">
        <w:rPr>
          <w:szCs w:val="22"/>
          <w:lang w:val="en-NZ"/>
        </w:rPr>
        <w:t xml:space="preserve"> before</w:t>
      </w:r>
      <w:proofErr w:type="gramEnd"/>
      <w:r w:rsidR="000B2D33">
        <w:rPr>
          <w:szCs w:val="22"/>
          <w:lang w:val="en-NZ"/>
        </w:rPr>
        <w:t xml:space="preserve"> </w:t>
      </w:r>
      <w:r w:rsidR="008954F6">
        <w:rPr>
          <w:szCs w:val="22"/>
          <w:lang w:val="en-NZ"/>
        </w:rPr>
        <w:t>New Zealand.</w:t>
      </w:r>
    </w:p>
    <w:p w:rsidR="00164864" w:rsidRDefault="008954F6" w:rsidP="000A2C8F">
      <w:pPr>
        <w:pStyle w:val="ListParagraph"/>
        <w:numPr>
          <w:ilvl w:val="0"/>
          <w:numId w:val="11"/>
        </w:numPr>
        <w:spacing w:before="80" w:after="80"/>
        <w:ind w:left="993" w:hanging="284"/>
        <w:jc w:val="both"/>
        <w:rPr>
          <w:szCs w:val="22"/>
          <w:lang w:val="en-NZ"/>
        </w:rPr>
      </w:pPr>
      <w:r>
        <w:rPr>
          <w:szCs w:val="22"/>
          <w:lang w:val="en-NZ"/>
        </w:rPr>
        <w:t>Pg.9 and p.2.7 of application ‘what if new relevant information becomes available’ – if you continue to participate after you have withdrawn – please clarify what this means?</w:t>
      </w:r>
    </w:p>
    <w:p w:rsidR="00164864" w:rsidRDefault="00164864">
      <w:pPr>
        <w:rPr>
          <w:szCs w:val="22"/>
          <w:lang w:val="en-NZ"/>
        </w:rPr>
      </w:pPr>
      <w:r>
        <w:rPr>
          <w:szCs w:val="22"/>
          <w:lang w:val="en-NZ"/>
        </w:rPr>
        <w:br w:type="page"/>
      </w:r>
    </w:p>
    <w:p w:rsidR="00E24E77" w:rsidRPr="006C0AAA" w:rsidRDefault="00164864" w:rsidP="00E24E77">
      <w:pPr>
        <w:rPr>
          <w:u w:val="single"/>
          <w:lang w:val="en-NZ"/>
        </w:rPr>
      </w:pPr>
      <w:r>
        <w:rPr>
          <w:u w:val="single"/>
          <w:lang w:val="en-NZ"/>
        </w:rPr>
        <w:t>Decision</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CC3ADC">
        <w:rPr>
          <w:i/>
          <w:lang w:val="en-NZ"/>
        </w:rPr>
        <w:t>approved</w:t>
      </w:r>
      <w:r w:rsidRPr="00CC3ADC">
        <w:rPr>
          <w:lang w:val="en-NZ"/>
        </w:rPr>
        <w:t xml:space="preserve"> by </w:t>
      </w:r>
      <w:r w:rsidRPr="00CC3ADC">
        <w:rPr>
          <w:rFonts w:cs="Arial"/>
          <w:szCs w:val="22"/>
          <w:lang w:val="en-NZ"/>
        </w:rPr>
        <w:t>consensus</w:t>
      </w:r>
      <w:r w:rsidRPr="00CC3ADC">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720C9E" w:rsidRPr="00555F27" w:rsidRDefault="00720C9E" w:rsidP="00720C9E">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CC3ADC" w:rsidRDefault="00E24E77" w:rsidP="00E24E77">
      <w:pPr>
        <w:rPr>
          <w:lang w:val="en-NZ"/>
        </w:rPr>
      </w:pPr>
      <w:r w:rsidRPr="00CC3ADC">
        <w:rPr>
          <w:lang w:val="en-NZ"/>
        </w:rPr>
        <w:t xml:space="preserve">This following information will be reviewed, and a final decision made on the application, by </w:t>
      </w:r>
      <w:r w:rsidR="00CC3ADC" w:rsidRPr="00CC3ADC">
        <w:rPr>
          <w:rFonts w:cs="Arial"/>
          <w:szCs w:val="22"/>
          <w:lang w:val="en-NZ"/>
        </w:rPr>
        <w:t xml:space="preserve">Dr Paul </w:t>
      </w:r>
      <w:proofErr w:type="spellStart"/>
      <w:r w:rsidR="00CC3ADC" w:rsidRPr="00CC3ADC">
        <w:rPr>
          <w:rFonts w:cs="Arial"/>
          <w:szCs w:val="22"/>
          <w:lang w:val="en-NZ"/>
        </w:rPr>
        <w:t>Tanser</w:t>
      </w:r>
      <w:proofErr w:type="spellEnd"/>
      <w:r w:rsidR="00CC3ADC" w:rsidRPr="00CC3ADC">
        <w:rPr>
          <w:rFonts w:cs="Arial"/>
          <w:szCs w:val="22"/>
          <w:lang w:val="en-NZ"/>
        </w:rPr>
        <w:t xml:space="preserve"> and Mrs Mali Erik.</w:t>
      </w:r>
    </w:p>
    <w:p w:rsidR="00CC3ADC" w:rsidRDefault="00CC3ADC">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6725B8" w:rsidRPr="00960BFE" w:rsidTr="006725B8">
        <w:trPr>
          <w:trHeight w:val="280"/>
        </w:trPr>
        <w:tc>
          <w:tcPr>
            <w:tcW w:w="938" w:type="dxa"/>
            <w:tcBorders>
              <w:top w:val="nil"/>
              <w:left w:val="nil"/>
              <w:bottom w:val="nil"/>
              <w:right w:val="nil"/>
            </w:tcBorders>
          </w:tcPr>
          <w:p w:rsidR="006725B8" w:rsidRPr="00960BFE" w:rsidRDefault="006725B8">
            <w:pPr>
              <w:autoSpaceDE w:val="0"/>
              <w:autoSpaceDN w:val="0"/>
              <w:adjustRightInd w:val="0"/>
            </w:pPr>
            <w:r w:rsidRPr="00960BFE">
              <w:lastRenderedPageBreak/>
              <w:t xml:space="preserve"> </w:t>
            </w:r>
            <w:r w:rsidRPr="00960BFE">
              <w:rPr>
                <w:b/>
              </w:rPr>
              <w:t xml:space="preserve">4 </w:t>
            </w:r>
            <w:r w:rsidRPr="00960BFE">
              <w:t xml:space="preserve"> </w:t>
            </w:r>
          </w:p>
        </w:tc>
        <w:tc>
          <w:tcPr>
            <w:tcW w:w="2486" w:type="dxa"/>
            <w:tcBorders>
              <w:top w:val="nil"/>
              <w:left w:val="nil"/>
              <w:bottom w:val="nil"/>
              <w:right w:val="nil"/>
            </w:tcBorders>
          </w:tcPr>
          <w:p w:rsidR="006725B8" w:rsidRPr="00960BFE" w:rsidRDefault="006725B8">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6725B8" w:rsidRPr="00960BFE" w:rsidRDefault="006725B8">
            <w:pPr>
              <w:autoSpaceDE w:val="0"/>
              <w:autoSpaceDN w:val="0"/>
              <w:adjustRightInd w:val="0"/>
            </w:pPr>
            <w:r w:rsidRPr="00960BFE">
              <w:rPr>
                <w:b/>
              </w:rPr>
              <w:t>14/NTB/4</w:t>
            </w:r>
            <w:r w:rsidRPr="00960BFE">
              <w:t xml:space="preserve"> </w:t>
            </w:r>
          </w:p>
        </w:tc>
      </w:tr>
      <w:tr w:rsidR="006725B8" w:rsidRPr="00960BFE" w:rsidTr="006725B8">
        <w:trPr>
          <w:trHeight w:val="280"/>
        </w:trPr>
        <w:tc>
          <w:tcPr>
            <w:tcW w:w="938" w:type="dxa"/>
            <w:tcBorders>
              <w:top w:val="nil"/>
              <w:left w:val="nil"/>
              <w:bottom w:val="nil"/>
              <w:right w:val="nil"/>
            </w:tcBorders>
          </w:tcPr>
          <w:p w:rsidR="006725B8" w:rsidRPr="00960BFE" w:rsidRDefault="006725B8">
            <w:pPr>
              <w:autoSpaceDE w:val="0"/>
              <w:autoSpaceDN w:val="0"/>
              <w:adjustRightInd w:val="0"/>
            </w:pPr>
            <w:r w:rsidRPr="00960BFE">
              <w:t xml:space="preserve"> </w:t>
            </w:r>
          </w:p>
        </w:tc>
        <w:tc>
          <w:tcPr>
            <w:tcW w:w="2486" w:type="dxa"/>
            <w:tcBorders>
              <w:top w:val="nil"/>
              <w:left w:val="nil"/>
              <w:bottom w:val="nil"/>
              <w:right w:val="nil"/>
            </w:tcBorders>
          </w:tcPr>
          <w:p w:rsidR="006725B8" w:rsidRPr="00960BFE" w:rsidRDefault="006725B8">
            <w:pPr>
              <w:autoSpaceDE w:val="0"/>
              <w:autoSpaceDN w:val="0"/>
              <w:adjustRightInd w:val="0"/>
            </w:pPr>
            <w:r w:rsidRPr="00960BFE">
              <w:t xml:space="preserve">Title: </w:t>
            </w:r>
          </w:p>
        </w:tc>
        <w:tc>
          <w:tcPr>
            <w:tcW w:w="6221" w:type="dxa"/>
            <w:tcBorders>
              <w:top w:val="nil"/>
              <w:left w:val="nil"/>
              <w:bottom w:val="nil"/>
              <w:right w:val="nil"/>
            </w:tcBorders>
          </w:tcPr>
          <w:p w:rsidR="006725B8" w:rsidRPr="00960BFE" w:rsidRDefault="006725B8">
            <w:pPr>
              <w:autoSpaceDE w:val="0"/>
              <w:autoSpaceDN w:val="0"/>
              <w:adjustRightInd w:val="0"/>
            </w:pPr>
            <w:r w:rsidRPr="00960BFE">
              <w:t xml:space="preserve">Investigating </w:t>
            </w:r>
            <w:proofErr w:type="spellStart"/>
            <w:r w:rsidRPr="00960BFE">
              <w:t>Sofosbuvir</w:t>
            </w:r>
            <w:proofErr w:type="spellEnd"/>
            <w:r w:rsidRPr="00960BFE">
              <w:t xml:space="preserve"> and </w:t>
            </w:r>
            <w:proofErr w:type="spellStart"/>
            <w:r w:rsidRPr="00960BFE">
              <w:t>Ledipasvir</w:t>
            </w:r>
            <w:proofErr w:type="spellEnd"/>
            <w:r w:rsidRPr="00960BFE">
              <w:t xml:space="preserve"> in Patients with Hepatitis C Virus and Human Immunodeficiency Virus (HIV)-1 Co-infection </w:t>
            </w:r>
          </w:p>
        </w:tc>
      </w:tr>
      <w:tr w:rsidR="006725B8" w:rsidRPr="00960BFE" w:rsidTr="006725B8">
        <w:trPr>
          <w:trHeight w:val="280"/>
        </w:trPr>
        <w:tc>
          <w:tcPr>
            <w:tcW w:w="938" w:type="dxa"/>
            <w:tcBorders>
              <w:top w:val="nil"/>
              <w:left w:val="nil"/>
              <w:bottom w:val="nil"/>
              <w:right w:val="nil"/>
            </w:tcBorders>
          </w:tcPr>
          <w:p w:rsidR="006725B8" w:rsidRPr="00960BFE" w:rsidRDefault="006725B8">
            <w:pPr>
              <w:autoSpaceDE w:val="0"/>
              <w:autoSpaceDN w:val="0"/>
              <w:adjustRightInd w:val="0"/>
            </w:pPr>
            <w:r w:rsidRPr="00960BFE">
              <w:t xml:space="preserve"> </w:t>
            </w:r>
          </w:p>
        </w:tc>
        <w:tc>
          <w:tcPr>
            <w:tcW w:w="2486" w:type="dxa"/>
            <w:tcBorders>
              <w:top w:val="nil"/>
              <w:left w:val="nil"/>
              <w:bottom w:val="nil"/>
              <w:right w:val="nil"/>
            </w:tcBorders>
          </w:tcPr>
          <w:p w:rsidR="006725B8" w:rsidRPr="00960BFE" w:rsidRDefault="006725B8">
            <w:pPr>
              <w:autoSpaceDE w:val="0"/>
              <w:autoSpaceDN w:val="0"/>
              <w:adjustRightInd w:val="0"/>
            </w:pPr>
            <w:r w:rsidRPr="00960BFE">
              <w:t xml:space="preserve">Principal Investigator: </w:t>
            </w:r>
          </w:p>
        </w:tc>
        <w:tc>
          <w:tcPr>
            <w:tcW w:w="6221" w:type="dxa"/>
            <w:tcBorders>
              <w:top w:val="nil"/>
              <w:left w:val="nil"/>
              <w:bottom w:val="nil"/>
              <w:right w:val="nil"/>
            </w:tcBorders>
          </w:tcPr>
          <w:p w:rsidR="006725B8" w:rsidRPr="00960BFE" w:rsidRDefault="006725B8">
            <w:pPr>
              <w:autoSpaceDE w:val="0"/>
              <w:autoSpaceDN w:val="0"/>
              <w:adjustRightInd w:val="0"/>
            </w:pPr>
            <w:r w:rsidRPr="00960BFE">
              <w:t xml:space="preserve">Prof Edward </w:t>
            </w:r>
            <w:proofErr w:type="spellStart"/>
            <w:r w:rsidRPr="00960BFE">
              <w:t>Gane</w:t>
            </w:r>
            <w:proofErr w:type="spellEnd"/>
            <w:r w:rsidRPr="00960BFE">
              <w:t xml:space="preserve"> </w:t>
            </w:r>
          </w:p>
        </w:tc>
      </w:tr>
      <w:tr w:rsidR="006725B8" w:rsidRPr="00960BFE" w:rsidTr="006725B8">
        <w:trPr>
          <w:trHeight w:val="280"/>
        </w:trPr>
        <w:tc>
          <w:tcPr>
            <w:tcW w:w="938" w:type="dxa"/>
            <w:tcBorders>
              <w:top w:val="nil"/>
              <w:left w:val="nil"/>
              <w:bottom w:val="nil"/>
              <w:right w:val="nil"/>
            </w:tcBorders>
          </w:tcPr>
          <w:p w:rsidR="006725B8" w:rsidRPr="00960BFE" w:rsidRDefault="006725B8">
            <w:pPr>
              <w:autoSpaceDE w:val="0"/>
              <w:autoSpaceDN w:val="0"/>
              <w:adjustRightInd w:val="0"/>
            </w:pPr>
            <w:r w:rsidRPr="00960BFE">
              <w:t xml:space="preserve"> </w:t>
            </w:r>
          </w:p>
        </w:tc>
        <w:tc>
          <w:tcPr>
            <w:tcW w:w="2486" w:type="dxa"/>
            <w:tcBorders>
              <w:top w:val="nil"/>
              <w:left w:val="nil"/>
              <w:bottom w:val="nil"/>
              <w:right w:val="nil"/>
            </w:tcBorders>
          </w:tcPr>
          <w:p w:rsidR="006725B8" w:rsidRPr="00960BFE" w:rsidRDefault="006725B8">
            <w:pPr>
              <w:autoSpaceDE w:val="0"/>
              <w:autoSpaceDN w:val="0"/>
              <w:adjustRightInd w:val="0"/>
            </w:pPr>
            <w:r w:rsidRPr="00960BFE">
              <w:t xml:space="preserve">Sponsor: </w:t>
            </w:r>
          </w:p>
        </w:tc>
        <w:tc>
          <w:tcPr>
            <w:tcW w:w="6221" w:type="dxa"/>
            <w:tcBorders>
              <w:top w:val="nil"/>
              <w:left w:val="nil"/>
              <w:bottom w:val="nil"/>
              <w:right w:val="nil"/>
            </w:tcBorders>
          </w:tcPr>
          <w:p w:rsidR="006725B8" w:rsidRPr="00960BFE" w:rsidRDefault="006725B8">
            <w:pPr>
              <w:autoSpaceDE w:val="0"/>
              <w:autoSpaceDN w:val="0"/>
              <w:adjustRightInd w:val="0"/>
            </w:pPr>
            <w:r w:rsidRPr="00960BFE">
              <w:t xml:space="preserve">PPD Global Limited (New Zealand Branch) </w:t>
            </w:r>
          </w:p>
        </w:tc>
      </w:tr>
      <w:tr w:rsidR="006725B8" w:rsidRPr="00960BFE" w:rsidTr="006725B8">
        <w:trPr>
          <w:trHeight w:val="280"/>
        </w:trPr>
        <w:tc>
          <w:tcPr>
            <w:tcW w:w="938" w:type="dxa"/>
            <w:tcBorders>
              <w:top w:val="nil"/>
              <w:left w:val="nil"/>
              <w:bottom w:val="nil"/>
              <w:right w:val="nil"/>
            </w:tcBorders>
          </w:tcPr>
          <w:p w:rsidR="006725B8" w:rsidRPr="00960BFE" w:rsidRDefault="006725B8">
            <w:pPr>
              <w:autoSpaceDE w:val="0"/>
              <w:autoSpaceDN w:val="0"/>
              <w:adjustRightInd w:val="0"/>
            </w:pPr>
            <w:r w:rsidRPr="00960BFE">
              <w:t xml:space="preserve"> </w:t>
            </w:r>
          </w:p>
        </w:tc>
        <w:tc>
          <w:tcPr>
            <w:tcW w:w="2486" w:type="dxa"/>
            <w:tcBorders>
              <w:top w:val="nil"/>
              <w:left w:val="nil"/>
              <w:bottom w:val="nil"/>
              <w:right w:val="nil"/>
            </w:tcBorders>
          </w:tcPr>
          <w:p w:rsidR="006725B8" w:rsidRPr="00960BFE" w:rsidRDefault="006725B8">
            <w:pPr>
              <w:autoSpaceDE w:val="0"/>
              <w:autoSpaceDN w:val="0"/>
              <w:adjustRightInd w:val="0"/>
            </w:pPr>
            <w:r w:rsidRPr="00960BFE">
              <w:t xml:space="preserve">Clock Start Date: </w:t>
            </w:r>
          </w:p>
        </w:tc>
        <w:tc>
          <w:tcPr>
            <w:tcW w:w="6221" w:type="dxa"/>
            <w:tcBorders>
              <w:top w:val="nil"/>
              <w:left w:val="nil"/>
              <w:bottom w:val="nil"/>
              <w:right w:val="nil"/>
            </w:tcBorders>
          </w:tcPr>
          <w:p w:rsidR="006725B8" w:rsidRPr="00960BFE" w:rsidRDefault="006725B8">
            <w:pPr>
              <w:autoSpaceDE w:val="0"/>
              <w:autoSpaceDN w:val="0"/>
              <w:adjustRightInd w:val="0"/>
            </w:pPr>
            <w:r w:rsidRPr="00960BFE">
              <w:t xml:space="preserve">23 January 2014 </w:t>
            </w:r>
          </w:p>
        </w:tc>
      </w:tr>
    </w:tbl>
    <w:p w:rsidR="00EF3BFB" w:rsidRPr="00CC3ADC" w:rsidRDefault="00EF3BFB">
      <w:pPr>
        <w:autoSpaceDE w:val="0"/>
        <w:autoSpaceDN w:val="0"/>
        <w:adjustRightInd w:val="0"/>
      </w:pPr>
    </w:p>
    <w:p w:rsidR="00987913" w:rsidRPr="00CC3ADC" w:rsidRDefault="00256ED7">
      <w:pPr>
        <w:autoSpaceDE w:val="0"/>
        <w:autoSpaceDN w:val="0"/>
        <w:adjustRightInd w:val="0"/>
        <w:rPr>
          <w:lang w:val="en-NZ"/>
        </w:rPr>
      </w:pPr>
      <w:r w:rsidRPr="00CC3ADC">
        <w:t xml:space="preserve">Prof Edward </w:t>
      </w:r>
      <w:proofErr w:type="spellStart"/>
      <w:r w:rsidRPr="00CC3ADC">
        <w:t>Gane</w:t>
      </w:r>
      <w:proofErr w:type="spellEnd"/>
      <w:r w:rsidRPr="00CC3ADC">
        <w:t xml:space="preserve"> </w:t>
      </w:r>
      <w:r w:rsidR="00987913" w:rsidRPr="00CC3ADC">
        <w:rPr>
          <w:lang w:val="en-NZ"/>
        </w:rPr>
        <w:t xml:space="preserve">was present </w:t>
      </w:r>
      <w:r w:rsidR="00CC3ADC" w:rsidRPr="00CC3ADC">
        <w:rPr>
          <w:rFonts w:cs="Arial"/>
          <w:szCs w:val="22"/>
          <w:lang w:val="en-NZ"/>
        </w:rPr>
        <w:t>by teleconference</w:t>
      </w:r>
      <w:r w:rsidR="00DC62A5" w:rsidRPr="00CC3ADC">
        <w:rPr>
          <w:lang w:val="en-NZ"/>
        </w:rPr>
        <w:t xml:space="preserve"> </w:t>
      </w:r>
      <w:r w:rsidR="00987913" w:rsidRPr="00CC3AD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F3BFB" w:rsidRPr="00EF3BFB" w:rsidRDefault="00EF3BFB" w:rsidP="00256ED7">
      <w:pPr>
        <w:numPr>
          <w:ilvl w:val="0"/>
          <w:numId w:val="3"/>
        </w:numPr>
        <w:spacing w:before="80" w:after="80"/>
        <w:jc w:val="both"/>
        <w:rPr>
          <w:i/>
          <w:szCs w:val="22"/>
          <w:lang w:val="en-NZ"/>
        </w:rPr>
      </w:pPr>
      <w:r>
        <w:rPr>
          <w:szCs w:val="22"/>
          <w:lang w:val="en-NZ"/>
        </w:rPr>
        <w:t xml:space="preserve">B.2.2 – Please confirm </w:t>
      </w:r>
      <w:proofErr w:type="spellStart"/>
      <w:r>
        <w:rPr>
          <w:szCs w:val="22"/>
          <w:lang w:val="en-NZ"/>
        </w:rPr>
        <w:t>Medsafe</w:t>
      </w:r>
      <w:proofErr w:type="spellEnd"/>
      <w:r>
        <w:rPr>
          <w:szCs w:val="22"/>
          <w:lang w:val="en-NZ"/>
        </w:rPr>
        <w:t xml:space="preserve"> approval is received. </w:t>
      </w:r>
      <w:r w:rsidR="00720C9E" w:rsidRPr="00CC3ADC">
        <w:t xml:space="preserve">Prof </w:t>
      </w:r>
      <w:proofErr w:type="spellStart"/>
      <w:r w:rsidR="00720C9E" w:rsidRPr="00CC3ADC">
        <w:t>Gane</w:t>
      </w:r>
      <w:proofErr w:type="spellEnd"/>
      <w:r>
        <w:rPr>
          <w:szCs w:val="22"/>
          <w:lang w:val="en-NZ"/>
        </w:rPr>
        <w:t xml:space="preserve"> confirmed </w:t>
      </w:r>
      <w:proofErr w:type="spellStart"/>
      <w:r>
        <w:rPr>
          <w:szCs w:val="22"/>
          <w:lang w:val="en-NZ"/>
        </w:rPr>
        <w:t>Medsafe</w:t>
      </w:r>
      <w:proofErr w:type="spellEnd"/>
      <w:r>
        <w:rPr>
          <w:szCs w:val="22"/>
          <w:lang w:val="en-NZ"/>
        </w:rPr>
        <w:t xml:space="preserve"> has approved.</w:t>
      </w:r>
    </w:p>
    <w:p w:rsidR="00EF3BFB" w:rsidRPr="00EF3BFB" w:rsidRDefault="00EF3BFB" w:rsidP="00256ED7">
      <w:pPr>
        <w:numPr>
          <w:ilvl w:val="0"/>
          <w:numId w:val="3"/>
        </w:numPr>
        <w:spacing w:before="80" w:after="80"/>
        <w:jc w:val="both"/>
        <w:rPr>
          <w:i/>
          <w:szCs w:val="22"/>
          <w:lang w:val="en-NZ"/>
        </w:rPr>
      </w:pPr>
      <w:r>
        <w:rPr>
          <w:szCs w:val="22"/>
          <w:lang w:val="en-NZ"/>
        </w:rPr>
        <w:t>R.1.5 – Confirm DSMC. Researcher confirmed there was a DSMC. The combination is</w:t>
      </w:r>
      <w:r w:rsidR="00720C9E">
        <w:rPr>
          <w:szCs w:val="22"/>
          <w:lang w:val="en-NZ"/>
        </w:rPr>
        <w:t xml:space="preserve"> considered in</w:t>
      </w:r>
      <w:r>
        <w:rPr>
          <w:szCs w:val="22"/>
          <w:lang w:val="en-NZ"/>
        </w:rPr>
        <w:t xml:space="preserve"> phase III. The same DSMC will be looking after all the phase III p</w:t>
      </w:r>
      <w:r w:rsidR="00720C9E">
        <w:rPr>
          <w:szCs w:val="22"/>
          <w:lang w:val="en-NZ"/>
        </w:rPr>
        <w:t>rogrammes.</w:t>
      </w:r>
    </w:p>
    <w:p w:rsidR="00EF3BFB" w:rsidRPr="00EF3BFB" w:rsidRDefault="00EF3BFB" w:rsidP="00256ED7">
      <w:pPr>
        <w:numPr>
          <w:ilvl w:val="0"/>
          <w:numId w:val="3"/>
        </w:numPr>
        <w:spacing w:before="80" w:after="80"/>
        <w:jc w:val="both"/>
        <w:rPr>
          <w:i/>
          <w:szCs w:val="22"/>
          <w:lang w:val="en-NZ"/>
        </w:rPr>
      </w:pPr>
      <w:r>
        <w:rPr>
          <w:szCs w:val="22"/>
          <w:lang w:val="en-NZ"/>
        </w:rPr>
        <w:t xml:space="preserve">The Committee noted the </w:t>
      </w:r>
      <w:r w:rsidR="00BA3F0F">
        <w:rPr>
          <w:szCs w:val="22"/>
          <w:lang w:val="en-NZ"/>
        </w:rPr>
        <w:t>investigator’s medical certification</w:t>
      </w:r>
      <w:r>
        <w:rPr>
          <w:szCs w:val="22"/>
          <w:lang w:val="en-NZ"/>
        </w:rPr>
        <w:t xml:space="preserve"> has</w:t>
      </w:r>
      <w:r w:rsidR="00BA3F0F">
        <w:rPr>
          <w:szCs w:val="22"/>
          <w:lang w:val="en-NZ"/>
        </w:rPr>
        <w:t xml:space="preserve"> very </w:t>
      </w:r>
      <w:proofErr w:type="gramStart"/>
      <w:r w:rsidR="00BA3F0F">
        <w:rPr>
          <w:szCs w:val="22"/>
          <w:lang w:val="en-NZ"/>
        </w:rPr>
        <w:t xml:space="preserve">recently </w:t>
      </w:r>
      <w:r>
        <w:rPr>
          <w:szCs w:val="22"/>
          <w:lang w:val="en-NZ"/>
        </w:rPr>
        <w:t xml:space="preserve"> expired</w:t>
      </w:r>
      <w:proofErr w:type="gramEnd"/>
      <w:r>
        <w:rPr>
          <w:szCs w:val="22"/>
          <w:lang w:val="en-NZ"/>
        </w:rPr>
        <w:t>. Please submit</w:t>
      </w:r>
      <w:r w:rsidR="00BA3F0F">
        <w:rPr>
          <w:szCs w:val="22"/>
          <w:lang w:val="en-NZ"/>
        </w:rPr>
        <w:t xml:space="preserve"> current</w:t>
      </w:r>
      <w:r>
        <w:rPr>
          <w:szCs w:val="22"/>
          <w:lang w:val="en-NZ"/>
        </w:rPr>
        <w:t xml:space="preserve">. </w:t>
      </w:r>
    </w:p>
    <w:p w:rsidR="00EF3BFB" w:rsidRPr="00EF3BFB" w:rsidRDefault="00EF3BFB" w:rsidP="00256ED7">
      <w:pPr>
        <w:numPr>
          <w:ilvl w:val="0"/>
          <w:numId w:val="3"/>
        </w:numPr>
        <w:spacing w:before="80" w:after="80"/>
        <w:jc w:val="both"/>
        <w:rPr>
          <w:i/>
          <w:szCs w:val="22"/>
          <w:lang w:val="en-NZ"/>
        </w:rPr>
      </w:pPr>
      <w:r>
        <w:rPr>
          <w:szCs w:val="22"/>
          <w:lang w:val="en-NZ"/>
        </w:rPr>
        <w:t xml:space="preserve">The Committee </w:t>
      </w:r>
      <w:r w:rsidR="00720C9E">
        <w:rPr>
          <w:szCs w:val="22"/>
          <w:lang w:val="en-NZ"/>
        </w:rPr>
        <w:t>noted</w:t>
      </w:r>
      <w:r>
        <w:rPr>
          <w:szCs w:val="22"/>
          <w:lang w:val="en-NZ"/>
        </w:rPr>
        <w:t xml:space="preserve"> that the questionnaires have the space for names on it in hardcopy. </w:t>
      </w:r>
      <w:r w:rsidR="00720C9E" w:rsidRPr="00CC3ADC">
        <w:t xml:space="preserve">Prof </w:t>
      </w:r>
      <w:proofErr w:type="spellStart"/>
      <w:r w:rsidR="00720C9E" w:rsidRPr="00CC3ADC">
        <w:t>Gane</w:t>
      </w:r>
      <w:proofErr w:type="spellEnd"/>
      <w:r w:rsidR="00720C9E">
        <w:rPr>
          <w:szCs w:val="22"/>
          <w:lang w:val="en-NZ"/>
        </w:rPr>
        <w:t xml:space="preserve"> </w:t>
      </w:r>
      <w:r>
        <w:rPr>
          <w:szCs w:val="22"/>
          <w:lang w:val="en-NZ"/>
        </w:rPr>
        <w:t>noted they would confirm with sponsor but was fairly sure there would be no area to record their name</w:t>
      </w:r>
      <w:r w:rsidR="00BA3F0F">
        <w:rPr>
          <w:szCs w:val="22"/>
          <w:lang w:val="en-NZ"/>
        </w:rPr>
        <w:t xml:space="preserve"> on database/CRF</w:t>
      </w:r>
      <w:r>
        <w:rPr>
          <w:szCs w:val="22"/>
          <w:lang w:val="en-NZ"/>
        </w:rPr>
        <w:t>.</w:t>
      </w:r>
    </w:p>
    <w:p w:rsidR="00EF3BFB" w:rsidRPr="00256ED7" w:rsidRDefault="00EF3BFB" w:rsidP="00185BE0">
      <w:pPr>
        <w:numPr>
          <w:ilvl w:val="0"/>
          <w:numId w:val="3"/>
        </w:numPr>
        <w:spacing w:before="80" w:after="80"/>
        <w:jc w:val="both"/>
        <w:rPr>
          <w:i/>
          <w:szCs w:val="22"/>
          <w:lang w:val="en-NZ"/>
        </w:rPr>
      </w:pPr>
      <w:r>
        <w:rPr>
          <w:szCs w:val="22"/>
          <w:lang w:val="en-NZ"/>
        </w:rPr>
        <w:t xml:space="preserve">R.2.4.1 – the data is potentially identifiable due to the linking list. </w:t>
      </w:r>
      <w:r w:rsidR="00720C9E" w:rsidRPr="00CC3ADC">
        <w:t xml:space="preserve">Prof </w:t>
      </w:r>
      <w:proofErr w:type="spellStart"/>
      <w:r w:rsidR="00720C9E" w:rsidRPr="00CC3ADC">
        <w:t>Gane</w:t>
      </w:r>
      <w:proofErr w:type="spellEnd"/>
      <w:r w:rsidR="00720C9E">
        <w:rPr>
          <w:szCs w:val="22"/>
          <w:lang w:val="en-NZ"/>
        </w:rPr>
        <w:t xml:space="preserve"> </w:t>
      </w:r>
      <w:r>
        <w:rPr>
          <w:szCs w:val="22"/>
          <w:lang w:val="en-NZ"/>
        </w:rPr>
        <w:t>explained that while there was a linking mechanism there were so many difficultie</w:t>
      </w:r>
      <w:r w:rsidR="00720C9E">
        <w:rPr>
          <w:szCs w:val="22"/>
          <w:lang w:val="en-NZ"/>
        </w:rPr>
        <w:t xml:space="preserve">s in doing so that </w:t>
      </w:r>
      <w:r w:rsidR="00992E06">
        <w:rPr>
          <w:szCs w:val="22"/>
          <w:lang w:val="en-NZ"/>
        </w:rPr>
        <w:t>the data could be considered de-</w:t>
      </w:r>
      <w:proofErr w:type="spellStart"/>
      <w:r w:rsidR="00992E06">
        <w:rPr>
          <w:szCs w:val="22"/>
          <w:lang w:val="en-NZ"/>
        </w:rPr>
        <w:t>identified</w:t>
      </w:r>
      <w:r w:rsidR="00720C9E">
        <w:rPr>
          <w:szCs w:val="22"/>
          <w:lang w:val="en-NZ"/>
        </w:rPr>
        <w:t>it</w:t>
      </w:r>
      <w:proofErr w:type="spellEnd"/>
      <w:r w:rsidR="00720C9E">
        <w:rPr>
          <w:szCs w:val="22"/>
          <w:lang w:val="en-NZ"/>
        </w:rPr>
        <w:t xml:space="preserve"> was more. The Committee noted this still means</w:t>
      </w:r>
      <w:r w:rsidR="00185BE0">
        <w:rPr>
          <w:szCs w:val="22"/>
          <w:lang w:val="en-NZ"/>
        </w:rPr>
        <w:t xml:space="preserve"> it is potentially identifiable – see NEAC guidelines for intervention studies </w:t>
      </w:r>
      <w:hyperlink r:id="rId10" w:history="1">
        <w:r w:rsidR="00185BE0" w:rsidRPr="00580D9F">
          <w:rPr>
            <w:rStyle w:val="Hyperlink"/>
            <w:szCs w:val="22"/>
            <w:lang w:val="en-NZ"/>
          </w:rPr>
          <w:t>http://ethics.health.govt.nz/ethical-standards-health-and-disability-research</w:t>
        </w:r>
      </w:hyperlink>
      <w:r w:rsidR="00185BE0">
        <w:rPr>
          <w:szCs w:val="22"/>
          <w:lang w:val="en-NZ"/>
        </w:rPr>
        <w:t xml:space="preserve"> </w:t>
      </w:r>
    </w:p>
    <w:p w:rsidR="00256ED7" w:rsidRPr="00EF3BFB" w:rsidRDefault="00EF3BFB" w:rsidP="00256ED7">
      <w:pPr>
        <w:numPr>
          <w:ilvl w:val="0"/>
          <w:numId w:val="3"/>
        </w:numPr>
        <w:spacing w:before="80" w:after="80"/>
        <w:jc w:val="both"/>
        <w:rPr>
          <w:i/>
          <w:szCs w:val="22"/>
          <w:lang w:val="en-NZ"/>
        </w:rPr>
      </w:pPr>
      <w:r>
        <w:rPr>
          <w:szCs w:val="22"/>
          <w:lang w:val="en-NZ"/>
        </w:rPr>
        <w:t xml:space="preserve">The </w:t>
      </w:r>
      <w:r w:rsidR="00720C9E">
        <w:rPr>
          <w:szCs w:val="22"/>
          <w:lang w:val="en-NZ"/>
        </w:rPr>
        <w:t>C</w:t>
      </w:r>
      <w:r>
        <w:rPr>
          <w:szCs w:val="22"/>
          <w:lang w:val="en-NZ"/>
        </w:rPr>
        <w:t>ommittee confirmed the patients won’t be offered the re-treatment PIS until they are at least 24 weeks after starting treatment. (12 weeks treatment, 12 weeks follow up).</w:t>
      </w:r>
    </w:p>
    <w:p w:rsidR="00EF3BFB" w:rsidRPr="00EF3BFB" w:rsidRDefault="00EF3BFB" w:rsidP="00256ED7">
      <w:pPr>
        <w:numPr>
          <w:ilvl w:val="0"/>
          <w:numId w:val="3"/>
        </w:numPr>
        <w:spacing w:before="80" w:after="80"/>
        <w:jc w:val="both"/>
        <w:rPr>
          <w:i/>
          <w:szCs w:val="22"/>
          <w:lang w:val="en-NZ"/>
        </w:rPr>
      </w:pPr>
      <w:r>
        <w:rPr>
          <w:szCs w:val="22"/>
          <w:lang w:val="en-NZ"/>
        </w:rPr>
        <w:t>P.2.9 – Committee confirmed the participants have the option of receiving summary in lay language</w:t>
      </w:r>
      <w:r w:rsidR="005526E5">
        <w:rPr>
          <w:szCs w:val="22"/>
          <w:lang w:val="en-NZ"/>
        </w:rPr>
        <w:t>.</w:t>
      </w:r>
    </w:p>
    <w:p w:rsidR="00EF3BFB" w:rsidRPr="005526E5" w:rsidRDefault="00EF3BFB" w:rsidP="00256ED7">
      <w:pPr>
        <w:numPr>
          <w:ilvl w:val="0"/>
          <w:numId w:val="3"/>
        </w:numPr>
        <w:spacing w:before="80" w:after="80"/>
        <w:jc w:val="both"/>
        <w:rPr>
          <w:i/>
          <w:szCs w:val="22"/>
          <w:lang w:val="en-NZ"/>
        </w:rPr>
      </w:pPr>
      <w:r>
        <w:rPr>
          <w:szCs w:val="22"/>
          <w:lang w:val="en-NZ"/>
        </w:rPr>
        <w:t xml:space="preserve">P.4.6 - Please confirm method of collecting ethnicity statement is similar to that of New Zealand Census questions. </w:t>
      </w:r>
    </w:p>
    <w:p w:rsidR="005526E5" w:rsidRPr="00EF3BFB" w:rsidRDefault="005526E5" w:rsidP="00256ED7">
      <w:pPr>
        <w:numPr>
          <w:ilvl w:val="0"/>
          <w:numId w:val="3"/>
        </w:numPr>
        <w:spacing w:before="80" w:after="80"/>
        <w:jc w:val="both"/>
        <w:rPr>
          <w:i/>
          <w:szCs w:val="22"/>
          <w:lang w:val="en-NZ"/>
        </w:rPr>
      </w:pPr>
      <w:r>
        <w:rPr>
          <w:szCs w:val="22"/>
          <w:lang w:val="en-NZ"/>
        </w:rPr>
        <w:t xml:space="preserve">Committee queried if there would be a lot of Asian New Zealand participants. </w:t>
      </w:r>
      <w:r w:rsidR="00720C9E" w:rsidRPr="00CC3ADC">
        <w:t xml:space="preserve">Prof </w:t>
      </w:r>
      <w:proofErr w:type="spellStart"/>
      <w:r w:rsidR="00720C9E" w:rsidRPr="00CC3ADC">
        <w:t>Gane</w:t>
      </w:r>
      <w:proofErr w:type="spellEnd"/>
      <w:r>
        <w:rPr>
          <w:szCs w:val="22"/>
          <w:lang w:val="en-NZ"/>
        </w:rPr>
        <w:t xml:space="preserve"> noted that the patient population is quite different </w:t>
      </w:r>
      <w:r w:rsidR="00BA3F0F">
        <w:rPr>
          <w:szCs w:val="22"/>
          <w:lang w:val="en-NZ"/>
        </w:rPr>
        <w:t xml:space="preserve">in </w:t>
      </w:r>
      <w:r>
        <w:rPr>
          <w:szCs w:val="22"/>
          <w:lang w:val="en-NZ"/>
        </w:rPr>
        <w:t xml:space="preserve">people </w:t>
      </w:r>
      <w:proofErr w:type="gramStart"/>
      <w:r>
        <w:rPr>
          <w:szCs w:val="22"/>
          <w:lang w:val="en-NZ"/>
        </w:rPr>
        <w:t>with  HIV</w:t>
      </w:r>
      <w:proofErr w:type="gramEnd"/>
      <w:r w:rsidR="00BA3F0F">
        <w:rPr>
          <w:szCs w:val="22"/>
          <w:lang w:val="en-NZ"/>
        </w:rPr>
        <w:t xml:space="preserve"> co infection</w:t>
      </w:r>
      <w:r>
        <w:rPr>
          <w:szCs w:val="22"/>
          <w:lang w:val="en-NZ"/>
        </w:rPr>
        <w:t xml:space="preserve">. The Committee queried whether the interpreter box is appropriate for the target population. </w:t>
      </w:r>
      <w:r w:rsidR="00720C9E" w:rsidRPr="00CC3ADC">
        <w:t xml:space="preserve">Prof </w:t>
      </w:r>
      <w:proofErr w:type="spellStart"/>
      <w:r w:rsidR="00720C9E" w:rsidRPr="00CC3ADC">
        <w:t>Gane</w:t>
      </w:r>
      <w:proofErr w:type="spellEnd"/>
      <w:r w:rsidR="00720C9E">
        <w:rPr>
          <w:szCs w:val="22"/>
          <w:lang w:val="en-NZ"/>
        </w:rPr>
        <w:t xml:space="preserve"> </w:t>
      </w:r>
      <w:r>
        <w:rPr>
          <w:szCs w:val="22"/>
          <w:lang w:val="en-NZ"/>
        </w:rPr>
        <w:t xml:space="preserve">confirmed that they would tailor it </w:t>
      </w:r>
      <w:r w:rsidR="00720C9E">
        <w:rPr>
          <w:szCs w:val="22"/>
          <w:lang w:val="en-NZ"/>
        </w:rPr>
        <w:t>to accommodate for the patient population being recruited.</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E24E77" w:rsidRDefault="00EF3BFB" w:rsidP="006725B8">
      <w:pPr>
        <w:pStyle w:val="ListParagraph"/>
        <w:numPr>
          <w:ilvl w:val="0"/>
          <w:numId w:val="12"/>
        </w:numPr>
        <w:spacing w:before="80" w:after="80"/>
        <w:ind w:left="993" w:hanging="284"/>
        <w:jc w:val="both"/>
        <w:rPr>
          <w:szCs w:val="22"/>
          <w:lang w:val="en-NZ"/>
        </w:rPr>
      </w:pPr>
      <w:r>
        <w:rPr>
          <w:szCs w:val="22"/>
          <w:lang w:val="en-NZ"/>
        </w:rPr>
        <w:lastRenderedPageBreak/>
        <w:t>Please remove need to withdraw in writing (pg.4). Participants can stop participation verbally.</w:t>
      </w:r>
    </w:p>
    <w:p w:rsidR="008D757C" w:rsidRPr="004E58EC" w:rsidRDefault="004E58EC" w:rsidP="006725B8">
      <w:pPr>
        <w:pStyle w:val="ListParagraph"/>
        <w:numPr>
          <w:ilvl w:val="0"/>
          <w:numId w:val="12"/>
        </w:numPr>
        <w:spacing w:before="80" w:after="80"/>
        <w:ind w:left="993" w:hanging="284"/>
        <w:jc w:val="both"/>
        <w:rPr>
          <w:szCs w:val="22"/>
          <w:lang w:val="en-NZ"/>
        </w:rPr>
      </w:pPr>
      <w:r w:rsidRPr="004E58EC">
        <w:rPr>
          <w:szCs w:val="22"/>
          <w:lang w:val="en-NZ"/>
        </w:rPr>
        <w:t>Pg.2</w:t>
      </w:r>
      <w:r w:rsidR="00720C9E">
        <w:rPr>
          <w:szCs w:val="22"/>
          <w:lang w:val="en-NZ"/>
        </w:rPr>
        <w:t>:</w:t>
      </w:r>
      <w:r>
        <w:rPr>
          <w:szCs w:val="22"/>
          <w:lang w:val="en-NZ"/>
        </w:rPr>
        <w:t xml:space="preserve"> include relevant contraception information</w:t>
      </w:r>
    </w:p>
    <w:p w:rsidR="008D757C" w:rsidRDefault="004E58EC" w:rsidP="006725B8">
      <w:pPr>
        <w:pStyle w:val="ListParagraph"/>
        <w:numPr>
          <w:ilvl w:val="0"/>
          <w:numId w:val="12"/>
        </w:numPr>
        <w:spacing w:before="80" w:after="80"/>
        <w:ind w:left="993" w:hanging="284"/>
        <w:jc w:val="both"/>
        <w:rPr>
          <w:szCs w:val="22"/>
          <w:lang w:val="en-NZ"/>
        </w:rPr>
      </w:pPr>
      <w:r>
        <w:rPr>
          <w:szCs w:val="22"/>
          <w:lang w:val="en-NZ"/>
        </w:rPr>
        <w:t>Pg.2</w:t>
      </w:r>
      <w:r w:rsidR="00720C9E">
        <w:rPr>
          <w:szCs w:val="22"/>
          <w:lang w:val="en-NZ"/>
        </w:rPr>
        <w:t>:</w:t>
      </w:r>
      <w:r>
        <w:rPr>
          <w:szCs w:val="22"/>
          <w:lang w:val="en-NZ"/>
        </w:rPr>
        <w:t xml:space="preserve"> include central lab information (left bla</w:t>
      </w:r>
      <w:r w:rsidR="00992E06">
        <w:rPr>
          <w:szCs w:val="22"/>
          <w:lang w:val="en-NZ"/>
        </w:rPr>
        <w:t>n</w:t>
      </w:r>
      <w:r>
        <w:rPr>
          <w:szCs w:val="22"/>
          <w:lang w:val="en-NZ"/>
        </w:rPr>
        <w:t>k currently).</w:t>
      </w:r>
    </w:p>
    <w:p w:rsidR="004E58EC" w:rsidRDefault="004E58EC" w:rsidP="006725B8">
      <w:pPr>
        <w:pStyle w:val="ListParagraph"/>
        <w:numPr>
          <w:ilvl w:val="0"/>
          <w:numId w:val="12"/>
        </w:numPr>
        <w:spacing w:before="80" w:after="80"/>
        <w:ind w:left="993" w:hanging="284"/>
        <w:jc w:val="both"/>
        <w:rPr>
          <w:szCs w:val="22"/>
          <w:lang w:val="en-NZ"/>
        </w:rPr>
      </w:pPr>
      <w:r>
        <w:rPr>
          <w:szCs w:val="22"/>
          <w:lang w:val="en-NZ"/>
        </w:rPr>
        <w:t>Remove references to US law.</w:t>
      </w:r>
    </w:p>
    <w:p w:rsidR="004E58EC" w:rsidRDefault="004E58EC" w:rsidP="006725B8">
      <w:pPr>
        <w:pStyle w:val="ListParagraph"/>
        <w:numPr>
          <w:ilvl w:val="0"/>
          <w:numId w:val="12"/>
        </w:numPr>
        <w:spacing w:before="80" w:after="80"/>
        <w:ind w:left="993" w:hanging="284"/>
        <w:jc w:val="both"/>
        <w:rPr>
          <w:szCs w:val="22"/>
          <w:lang w:val="en-NZ"/>
        </w:rPr>
      </w:pPr>
      <w:r>
        <w:rPr>
          <w:szCs w:val="22"/>
          <w:lang w:val="en-NZ"/>
        </w:rPr>
        <w:t>Pg.19</w:t>
      </w:r>
      <w:r w:rsidR="00720C9E">
        <w:rPr>
          <w:szCs w:val="22"/>
          <w:lang w:val="en-NZ"/>
        </w:rPr>
        <w:t>:</w:t>
      </w:r>
      <w:r>
        <w:rPr>
          <w:szCs w:val="22"/>
          <w:lang w:val="en-NZ"/>
        </w:rPr>
        <w:t xml:space="preserve"> please amend HDEC study number.</w:t>
      </w:r>
    </w:p>
    <w:p w:rsidR="004E58EC" w:rsidRDefault="004E58EC" w:rsidP="006725B8">
      <w:pPr>
        <w:pStyle w:val="ListParagraph"/>
        <w:numPr>
          <w:ilvl w:val="0"/>
          <w:numId w:val="12"/>
        </w:numPr>
        <w:spacing w:before="80" w:after="80"/>
        <w:ind w:left="993" w:hanging="284"/>
        <w:jc w:val="both"/>
        <w:rPr>
          <w:szCs w:val="22"/>
          <w:lang w:val="en-NZ"/>
        </w:rPr>
      </w:pPr>
      <w:r>
        <w:rPr>
          <w:szCs w:val="22"/>
          <w:lang w:val="en-NZ"/>
        </w:rPr>
        <w:t xml:space="preserve">Please remove yes/no answers on CF unless they are truly optional. </w:t>
      </w:r>
    </w:p>
    <w:p w:rsidR="004E58EC" w:rsidRDefault="00720C9E" w:rsidP="006725B8">
      <w:pPr>
        <w:pStyle w:val="ListParagraph"/>
        <w:numPr>
          <w:ilvl w:val="0"/>
          <w:numId w:val="12"/>
        </w:numPr>
        <w:spacing w:before="80" w:after="80"/>
        <w:ind w:left="993" w:hanging="284"/>
        <w:jc w:val="both"/>
        <w:rPr>
          <w:szCs w:val="22"/>
          <w:lang w:val="en-NZ"/>
        </w:rPr>
      </w:pPr>
      <w:r>
        <w:rPr>
          <w:szCs w:val="22"/>
          <w:lang w:val="en-NZ"/>
        </w:rPr>
        <w:t xml:space="preserve">For </w:t>
      </w:r>
      <w:proofErr w:type="spellStart"/>
      <w:r>
        <w:rPr>
          <w:szCs w:val="22"/>
          <w:lang w:val="en-NZ"/>
        </w:rPr>
        <w:t>pharmaco</w:t>
      </w:r>
      <w:r w:rsidR="00BA3F0F">
        <w:rPr>
          <w:szCs w:val="22"/>
          <w:lang w:val="en-NZ"/>
        </w:rPr>
        <w:t>genomic</w:t>
      </w:r>
      <w:proofErr w:type="spellEnd"/>
      <w:r>
        <w:rPr>
          <w:szCs w:val="22"/>
          <w:lang w:val="en-NZ"/>
        </w:rPr>
        <w:t xml:space="preserve">-sub study: </w:t>
      </w:r>
      <w:r w:rsidR="004E58EC">
        <w:rPr>
          <w:szCs w:val="22"/>
          <w:lang w:val="en-NZ"/>
        </w:rPr>
        <w:t>participant should not need to withdraw from the study in writing. Remove reference to US law and include main lab name.</w:t>
      </w:r>
    </w:p>
    <w:p w:rsidR="00425B18" w:rsidRDefault="00720C9E" w:rsidP="006725B8">
      <w:pPr>
        <w:pStyle w:val="ListParagraph"/>
        <w:numPr>
          <w:ilvl w:val="0"/>
          <w:numId w:val="12"/>
        </w:numPr>
        <w:spacing w:before="80" w:after="80"/>
        <w:ind w:left="993" w:hanging="284"/>
        <w:jc w:val="both"/>
        <w:rPr>
          <w:szCs w:val="22"/>
          <w:lang w:val="en-NZ"/>
        </w:rPr>
      </w:pPr>
      <w:r>
        <w:rPr>
          <w:szCs w:val="22"/>
          <w:lang w:val="en-NZ"/>
        </w:rPr>
        <w:t>Pg.</w:t>
      </w:r>
      <w:r w:rsidR="00425B18">
        <w:rPr>
          <w:szCs w:val="22"/>
          <w:lang w:val="en-NZ"/>
        </w:rPr>
        <w:t>11</w:t>
      </w:r>
      <w:r>
        <w:rPr>
          <w:szCs w:val="22"/>
          <w:lang w:val="en-NZ"/>
        </w:rPr>
        <w:t>:</w:t>
      </w:r>
      <w:r w:rsidR="00425B18">
        <w:rPr>
          <w:szCs w:val="22"/>
          <w:lang w:val="en-NZ"/>
        </w:rPr>
        <w:t xml:space="preserve"> please add a summary of serious adverse events rather than</w:t>
      </w:r>
      <w:r>
        <w:rPr>
          <w:szCs w:val="22"/>
          <w:lang w:val="en-NZ"/>
        </w:rPr>
        <w:t xml:space="preserve"> covering them in</w:t>
      </w:r>
      <w:r w:rsidR="00425B18">
        <w:rPr>
          <w:szCs w:val="22"/>
          <w:lang w:val="en-NZ"/>
        </w:rPr>
        <w:t xml:space="preserve"> such </w:t>
      </w:r>
      <w:r w:rsidR="00BA3F0F">
        <w:rPr>
          <w:szCs w:val="22"/>
          <w:lang w:val="en-NZ"/>
        </w:rPr>
        <w:t xml:space="preserve">individual personal </w:t>
      </w:r>
      <w:r w:rsidR="00425B18">
        <w:rPr>
          <w:szCs w:val="22"/>
          <w:lang w:val="en-NZ"/>
        </w:rPr>
        <w:t xml:space="preserve">detail. </w:t>
      </w:r>
    </w:p>
    <w:p w:rsidR="00425B18" w:rsidRDefault="00720C9E" w:rsidP="006725B8">
      <w:pPr>
        <w:pStyle w:val="ListParagraph"/>
        <w:numPr>
          <w:ilvl w:val="0"/>
          <w:numId w:val="12"/>
        </w:numPr>
        <w:spacing w:before="80" w:after="80"/>
        <w:ind w:left="993" w:hanging="284"/>
        <w:jc w:val="both"/>
        <w:rPr>
          <w:szCs w:val="22"/>
          <w:lang w:val="en-NZ"/>
        </w:rPr>
      </w:pPr>
      <w:r>
        <w:rPr>
          <w:szCs w:val="22"/>
          <w:lang w:val="en-NZ"/>
        </w:rPr>
        <w:t xml:space="preserve">Pg.14: </w:t>
      </w:r>
      <w:r w:rsidR="00425B18">
        <w:rPr>
          <w:szCs w:val="22"/>
          <w:lang w:val="en-NZ"/>
        </w:rPr>
        <w:t xml:space="preserve">please add you will be asked to consent for follow up if becoming pregnant, rather than assuming consent. </w:t>
      </w:r>
    </w:p>
    <w:p w:rsidR="00D918D6" w:rsidRDefault="00D918D6" w:rsidP="006725B8">
      <w:pPr>
        <w:pStyle w:val="ListParagraph"/>
        <w:numPr>
          <w:ilvl w:val="0"/>
          <w:numId w:val="12"/>
        </w:numPr>
        <w:spacing w:before="80" w:after="80"/>
        <w:ind w:left="993" w:hanging="284"/>
        <w:jc w:val="both"/>
        <w:rPr>
          <w:szCs w:val="22"/>
          <w:lang w:val="en-NZ"/>
        </w:rPr>
      </w:pPr>
      <w:r>
        <w:rPr>
          <w:szCs w:val="22"/>
          <w:lang w:val="en-NZ"/>
        </w:rPr>
        <w:t>Pg.17</w:t>
      </w:r>
      <w:r w:rsidR="00720C9E">
        <w:rPr>
          <w:szCs w:val="22"/>
          <w:lang w:val="en-NZ"/>
        </w:rPr>
        <w:t>:</w:t>
      </w:r>
      <w:r>
        <w:rPr>
          <w:szCs w:val="22"/>
          <w:lang w:val="en-NZ"/>
        </w:rPr>
        <w:t xml:space="preserve"> third paragraph – </w:t>
      </w:r>
      <w:r w:rsidR="00720C9E">
        <w:rPr>
          <w:szCs w:val="22"/>
          <w:lang w:val="en-NZ"/>
        </w:rPr>
        <w:t>‘</w:t>
      </w:r>
      <w:r>
        <w:rPr>
          <w:szCs w:val="22"/>
          <w:lang w:val="en-NZ"/>
        </w:rPr>
        <w:t>you do not give you any legal rights</w:t>
      </w:r>
      <w:r w:rsidR="00720C9E">
        <w:rPr>
          <w:szCs w:val="22"/>
          <w:lang w:val="en-NZ"/>
        </w:rPr>
        <w:t>’</w:t>
      </w:r>
      <w:r>
        <w:rPr>
          <w:szCs w:val="22"/>
          <w:lang w:val="en-NZ"/>
        </w:rPr>
        <w:t>. Please amend.</w:t>
      </w:r>
    </w:p>
    <w:p w:rsidR="00D918D6" w:rsidRPr="00720C9E" w:rsidRDefault="00D918D6" w:rsidP="00720C9E">
      <w:pPr>
        <w:spacing w:before="80" w:after="80"/>
        <w:ind w:left="360"/>
        <w:jc w:val="both"/>
        <w:rPr>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5526E5" w:rsidRDefault="00E24E77" w:rsidP="00E24E77">
      <w:pPr>
        <w:rPr>
          <w:lang w:val="en-NZ"/>
        </w:rPr>
      </w:pPr>
      <w:r w:rsidRPr="00960BFE">
        <w:rPr>
          <w:lang w:val="en-NZ"/>
        </w:rPr>
        <w:t xml:space="preserve">This application was </w:t>
      </w:r>
      <w:r w:rsidRPr="005526E5">
        <w:rPr>
          <w:i/>
          <w:lang w:val="en-NZ"/>
        </w:rPr>
        <w:t>provisionally approved</w:t>
      </w:r>
      <w:r w:rsidRPr="005526E5">
        <w:rPr>
          <w:lang w:val="en-NZ"/>
        </w:rPr>
        <w:t xml:space="preserve"> by </w:t>
      </w:r>
      <w:r w:rsidRPr="005526E5">
        <w:rPr>
          <w:rFonts w:cs="Arial"/>
          <w:szCs w:val="22"/>
          <w:lang w:val="en-NZ"/>
        </w:rPr>
        <w:t>consensus</w:t>
      </w:r>
      <w:r w:rsidRPr="005526E5">
        <w:rPr>
          <w:lang w:val="en-NZ"/>
        </w:rPr>
        <w:t xml:space="preserve">, subject to the following information being received. </w:t>
      </w:r>
    </w:p>
    <w:p w:rsidR="00E24E77" w:rsidRPr="005526E5" w:rsidRDefault="00E24E77" w:rsidP="00E24E77">
      <w:pPr>
        <w:rPr>
          <w:lang w:val="en-NZ"/>
        </w:rPr>
      </w:pPr>
    </w:p>
    <w:p w:rsidR="00720C9E" w:rsidRDefault="00720C9E" w:rsidP="00720C9E">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720C9E" w:rsidRPr="00720C9E" w:rsidRDefault="00720C9E" w:rsidP="00720C9E">
      <w:pPr>
        <w:pStyle w:val="Default"/>
        <w:numPr>
          <w:ilvl w:val="0"/>
          <w:numId w:val="8"/>
        </w:numPr>
        <w:rPr>
          <w:i/>
          <w:sz w:val="22"/>
          <w:szCs w:val="22"/>
        </w:rPr>
      </w:pPr>
      <w:r w:rsidRPr="00555F27">
        <w:rPr>
          <w:sz w:val="22"/>
          <w:szCs w:val="22"/>
        </w:rPr>
        <w:t>Please submit evidence of CI indemnity. (</w:t>
      </w:r>
      <w:r w:rsidRPr="00555F27">
        <w:rPr>
          <w:i/>
          <w:sz w:val="22"/>
          <w:szCs w:val="22"/>
        </w:rPr>
        <w:t>Ethical Guidelines for Intervention Studies</w:t>
      </w:r>
      <w:r w:rsidRPr="00555F27">
        <w:rPr>
          <w:sz w:val="22"/>
          <w:szCs w:val="22"/>
        </w:rPr>
        <w:t xml:space="preserve"> </w:t>
      </w:r>
      <w:r w:rsidRPr="00555F27">
        <w:rPr>
          <w:i/>
          <w:sz w:val="22"/>
          <w:szCs w:val="22"/>
        </w:rPr>
        <w:t>para 4.20)</w:t>
      </w:r>
    </w:p>
    <w:p w:rsidR="00E24E77" w:rsidRPr="005526E5" w:rsidRDefault="00E24E77" w:rsidP="00E24E77">
      <w:pPr>
        <w:rPr>
          <w:lang w:val="en-NZ"/>
        </w:rPr>
      </w:pPr>
    </w:p>
    <w:p w:rsidR="00E24E77" w:rsidRPr="005526E5" w:rsidRDefault="00E24E77" w:rsidP="00E24E77">
      <w:pPr>
        <w:rPr>
          <w:lang w:val="en-NZ"/>
        </w:rPr>
      </w:pPr>
      <w:r w:rsidRPr="005526E5">
        <w:rPr>
          <w:lang w:val="en-NZ"/>
        </w:rPr>
        <w:t xml:space="preserve">This following information will be reviewed, and a final decision made on the application, by </w:t>
      </w:r>
      <w:r w:rsidR="00ED4BFE">
        <w:rPr>
          <w:lang w:val="en-NZ"/>
        </w:rPr>
        <w:t xml:space="preserve">Ms </w:t>
      </w:r>
      <w:proofErr w:type="spellStart"/>
      <w:r w:rsidR="00ED4BFE">
        <w:rPr>
          <w:lang w:val="en-NZ"/>
        </w:rPr>
        <w:t>Kerin</w:t>
      </w:r>
      <w:proofErr w:type="spellEnd"/>
      <w:r w:rsidR="00ED4BFE">
        <w:rPr>
          <w:lang w:val="en-NZ"/>
        </w:rPr>
        <w:t xml:space="preserve"> Thompson and Ms </w:t>
      </w:r>
      <w:proofErr w:type="spellStart"/>
      <w:r w:rsidR="00ED4BFE">
        <w:rPr>
          <w:lang w:val="en-NZ"/>
        </w:rPr>
        <w:t>Raewyn</w:t>
      </w:r>
      <w:proofErr w:type="spellEnd"/>
      <w:r w:rsidR="00ED4BFE">
        <w:rPr>
          <w:lang w:val="en-NZ"/>
        </w:rPr>
        <w:t xml:space="preserve"> Sporle.</w:t>
      </w:r>
      <w:bookmarkStart w:id="16" w:name="_GoBack"/>
      <w:bookmarkEnd w:id="16"/>
    </w:p>
    <w:p w:rsidR="00EF3BFB" w:rsidRPr="00960BFE" w:rsidRDefault="00EF3BF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2C8D" w:rsidRPr="00960BFE" w:rsidTr="003F2C8D">
        <w:trPr>
          <w:trHeight w:val="280"/>
        </w:trPr>
        <w:tc>
          <w:tcPr>
            <w:tcW w:w="966" w:type="dxa"/>
            <w:tcBorders>
              <w:top w:val="nil"/>
              <w:left w:val="nil"/>
              <w:bottom w:val="nil"/>
              <w:right w:val="nil"/>
            </w:tcBorders>
          </w:tcPr>
          <w:p w:rsidR="003F2C8D" w:rsidRPr="00960BFE" w:rsidRDefault="003F2C8D">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3F2C8D" w:rsidRPr="00960BFE" w:rsidRDefault="003F2C8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F2C8D" w:rsidRPr="00960BFE" w:rsidRDefault="003F2C8D">
            <w:pPr>
              <w:autoSpaceDE w:val="0"/>
              <w:autoSpaceDN w:val="0"/>
              <w:adjustRightInd w:val="0"/>
            </w:pPr>
            <w:r w:rsidRPr="00960BFE">
              <w:rPr>
                <w:b/>
              </w:rPr>
              <w:t>14/NTB/7</w:t>
            </w:r>
            <w:r w:rsidRPr="00960BFE">
              <w:t xml:space="preserve"> </w:t>
            </w:r>
          </w:p>
        </w:tc>
      </w:tr>
      <w:tr w:rsidR="003F2C8D" w:rsidRPr="00960BFE" w:rsidTr="003F2C8D">
        <w:trPr>
          <w:trHeight w:val="280"/>
        </w:trPr>
        <w:tc>
          <w:tcPr>
            <w:tcW w:w="966" w:type="dxa"/>
            <w:tcBorders>
              <w:top w:val="nil"/>
              <w:left w:val="nil"/>
              <w:bottom w:val="nil"/>
              <w:right w:val="nil"/>
            </w:tcBorders>
          </w:tcPr>
          <w:p w:rsidR="003F2C8D" w:rsidRPr="00960BFE" w:rsidRDefault="003F2C8D">
            <w:pPr>
              <w:autoSpaceDE w:val="0"/>
              <w:autoSpaceDN w:val="0"/>
              <w:adjustRightInd w:val="0"/>
            </w:pPr>
            <w:r w:rsidRPr="00960BFE">
              <w:t xml:space="preserve"> </w:t>
            </w:r>
          </w:p>
        </w:tc>
        <w:tc>
          <w:tcPr>
            <w:tcW w:w="2575" w:type="dxa"/>
            <w:tcBorders>
              <w:top w:val="nil"/>
              <w:left w:val="nil"/>
              <w:bottom w:val="nil"/>
              <w:right w:val="nil"/>
            </w:tcBorders>
          </w:tcPr>
          <w:p w:rsidR="003F2C8D" w:rsidRPr="00960BFE" w:rsidRDefault="003F2C8D">
            <w:pPr>
              <w:autoSpaceDE w:val="0"/>
              <w:autoSpaceDN w:val="0"/>
              <w:adjustRightInd w:val="0"/>
            </w:pPr>
            <w:r w:rsidRPr="00960BFE">
              <w:t xml:space="preserve">Title: </w:t>
            </w:r>
          </w:p>
        </w:tc>
        <w:tc>
          <w:tcPr>
            <w:tcW w:w="6459" w:type="dxa"/>
            <w:tcBorders>
              <w:top w:val="nil"/>
              <w:left w:val="nil"/>
              <w:bottom w:val="nil"/>
              <w:right w:val="nil"/>
            </w:tcBorders>
          </w:tcPr>
          <w:p w:rsidR="003F2C8D" w:rsidRPr="00960BFE" w:rsidRDefault="003F2C8D">
            <w:pPr>
              <w:autoSpaceDE w:val="0"/>
              <w:autoSpaceDN w:val="0"/>
              <w:adjustRightInd w:val="0"/>
            </w:pPr>
            <w:r w:rsidRPr="00960BFE">
              <w:t xml:space="preserve">Stress ulcer prophylaxis in the intensive care unit (SUP-ICU) </w:t>
            </w:r>
          </w:p>
        </w:tc>
      </w:tr>
      <w:tr w:rsidR="003F2C8D" w:rsidRPr="00960BFE" w:rsidTr="003F2C8D">
        <w:trPr>
          <w:trHeight w:val="280"/>
        </w:trPr>
        <w:tc>
          <w:tcPr>
            <w:tcW w:w="966" w:type="dxa"/>
            <w:tcBorders>
              <w:top w:val="nil"/>
              <w:left w:val="nil"/>
              <w:bottom w:val="nil"/>
              <w:right w:val="nil"/>
            </w:tcBorders>
          </w:tcPr>
          <w:p w:rsidR="003F2C8D" w:rsidRPr="00960BFE" w:rsidRDefault="003F2C8D">
            <w:pPr>
              <w:autoSpaceDE w:val="0"/>
              <w:autoSpaceDN w:val="0"/>
              <w:adjustRightInd w:val="0"/>
            </w:pPr>
            <w:r w:rsidRPr="00960BFE">
              <w:t xml:space="preserve"> </w:t>
            </w:r>
          </w:p>
        </w:tc>
        <w:tc>
          <w:tcPr>
            <w:tcW w:w="2575" w:type="dxa"/>
            <w:tcBorders>
              <w:top w:val="nil"/>
              <w:left w:val="nil"/>
              <w:bottom w:val="nil"/>
              <w:right w:val="nil"/>
            </w:tcBorders>
          </w:tcPr>
          <w:p w:rsidR="003F2C8D" w:rsidRPr="00960BFE" w:rsidRDefault="003F2C8D">
            <w:pPr>
              <w:autoSpaceDE w:val="0"/>
              <w:autoSpaceDN w:val="0"/>
              <w:adjustRightInd w:val="0"/>
            </w:pPr>
            <w:r w:rsidRPr="00960BFE">
              <w:t xml:space="preserve">Principal Investigator: </w:t>
            </w:r>
          </w:p>
        </w:tc>
        <w:tc>
          <w:tcPr>
            <w:tcW w:w="6459" w:type="dxa"/>
            <w:tcBorders>
              <w:top w:val="nil"/>
              <w:left w:val="nil"/>
              <w:bottom w:val="nil"/>
              <w:right w:val="nil"/>
            </w:tcBorders>
          </w:tcPr>
          <w:p w:rsidR="003F2C8D" w:rsidRPr="00960BFE" w:rsidRDefault="003F2C8D">
            <w:pPr>
              <w:autoSpaceDE w:val="0"/>
              <w:autoSpaceDN w:val="0"/>
              <w:adjustRightInd w:val="0"/>
            </w:pPr>
            <w:r w:rsidRPr="00960BFE">
              <w:t xml:space="preserve">Dr Colin McArthur </w:t>
            </w:r>
          </w:p>
        </w:tc>
      </w:tr>
      <w:tr w:rsidR="003F2C8D" w:rsidRPr="00960BFE" w:rsidTr="003F2C8D">
        <w:trPr>
          <w:trHeight w:val="280"/>
        </w:trPr>
        <w:tc>
          <w:tcPr>
            <w:tcW w:w="966" w:type="dxa"/>
            <w:tcBorders>
              <w:top w:val="nil"/>
              <w:left w:val="nil"/>
              <w:bottom w:val="nil"/>
              <w:right w:val="nil"/>
            </w:tcBorders>
          </w:tcPr>
          <w:p w:rsidR="003F2C8D" w:rsidRPr="00960BFE" w:rsidRDefault="003F2C8D">
            <w:pPr>
              <w:autoSpaceDE w:val="0"/>
              <w:autoSpaceDN w:val="0"/>
              <w:adjustRightInd w:val="0"/>
            </w:pPr>
            <w:r w:rsidRPr="00960BFE">
              <w:t xml:space="preserve"> </w:t>
            </w:r>
          </w:p>
        </w:tc>
        <w:tc>
          <w:tcPr>
            <w:tcW w:w="2575" w:type="dxa"/>
            <w:tcBorders>
              <w:top w:val="nil"/>
              <w:left w:val="nil"/>
              <w:bottom w:val="nil"/>
              <w:right w:val="nil"/>
            </w:tcBorders>
          </w:tcPr>
          <w:p w:rsidR="003F2C8D" w:rsidRPr="00960BFE" w:rsidRDefault="003F2C8D">
            <w:pPr>
              <w:autoSpaceDE w:val="0"/>
              <w:autoSpaceDN w:val="0"/>
              <w:adjustRightInd w:val="0"/>
            </w:pPr>
            <w:r w:rsidRPr="00960BFE">
              <w:t xml:space="preserve">Sponsor: </w:t>
            </w:r>
          </w:p>
        </w:tc>
        <w:tc>
          <w:tcPr>
            <w:tcW w:w="6459" w:type="dxa"/>
            <w:tcBorders>
              <w:top w:val="nil"/>
              <w:left w:val="nil"/>
              <w:bottom w:val="nil"/>
              <w:right w:val="nil"/>
            </w:tcBorders>
          </w:tcPr>
          <w:p w:rsidR="003F2C8D" w:rsidRPr="00960BFE" w:rsidRDefault="003F2C8D">
            <w:pPr>
              <w:autoSpaceDE w:val="0"/>
              <w:autoSpaceDN w:val="0"/>
              <w:adjustRightInd w:val="0"/>
            </w:pPr>
            <w:r w:rsidRPr="00960BFE">
              <w:t xml:space="preserve"> </w:t>
            </w:r>
          </w:p>
        </w:tc>
      </w:tr>
      <w:tr w:rsidR="003F2C8D" w:rsidRPr="00960BFE" w:rsidTr="003F2C8D">
        <w:trPr>
          <w:trHeight w:val="280"/>
        </w:trPr>
        <w:tc>
          <w:tcPr>
            <w:tcW w:w="966" w:type="dxa"/>
            <w:tcBorders>
              <w:top w:val="nil"/>
              <w:left w:val="nil"/>
              <w:bottom w:val="nil"/>
              <w:right w:val="nil"/>
            </w:tcBorders>
          </w:tcPr>
          <w:p w:rsidR="003F2C8D" w:rsidRPr="00960BFE" w:rsidRDefault="003F2C8D">
            <w:pPr>
              <w:autoSpaceDE w:val="0"/>
              <w:autoSpaceDN w:val="0"/>
              <w:adjustRightInd w:val="0"/>
            </w:pPr>
            <w:r w:rsidRPr="00960BFE">
              <w:t xml:space="preserve"> </w:t>
            </w:r>
          </w:p>
        </w:tc>
        <w:tc>
          <w:tcPr>
            <w:tcW w:w="2575" w:type="dxa"/>
            <w:tcBorders>
              <w:top w:val="nil"/>
              <w:left w:val="nil"/>
              <w:bottom w:val="nil"/>
              <w:right w:val="nil"/>
            </w:tcBorders>
          </w:tcPr>
          <w:p w:rsidR="003F2C8D" w:rsidRPr="00960BFE" w:rsidRDefault="003F2C8D">
            <w:pPr>
              <w:autoSpaceDE w:val="0"/>
              <w:autoSpaceDN w:val="0"/>
              <w:adjustRightInd w:val="0"/>
            </w:pPr>
            <w:r w:rsidRPr="00960BFE">
              <w:t xml:space="preserve">Clock Start Date: </w:t>
            </w:r>
          </w:p>
        </w:tc>
        <w:tc>
          <w:tcPr>
            <w:tcW w:w="6459" w:type="dxa"/>
            <w:tcBorders>
              <w:top w:val="nil"/>
              <w:left w:val="nil"/>
              <w:bottom w:val="nil"/>
              <w:right w:val="nil"/>
            </w:tcBorders>
          </w:tcPr>
          <w:p w:rsidR="003F2C8D" w:rsidRPr="00960BFE" w:rsidRDefault="003F2C8D">
            <w:pPr>
              <w:autoSpaceDE w:val="0"/>
              <w:autoSpaceDN w:val="0"/>
              <w:adjustRightInd w:val="0"/>
            </w:pPr>
            <w:r w:rsidRPr="00960BFE">
              <w:t xml:space="preserve">23 January 2014 </w:t>
            </w:r>
          </w:p>
        </w:tc>
      </w:tr>
    </w:tbl>
    <w:p w:rsidR="00EF3BFB" w:rsidRPr="00960BFE" w:rsidRDefault="00EF3BFB">
      <w:pPr>
        <w:autoSpaceDE w:val="0"/>
        <w:autoSpaceDN w:val="0"/>
        <w:adjustRightInd w:val="0"/>
      </w:pPr>
    </w:p>
    <w:p w:rsidR="00987913" w:rsidRPr="00987913" w:rsidRDefault="00256ED7">
      <w:pPr>
        <w:autoSpaceDE w:val="0"/>
        <w:autoSpaceDN w:val="0"/>
        <w:adjustRightInd w:val="0"/>
        <w:rPr>
          <w:sz w:val="20"/>
          <w:lang w:val="en-NZ"/>
        </w:rPr>
      </w:pPr>
      <w:r w:rsidRPr="00960BFE">
        <w:t xml:space="preserve">Dr Colin McArthur </w:t>
      </w:r>
      <w:r w:rsidR="00987913" w:rsidRPr="00987913">
        <w:rPr>
          <w:lang w:val="en-NZ"/>
        </w:rPr>
        <w:t xml:space="preserve">was </w:t>
      </w:r>
      <w:r w:rsidR="00987913" w:rsidRPr="00256ED7">
        <w:rPr>
          <w:lang w:val="en-NZ"/>
        </w:rPr>
        <w:t xml:space="preserve">present </w:t>
      </w:r>
      <w:r w:rsidRPr="00256ED7">
        <w:rPr>
          <w:rFonts w:cs="Arial"/>
          <w:szCs w:val="22"/>
          <w:lang w:val="en-NZ"/>
        </w:rPr>
        <w:t>by</w:t>
      </w:r>
      <w:r w:rsidR="00DC62A5" w:rsidRPr="00256ED7">
        <w:rPr>
          <w:rFonts w:cs="Arial"/>
          <w:szCs w:val="22"/>
          <w:lang w:val="en-NZ"/>
        </w:rPr>
        <w:t xml:space="preserve"> teleconference</w:t>
      </w:r>
      <w:r w:rsidRPr="00256ED7">
        <w:rPr>
          <w:rFonts w:cs="Arial"/>
          <w:szCs w:val="22"/>
          <w:lang w:val="en-NZ"/>
        </w:rPr>
        <w:t xml:space="preserve"> </w:t>
      </w:r>
      <w:r w:rsidR="00987913" w:rsidRPr="00256ED7">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B7582E" w:rsidRPr="00B7582E" w:rsidRDefault="00256ED7" w:rsidP="00B7582E">
      <w:pPr>
        <w:numPr>
          <w:ilvl w:val="0"/>
          <w:numId w:val="3"/>
        </w:numPr>
        <w:spacing w:before="80" w:after="80"/>
        <w:jc w:val="both"/>
        <w:rPr>
          <w:i/>
          <w:szCs w:val="22"/>
          <w:lang w:val="en-NZ"/>
        </w:rPr>
      </w:pPr>
      <w:r>
        <w:rPr>
          <w:szCs w:val="22"/>
          <w:lang w:val="en-NZ"/>
        </w:rPr>
        <w:t>The Committee</w:t>
      </w:r>
      <w:r w:rsidR="00B7582E">
        <w:rPr>
          <w:szCs w:val="22"/>
          <w:lang w:val="en-NZ"/>
        </w:rPr>
        <w:t xml:space="preserve"> noted the application was very interesting.</w:t>
      </w:r>
    </w:p>
    <w:p w:rsidR="00256ED7" w:rsidRPr="00B7582E" w:rsidRDefault="00256ED7" w:rsidP="00256ED7">
      <w:pPr>
        <w:numPr>
          <w:ilvl w:val="0"/>
          <w:numId w:val="3"/>
        </w:numPr>
        <w:spacing w:before="80" w:after="80"/>
        <w:jc w:val="both"/>
        <w:rPr>
          <w:i/>
          <w:szCs w:val="22"/>
          <w:lang w:val="en-NZ"/>
        </w:rPr>
      </w:pPr>
      <w:r>
        <w:rPr>
          <w:szCs w:val="22"/>
          <w:lang w:val="en-NZ"/>
        </w:rPr>
        <w:t>The study involves</w:t>
      </w:r>
      <w:r w:rsidR="00B7582E">
        <w:rPr>
          <w:szCs w:val="22"/>
          <w:lang w:val="en-NZ"/>
        </w:rPr>
        <w:t xml:space="preserve"> the use of prevention treatments for stress ulcers. The study is an international study and is observational, involving linking to patient data. </w:t>
      </w:r>
    </w:p>
    <w:p w:rsidR="00B7582E" w:rsidRPr="00B7582E" w:rsidRDefault="00B7582E" w:rsidP="00256ED7">
      <w:pPr>
        <w:numPr>
          <w:ilvl w:val="0"/>
          <w:numId w:val="3"/>
        </w:numPr>
        <w:spacing w:before="80" w:after="80"/>
        <w:jc w:val="both"/>
        <w:rPr>
          <w:i/>
          <w:szCs w:val="22"/>
          <w:lang w:val="en-NZ"/>
        </w:rPr>
      </w:pPr>
      <w:r>
        <w:rPr>
          <w:szCs w:val="22"/>
          <w:lang w:val="en-NZ"/>
        </w:rPr>
        <w:t>Committee confirmed the patient population is not able to be consented.</w:t>
      </w:r>
    </w:p>
    <w:p w:rsidR="00992E06" w:rsidRPr="00B7582E" w:rsidRDefault="00B7582E" w:rsidP="00992E06">
      <w:pPr>
        <w:numPr>
          <w:ilvl w:val="0"/>
          <w:numId w:val="3"/>
        </w:numPr>
        <w:spacing w:before="80" w:after="80"/>
        <w:jc w:val="both"/>
        <w:rPr>
          <w:i/>
          <w:szCs w:val="22"/>
          <w:lang w:val="en-NZ"/>
        </w:rPr>
      </w:pPr>
      <w:r>
        <w:rPr>
          <w:szCs w:val="22"/>
          <w:lang w:val="en-NZ"/>
        </w:rPr>
        <w:t xml:space="preserve">The Committee queried if there is </w:t>
      </w:r>
      <w:proofErr w:type="gramStart"/>
      <w:r>
        <w:rPr>
          <w:szCs w:val="22"/>
          <w:lang w:val="en-NZ"/>
        </w:rPr>
        <w:t>an opt</w:t>
      </w:r>
      <w:proofErr w:type="gramEnd"/>
      <w:r w:rsidR="00992E06">
        <w:rPr>
          <w:szCs w:val="22"/>
          <w:lang w:val="en-NZ"/>
        </w:rPr>
        <w:t>-</w:t>
      </w:r>
      <w:r>
        <w:rPr>
          <w:szCs w:val="22"/>
          <w:lang w:val="en-NZ"/>
        </w:rPr>
        <w:t xml:space="preserve">out consent to be offered once participants are well. </w:t>
      </w:r>
      <w:r w:rsidR="007E37FF" w:rsidRPr="00960BFE">
        <w:t xml:space="preserve">Dr McArthur </w:t>
      </w:r>
      <w:r>
        <w:rPr>
          <w:szCs w:val="22"/>
          <w:lang w:val="en-NZ"/>
        </w:rPr>
        <w:t>confirmed this was considered and was used in another intervention study but this study was so close to being an audit</w:t>
      </w:r>
      <w:r w:rsidR="00992E06">
        <w:rPr>
          <w:szCs w:val="22"/>
          <w:lang w:val="en-NZ"/>
        </w:rPr>
        <w:t>,</w:t>
      </w:r>
      <w:r>
        <w:rPr>
          <w:szCs w:val="22"/>
          <w:lang w:val="en-NZ"/>
        </w:rPr>
        <w:t xml:space="preserve"> as it is observing current practice</w:t>
      </w:r>
      <w:r w:rsidR="003F2C8D">
        <w:rPr>
          <w:szCs w:val="22"/>
          <w:lang w:val="en-NZ"/>
        </w:rPr>
        <w:t xml:space="preserve"> </w:t>
      </w:r>
      <w:r w:rsidR="00992E06">
        <w:rPr>
          <w:szCs w:val="22"/>
          <w:lang w:val="en-NZ"/>
        </w:rPr>
        <w:t xml:space="preserve">that opt-out was considered unnecessary. </w:t>
      </w:r>
    </w:p>
    <w:p w:rsidR="00B7582E" w:rsidRPr="00B7582E" w:rsidRDefault="00B7582E" w:rsidP="00256ED7">
      <w:pPr>
        <w:numPr>
          <w:ilvl w:val="0"/>
          <w:numId w:val="3"/>
        </w:numPr>
        <w:spacing w:before="80" w:after="80"/>
        <w:jc w:val="both"/>
        <w:rPr>
          <w:i/>
          <w:szCs w:val="22"/>
          <w:lang w:val="en-NZ"/>
        </w:rPr>
      </w:pPr>
      <w:r>
        <w:rPr>
          <w:szCs w:val="22"/>
          <w:lang w:val="en-NZ"/>
        </w:rPr>
        <w:t xml:space="preserve">The Committee queried the 90 day follow up. The researcher confirmed this was just for </w:t>
      </w:r>
      <w:proofErr w:type="spellStart"/>
      <w:proofErr w:type="gramStart"/>
      <w:r>
        <w:rPr>
          <w:szCs w:val="22"/>
          <w:lang w:val="en-NZ"/>
        </w:rPr>
        <w:t>DoA</w:t>
      </w:r>
      <w:proofErr w:type="spellEnd"/>
      <w:proofErr w:type="gramEnd"/>
      <w:r>
        <w:rPr>
          <w:szCs w:val="22"/>
          <w:lang w:val="en-NZ"/>
        </w:rPr>
        <w:t xml:space="preserve"> </w:t>
      </w:r>
      <w:r w:rsidR="007E37FF">
        <w:rPr>
          <w:szCs w:val="22"/>
          <w:lang w:val="en-NZ"/>
        </w:rPr>
        <w:t>mortality.</w:t>
      </w:r>
    </w:p>
    <w:p w:rsidR="00B7582E" w:rsidRPr="00B7582E" w:rsidRDefault="00B7582E" w:rsidP="00256ED7">
      <w:pPr>
        <w:numPr>
          <w:ilvl w:val="0"/>
          <w:numId w:val="3"/>
        </w:numPr>
        <w:spacing w:before="80" w:after="80"/>
        <w:jc w:val="both"/>
        <w:rPr>
          <w:i/>
          <w:szCs w:val="22"/>
          <w:lang w:val="en-NZ"/>
        </w:rPr>
      </w:pPr>
      <w:r>
        <w:rPr>
          <w:szCs w:val="22"/>
          <w:lang w:val="en-NZ"/>
        </w:rPr>
        <w:t xml:space="preserve">Please explain when data may be re-identified. </w:t>
      </w:r>
      <w:r w:rsidR="007E37FF" w:rsidRPr="00960BFE">
        <w:t xml:space="preserve">Dr McArthur </w:t>
      </w:r>
      <w:r>
        <w:rPr>
          <w:szCs w:val="22"/>
          <w:lang w:val="en-NZ"/>
        </w:rPr>
        <w:t xml:space="preserve">explained that it is always possible to re-identify, there is no increase in exposure as the people who would do this are already aware of the </w:t>
      </w:r>
      <w:r w:rsidR="008D757C">
        <w:rPr>
          <w:szCs w:val="22"/>
          <w:lang w:val="en-NZ"/>
        </w:rPr>
        <w:t>participant’s</w:t>
      </w:r>
      <w:r>
        <w:rPr>
          <w:szCs w:val="22"/>
          <w:lang w:val="en-NZ"/>
        </w:rPr>
        <w:t xml:space="preserve"> identity. </w:t>
      </w:r>
    </w:p>
    <w:p w:rsidR="00B7582E" w:rsidRPr="00256ED7" w:rsidRDefault="00B7582E" w:rsidP="00256ED7">
      <w:pPr>
        <w:numPr>
          <w:ilvl w:val="0"/>
          <w:numId w:val="3"/>
        </w:numPr>
        <w:spacing w:before="80" w:after="80"/>
        <w:jc w:val="both"/>
        <w:rPr>
          <w:i/>
          <w:szCs w:val="22"/>
          <w:lang w:val="en-NZ"/>
        </w:rPr>
      </w:pPr>
      <w:r>
        <w:rPr>
          <w:szCs w:val="22"/>
          <w:lang w:val="en-NZ"/>
        </w:rPr>
        <w:t xml:space="preserve">R.5.1 – the study sponsor. The study will have lead investigators. This study is investigator initiated.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w:t>
      </w:r>
      <w:r w:rsidRPr="008D757C">
        <w:rPr>
          <w:lang w:val="en-NZ"/>
        </w:rPr>
        <w:t xml:space="preserve">application was </w:t>
      </w:r>
      <w:r w:rsidRPr="008D757C">
        <w:rPr>
          <w:i/>
          <w:lang w:val="en-NZ"/>
        </w:rPr>
        <w:t>approved</w:t>
      </w:r>
      <w:r w:rsidRPr="008D757C">
        <w:rPr>
          <w:lang w:val="en-NZ"/>
        </w:rPr>
        <w:t xml:space="preserve"> by </w:t>
      </w:r>
      <w:r w:rsidRPr="008D757C">
        <w:rPr>
          <w:rFonts w:cs="Arial"/>
          <w:szCs w:val="22"/>
          <w:lang w:val="en-NZ"/>
        </w:rPr>
        <w:t>consensus</w:t>
      </w:r>
      <w:r w:rsidR="008D757C" w:rsidRPr="008D757C">
        <w:rPr>
          <w:rFonts w:cs="Arial"/>
          <w:szCs w:val="22"/>
          <w:lang w:val="en-NZ"/>
        </w:rPr>
        <w:t>.</w:t>
      </w:r>
    </w:p>
    <w:p w:rsidR="00EF3BFB" w:rsidRPr="00960BFE" w:rsidRDefault="00EF3BF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11B" w:rsidRPr="00960BFE" w:rsidTr="00E0611B">
        <w:trPr>
          <w:trHeight w:val="280"/>
        </w:trPr>
        <w:tc>
          <w:tcPr>
            <w:tcW w:w="966" w:type="dxa"/>
            <w:tcBorders>
              <w:top w:val="nil"/>
              <w:left w:val="nil"/>
              <w:bottom w:val="nil"/>
              <w:right w:val="nil"/>
            </w:tcBorders>
          </w:tcPr>
          <w:p w:rsidR="00E0611B" w:rsidRPr="00960BFE" w:rsidRDefault="00E0611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E0611B" w:rsidRPr="00960BFE" w:rsidRDefault="00E0611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11B" w:rsidRPr="00960BFE" w:rsidRDefault="00E0611B">
            <w:pPr>
              <w:autoSpaceDE w:val="0"/>
              <w:autoSpaceDN w:val="0"/>
              <w:adjustRightInd w:val="0"/>
            </w:pPr>
            <w:r w:rsidRPr="00960BFE">
              <w:rPr>
                <w:b/>
              </w:rPr>
              <w:t>14/NTB/10</w:t>
            </w:r>
            <w:r w:rsidRPr="00960BFE">
              <w:t xml:space="preserve"> </w:t>
            </w:r>
          </w:p>
        </w:tc>
      </w:tr>
      <w:tr w:rsidR="00E0611B" w:rsidRPr="00960BFE" w:rsidTr="00E0611B">
        <w:trPr>
          <w:trHeight w:val="280"/>
        </w:trPr>
        <w:tc>
          <w:tcPr>
            <w:tcW w:w="966" w:type="dxa"/>
            <w:tcBorders>
              <w:top w:val="nil"/>
              <w:left w:val="nil"/>
              <w:bottom w:val="nil"/>
              <w:right w:val="nil"/>
            </w:tcBorders>
          </w:tcPr>
          <w:p w:rsidR="00E0611B" w:rsidRPr="00960BFE" w:rsidRDefault="00E0611B">
            <w:pPr>
              <w:autoSpaceDE w:val="0"/>
              <w:autoSpaceDN w:val="0"/>
              <w:adjustRightInd w:val="0"/>
            </w:pPr>
            <w:r w:rsidRPr="00960BFE">
              <w:t xml:space="preserve"> </w:t>
            </w:r>
          </w:p>
        </w:tc>
        <w:tc>
          <w:tcPr>
            <w:tcW w:w="2575" w:type="dxa"/>
            <w:tcBorders>
              <w:top w:val="nil"/>
              <w:left w:val="nil"/>
              <w:bottom w:val="nil"/>
              <w:right w:val="nil"/>
            </w:tcBorders>
          </w:tcPr>
          <w:p w:rsidR="00E0611B" w:rsidRPr="00960BFE" w:rsidRDefault="00E0611B">
            <w:pPr>
              <w:autoSpaceDE w:val="0"/>
              <w:autoSpaceDN w:val="0"/>
              <w:adjustRightInd w:val="0"/>
            </w:pPr>
            <w:r w:rsidRPr="00960BFE">
              <w:t xml:space="preserve">Title: </w:t>
            </w:r>
          </w:p>
        </w:tc>
        <w:tc>
          <w:tcPr>
            <w:tcW w:w="6459" w:type="dxa"/>
            <w:tcBorders>
              <w:top w:val="nil"/>
              <w:left w:val="nil"/>
              <w:bottom w:val="nil"/>
              <w:right w:val="nil"/>
            </w:tcBorders>
          </w:tcPr>
          <w:p w:rsidR="00E0611B" w:rsidRPr="00960BFE" w:rsidRDefault="00E0611B">
            <w:pPr>
              <w:autoSpaceDE w:val="0"/>
              <w:autoSpaceDN w:val="0"/>
              <w:adjustRightInd w:val="0"/>
            </w:pPr>
            <w:r w:rsidRPr="00960BFE">
              <w:t>Gastrointestinal effects of 0.9% Saline vs. Plasma-</w:t>
            </w:r>
            <w:proofErr w:type="spellStart"/>
            <w:r w:rsidRPr="00960BFE">
              <w:t>Lyte</w:t>
            </w:r>
            <w:proofErr w:type="spellEnd"/>
            <w:r w:rsidRPr="00960BFE">
              <w:t xml:space="preserve">® 148  </w:t>
            </w:r>
          </w:p>
        </w:tc>
      </w:tr>
      <w:tr w:rsidR="00E0611B" w:rsidRPr="00960BFE" w:rsidTr="00E0611B">
        <w:trPr>
          <w:trHeight w:val="280"/>
        </w:trPr>
        <w:tc>
          <w:tcPr>
            <w:tcW w:w="966" w:type="dxa"/>
            <w:tcBorders>
              <w:top w:val="nil"/>
              <w:left w:val="nil"/>
              <w:bottom w:val="nil"/>
              <w:right w:val="nil"/>
            </w:tcBorders>
          </w:tcPr>
          <w:p w:rsidR="00E0611B" w:rsidRPr="00960BFE" w:rsidRDefault="00E0611B">
            <w:pPr>
              <w:autoSpaceDE w:val="0"/>
              <w:autoSpaceDN w:val="0"/>
              <w:adjustRightInd w:val="0"/>
            </w:pPr>
            <w:r w:rsidRPr="00960BFE">
              <w:t xml:space="preserve"> </w:t>
            </w:r>
          </w:p>
        </w:tc>
        <w:tc>
          <w:tcPr>
            <w:tcW w:w="2575" w:type="dxa"/>
            <w:tcBorders>
              <w:top w:val="nil"/>
              <w:left w:val="nil"/>
              <w:bottom w:val="nil"/>
              <w:right w:val="nil"/>
            </w:tcBorders>
          </w:tcPr>
          <w:p w:rsidR="00E0611B" w:rsidRPr="00960BFE" w:rsidRDefault="00E0611B">
            <w:pPr>
              <w:autoSpaceDE w:val="0"/>
              <w:autoSpaceDN w:val="0"/>
              <w:adjustRightInd w:val="0"/>
            </w:pPr>
            <w:r w:rsidRPr="00960BFE">
              <w:t xml:space="preserve">Principal Investigator: </w:t>
            </w:r>
          </w:p>
        </w:tc>
        <w:tc>
          <w:tcPr>
            <w:tcW w:w="6459" w:type="dxa"/>
            <w:tcBorders>
              <w:top w:val="nil"/>
              <w:left w:val="nil"/>
              <w:bottom w:val="nil"/>
              <w:right w:val="nil"/>
            </w:tcBorders>
          </w:tcPr>
          <w:p w:rsidR="00E0611B" w:rsidRPr="00960BFE" w:rsidRDefault="00E0611B">
            <w:pPr>
              <w:autoSpaceDE w:val="0"/>
              <w:autoSpaceDN w:val="0"/>
              <w:adjustRightInd w:val="0"/>
            </w:pPr>
            <w:r w:rsidRPr="00960BFE">
              <w:t xml:space="preserve">Dr </w:t>
            </w:r>
            <w:proofErr w:type="spellStart"/>
            <w:r w:rsidRPr="00960BFE">
              <w:t>Sumeet</w:t>
            </w:r>
            <w:proofErr w:type="spellEnd"/>
            <w:r w:rsidRPr="00960BFE">
              <w:t xml:space="preserve"> Reddy </w:t>
            </w:r>
          </w:p>
        </w:tc>
      </w:tr>
      <w:tr w:rsidR="00E0611B" w:rsidRPr="00960BFE" w:rsidTr="00E0611B">
        <w:trPr>
          <w:trHeight w:val="280"/>
        </w:trPr>
        <w:tc>
          <w:tcPr>
            <w:tcW w:w="966" w:type="dxa"/>
            <w:tcBorders>
              <w:top w:val="nil"/>
              <w:left w:val="nil"/>
              <w:bottom w:val="nil"/>
              <w:right w:val="nil"/>
            </w:tcBorders>
          </w:tcPr>
          <w:p w:rsidR="00E0611B" w:rsidRPr="00960BFE" w:rsidRDefault="00E0611B">
            <w:pPr>
              <w:autoSpaceDE w:val="0"/>
              <w:autoSpaceDN w:val="0"/>
              <w:adjustRightInd w:val="0"/>
            </w:pPr>
            <w:r w:rsidRPr="00960BFE">
              <w:t xml:space="preserve"> </w:t>
            </w:r>
          </w:p>
        </w:tc>
        <w:tc>
          <w:tcPr>
            <w:tcW w:w="2575" w:type="dxa"/>
            <w:tcBorders>
              <w:top w:val="nil"/>
              <w:left w:val="nil"/>
              <w:bottom w:val="nil"/>
              <w:right w:val="nil"/>
            </w:tcBorders>
          </w:tcPr>
          <w:p w:rsidR="00E0611B" w:rsidRPr="00960BFE" w:rsidRDefault="00E0611B">
            <w:pPr>
              <w:autoSpaceDE w:val="0"/>
              <w:autoSpaceDN w:val="0"/>
              <w:adjustRightInd w:val="0"/>
            </w:pPr>
            <w:r w:rsidRPr="00960BFE">
              <w:t xml:space="preserve">Sponsor: </w:t>
            </w:r>
          </w:p>
        </w:tc>
        <w:tc>
          <w:tcPr>
            <w:tcW w:w="6459" w:type="dxa"/>
            <w:tcBorders>
              <w:top w:val="nil"/>
              <w:left w:val="nil"/>
              <w:bottom w:val="nil"/>
              <w:right w:val="nil"/>
            </w:tcBorders>
          </w:tcPr>
          <w:p w:rsidR="00E0611B" w:rsidRPr="00960BFE" w:rsidRDefault="00E0611B">
            <w:pPr>
              <w:autoSpaceDE w:val="0"/>
              <w:autoSpaceDN w:val="0"/>
              <w:adjustRightInd w:val="0"/>
            </w:pPr>
            <w:r w:rsidRPr="00960BFE">
              <w:t xml:space="preserve">Medical Research Institute of New Zealand </w:t>
            </w:r>
          </w:p>
        </w:tc>
      </w:tr>
      <w:tr w:rsidR="00E0611B" w:rsidRPr="00960BFE" w:rsidTr="00E0611B">
        <w:trPr>
          <w:trHeight w:val="280"/>
        </w:trPr>
        <w:tc>
          <w:tcPr>
            <w:tcW w:w="966" w:type="dxa"/>
            <w:tcBorders>
              <w:top w:val="nil"/>
              <w:left w:val="nil"/>
              <w:bottom w:val="nil"/>
              <w:right w:val="nil"/>
            </w:tcBorders>
          </w:tcPr>
          <w:p w:rsidR="00E0611B" w:rsidRPr="00960BFE" w:rsidRDefault="00E0611B">
            <w:pPr>
              <w:autoSpaceDE w:val="0"/>
              <w:autoSpaceDN w:val="0"/>
              <w:adjustRightInd w:val="0"/>
            </w:pPr>
            <w:r w:rsidRPr="00960BFE">
              <w:t xml:space="preserve"> </w:t>
            </w:r>
          </w:p>
        </w:tc>
        <w:tc>
          <w:tcPr>
            <w:tcW w:w="2575" w:type="dxa"/>
            <w:tcBorders>
              <w:top w:val="nil"/>
              <w:left w:val="nil"/>
              <w:bottom w:val="nil"/>
              <w:right w:val="nil"/>
            </w:tcBorders>
          </w:tcPr>
          <w:p w:rsidR="00E0611B" w:rsidRPr="00960BFE" w:rsidRDefault="00E0611B">
            <w:pPr>
              <w:autoSpaceDE w:val="0"/>
              <w:autoSpaceDN w:val="0"/>
              <w:adjustRightInd w:val="0"/>
            </w:pPr>
            <w:r w:rsidRPr="00960BFE">
              <w:t xml:space="preserve">Clock Start Date: </w:t>
            </w:r>
          </w:p>
        </w:tc>
        <w:tc>
          <w:tcPr>
            <w:tcW w:w="6459" w:type="dxa"/>
            <w:tcBorders>
              <w:top w:val="nil"/>
              <w:left w:val="nil"/>
              <w:bottom w:val="nil"/>
              <w:right w:val="nil"/>
            </w:tcBorders>
          </w:tcPr>
          <w:p w:rsidR="00E0611B" w:rsidRPr="00960BFE" w:rsidRDefault="00E0611B">
            <w:pPr>
              <w:autoSpaceDE w:val="0"/>
              <w:autoSpaceDN w:val="0"/>
              <w:adjustRightInd w:val="0"/>
            </w:pPr>
            <w:r w:rsidRPr="00960BFE">
              <w:t xml:space="preserve">23 January 2014 </w:t>
            </w:r>
          </w:p>
        </w:tc>
      </w:tr>
    </w:tbl>
    <w:p w:rsidR="00EF3BFB" w:rsidRPr="00960BFE" w:rsidRDefault="00EF3BFB">
      <w:pPr>
        <w:autoSpaceDE w:val="0"/>
        <w:autoSpaceDN w:val="0"/>
        <w:adjustRightInd w:val="0"/>
      </w:pPr>
    </w:p>
    <w:p w:rsidR="00987913" w:rsidRPr="00987913" w:rsidRDefault="00256ED7">
      <w:pPr>
        <w:autoSpaceDE w:val="0"/>
        <w:autoSpaceDN w:val="0"/>
        <w:adjustRightInd w:val="0"/>
        <w:rPr>
          <w:sz w:val="20"/>
          <w:lang w:val="en-NZ"/>
        </w:rPr>
      </w:pPr>
      <w:r w:rsidRPr="00960BFE">
        <w:t xml:space="preserve">Dr </w:t>
      </w:r>
      <w:proofErr w:type="spellStart"/>
      <w:r w:rsidRPr="00960BFE">
        <w:t>Sumeet</w:t>
      </w:r>
      <w:proofErr w:type="spellEnd"/>
      <w:r w:rsidRPr="00960BFE">
        <w:t xml:space="preserve"> Reddy </w:t>
      </w:r>
      <w:r w:rsidR="00987913" w:rsidRPr="00987913">
        <w:rPr>
          <w:lang w:val="en-NZ"/>
        </w:rPr>
        <w:t xml:space="preserve">was </w:t>
      </w:r>
      <w:r w:rsidR="00987913" w:rsidRPr="00256ED7">
        <w:rPr>
          <w:lang w:val="en-NZ"/>
        </w:rPr>
        <w:t xml:space="preserve">present </w:t>
      </w:r>
      <w:r w:rsidR="00DC62A5" w:rsidRPr="00256ED7">
        <w:rPr>
          <w:rFonts w:cs="Arial"/>
          <w:szCs w:val="22"/>
          <w:lang w:val="en-NZ"/>
        </w:rPr>
        <w:t>by teleconference</w:t>
      </w:r>
      <w:r w:rsidR="00DC62A5" w:rsidRPr="00256ED7">
        <w:rPr>
          <w:lang w:val="en-NZ"/>
        </w:rPr>
        <w:t xml:space="preserve"> </w:t>
      </w:r>
      <w:r w:rsidR="00987913" w:rsidRPr="00256ED7">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56ED7" w:rsidRPr="00256ED7" w:rsidRDefault="001128F5" w:rsidP="00256ED7">
      <w:pPr>
        <w:numPr>
          <w:ilvl w:val="0"/>
          <w:numId w:val="3"/>
        </w:numPr>
        <w:spacing w:before="80" w:after="80"/>
        <w:jc w:val="both"/>
        <w:rPr>
          <w:i/>
          <w:szCs w:val="22"/>
          <w:lang w:val="en-NZ"/>
        </w:rPr>
      </w:pPr>
      <w:r>
        <w:rPr>
          <w:szCs w:val="22"/>
          <w:lang w:val="en-NZ"/>
        </w:rPr>
        <w:t xml:space="preserve">The studies are sub studies from previously approved applications. This study looks at different outcomes. </w:t>
      </w:r>
    </w:p>
    <w:p w:rsidR="00256ED7" w:rsidRPr="001128F5" w:rsidRDefault="001128F5" w:rsidP="00256ED7">
      <w:pPr>
        <w:numPr>
          <w:ilvl w:val="0"/>
          <w:numId w:val="3"/>
        </w:numPr>
        <w:spacing w:before="80" w:after="80"/>
        <w:jc w:val="both"/>
        <w:rPr>
          <w:i/>
          <w:szCs w:val="22"/>
          <w:lang w:val="en-NZ"/>
        </w:rPr>
      </w:pPr>
      <w:r>
        <w:rPr>
          <w:szCs w:val="22"/>
          <w:lang w:val="en-NZ"/>
        </w:rPr>
        <w:t xml:space="preserve">Please confirm if there has been separate peer review for these stub studies. </w:t>
      </w:r>
      <w:r w:rsidR="00CB7B06">
        <w:t>Dr</w:t>
      </w:r>
      <w:r w:rsidR="00CB7B06" w:rsidRPr="00960BFE">
        <w:t xml:space="preserve"> Reddy</w:t>
      </w:r>
      <w:r>
        <w:rPr>
          <w:szCs w:val="22"/>
          <w:lang w:val="en-NZ"/>
        </w:rPr>
        <w:t xml:space="preserve"> confirmed that the studies have been through anaesthetics departments and are considered warranted. </w:t>
      </w:r>
    </w:p>
    <w:p w:rsidR="001128F5" w:rsidRPr="001128F5" w:rsidRDefault="001128F5" w:rsidP="00256ED7">
      <w:pPr>
        <w:numPr>
          <w:ilvl w:val="0"/>
          <w:numId w:val="3"/>
        </w:numPr>
        <w:spacing w:before="80" w:after="80"/>
        <w:jc w:val="both"/>
        <w:rPr>
          <w:i/>
          <w:szCs w:val="22"/>
          <w:lang w:val="en-NZ"/>
        </w:rPr>
      </w:pPr>
      <w:r>
        <w:rPr>
          <w:szCs w:val="22"/>
          <w:lang w:val="en-NZ"/>
        </w:rPr>
        <w:t>The Committee confirmed that when there is a cross over for fluids</w:t>
      </w:r>
      <w:r w:rsidR="0088717B">
        <w:rPr>
          <w:szCs w:val="22"/>
          <w:lang w:val="en-NZ"/>
        </w:rPr>
        <w:t xml:space="preserve"> at site level, processes are in place to ensure patients</w:t>
      </w:r>
      <w:r>
        <w:rPr>
          <w:szCs w:val="22"/>
          <w:lang w:val="en-NZ"/>
        </w:rPr>
        <w:t xml:space="preserve"> will remain on the fluids they are initially given.</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256ED7" w:rsidRDefault="001128F5" w:rsidP="00E0611B">
      <w:pPr>
        <w:pStyle w:val="ListParagraph"/>
        <w:numPr>
          <w:ilvl w:val="0"/>
          <w:numId w:val="13"/>
        </w:numPr>
        <w:spacing w:before="80" w:after="80"/>
        <w:ind w:left="993" w:hanging="284"/>
        <w:jc w:val="both"/>
        <w:rPr>
          <w:szCs w:val="22"/>
          <w:lang w:val="en-NZ"/>
        </w:rPr>
      </w:pPr>
      <w:r>
        <w:rPr>
          <w:szCs w:val="22"/>
          <w:lang w:val="en-NZ"/>
        </w:rPr>
        <w:t>Opening header runs to a bla</w:t>
      </w:r>
      <w:r w:rsidR="00CB7B06">
        <w:rPr>
          <w:szCs w:val="22"/>
          <w:lang w:val="en-NZ"/>
        </w:rPr>
        <w:t>n</w:t>
      </w:r>
      <w:r>
        <w:rPr>
          <w:szCs w:val="22"/>
          <w:lang w:val="en-NZ"/>
        </w:rPr>
        <w:t>k – please check this and amend.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1128F5">
        <w:rPr>
          <w:i/>
          <w:lang w:val="en-NZ"/>
        </w:rPr>
        <w:t>approved</w:t>
      </w:r>
      <w:r w:rsidRPr="001128F5">
        <w:rPr>
          <w:lang w:val="en-NZ"/>
        </w:rPr>
        <w:t xml:space="preserve"> by </w:t>
      </w:r>
      <w:r w:rsidRPr="001128F5">
        <w:rPr>
          <w:rFonts w:cs="Arial"/>
          <w:szCs w:val="22"/>
          <w:lang w:val="en-NZ"/>
        </w:rPr>
        <w:t>consensus</w:t>
      </w:r>
      <w:r w:rsidR="001128F5" w:rsidRPr="001128F5">
        <w:rPr>
          <w:rFonts w:cs="Arial"/>
          <w:szCs w:val="22"/>
          <w:lang w:val="en-NZ"/>
        </w:rPr>
        <w:t>.</w:t>
      </w:r>
    </w:p>
    <w:p w:rsidR="00EF3BFB" w:rsidRPr="00960BFE" w:rsidRDefault="00EF3BFB" w:rsidP="001128F5">
      <w:pPr>
        <w:numPr>
          <w:ilvl w:val="0"/>
          <w:numId w:val="1"/>
        </w:numPr>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E52F5" w:rsidRPr="00960BFE" w:rsidTr="009E52F5">
        <w:trPr>
          <w:trHeight w:val="280"/>
        </w:trPr>
        <w:tc>
          <w:tcPr>
            <w:tcW w:w="966" w:type="dxa"/>
            <w:tcBorders>
              <w:top w:val="nil"/>
              <w:left w:val="nil"/>
              <w:bottom w:val="nil"/>
              <w:right w:val="nil"/>
            </w:tcBorders>
          </w:tcPr>
          <w:p w:rsidR="009E52F5" w:rsidRPr="00960BFE" w:rsidRDefault="009E52F5">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9E52F5" w:rsidRPr="00960BFE" w:rsidRDefault="009E52F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E52F5" w:rsidRPr="00960BFE" w:rsidRDefault="009E52F5">
            <w:pPr>
              <w:autoSpaceDE w:val="0"/>
              <w:autoSpaceDN w:val="0"/>
              <w:adjustRightInd w:val="0"/>
            </w:pPr>
            <w:r w:rsidRPr="00960BFE">
              <w:rPr>
                <w:b/>
              </w:rPr>
              <w:t>14/NTB/11</w:t>
            </w:r>
            <w:r w:rsidRPr="00960BFE">
              <w:t xml:space="preserve"> </w:t>
            </w:r>
          </w:p>
        </w:tc>
      </w:tr>
      <w:tr w:rsidR="009E52F5" w:rsidRPr="00960BFE" w:rsidTr="009E52F5">
        <w:trPr>
          <w:trHeight w:val="280"/>
        </w:trPr>
        <w:tc>
          <w:tcPr>
            <w:tcW w:w="966" w:type="dxa"/>
            <w:tcBorders>
              <w:top w:val="nil"/>
              <w:left w:val="nil"/>
              <w:bottom w:val="nil"/>
              <w:right w:val="nil"/>
            </w:tcBorders>
          </w:tcPr>
          <w:p w:rsidR="009E52F5" w:rsidRPr="00960BFE" w:rsidRDefault="009E52F5">
            <w:pPr>
              <w:autoSpaceDE w:val="0"/>
              <w:autoSpaceDN w:val="0"/>
              <w:adjustRightInd w:val="0"/>
            </w:pPr>
            <w:r w:rsidRPr="00960BFE">
              <w:t xml:space="preserve"> </w:t>
            </w:r>
          </w:p>
        </w:tc>
        <w:tc>
          <w:tcPr>
            <w:tcW w:w="2575" w:type="dxa"/>
            <w:tcBorders>
              <w:top w:val="nil"/>
              <w:left w:val="nil"/>
              <w:bottom w:val="nil"/>
              <w:right w:val="nil"/>
            </w:tcBorders>
          </w:tcPr>
          <w:p w:rsidR="009E52F5" w:rsidRPr="00960BFE" w:rsidRDefault="009E52F5">
            <w:pPr>
              <w:autoSpaceDE w:val="0"/>
              <w:autoSpaceDN w:val="0"/>
              <w:adjustRightInd w:val="0"/>
            </w:pPr>
            <w:r w:rsidRPr="00960BFE">
              <w:t xml:space="preserve">Title: </w:t>
            </w:r>
          </w:p>
        </w:tc>
        <w:tc>
          <w:tcPr>
            <w:tcW w:w="6459" w:type="dxa"/>
            <w:tcBorders>
              <w:top w:val="nil"/>
              <w:left w:val="nil"/>
              <w:bottom w:val="nil"/>
              <w:right w:val="nil"/>
            </w:tcBorders>
          </w:tcPr>
          <w:p w:rsidR="009E52F5" w:rsidRPr="00960BFE" w:rsidRDefault="009E52F5">
            <w:pPr>
              <w:autoSpaceDE w:val="0"/>
              <w:autoSpaceDN w:val="0"/>
              <w:adjustRightInd w:val="0"/>
            </w:pPr>
            <w:r w:rsidRPr="00960BFE">
              <w:t xml:space="preserve">Herbal supplement </w:t>
            </w:r>
            <w:proofErr w:type="spellStart"/>
            <w:r w:rsidRPr="00960BFE">
              <w:t>Arthrem</w:t>
            </w:r>
            <w:proofErr w:type="spellEnd"/>
            <w:r w:rsidRPr="00960BFE">
              <w:t xml:space="preserve"> in osteoarthritis </w:t>
            </w:r>
          </w:p>
        </w:tc>
      </w:tr>
      <w:tr w:rsidR="009E52F5" w:rsidRPr="00960BFE" w:rsidTr="009E52F5">
        <w:trPr>
          <w:trHeight w:val="280"/>
        </w:trPr>
        <w:tc>
          <w:tcPr>
            <w:tcW w:w="966" w:type="dxa"/>
            <w:tcBorders>
              <w:top w:val="nil"/>
              <w:left w:val="nil"/>
              <w:bottom w:val="nil"/>
              <w:right w:val="nil"/>
            </w:tcBorders>
          </w:tcPr>
          <w:p w:rsidR="009E52F5" w:rsidRPr="00960BFE" w:rsidRDefault="009E52F5">
            <w:pPr>
              <w:autoSpaceDE w:val="0"/>
              <w:autoSpaceDN w:val="0"/>
              <w:adjustRightInd w:val="0"/>
            </w:pPr>
            <w:r w:rsidRPr="00960BFE">
              <w:t xml:space="preserve"> </w:t>
            </w:r>
          </w:p>
        </w:tc>
        <w:tc>
          <w:tcPr>
            <w:tcW w:w="2575" w:type="dxa"/>
            <w:tcBorders>
              <w:top w:val="nil"/>
              <w:left w:val="nil"/>
              <w:bottom w:val="nil"/>
              <w:right w:val="nil"/>
            </w:tcBorders>
          </w:tcPr>
          <w:p w:rsidR="009E52F5" w:rsidRPr="00960BFE" w:rsidRDefault="009E52F5">
            <w:pPr>
              <w:autoSpaceDE w:val="0"/>
              <w:autoSpaceDN w:val="0"/>
              <w:adjustRightInd w:val="0"/>
            </w:pPr>
            <w:r w:rsidRPr="00960BFE">
              <w:t xml:space="preserve">Principal Investigator: </w:t>
            </w:r>
          </w:p>
        </w:tc>
        <w:tc>
          <w:tcPr>
            <w:tcW w:w="6459" w:type="dxa"/>
            <w:tcBorders>
              <w:top w:val="nil"/>
              <w:left w:val="nil"/>
              <w:bottom w:val="nil"/>
              <w:right w:val="nil"/>
            </w:tcBorders>
          </w:tcPr>
          <w:p w:rsidR="009E52F5" w:rsidRPr="00960BFE" w:rsidRDefault="009E52F5">
            <w:pPr>
              <w:autoSpaceDE w:val="0"/>
              <w:autoSpaceDN w:val="0"/>
              <w:adjustRightInd w:val="0"/>
            </w:pPr>
            <w:r w:rsidRPr="00960BFE">
              <w:t xml:space="preserve">Dr Simon </w:t>
            </w:r>
            <w:proofErr w:type="spellStart"/>
            <w:r w:rsidRPr="00960BFE">
              <w:t>Stebbings</w:t>
            </w:r>
            <w:proofErr w:type="spellEnd"/>
            <w:r w:rsidRPr="00960BFE">
              <w:t xml:space="preserve"> </w:t>
            </w:r>
          </w:p>
        </w:tc>
      </w:tr>
      <w:tr w:rsidR="009E52F5" w:rsidRPr="00960BFE" w:rsidTr="009E52F5">
        <w:trPr>
          <w:trHeight w:val="280"/>
        </w:trPr>
        <w:tc>
          <w:tcPr>
            <w:tcW w:w="966" w:type="dxa"/>
            <w:tcBorders>
              <w:top w:val="nil"/>
              <w:left w:val="nil"/>
              <w:bottom w:val="nil"/>
              <w:right w:val="nil"/>
            </w:tcBorders>
          </w:tcPr>
          <w:p w:rsidR="009E52F5" w:rsidRPr="00960BFE" w:rsidRDefault="009E52F5">
            <w:pPr>
              <w:autoSpaceDE w:val="0"/>
              <w:autoSpaceDN w:val="0"/>
              <w:adjustRightInd w:val="0"/>
            </w:pPr>
            <w:r w:rsidRPr="00960BFE">
              <w:t xml:space="preserve"> </w:t>
            </w:r>
          </w:p>
        </w:tc>
        <w:tc>
          <w:tcPr>
            <w:tcW w:w="2575" w:type="dxa"/>
            <w:tcBorders>
              <w:top w:val="nil"/>
              <w:left w:val="nil"/>
              <w:bottom w:val="nil"/>
              <w:right w:val="nil"/>
            </w:tcBorders>
          </w:tcPr>
          <w:p w:rsidR="009E52F5" w:rsidRPr="00960BFE" w:rsidRDefault="009E52F5">
            <w:pPr>
              <w:autoSpaceDE w:val="0"/>
              <w:autoSpaceDN w:val="0"/>
              <w:adjustRightInd w:val="0"/>
            </w:pPr>
            <w:r w:rsidRPr="00960BFE">
              <w:t xml:space="preserve">Sponsor: </w:t>
            </w:r>
          </w:p>
        </w:tc>
        <w:tc>
          <w:tcPr>
            <w:tcW w:w="6459" w:type="dxa"/>
            <w:tcBorders>
              <w:top w:val="nil"/>
              <w:left w:val="nil"/>
              <w:bottom w:val="nil"/>
              <w:right w:val="nil"/>
            </w:tcBorders>
          </w:tcPr>
          <w:p w:rsidR="009E52F5" w:rsidRPr="00960BFE" w:rsidRDefault="009E52F5">
            <w:pPr>
              <w:autoSpaceDE w:val="0"/>
              <w:autoSpaceDN w:val="0"/>
              <w:adjustRightInd w:val="0"/>
            </w:pPr>
            <w:proofErr w:type="spellStart"/>
            <w:r w:rsidRPr="00960BFE">
              <w:t>Promisia</w:t>
            </w:r>
            <w:proofErr w:type="spellEnd"/>
            <w:r w:rsidRPr="00960BFE">
              <w:t xml:space="preserve"> Ltd </w:t>
            </w:r>
          </w:p>
        </w:tc>
      </w:tr>
      <w:tr w:rsidR="009E52F5" w:rsidRPr="00960BFE" w:rsidTr="009E52F5">
        <w:trPr>
          <w:trHeight w:val="280"/>
        </w:trPr>
        <w:tc>
          <w:tcPr>
            <w:tcW w:w="966" w:type="dxa"/>
            <w:tcBorders>
              <w:top w:val="nil"/>
              <w:left w:val="nil"/>
              <w:bottom w:val="nil"/>
              <w:right w:val="nil"/>
            </w:tcBorders>
          </w:tcPr>
          <w:p w:rsidR="009E52F5" w:rsidRPr="00960BFE" w:rsidRDefault="009E52F5">
            <w:pPr>
              <w:autoSpaceDE w:val="0"/>
              <w:autoSpaceDN w:val="0"/>
              <w:adjustRightInd w:val="0"/>
            </w:pPr>
            <w:r w:rsidRPr="00960BFE">
              <w:t xml:space="preserve"> </w:t>
            </w:r>
          </w:p>
        </w:tc>
        <w:tc>
          <w:tcPr>
            <w:tcW w:w="2575" w:type="dxa"/>
            <w:tcBorders>
              <w:top w:val="nil"/>
              <w:left w:val="nil"/>
              <w:bottom w:val="nil"/>
              <w:right w:val="nil"/>
            </w:tcBorders>
          </w:tcPr>
          <w:p w:rsidR="009E52F5" w:rsidRPr="00960BFE" w:rsidRDefault="009E52F5">
            <w:pPr>
              <w:autoSpaceDE w:val="0"/>
              <w:autoSpaceDN w:val="0"/>
              <w:adjustRightInd w:val="0"/>
            </w:pPr>
            <w:r w:rsidRPr="00960BFE">
              <w:t xml:space="preserve">Clock Start Date: </w:t>
            </w:r>
          </w:p>
        </w:tc>
        <w:tc>
          <w:tcPr>
            <w:tcW w:w="6459" w:type="dxa"/>
            <w:tcBorders>
              <w:top w:val="nil"/>
              <w:left w:val="nil"/>
              <w:bottom w:val="nil"/>
              <w:right w:val="nil"/>
            </w:tcBorders>
          </w:tcPr>
          <w:p w:rsidR="009E52F5" w:rsidRPr="00960BFE" w:rsidRDefault="009E52F5">
            <w:pPr>
              <w:autoSpaceDE w:val="0"/>
              <w:autoSpaceDN w:val="0"/>
              <w:adjustRightInd w:val="0"/>
            </w:pPr>
            <w:r w:rsidRPr="00960BFE">
              <w:t xml:space="preserve">23 January 2014 </w:t>
            </w:r>
          </w:p>
        </w:tc>
      </w:tr>
    </w:tbl>
    <w:p w:rsidR="00EF3BFB" w:rsidRPr="00960BFE" w:rsidRDefault="00EF3BFB">
      <w:pPr>
        <w:autoSpaceDE w:val="0"/>
        <w:autoSpaceDN w:val="0"/>
        <w:adjustRightInd w:val="0"/>
      </w:pPr>
      <w:r w:rsidRPr="00960BFE">
        <w:t xml:space="preserve"> </w:t>
      </w:r>
    </w:p>
    <w:p w:rsidR="00987913" w:rsidRPr="00987913" w:rsidRDefault="00256ED7">
      <w:pPr>
        <w:autoSpaceDE w:val="0"/>
        <w:autoSpaceDN w:val="0"/>
        <w:adjustRightInd w:val="0"/>
        <w:rPr>
          <w:sz w:val="20"/>
          <w:lang w:val="en-NZ"/>
        </w:rPr>
      </w:pPr>
      <w:r w:rsidRPr="00256ED7">
        <w:rPr>
          <w:rFonts w:cs="Arial"/>
          <w:szCs w:val="22"/>
          <w:lang w:val="en-NZ"/>
        </w:rPr>
        <w:t>Dr Sheena Hunt</w:t>
      </w:r>
      <w:r w:rsidR="00987913" w:rsidRPr="00256ED7">
        <w:rPr>
          <w:lang w:val="en-NZ"/>
        </w:rPr>
        <w:t xml:space="preserve"> was present </w:t>
      </w:r>
      <w:r w:rsidRPr="00256ED7">
        <w:rPr>
          <w:rFonts w:cs="Arial"/>
          <w:szCs w:val="22"/>
          <w:lang w:val="en-NZ"/>
        </w:rPr>
        <w:t>in person</w:t>
      </w:r>
      <w:r w:rsidR="00DC62A5" w:rsidRPr="00256ED7">
        <w:rPr>
          <w:lang w:val="en-NZ"/>
        </w:rPr>
        <w:t xml:space="preserve"> </w:t>
      </w:r>
      <w:r w:rsidR="00987913" w:rsidRPr="00256ED7">
        <w:rPr>
          <w:lang w:val="en-NZ"/>
        </w:rPr>
        <w:t xml:space="preserve">for discussion of </w:t>
      </w:r>
      <w:r w:rsidR="00987913" w:rsidRPr="00987913">
        <w:rPr>
          <w:lang w:val="en-NZ"/>
        </w:rPr>
        <w:t>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56ED7" w:rsidRPr="00266B5B" w:rsidRDefault="00256ED7" w:rsidP="00256ED7">
      <w:pPr>
        <w:numPr>
          <w:ilvl w:val="0"/>
          <w:numId w:val="3"/>
        </w:numPr>
        <w:spacing w:before="80" w:after="80"/>
        <w:jc w:val="both"/>
        <w:rPr>
          <w:i/>
          <w:szCs w:val="22"/>
          <w:lang w:val="en-NZ"/>
        </w:rPr>
      </w:pPr>
      <w:r>
        <w:rPr>
          <w:szCs w:val="22"/>
          <w:lang w:val="en-NZ"/>
        </w:rPr>
        <w:t>The</w:t>
      </w:r>
      <w:r w:rsidR="00266B5B">
        <w:rPr>
          <w:szCs w:val="22"/>
          <w:lang w:val="en-NZ"/>
        </w:rPr>
        <w:t xml:space="preserve"> Committee commended the team for conducting a trial for an agent that is available yet has not been subject to scientific scrutiny. </w:t>
      </w:r>
    </w:p>
    <w:p w:rsidR="00266B5B" w:rsidRPr="00266B5B" w:rsidRDefault="00266B5B" w:rsidP="00256ED7">
      <w:pPr>
        <w:numPr>
          <w:ilvl w:val="0"/>
          <w:numId w:val="3"/>
        </w:numPr>
        <w:spacing w:before="80" w:after="80"/>
        <w:jc w:val="both"/>
        <w:rPr>
          <w:i/>
          <w:szCs w:val="22"/>
          <w:lang w:val="en-NZ"/>
        </w:rPr>
      </w:pPr>
      <w:r>
        <w:rPr>
          <w:szCs w:val="22"/>
          <w:lang w:val="en-NZ"/>
        </w:rPr>
        <w:t xml:space="preserve">The Committee queried if the study was a phase I study, noting the sample size. </w:t>
      </w:r>
      <w:r w:rsidR="00B62DAD">
        <w:rPr>
          <w:rFonts w:cs="Arial"/>
          <w:szCs w:val="22"/>
          <w:lang w:val="en-NZ"/>
        </w:rPr>
        <w:t>Dr</w:t>
      </w:r>
      <w:r w:rsidR="00B62DAD" w:rsidRPr="00256ED7">
        <w:rPr>
          <w:rFonts w:cs="Arial"/>
          <w:szCs w:val="22"/>
          <w:lang w:val="en-NZ"/>
        </w:rPr>
        <w:t xml:space="preserve"> Hunt</w:t>
      </w:r>
      <w:r>
        <w:rPr>
          <w:szCs w:val="22"/>
          <w:lang w:val="en-NZ"/>
        </w:rPr>
        <w:t xml:space="preserve"> responded that it was a phase II due to the patient population having osteoarthritis, and they were looking for a therapeutic effect.</w:t>
      </w:r>
    </w:p>
    <w:p w:rsidR="00266B5B" w:rsidRPr="00266B5B" w:rsidRDefault="00266B5B" w:rsidP="00256ED7">
      <w:pPr>
        <w:numPr>
          <w:ilvl w:val="0"/>
          <w:numId w:val="3"/>
        </w:numPr>
        <w:spacing w:before="80" w:after="80"/>
        <w:jc w:val="both"/>
        <w:rPr>
          <w:i/>
          <w:szCs w:val="22"/>
          <w:lang w:val="en-NZ"/>
        </w:rPr>
      </w:pPr>
      <w:r>
        <w:rPr>
          <w:szCs w:val="22"/>
          <w:lang w:val="en-NZ"/>
        </w:rPr>
        <w:t xml:space="preserve">The Committee queried the sample size. </w:t>
      </w:r>
      <w:r w:rsidR="00B62DAD">
        <w:rPr>
          <w:rFonts w:cs="Arial"/>
          <w:szCs w:val="22"/>
          <w:lang w:val="en-NZ"/>
        </w:rPr>
        <w:t>Dr</w:t>
      </w:r>
      <w:r w:rsidR="00B62DAD" w:rsidRPr="00256ED7">
        <w:rPr>
          <w:rFonts w:cs="Arial"/>
          <w:szCs w:val="22"/>
          <w:lang w:val="en-NZ"/>
        </w:rPr>
        <w:t xml:space="preserve"> Hunt</w:t>
      </w:r>
      <w:r w:rsidR="00B62DAD">
        <w:rPr>
          <w:szCs w:val="22"/>
          <w:lang w:val="en-NZ"/>
        </w:rPr>
        <w:t xml:space="preserve"> </w:t>
      </w:r>
      <w:r>
        <w:rPr>
          <w:szCs w:val="22"/>
          <w:lang w:val="en-NZ"/>
        </w:rPr>
        <w:t>explained a bio-statistician had worked with the study sample size. The Committee asked whether the results would be meaningful. The researcher explained if there is are trend identified of clinical significance there will be follow up trials with large sample sizes.</w:t>
      </w:r>
    </w:p>
    <w:p w:rsidR="00266B5B" w:rsidRPr="00176A63" w:rsidRDefault="00266B5B" w:rsidP="00256ED7">
      <w:pPr>
        <w:numPr>
          <w:ilvl w:val="0"/>
          <w:numId w:val="3"/>
        </w:numPr>
        <w:spacing w:before="80" w:after="80"/>
        <w:jc w:val="both"/>
        <w:rPr>
          <w:i/>
          <w:szCs w:val="22"/>
          <w:lang w:val="en-NZ"/>
        </w:rPr>
      </w:pPr>
      <w:r>
        <w:rPr>
          <w:szCs w:val="22"/>
          <w:lang w:val="en-NZ"/>
        </w:rPr>
        <w:t xml:space="preserve">The Committee queried what was known about the chemical content of the study drug. </w:t>
      </w:r>
      <w:r w:rsidR="00B62DAD">
        <w:rPr>
          <w:rFonts w:cs="Arial"/>
          <w:szCs w:val="22"/>
          <w:lang w:val="en-NZ"/>
        </w:rPr>
        <w:t>Dr</w:t>
      </w:r>
      <w:r w:rsidR="00B62DAD" w:rsidRPr="00256ED7">
        <w:rPr>
          <w:rFonts w:cs="Arial"/>
          <w:szCs w:val="22"/>
          <w:lang w:val="en-NZ"/>
        </w:rPr>
        <w:t xml:space="preserve"> Hunt</w:t>
      </w:r>
      <w:r w:rsidR="00B62DAD">
        <w:rPr>
          <w:szCs w:val="22"/>
          <w:lang w:val="en-NZ"/>
        </w:rPr>
        <w:t xml:space="preserve"> </w:t>
      </w:r>
      <w:r>
        <w:rPr>
          <w:szCs w:val="22"/>
          <w:lang w:val="en-NZ"/>
        </w:rPr>
        <w:t xml:space="preserve">explained there are a large number of compounds in the herb, with further in-vitro testing being conducted to identify and isolate other compounds. </w:t>
      </w:r>
      <w:r w:rsidR="00EA48C1">
        <w:rPr>
          <w:szCs w:val="22"/>
          <w:lang w:val="en-NZ"/>
        </w:rPr>
        <w:t>The extract has been analysed. The exact extract is not known.</w:t>
      </w:r>
    </w:p>
    <w:p w:rsidR="00176A63" w:rsidRPr="00176A63" w:rsidRDefault="00176A63" w:rsidP="00256ED7">
      <w:pPr>
        <w:numPr>
          <w:ilvl w:val="0"/>
          <w:numId w:val="3"/>
        </w:numPr>
        <w:spacing w:before="80" w:after="80"/>
        <w:jc w:val="both"/>
        <w:rPr>
          <w:i/>
          <w:szCs w:val="22"/>
          <w:lang w:val="en-NZ"/>
        </w:rPr>
      </w:pPr>
      <w:r>
        <w:rPr>
          <w:szCs w:val="22"/>
          <w:lang w:val="en-NZ"/>
        </w:rPr>
        <w:t>Please review questionnaires and remove area to include name, and ensure there are fields for initials and identifier.</w:t>
      </w:r>
    </w:p>
    <w:p w:rsidR="00176A63" w:rsidRPr="00176A63" w:rsidRDefault="00176A63" w:rsidP="00185BE0">
      <w:pPr>
        <w:numPr>
          <w:ilvl w:val="0"/>
          <w:numId w:val="3"/>
        </w:numPr>
        <w:spacing w:before="80" w:after="80"/>
        <w:jc w:val="both"/>
        <w:rPr>
          <w:i/>
          <w:szCs w:val="22"/>
          <w:lang w:val="en-NZ"/>
        </w:rPr>
      </w:pPr>
      <w:r>
        <w:rPr>
          <w:szCs w:val="22"/>
          <w:lang w:val="en-NZ"/>
        </w:rPr>
        <w:t>R.2.1.4 – please check the NEAC guidelines</w:t>
      </w:r>
      <w:r w:rsidR="00185BE0">
        <w:rPr>
          <w:szCs w:val="22"/>
          <w:lang w:val="en-NZ"/>
        </w:rPr>
        <w:t xml:space="preserve"> for intervention studies</w:t>
      </w:r>
      <w:r>
        <w:rPr>
          <w:szCs w:val="22"/>
          <w:lang w:val="en-NZ"/>
        </w:rPr>
        <w:t xml:space="preserve"> for the difference between anonymous, potentially</w:t>
      </w:r>
      <w:r w:rsidR="00185BE0">
        <w:rPr>
          <w:szCs w:val="22"/>
          <w:lang w:val="en-NZ"/>
        </w:rPr>
        <w:t xml:space="preserve"> identifiable and de-identified (</w:t>
      </w:r>
      <w:hyperlink r:id="rId11" w:history="1">
        <w:r w:rsidR="00185BE0" w:rsidRPr="00580D9F">
          <w:rPr>
            <w:rStyle w:val="Hyperlink"/>
            <w:szCs w:val="22"/>
            <w:lang w:val="en-NZ"/>
          </w:rPr>
          <w:t>http://ethics.health.govt.nz/ethical-standards-health-and-disability-research</w:t>
        </w:r>
      </w:hyperlink>
      <w:r w:rsidR="00185BE0">
        <w:rPr>
          <w:szCs w:val="22"/>
          <w:lang w:val="en-NZ"/>
        </w:rPr>
        <w:t xml:space="preserve">) </w:t>
      </w:r>
    </w:p>
    <w:p w:rsidR="00176A63" w:rsidRPr="00176A63" w:rsidRDefault="00176A63" w:rsidP="00256ED7">
      <w:pPr>
        <w:numPr>
          <w:ilvl w:val="0"/>
          <w:numId w:val="3"/>
        </w:numPr>
        <w:spacing w:before="80" w:after="80"/>
        <w:jc w:val="both"/>
        <w:rPr>
          <w:i/>
          <w:szCs w:val="22"/>
          <w:lang w:val="en-NZ"/>
        </w:rPr>
      </w:pPr>
      <w:r>
        <w:rPr>
          <w:szCs w:val="22"/>
          <w:lang w:val="en-NZ"/>
        </w:rPr>
        <w:t>R.4.1 – please note that as you are taking blood tests there is a possibility that it may produce findings that are not related to the study. Please ensure an appropriate follow up pathway exists.</w:t>
      </w:r>
    </w:p>
    <w:p w:rsidR="00176A63" w:rsidRPr="004113D8" w:rsidRDefault="00176A63" w:rsidP="004113D8">
      <w:pPr>
        <w:numPr>
          <w:ilvl w:val="0"/>
          <w:numId w:val="3"/>
        </w:numPr>
        <w:spacing w:before="80" w:after="80"/>
        <w:jc w:val="both"/>
        <w:rPr>
          <w:i/>
          <w:szCs w:val="22"/>
          <w:lang w:val="en-NZ"/>
        </w:rPr>
      </w:pPr>
      <w:r>
        <w:rPr>
          <w:szCs w:val="22"/>
          <w:lang w:val="en-NZ"/>
        </w:rPr>
        <w:t>P.2.1 – please note the end of the sentence has dropped out.</w:t>
      </w:r>
      <w:r w:rsidR="002E56A7">
        <w:rPr>
          <w:szCs w:val="22"/>
          <w:lang w:val="en-NZ"/>
        </w:rPr>
        <w:t xml:space="preserve"> </w:t>
      </w:r>
      <w:r w:rsidR="00185BE0">
        <w:rPr>
          <w:rFonts w:cs="Arial"/>
          <w:szCs w:val="22"/>
          <w:lang w:val="en-NZ"/>
        </w:rPr>
        <w:t>Dr</w:t>
      </w:r>
      <w:r w:rsidR="00185BE0" w:rsidRPr="00256ED7">
        <w:rPr>
          <w:rFonts w:cs="Arial"/>
          <w:szCs w:val="22"/>
          <w:lang w:val="en-NZ"/>
        </w:rPr>
        <w:t xml:space="preserve"> Hunt</w:t>
      </w:r>
      <w:r w:rsidR="002E56A7">
        <w:rPr>
          <w:szCs w:val="22"/>
          <w:lang w:val="en-NZ"/>
        </w:rPr>
        <w:t xml:space="preserve"> confirmed.</w:t>
      </w:r>
      <w:r w:rsidRPr="004113D8">
        <w:rPr>
          <w:szCs w:val="22"/>
          <w:lang w:val="en-NZ"/>
        </w:rPr>
        <w:t xml:space="preserve"> </w:t>
      </w:r>
    </w:p>
    <w:p w:rsidR="00EA48C1" w:rsidRPr="00185BE0" w:rsidRDefault="00EA48C1" w:rsidP="00256ED7">
      <w:pPr>
        <w:numPr>
          <w:ilvl w:val="0"/>
          <w:numId w:val="3"/>
        </w:numPr>
        <w:spacing w:before="80" w:after="80"/>
        <w:jc w:val="both"/>
        <w:rPr>
          <w:i/>
          <w:szCs w:val="22"/>
          <w:lang w:val="en-NZ"/>
        </w:rPr>
      </w:pPr>
      <w:r w:rsidRPr="00185BE0">
        <w:rPr>
          <w:szCs w:val="22"/>
          <w:lang w:val="en-NZ"/>
        </w:rPr>
        <w:t>Please check with SCOTT to se</w:t>
      </w:r>
      <w:r w:rsidR="00185BE0">
        <w:rPr>
          <w:szCs w:val="22"/>
          <w:lang w:val="en-NZ"/>
        </w:rPr>
        <w:t>e whether approval is required before commencing study.</w:t>
      </w:r>
    </w:p>
    <w:p w:rsidR="00EA48C1" w:rsidRPr="00EA48C1" w:rsidRDefault="00EA48C1" w:rsidP="00EA48C1">
      <w:pPr>
        <w:numPr>
          <w:ilvl w:val="0"/>
          <w:numId w:val="3"/>
        </w:numPr>
        <w:spacing w:before="80" w:after="80"/>
        <w:jc w:val="both"/>
        <w:rPr>
          <w:i/>
          <w:szCs w:val="22"/>
          <w:lang w:val="en-NZ"/>
        </w:rPr>
      </w:pPr>
      <w:r>
        <w:rPr>
          <w:szCs w:val="22"/>
          <w:lang w:val="en-NZ"/>
        </w:rPr>
        <w:t>The Committee confirmed the safety tests involved for participants.</w:t>
      </w:r>
    </w:p>
    <w:p w:rsidR="00256ED7" w:rsidRPr="00103B14" w:rsidRDefault="00266B5B" w:rsidP="00256ED7">
      <w:pPr>
        <w:numPr>
          <w:ilvl w:val="0"/>
          <w:numId w:val="3"/>
        </w:numPr>
        <w:spacing w:before="80" w:after="80"/>
        <w:jc w:val="both"/>
        <w:rPr>
          <w:i/>
          <w:szCs w:val="22"/>
          <w:lang w:val="en-NZ"/>
        </w:rPr>
      </w:pPr>
      <w:r>
        <w:rPr>
          <w:szCs w:val="22"/>
          <w:lang w:val="en-NZ"/>
        </w:rPr>
        <w:t>The Committee noted there was a large potential for participation, as osteoarthritis is common.</w:t>
      </w:r>
    </w:p>
    <w:p w:rsidR="00103B14" w:rsidRPr="00103B14" w:rsidRDefault="00103B14" w:rsidP="00103B14">
      <w:pPr>
        <w:numPr>
          <w:ilvl w:val="0"/>
          <w:numId w:val="3"/>
        </w:numPr>
        <w:spacing w:before="80" w:after="80"/>
        <w:jc w:val="both"/>
        <w:rPr>
          <w:i/>
          <w:szCs w:val="22"/>
          <w:lang w:val="en-NZ"/>
        </w:rPr>
      </w:pPr>
      <w:r>
        <w:rPr>
          <w:szCs w:val="22"/>
          <w:lang w:val="en-NZ"/>
        </w:rPr>
        <w:t xml:space="preserve">P.2.1 – please explain how you plan to approach participants. </w:t>
      </w:r>
      <w:r w:rsidR="00185BE0">
        <w:rPr>
          <w:rFonts w:cs="Arial"/>
          <w:szCs w:val="22"/>
          <w:lang w:val="en-NZ"/>
        </w:rPr>
        <w:t>Dr</w:t>
      </w:r>
      <w:r w:rsidR="00185BE0" w:rsidRPr="00256ED7">
        <w:rPr>
          <w:rFonts w:cs="Arial"/>
          <w:szCs w:val="22"/>
          <w:lang w:val="en-NZ"/>
        </w:rPr>
        <w:t xml:space="preserve"> Hunt</w:t>
      </w:r>
      <w:r w:rsidR="00185BE0">
        <w:rPr>
          <w:szCs w:val="22"/>
          <w:lang w:val="en-NZ"/>
        </w:rPr>
        <w:t xml:space="preserve"> </w:t>
      </w:r>
      <w:r>
        <w:rPr>
          <w:szCs w:val="22"/>
          <w:lang w:val="en-NZ"/>
        </w:rPr>
        <w:t xml:space="preserve">explained that a co-investigator has a database with patients who are interested in alternative medicines. </w:t>
      </w:r>
      <w:r w:rsidR="00185BE0">
        <w:rPr>
          <w:rFonts w:cs="Arial"/>
          <w:szCs w:val="22"/>
          <w:lang w:val="en-NZ"/>
        </w:rPr>
        <w:t>Dr</w:t>
      </w:r>
      <w:r w:rsidR="00185BE0" w:rsidRPr="00256ED7">
        <w:rPr>
          <w:rFonts w:cs="Arial"/>
          <w:szCs w:val="22"/>
          <w:lang w:val="en-NZ"/>
        </w:rPr>
        <w:t xml:space="preserve"> Hunt</w:t>
      </w:r>
      <w:r>
        <w:rPr>
          <w:szCs w:val="22"/>
          <w:lang w:val="en-NZ"/>
        </w:rPr>
        <w:t xml:space="preserve"> also added that people with osteoarthritis were often interested in trying new things.</w:t>
      </w:r>
    </w:p>
    <w:p w:rsidR="00103B14" w:rsidRPr="00103B14" w:rsidRDefault="00103B14" w:rsidP="00103B14">
      <w:pPr>
        <w:numPr>
          <w:ilvl w:val="0"/>
          <w:numId w:val="3"/>
        </w:numPr>
        <w:spacing w:before="80" w:after="80"/>
        <w:jc w:val="both"/>
        <w:rPr>
          <w:i/>
          <w:szCs w:val="22"/>
          <w:lang w:val="en-NZ"/>
        </w:rPr>
      </w:pPr>
      <w:r>
        <w:rPr>
          <w:szCs w:val="22"/>
          <w:lang w:val="en-NZ"/>
        </w:rPr>
        <w:t>R.1.5 – please note that SAE are not required to be reported to HDEC.</w:t>
      </w:r>
    </w:p>
    <w:p w:rsidR="00103B14" w:rsidRPr="00103B14" w:rsidRDefault="00103B14" w:rsidP="00103B14">
      <w:pPr>
        <w:numPr>
          <w:ilvl w:val="0"/>
          <w:numId w:val="3"/>
        </w:numPr>
        <w:spacing w:before="80" w:after="80"/>
        <w:jc w:val="both"/>
        <w:rPr>
          <w:i/>
          <w:szCs w:val="22"/>
          <w:lang w:val="en-NZ"/>
        </w:rPr>
      </w:pPr>
      <w:r>
        <w:rPr>
          <w:szCs w:val="22"/>
          <w:lang w:val="en-NZ"/>
        </w:rPr>
        <w:lastRenderedPageBreak/>
        <w:t>The Committee queried if there was any form of DSM</w:t>
      </w:r>
      <w:r w:rsidR="0088717B">
        <w:rPr>
          <w:szCs w:val="22"/>
          <w:lang w:val="en-NZ"/>
        </w:rPr>
        <w:t>B</w:t>
      </w:r>
      <w:r>
        <w:rPr>
          <w:szCs w:val="22"/>
          <w:lang w:val="en-NZ"/>
        </w:rPr>
        <w:t xml:space="preserve"> that oversaw the data, from an </w:t>
      </w:r>
      <w:proofErr w:type="spellStart"/>
      <w:r>
        <w:rPr>
          <w:szCs w:val="22"/>
          <w:lang w:val="en-NZ"/>
        </w:rPr>
        <w:t>unblinded</w:t>
      </w:r>
      <w:proofErr w:type="spellEnd"/>
      <w:r>
        <w:rPr>
          <w:szCs w:val="22"/>
          <w:lang w:val="en-NZ"/>
        </w:rPr>
        <w:t xml:space="preserve"> perspective. </w:t>
      </w:r>
      <w:r w:rsidR="00185BE0">
        <w:rPr>
          <w:rFonts w:cs="Arial"/>
          <w:szCs w:val="22"/>
          <w:lang w:val="en-NZ"/>
        </w:rPr>
        <w:t>Dr</w:t>
      </w:r>
      <w:r w:rsidR="00185BE0" w:rsidRPr="00256ED7">
        <w:rPr>
          <w:rFonts w:cs="Arial"/>
          <w:szCs w:val="22"/>
          <w:lang w:val="en-NZ"/>
        </w:rPr>
        <w:t xml:space="preserve"> Hunt</w:t>
      </w:r>
      <w:r w:rsidR="00185BE0">
        <w:rPr>
          <w:szCs w:val="22"/>
          <w:lang w:val="en-NZ"/>
        </w:rPr>
        <w:t xml:space="preserve"> </w:t>
      </w:r>
      <w:r>
        <w:rPr>
          <w:szCs w:val="22"/>
          <w:lang w:val="en-NZ"/>
        </w:rPr>
        <w:t xml:space="preserve">explained that the CI would be able to </w:t>
      </w:r>
      <w:proofErr w:type="spellStart"/>
      <w:r>
        <w:rPr>
          <w:szCs w:val="22"/>
          <w:lang w:val="en-NZ"/>
        </w:rPr>
        <w:t>unblind</w:t>
      </w:r>
      <w:proofErr w:type="spellEnd"/>
      <w:r w:rsidR="0088717B">
        <w:rPr>
          <w:szCs w:val="22"/>
          <w:lang w:val="en-NZ"/>
        </w:rPr>
        <w:t xml:space="preserve"> individual patients</w:t>
      </w:r>
      <w:r>
        <w:rPr>
          <w:szCs w:val="22"/>
          <w:lang w:val="en-NZ"/>
        </w:rPr>
        <w:t xml:space="preserve"> if there were any adverse events</w:t>
      </w:r>
      <w:r w:rsidR="0088717B">
        <w:rPr>
          <w:szCs w:val="22"/>
          <w:lang w:val="en-NZ"/>
        </w:rPr>
        <w:t xml:space="preserve"> of concern</w:t>
      </w:r>
      <w:r>
        <w:rPr>
          <w:szCs w:val="22"/>
          <w:lang w:val="en-NZ"/>
        </w:rPr>
        <w:t xml:space="preserve">. </w:t>
      </w:r>
      <w:r w:rsidR="0088717B">
        <w:rPr>
          <w:szCs w:val="22"/>
          <w:lang w:val="en-NZ"/>
        </w:rPr>
        <w:t xml:space="preserve">There would be no </w:t>
      </w:r>
      <w:proofErr w:type="spellStart"/>
      <w:r w:rsidR="0088717B">
        <w:rPr>
          <w:szCs w:val="22"/>
          <w:lang w:val="en-NZ"/>
        </w:rPr>
        <w:t>unblinding</w:t>
      </w:r>
      <w:proofErr w:type="spellEnd"/>
      <w:r w:rsidR="0088717B">
        <w:rPr>
          <w:szCs w:val="22"/>
          <w:lang w:val="en-NZ"/>
        </w:rPr>
        <w:t xml:space="preserve"> or safety analysis until end of study. </w:t>
      </w:r>
      <w:r w:rsidR="00185BE0">
        <w:rPr>
          <w:szCs w:val="22"/>
          <w:lang w:val="en-NZ"/>
        </w:rPr>
        <w:t xml:space="preserve">The Committee discussed this approach and decided given the sample size </w:t>
      </w:r>
      <w:r w:rsidR="0088717B">
        <w:rPr>
          <w:szCs w:val="22"/>
          <w:lang w:val="en-NZ"/>
        </w:rPr>
        <w:t>and nature of trial this</w:t>
      </w:r>
      <w:r w:rsidR="00185BE0">
        <w:rPr>
          <w:szCs w:val="22"/>
          <w:lang w:val="en-NZ"/>
        </w:rPr>
        <w:t xml:space="preserve"> would be appropriate.</w:t>
      </w:r>
    </w:p>
    <w:p w:rsidR="00103B14" w:rsidRPr="004113D8" w:rsidRDefault="00103B14" w:rsidP="00103B14">
      <w:pPr>
        <w:numPr>
          <w:ilvl w:val="0"/>
          <w:numId w:val="3"/>
        </w:numPr>
        <w:spacing w:before="80" w:after="80"/>
        <w:jc w:val="both"/>
        <w:rPr>
          <w:i/>
          <w:szCs w:val="22"/>
          <w:lang w:val="en-NZ"/>
        </w:rPr>
      </w:pPr>
      <w:r>
        <w:rPr>
          <w:szCs w:val="22"/>
          <w:lang w:val="en-NZ"/>
        </w:rPr>
        <w:t xml:space="preserve">F.2.1 – the Committee queried the criteria relating to potential participants who were staying on their current treatments (anti-inflammatory), but are not able to take vitamins or minerals. </w:t>
      </w:r>
      <w:r w:rsidR="00185BE0">
        <w:rPr>
          <w:rFonts w:cs="Arial"/>
          <w:szCs w:val="22"/>
          <w:lang w:val="en-NZ"/>
        </w:rPr>
        <w:t>Dr</w:t>
      </w:r>
      <w:r w:rsidR="00185BE0" w:rsidRPr="00256ED7">
        <w:rPr>
          <w:rFonts w:cs="Arial"/>
          <w:szCs w:val="22"/>
          <w:lang w:val="en-NZ"/>
        </w:rPr>
        <w:t xml:space="preserve"> Hunt</w:t>
      </w:r>
      <w:r w:rsidR="00185BE0">
        <w:rPr>
          <w:szCs w:val="22"/>
          <w:lang w:val="en-NZ"/>
        </w:rPr>
        <w:t xml:space="preserve"> </w:t>
      </w:r>
      <w:r>
        <w:rPr>
          <w:szCs w:val="22"/>
          <w:lang w:val="en-NZ"/>
        </w:rPr>
        <w:t>explained that this was because an improvement observed on top of anti-inflammatory would still show an improvement. The Committee queried any stratification for those on anti-inflammatory. The researcher explained that at this stage, with this study sample size, it was not planned.</w:t>
      </w:r>
    </w:p>
    <w:p w:rsidR="004113D8" w:rsidRPr="00103B14" w:rsidRDefault="004113D8" w:rsidP="00103B14">
      <w:pPr>
        <w:numPr>
          <w:ilvl w:val="0"/>
          <w:numId w:val="3"/>
        </w:numPr>
        <w:spacing w:before="80" w:after="80"/>
        <w:jc w:val="both"/>
        <w:rPr>
          <w:i/>
          <w:szCs w:val="22"/>
          <w:lang w:val="en-NZ"/>
        </w:rPr>
      </w:pPr>
      <w:r>
        <w:rPr>
          <w:szCs w:val="22"/>
          <w:lang w:val="en-NZ"/>
        </w:rPr>
        <w:t>Committee confirmed ethnicity data would be collected using the New Zealand Census method.</w:t>
      </w:r>
    </w:p>
    <w:p w:rsidR="00103B14" w:rsidRPr="00103B14" w:rsidRDefault="00103B14" w:rsidP="00103B14">
      <w:pPr>
        <w:numPr>
          <w:ilvl w:val="0"/>
          <w:numId w:val="3"/>
        </w:numPr>
        <w:spacing w:before="80" w:after="80"/>
        <w:jc w:val="both"/>
        <w:rPr>
          <w:i/>
          <w:szCs w:val="22"/>
          <w:lang w:val="en-NZ"/>
        </w:rPr>
      </w:pPr>
      <w:r>
        <w:rPr>
          <w:szCs w:val="22"/>
          <w:lang w:val="en-NZ"/>
        </w:rPr>
        <w:t>The Committee queried if 3 weeks was a long enough wash out period for existing treatments. The researcher confirmed the CI felt it was.</w:t>
      </w:r>
    </w:p>
    <w:p w:rsidR="00103B14" w:rsidRPr="00176A63" w:rsidRDefault="00103B14" w:rsidP="00103B14">
      <w:pPr>
        <w:numPr>
          <w:ilvl w:val="0"/>
          <w:numId w:val="3"/>
        </w:numPr>
        <w:spacing w:before="80" w:after="80"/>
        <w:jc w:val="both"/>
        <w:rPr>
          <w:i/>
          <w:szCs w:val="22"/>
          <w:lang w:val="en-NZ"/>
        </w:rPr>
      </w:pPr>
      <w:r>
        <w:rPr>
          <w:szCs w:val="22"/>
          <w:lang w:val="en-NZ"/>
        </w:rPr>
        <w:t xml:space="preserve">The Committee queried who would be involved in creating the safety summary profile once the trial has provided data. </w:t>
      </w:r>
      <w:r w:rsidR="00185BE0">
        <w:rPr>
          <w:rFonts w:cs="Arial"/>
          <w:szCs w:val="22"/>
          <w:lang w:val="en-NZ"/>
        </w:rPr>
        <w:t>Dr</w:t>
      </w:r>
      <w:r w:rsidR="00185BE0" w:rsidRPr="00256ED7">
        <w:rPr>
          <w:rFonts w:cs="Arial"/>
          <w:szCs w:val="22"/>
          <w:lang w:val="en-NZ"/>
        </w:rPr>
        <w:t xml:space="preserve"> Hunt</w:t>
      </w:r>
      <w:r w:rsidR="00185BE0">
        <w:rPr>
          <w:szCs w:val="22"/>
          <w:lang w:val="en-NZ"/>
        </w:rPr>
        <w:t xml:space="preserve"> </w:t>
      </w:r>
      <w:r>
        <w:rPr>
          <w:szCs w:val="22"/>
          <w:lang w:val="en-NZ"/>
        </w:rPr>
        <w:t xml:space="preserve">explained that this was one of the prime goals of the study and it would be an internally produced profile to accompany the study drug and </w:t>
      </w:r>
      <w:r w:rsidR="0088717B">
        <w:rPr>
          <w:szCs w:val="22"/>
          <w:lang w:val="en-NZ"/>
        </w:rPr>
        <w:t>f</w:t>
      </w:r>
      <w:r>
        <w:rPr>
          <w:szCs w:val="22"/>
          <w:lang w:val="en-NZ"/>
        </w:rPr>
        <w:t xml:space="preserve">or future phase trials of the study. </w:t>
      </w:r>
    </w:p>
    <w:p w:rsidR="00176A63" w:rsidRPr="00176A63" w:rsidRDefault="00176A63" w:rsidP="00103B14">
      <w:pPr>
        <w:numPr>
          <w:ilvl w:val="0"/>
          <w:numId w:val="3"/>
        </w:numPr>
        <w:spacing w:before="80" w:after="80"/>
        <w:jc w:val="both"/>
        <w:rPr>
          <w:i/>
          <w:szCs w:val="22"/>
          <w:lang w:val="en-NZ"/>
        </w:rPr>
      </w:pPr>
      <w:r>
        <w:rPr>
          <w:szCs w:val="22"/>
          <w:lang w:val="en-NZ"/>
        </w:rPr>
        <w:t>The Committee queried policing the halting of treatments</w:t>
      </w:r>
      <w:r w:rsidR="0088717B">
        <w:rPr>
          <w:szCs w:val="22"/>
          <w:lang w:val="en-NZ"/>
        </w:rPr>
        <w:t xml:space="preserve"> readily available over the counter,</w:t>
      </w:r>
      <w:r>
        <w:rPr>
          <w:szCs w:val="22"/>
          <w:lang w:val="en-NZ"/>
        </w:rPr>
        <w:t xml:space="preserve"> for study involvement. </w:t>
      </w:r>
      <w:r w:rsidR="00185BE0">
        <w:rPr>
          <w:rFonts w:cs="Arial"/>
          <w:szCs w:val="22"/>
          <w:lang w:val="en-NZ"/>
        </w:rPr>
        <w:t>Dr</w:t>
      </w:r>
      <w:r w:rsidR="00185BE0" w:rsidRPr="00256ED7">
        <w:rPr>
          <w:rFonts w:cs="Arial"/>
          <w:szCs w:val="22"/>
          <w:lang w:val="en-NZ"/>
        </w:rPr>
        <w:t xml:space="preserve"> Hunt</w:t>
      </w:r>
      <w:r>
        <w:rPr>
          <w:szCs w:val="22"/>
          <w:lang w:val="en-NZ"/>
        </w:rPr>
        <w:t xml:space="preserve"> explained they will have a study diary to fill in but acknowledged that clinical trials require some extent of trust.</w:t>
      </w:r>
    </w:p>
    <w:p w:rsidR="00176A63" w:rsidRPr="00103B14" w:rsidRDefault="00176A63" w:rsidP="00103B14">
      <w:pPr>
        <w:numPr>
          <w:ilvl w:val="0"/>
          <w:numId w:val="3"/>
        </w:numPr>
        <w:spacing w:before="80" w:after="80"/>
        <w:jc w:val="both"/>
        <w:rPr>
          <w:i/>
          <w:szCs w:val="22"/>
          <w:lang w:val="en-NZ"/>
        </w:rPr>
      </w:pPr>
      <w:r>
        <w:rPr>
          <w:szCs w:val="22"/>
          <w:lang w:val="en-NZ"/>
        </w:rPr>
        <w:t xml:space="preserve">The Committee queried the follow up study planned. </w:t>
      </w:r>
      <w:r w:rsidR="00185BE0">
        <w:rPr>
          <w:rFonts w:cs="Arial"/>
          <w:szCs w:val="22"/>
          <w:lang w:val="en-NZ"/>
        </w:rPr>
        <w:t>Dr</w:t>
      </w:r>
      <w:r w:rsidR="00185BE0" w:rsidRPr="00256ED7">
        <w:rPr>
          <w:rFonts w:cs="Arial"/>
          <w:szCs w:val="22"/>
          <w:lang w:val="en-NZ"/>
        </w:rPr>
        <w:t xml:space="preserve"> Hunt</w:t>
      </w:r>
      <w:r w:rsidR="00185BE0">
        <w:rPr>
          <w:szCs w:val="22"/>
          <w:lang w:val="en-NZ"/>
        </w:rPr>
        <w:t xml:space="preserve"> </w:t>
      </w:r>
      <w:r>
        <w:rPr>
          <w:szCs w:val="22"/>
          <w:lang w:val="en-NZ"/>
        </w:rPr>
        <w:t>confirmed that the study would be offered after 12 weeks, and noted this information was included in the PIS/CF.</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103B14" w:rsidRDefault="00EA48C1" w:rsidP="009E52F5">
      <w:pPr>
        <w:pStyle w:val="ListParagraph"/>
        <w:numPr>
          <w:ilvl w:val="0"/>
          <w:numId w:val="14"/>
        </w:numPr>
        <w:spacing w:before="80" w:after="80"/>
        <w:ind w:left="993" w:hanging="284"/>
        <w:jc w:val="both"/>
        <w:rPr>
          <w:szCs w:val="22"/>
          <w:lang w:val="en-NZ"/>
        </w:rPr>
      </w:pPr>
      <w:r>
        <w:rPr>
          <w:szCs w:val="22"/>
          <w:lang w:val="en-NZ"/>
        </w:rPr>
        <w:t>Pg.2</w:t>
      </w:r>
      <w:r w:rsidR="00185BE0">
        <w:rPr>
          <w:szCs w:val="22"/>
          <w:lang w:val="en-NZ"/>
        </w:rPr>
        <w:t>:</w:t>
      </w:r>
      <w:r>
        <w:rPr>
          <w:szCs w:val="22"/>
          <w:lang w:val="en-NZ"/>
        </w:rPr>
        <w:t xml:space="preserve"> please include the process to follow if participants become pregnant. </w:t>
      </w:r>
    </w:p>
    <w:p w:rsidR="00176A63" w:rsidRDefault="00176A63" w:rsidP="009E52F5">
      <w:pPr>
        <w:pStyle w:val="ListParagraph"/>
        <w:numPr>
          <w:ilvl w:val="0"/>
          <w:numId w:val="14"/>
        </w:numPr>
        <w:spacing w:before="80" w:after="80"/>
        <w:ind w:left="993" w:hanging="284"/>
        <w:jc w:val="both"/>
        <w:rPr>
          <w:szCs w:val="22"/>
          <w:lang w:val="en-NZ"/>
        </w:rPr>
      </w:pPr>
      <w:r>
        <w:rPr>
          <w:szCs w:val="22"/>
          <w:lang w:val="en-NZ"/>
        </w:rPr>
        <w:t>Please add that it will be the lower dose</w:t>
      </w:r>
      <w:r w:rsidR="00185BE0">
        <w:rPr>
          <w:szCs w:val="22"/>
          <w:lang w:val="en-NZ"/>
        </w:rPr>
        <w:t xml:space="preserve"> of study drug</w:t>
      </w:r>
      <w:r>
        <w:rPr>
          <w:szCs w:val="22"/>
          <w:lang w:val="en-NZ"/>
        </w:rPr>
        <w:t xml:space="preserve"> (in the long term study).</w:t>
      </w:r>
    </w:p>
    <w:p w:rsidR="00176A63" w:rsidRDefault="00176A63" w:rsidP="009E52F5">
      <w:pPr>
        <w:pStyle w:val="ListParagraph"/>
        <w:numPr>
          <w:ilvl w:val="0"/>
          <w:numId w:val="14"/>
        </w:numPr>
        <w:spacing w:before="80" w:after="80"/>
        <w:ind w:left="993" w:hanging="284"/>
        <w:jc w:val="both"/>
        <w:rPr>
          <w:szCs w:val="22"/>
          <w:lang w:val="en-NZ"/>
        </w:rPr>
      </w:pPr>
      <w:r>
        <w:rPr>
          <w:szCs w:val="22"/>
          <w:lang w:val="en-NZ"/>
        </w:rPr>
        <w:t>Please consider being specific about what treatments should be stopped in order to be eligible for study involvement.</w:t>
      </w:r>
    </w:p>
    <w:p w:rsidR="00176A63" w:rsidRDefault="004113D8" w:rsidP="009E52F5">
      <w:pPr>
        <w:pStyle w:val="ListParagraph"/>
        <w:numPr>
          <w:ilvl w:val="0"/>
          <w:numId w:val="14"/>
        </w:numPr>
        <w:spacing w:before="80" w:after="80"/>
        <w:ind w:left="993" w:hanging="284"/>
        <w:jc w:val="both"/>
        <w:rPr>
          <w:szCs w:val="22"/>
          <w:lang w:val="en-NZ"/>
        </w:rPr>
      </w:pPr>
      <w:r>
        <w:rPr>
          <w:szCs w:val="22"/>
          <w:lang w:val="en-NZ"/>
        </w:rPr>
        <w:t xml:space="preserve">Please review the yes/no options and remove the options unless they are truly optional.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4113D8">
        <w:rPr>
          <w:lang w:val="en-NZ"/>
        </w:rPr>
        <w:t xml:space="preserve">by </w:t>
      </w:r>
      <w:r w:rsidRPr="004113D8">
        <w:rPr>
          <w:rFonts w:cs="Arial"/>
          <w:szCs w:val="22"/>
          <w:lang w:val="en-NZ"/>
        </w:rPr>
        <w:t>consensus</w:t>
      </w:r>
      <w:r w:rsidRPr="004113D8">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185BE0" w:rsidRDefault="00185BE0" w:rsidP="00185BE0">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185BE0" w:rsidRPr="00555F27" w:rsidRDefault="00185BE0" w:rsidP="00185BE0">
      <w:pPr>
        <w:pStyle w:val="ListParagraph"/>
        <w:numPr>
          <w:ilvl w:val="0"/>
          <w:numId w:val="8"/>
        </w:numPr>
        <w:spacing w:before="80" w:after="80"/>
        <w:jc w:val="both"/>
        <w:rPr>
          <w:rFonts w:cs="Arial"/>
          <w:szCs w:val="22"/>
          <w:lang w:val="en-NZ"/>
        </w:rPr>
      </w:pPr>
      <w:r>
        <w:rPr>
          <w:rFonts w:cs="Arial"/>
          <w:szCs w:val="22"/>
          <w:lang w:val="en-NZ"/>
        </w:rPr>
        <w:t>Please check and confirm SCOTT review is not required.</w:t>
      </w:r>
      <w:r w:rsidR="00106A2F">
        <w:rPr>
          <w:rFonts w:cs="Arial"/>
          <w:szCs w:val="22"/>
          <w:lang w:val="en-NZ"/>
        </w:rPr>
        <w:t xml:space="preserve"> If SCOTT review is required this will be a provisional approval condition.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185BE0">
        <w:rPr>
          <w:lang w:val="en-NZ"/>
        </w:rPr>
        <w:t xml:space="preserve">Dr Paul </w:t>
      </w:r>
      <w:proofErr w:type="spellStart"/>
      <w:r w:rsidR="00185BE0">
        <w:rPr>
          <w:lang w:val="en-NZ"/>
        </w:rPr>
        <w:t>Tanser</w:t>
      </w:r>
      <w:proofErr w:type="spellEnd"/>
      <w:r w:rsidR="00185BE0">
        <w:rPr>
          <w:lang w:val="en-NZ"/>
        </w:rPr>
        <w:t xml:space="preserve"> and Mrs Mali Erik.</w:t>
      </w:r>
    </w:p>
    <w:p w:rsidR="00EF3BFB" w:rsidRPr="00960BFE" w:rsidRDefault="00EF3BF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06CFE" w:rsidRPr="00960BFE" w:rsidTr="00806CFE">
        <w:trPr>
          <w:trHeight w:val="280"/>
        </w:trPr>
        <w:tc>
          <w:tcPr>
            <w:tcW w:w="966" w:type="dxa"/>
            <w:tcBorders>
              <w:top w:val="nil"/>
              <w:left w:val="nil"/>
              <w:bottom w:val="nil"/>
              <w:right w:val="nil"/>
            </w:tcBorders>
          </w:tcPr>
          <w:p w:rsidR="00806CFE" w:rsidRPr="00960BFE" w:rsidRDefault="00806CFE">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806CFE" w:rsidRPr="00960BFE" w:rsidRDefault="00806CF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06CFE" w:rsidRPr="00960BFE" w:rsidRDefault="00806CFE">
            <w:pPr>
              <w:autoSpaceDE w:val="0"/>
              <w:autoSpaceDN w:val="0"/>
              <w:adjustRightInd w:val="0"/>
            </w:pPr>
            <w:r w:rsidRPr="00960BFE">
              <w:rPr>
                <w:b/>
              </w:rPr>
              <w:t>14/NTB/12</w:t>
            </w:r>
            <w:r w:rsidRPr="00960BFE">
              <w:t xml:space="preserve"> </w:t>
            </w:r>
          </w:p>
        </w:tc>
      </w:tr>
      <w:tr w:rsidR="00806CFE" w:rsidRPr="00960BFE" w:rsidTr="00806CFE">
        <w:trPr>
          <w:trHeight w:val="280"/>
        </w:trPr>
        <w:tc>
          <w:tcPr>
            <w:tcW w:w="966" w:type="dxa"/>
            <w:tcBorders>
              <w:top w:val="nil"/>
              <w:left w:val="nil"/>
              <w:bottom w:val="nil"/>
              <w:right w:val="nil"/>
            </w:tcBorders>
          </w:tcPr>
          <w:p w:rsidR="00806CFE" w:rsidRPr="00960BFE" w:rsidRDefault="00806CFE">
            <w:pPr>
              <w:autoSpaceDE w:val="0"/>
              <w:autoSpaceDN w:val="0"/>
              <w:adjustRightInd w:val="0"/>
            </w:pPr>
            <w:r w:rsidRPr="00960BFE">
              <w:t xml:space="preserve"> </w:t>
            </w:r>
          </w:p>
        </w:tc>
        <w:tc>
          <w:tcPr>
            <w:tcW w:w="2575" w:type="dxa"/>
            <w:tcBorders>
              <w:top w:val="nil"/>
              <w:left w:val="nil"/>
              <w:bottom w:val="nil"/>
              <w:right w:val="nil"/>
            </w:tcBorders>
          </w:tcPr>
          <w:p w:rsidR="00806CFE" w:rsidRPr="00960BFE" w:rsidRDefault="00806CFE">
            <w:pPr>
              <w:autoSpaceDE w:val="0"/>
              <w:autoSpaceDN w:val="0"/>
              <w:adjustRightInd w:val="0"/>
            </w:pPr>
            <w:r w:rsidRPr="00960BFE">
              <w:t xml:space="preserve">Title: </w:t>
            </w:r>
          </w:p>
        </w:tc>
        <w:tc>
          <w:tcPr>
            <w:tcW w:w="6459" w:type="dxa"/>
            <w:tcBorders>
              <w:top w:val="nil"/>
              <w:left w:val="nil"/>
              <w:bottom w:val="nil"/>
              <w:right w:val="nil"/>
            </w:tcBorders>
          </w:tcPr>
          <w:p w:rsidR="00806CFE" w:rsidRPr="00960BFE" w:rsidRDefault="00806CFE">
            <w:pPr>
              <w:autoSpaceDE w:val="0"/>
              <w:autoSpaceDN w:val="0"/>
              <w:adjustRightInd w:val="0"/>
            </w:pPr>
            <w:r w:rsidRPr="00960BFE">
              <w:t>0.9% Saline vs. Plasma-</w:t>
            </w:r>
            <w:proofErr w:type="spellStart"/>
            <w:r w:rsidRPr="00960BFE">
              <w:t>Lyte</w:t>
            </w:r>
            <w:proofErr w:type="spellEnd"/>
            <w:r w:rsidRPr="00960BFE">
              <w:t xml:space="preserve">® 148 for post-operative fluid therapy in adults undergoing cardiac surgery </w:t>
            </w:r>
          </w:p>
        </w:tc>
      </w:tr>
      <w:tr w:rsidR="00806CFE" w:rsidRPr="00960BFE" w:rsidTr="00806CFE">
        <w:trPr>
          <w:trHeight w:val="280"/>
        </w:trPr>
        <w:tc>
          <w:tcPr>
            <w:tcW w:w="966" w:type="dxa"/>
            <w:tcBorders>
              <w:top w:val="nil"/>
              <w:left w:val="nil"/>
              <w:bottom w:val="nil"/>
              <w:right w:val="nil"/>
            </w:tcBorders>
          </w:tcPr>
          <w:p w:rsidR="00806CFE" w:rsidRPr="00960BFE" w:rsidRDefault="00806CFE">
            <w:pPr>
              <w:autoSpaceDE w:val="0"/>
              <w:autoSpaceDN w:val="0"/>
              <w:adjustRightInd w:val="0"/>
            </w:pPr>
            <w:r w:rsidRPr="00960BFE">
              <w:t xml:space="preserve"> </w:t>
            </w:r>
          </w:p>
        </w:tc>
        <w:tc>
          <w:tcPr>
            <w:tcW w:w="2575" w:type="dxa"/>
            <w:tcBorders>
              <w:top w:val="nil"/>
              <w:left w:val="nil"/>
              <w:bottom w:val="nil"/>
              <w:right w:val="nil"/>
            </w:tcBorders>
          </w:tcPr>
          <w:p w:rsidR="00806CFE" w:rsidRPr="00960BFE" w:rsidRDefault="00806CFE">
            <w:pPr>
              <w:autoSpaceDE w:val="0"/>
              <w:autoSpaceDN w:val="0"/>
              <w:adjustRightInd w:val="0"/>
            </w:pPr>
            <w:r w:rsidRPr="00960BFE">
              <w:t xml:space="preserve">Principal Investigator: </w:t>
            </w:r>
          </w:p>
        </w:tc>
        <w:tc>
          <w:tcPr>
            <w:tcW w:w="6459" w:type="dxa"/>
            <w:tcBorders>
              <w:top w:val="nil"/>
              <w:left w:val="nil"/>
              <w:bottom w:val="nil"/>
              <w:right w:val="nil"/>
            </w:tcBorders>
          </w:tcPr>
          <w:p w:rsidR="00806CFE" w:rsidRPr="00960BFE" w:rsidRDefault="00806CFE">
            <w:pPr>
              <w:autoSpaceDE w:val="0"/>
              <w:autoSpaceDN w:val="0"/>
              <w:adjustRightInd w:val="0"/>
            </w:pPr>
            <w:r w:rsidRPr="00960BFE">
              <w:t xml:space="preserve">Dr </w:t>
            </w:r>
            <w:proofErr w:type="spellStart"/>
            <w:r w:rsidRPr="00960BFE">
              <w:t>Sumeet</w:t>
            </w:r>
            <w:proofErr w:type="spellEnd"/>
            <w:r w:rsidRPr="00960BFE">
              <w:t xml:space="preserve"> Reddy </w:t>
            </w:r>
          </w:p>
        </w:tc>
      </w:tr>
      <w:tr w:rsidR="00806CFE" w:rsidRPr="00960BFE" w:rsidTr="00806CFE">
        <w:trPr>
          <w:trHeight w:val="280"/>
        </w:trPr>
        <w:tc>
          <w:tcPr>
            <w:tcW w:w="966" w:type="dxa"/>
            <w:tcBorders>
              <w:top w:val="nil"/>
              <w:left w:val="nil"/>
              <w:bottom w:val="nil"/>
              <w:right w:val="nil"/>
            </w:tcBorders>
          </w:tcPr>
          <w:p w:rsidR="00806CFE" w:rsidRPr="00960BFE" w:rsidRDefault="00806CFE">
            <w:pPr>
              <w:autoSpaceDE w:val="0"/>
              <w:autoSpaceDN w:val="0"/>
              <w:adjustRightInd w:val="0"/>
            </w:pPr>
            <w:r w:rsidRPr="00960BFE">
              <w:t xml:space="preserve"> </w:t>
            </w:r>
          </w:p>
        </w:tc>
        <w:tc>
          <w:tcPr>
            <w:tcW w:w="2575" w:type="dxa"/>
            <w:tcBorders>
              <w:top w:val="nil"/>
              <w:left w:val="nil"/>
              <w:bottom w:val="nil"/>
              <w:right w:val="nil"/>
            </w:tcBorders>
          </w:tcPr>
          <w:p w:rsidR="00806CFE" w:rsidRPr="00960BFE" w:rsidRDefault="00806CFE">
            <w:pPr>
              <w:autoSpaceDE w:val="0"/>
              <w:autoSpaceDN w:val="0"/>
              <w:adjustRightInd w:val="0"/>
            </w:pPr>
            <w:r w:rsidRPr="00960BFE">
              <w:t xml:space="preserve">Sponsor: </w:t>
            </w:r>
          </w:p>
        </w:tc>
        <w:tc>
          <w:tcPr>
            <w:tcW w:w="6459" w:type="dxa"/>
            <w:tcBorders>
              <w:top w:val="nil"/>
              <w:left w:val="nil"/>
              <w:bottom w:val="nil"/>
              <w:right w:val="nil"/>
            </w:tcBorders>
          </w:tcPr>
          <w:p w:rsidR="00806CFE" w:rsidRPr="00960BFE" w:rsidRDefault="00806CFE">
            <w:pPr>
              <w:autoSpaceDE w:val="0"/>
              <w:autoSpaceDN w:val="0"/>
              <w:adjustRightInd w:val="0"/>
            </w:pPr>
            <w:r w:rsidRPr="00960BFE">
              <w:t xml:space="preserve">Medical Research Institute of New Zealand </w:t>
            </w:r>
          </w:p>
        </w:tc>
      </w:tr>
      <w:tr w:rsidR="00806CFE" w:rsidRPr="00960BFE" w:rsidTr="00806CFE">
        <w:trPr>
          <w:trHeight w:val="280"/>
        </w:trPr>
        <w:tc>
          <w:tcPr>
            <w:tcW w:w="966" w:type="dxa"/>
            <w:tcBorders>
              <w:top w:val="nil"/>
              <w:left w:val="nil"/>
              <w:bottom w:val="nil"/>
              <w:right w:val="nil"/>
            </w:tcBorders>
          </w:tcPr>
          <w:p w:rsidR="00806CFE" w:rsidRPr="00960BFE" w:rsidRDefault="00806CFE">
            <w:pPr>
              <w:autoSpaceDE w:val="0"/>
              <w:autoSpaceDN w:val="0"/>
              <w:adjustRightInd w:val="0"/>
            </w:pPr>
            <w:r w:rsidRPr="00960BFE">
              <w:t xml:space="preserve"> </w:t>
            </w:r>
          </w:p>
        </w:tc>
        <w:tc>
          <w:tcPr>
            <w:tcW w:w="2575" w:type="dxa"/>
            <w:tcBorders>
              <w:top w:val="nil"/>
              <w:left w:val="nil"/>
              <w:bottom w:val="nil"/>
              <w:right w:val="nil"/>
            </w:tcBorders>
          </w:tcPr>
          <w:p w:rsidR="00806CFE" w:rsidRPr="00960BFE" w:rsidRDefault="00806CFE">
            <w:pPr>
              <w:autoSpaceDE w:val="0"/>
              <w:autoSpaceDN w:val="0"/>
              <w:adjustRightInd w:val="0"/>
            </w:pPr>
            <w:r w:rsidRPr="00960BFE">
              <w:t xml:space="preserve">Clock Start Date: </w:t>
            </w:r>
          </w:p>
        </w:tc>
        <w:tc>
          <w:tcPr>
            <w:tcW w:w="6459" w:type="dxa"/>
            <w:tcBorders>
              <w:top w:val="nil"/>
              <w:left w:val="nil"/>
              <w:bottom w:val="nil"/>
              <w:right w:val="nil"/>
            </w:tcBorders>
          </w:tcPr>
          <w:p w:rsidR="00806CFE" w:rsidRPr="00960BFE" w:rsidRDefault="00806CFE">
            <w:pPr>
              <w:autoSpaceDE w:val="0"/>
              <w:autoSpaceDN w:val="0"/>
              <w:adjustRightInd w:val="0"/>
            </w:pPr>
            <w:r w:rsidRPr="00960BFE">
              <w:t xml:space="preserve">23 January 2014 </w:t>
            </w:r>
          </w:p>
        </w:tc>
      </w:tr>
    </w:tbl>
    <w:p w:rsidR="00EF3BFB" w:rsidRPr="001128F5" w:rsidRDefault="00EF3BFB">
      <w:pPr>
        <w:autoSpaceDE w:val="0"/>
        <w:autoSpaceDN w:val="0"/>
        <w:adjustRightInd w:val="0"/>
      </w:pPr>
    </w:p>
    <w:p w:rsidR="00987913" w:rsidRPr="00987913" w:rsidRDefault="00256ED7">
      <w:pPr>
        <w:autoSpaceDE w:val="0"/>
        <w:autoSpaceDN w:val="0"/>
        <w:adjustRightInd w:val="0"/>
        <w:rPr>
          <w:sz w:val="20"/>
          <w:lang w:val="en-NZ"/>
        </w:rPr>
      </w:pPr>
      <w:r w:rsidRPr="001128F5">
        <w:t xml:space="preserve">Dr </w:t>
      </w:r>
      <w:proofErr w:type="spellStart"/>
      <w:r w:rsidRPr="001128F5">
        <w:t>Sumeet</w:t>
      </w:r>
      <w:proofErr w:type="spellEnd"/>
      <w:r w:rsidRPr="001128F5">
        <w:t xml:space="preserve"> Reddy </w:t>
      </w:r>
      <w:r w:rsidR="00987913" w:rsidRPr="001128F5">
        <w:rPr>
          <w:lang w:val="en-NZ"/>
        </w:rPr>
        <w:t xml:space="preserve">was present </w:t>
      </w:r>
      <w:r w:rsidR="00DC62A5" w:rsidRPr="001128F5">
        <w:rPr>
          <w:rFonts w:cs="Arial"/>
          <w:szCs w:val="22"/>
          <w:lang w:val="en-NZ"/>
        </w:rPr>
        <w:t>by teleconferenc</w:t>
      </w:r>
      <w:r w:rsidRPr="001128F5">
        <w:rPr>
          <w:rFonts w:cs="Arial"/>
          <w:szCs w:val="22"/>
          <w:lang w:val="en-NZ"/>
        </w:rPr>
        <w:t>e</w:t>
      </w:r>
      <w:r w:rsidR="00DC62A5" w:rsidRPr="001128F5">
        <w:rPr>
          <w:lang w:val="en-NZ"/>
        </w:rPr>
        <w:t xml:space="preserve"> </w:t>
      </w:r>
      <w:r w:rsidR="00987913" w:rsidRPr="001128F5">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56ED7" w:rsidRPr="00CB7B06" w:rsidRDefault="00256ED7" w:rsidP="00256ED7">
      <w:pPr>
        <w:numPr>
          <w:ilvl w:val="0"/>
          <w:numId w:val="3"/>
        </w:numPr>
        <w:spacing w:before="80" w:after="80"/>
        <w:jc w:val="both"/>
        <w:rPr>
          <w:i/>
          <w:szCs w:val="22"/>
          <w:lang w:val="en-NZ"/>
        </w:rPr>
      </w:pPr>
      <w:r>
        <w:rPr>
          <w:szCs w:val="22"/>
          <w:lang w:val="en-NZ"/>
        </w:rPr>
        <w:t>The Committee</w:t>
      </w:r>
      <w:r w:rsidR="001128F5">
        <w:rPr>
          <w:szCs w:val="22"/>
          <w:lang w:val="en-NZ"/>
        </w:rPr>
        <w:t xml:space="preserve"> noted the applications are very clear.</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1128F5" w:rsidRDefault="001128F5" w:rsidP="00806CFE">
      <w:pPr>
        <w:pStyle w:val="ListParagraph"/>
        <w:numPr>
          <w:ilvl w:val="0"/>
          <w:numId w:val="15"/>
        </w:numPr>
        <w:spacing w:before="80" w:after="80"/>
        <w:ind w:left="993" w:hanging="284"/>
        <w:jc w:val="both"/>
        <w:rPr>
          <w:szCs w:val="22"/>
          <w:lang w:val="en-NZ"/>
        </w:rPr>
      </w:pPr>
      <w:r>
        <w:rPr>
          <w:szCs w:val="22"/>
          <w:lang w:val="en-NZ"/>
        </w:rPr>
        <w:t>Opening header runs to a bla</w:t>
      </w:r>
      <w:r w:rsidR="00992E06">
        <w:rPr>
          <w:szCs w:val="22"/>
          <w:lang w:val="en-NZ"/>
        </w:rPr>
        <w:t>n</w:t>
      </w:r>
      <w:r>
        <w:rPr>
          <w:szCs w:val="22"/>
          <w:lang w:val="en-NZ"/>
        </w:rPr>
        <w:t>k – please check this and amend.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1128F5" w:rsidRDefault="00E24E77" w:rsidP="00E24E77">
      <w:pPr>
        <w:rPr>
          <w:lang w:val="en-NZ"/>
        </w:rPr>
      </w:pPr>
    </w:p>
    <w:p w:rsidR="00E24E77" w:rsidRPr="001128F5" w:rsidRDefault="00E24E77" w:rsidP="00E24E77">
      <w:pPr>
        <w:rPr>
          <w:lang w:val="en-NZ"/>
        </w:rPr>
      </w:pPr>
      <w:r w:rsidRPr="001128F5">
        <w:rPr>
          <w:lang w:val="en-NZ"/>
        </w:rPr>
        <w:t xml:space="preserve">This application was </w:t>
      </w:r>
      <w:r w:rsidRPr="001128F5">
        <w:rPr>
          <w:i/>
          <w:lang w:val="en-NZ"/>
        </w:rPr>
        <w:t>approved</w:t>
      </w:r>
      <w:r w:rsidRPr="001128F5">
        <w:rPr>
          <w:lang w:val="en-NZ"/>
        </w:rPr>
        <w:t xml:space="preserve"> by </w:t>
      </w:r>
      <w:r w:rsidRPr="001128F5">
        <w:rPr>
          <w:rFonts w:cs="Arial"/>
          <w:szCs w:val="22"/>
          <w:lang w:val="en-NZ"/>
        </w:rPr>
        <w:t>consensus</w:t>
      </w:r>
      <w:r w:rsidR="001128F5" w:rsidRPr="001128F5">
        <w:rPr>
          <w:rFonts w:cs="Arial"/>
          <w:szCs w:val="22"/>
          <w:lang w:val="en-NZ"/>
        </w:rPr>
        <w:t>.</w:t>
      </w:r>
    </w:p>
    <w:p w:rsidR="001128F5" w:rsidRDefault="001128F5">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726A1" w:rsidRPr="00960BFE" w:rsidTr="00C726A1">
        <w:trPr>
          <w:trHeight w:val="280"/>
        </w:trPr>
        <w:tc>
          <w:tcPr>
            <w:tcW w:w="938" w:type="dxa"/>
            <w:tcBorders>
              <w:top w:val="nil"/>
              <w:left w:val="nil"/>
              <w:bottom w:val="nil"/>
              <w:right w:val="nil"/>
            </w:tcBorders>
          </w:tcPr>
          <w:p w:rsidR="00C726A1" w:rsidRPr="00960BFE" w:rsidRDefault="00C726A1">
            <w:pPr>
              <w:autoSpaceDE w:val="0"/>
              <w:autoSpaceDN w:val="0"/>
              <w:adjustRightInd w:val="0"/>
            </w:pPr>
            <w:r w:rsidRPr="00960BFE">
              <w:lastRenderedPageBreak/>
              <w:t xml:space="preserve"> </w:t>
            </w:r>
            <w:r w:rsidRPr="00960BFE">
              <w:rPr>
                <w:b/>
              </w:rPr>
              <w:t xml:space="preserve">9 </w:t>
            </w:r>
            <w:r w:rsidRPr="00960BFE">
              <w:t xml:space="preserve"> </w:t>
            </w:r>
          </w:p>
        </w:tc>
        <w:tc>
          <w:tcPr>
            <w:tcW w:w="2486" w:type="dxa"/>
            <w:tcBorders>
              <w:top w:val="nil"/>
              <w:left w:val="nil"/>
              <w:bottom w:val="nil"/>
              <w:right w:val="nil"/>
            </w:tcBorders>
          </w:tcPr>
          <w:p w:rsidR="00C726A1" w:rsidRPr="00960BFE" w:rsidRDefault="00C726A1">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C726A1" w:rsidRPr="00960BFE" w:rsidRDefault="00C726A1">
            <w:pPr>
              <w:autoSpaceDE w:val="0"/>
              <w:autoSpaceDN w:val="0"/>
              <w:adjustRightInd w:val="0"/>
            </w:pPr>
            <w:r w:rsidRPr="00960BFE">
              <w:rPr>
                <w:b/>
              </w:rPr>
              <w:t>14/NTB/13</w:t>
            </w:r>
            <w:r w:rsidRPr="00960BFE">
              <w:t xml:space="preserve"> </w:t>
            </w:r>
          </w:p>
        </w:tc>
      </w:tr>
      <w:tr w:rsidR="00C726A1" w:rsidRPr="00960BFE" w:rsidTr="00C726A1">
        <w:trPr>
          <w:trHeight w:val="280"/>
        </w:trPr>
        <w:tc>
          <w:tcPr>
            <w:tcW w:w="938" w:type="dxa"/>
            <w:tcBorders>
              <w:top w:val="nil"/>
              <w:left w:val="nil"/>
              <w:bottom w:val="nil"/>
              <w:right w:val="nil"/>
            </w:tcBorders>
          </w:tcPr>
          <w:p w:rsidR="00C726A1" w:rsidRPr="00960BFE" w:rsidRDefault="00C726A1">
            <w:pPr>
              <w:autoSpaceDE w:val="0"/>
              <w:autoSpaceDN w:val="0"/>
              <w:adjustRightInd w:val="0"/>
            </w:pPr>
            <w:r w:rsidRPr="00960BFE">
              <w:t xml:space="preserve"> </w:t>
            </w:r>
          </w:p>
        </w:tc>
        <w:tc>
          <w:tcPr>
            <w:tcW w:w="2486" w:type="dxa"/>
            <w:tcBorders>
              <w:top w:val="nil"/>
              <w:left w:val="nil"/>
              <w:bottom w:val="nil"/>
              <w:right w:val="nil"/>
            </w:tcBorders>
          </w:tcPr>
          <w:p w:rsidR="00C726A1" w:rsidRPr="00960BFE" w:rsidRDefault="00C726A1">
            <w:pPr>
              <w:autoSpaceDE w:val="0"/>
              <w:autoSpaceDN w:val="0"/>
              <w:adjustRightInd w:val="0"/>
            </w:pPr>
            <w:r w:rsidRPr="00960BFE">
              <w:t xml:space="preserve">Title: </w:t>
            </w:r>
          </w:p>
        </w:tc>
        <w:tc>
          <w:tcPr>
            <w:tcW w:w="6221" w:type="dxa"/>
            <w:tcBorders>
              <w:top w:val="nil"/>
              <w:left w:val="nil"/>
              <w:bottom w:val="nil"/>
              <w:right w:val="nil"/>
            </w:tcBorders>
          </w:tcPr>
          <w:p w:rsidR="00C726A1" w:rsidRPr="00960BFE" w:rsidRDefault="00C726A1">
            <w:pPr>
              <w:autoSpaceDE w:val="0"/>
              <w:autoSpaceDN w:val="0"/>
              <w:adjustRightInd w:val="0"/>
            </w:pPr>
            <w:r w:rsidRPr="00960BFE">
              <w:t xml:space="preserve">Treatment of Ankle </w:t>
            </w:r>
            <w:proofErr w:type="spellStart"/>
            <w:r w:rsidRPr="00960BFE">
              <w:t>Syndesmosis</w:t>
            </w:r>
            <w:proofErr w:type="spellEnd"/>
            <w:r w:rsidRPr="00960BFE">
              <w:t xml:space="preserve"> Injuries  </w:t>
            </w:r>
          </w:p>
        </w:tc>
      </w:tr>
      <w:tr w:rsidR="00C726A1" w:rsidRPr="00960BFE" w:rsidTr="00C726A1">
        <w:trPr>
          <w:trHeight w:val="280"/>
        </w:trPr>
        <w:tc>
          <w:tcPr>
            <w:tcW w:w="938" w:type="dxa"/>
            <w:tcBorders>
              <w:top w:val="nil"/>
              <w:left w:val="nil"/>
              <w:bottom w:val="nil"/>
              <w:right w:val="nil"/>
            </w:tcBorders>
          </w:tcPr>
          <w:p w:rsidR="00C726A1" w:rsidRPr="00960BFE" w:rsidRDefault="00C726A1">
            <w:pPr>
              <w:autoSpaceDE w:val="0"/>
              <w:autoSpaceDN w:val="0"/>
              <w:adjustRightInd w:val="0"/>
            </w:pPr>
            <w:r w:rsidRPr="00960BFE">
              <w:t xml:space="preserve"> </w:t>
            </w:r>
          </w:p>
        </w:tc>
        <w:tc>
          <w:tcPr>
            <w:tcW w:w="2486" w:type="dxa"/>
            <w:tcBorders>
              <w:top w:val="nil"/>
              <w:left w:val="nil"/>
              <w:bottom w:val="nil"/>
              <w:right w:val="nil"/>
            </w:tcBorders>
          </w:tcPr>
          <w:p w:rsidR="00C726A1" w:rsidRPr="00960BFE" w:rsidRDefault="00C726A1">
            <w:pPr>
              <w:autoSpaceDE w:val="0"/>
              <w:autoSpaceDN w:val="0"/>
              <w:adjustRightInd w:val="0"/>
            </w:pPr>
            <w:r w:rsidRPr="00960BFE">
              <w:t xml:space="preserve">Principal Investigator: </w:t>
            </w:r>
          </w:p>
        </w:tc>
        <w:tc>
          <w:tcPr>
            <w:tcW w:w="6221" w:type="dxa"/>
            <w:tcBorders>
              <w:top w:val="nil"/>
              <w:left w:val="nil"/>
              <w:bottom w:val="nil"/>
              <w:right w:val="nil"/>
            </w:tcBorders>
          </w:tcPr>
          <w:p w:rsidR="00C726A1" w:rsidRPr="00960BFE" w:rsidRDefault="00C726A1">
            <w:pPr>
              <w:autoSpaceDE w:val="0"/>
              <w:autoSpaceDN w:val="0"/>
              <w:adjustRightInd w:val="0"/>
            </w:pPr>
            <w:r w:rsidRPr="00960BFE">
              <w:t xml:space="preserve">Dr Logan Walker </w:t>
            </w:r>
          </w:p>
        </w:tc>
      </w:tr>
      <w:tr w:rsidR="00C726A1" w:rsidRPr="00960BFE" w:rsidTr="00C726A1">
        <w:trPr>
          <w:trHeight w:val="280"/>
        </w:trPr>
        <w:tc>
          <w:tcPr>
            <w:tcW w:w="938" w:type="dxa"/>
            <w:tcBorders>
              <w:top w:val="nil"/>
              <w:left w:val="nil"/>
              <w:bottom w:val="nil"/>
              <w:right w:val="nil"/>
            </w:tcBorders>
          </w:tcPr>
          <w:p w:rsidR="00C726A1" w:rsidRPr="00960BFE" w:rsidRDefault="00C726A1">
            <w:pPr>
              <w:autoSpaceDE w:val="0"/>
              <w:autoSpaceDN w:val="0"/>
              <w:adjustRightInd w:val="0"/>
            </w:pPr>
            <w:r w:rsidRPr="00960BFE">
              <w:t xml:space="preserve"> </w:t>
            </w:r>
          </w:p>
        </w:tc>
        <w:tc>
          <w:tcPr>
            <w:tcW w:w="2486" w:type="dxa"/>
            <w:tcBorders>
              <w:top w:val="nil"/>
              <w:left w:val="nil"/>
              <w:bottom w:val="nil"/>
              <w:right w:val="nil"/>
            </w:tcBorders>
          </w:tcPr>
          <w:p w:rsidR="00C726A1" w:rsidRPr="00960BFE" w:rsidRDefault="00C726A1">
            <w:pPr>
              <w:autoSpaceDE w:val="0"/>
              <w:autoSpaceDN w:val="0"/>
              <w:adjustRightInd w:val="0"/>
            </w:pPr>
            <w:r w:rsidRPr="00960BFE">
              <w:t xml:space="preserve">Sponsor: </w:t>
            </w:r>
          </w:p>
        </w:tc>
        <w:tc>
          <w:tcPr>
            <w:tcW w:w="6221" w:type="dxa"/>
            <w:tcBorders>
              <w:top w:val="nil"/>
              <w:left w:val="nil"/>
              <w:bottom w:val="nil"/>
              <w:right w:val="nil"/>
            </w:tcBorders>
          </w:tcPr>
          <w:p w:rsidR="00C726A1" w:rsidRPr="00960BFE" w:rsidRDefault="00C726A1">
            <w:pPr>
              <w:autoSpaceDE w:val="0"/>
              <w:autoSpaceDN w:val="0"/>
              <w:adjustRightInd w:val="0"/>
            </w:pPr>
            <w:r w:rsidRPr="00960BFE">
              <w:t xml:space="preserve">CCDHB Surgical Services </w:t>
            </w:r>
          </w:p>
        </w:tc>
      </w:tr>
      <w:tr w:rsidR="00C726A1" w:rsidRPr="00960BFE" w:rsidTr="00C726A1">
        <w:trPr>
          <w:trHeight w:val="280"/>
        </w:trPr>
        <w:tc>
          <w:tcPr>
            <w:tcW w:w="938" w:type="dxa"/>
            <w:tcBorders>
              <w:top w:val="nil"/>
              <w:left w:val="nil"/>
              <w:bottom w:val="nil"/>
              <w:right w:val="nil"/>
            </w:tcBorders>
          </w:tcPr>
          <w:p w:rsidR="00C726A1" w:rsidRPr="00960BFE" w:rsidRDefault="00C726A1">
            <w:pPr>
              <w:autoSpaceDE w:val="0"/>
              <w:autoSpaceDN w:val="0"/>
              <w:adjustRightInd w:val="0"/>
            </w:pPr>
            <w:r w:rsidRPr="00960BFE">
              <w:t xml:space="preserve"> </w:t>
            </w:r>
          </w:p>
        </w:tc>
        <w:tc>
          <w:tcPr>
            <w:tcW w:w="2486" w:type="dxa"/>
            <w:tcBorders>
              <w:top w:val="nil"/>
              <w:left w:val="nil"/>
              <w:bottom w:val="nil"/>
              <w:right w:val="nil"/>
            </w:tcBorders>
          </w:tcPr>
          <w:p w:rsidR="00C726A1" w:rsidRPr="00960BFE" w:rsidRDefault="00C726A1">
            <w:pPr>
              <w:autoSpaceDE w:val="0"/>
              <w:autoSpaceDN w:val="0"/>
              <w:adjustRightInd w:val="0"/>
            </w:pPr>
            <w:r w:rsidRPr="00960BFE">
              <w:t xml:space="preserve">Clock Start Date: </w:t>
            </w:r>
          </w:p>
        </w:tc>
        <w:tc>
          <w:tcPr>
            <w:tcW w:w="6221" w:type="dxa"/>
            <w:tcBorders>
              <w:top w:val="nil"/>
              <w:left w:val="nil"/>
              <w:bottom w:val="nil"/>
              <w:right w:val="nil"/>
            </w:tcBorders>
          </w:tcPr>
          <w:p w:rsidR="00C726A1" w:rsidRPr="00960BFE" w:rsidRDefault="00C726A1">
            <w:pPr>
              <w:autoSpaceDE w:val="0"/>
              <w:autoSpaceDN w:val="0"/>
              <w:adjustRightInd w:val="0"/>
            </w:pPr>
            <w:r w:rsidRPr="00960BFE">
              <w:t xml:space="preserve">23 January 2014 </w:t>
            </w:r>
          </w:p>
        </w:tc>
      </w:tr>
    </w:tbl>
    <w:p w:rsidR="00EF3BFB" w:rsidRPr="00960BFE" w:rsidRDefault="00EF3BFB">
      <w:pPr>
        <w:autoSpaceDE w:val="0"/>
        <w:autoSpaceDN w:val="0"/>
        <w:adjustRightInd w:val="0"/>
      </w:pPr>
    </w:p>
    <w:p w:rsidR="00987913" w:rsidRPr="00987913" w:rsidRDefault="00256ED7">
      <w:pPr>
        <w:autoSpaceDE w:val="0"/>
        <w:autoSpaceDN w:val="0"/>
        <w:adjustRightInd w:val="0"/>
        <w:rPr>
          <w:sz w:val="20"/>
          <w:lang w:val="en-NZ"/>
        </w:rPr>
      </w:pPr>
      <w:r w:rsidRPr="00960BFE">
        <w:t xml:space="preserve">Dr Logan Walker </w:t>
      </w:r>
      <w:r w:rsidR="00987913" w:rsidRPr="00C34137">
        <w:rPr>
          <w:lang w:val="en-NZ"/>
        </w:rPr>
        <w:t xml:space="preserve">was present </w:t>
      </w:r>
      <w:r w:rsidR="00DC62A5" w:rsidRPr="00C34137">
        <w:rPr>
          <w:rFonts w:cs="Arial"/>
          <w:szCs w:val="22"/>
          <w:lang w:val="en-NZ"/>
        </w:rPr>
        <w:t>by teleconference</w:t>
      </w:r>
      <w:r w:rsidR="00DC62A5" w:rsidRPr="00C34137">
        <w:rPr>
          <w:lang w:val="en-NZ"/>
        </w:rPr>
        <w:t xml:space="preserve"> </w:t>
      </w:r>
      <w:r w:rsidR="00987913" w:rsidRPr="00C34137">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56ED7" w:rsidRPr="00C34137" w:rsidRDefault="00256ED7" w:rsidP="00256ED7">
      <w:pPr>
        <w:numPr>
          <w:ilvl w:val="0"/>
          <w:numId w:val="3"/>
        </w:numPr>
        <w:spacing w:before="80" w:after="80"/>
        <w:jc w:val="both"/>
        <w:rPr>
          <w:i/>
          <w:szCs w:val="22"/>
          <w:lang w:val="en-NZ"/>
        </w:rPr>
      </w:pPr>
      <w:r>
        <w:rPr>
          <w:szCs w:val="22"/>
          <w:lang w:val="en-NZ"/>
        </w:rPr>
        <w:t>The Committee</w:t>
      </w:r>
      <w:r w:rsidR="00C34137">
        <w:rPr>
          <w:szCs w:val="22"/>
          <w:lang w:val="en-NZ"/>
        </w:rPr>
        <w:t xml:space="preserve"> noted the application was very easy to read and well put together.</w:t>
      </w:r>
    </w:p>
    <w:p w:rsidR="00256ED7" w:rsidRDefault="00C34137" w:rsidP="00256ED7">
      <w:pPr>
        <w:numPr>
          <w:ilvl w:val="0"/>
          <w:numId w:val="3"/>
        </w:numPr>
        <w:spacing w:before="80" w:after="80"/>
        <w:jc w:val="both"/>
        <w:rPr>
          <w:i/>
          <w:szCs w:val="22"/>
          <w:lang w:val="en-NZ"/>
        </w:rPr>
      </w:pPr>
      <w:r>
        <w:rPr>
          <w:szCs w:val="22"/>
          <w:lang w:val="en-NZ"/>
        </w:rPr>
        <w:t xml:space="preserve">Please confirm the two techniques are familiar by the surgeons. </w:t>
      </w:r>
      <w:r w:rsidR="00023E07" w:rsidRPr="00960BFE">
        <w:t xml:space="preserve">Dr Walker </w:t>
      </w:r>
      <w:r>
        <w:rPr>
          <w:szCs w:val="22"/>
          <w:lang w:val="en-NZ"/>
        </w:rPr>
        <w:t xml:space="preserve">confirmed that </w:t>
      </w:r>
      <w:r w:rsidR="0088717B">
        <w:rPr>
          <w:szCs w:val="22"/>
          <w:lang w:val="en-NZ"/>
        </w:rPr>
        <w:t xml:space="preserve">co – investigator and surgeon Mr Willis has received training and is </w:t>
      </w:r>
      <w:r>
        <w:rPr>
          <w:szCs w:val="22"/>
          <w:lang w:val="en-NZ"/>
        </w:rPr>
        <w:t>more than comfortable doing the</w:t>
      </w:r>
      <w:r w:rsidR="0088717B">
        <w:rPr>
          <w:szCs w:val="22"/>
          <w:lang w:val="en-NZ"/>
        </w:rPr>
        <w:t xml:space="preserve"> newer tightrope </w:t>
      </w:r>
      <w:r>
        <w:rPr>
          <w:szCs w:val="22"/>
          <w:lang w:val="en-NZ"/>
        </w:rPr>
        <w:t xml:space="preserve">procedure. </w:t>
      </w:r>
    </w:p>
    <w:p w:rsidR="00C34137" w:rsidRPr="00C34137" w:rsidRDefault="00C34137" w:rsidP="00256ED7">
      <w:pPr>
        <w:numPr>
          <w:ilvl w:val="0"/>
          <w:numId w:val="3"/>
        </w:numPr>
        <w:spacing w:before="80" w:after="80"/>
        <w:jc w:val="both"/>
        <w:rPr>
          <w:i/>
          <w:szCs w:val="22"/>
          <w:lang w:val="en-NZ"/>
        </w:rPr>
      </w:pPr>
      <w:r>
        <w:rPr>
          <w:szCs w:val="22"/>
          <w:lang w:val="en-NZ"/>
        </w:rPr>
        <w:t>The Committee is impressed with the Maori consultation form uploaded.</w:t>
      </w:r>
    </w:p>
    <w:p w:rsidR="00256ED7" w:rsidRPr="00DC06D3" w:rsidRDefault="00C34137" w:rsidP="00D9565D">
      <w:pPr>
        <w:numPr>
          <w:ilvl w:val="0"/>
          <w:numId w:val="3"/>
        </w:numPr>
        <w:spacing w:before="80" w:after="80"/>
        <w:jc w:val="both"/>
        <w:rPr>
          <w:i/>
          <w:szCs w:val="22"/>
          <w:lang w:val="en-NZ"/>
        </w:rPr>
      </w:pPr>
      <w:r>
        <w:rPr>
          <w:szCs w:val="22"/>
          <w:lang w:val="en-NZ"/>
        </w:rPr>
        <w:t xml:space="preserve">Please clarify that the patient name and D.O.B will be de-identified on the Questionnaires. </w:t>
      </w:r>
      <w:r w:rsidR="00023E07" w:rsidRPr="00960BFE">
        <w:t xml:space="preserve">Dr Walker </w:t>
      </w:r>
      <w:r>
        <w:rPr>
          <w:szCs w:val="22"/>
          <w:lang w:val="en-NZ"/>
        </w:rPr>
        <w:t xml:space="preserve">confirmed they would be. </w:t>
      </w:r>
    </w:p>
    <w:p w:rsidR="00256ED7" w:rsidRPr="00256ED7" w:rsidRDefault="00256ED7" w:rsidP="00256ED7">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256ED7" w:rsidRDefault="00256ED7" w:rsidP="00C726A1">
      <w:pPr>
        <w:pStyle w:val="ListParagraph"/>
        <w:numPr>
          <w:ilvl w:val="0"/>
          <w:numId w:val="16"/>
        </w:numPr>
        <w:spacing w:before="80" w:after="80"/>
        <w:ind w:left="993" w:hanging="284"/>
        <w:jc w:val="both"/>
        <w:rPr>
          <w:szCs w:val="22"/>
          <w:lang w:val="en-NZ"/>
        </w:rPr>
      </w:pPr>
      <w:r>
        <w:rPr>
          <w:szCs w:val="22"/>
          <w:lang w:val="en-NZ"/>
        </w:rPr>
        <w:t>Please</w:t>
      </w:r>
      <w:r w:rsidR="00C34137">
        <w:rPr>
          <w:szCs w:val="22"/>
          <w:lang w:val="en-NZ"/>
        </w:rPr>
        <w:t xml:space="preserve"> revisit the some of the diagrams as they are quite complicated. Please rename the bones and descriptions. The diagrams can be useful in sho</w:t>
      </w:r>
      <w:r w:rsidR="00023E07">
        <w:rPr>
          <w:szCs w:val="22"/>
          <w:lang w:val="en-NZ"/>
        </w:rPr>
        <w:t xml:space="preserve">wing how each technique </w:t>
      </w:r>
      <w:proofErr w:type="gramStart"/>
      <w:r w:rsidR="00023E07">
        <w:rPr>
          <w:szCs w:val="22"/>
          <w:lang w:val="en-NZ"/>
        </w:rPr>
        <w:t>differ</w:t>
      </w:r>
      <w:proofErr w:type="gramEnd"/>
      <w:r w:rsidR="00023E07">
        <w:rPr>
          <w:szCs w:val="22"/>
          <w:lang w:val="en-NZ"/>
        </w:rPr>
        <w:t xml:space="preserve">, but they need to be simplified in their labelling. </w:t>
      </w:r>
    </w:p>
    <w:p w:rsidR="00C34137" w:rsidRDefault="00C34137" w:rsidP="00C726A1">
      <w:pPr>
        <w:pStyle w:val="ListParagraph"/>
        <w:numPr>
          <w:ilvl w:val="0"/>
          <w:numId w:val="16"/>
        </w:numPr>
        <w:spacing w:before="80" w:after="80"/>
        <w:ind w:left="993" w:hanging="284"/>
        <w:jc w:val="both"/>
        <w:rPr>
          <w:szCs w:val="22"/>
          <w:lang w:val="en-NZ"/>
        </w:rPr>
      </w:pPr>
      <w:r>
        <w:rPr>
          <w:szCs w:val="22"/>
          <w:lang w:val="en-NZ"/>
        </w:rPr>
        <w:t xml:space="preserve">Pg.2 please insert it is the Northern B </w:t>
      </w:r>
      <w:r w:rsidR="00023E07">
        <w:rPr>
          <w:szCs w:val="22"/>
          <w:lang w:val="en-NZ"/>
        </w:rPr>
        <w:t>H</w:t>
      </w:r>
      <w:r>
        <w:rPr>
          <w:szCs w:val="22"/>
          <w:lang w:val="en-NZ"/>
        </w:rPr>
        <w:t xml:space="preserve">ealth and </w:t>
      </w:r>
      <w:r w:rsidR="00023E07">
        <w:rPr>
          <w:szCs w:val="22"/>
          <w:lang w:val="en-NZ"/>
        </w:rPr>
        <w:t>D</w:t>
      </w:r>
      <w:r>
        <w:rPr>
          <w:szCs w:val="22"/>
          <w:lang w:val="en-NZ"/>
        </w:rPr>
        <w:t xml:space="preserve">isability </w:t>
      </w:r>
      <w:r w:rsidR="00023E07">
        <w:rPr>
          <w:szCs w:val="22"/>
          <w:lang w:val="en-NZ"/>
        </w:rPr>
        <w:t>E</w:t>
      </w:r>
      <w:r>
        <w:rPr>
          <w:szCs w:val="22"/>
          <w:lang w:val="en-NZ"/>
        </w:rPr>
        <w:t xml:space="preserve">thics </w:t>
      </w:r>
      <w:r w:rsidR="00023E07">
        <w:rPr>
          <w:szCs w:val="22"/>
          <w:lang w:val="en-NZ"/>
        </w:rPr>
        <w:t>C</w:t>
      </w:r>
      <w:r>
        <w:rPr>
          <w:szCs w:val="22"/>
          <w:lang w:val="en-NZ"/>
        </w:rPr>
        <w:t>ommittee.</w:t>
      </w:r>
    </w:p>
    <w:p w:rsidR="00C34137" w:rsidRDefault="00C34137" w:rsidP="00C726A1">
      <w:pPr>
        <w:pStyle w:val="ListParagraph"/>
        <w:numPr>
          <w:ilvl w:val="0"/>
          <w:numId w:val="16"/>
        </w:numPr>
        <w:spacing w:before="80" w:after="80"/>
        <w:ind w:left="993" w:hanging="284"/>
        <w:jc w:val="both"/>
        <w:rPr>
          <w:szCs w:val="22"/>
          <w:lang w:val="en-NZ"/>
        </w:rPr>
      </w:pPr>
      <w:r>
        <w:rPr>
          <w:szCs w:val="22"/>
          <w:lang w:val="en-NZ"/>
        </w:rPr>
        <w:t>Please add a Maori cultural support contact.</w:t>
      </w:r>
    </w:p>
    <w:p w:rsidR="00C34137" w:rsidRDefault="00C34137" w:rsidP="00C726A1">
      <w:pPr>
        <w:pStyle w:val="ListParagraph"/>
        <w:numPr>
          <w:ilvl w:val="0"/>
          <w:numId w:val="16"/>
        </w:numPr>
        <w:spacing w:before="80" w:after="80"/>
        <w:ind w:left="993" w:hanging="284"/>
        <w:jc w:val="both"/>
        <w:rPr>
          <w:szCs w:val="22"/>
          <w:lang w:val="en-NZ"/>
        </w:rPr>
      </w:pPr>
      <w:r>
        <w:rPr>
          <w:szCs w:val="22"/>
          <w:lang w:val="en-NZ"/>
        </w:rPr>
        <w:t xml:space="preserve">Please remove the references. </w:t>
      </w:r>
    </w:p>
    <w:p w:rsidR="00C34137" w:rsidRDefault="00C34137" w:rsidP="00C726A1">
      <w:pPr>
        <w:pStyle w:val="ListParagraph"/>
        <w:numPr>
          <w:ilvl w:val="0"/>
          <w:numId w:val="16"/>
        </w:numPr>
        <w:spacing w:before="80" w:after="80"/>
        <w:ind w:left="993" w:hanging="284"/>
        <w:jc w:val="both"/>
        <w:rPr>
          <w:szCs w:val="22"/>
          <w:lang w:val="en-NZ"/>
        </w:rPr>
      </w:pPr>
      <w:r>
        <w:rPr>
          <w:szCs w:val="22"/>
          <w:lang w:val="en-NZ"/>
        </w:rPr>
        <w:t xml:space="preserve">Please review the yes/no options and remove the options unless they are truly optional. </w:t>
      </w:r>
    </w:p>
    <w:p w:rsidR="00C34137" w:rsidRDefault="00C34137" w:rsidP="00C726A1">
      <w:pPr>
        <w:pStyle w:val="ListParagraph"/>
        <w:numPr>
          <w:ilvl w:val="0"/>
          <w:numId w:val="16"/>
        </w:numPr>
        <w:spacing w:before="80" w:after="80"/>
        <w:ind w:left="993" w:hanging="284"/>
        <w:jc w:val="both"/>
        <w:rPr>
          <w:szCs w:val="22"/>
          <w:lang w:val="en-NZ"/>
        </w:rPr>
      </w:pPr>
      <w:r>
        <w:rPr>
          <w:szCs w:val="22"/>
          <w:lang w:val="en-NZ"/>
        </w:rPr>
        <w:t>Please explain what randomisation is in lay language such as ‘a flip of a coin’. This makes it</w:t>
      </w:r>
      <w:r w:rsidR="00023E07">
        <w:rPr>
          <w:szCs w:val="22"/>
          <w:lang w:val="en-NZ"/>
        </w:rPr>
        <w:t xml:space="preserve"> clear that there is no choice in treatment.</w:t>
      </w:r>
    </w:p>
    <w:p w:rsidR="00C34137" w:rsidRDefault="00C34137" w:rsidP="00C726A1">
      <w:pPr>
        <w:pStyle w:val="ListParagraph"/>
        <w:numPr>
          <w:ilvl w:val="0"/>
          <w:numId w:val="16"/>
        </w:numPr>
        <w:spacing w:before="80" w:after="80"/>
        <w:ind w:left="993" w:hanging="284"/>
        <w:jc w:val="both"/>
        <w:rPr>
          <w:szCs w:val="22"/>
          <w:lang w:val="en-NZ"/>
        </w:rPr>
      </w:pPr>
      <w:r>
        <w:rPr>
          <w:szCs w:val="22"/>
          <w:lang w:val="en-NZ"/>
        </w:rPr>
        <w:t xml:space="preserve">Pg.6 Please confirm </w:t>
      </w:r>
      <w:r w:rsidR="0088717B">
        <w:rPr>
          <w:szCs w:val="22"/>
          <w:lang w:val="en-NZ"/>
        </w:rPr>
        <w:t xml:space="preserve">whether </w:t>
      </w:r>
      <w:r>
        <w:rPr>
          <w:szCs w:val="22"/>
          <w:lang w:val="en-NZ"/>
        </w:rPr>
        <w:t xml:space="preserve">you will be seeking a witness for informed consent. </w:t>
      </w:r>
      <w:r w:rsidR="005817B3">
        <w:rPr>
          <w:szCs w:val="22"/>
          <w:lang w:val="en-NZ"/>
        </w:rPr>
        <w:t>Committee suggested eith</w:t>
      </w:r>
      <w:r w:rsidR="00023E07">
        <w:rPr>
          <w:szCs w:val="22"/>
          <w:lang w:val="en-NZ"/>
        </w:rPr>
        <w:t>er removing or putting optional above the area to sign</w:t>
      </w:r>
      <w:r w:rsidR="0088717B">
        <w:rPr>
          <w:szCs w:val="22"/>
          <w:lang w:val="en-NZ"/>
        </w:rPr>
        <w:t xml:space="preserve"> as based on response from researcher  it appears witnesses will not be used routinely</w:t>
      </w:r>
    </w:p>
    <w:p w:rsidR="005817B3" w:rsidRPr="00C34137" w:rsidRDefault="005817B3" w:rsidP="00C726A1">
      <w:pPr>
        <w:pStyle w:val="ListParagraph"/>
        <w:numPr>
          <w:ilvl w:val="0"/>
          <w:numId w:val="16"/>
        </w:numPr>
        <w:spacing w:before="80" w:after="80"/>
        <w:ind w:left="993" w:hanging="284"/>
        <w:jc w:val="both"/>
        <w:rPr>
          <w:szCs w:val="22"/>
          <w:lang w:val="en-NZ"/>
        </w:rPr>
      </w:pPr>
      <w:r>
        <w:rPr>
          <w:szCs w:val="22"/>
          <w:lang w:val="en-NZ"/>
        </w:rPr>
        <w:t xml:space="preserve">Committee added if the interpreter is used then they </w:t>
      </w:r>
      <w:r w:rsidR="0088717B">
        <w:rPr>
          <w:szCs w:val="22"/>
          <w:lang w:val="en-NZ"/>
        </w:rPr>
        <w:t xml:space="preserve">should also </w:t>
      </w:r>
      <w:r>
        <w:rPr>
          <w:szCs w:val="22"/>
          <w:lang w:val="en-NZ"/>
        </w:rPr>
        <w:t>sign the PIS/CF.</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023E07">
        <w:rPr>
          <w:i/>
          <w:lang w:val="en-NZ"/>
        </w:rPr>
        <w:t>approved</w:t>
      </w:r>
      <w:r w:rsidRPr="00023E07">
        <w:rPr>
          <w:lang w:val="en-NZ"/>
        </w:rPr>
        <w:t xml:space="preserve"> by </w:t>
      </w:r>
      <w:r w:rsidRPr="00023E07">
        <w:rPr>
          <w:rFonts w:cs="Arial"/>
          <w:szCs w:val="22"/>
          <w:lang w:val="en-NZ"/>
        </w:rPr>
        <w:t>consensus</w:t>
      </w:r>
      <w:r w:rsidR="005817B3" w:rsidRPr="00023E07">
        <w:rPr>
          <w:rFonts w:cs="Arial"/>
          <w:szCs w:val="22"/>
          <w:lang w:val="en-NZ"/>
        </w:rPr>
        <w:t xml:space="preserve">, </w:t>
      </w:r>
      <w:r w:rsidRPr="00023E07">
        <w:rPr>
          <w:lang w:val="en-NZ"/>
        </w:rPr>
        <w:t xml:space="preserve">subject </w:t>
      </w:r>
      <w:r w:rsidRPr="00960BFE">
        <w:rPr>
          <w:lang w:val="en-NZ"/>
        </w:rPr>
        <w:t xml:space="preserve">to the following information being received. </w:t>
      </w:r>
    </w:p>
    <w:p w:rsidR="00E24E77" w:rsidRPr="00960BFE" w:rsidRDefault="00E24E77" w:rsidP="00E24E77">
      <w:pPr>
        <w:rPr>
          <w:lang w:val="en-NZ"/>
        </w:rPr>
      </w:pPr>
    </w:p>
    <w:p w:rsidR="00023E07" w:rsidRPr="00555F27" w:rsidRDefault="00023E07" w:rsidP="00023E07">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lastRenderedPageBreak/>
        <w:t xml:space="preserve">This following information will be reviewed, and a final decision made on the application, by </w:t>
      </w:r>
      <w:r w:rsidR="00023E07">
        <w:rPr>
          <w:lang w:val="en-NZ"/>
        </w:rPr>
        <w:t>Secretariat</w:t>
      </w:r>
    </w:p>
    <w:p w:rsidR="00023E07" w:rsidRDefault="00023E07">
      <w:pPr>
        <w:rPr>
          <w:rFonts w:cs="Arial"/>
          <w:b/>
          <w:bCs/>
          <w:i/>
          <w:iCs/>
          <w:sz w:val="36"/>
          <w:szCs w:val="28"/>
        </w:rPr>
      </w:pPr>
      <w: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256ED7">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Pr="005B3C66" w:rsidRDefault="00DC62A5" w:rsidP="005D4E8F">
      <w:pPr>
        <w:ind w:left="720"/>
      </w:pPr>
    </w:p>
    <w:p w:rsidR="00E24E77" w:rsidRPr="005B3C66" w:rsidRDefault="00285F1B" w:rsidP="00256ED7">
      <w:pPr>
        <w:numPr>
          <w:ilvl w:val="0"/>
          <w:numId w:val="2"/>
        </w:numPr>
      </w:pPr>
      <w:r w:rsidRPr="005B3C66">
        <w:t>The Committee members discussed avenues for recruiting lay members to Committees.</w:t>
      </w:r>
    </w:p>
    <w:p w:rsidR="005B3C66" w:rsidRDefault="005B3C66" w:rsidP="005B3C66">
      <w:pPr>
        <w:pStyle w:val="ListParagraph"/>
      </w:pPr>
    </w:p>
    <w:p w:rsidR="005B3C66" w:rsidRDefault="005B3C66" w:rsidP="00EE0406">
      <w:pPr>
        <w:pStyle w:val="ListParagraph"/>
        <w:numPr>
          <w:ilvl w:val="0"/>
          <w:numId w:val="6"/>
        </w:numPr>
      </w:pPr>
      <w:r>
        <w:t>July meeting – confirm at Novotel with Secretariat.</w:t>
      </w:r>
      <w:r w:rsidR="00EE0406">
        <w:br/>
      </w:r>
    </w:p>
    <w:p w:rsidR="00EE0406" w:rsidRPr="00DC62A5" w:rsidRDefault="00EE0406" w:rsidP="00EE0406">
      <w:pPr>
        <w:pStyle w:val="ListParagraph"/>
        <w:numPr>
          <w:ilvl w:val="0"/>
          <w:numId w:val="6"/>
        </w:numPr>
      </w:pPr>
      <w:r>
        <w:t xml:space="preserve">The Committee requested clarification on what a sponsor is, noting a trend of studies answering question A.5.1 as ‘no’ when there were cases where there was a body that could reasonably be considered a sponsor. This has implications for ethics </w:t>
      </w:r>
      <w:r w:rsidR="00FF076E">
        <w:t xml:space="preserve">and governance </w:t>
      </w:r>
      <w:r>
        <w:t>and requires clarification.</w:t>
      </w:r>
    </w:p>
    <w:p w:rsidR="00E24E77" w:rsidRDefault="00E24E77" w:rsidP="005D4E8F"/>
    <w:p w:rsidR="00E24E77" w:rsidRDefault="00E24E77" w:rsidP="00256ED7">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04 March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CEO Meeting Room, Level 3, Hocking Building, Waikato Hospital Campus</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256ED7" w:rsidRDefault="005B3C66" w:rsidP="00256ED7">
      <w:pPr>
        <w:pStyle w:val="ListParagraph"/>
        <w:numPr>
          <w:ilvl w:val="0"/>
          <w:numId w:val="5"/>
        </w:numPr>
      </w:pPr>
      <w:r>
        <w:t xml:space="preserve">Dr Paul </w:t>
      </w:r>
      <w:proofErr w:type="spellStart"/>
      <w:r>
        <w:t>Tanser</w:t>
      </w:r>
      <w:proofErr w:type="spellEnd"/>
      <w:r>
        <w:t>.</w:t>
      </w:r>
    </w:p>
    <w:p w:rsidR="00E24E77" w:rsidRDefault="00E24E77" w:rsidP="00E24E77"/>
    <w:p w:rsidR="00770A9F" w:rsidRPr="00946B92" w:rsidRDefault="00770A9F" w:rsidP="00256ED7">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w:t>
      </w:r>
      <w:r w:rsidR="005817B3">
        <w:rPr>
          <w:szCs w:val="22"/>
        </w:rPr>
        <w:t xml:space="preserve">d </w:t>
      </w:r>
      <w:r w:rsidRPr="00946B92">
        <w:rPr>
          <w:szCs w:val="22"/>
        </w:rPr>
        <w:t>Co-ordinator as a true record.</w:t>
      </w:r>
    </w:p>
    <w:p w:rsidR="00770A9F" w:rsidRDefault="00770A9F" w:rsidP="00E24E77"/>
    <w:p w:rsidR="00C06097" w:rsidRPr="00121262" w:rsidRDefault="000F48AE" w:rsidP="00770A9F">
      <w:r>
        <w:t>The meeting closed at 3.</w:t>
      </w:r>
      <w:r w:rsidR="00D918D6">
        <w:t>25</w:t>
      </w:r>
      <w:r>
        <w:t>pm</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9FB" w:rsidRDefault="006079FB">
      <w:r>
        <w:separator/>
      </w:r>
    </w:p>
  </w:endnote>
  <w:endnote w:type="continuationSeparator" w:id="0">
    <w:p w:rsidR="006079FB" w:rsidRDefault="0060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D3" w:rsidRDefault="00DC06D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06D3" w:rsidRDefault="00DC06D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DC06D3" w:rsidRPr="00977E7F" w:rsidTr="0081053D">
      <w:trPr>
        <w:trHeight w:val="282"/>
      </w:trPr>
      <w:tc>
        <w:tcPr>
          <w:tcW w:w="8623" w:type="dxa"/>
        </w:tcPr>
        <w:p w:rsidR="00DC06D3" w:rsidRPr="00977E7F" w:rsidRDefault="00DC06D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February 2014</w:t>
          </w:r>
        </w:p>
      </w:tc>
      <w:tc>
        <w:tcPr>
          <w:tcW w:w="1638" w:type="dxa"/>
        </w:tcPr>
        <w:p w:rsidR="00DC06D3" w:rsidRPr="00977E7F" w:rsidRDefault="00DC06D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D4BFE">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D4BFE">
            <w:rPr>
              <w:rStyle w:val="PageNumber"/>
              <w:rFonts w:cs="Arial"/>
              <w:noProof/>
              <w:sz w:val="16"/>
              <w:szCs w:val="16"/>
            </w:rPr>
            <w:t>20</w:t>
          </w:r>
          <w:r w:rsidRPr="002A365B">
            <w:rPr>
              <w:rStyle w:val="PageNumber"/>
              <w:rFonts w:cs="Arial"/>
              <w:sz w:val="16"/>
              <w:szCs w:val="16"/>
            </w:rPr>
            <w:fldChar w:fldCharType="end"/>
          </w:r>
        </w:p>
      </w:tc>
    </w:tr>
  </w:tbl>
  <w:p w:rsidR="00DC06D3" w:rsidRPr="00BF6505" w:rsidRDefault="00DC06D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DC06D3" w:rsidRPr="00977E7F" w:rsidTr="0081053D">
      <w:trPr>
        <w:trHeight w:val="283"/>
      </w:trPr>
      <w:tc>
        <w:tcPr>
          <w:tcW w:w="8585" w:type="dxa"/>
        </w:tcPr>
        <w:p w:rsidR="00DC06D3" w:rsidRPr="00977E7F" w:rsidRDefault="00DC06D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February 2014</w:t>
          </w:r>
        </w:p>
      </w:tc>
      <w:tc>
        <w:tcPr>
          <w:tcW w:w="1631" w:type="dxa"/>
        </w:tcPr>
        <w:p w:rsidR="00DC06D3" w:rsidRPr="00977E7F" w:rsidRDefault="00DC06D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D4BF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D4BFE">
            <w:rPr>
              <w:rStyle w:val="PageNumber"/>
              <w:rFonts w:cs="Arial"/>
              <w:noProof/>
              <w:sz w:val="16"/>
              <w:szCs w:val="16"/>
            </w:rPr>
            <w:t>20</w:t>
          </w:r>
          <w:r w:rsidRPr="002A365B">
            <w:rPr>
              <w:rStyle w:val="PageNumber"/>
              <w:rFonts w:cs="Arial"/>
              <w:sz w:val="16"/>
              <w:szCs w:val="16"/>
            </w:rPr>
            <w:fldChar w:fldCharType="end"/>
          </w:r>
        </w:p>
      </w:tc>
    </w:tr>
  </w:tbl>
  <w:p w:rsidR="00DC06D3" w:rsidRPr="00C91F3F" w:rsidRDefault="00DC06D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9FB" w:rsidRDefault="006079FB">
      <w:r>
        <w:separator/>
      </w:r>
    </w:p>
  </w:footnote>
  <w:footnote w:type="continuationSeparator" w:id="0">
    <w:p w:rsidR="006079FB" w:rsidRDefault="0060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DC06D3" w:rsidTr="00987913">
      <w:trPr>
        <w:trHeight w:val="1079"/>
      </w:trPr>
      <w:tc>
        <w:tcPr>
          <w:tcW w:w="1914" w:type="dxa"/>
          <w:tcBorders>
            <w:bottom w:val="single" w:sz="4" w:space="0" w:color="auto"/>
          </w:tcBorders>
        </w:tcPr>
        <w:p w:rsidR="00DC06D3" w:rsidRPr="00987913" w:rsidRDefault="00DC06D3"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DC06D3" w:rsidRPr="00987913" w:rsidRDefault="00DC06D3" w:rsidP="00987913">
          <w:pPr>
            <w:pStyle w:val="Heading1"/>
          </w:pPr>
          <w:r>
            <w:tab/>
            <w:t>Minutes</w:t>
          </w:r>
        </w:p>
      </w:tc>
    </w:tr>
  </w:tbl>
  <w:p w:rsidR="00DC06D3" w:rsidRDefault="00DC06D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918E8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7DB6F6F"/>
    <w:multiLevelType w:val="hybridMultilevel"/>
    <w:tmpl w:val="78B64CBE"/>
    <w:lvl w:ilvl="0" w:tplc="85B4C04E">
      <w:start w:val="1"/>
      <w:numFmt w:val="bullet"/>
      <w:lvlText w:val=""/>
      <w:lvlJc w:val="left"/>
      <w:pPr>
        <w:ind w:left="1185" w:hanging="360"/>
      </w:pPr>
      <w:rPr>
        <w:rFonts w:ascii="Symbol" w:hAnsi="Symbol" w:hint="default"/>
        <w:color w:val="auto"/>
      </w:rPr>
    </w:lvl>
    <w:lvl w:ilvl="1" w:tplc="14090003" w:tentative="1">
      <w:start w:val="1"/>
      <w:numFmt w:val="bullet"/>
      <w:lvlText w:val="o"/>
      <w:lvlJc w:val="left"/>
      <w:pPr>
        <w:ind w:left="1905" w:hanging="360"/>
      </w:pPr>
      <w:rPr>
        <w:rFonts w:ascii="Courier New" w:hAnsi="Courier New" w:cs="Courier New" w:hint="default"/>
      </w:rPr>
    </w:lvl>
    <w:lvl w:ilvl="2" w:tplc="14090005" w:tentative="1">
      <w:start w:val="1"/>
      <w:numFmt w:val="bullet"/>
      <w:lvlText w:val=""/>
      <w:lvlJc w:val="left"/>
      <w:pPr>
        <w:ind w:left="2625" w:hanging="360"/>
      </w:pPr>
      <w:rPr>
        <w:rFonts w:ascii="Wingdings" w:hAnsi="Wingdings" w:hint="default"/>
      </w:rPr>
    </w:lvl>
    <w:lvl w:ilvl="3" w:tplc="14090001" w:tentative="1">
      <w:start w:val="1"/>
      <w:numFmt w:val="bullet"/>
      <w:lvlText w:val=""/>
      <w:lvlJc w:val="left"/>
      <w:pPr>
        <w:ind w:left="3345" w:hanging="360"/>
      </w:pPr>
      <w:rPr>
        <w:rFonts w:ascii="Symbol" w:hAnsi="Symbol" w:hint="default"/>
      </w:rPr>
    </w:lvl>
    <w:lvl w:ilvl="4" w:tplc="14090003" w:tentative="1">
      <w:start w:val="1"/>
      <w:numFmt w:val="bullet"/>
      <w:lvlText w:val="o"/>
      <w:lvlJc w:val="left"/>
      <w:pPr>
        <w:ind w:left="4065" w:hanging="360"/>
      </w:pPr>
      <w:rPr>
        <w:rFonts w:ascii="Courier New" w:hAnsi="Courier New" w:cs="Courier New" w:hint="default"/>
      </w:rPr>
    </w:lvl>
    <w:lvl w:ilvl="5" w:tplc="14090005" w:tentative="1">
      <w:start w:val="1"/>
      <w:numFmt w:val="bullet"/>
      <w:lvlText w:val=""/>
      <w:lvlJc w:val="left"/>
      <w:pPr>
        <w:ind w:left="4785" w:hanging="360"/>
      </w:pPr>
      <w:rPr>
        <w:rFonts w:ascii="Wingdings" w:hAnsi="Wingdings" w:hint="default"/>
      </w:rPr>
    </w:lvl>
    <w:lvl w:ilvl="6" w:tplc="14090001" w:tentative="1">
      <w:start w:val="1"/>
      <w:numFmt w:val="bullet"/>
      <w:lvlText w:val=""/>
      <w:lvlJc w:val="left"/>
      <w:pPr>
        <w:ind w:left="5505" w:hanging="360"/>
      </w:pPr>
      <w:rPr>
        <w:rFonts w:ascii="Symbol" w:hAnsi="Symbol" w:hint="default"/>
      </w:rPr>
    </w:lvl>
    <w:lvl w:ilvl="7" w:tplc="14090003" w:tentative="1">
      <w:start w:val="1"/>
      <w:numFmt w:val="bullet"/>
      <w:lvlText w:val="o"/>
      <w:lvlJc w:val="left"/>
      <w:pPr>
        <w:ind w:left="6225" w:hanging="360"/>
      </w:pPr>
      <w:rPr>
        <w:rFonts w:ascii="Courier New" w:hAnsi="Courier New" w:cs="Courier New" w:hint="default"/>
      </w:rPr>
    </w:lvl>
    <w:lvl w:ilvl="8" w:tplc="14090005" w:tentative="1">
      <w:start w:val="1"/>
      <w:numFmt w:val="bullet"/>
      <w:lvlText w:val=""/>
      <w:lvlJc w:val="left"/>
      <w:pPr>
        <w:ind w:left="6945" w:hanging="360"/>
      </w:pPr>
      <w:rPr>
        <w:rFonts w:ascii="Wingdings" w:hAnsi="Wingdings" w:hint="default"/>
      </w:rPr>
    </w:lvl>
  </w:abstractNum>
  <w:abstractNum w:abstractNumId="2">
    <w:nsid w:val="23441BCE"/>
    <w:multiLevelType w:val="hybridMultilevel"/>
    <w:tmpl w:val="DB420170"/>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01A17DC"/>
    <w:multiLevelType w:val="hybridMultilevel"/>
    <w:tmpl w:val="2EE09B96"/>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0931A98"/>
    <w:multiLevelType w:val="hybridMultilevel"/>
    <w:tmpl w:val="D7E06C0C"/>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A3A68FA"/>
    <w:multiLevelType w:val="hybridMultilevel"/>
    <w:tmpl w:val="3118EFF0"/>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31E7CE4"/>
    <w:multiLevelType w:val="hybridMultilevel"/>
    <w:tmpl w:val="F5C41292"/>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5945262"/>
    <w:multiLevelType w:val="hybridMultilevel"/>
    <w:tmpl w:val="A588CA3E"/>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0">
    <w:nsid w:val="656E79DA"/>
    <w:multiLevelType w:val="hybridMultilevel"/>
    <w:tmpl w:val="CF06CDA0"/>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7F865BE"/>
    <w:multiLevelType w:val="hybridMultilevel"/>
    <w:tmpl w:val="FD4E3086"/>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89455F5"/>
    <w:multiLevelType w:val="hybridMultilevel"/>
    <w:tmpl w:val="CB58A8E4"/>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B32325E"/>
    <w:multiLevelType w:val="hybridMultilevel"/>
    <w:tmpl w:val="EAF8B1D6"/>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EC405B"/>
    <w:multiLevelType w:val="hybridMultilevel"/>
    <w:tmpl w:val="3E6C32E8"/>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9"/>
  </w:num>
  <w:num w:numId="6">
    <w:abstractNumId w:val="1"/>
  </w:num>
  <w:num w:numId="7">
    <w:abstractNumId w:val="15"/>
  </w:num>
  <w:num w:numId="8">
    <w:abstractNumId w:val="13"/>
  </w:num>
  <w:num w:numId="9">
    <w:abstractNumId w:val="10"/>
  </w:num>
  <w:num w:numId="10">
    <w:abstractNumId w:val="7"/>
  </w:num>
  <w:num w:numId="11">
    <w:abstractNumId w:val="12"/>
  </w:num>
  <w:num w:numId="12">
    <w:abstractNumId w:val="8"/>
  </w:num>
  <w:num w:numId="13">
    <w:abstractNumId w:val="14"/>
  </w:num>
  <w:num w:numId="14">
    <w:abstractNumId w:val="11"/>
  </w:num>
  <w:num w:numId="15">
    <w:abstractNumId w:val="5"/>
  </w:num>
  <w:num w:numId="1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3E07"/>
    <w:rsid w:val="00024BE1"/>
    <w:rsid w:val="00030E73"/>
    <w:rsid w:val="00037DAA"/>
    <w:rsid w:val="000732A9"/>
    <w:rsid w:val="00082758"/>
    <w:rsid w:val="000A2C8F"/>
    <w:rsid w:val="000B11C7"/>
    <w:rsid w:val="000B2D33"/>
    <w:rsid w:val="000B2F36"/>
    <w:rsid w:val="000F2F24"/>
    <w:rsid w:val="000F48AE"/>
    <w:rsid w:val="00103B14"/>
    <w:rsid w:val="00106A2F"/>
    <w:rsid w:val="0011026E"/>
    <w:rsid w:val="001128F5"/>
    <w:rsid w:val="00121262"/>
    <w:rsid w:val="001260F1"/>
    <w:rsid w:val="00142A63"/>
    <w:rsid w:val="00164864"/>
    <w:rsid w:val="00176A63"/>
    <w:rsid w:val="00184D6C"/>
    <w:rsid w:val="001853FE"/>
    <w:rsid w:val="00185BE0"/>
    <w:rsid w:val="0018623C"/>
    <w:rsid w:val="001A3A93"/>
    <w:rsid w:val="001A422A"/>
    <w:rsid w:val="001B6362"/>
    <w:rsid w:val="001E29B4"/>
    <w:rsid w:val="001E2A82"/>
    <w:rsid w:val="001F3A91"/>
    <w:rsid w:val="00204AC4"/>
    <w:rsid w:val="00204E9F"/>
    <w:rsid w:val="002070A8"/>
    <w:rsid w:val="00216A0A"/>
    <w:rsid w:val="00217B33"/>
    <w:rsid w:val="00243A5D"/>
    <w:rsid w:val="0025574F"/>
    <w:rsid w:val="00256ED7"/>
    <w:rsid w:val="00266B5B"/>
    <w:rsid w:val="00270A15"/>
    <w:rsid w:val="00276B34"/>
    <w:rsid w:val="00285CB4"/>
    <w:rsid w:val="00285F1B"/>
    <w:rsid w:val="002A365B"/>
    <w:rsid w:val="002E56A7"/>
    <w:rsid w:val="003111D9"/>
    <w:rsid w:val="003704A1"/>
    <w:rsid w:val="00375C2D"/>
    <w:rsid w:val="00381DF9"/>
    <w:rsid w:val="003A5713"/>
    <w:rsid w:val="003A5D1E"/>
    <w:rsid w:val="003E3549"/>
    <w:rsid w:val="003E3E13"/>
    <w:rsid w:val="003F2C8D"/>
    <w:rsid w:val="00404347"/>
    <w:rsid w:val="004113D8"/>
    <w:rsid w:val="00415ABA"/>
    <w:rsid w:val="00425B18"/>
    <w:rsid w:val="00435DD0"/>
    <w:rsid w:val="00436F07"/>
    <w:rsid w:val="00457752"/>
    <w:rsid w:val="0047482A"/>
    <w:rsid w:val="004A605F"/>
    <w:rsid w:val="004B1081"/>
    <w:rsid w:val="004B7466"/>
    <w:rsid w:val="004C24F7"/>
    <w:rsid w:val="004D7651"/>
    <w:rsid w:val="004E4133"/>
    <w:rsid w:val="004E58EC"/>
    <w:rsid w:val="00501A66"/>
    <w:rsid w:val="00522B40"/>
    <w:rsid w:val="005526E5"/>
    <w:rsid w:val="005817B3"/>
    <w:rsid w:val="005866BA"/>
    <w:rsid w:val="00593C77"/>
    <w:rsid w:val="00595113"/>
    <w:rsid w:val="005B3C66"/>
    <w:rsid w:val="005D3F05"/>
    <w:rsid w:val="005D4E8F"/>
    <w:rsid w:val="005D669D"/>
    <w:rsid w:val="00601CB7"/>
    <w:rsid w:val="006079FB"/>
    <w:rsid w:val="00642F12"/>
    <w:rsid w:val="006508A2"/>
    <w:rsid w:val="00666481"/>
    <w:rsid w:val="006725B8"/>
    <w:rsid w:val="00680B7B"/>
    <w:rsid w:val="006A496D"/>
    <w:rsid w:val="006B1481"/>
    <w:rsid w:val="006B1823"/>
    <w:rsid w:val="006C0AAA"/>
    <w:rsid w:val="006C4833"/>
    <w:rsid w:val="006D4840"/>
    <w:rsid w:val="00720C9E"/>
    <w:rsid w:val="007214BA"/>
    <w:rsid w:val="0072793E"/>
    <w:rsid w:val="007300B4"/>
    <w:rsid w:val="007433D6"/>
    <w:rsid w:val="007457C8"/>
    <w:rsid w:val="00753E2C"/>
    <w:rsid w:val="00770A9F"/>
    <w:rsid w:val="00795EDD"/>
    <w:rsid w:val="007A69FF"/>
    <w:rsid w:val="007A6B47"/>
    <w:rsid w:val="007D02C9"/>
    <w:rsid w:val="007D5756"/>
    <w:rsid w:val="007E37FF"/>
    <w:rsid w:val="007F56D5"/>
    <w:rsid w:val="00806CFE"/>
    <w:rsid w:val="0081053D"/>
    <w:rsid w:val="00813507"/>
    <w:rsid w:val="00826455"/>
    <w:rsid w:val="00841276"/>
    <w:rsid w:val="008444A3"/>
    <w:rsid w:val="00872A64"/>
    <w:rsid w:val="008869BB"/>
    <w:rsid w:val="0088717B"/>
    <w:rsid w:val="0088735C"/>
    <w:rsid w:val="00894BEA"/>
    <w:rsid w:val="008954F6"/>
    <w:rsid w:val="008D61B5"/>
    <w:rsid w:val="008D757C"/>
    <w:rsid w:val="008E26A8"/>
    <w:rsid w:val="008F7153"/>
    <w:rsid w:val="00911213"/>
    <w:rsid w:val="00932E8C"/>
    <w:rsid w:val="00946B92"/>
    <w:rsid w:val="009513F0"/>
    <w:rsid w:val="00960BFE"/>
    <w:rsid w:val="00965308"/>
    <w:rsid w:val="009706C6"/>
    <w:rsid w:val="00977E7F"/>
    <w:rsid w:val="0098032A"/>
    <w:rsid w:val="00987913"/>
    <w:rsid w:val="00987A4A"/>
    <w:rsid w:val="00992E06"/>
    <w:rsid w:val="009C51DB"/>
    <w:rsid w:val="009D13D9"/>
    <w:rsid w:val="009E52F5"/>
    <w:rsid w:val="00A51639"/>
    <w:rsid w:val="00A61850"/>
    <w:rsid w:val="00A63936"/>
    <w:rsid w:val="00A723C2"/>
    <w:rsid w:val="00A84630"/>
    <w:rsid w:val="00A863CC"/>
    <w:rsid w:val="00A92ADA"/>
    <w:rsid w:val="00A9572D"/>
    <w:rsid w:val="00AA79BD"/>
    <w:rsid w:val="00AB4733"/>
    <w:rsid w:val="00AB51B7"/>
    <w:rsid w:val="00B13B86"/>
    <w:rsid w:val="00B50A97"/>
    <w:rsid w:val="00B62DAD"/>
    <w:rsid w:val="00B73414"/>
    <w:rsid w:val="00B7582E"/>
    <w:rsid w:val="00B75BF1"/>
    <w:rsid w:val="00B8351F"/>
    <w:rsid w:val="00B92E04"/>
    <w:rsid w:val="00B965F8"/>
    <w:rsid w:val="00BA3F0F"/>
    <w:rsid w:val="00BB33B9"/>
    <w:rsid w:val="00BD0129"/>
    <w:rsid w:val="00BE5262"/>
    <w:rsid w:val="00BE7953"/>
    <w:rsid w:val="00BF0FB3"/>
    <w:rsid w:val="00BF6505"/>
    <w:rsid w:val="00C06097"/>
    <w:rsid w:val="00C0708F"/>
    <w:rsid w:val="00C33B1E"/>
    <w:rsid w:val="00C34137"/>
    <w:rsid w:val="00C44BDA"/>
    <w:rsid w:val="00C54E16"/>
    <w:rsid w:val="00C726A1"/>
    <w:rsid w:val="00C843D6"/>
    <w:rsid w:val="00C91F3F"/>
    <w:rsid w:val="00CB7B06"/>
    <w:rsid w:val="00CC3ADC"/>
    <w:rsid w:val="00CF4308"/>
    <w:rsid w:val="00D03031"/>
    <w:rsid w:val="00D11BE7"/>
    <w:rsid w:val="00D12113"/>
    <w:rsid w:val="00D154FC"/>
    <w:rsid w:val="00D3417F"/>
    <w:rsid w:val="00D37B67"/>
    <w:rsid w:val="00D41692"/>
    <w:rsid w:val="00D47260"/>
    <w:rsid w:val="00D62F79"/>
    <w:rsid w:val="00D80C93"/>
    <w:rsid w:val="00D918D6"/>
    <w:rsid w:val="00D9565D"/>
    <w:rsid w:val="00DB032B"/>
    <w:rsid w:val="00DC06D3"/>
    <w:rsid w:val="00DC35A3"/>
    <w:rsid w:val="00DC62A5"/>
    <w:rsid w:val="00DD1BA0"/>
    <w:rsid w:val="00E0611B"/>
    <w:rsid w:val="00E07948"/>
    <w:rsid w:val="00E20390"/>
    <w:rsid w:val="00E203BF"/>
    <w:rsid w:val="00E24E77"/>
    <w:rsid w:val="00E63D4B"/>
    <w:rsid w:val="00E739D2"/>
    <w:rsid w:val="00E7725C"/>
    <w:rsid w:val="00EA48C1"/>
    <w:rsid w:val="00EA6A1B"/>
    <w:rsid w:val="00EC068C"/>
    <w:rsid w:val="00ED4BFE"/>
    <w:rsid w:val="00EE0406"/>
    <w:rsid w:val="00EE7583"/>
    <w:rsid w:val="00EE7D7F"/>
    <w:rsid w:val="00EF3BFB"/>
    <w:rsid w:val="00F346D4"/>
    <w:rsid w:val="00F878F0"/>
    <w:rsid w:val="00F9451C"/>
    <w:rsid w:val="00F945B4"/>
    <w:rsid w:val="00FA7539"/>
    <w:rsid w:val="00FD1CC0"/>
    <w:rsid w:val="00FD2B1E"/>
    <w:rsid w:val="00FF07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56ED7"/>
    <w:pPr>
      <w:ind w:left="720"/>
      <w:contextualSpacing/>
    </w:pPr>
  </w:style>
  <w:style w:type="character" w:styleId="Hyperlink">
    <w:name w:val="Hyperlink"/>
    <w:basedOn w:val="DefaultParagraphFont"/>
    <w:rsid w:val="00E63D4B"/>
    <w:rPr>
      <w:color w:val="0000FF" w:themeColor="hyperlink"/>
      <w:u w:val="single"/>
    </w:rPr>
  </w:style>
  <w:style w:type="paragraph" w:customStyle="1" w:styleId="Default">
    <w:name w:val="Default"/>
    <w:rsid w:val="00720C9E"/>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56ED7"/>
    <w:pPr>
      <w:ind w:left="720"/>
      <w:contextualSpacing/>
    </w:pPr>
  </w:style>
  <w:style w:type="character" w:styleId="Hyperlink">
    <w:name w:val="Hyperlink"/>
    <w:basedOn w:val="DefaultParagraphFont"/>
    <w:rsid w:val="00E63D4B"/>
    <w:rPr>
      <w:color w:val="0000FF" w:themeColor="hyperlink"/>
      <w:u w:val="single"/>
    </w:rPr>
  </w:style>
  <w:style w:type="paragraph" w:customStyle="1" w:styleId="Default">
    <w:name w:val="Default"/>
    <w:rsid w:val="00720C9E"/>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thics.health.govt.nz/ethical-standards-health-and-disability-research"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ethics.health.govt.nz/ethical-standards-health-and-disability-research" TargetMode="External"/><Relationship Id="rId4" Type="http://schemas.microsoft.com/office/2007/relationships/stylesWithEffects" Target="stylesWithEffects.xml"/><Relationship Id="rId9" Type="http://schemas.openxmlformats.org/officeDocument/2006/relationships/hyperlink" Target="http://ethics.health.govt.nz/hom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E6555-9D67-4542-BE2E-64480FBE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5894</Words>
  <Characters>32698</Characters>
  <Application>Microsoft Office Word</Application>
  <DocSecurity>0</DocSecurity>
  <Lines>272</Lines>
  <Paragraphs>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17</cp:revision>
  <cp:lastPrinted>2011-05-20T05:26:00Z</cp:lastPrinted>
  <dcterms:created xsi:type="dcterms:W3CDTF">2014-02-11T21:33:00Z</dcterms:created>
  <dcterms:modified xsi:type="dcterms:W3CDTF">2014-02-11T23:05:00Z</dcterms:modified>
</cp:coreProperties>
</file>