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04 November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Road East,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321CFB" w:rsidRDefault="006C4833" w:rsidP="00E24E77">
            <w:pPr>
              <w:spacing w:before="80" w:after="80"/>
              <w:rPr>
                <w:rFonts w:cs="Arial"/>
                <w:b/>
                <w:sz w:val="20"/>
                <w:lang w:val="en-NZ" w:eastAsia="en-GB"/>
              </w:rPr>
            </w:pPr>
            <w:r w:rsidRPr="00321CFB">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916838">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321CFB" w:rsidRDefault="00321CFB" w:rsidP="00E24E77">
            <w:pPr>
              <w:spacing w:before="80" w:after="80"/>
              <w:rPr>
                <w:rFonts w:cs="Arial"/>
                <w:sz w:val="20"/>
                <w:lang w:val="en-NZ" w:eastAsia="en-GB"/>
              </w:rPr>
            </w:pPr>
            <w:r w:rsidRPr="00321CFB">
              <w:rPr>
                <w:rFonts w:cs="Arial"/>
                <w:sz w:val="20"/>
                <w:lang w:val="en-NZ" w:eastAsia="en-GB"/>
              </w:rPr>
              <w:t>12.00pm</w:t>
            </w:r>
          </w:p>
        </w:tc>
        <w:tc>
          <w:tcPr>
            <w:tcW w:w="8221" w:type="dxa"/>
            <w:shd w:val="clear" w:color="auto" w:fill="F2F2F2" w:themeFill="background1" w:themeFillShade="F2"/>
          </w:tcPr>
          <w:p w:rsidR="006C4833" w:rsidRPr="00826455" w:rsidRDefault="006C4833" w:rsidP="00916838">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321CFB" w:rsidRDefault="00321CFB" w:rsidP="00E24E77">
            <w:pPr>
              <w:spacing w:before="80" w:after="80"/>
              <w:rPr>
                <w:rFonts w:cs="Arial"/>
                <w:sz w:val="20"/>
                <w:lang w:val="en-NZ" w:eastAsia="en-GB"/>
              </w:rPr>
            </w:pPr>
            <w:r w:rsidRPr="00321CFB">
              <w:rPr>
                <w:rFonts w:cs="Arial"/>
                <w:sz w:val="20"/>
                <w:lang w:val="en-NZ" w:eastAsia="en-GB"/>
              </w:rPr>
              <w:t>12.05pm</w:t>
            </w:r>
          </w:p>
        </w:tc>
        <w:tc>
          <w:tcPr>
            <w:tcW w:w="8221" w:type="dxa"/>
            <w:shd w:val="clear" w:color="auto" w:fill="F2F2F2" w:themeFill="background1" w:themeFillShade="F2"/>
          </w:tcPr>
          <w:p w:rsidR="007F56D5" w:rsidRPr="00826455" w:rsidRDefault="007F56D5" w:rsidP="00916838">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701A2B">
              <w:rPr>
                <w:rFonts w:cs="Arial"/>
                <w:sz w:val="20"/>
                <w:lang w:val="en-NZ" w:eastAsia="en-GB"/>
              </w:rPr>
              <w:t>30 September 2014</w:t>
            </w:r>
          </w:p>
        </w:tc>
      </w:tr>
      <w:tr w:rsidR="007F56D5" w:rsidTr="00435DD0">
        <w:tc>
          <w:tcPr>
            <w:tcW w:w="1555" w:type="dxa"/>
            <w:shd w:val="clear" w:color="auto" w:fill="F2F2F2" w:themeFill="background1" w:themeFillShade="F2"/>
          </w:tcPr>
          <w:p w:rsidR="007F56D5" w:rsidRPr="00321CFB" w:rsidRDefault="00321CFB" w:rsidP="00321CFB">
            <w:pPr>
              <w:spacing w:before="80" w:after="80"/>
              <w:rPr>
                <w:rFonts w:cs="Arial"/>
                <w:sz w:val="20"/>
                <w:lang w:val="en-NZ" w:eastAsia="en-GB"/>
              </w:rPr>
            </w:pPr>
            <w:r w:rsidRPr="00321CFB">
              <w:rPr>
                <w:rFonts w:cs="Arial"/>
                <w:sz w:val="20"/>
                <w:lang w:val="en-NZ" w:eastAsia="en-GB"/>
              </w:rPr>
              <w:t>12.30pm</w:t>
            </w:r>
          </w:p>
        </w:tc>
        <w:tc>
          <w:tcPr>
            <w:tcW w:w="8221" w:type="dxa"/>
            <w:shd w:val="clear" w:color="auto" w:fill="F2F2F2" w:themeFill="background1" w:themeFillShade="F2"/>
          </w:tcPr>
          <w:p w:rsidR="007F56D5" w:rsidRPr="00826455" w:rsidRDefault="007F56D5" w:rsidP="00916838">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321CFB"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916838">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14/NTB/166</w:t>
            </w:r>
          </w:p>
          <w:p w:rsidR="00826455" w:rsidRPr="00826455" w:rsidRDefault="00826455" w:rsidP="00916838">
            <w:pPr>
              <w:ind w:left="742"/>
              <w:rPr>
                <w:rFonts w:cs="Arial"/>
                <w:sz w:val="20"/>
                <w:lang w:val="en-NZ" w:eastAsia="en-GB"/>
              </w:rPr>
            </w:pPr>
            <w:r w:rsidRPr="00826455">
              <w:rPr>
                <w:rFonts w:cs="Arial"/>
                <w:sz w:val="20"/>
                <w:lang w:val="en-NZ" w:eastAsia="en-GB"/>
              </w:rPr>
              <w:t xml:space="preserve">  ii 14/NTB/167</w:t>
            </w:r>
          </w:p>
          <w:p w:rsidR="00826455" w:rsidRPr="00826455" w:rsidRDefault="00826455" w:rsidP="00916838">
            <w:pPr>
              <w:ind w:left="742"/>
              <w:rPr>
                <w:rFonts w:cs="Arial"/>
                <w:sz w:val="20"/>
                <w:lang w:val="en-NZ" w:eastAsia="en-GB"/>
              </w:rPr>
            </w:pPr>
            <w:r w:rsidRPr="00826455">
              <w:rPr>
                <w:rFonts w:cs="Arial"/>
                <w:sz w:val="20"/>
                <w:lang w:val="en-NZ" w:eastAsia="en-GB"/>
              </w:rPr>
              <w:t xml:space="preserve">  iii 14/NTB/169</w:t>
            </w:r>
          </w:p>
          <w:p w:rsidR="00826455" w:rsidRPr="00826455" w:rsidRDefault="00826455" w:rsidP="00916838">
            <w:pPr>
              <w:ind w:left="742"/>
              <w:rPr>
                <w:rFonts w:cs="Arial"/>
                <w:sz w:val="20"/>
                <w:lang w:val="en-NZ" w:eastAsia="en-GB"/>
              </w:rPr>
            </w:pPr>
            <w:r w:rsidRPr="00826455">
              <w:rPr>
                <w:rFonts w:cs="Arial"/>
                <w:sz w:val="20"/>
                <w:lang w:val="en-NZ" w:eastAsia="en-GB"/>
              </w:rPr>
              <w:t xml:space="preserve">  iv 14/NTB/170</w:t>
            </w:r>
          </w:p>
          <w:p w:rsidR="00826455" w:rsidRPr="00826455" w:rsidRDefault="00826455" w:rsidP="00916838">
            <w:pPr>
              <w:ind w:left="742"/>
              <w:rPr>
                <w:rFonts w:cs="Arial"/>
                <w:sz w:val="20"/>
                <w:lang w:val="en-NZ" w:eastAsia="en-GB"/>
              </w:rPr>
            </w:pPr>
            <w:r w:rsidRPr="00826455">
              <w:rPr>
                <w:rFonts w:cs="Arial"/>
                <w:sz w:val="20"/>
                <w:lang w:val="en-NZ" w:eastAsia="en-GB"/>
              </w:rPr>
              <w:t xml:space="preserve">  v 14/NTB/172</w:t>
            </w:r>
          </w:p>
          <w:p w:rsidR="00826455" w:rsidRPr="00826455" w:rsidRDefault="00826455" w:rsidP="00916838">
            <w:pPr>
              <w:ind w:left="742"/>
              <w:rPr>
                <w:rFonts w:cs="Arial"/>
                <w:sz w:val="20"/>
                <w:lang w:val="en-NZ" w:eastAsia="en-GB"/>
              </w:rPr>
            </w:pPr>
            <w:r w:rsidRPr="00826455">
              <w:rPr>
                <w:rFonts w:cs="Arial"/>
                <w:sz w:val="20"/>
                <w:lang w:val="en-NZ" w:eastAsia="en-GB"/>
              </w:rPr>
              <w:t xml:space="preserve">  vi 14/NTB/175</w:t>
            </w:r>
          </w:p>
          <w:p w:rsidR="00826455" w:rsidRPr="00826455" w:rsidRDefault="00826455" w:rsidP="00916838">
            <w:pPr>
              <w:ind w:left="742"/>
              <w:rPr>
                <w:rFonts w:cs="Arial"/>
                <w:sz w:val="20"/>
                <w:lang w:val="en-NZ" w:eastAsia="en-GB"/>
              </w:rPr>
            </w:pPr>
            <w:r w:rsidRPr="00826455">
              <w:rPr>
                <w:rFonts w:cs="Arial"/>
                <w:sz w:val="20"/>
                <w:lang w:val="en-NZ" w:eastAsia="en-GB"/>
              </w:rPr>
              <w:t xml:space="preserve">  vii 14/NTB/176</w:t>
            </w:r>
          </w:p>
          <w:p w:rsidR="00826455" w:rsidRPr="00826455" w:rsidRDefault="00826455" w:rsidP="00916838">
            <w:pPr>
              <w:ind w:left="742"/>
              <w:rPr>
                <w:rFonts w:cs="Arial"/>
                <w:sz w:val="20"/>
                <w:lang w:val="en-NZ" w:eastAsia="en-GB"/>
              </w:rPr>
            </w:pPr>
            <w:r w:rsidRPr="00826455">
              <w:rPr>
                <w:rFonts w:cs="Arial"/>
                <w:sz w:val="20"/>
                <w:lang w:val="en-NZ" w:eastAsia="en-GB"/>
              </w:rPr>
              <w:t xml:space="preserve">  viii 14/NTB/177</w:t>
            </w:r>
          </w:p>
          <w:p w:rsidR="00826455" w:rsidRPr="00826455" w:rsidRDefault="00826455" w:rsidP="00916838">
            <w:pPr>
              <w:ind w:left="742"/>
              <w:rPr>
                <w:rFonts w:cs="Arial"/>
                <w:sz w:val="20"/>
                <w:lang w:val="en-NZ" w:eastAsia="en-GB"/>
              </w:rPr>
            </w:pPr>
            <w:r w:rsidRPr="00826455">
              <w:rPr>
                <w:rFonts w:cs="Arial"/>
                <w:sz w:val="20"/>
                <w:lang w:val="en-NZ" w:eastAsia="en-GB"/>
              </w:rPr>
              <w:t xml:space="preserve">  ix 14/NTB/178</w:t>
            </w:r>
          </w:p>
          <w:p w:rsidR="00826455" w:rsidRPr="00826455" w:rsidRDefault="00826455" w:rsidP="00916838">
            <w:pPr>
              <w:ind w:left="742"/>
              <w:rPr>
                <w:rFonts w:cs="Arial"/>
                <w:sz w:val="20"/>
                <w:lang w:val="en-NZ" w:eastAsia="en-GB"/>
              </w:rPr>
            </w:pPr>
            <w:r w:rsidRPr="00826455">
              <w:rPr>
                <w:rFonts w:cs="Arial"/>
                <w:sz w:val="20"/>
                <w:lang w:val="en-NZ" w:eastAsia="en-GB"/>
              </w:rPr>
              <w:t xml:space="preserve">  x 14/NTB/179</w:t>
            </w:r>
          </w:p>
          <w:p w:rsidR="00826455" w:rsidRPr="00826455" w:rsidRDefault="00826455" w:rsidP="00916838">
            <w:pPr>
              <w:ind w:left="742"/>
              <w:rPr>
                <w:rFonts w:cs="Arial"/>
                <w:sz w:val="20"/>
                <w:lang w:val="en-NZ" w:eastAsia="en-GB"/>
              </w:rPr>
            </w:pPr>
            <w:r w:rsidRPr="00826455">
              <w:rPr>
                <w:rFonts w:cs="Arial"/>
                <w:sz w:val="20"/>
                <w:lang w:val="en-NZ" w:eastAsia="en-GB"/>
              </w:rPr>
              <w:t xml:space="preserve">  xi 14/NTB/180</w:t>
            </w:r>
          </w:p>
        </w:tc>
      </w:tr>
      <w:tr w:rsidR="00826455" w:rsidTr="00435DD0">
        <w:tc>
          <w:tcPr>
            <w:tcW w:w="1555" w:type="dxa"/>
            <w:shd w:val="clear" w:color="auto" w:fill="F2F2F2" w:themeFill="background1" w:themeFillShade="F2"/>
          </w:tcPr>
          <w:p w:rsidR="00826455" w:rsidRPr="00321CFB" w:rsidRDefault="00321CFB" w:rsidP="00826455">
            <w:pPr>
              <w:spacing w:before="80" w:after="80"/>
              <w:rPr>
                <w:rFonts w:cs="Arial"/>
                <w:sz w:val="20"/>
                <w:lang w:val="en-NZ" w:eastAsia="en-GB"/>
              </w:rPr>
            </w:pPr>
            <w:r w:rsidRPr="00321CFB">
              <w:rPr>
                <w:rFonts w:cs="Arial"/>
                <w:sz w:val="20"/>
                <w:lang w:val="en-NZ" w:eastAsia="en-GB"/>
              </w:rPr>
              <w:t>6.05pm</w:t>
            </w:r>
          </w:p>
        </w:tc>
        <w:tc>
          <w:tcPr>
            <w:tcW w:w="8221" w:type="dxa"/>
            <w:shd w:val="clear" w:color="auto" w:fill="F2F2F2" w:themeFill="background1" w:themeFillShade="F2"/>
          </w:tcPr>
          <w:p w:rsidR="00826455" w:rsidRPr="00826455" w:rsidRDefault="00826455" w:rsidP="00916838">
            <w:pPr>
              <w:spacing w:before="80" w:after="80"/>
              <w:ind w:left="742"/>
              <w:rPr>
                <w:rFonts w:cs="Arial"/>
                <w:sz w:val="20"/>
                <w:lang w:val="en-NZ" w:eastAsia="en-GB"/>
              </w:rPr>
            </w:pPr>
            <w:r w:rsidRPr="00826455">
              <w:rPr>
                <w:rFonts w:cs="Arial"/>
                <w:sz w:val="20"/>
                <w:lang w:val="en-NZ" w:eastAsia="en-GB"/>
              </w:rPr>
              <w:t>General business:</w:t>
            </w:r>
          </w:p>
          <w:p w:rsidR="00826455" w:rsidRPr="00916838" w:rsidRDefault="00826455" w:rsidP="00916838">
            <w:pPr>
              <w:pStyle w:val="ListParagraph"/>
              <w:numPr>
                <w:ilvl w:val="0"/>
                <w:numId w:val="25"/>
              </w:numPr>
              <w:spacing w:before="80" w:after="80"/>
              <w:rPr>
                <w:rFonts w:cs="Arial"/>
                <w:sz w:val="20"/>
                <w:lang w:val="en-NZ" w:eastAsia="en-GB"/>
              </w:rPr>
            </w:pPr>
            <w:r w:rsidRPr="00916838">
              <w:rPr>
                <w:rFonts w:cs="Arial"/>
                <w:sz w:val="20"/>
                <w:lang w:val="en-NZ" w:eastAsia="en-GB"/>
              </w:rPr>
              <w:t>Noting section of agenda</w:t>
            </w:r>
            <w:r w:rsidRPr="00916838">
              <w:rPr>
                <w:rFonts w:cs="Arial"/>
                <w:color w:val="33CCCC"/>
                <w:sz w:val="20"/>
                <w:lang w:val="en-NZ" w:eastAsia="en-GB"/>
              </w:rPr>
              <w:t xml:space="preserve">          </w:t>
            </w:r>
          </w:p>
        </w:tc>
      </w:tr>
      <w:tr w:rsidR="00826455" w:rsidTr="00435DD0">
        <w:tc>
          <w:tcPr>
            <w:tcW w:w="1555" w:type="dxa"/>
            <w:tcBorders>
              <w:bottom w:val="single" w:sz="4" w:space="0" w:color="auto"/>
            </w:tcBorders>
            <w:shd w:val="clear" w:color="auto" w:fill="F2F2F2" w:themeFill="background1" w:themeFillShade="F2"/>
          </w:tcPr>
          <w:p w:rsidR="00826455" w:rsidRPr="00321CFB" w:rsidRDefault="00321CFB" w:rsidP="00826455">
            <w:pPr>
              <w:spacing w:before="80" w:after="80"/>
              <w:rPr>
                <w:rFonts w:cs="Arial"/>
                <w:sz w:val="20"/>
                <w:lang w:val="en-NZ" w:eastAsia="en-GB"/>
              </w:rPr>
            </w:pPr>
            <w:r w:rsidRPr="00321CFB">
              <w:rPr>
                <w:rFonts w:cs="Arial"/>
                <w:sz w:val="20"/>
                <w:lang w:val="en-NZ" w:eastAsia="en-GB"/>
              </w:rPr>
              <w:t>6.15pm</w:t>
            </w:r>
          </w:p>
        </w:tc>
        <w:tc>
          <w:tcPr>
            <w:tcW w:w="8221" w:type="dxa"/>
            <w:tcBorders>
              <w:bottom w:val="single" w:sz="4" w:space="0" w:color="auto"/>
            </w:tcBorders>
            <w:shd w:val="clear" w:color="auto" w:fill="F2F2F2" w:themeFill="background1" w:themeFillShade="F2"/>
          </w:tcPr>
          <w:p w:rsidR="00826455" w:rsidRPr="00826455" w:rsidRDefault="00826455" w:rsidP="00916838">
            <w:pPr>
              <w:spacing w:before="80" w:after="80"/>
              <w:ind w:left="742"/>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16838" w:rsidRPr="00E20390">
        <w:trPr>
          <w:trHeight w:val="240"/>
        </w:trPr>
        <w:tc>
          <w:tcPr>
            <w:tcW w:w="2700" w:type="dxa"/>
            <w:shd w:val="pct12" w:color="auto" w:fill="FFFFFF"/>
            <w:vAlign w:val="center"/>
          </w:tcPr>
          <w:p w:rsidR="00916838" w:rsidRPr="00E20390" w:rsidRDefault="0091683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916838" w:rsidRPr="00E20390" w:rsidRDefault="0091683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916838" w:rsidRPr="00E20390" w:rsidRDefault="0091683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916838" w:rsidRPr="00E20390" w:rsidRDefault="0091683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916838" w:rsidRPr="00E20390" w:rsidRDefault="0091683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Lay (the law)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Lay (consumer/community perspectives)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Mrs Kate O'Connor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Non-lay (other)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Mrs Stephanie Pollard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Non-lay (intervention studies)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Non-lay (intervention studies)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01/07/2012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01/07/2015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Lay (consumer/community perspectives)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19/05/2014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19/05/2017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r w:rsidR="00916838" w:rsidRPr="00E20390">
        <w:trPr>
          <w:trHeight w:val="280"/>
        </w:trPr>
        <w:tc>
          <w:tcPr>
            <w:tcW w:w="2700" w:type="dxa"/>
          </w:tcPr>
          <w:p w:rsidR="00916838" w:rsidRPr="00E20390" w:rsidRDefault="00916838">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916838" w:rsidRPr="00E20390" w:rsidRDefault="00916838">
            <w:pPr>
              <w:autoSpaceDE w:val="0"/>
              <w:autoSpaceDN w:val="0"/>
              <w:adjustRightInd w:val="0"/>
              <w:rPr>
                <w:sz w:val="16"/>
                <w:szCs w:val="16"/>
              </w:rPr>
            </w:pPr>
            <w:r w:rsidRPr="00E20390">
              <w:rPr>
                <w:sz w:val="16"/>
                <w:szCs w:val="16"/>
              </w:rPr>
              <w:t xml:space="preserve">Lay (consumer/community perspectives) </w:t>
            </w:r>
          </w:p>
        </w:tc>
        <w:tc>
          <w:tcPr>
            <w:tcW w:w="1300" w:type="dxa"/>
          </w:tcPr>
          <w:p w:rsidR="00916838" w:rsidRPr="00E20390" w:rsidRDefault="00916838">
            <w:pPr>
              <w:autoSpaceDE w:val="0"/>
              <w:autoSpaceDN w:val="0"/>
              <w:adjustRightInd w:val="0"/>
              <w:rPr>
                <w:sz w:val="16"/>
                <w:szCs w:val="16"/>
              </w:rPr>
            </w:pPr>
            <w:r w:rsidRPr="00E20390">
              <w:rPr>
                <w:sz w:val="16"/>
                <w:szCs w:val="16"/>
              </w:rPr>
              <w:t xml:space="preserve">19/05/2014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19/05/2017 </w:t>
            </w:r>
          </w:p>
        </w:tc>
        <w:tc>
          <w:tcPr>
            <w:tcW w:w="1200" w:type="dxa"/>
          </w:tcPr>
          <w:p w:rsidR="00916838" w:rsidRPr="00E20390" w:rsidRDefault="00916838">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916838" w:rsidRDefault="00916838" w:rsidP="00204AC4">
      <w:pPr>
        <w:spacing w:before="80" w:after="80"/>
        <w:rPr>
          <w:rFonts w:cs="Arial"/>
          <w:szCs w:val="22"/>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4A29C4">
        <w:rPr>
          <w:rFonts w:cs="Arial"/>
          <w:szCs w:val="22"/>
          <w:lang w:val="en-NZ"/>
        </w:rPr>
        <w:t xml:space="preserve">meeting at </w:t>
      </w:r>
      <w:r w:rsidR="004A29C4" w:rsidRPr="004A29C4">
        <w:rPr>
          <w:rFonts w:cs="Arial"/>
          <w:szCs w:val="22"/>
          <w:lang w:val="en-NZ"/>
        </w:rPr>
        <w:t xml:space="preserve">12.00pm </w:t>
      </w:r>
      <w:r w:rsidRPr="004A29C4">
        <w:rPr>
          <w:rFonts w:cs="Arial"/>
          <w:szCs w:val="22"/>
          <w:lang w:val="en-NZ"/>
        </w:rPr>
        <w:t xml:space="preserve">and welcomed Committee </w:t>
      </w:r>
      <w:r w:rsidRPr="00204AC4">
        <w:rPr>
          <w:rFonts w:cs="Arial"/>
          <w:szCs w:val="22"/>
          <w:lang w:val="en-NZ"/>
        </w:rPr>
        <w:t>members</w:t>
      </w:r>
      <w:r w:rsidR="004A29C4">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sidRPr="004A29C4">
        <w:rPr>
          <w:lang w:val="en-NZ"/>
        </w:rPr>
        <w:t xml:space="preserve">The minutes of the meeting of </w:t>
      </w:r>
      <w:r w:rsidR="0033609D" w:rsidRPr="004A29C4">
        <w:rPr>
          <w:rFonts w:cs="Arial"/>
          <w:szCs w:val="22"/>
          <w:lang w:val="en-NZ"/>
        </w:rPr>
        <w:t>30 September 2014</w:t>
      </w:r>
      <w:r w:rsidRPr="004A29C4">
        <w:rPr>
          <w:lang w:val="en-NZ"/>
        </w:rPr>
        <w:t xml:space="preserve"> were </w:t>
      </w:r>
      <w:r w:rsidR="00522B40" w:rsidRPr="004A29C4">
        <w:rPr>
          <w:lang w:val="en-NZ"/>
        </w:rPr>
        <w:t>confirm</w:t>
      </w:r>
      <w:r w:rsidRPr="004A29C4">
        <w:rPr>
          <w:lang w:val="en-NZ"/>
        </w:rPr>
        <w:t>ed</w:t>
      </w:r>
      <w:r>
        <w:rPr>
          <w:lang w:val="en-NZ"/>
        </w:rPr>
        <w:t>.</w:t>
      </w:r>
    </w:p>
    <w:p w:rsidR="00916838" w:rsidRDefault="00916838">
      <w:pPr>
        <w:rPr>
          <w:color w:val="FF0000"/>
          <w:lang w:val="en-NZ"/>
        </w:rPr>
      </w:pPr>
      <w:r>
        <w:rPr>
          <w:color w:val="FF0000"/>
          <w:lang w:val="en-NZ"/>
        </w:rP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14/NTB/166</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Simvastatin treatment for patients with COPD and elevated CRP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Ms </w:t>
            </w:r>
            <w:proofErr w:type="spellStart"/>
            <w:r w:rsidRPr="00960BFE">
              <w:t>Raewyn</w:t>
            </w:r>
            <w:proofErr w:type="spellEnd"/>
            <w:r w:rsidRPr="00960BFE">
              <w:t xml:space="preserve"> Hopkins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795EDD" w:rsidRPr="00960BFE" w:rsidRDefault="00795EDD" w:rsidP="00E24E77"/>
    <w:p w:rsidR="00987913" w:rsidRPr="00987913" w:rsidRDefault="0033609D" w:rsidP="00E24E77">
      <w:pPr>
        <w:rPr>
          <w:sz w:val="20"/>
          <w:lang w:val="en-NZ"/>
        </w:rPr>
      </w:pPr>
      <w:r w:rsidRPr="00960BFE">
        <w:t xml:space="preserve">Ms </w:t>
      </w:r>
      <w:proofErr w:type="spellStart"/>
      <w:r w:rsidRPr="00960BFE">
        <w:t>Raewyn</w:t>
      </w:r>
      <w:proofErr w:type="spellEnd"/>
      <w:r w:rsidRPr="00960BFE">
        <w:t xml:space="preserve"> Hopkins</w:t>
      </w:r>
      <w:r w:rsidR="001F35C4">
        <w:t xml:space="preserve"> and Dr Rob</w:t>
      </w:r>
      <w:r w:rsidR="00152B36">
        <w:t xml:space="preserve"> Young</w:t>
      </w:r>
      <w:r w:rsidRPr="00960BFE">
        <w:t xml:space="preserve"> </w:t>
      </w:r>
      <w:proofErr w:type="gramStart"/>
      <w:r w:rsidR="00987913" w:rsidRPr="0033609D">
        <w:rPr>
          <w:lang w:val="en-NZ"/>
        </w:rPr>
        <w:t>was</w:t>
      </w:r>
      <w:proofErr w:type="gramEnd"/>
      <w:r w:rsidR="00987913" w:rsidRPr="0033609D">
        <w:rPr>
          <w:lang w:val="en-NZ"/>
        </w:rPr>
        <w:t xml:space="preserve"> present </w:t>
      </w:r>
      <w:r w:rsidR="00DC62A5" w:rsidRPr="0033609D">
        <w:rPr>
          <w:rFonts w:cs="Arial"/>
          <w:szCs w:val="22"/>
          <w:lang w:val="en-NZ"/>
        </w:rPr>
        <w:t>in person</w:t>
      </w:r>
      <w:r w:rsidR="00DC62A5" w:rsidRPr="0033609D">
        <w:rPr>
          <w:lang w:val="en-NZ"/>
        </w:rPr>
        <w:t xml:space="preserve"> </w:t>
      </w:r>
      <w:r w:rsidR="00987913" w:rsidRPr="0033609D">
        <w:rPr>
          <w:lang w:val="en-NZ"/>
        </w:rPr>
        <w:t xml:space="preserve">for </w:t>
      </w:r>
      <w:r w:rsidR="00987913" w:rsidRPr="00987913">
        <w:rPr>
          <w:lang w:val="en-NZ"/>
        </w:rPr>
        <w:t>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1C059D" w:rsidRDefault="00E24E77" w:rsidP="00E24E77">
      <w:pPr>
        <w:rPr>
          <w:u w:val="single"/>
          <w:lang w:val="en-NZ"/>
        </w:rPr>
      </w:pPr>
    </w:p>
    <w:p w:rsidR="001C059D" w:rsidRPr="001C059D" w:rsidRDefault="001C059D" w:rsidP="001C059D">
      <w:pPr>
        <w:rPr>
          <w:u w:val="single"/>
          <w:lang w:val="en-NZ"/>
        </w:rPr>
      </w:pPr>
      <w:r w:rsidRPr="001C059D">
        <w:rPr>
          <w:u w:val="single"/>
          <w:lang w:val="en-NZ"/>
        </w:rPr>
        <w:t>Summary of Study</w:t>
      </w:r>
    </w:p>
    <w:p w:rsidR="001C059D" w:rsidRPr="00EE15C6" w:rsidRDefault="001C059D" w:rsidP="001C059D">
      <w:pPr>
        <w:rPr>
          <w:rFonts w:cs="Arial"/>
          <w:sz w:val="21"/>
          <w:szCs w:val="21"/>
          <w:u w:val="single"/>
        </w:rPr>
      </w:pPr>
    </w:p>
    <w:p w:rsidR="001C059D" w:rsidRDefault="00701A2B" w:rsidP="001C059D">
      <w:pPr>
        <w:numPr>
          <w:ilvl w:val="0"/>
          <w:numId w:val="10"/>
        </w:numPr>
        <w:spacing w:before="80" w:after="80"/>
        <w:rPr>
          <w:rFonts w:cs="Arial"/>
          <w:i/>
          <w:sz w:val="21"/>
          <w:szCs w:val="21"/>
        </w:rPr>
      </w:pPr>
      <w:r w:rsidRPr="001C059D">
        <w:rPr>
          <w:rFonts w:cs="Arial"/>
          <w:szCs w:val="22"/>
          <w:lang w:val="en-NZ"/>
        </w:rPr>
        <w:t xml:space="preserve">The Committee </w:t>
      </w:r>
      <w:r w:rsidR="001F35C4" w:rsidRPr="001C059D">
        <w:rPr>
          <w:rFonts w:cs="Arial"/>
          <w:szCs w:val="22"/>
          <w:lang w:val="en-NZ"/>
        </w:rPr>
        <w:t>congratulated the researchers on their HRC funding.</w:t>
      </w:r>
    </w:p>
    <w:p w:rsidR="001F35C4" w:rsidRPr="001C059D" w:rsidRDefault="001F35C4" w:rsidP="001C059D">
      <w:pPr>
        <w:numPr>
          <w:ilvl w:val="0"/>
          <w:numId w:val="10"/>
        </w:numPr>
        <w:spacing w:before="80" w:after="80"/>
        <w:rPr>
          <w:rFonts w:cs="Arial"/>
          <w:i/>
          <w:sz w:val="21"/>
          <w:szCs w:val="21"/>
        </w:rPr>
      </w:pPr>
      <w:r w:rsidRPr="001C059D">
        <w:rPr>
          <w:rFonts w:cs="Arial"/>
          <w:szCs w:val="22"/>
          <w:lang w:val="en-NZ"/>
        </w:rPr>
        <w:t xml:space="preserve">The Committee commended the length of the </w:t>
      </w:r>
      <w:r w:rsidR="001C059D" w:rsidRPr="001C059D">
        <w:rPr>
          <w:rFonts w:cs="Arial"/>
          <w:szCs w:val="22"/>
          <w:lang w:val="en-NZ"/>
        </w:rPr>
        <w:t>patient information sheet.</w:t>
      </w:r>
    </w:p>
    <w:p w:rsidR="001C059D" w:rsidRPr="001C059D" w:rsidRDefault="001C059D" w:rsidP="001C059D">
      <w:pPr>
        <w:rPr>
          <w:lang w:val="en-NZ"/>
        </w:rPr>
      </w:pPr>
    </w:p>
    <w:p w:rsidR="001C059D" w:rsidRPr="001C059D" w:rsidRDefault="001C059D" w:rsidP="001C059D">
      <w:pPr>
        <w:rPr>
          <w:u w:val="single"/>
          <w:lang w:val="en-NZ"/>
        </w:rPr>
      </w:pPr>
      <w:r w:rsidRPr="001C059D">
        <w:rPr>
          <w:u w:val="single"/>
          <w:lang w:val="en-NZ"/>
        </w:rPr>
        <w:t>Summary of ethical issues (resolved)</w:t>
      </w:r>
    </w:p>
    <w:p w:rsidR="001C059D" w:rsidRDefault="001C059D" w:rsidP="001C059D">
      <w:pPr>
        <w:rPr>
          <w:b/>
          <w:lang w:val="en-NZ"/>
        </w:rPr>
      </w:pPr>
    </w:p>
    <w:p w:rsidR="001C059D" w:rsidRPr="000A1C67" w:rsidRDefault="001C059D" w:rsidP="001C059D">
      <w:pPr>
        <w:rPr>
          <w:lang w:val="en-NZ"/>
        </w:rPr>
      </w:pPr>
      <w:r w:rsidRPr="000A1C67">
        <w:rPr>
          <w:lang w:val="en-NZ"/>
        </w:rPr>
        <w:t>The main ethical issues considered by the Committee and addressed by the Researcher as follows.</w:t>
      </w:r>
    </w:p>
    <w:p w:rsidR="001C059D" w:rsidRPr="001C059D" w:rsidRDefault="001C059D" w:rsidP="001C059D">
      <w:pPr>
        <w:rPr>
          <w:b/>
          <w:lang w:val="en-NZ"/>
        </w:rPr>
      </w:pPr>
    </w:p>
    <w:p w:rsidR="000A1C67" w:rsidRDefault="001C059D" w:rsidP="000A1C67">
      <w:pPr>
        <w:numPr>
          <w:ilvl w:val="0"/>
          <w:numId w:val="10"/>
        </w:numPr>
        <w:spacing w:before="80" w:after="80"/>
        <w:rPr>
          <w:rFonts w:cs="Arial"/>
          <w:szCs w:val="22"/>
          <w:lang w:val="en-NZ"/>
        </w:rPr>
      </w:pPr>
      <w:r>
        <w:rPr>
          <w:rFonts w:cs="Arial"/>
          <w:szCs w:val="22"/>
          <w:lang w:val="en-NZ"/>
        </w:rPr>
        <w:t>The Committee queried who was providing Maori consultation. The researchers</w:t>
      </w:r>
      <w:r w:rsidR="009B254F" w:rsidRPr="001C059D">
        <w:rPr>
          <w:rFonts w:cs="Arial"/>
          <w:szCs w:val="22"/>
          <w:lang w:val="en-NZ"/>
        </w:rPr>
        <w:t xml:space="preserve"> confirmed </w:t>
      </w:r>
      <w:r>
        <w:rPr>
          <w:rFonts w:cs="Arial"/>
          <w:szCs w:val="22"/>
          <w:lang w:val="en-NZ"/>
        </w:rPr>
        <w:t xml:space="preserve">Dr </w:t>
      </w:r>
      <w:r w:rsidR="009B254F" w:rsidRPr="001C059D">
        <w:rPr>
          <w:rFonts w:cs="Arial"/>
          <w:szCs w:val="22"/>
          <w:lang w:val="en-NZ"/>
        </w:rPr>
        <w:t xml:space="preserve">Helen </w:t>
      </w:r>
      <w:proofErr w:type="spellStart"/>
      <w:r w:rsidR="009B254F" w:rsidRPr="001C059D">
        <w:rPr>
          <w:rFonts w:cs="Arial"/>
          <w:szCs w:val="22"/>
          <w:lang w:val="en-NZ"/>
        </w:rPr>
        <w:t>Wihongi</w:t>
      </w:r>
      <w:proofErr w:type="spellEnd"/>
      <w:r>
        <w:rPr>
          <w:rFonts w:cs="Arial"/>
          <w:szCs w:val="22"/>
          <w:lang w:val="en-NZ"/>
        </w:rPr>
        <w:t>, Maori Advisor at Auckland and Waitemata DHB,</w:t>
      </w:r>
      <w:r w:rsidR="009B254F" w:rsidRPr="001C059D">
        <w:rPr>
          <w:rFonts w:cs="Arial"/>
          <w:szCs w:val="22"/>
          <w:lang w:val="en-NZ"/>
        </w:rPr>
        <w:t xml:space="preserve"> was providing Maori consultation.</w:t>
      </w:r>
    </w:p>
    <w:p w:rsidR="000A1C67" w:rsidRPr="000A1C67" w:rsidRDefault="000A1C67" w:rsidP="000A1C67">
      <w:pPr>
        <w:numPr>
          <w:ilvl w:val="0"/>
          <w:numId w:val="10"/>
        </w:numPr>
        <w:spacing w:before="80" w:after="80"/>
        <w:rPr>
          <w:rFonts w:cs="Arial"/>
          <w:szCs w:val="22"/>
          <w:lang w:val="en-NZ"/>
        </w:rPr>
      </w:pPr>
      <w:r w:rsidRPr="000A1C67">
        <w:rPr>
          <w:rFonts w:cs="Arial"/>
          <w:szCs w:val="22"/>
          <w:lang w:val="en-NZ"/>
        </w:rPr>
        <w:t>The Committee queried if there would be interpreters available for the study. Researchers explained that Maori interpreters were available but there was no</w:t>
      </w:r>
      <w:r>
        <w:rPr>
          <w:rFonts w:cs="Arial"/>
          <w:szCs w:val="22"/>
          <w:lang w:val="en-NZ"/>
        </w:rPr>
        <w:t>t enough</w:t>
      </w:r>
      <w:r w:rsidRPr="000A1C67">
        <w:rPr>
          <w:rFonts w:cs="Arial"/>
          <w:szCs w:val="22"/>
          <w:lang w:val="en-NZ"/>
        </w:rPr>
        <w:t xml:space="preserve"> funding </w:t>
      </w:r>
      <w:r>
        <w:rPr>
          <w:rFonts w:cs="Arial"/>
          <w:szCs w:val="22"/>
          <w:lang w:val="en-NZ"/>
        </w:rPr>
        <w:t>to support</w:t>
      </w:r>
      <w:r w:rsidRPr="000A1C67">
        <w:rPr>
          <w:rFonts w:cs="Arial"/>
          <w:szCs w:val="22"/>
          <w:lang w:val="en-NZ"/>
        </w:rPr>
        <w:t xml:space="preserve"> other language interpreters. The Committee noted that COPD was a </w:t>
      </w:r>
      <w:proofErr w:type="spellStart"/>
      <w:r w:rsidRPr="000A1C67">
        <w:rPr>
          <w:rFonts w:cs="Arial"/>
          <w:szCs w:val="22"/>
          <w:lang w:val="en-NZ"/>
        </w:rPr>
        <w:t>Pasifika</w:t>
      </w:r>
      <w:proofErr w:type="spellEnd"/>
      <w:r w:rsidRPr="000A1C67">
        <w:rPr>
          <w:rFonts w:cs="Arial"/>
          <w:szCs w:val="22"/>
          <w:lang w:val="en-NZ"/>
        </w:rPr>
        <w:t xml:space="preserve"> health issue too. The researchers acknowledged this and planned to exclude those who could not understand information enough to provide informed consent</w:t>
      </w:r>
      <w:r>
        <w:rPr>
          <w:rFonts w:cs="Arial"/>
          <w:szCs w:val="22"/>
          <w:lang w:val="en-NZ"/>
        </w:rPr>
        <w:t>, due to the resource constraints</w:t>
      </w:r>
      <w:r w:rsidRPr="000A1C67">
        <w:rPr>
          <w:rFonts w:cs="Arial"/>
          <w:szCs w:val="22"/>
          <w:lang w:val="en-NZ"/>
        </w:rPr>
        <w:t xml:space="preserve">. The Committee noted that this is entirely reasonable. </w:t>
      </w:r>
      <w:r>
        <w:rPr>
          <w:rFonts w:cs="Arial"/>
          <w:szCs w:val="22"/>
          <w:lang w:val="en-NZ"/>
        </w:rPr>
        <w:t xml:space="preserve">The researchers confirmed that because the </w:t>
      </w:r>
      <w:r w:rsidRPr="000A1C67">
        <w:rPr>
          <w:rFonts w:cs="Arial"/>
          <w:szCs w:val="22"/>
          <w:lang w:val="en-NZ"/>
        </w:rPr>
        <w:t>study</w:t>
      </w:r>
      <w:r>
        <w:rPr>
          <w:rFonts w:cs="Arial"/>
          <w:szCs w:val="22"/>
          <w:lang w:val="en-NZ"/>
        </w:rPr>
        <w:t xml:space="preserve"> is a feasibility study it</w:t>
      </w:r>
      <w:r w:rsidRPr="000A1C67">
        <w:rPr>
          <w:rFonts w:cs="Arial"/>
          <w:szCs w:val="22"/>
          <w:lang w:val="en-NZ"/>
        </w:rPr>
        <w:t xml:space="preserve"> will generate info</w:t>
      </w:r>
      <w:r>
        <w:rPr>
          <w:rFonts w:cs="Arial"/>
          <w:szCs w:val="22"/>
          <w:lang w:val="en-NZ"/>
        </w:rPr>
        <w:t xml:space="preserve">rmation on who is not eligible. By assessing how </w:t>
      </w:r>
      <w:r w:rsidRPr="000A1C67">
        <w:rPr>
          <w:rFonts w:cs="Arial"/>
          <w:szCs w:val="22"/>
          <w:lang w:val="en-NZ"/>
        </w:rPr>
        <w:t>effective this study would</w:t>
      </w:r>
      <w:r>
        <w:rPr>
          <w:rFonts w:cs="Arial"/>
          <w:szCs w:val="22"/>
          <w:lang w:val="en-NZ"/>
        </w:rPr>
        <w:t xml:space="preserve"> work in the patient population it will generate data which may inform future research.  </w:t>
      </w:r>
    </w:p>
    <w:p w:rsidR="000A1C67" w:rsidRDefault="000A1C67" w:rsidP="000A1C67">
      <w:pPr>
        <w:pStyle w:val="ListParagraph"/>
        <w:numPr>
          <w:ilvl w:val="0"/>
          <w:numId w:val="10"/>
        </w:numPr>
        <w:spacing w:before="80" w:after="80"/>
        <w:rPr>
          <w:rFonts w:cs="Arial"/>
          <w:szCs w:val="22"/>
          <w:lang w:val="en-NZ"/>
        </w:rPr>
      </w:pPr>
      <w:r>
        <w:rPr>
          <w:rFonts w:cs="Arial"/>
          <w:szCs w:val="22"/>
          <w:lang w:val="en-NZ"/>
        </w:rPr>
        <w:t xml:space="preserve">(P.4.4) Researchers confirmed that </w:t>
      </w:r>
      <w:proofErr w:type="spellStart"/>
      <w:r>
        <w:rPr>
          <w:rFonts w:cs="Arial"/>
          <w:szCs w:val="22"/>
          <w:lang w:val="en-NZ"/>
        </w:rPr>
        <w:t>kaupapa</w:t>
      </w:r>
      <w:proofErr w:type="spellEnd"/>
      <w:r>
        <w:rPr>
          <w:rFonts w:cs="Arial"/>
          <w:szCs w:val="22"/>
          <w:lang w:val="en-NZ"/>
        </w:rPr>
        <w:t xml:space="preserve"> Maori research methodologies would be used in this study. </w:t>
      </w:r>
    </w:p>
    <w:p w:rsidR="000A1C67" w:rsidRDefault="008C4A46" w:rsidP="000A1C67">
      <w:pPr>
        <w:pStyle w:val="ListParagraph"/>
        <w:numPr>
          <w:ilvl w:val="0"/>
          <w:numId w:val="10"/>
        </w:numPr>
        <w:spacing w:before="80" w:after="80"/>
        <w:rPr>
          <w:rFonts w:cs="Arial"/>
          <w:szCs w:val="22"/>
          <w:lang w:val="en-NZ"/>
        </w:rPr>
      </w:pPr>
      <w:r>
        <w:rPr>
          <w:rFonts w:cs="Arial"/>
          <w:szCs w:val="22"/>
          <w:lang w:val="en-NZ"/>
        </w:rPr>
        <w:t>The Committee requested clarification of</w:t>
      </w:r>
      <w:r w:rsidR="000A1C67">
        <w:rPr>
          <w:rFonts w:cs="Arial"/>
          <w:szCs w:val="22"/>
          <w:lang w:val="en-NZ"/>
        </w:rPr>
        <w:t xml:space="preserve"> who the co-ordinating investigator (CI) is, noting the application states Ms Hopkins however Dr Young’s CV was </w:t>
      </w:r>
      <w:r>
        <w:rPr>
          <w:rFonts w:cs="Arial"/>
          <w:szCs w:val="22"/>
          <w:lang w:val="en-NZ"/>
        </w:rPr>
        <w:t xml:space="preserve">submitted. </w:t>
      </w:r>
      <w:r w:rsidR="000A1C67">
        <w:rPr>
          <w:rFonts w:cs="Arial"/>
          <w:szCs w:val="22"/>
          <w:lang w:val="en-NZ"/>
        </w:rPr>
        <w:t>Researchers confirmed that Dr Young CI – insert info on amendment to change CI.</w:t>
      </w:r>
    </w:p>
    <w:p w:rsidR="000A1C67" w:rsidRDefault="008C4A46" w:rsidP="001C059D">
      <w:pPr>
        <w:numPr>
          <w:ilvl w:val="0"/>
          <w:numId w:val="10"/>
        </w:numPr>
        <w:spacing w:before="80" w:after="80"/>
        <w:rPr>
          <w:rFonts w:cs="Arial"/>
          <w:szCs w:val="22"/>
          <w:lang w:val="en-NZ"/>
        </w:rPr>
      </w:pPr>
      <w:r>
        <w:rPr>
          <w:rFonts w:cs="Arial"/>
          <w:szCs w:val="22"/>
          <w:lang w:val="en-NZ"/>
        </w:rPr>
        <w:t xml:space="preserve">Researcher confirmed ethnicity data would be collected using the New Zealand Census as a template. </w:t>
      </w:r>
    </w:p>
    <w:p w:rsidR="008C4A46" w:rsidRDefault="008C4A46" w:rsidP="001C059D">
      <w:pPr>
        <w:numPr>
          <w:ilvl w:val="0"/>
          <w:numId w:val="10"/>
        </w:numPr>
        <w:spacing w:before="80" w:after="80"/>
        <w:rPr>
          <w:rFonts w:cs="Arial"/>
          <w:szCs w:val="22"/>
          <w:lang w:val="en-NZ"/>
        </w:rPr>
      </w:pPr>
      <w:r>
        <w:rPr>
          <w:rFonts w:cs="Arial"/>
          <w:szCs w:val="22"/>
          <w:lang w:val="en-NZ"/>
        </w:rPr>
        <w:t>The Committee noted that on one of the questionnaires it stated that to be Maori you must have 3 of 4 grandparents as Maori. Researchers explained that Maori could self-identify in this study. The quoted statement was left over from another study on genetics study where this conception of ethnicity was appropriate.</w:t>
      </w:r>
    </w:p>
    <w:p w:rsidR="006274F0" w:rsidRDefault="006274F0" w:rsidP="006274F0">
      <w:pPr>
        <w:pStyle w:val="ListParagraph"/>
        <w:numPr>
          <w:ilvl w:val="0"/>
          <w:numId w:val="10"/>
        </w:numPr>
        <w:spacing w:before="80" w:after="80"/>
        <w:rPr>
          <w:rFonts w:cs="Arial"/>
          <w:szCs w:val="22"/>
          <w:lang w:val="en-NZ"/>
        </w:rPr>
      </w:pPr>
      <w:r>
        <w:rPr>
          <w:rFonts w:cs="Arial"/>
          <w:szCs w:val="22"/>
          <w:lang w:val="en-NZ"/>
        </w:rPr>
        <w:lastRenderedPageBreak/>
        <w:t xml:space="preserve">(R.3.1) The Committee noted the application states no human tissue is collected.  Researchers confirmed blood samples would be used and then destroyed. </w:t>
      </w:r>
    </w:p>
    <w:p w:rsidR="006274F0" w:rsidRDefault="006274F0" w:rsidP="006274F0">
      <w:pPr>
        <w:pStyle w:val="ListParagraph"/>
        <w:numPr>
          <w:ilvl w:val="0"/>
          <w:numId w:val="10"/>
        </w:numPr>
        <w:spacing w:before="80" w:after="80"/>
        <w:rPr>
          <w:rFonts w:cs="Arial"/>
          <w:szCs w:val="22"/>
          <w:lang w:val="en-NZ"/>
        </w:rPr>
      </w:pPr>
      <w:r>
        <w:rPr>
          <w:rFonts w:cs="Arial"/>
          <w:szCs w:val="22"/>
          <w:lang w:val="en-NZ"/>
        </w:rPr>
        <w:t>The Committee advised clinical findings that may affect clinical care should go into patient records.</w:t>
      </w:r>
    </w:p>
    <w:p w:rsidR="006274F0" w:rsidRPr="008E1966" w:rsidRDefault="006274F0" w:rsidP="008E1966">
      <w:pPr>
        <w:pStyle w:val="ListParagraph"/>
        <w:numPr>
          <w:ilvl w:val="0"/>
          <w:numId w:val="10"/>
        </w:numPr>
        <w:spacing w:before="80" w:after="80"/>
        <w:rPr>
          <w:rFonts w:cs="Arial"/>
          <w:szCs w:val="22"/>
          <w:lang w:val="en-NZ"/>
        </w:rPr>
      </w:pPr>
      <w:r>
        <w:rPr>
          <w:rFonts w:cs="Arial"/>
          <w:szCs w:val="22"/>
          <w:lang w:val="en-NZ"/>
        </w:rPr>
        <w:t>Committee noted the potential for incidental findings was ticked no (R.4.1), yet this was not correct as blood samples were being taken. Researcher</w:t>
      </w:r>
      <w:r w:rsidR="008E1966">
        <w:rPr>
          <w:rFonts w:cs="Arial"/>
          <w:szCs w:val="22"/>
          <w:lang w:val="en-NZ"/>
        </w:rPr>
        <w:t>s</w:t>
      </w:r>
      <w:r>
        <w:rPr>
          <w:rFonts w:cs="Arial"/>
          <w:szCs w:val="22"/>
          <w:lang w:val="en-NZ"/>
        </w:rPr>
        <w:t xml:space="preserve"> explained that the incidental findings would feedback to the healthcare team</w:t>
      </w:r>
      <w:r w:rsidR="008E1966">
        <w:rPr>
          <w:rFonts w:cs="Arial"/>
          <w:szCs w:val="22"/>
          <w:lang w:val="en-NZ"/>
        </w:rPr>
        <w:t xml:space="preserve"> and participants, adding that w</w:t>
      </w:r>
      <w:r>
        <w:rPr>
          <w:rFonts w:cs="Arial"/>
          <w:szCs w:val="22"/>
          <w:lang w:val="en-NZ"/>
        </w:rPr>
        <w:t xml:space="preserve">hile in the study </w:t>
      </w:r>
      <w:r w:rsidR="008E1966">
        <w:rPr>
          <w:rFonts w:cs="Arial"/>
          <w:szCs w:val="22"/>
          <w:lang w:val="en-NZ"/>
        </w:rPr>
        <w:t xml:space="preserve">the participants </w:t>
      </w:r>
      <w:r>
        <w:rPr>
          <w:rFonts w:cs="Arial"/>
          <w:szCs w:val="22"/>
          <w:lang w:val="en-NZ"/>
        </w:rPr>
        <w:t>wou</w:t>
      </w:r>
      <w:r w:rsidR="008E1966">
        <w:rPr>
          <w:rFonts w:cs="Arial"/>
          <w:szCs w:val="22"/>
          <w:lang w:val="en-NZ"/>
        </w:rPr>
        <w:t>ld be contacted by study team and any findings after the study</w:t>
      </w:r>
      <w:r>
        <w:rPr>
          <w:rFonts w:cs="Arial"/>
          <w:szCs w:val="22"/>
          <w:lang w:val="en-NZ"/>
        </w:rPr>
        <w:t xml:space="preserve"> would go to GP. </w:t>
      </w:r>
    </w:p>
    <w:p w:rsidR="001C059D" w:rsidRDefault="001C059D" w:rsidP="001C059D">
      <w:pPr>
        <w:spacing w:before="80" w:after="80"/>
        <w:rPr>
          <w:rFonts w:cs="Arial"/>
          <w:szCs w:val="22"/>
          <w:lang w:val="en-NZ"/>
        </w:rPr>
      </w:pPr>
    </w:p>
    <w:p w:rsidR="000A1C67" w:rsidRPr="000A1C67" w:rsidRDefault="000A1C67" w:rsidP="000A1C67">
      <w:pPr>
        <w:rPr>
          <w:u w:val="single"/>
          <w:lang w:val="en-NZ"/>
        </w:rPr>
      </w:pPr>
      <w:r w:rsidRPr="000A1C67">
        <w:rPr>
          <w:u w:val="single"/>
          <w:lang w:val="en-NZ"/>
        </w:rPr>
        <w:t>Summary of ethical issues (outstanding)</w:t>
      </w:r>
    </w:p>
    <w:p w:rsidR="000A1C67" w:rsidRPr="00EE15C6" w:rsidRDefault="000A1C67" w:rsidP="000A1C67">
      <w:pPr>
        <w:rPr>
          <w:rFonts w:cs="Arial"/>
          <w:sz w:val="21"/>
          <w:szCs w:val="21"/>
          <w:u w:val="single"/>
        </w:rPr>
      </w:pPr>
    </w:p>
    <w:p w:rsidR="000A1C67" w:rsidRDefault="000A1C67" w:rsidP="000A1C67">
      <w:pPr>
        <w:rPr>
          <w:lang w:val="en-NZ"/>
        </w:rPr>
      </w:pPr>
      <w:r w:rsidRPr="000A1C67">
        <w:rPr>
          <w:lang w:val="en-NZ"/>
        </w:rPr>
        <w:t>The main ethical issues considered by the Committee and which require addressing by the Researcher as follows.</w:t>
      </w:r>
    </w:p>
    <w:p w:rsidR="006274F0" w:rsidRPr="000A1C67" w:rsidRDefault="006274F0" w:rsidP="000A1C67">
      <w:pPr>
        <w:rPr>
          <w:lang w:val="en-NZ"/>
        </w:rPr>
      </w:pPr>
    </w:p>
    <w:p w:rsidR="008E1966" w:rsidRDefault="006274F0" w:rsidP="006274F0">
      <w:pPr>
        <w:pStyle w:val="ListParagraph"/>
        <w:numPr>
          <w:ilvl w:val="0"/>
          <w:numId w:val="10"/>
        </w:numPr>
        <w:spacing w:before="80" w:after="80"/>
        <w:rPr>
          <w:rFonts w:cs="Arial"/>
          <w:szCs w:val="22"/>
          <w:lang w:val="en-NZ"/>
        </w:rPr>
      </w:pPr>
      <w:r>
        <w:rPr>
          <w:rFonts w:cs="Arial"/>
          <w:szCs w:val="22"/>
          <w:lang w:val="en-NZ"/>
        </w:rPr>
        <w:t>The Committee asked the CI to confirm if there was a sponsor for the study. Please clarify.</w:t>
      </w:r>
    </w:p>
    <w:p w:rsidR="000A1C67" w:rsidRDefault="008E1966" w:rsidP="001C059D">
      <w:pPr>
        <w:pStyle w:val="ListParagraph"/>
        <w:numPr>
          <w:ilvl w:val="0"/>
          <w:numId w:val="10"/>
        </w:numPr>
        <w:spacing w:before="80" w:after="80"/>
        <w:rPr>
          <w:rFonts w:cs="Arial"/>
          <w:szCs w:val="22"/>
          <w:lang w:val="en-NZ"/>
        </w:rPr>
      </w:pPr>
      <w:r>
        <w:rPr>
          <w:rFonts w:cs="Arial"/>
          <w:szCs w:val="22"/>
          <w:lang w:val="en-NZ"/>
        </w:rPr>
        <w:t xml:space="preserve">Committee suggested having an independent person on the internal DSMC who can review study data. </w:t>
      </w:r>
    </w:p>
    <w:p w:rsidR="00466AA7" w:rsidRPr="00466AA7" w:rsidRDefault="00466AA7" w:rsidP="00466AA7">
      <w:pPr>
        <w:pStyle w:val="ListParagraph"/>
        <w:spacing w:before="80" w:after="80"/>
        <w:rPr>
          <w:rFonts w:cs="Arial"/>
          <w:szCs w:val="22"/>
          <w:lang w:val="en-NZ"/>
        </w:rPr>
      </w:pPr>
    </w:p>
    <w:p w:rsidR="008C4A46" w:rsidRPr="00466AA7" w:rsidRDefault="008C4A46" w:rsidP="00466A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C4A46" w:rsidRDefault="008C4A46" w:rsidP="008C4A46">
      <w:pPr>
        <w:pStyle w:val="ListParagraph"/>
        <w:numPr>
          <w:ilvl w:val="0"/>
          <w:numId w:val="11"/>
        </w:numPr>
        <w:spacing w:before="80" w:after="80"/>
        <w:ind w:left="851" w:hanging="142"/>
        <w:rPr>
          <w:rFonts w:cs="Arial"/>
          <w:szCs w:val="22"/>
          <w:lang w:val="en-NZ"/>
        </w:rPr>
      </w:pPr>
      <w:r>
        <w:rPr>
          <w:rFonts w:cs="Arial"/>
          <w:szCs w:val="22"/>
          <w:lang w:val="en-NZ"/>
        </w:rPr>
        <w:t xml:space="preserve">Amend pg.1 of PIS </w:t>
      </w:r>
      <w:r w:rsidRPr="008C4A46">
        <w:rPr>
          <w:rFonts w:cs="Arial"/>
          <w:i/>
          <w:szCs w:val="22"/>
          <w:lang w:val="en-NZ"/>
        </w:rPr>
        <w:t xml:space="preserve">‘neither you nor study doctor will know’ </w:t>
      </w:r>
      <w:r>
        <w:rPr>
          <w:rFonts w:cs="Arial"/>
          <w:szCs w:val="22"/>
          <w:lang w:val="en-NZ"/>
        </w:rPr>
        <w:t>– indicating double blind. Currently incorrect as study is single blind.</w:t>
      </w:r>
    </w:p>
    <w:p w:rsidR="008E1966" w:rsidRDefault="008E1966" w:rsidP="008E1966">
      <w:pPr>
        <w:pStyle w:val="ListParagraph"/>
        <w:numPr>
          <w:ilvl w:val="0"/>
          <w:numId w:val="11"/>
        </w:numPr>
        <w:spacing w:before="80" w:after="80"/>
        <w:ind w:left="851" w:hanging="142"/>
        <w:rPr>
          <w:rFonts w:cs="Arial"/>
          <w:szCs w:val="22"/>
          <w:lang w:val="en-NZ"/>
        </w:rPr>
      </w:pPr>
      <w:r w:rsidRPr="004669B0">
        <w:rPr>
          <w:rFonts w:cs="Arial"/>
          <w:szCs w:val="22"/>
          <w:lang w:val="en-NZ"/>
        </w:rPr>
        <w:t xml:space="preserve">Please </w:t>
      </w:r>
      <w:r>
        <w:rPr>
          <w:rFonts w:cs="Arial"/>
          <w:szCs w:val="22"/>
          <w:lang w:val="en-NZ"/>
        </w:rPr>
        <w:t xml:space="preserve">increase the font size on the patient information sheet (12pt), and perhaps more white space for readability. </w:t>
      </w:r>
    </w:p>
    <w:p w:rsidR="008E1966" w:rsidRDefault="008E1966" w:rsidP="008E1966">
      <w:pPr>
        <w:pStyle w:val="ListParagraph"/>
        <w:numPr>
          <w:ilvl w:val="0"/>
          <w:numId w:val="11"/>
        </w:numPr>
        <w:spacing w:before="80" w:after="80"/>
        <w:ind w:left="851" w:hanging="142"/>
        <w:rPr>
          <w:rFonts w:cs="Arial"/>
          <w:szCs w:val="22"/>
          <w:lang w:val="en-NZ"/>
        </w:rPr>
      </w:pPr>
      <w:r>
        <w:rPr>
          <w:rFonts w:cs="Arial"/>
          <w:szCs w:val="22"/>
          <w:lang w:val="en-NZ"/>
        </w:rPr>
        <w:t xml:space="preserve">Please amend ‘would’ to ‘may’ </w:t>
      </w:r>
      <w:r w:rsidR="00C93B0D">
        <w:rPr>
          <w:rFonts w:cs="Arial"/>
          <w:szCs w:val="22"/>
          <w:lang w:val="en-NZ"/>
        </w:rPr>
        <w:t xml:space="preserve">be </w:t>
      </w:r>
      <w:r>
        <w:rPr>
          <w:rFonts w:cs="Arial"/>
          <w:szCs w:val="22"/>
          <w:lang w:val="en-NZ"/>
        </w:rPr>
        <w:t>eligible (ACC).</w:t>
      </w:r>
    </w:p>
    <w:p w:rsidR="008E1966" w:rsidRDefault="008E1966" w:rsidP="008E1966">
      <w:pPr>
        <w:pStyle w:val="ListParagraph"/>
        <w:numPr>
          <w:ilvl w:val="0"/>
          <w:numId w:val="11"/>
        </w:numPr>
        <w:spacing w:before="80" w:after="80"/>
        <w:ind w:left="851" w:hanging="142"/>
        <w:rPr>
          <w:rFonts w:cs="Arial"/>
          <w:szCs w:val="22"/>
          <w:lang w:val="en-NZ"/>
        </w:rPr>
      </w:pPr>
      <w:r>
        <w:rPr>
          <w:rFonts w:cs="Arial"/>
          <w:szCs w:val="22"/>
          <w:lang w:val="en-NZ"/>
        </w:rPr>
        <w:t xml:space="preserve">Include potential telephone calls as a procedure. </w:t>
      </w:r>
    </w:p>
    <w:p w:rsidR="008E1966" w:rsidRDefault="008E1966" w:rsidP="008E1966">
      <w:pPr>
        <w:pStyle w:val="ListParagraph"/>
        <w:numPr>
          <w:ilvl w:val="0"/>
          <w:numId w:val="11"/>
        </w:numPr>
        <w:spacing w:before="80" w:after="80"/>
        <w:ind w:left="851" w:hanging="142"/>
        <w:rPr>
          <w:rFonts w:cs="Arial"/>
          <w:szCs w:val="22"/>
          <w:lang w:val="en-NZ"/>
        </w:rPr>
      </w:pPr>
      <w:r>
        <w:rPr>
          <w:rFonts w:cs="Arial"/>
          <w:szCs w:val="22"/>
          <w:lang w:val="en-NZ"/>
        </w:rPr>
        <w:t>Include a statement in the CF regarding potential phone contact.</w:t>
      </w:r>
    </w:p>
    <w:p w:rsidR="008E1966" w:rsidRDefault="008E1966" w:rsidP="008E1966">
      <w:pPr>
        <w:pStyle w:val="ListParagraph"/>
        <w:numPr>
          <w:ilvl w:val="0"/>
          <w:numId w:val="11"/>
        </w:numPr>
        <w:spacing w:before="80" w:after="80"/>
        <w:ind w:left="851" w:hanging="142"/>
        <w:rPr>
          <w:rFonts w:cs="Arial"/>
          <w:szCs w:val="22"/>
          <w:lang w:val="en-NZ"/>
        </w:rPr>
      </w:pPr>
      <w:r>
        <w:rPr>
          <w:rFonts w:cs="Arial"/>
          <w:szCs w:val="22"/>
          <w:lang w:val="en-NZ"/>
        </w:rPr>
        <w:t>Consider removing yes/no boxes if these are not optional.</w:t>
      </w:r>
    </w:p>
    <w:p w:rsidR="008E1966" w:rsidRDefault="008E1966" w:rsidP="008E1966">
      <w:pPr>
        <w:pStyle w:val="ListParagraph"/>
        <w:numPr>
          <w:ilvl w:val="0"/>
          <w:numId w:val="11"/>
        </w:numPr>
        <w:spacing w:before="80" w:after="80"/>
        <w:ind w:left="851" w:hanging="142"/>
        <w:rPr>
          <w:rFonts w:cs="Arial"/>
          <w:szCs w:val="22"/>
          <w:lang w:val="en-NZ"/>
        </w:rPr>
      </w:pPr>
      <w:r>
        <w:rPr>
          <w:rFonts w:cs="Arial"/>
          <w:szCs w:val="22"/>
          <w:lang w:val="en-NZ"/>
        </w:rPr>
        <w:t>Consider including some of the main eligibility criteria or key exclusion (age, statin use).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8E1966">
        <w:rPr>
          <w:i/>
          <w:lang w:val="en-NZ"/>
        </w:rPr>
        <w:t>provisionally approved</w:t>
      </w:r>
      <w:r w:rsidRPr="008E1966">
        <w:rPr>
          <w:lang w:val="en-NZ"/>
        </w:rPr>
        <w:t xml:space="preserve"> by </w:t>
      </w:r>
      <w:r w:rsidRPr="008E1966">
        <w:rPr>
          <w:rFonts w:cs="Arial"/>
          <w:szCs w:val="22"/>
          <w:lang w:val="en-NZ"/>
        </w:rPr>
        <w:t>consensus</w:t>
      </w:r>
      <w:r w:rsidRPr="008E1966">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8E1966" w:rsidRDefault="008E1966" w:rsidP="008E1966">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8E1966" w:rsidRPr="00555F27" w:rsidRDefault="008E1966" w:rsidP="008E1966">
      <w:pPr>
        <w:pStyle w:val="ListParagraph"/>
        <w:numPr>
          <w:ilvl w:val="0"/>
          <w:numId w:val="12"/>
        </w:numPr>
        <w:spacing w:before="80" w:after="80"/>
        <w:jc w:val="both"/>
        <w:rPr>
          <w:rFonts w:cs="Arial"/>
          <w:szCs w:val="22"/>
          <w:lang w:val="en-NZ"/>
        </w:rPr>
      </w:pPr>
      <w:r>
        <w:rPr>
          <w:rFonts w:cs="Arial"/>
          <w:szCs w:val="22"/>
          <w:lang w:val="en-NZ"/>
        </w:rPr>
        <w:t>Please clarify if there is a sponsor for the study.</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This following information will be reviewed, and a final decision made on the applica</w:t>
      </w:r>
      <w:r w:rsidRPr="008E1966">
        <w:rPr>
          <w:lang w:val="en-NZ"/>
        </w:rPr>
        <w:t xml:space="preserve">tion, by </w:t>
      </w:r>
      <w:r w:rsidR="00152B36" w:rsidRPr="008E1966">
        <w:rPr>
          <w:rFonts w:cs="Arial"/>
          <w:szCs w:val="22"/>
          <w:lang w:val="en-NZ"/>
        </w:rPr>
        <w:t>Ms Kate O’Connor.</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14/NTB/167</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A Comparative Analysis: ROCHE </w:t>
            </w:r>
            <w:proofErr w:type="spellStart"/>
            <w:r w:rsidRPr="00960BFE">
              <w:t>Cobas</w:t>
            </w:r>
            <w:proofErr w:type="spellEnd"/>
            <w:r w:rsidRPr="00960BFE">
              <w:t xml:space="preserve"> BRAF Version 1 vs Version 2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Doctor Timothy Sutton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Roche Diagnostics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p>
    <w:p w:rsidR="00987913" w:rsidRPr="00987913" w:rsidRDefault="006166FF">
      <w:pPr>
        <w:autoSpaceDE w:val="0"/>
        <w:autoSpaceDN w:val="0"/>
        <w:adjustRightInd w:val="0"/>
        <w:rPr>
          <w:sz w:val="20"/>
          <w:lang w:val="en-NZ"/>
        </w:rPr>
      </w:pPr>
      <w:r w:rsidRPr="00960BFE">
        <w:t xml:space="preserve">Doctor Timothy Sutton </w:t>
      </w:r>
      <w:r w:rsidR="00987913" w:rsidRPr="00987913">
        <w:rPr>
          <w:lang w:val="en-NZ"/>
        </w:rPr>
        <w:t>was</w:t>
      </w:r>
      <w:r>
        <w:rPr>
          <w:lang w:val="en-NZ"/>
        </w:rPr>
        <w:t xml:space="preserve"> not</w:t>
      </w:r>
      <w:r w:rsidR="008E1966">
        <w:rPr>
          <w:lang w:val="en-NZ"/>
        </w:rPr>
        <w:t xml:space="preserve"> present</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753E2C" w:rsidRDefault="008E1966">
      <w:pPr>
        <w:autoSpaceDE w:val="0"/>
        <w:autoSpaceDN w:val="0"/>
        <w:adjustRightInd w:val="0"/>
        <w:rPr>
          <w:lang w:val="en-NZ"/>
        </w:rPr>
      </w:pPr>
      <w:r>
        <w:rPr>
          <w:rFonts w:cs="Arial"/>
          <w:szCs w:val="22"/>
          <w:lang w:val="en-NZ"/>
        </w:rPr>
        <w:t xml:space="preserve">Dr </w:t>
      </w:r>
      <w:r w:rsidR="00853018" w:rsidRPr="008E1966">
        <w:rPr>
          <w:rFonts w:cs="Arial"/>
          <w:szCs w:val="22"/>
          <w:lang w:val="en-NZ"/>
        </w:rPr>
        <w:t>Paul</w:t>
      </w:r>
      <w:r w:rsidR="00E24E77" w:rsidRPr="008E1966">
        <w:rPr>
          <w:lang w:val="en-NZ"/>
        </w:rPr>
        <w:t xml:space="preserve"> </w:t>
      </w:r>
      <w:proofErr w:type="spellStart"/>
      <w:r>
        <w:rPr>
          <w:lang w:val="en-NZ"/>
        </w:rPr>
        <w:t>Tanser</w:t>
      </w:r>
      <w:proofErr w:type="spellEnd"/>
      <w:r>
        <w:rPr>
          <w:lang w:val="en-NZ"/>
        </w:rPr>
        <w:t xml:space="preserve"> </w:t>
      </w:r>
      <w:r w:rsidR="00E24E77" w:rsidRPr="008E1966">
        <w:rPr>
          <w:lang w:val="en-NZ"/>
        </w:rPr>
        <w:t xml:space="preserve">declared </w:t>
      </w:r>
      <w:r w:rsidR="00E24E77" w:rsidRPr="00960BFE">
        <w:rPr>
          <w:lang w:val="en-NZ"/>
        </w:rPr>
        <w:t>a potential conflict of interest, and the Committee decided</w:t>
      </w:r>
      <w:r w:rsidR="007B5AFB" w:rsidRPr="00D07147">
        <w:rPr>
          <w:lang w:val="en-NZ"/>
        </w:rPr>
        <w:t xml:space="preserve"> to </w:t>
      </w:r>
      <w:r w:rsidR="007B5AFB" w:rsidRPr="00D07147">
        <w:rPr>
          <w:rFonts w:cs="Arial"/>
          <w:szCs w:val="22"/>
          <w:lang w:val="en-NZ"/>
        </w:rPr>
        <w:t xml:space="preserve">have </w:t>
      </w:r>
      <w:r>
        <w:rPr>
          <w:rFonts w:cs="Arial"/>
          <w:szCs w:val="22"/>
          <w:lang w:val="en-NZ"/>
        </w:rPr>
        <w:t xml:space="preserve">Dr </w:t>
      </w:r>
      <w:proofErr w:type="spellStart"/>
      <w:r>
        <w:rPr>
          <w:rFonts w:cs="Arial"/>
          <w:szCs w:val="22"/>
          <w:lang w:val="en-NZ"/>
        </w:rPr>
        <w:t>Tanser</w:t>
      </w:r>
      <w:proofErr w:type="spellEnd"/>
      <w:r w:rsidR="007B5AFB" w:rsidRPr="00D07147">
        <w:rPr>
          <w:rFonts w:cs="Arial"/>
          <w:szCs w:val="22"/>
          <w:lang w:val="en-NZ"/>
        </w:rPr>
        <w:t xml:space="preserve"> stay in the room but abstain from the discussion or decision of the application.</w:t>
      </w:r>
    </w:p>
    <w:p w:rsidR="00E24E77" w:rsidRPr="00960BFE" w:rsidRDefault="00E24E77">
      <w:pPr>
        <w:autoSpaceDE w:val="0"/>
        <w:autoSpaceDN w:val="0"/>
        <w:adjustRightInd w:val="0"/>
        <w:rPr>
          <w:lang w:val="en-NZ"/>
        </w:rPr>
      </w:pPr>
    </w:p>
    <w:p w:rsidR="008E1966" w:rsidRPr="000A1C67" w:rsidRDefault="008E1966" w:rsidP="008E1966">
      <w:pPr>
        <w:rPr>
          <w:u w:val="single"/>
          <w:lang w:val="en-NZ"/>
        </w:rPr>
      </w:pPr>
      <w:r w:rsidRPr="000A1C67">
        <w:rPr>
          <w:u w:val="single"/>
          <w:lang w:val="en-NZ"/>
        </w:rPr>
        <w:t>Summary of ethical issues (outstanding)</w:t>
      </w:r>
    </w:p>
    <w:p w:rsidR="008E1966" w:rsidRPr="00EE15C6" w:rsidRDefault="008E1966" w:rsidP="008E1966">
      <w:pPr>
        <w:rPr>
          <w:rFonts w:cs="Arial"/>
          <w:sz w:val="21"/>
          <w:szCs w:val="21"/>
          <w:u w:val="single"/>
        </w:rPr>
      </w:pPr>
    </w:p>
    <w:p w:rsidR="008E1966" w:rsidRDefault="008E1966" w:rsidP="008E1966">
      <w:pPr>
        <w:rPr>
          <w:lang w:val="en-NZ"/>
        </w:rPr>
      </w:pPr>
      <w:r w:rsidRPr="000A1C67">
        <w:rPr>
          <w:lang w:val="en-NZ"/>
        </w:rPr>
        <w:t>The main ethical issues considered by the Committee and which require addressing by the Researcher as follows.</w:t>
      </w:r>
    </w:p>
    <w:p w:rsidR="008E1966" w:rsidRPr="00960BFE" w:rsidRDefault="008E1966">
      <w:pPr>
        <w:autoSpaceDE w:val="0"/>
        <w:autoSpaceDN w:val="0"/>
        <w:adjustRightInd w:val="0"/>
        <w:rPr>
          <w:lang w:val="en-NZ"/>
        </w:rPr>
      </w:pPr>
    </w:p>
    <w:p w:rsidR="00701A2B" w:rsidRDefault="00701A2B" w:rsidP="008E1966">
      <w:pPr>
        <w:pStyle w:val="ListParagraph"/>
        <w:numPr>
          <w:ilvl w:val="0"/>
          <w:numId w:val="10"/>
        </w:numPr>
        <w:spacing w:before="80" w:after="80"/>
        <w:rPr>
          <w:rFonts w:cs="Arial"/>
          <w:szCs w:val="22"/>
          <w:lang w:val="en-NZ"/>
        </w:rPr>
      </w:pPr>
      <w:r>
        <w:rPr>
          <w:rFonts w:cs="Arial"/>
          <w:szCs w:val="22"/>
          <w:lang w:val="en-NZ"/>
        </w:rPr>
        <w:t xml:space="preserve">The Committee </w:t>
      </w:r>
      <w:r w:rsidR="004F361D">
        <w:rPr>
          <w:rFonts w:cs="Arial"/>
          <w:szCs w:val="22"/>
          <w:lang w:val="en-NZ"/>
        </w:rPr>
        <w:t xml:space="preserve">requested more evidence to support </w:t>
      </w:r>
      <w:r w:rsidR="00C93B0D">
        <w:rPr>
          <w:rFonts w:cs="Arial"/>
          <w:szCs w:val="22"/>
          <w:lang w:val="en-NZ"/>
        </w:rPr>
        <w:t xml:space="preserve">the </w:t>
      </w:r>
      <w:r w:rsidR="004F361D">
        <w:rPr>
          <w:rFonts w:cs="Arial"/>
          <w:szCs w:val="22"/>
          <w:lang w:val="en-NZ"/>
        </w:rPr>
        <w:t>claim t</w:t>
      </w:r>
      <w:r w:rsidR="00A428F7">
        <w:rPr>
          <w:rFonts w:cs="Arial"/>
          <w:szCs w:val="22"/>
          <w:lang w:val="en-NZ"/>
        </w:rPr>
        <w:t>hat all patients who have historical tissue slides</w:t>
      </w:r>
      <w:r w:rsidR="004F361D">
        <w:rPr>
          <w:rFonts w:cs="Arial"/>
          <w:szCs w:val="22"/>
          <w:lang w:val="en-NZ"/>
        </w:rPr>
        <w:t xml:space="preserve"> are probably deceased. </w:t>
      </w:r>
      <w:r w:rsidR="00A428F7">
        <w:rPr>
          <w:rFonts w:cs="Arial"/>
          <w:szCs w:val="22"/>
          <w:lang w:val="en-NZ"/>
        </w:rPr>
        <w:t>The Committee stated it</w:t>
      </w:r>
      <w:r w:rsidR="004F361D">
        <w:rPr>
          <w:rFonts w:cs="Arial"/>
          <w:szCs w:val="22"/>
          <w:lang w:val="en-NZ"/>
        </w:rPr>
        <w:t xml:space="preserve"> should not be too difficult to review health information to confirm mor</w:t>
      </w:r>
      <w:r w:rsidR="00C93B0D">
        <w:rPr>
          <w:rFonts w:cs="Arial"/>
          <w:szCs w:val="22"/>
          <w:lang w:val="en-NZ"/>
        </w:rPr>
        <w:t>t</w:t>
      </w:r>
      <w:r w:rsidR="004F361D">
        <w:rPr>
          <w:rFonts w:cs="Arial"/>
          <w:szCs w:val="22"/>
          <w:lang w:val="en-NZ"/>
        </w:rPr>
        <w:t>ality and contact</w:t>
      </w:r>
      <w:r w:rsidR="00A428F7">
        <w:rPr>
          <w:rFonts w:cs="Arial"/>
          <w:szCs w:val="22"/>
          <w:lang w:val="en-NZ"/>
        </w:rPr>
        <w:t xml:space="preserve"> potential participants if they are alive, and seek consent. </w:t>
      </w:r>
    </w:p>
    <w:p w:rsidR="004F361D" w:rsidRDefault="004F361D" w:rsidP="008E1966">
      <w:pPr>
        <w:pStyle w:val="ListParagraph"/>
        <w:numPr>
          <w:ilvl w:val="0"/>
          <w:numId w:val="10"/>
        </w:numPr>
        <w:spacing w:before="80" w:after="80"/>
        <w:rPr>
          <w:rFonts w:cs="Arial"/>
          <w:szCs w:val="22"/>
          <w:lang w:val="en-NZ"/>
        </w:rPr>
      </w:pPr>
      <w:r>
        <w:rPr>
          <w:rFonts w:cs="Arial"/>
          <w:szCs w:val="22"/>
          <w:lang w:val="en-NZ"/>
        </w:rPr>
        <w:t>Committee noted</w:t>
      </w:r>
      <w:r w:rsidR="00A428F7">
        <w:rPr>
          <w:rFonts w:cs="Arial"/>
          <w:szCs w:val="22"/>
          <w:lang w:val="en-NZ"/>
        </w:rPr>
        <w:t xml:space="preserve"> the peer review was not sufficient as it </w:t>
      </w:r>
      <w:r w:rsidR="00C93B0D">
        <w:rPr>
          <w:rFonts w:cs="Arial"/>
          <w:szCs w:val="22"/>
          <w:lang w:val="en-NZ"/>
        </w:rPr>
        <w:t>was completed</w:t>
      </w:r>
      <w:r>
        <w:rPr>
          <w:rFonts w:cs="Arial"/>
          <w:szCs w:val="22"/>
          <w:lang w:val="en-NZ"/>
        </w:rPr>
        <w:t xml:space="preserve"> by </w:t>
      </w:r>
      <w:r w:rsidR="00C93B0D">
        <w:rPr>
          <w:rFonts w:cs="Arial"/>
          <w:szCs w:val="22"/>
          <w:lang w:val="en-NZ"/>
        </w:rPr>
        <w:t xml:space="preserve">an employee of the </w:t>
      </w:r>
      <w:r>
        <w:rPr>
          <w:rFonts w:cs="Arial"/>
          <w:szCs w:val="22"/>
          <w:lang w:val="en-NZ"/>
        </w:rPr>
        <w:t>sponsor. Please provide independent peer review.</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(B.4.5) Will the historical samples be stored in a tissue bank for future use?</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w:t>
      </w:r>
      <w:r w:rsidR="004F361D">
        <w:rPr>
          <w:rFonts w:cs="Arial"/>
          <w:szCs w:val="22"/>
          <w:lang w:val="en-NZ"/>
        </w:rPr>
        <w:t>R.3.8</w:t>
      </w:r>
      <w:r>
        <w:rPr>
          <w:rFonts w:cs="Arial"/>
          <w:szCs w:val="22"/>
          <w:lang w:val="en-NZ"/>
        </w:rPr>
        <w:t>)</w:t>
      </w:r>
      <w:r w:rsidR="004F361D">
        <w:rPr>
          <w:rFonts w:cs="Arial"/>
          <w:szCs w:val="22"/>
          <w:lang w:val="en-NZ"/>
        </w:rPr>
        <w:t xml:space="preserve"> </w:t>
      </w:r>
      <w:r>
        <w:rPr>
          <w:rFonts w:cs="Arial"/>
          <w:szCs w:val="22"/>
          <w:lang w:val="en-NZ"/>
        </w:rPr>
        <w:t>P</w:t>
      </w:r>
      <w:r w:rsidR="004F361D">
        <w:rPr>
          <w:rFonts w:cs="Arial"/>
          <w:szCs w:val="22"/>
          <w:lang w:val="en-NZ"/>
        </w:rPr>
        <w:t>lease clarify if</w:t>
      </w:r>
      <w:r>
        <w:rPr>
          <w:rFonts w:cs="Arial"/>
          <w:szCs w:val="22"/>
          <w:lang w:val="en-NZ"/>
        </w:rPr>
        <w:t xml:space="preserve"> any human</w:t>
      </w:r>
      <w:r w:rsidR="004F361D">
        <w:rPr>
          <w:rFonts w:cs="Arial"/>
          <w:szCs w:val="22"/>
          <w:lang w:val="en-NZ"/>
        </w:rPr>
        <w:t xml:space="preserve"> tissue is sent overseas. </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w:t>
      </w:r>
      <w:r w:rsidR="004F361D">
        <w:rPr>
          <w:rFonts w:cs="Arial"/>
          <w:szCs w:val="22"/>
          <w:lang w:val="en-NZ"/>
        </w:rPr>
        <w:t>R.4.1.1</w:t>
      </w:r>
      <w:r>
        <w:rPr>
          <w:rFonts w:cs="Arial"/>
          <w:szCs w:val="22"/>
          <w:lang w:val="en-NZ"/>
        </w:rPr>
        <w:t>)</w:t>
      </w:r>
      <w:r w:rsidR="004F361D">
        <w:rPr>
          <w:rFonts w:cs="Arial"/>
          <w:szCs w:val="22"/>
          <w:lang w:val="en-NZ"/>
        </w:rPr>
        <w:t xml:space="preserve"> </w:t>
      </w:r>
      <w:proofErr w:type="gramStart"/>
      <w:r w:rsidR="004F361D">
        <w:rPr>
          <w:rFonts w:cs="Arial"/>
          <w:szCs w:val="22"/>
          <w:lang w:val="en-NZ"/>
        </w:rPr>
        <w:t>What</w:t>
      </w:r>
      <w:proofErr w:type="gramEnd"/>
      <w:r w:rsidR="004F361D">
        <w:rPr>
          <w:rFonts w:cs="Arial"/>
          <w:szCs w:val="22"/>
          <w:lang w:val="en-NZ"/>
        </w:rPr>
        <w:t xml:space="preserve"> is </w:t>
      </w:r>
      <w:r w:rsidR="00C93B0D">
        <w:rPr>
          <w:rFonts w:cs="Arial"/>
          <w:szCs w:val="22"/>
          <w:lang w:val="en-NZ"/>
        </w:rPr>
        <w:t xml:space="preserve">the </w:t>
      </w:r>
      <w:r w:rsidR="004F361D">
        <w:rPr>
          <w:rFonts w:cs="Arial"/>
          <w:szCs w:val="22"/>
          <w:lang w:val="en-NZ"/>
        </w:rPr>
        <w:t>rationale behind the decision – what reasoning would be behind a decision not to go back to the parti</w:t>
      </w:r>
      <w:r>
        <w:rPr>
          <w:rFonts w:cs="Arial"/>
          <w:szCs w:val="22"/>
          <w:lang w:val="en-NZ"/>
        </w:rPr>
        <w:t>cipant?</w:t>
      </w:r>
      <w:r w:rsidR="004F361D">
        <w:rPr>
          <w:rFonts w:cs="Arial"/>
          <w:szCs w:val="22"/>
          <w:lang w:val="en-NZ"/>
        </w:rPr>
        <w:t xml:space="preserve"> </w:t>
      </w:r>
      <w:r>
        <w:rPr>
          <w:rFonts w:cs="Arial"/>
          <w:szCs w:val="22"/>
          <w:lang w:val="en-NZ"/>
        </w:rPr>
        <w:t>Please provide an example of when it would not be appropriate to inform a participant about incidental findings.</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The Committee queried how the researchers will know that the</w:t>
      </w:r>
      <w:r w:rsidR="004F361D">
        <w:rPr>
          <w:rFonts w:cs="Arial"/>
          <w:szCs w:val="22"/>
          <w:lang w:val="en-NZ"/>
        </w:rPr>
        <w:t xml:space="preserve"> result that they get is valid if the whole point of this project is to validate the assay? Ple</w:t>
      </w:r>
      <w:r>
        <w:rPr>
          <w:rFonts w:cs="Arial"/>
          <w:szCs w:val="22"/>
          <w:lang w:val="en-NZ"/>
        </w:rPr>
        <w:t xml:space="preserve">ase clarify. </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w:t>
      </w:r>
      <w:r w:rsidR="004F361D">
        <w:rPr>
          <w:rFonts w:cs="Arial"/>
          <w:szCs w:val="22"/>
          <w:lang w:val="en-NZ"/>
        </w:rPr>
        <w:t>P.3.2</w:t>
      </w:r>
      <w:r>
        <w:rPr>
          <w:rFonts w:cs="Arial"/>
          <w:szCs w:val="22"/>
          <w:lang w:val="en-NZ"/>
        </w:rPr>
        <w:t>)</w:t>
      </w:r>
      <w:r w:rsidR="004F361D">
        <w:rPr>
          <w:rFonts w:cs="Arial"/>
          <w:szCs w:val="22"/>
          <w:lang w:val="en-NZ"/>
        </w:rPr>
        <w:t xml:space="preserve"> </w:t>
      </w:r>
      <w:r>
        <w:rPr>
          <w:rFonts w:cs="Arial"/>
          <w:szCs w:val="22"/>
          <w:lang w:val="en-NZ"/>
        </w:rPr>
        <w:t>The Committee noted that these participants may be vulnerable.</w:t>
      </w:r>
      <w:r w:rsidR="004F361D">
        <w:rPr>
          <w:rFonts w:cs="Arial"/>
          <w:szCs w:val="22"/>
          <w:lang w:val="en-NZ"/>
        </w:rPr>
        <w:t xml:space="preserve"> </w:t>
      </w:r>
      <w:r>
        <w:rPr>
          <w:rFonts w:cs="Arial"/>
          <w:szCs w:val="22"/>
          <w:lang w:val="en-NZ"/>
        </w:rPr>
        <w:t>Please</w:t>
      </w:r>
      <w:r w:rsidR="004F361D">
        <w:rPr>
          <w:rFonts w:cs="Arial"/>
          <w:szCs w:val="22"/>
          <w:lang w:val="en-NZ"/>
        </w:rPr>
        <w:t xml:space="preserve"> explain how thei</w:t>
      </w:r>
      <w:r>
        <w:rPr>
          <w:rFonts w:cs="Arial"/>
          <w:szCs w:val="22"/>
          <w:lang w:val="en-NZ"/>
        </w:rPr>
        <w:t>r needs will be managed.</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w:t>
      </w:r>
      <w:r w:rsidR="004F361D">
        <w:rPr>
          <w:rFonts w:cs="Arial"/>
          <w:szCs w:val="22"/>
          <w:lang w:val="en-NZ"/>
        </w:rPr>
        <w:t>P.4.2</w:t>
      </w:r>
      <w:r>
        <w:rPr>
          <w:rFonts w:cs="Arial"/>
          <w:szCs w:val="22"/>
          <w:lang w:val="en-NZ"/>
        </w:rPr>
        <w:t>)</w:t>
      </w:r>
      <w:r w:rsidR="004F361D">
        <w:rPr>
          <w:rFonts w:cs="Arial"/>
          <w:szCs w:val="22"/>
          <w:lang w:val="en-NZ"/>
        </w:rPr>
        <w:t xml:space="preserve"> </w:t>
      </w:r>
      <w:r>
        <w:rPr>
          <w:rFonts w:cs="Arial"/>
          <w:szCs w:val="22"/>
          <w:lang w:val="en-NZ"/>
        </w:rPr>
        <w:t>The Committee noted that</w:t>
      </w:r>
      <w:r w:rsidR="004F361D">
        <w:rPr>
          <w:rFonts w:cs="Arial"/>
          <w:szCs w:val="22"/>
          <w:lang w:val="en-NZ"/>
        </w:rPr>
        <w:t xml:space="preserve"> tissue being sent overseas is a cultural issue fo</w:t>
      </w:r>
      <w:r>
        <w:rPr>
          <w:rFonts w:cs="Arial"/>
          <w:szCs w:val="22"/>
          <w:lang w:val="en-NZ"/>
        </w:rPr>
        <w:t xml:space="preserve">r Maori that must be considered. </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 xml:space="preserve">The Committee requested that ethnicity data is collected using the same format as the New Zealand Census. </w:t>
      </w:r>
    </w:p>
    <w:p w:rsidR="004F361D" w:rsidRDefault="00A428F7" w:rsidP="008E1966">
      <w:pPr>
        <w:pStyle w:val="ListParagraph"/>
        <w:numPr>
          <w:ilvl w:val="0"/>
          <w:numId w:val="10"/>
        </w:numPr>
        <w:spacing w:before="80" w:after="80"/>
        <w:rPr>
          <w:rFonts w:cs="Arial"/>
          <w:szCs w:val="22"/>
          <w:lang w:val="en-NZ"/>
        </w:rPr>
      </w:pPr>
      <w:r>
        <w:rPr>
          <w:rFonts w:cs="Arial"/>
          <w:szCs w:val="22"/>
          <w:lang w:val="en-NZ"/>
        </w:rPr>
        <w:t>Please explain what will happen to leftover tissue. Elaborate on p</w:t>
      </w:r>
      <w:r w:rsidR="00512306">
        <w:rPr>
          <w:rFonts w:cs="Arial"/>
          <w:szCs w:val="22"/>
          <w:lang w:val="en-NZ"/>
        </w:rPr>
        <w:t>lans for results and or follow up for participants – how is this managed?</w:t>
      </w:r>
    </w:p>
    <w:p w:rsidR="00512306" w:rsidRDefault="00A428F7" w:rsidP="008E1966">
      <w:pPr>
        <w:pStyle w:val="ListParagraph"/>
        <w:numPr>
          <w:ilvl w:val="0"/>
          <w:numId w:val="10"/>
        </w:numPr>
        <w:spacing w:before="80" w:after="80"/>
        <w:rPr>
          <w:rFonts w:cs="Arial"/>
          <w:szCs w:val="22"/>
          <w:lang w:val="en-NZ"/>
        </w:rPr>
      </w:pPr>
      <w:r>
        <w:rPr>
          <w:rFonts w:cs="Arial"/>
          <w:szCs w:val="22"/>
          <w:lang w:val="en-NZ"/>
        </w:rPr>
        <w:t xml:space="preserve">The Committee queried the statement on </w:t>
      </w:r>
      <w:r w:rsidR="00512306">
        <w:rPr>
          <w:rFonts w:cs="Arial"/>
          <w:szCs w:val="22"/>
          <w:lang w:val="en-NZ"/>
        </w:rPr>
        <w:t>Pg.</w:t>
      </w:r>
      <w:r w:rsidR="00B3313B">
        <w:rPr>
          <w:rFonts w:cs="Arial"/>
          <w:szCs w:val="22"/>
          <w:lang w:val="en-NZ"/>
        </w:rPr>
        <w:t xml:space="preserve"> </w:t>
      </w:r>
      <w:r w:rsidR="00512306">
        <w:rPr>
          <w:rFonts w:cs="Arial"/>
          <w:szCs w:val="22"/>
          <w:lang w:val="en-NZ"/>
        </w:rPr>
        <w:t xml:space="preserve">2 </w:t>
      </w:r>
      <w:r>
        <w:rPr>
          <w:rFonts w:cs="Arial"/>
          <w:szCs w:val="22"/>
          <w:lang w:val="en-NZ"/>
        </w:rPr>
        <w:t xml:space="preserve">of the PIS. Is this tissue actually ordinarily </w:t>
      </w:r>
      <w:r w:rsidR="00512306">
        <w:rPr>
          <w:rFonts w:cs="Arial"/>
          <w:szCs w:val="22"/>
          <w:lang w:val="en-NZ"/>
        </w:rPr>
        <w:t xml:space="preserve">discarded? </w:t>
      </w:r>
      <w:r>
        <w:rPr>
          <w:rFonts w:cs="Arial"/>
          <w:szCs w:val="22"/>
          <w:lang w:val="en-NZ"/>
        </w:rPr>
        <w:t>The Committee did not expect</w:t>
      </w:r>
      <w:r w:rsidR="00512306">
        <w:rPr>
          <w:rFonts w:cs="Arial"/>
          <w:szCs w:val="22"/>
          <w:lang w:val="en-NZ"/>
        </w:rPr>
        <w:t xml:space="preserve"> that </w:t>
      </w:r>
      <w:r>
        <w:rPr>
          <w:rFonts w:cs="Arial"/>
          <w:szCs w:val="22"/>
          <w:lang w:val="en-NZ"/>
        </w:rPr>
        <w:t>New Zealand</w:t>
      </w:r>
      <w:r w:rsidR="00512306">
        <w:rPr>
          <w:rFonts w:cs="Arial"/>
          <w:szCs w:val="22"/>
          <w:lang w:val="en-NZ"/>
        </w:rPr>
        <w:t xml:space="preserve"> laboratories would discard this tissue. </w:t>
      </w:r>
    </w:p>
    <w:p w:rsidR="003C005A" w:rsidRPr="003C005A" w:rsidRDefault="003C005A" w:rsidP="003C005A">
      <w:pPr>
        <w:pStyle w:val="ListParagraph"/>
        <w:numPr>
          <w:ilvl w:val="0"/>
          <w:numId w:val="10"/>
        </w:numPr>
        <w:spacing w:before="80" w:after="80"/>
        <w:rPr>
          <w:rFonts w:cs="Arial"/>
          <w:szCs w:val="22"/>
          <w:lang w:val="en-NZ"/>
        </w:rPr>
      </w:pPr>
      <w:r>
        <w:rPr>
          <w:rFonts w:cs="Arial"/>
          <w:szCs w:val="22"/>
          <w:lang w:val="en-NZ"/>
        </w:rPr>
        <w:t xml:space="preserve">Please confirm study results summary for participants will be in a lay language </w:t>
      </w:r>
    </w:p>
    <w:p w:rsidR="00701A2B" w:rsidRDefault="009C7438" w:rsidP="00B3313B">
      <w:pPr>
        <w:pStyle w:val="ListParagraph"/>
        <w:numPr>
          <w:ilvl w:val="0"/>
          <w:numId w:val="10"/>
        </w:numPr>
        <w:spacing w:before="80" w:after="80"/>
        <w:rPr>
          <w:rFonts w:cs="Arial"/>
          <w:szCs w:val="22"/>
          <w:lang w:val="en-NZ"/>
        </w:rPr>
      </w:pPr>
      <w:r>
        <w:rPr>
          <w:rFonts w:cs="Arial"/>
          <w:szCs w:val="22"/>
          <w:lang w:val="en-NZ"/>
        </w:rPr>
        <w:t xml:space="preserve">P.4.3.2 – for future applications please use ‘will be carried out in accordance with’ rather than ‘obtained’. </w:t>
      </w:r>
    </w:p>
    <w:p w:rsidR="00B3313B" w:rsidRDefault="00B3313B" w:rsidP="00B3313B">
      <w:pPr>
        <w:pStyle w:val="ListParagraph"/>
        <w:numPr>
          <w:ilvl w:val="0"/>
          <w:numId w:val="10"/>
        </w:numPr>
        <w:spacing w:before="80" w:after="80"/>
        <w:rPr>
          <w:rFonts w:cs="Arial"/>
          <w:szCs w:val="22"/>
          <w:lang w:val="en-NZ"/>
        </w:rPr>
      </w:pPr>
      <w:r>
        <w:rPr>
          <w:rFonts w:cs="Arial"/>
          <w:szCs w:val="22"/>
          <w:lang w:val="en-NZ"/>
        </w:rPr>
        <w:lastRenderedPageBreak/>
        <w:t xml:space="preserve">The Committee noted that if there is future unspecified research a separate PIS/CF will need to be submitted for review. Please view the 2007 guidelines for future unspecified research. </w:t>
      </w:r>
    </w:p>
    <w:p w:rsidR="00B3313B" w:rsidRPr="00B3313B" w:rsidRDefault="00B3313B" w:rsidP="003C005A">
      <w:pPr>
        <w:pStyle w:val="ListParagraph"/>
        <w:spacing w:before="80" w:after="80"/>
        <w:rPr>
          <w:rFonts w:cs="Arial"/>
          <w:szCs w:val="22"/>
          <w:lang w:val="en-NZ"/>
        </w:rPr>
      </w:pPr>
    </w:p>
    <w:p w:rsidR="00701A2B" w:rsidRPr="00466AA7" w:rsidRDefault="00701A2B" w:rsidP="00466A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01A2B" w:rsidRDefault="00701A2B" w:rsidP="008E1966">
      <w:pPr>
        <w:pStyle w:val="ListParagraph"/>
        <w:numPr>
          <w:ilvl w:val="0"/>
          <w:numId w:val="13"/>
        </w:numPr>
        <w:spacing w:before="80" w:after="80"/>
        <w:rPr>
          <w:rFonts w:cs="Arial"/>
          <w:szCs w:val="22"/>
          <w:lang w:val="en-NZ"/>
        </w:rPr>
      </w:pPr>
      <w:r w:rsidRPr="004669B0">
        <w:rPr>
          <w:rFonts w:cs="Arial"/>
          <w:szCs w:val="22"/>
          <w:lang w:val="en-NZ"/>
        </w:rPr>
        <w:t xml:space="preserve">Please </w:t>
      </w:r>
      <w:r w:rsidR="004F361D">
        <w:rPr>
          <w:rFonts w:cs="Arial"/>
          <w:szCs w:val="22"/>
          <w:lang w:val="en-NZ"/>
        </w:rPr>
        <w:t>use consistent font</w:t>
      </w:r>
      <w:r w:rsidR="00B3313B">
        <w:rPr>
          <w:rFonts w:cs="Arial"/>
          <w:szCs w:val="22"/>
          <w:lang w:val="en-NZ"/>
        </w:rPr>
        <w:t>.</w:t>
      </w:r>
    </w:p>
    <w:p w:rsidR="00B3313B" w:rsidRPr="00B3313B" w:rsidRDefault="00B3313B" w:rsidP="00B3313B">
      <w:pPr>
        <w:pStyle w:val="ListParagraph"/>
        <w:numPr>
          <w:ilvl w:val="0"/>
          <w:numId w:val="13"/>
        </w:numPr>
        <w:spacing w:before="80" w:after="80"/>
        <w:rPr>
          <w:rFonts w:cs="Arial"/>
          <w:szCs w:val="22"/>
          <w:lang w:val="en-NZ"/>
        </w:rPr>
      </w:pPr>
      <w:r>
        <w:rPr>
          <w:rFonts w:cs="Arial"/>
          <w:szCs w:val="22"/>
          <w:lang w:val="en-NZ"/>
        </w:rPr>
        <w:t>Please explain indemnity information in lay language as this may be confusing for participants.</w:t>
      </w:r>
    </w:p>
    <w:p w:rsidR="004F361D" w:rsidRDefault="00B3313B" w:rsidP="008E1966">
      <w:pPr>
        <w:pStyle w:val="ListParagraph"/>
        <w:numPr>
          <w:ilvl w:val="0"/>
          <w:numId w:val="13"/>
        </w:numPr>
        <w:spacing w:before="80" w:after="80"/>
        <w:rPr>
          <w:rFonts w:cs="Arial"/>
          <w:szCs w:val="22"/>
          <w:lang w:val="en-NZ"/>
        </w:rPr>
      </w:pPr>
      <w:r>
        <w:rPr>
          <w:rFonts w:cs="Arial"/>
          <w:szCs w:val="22"/>
          <w:lang w:val="en-NZ"/>
        </w:rPr>
        <w:t>Include Pg.</w:t>
      </w:r>
      <w:r w:rsidR="004F361D">
        <w:rPr>
          <w:rFonts w:cs="Arial"/>
          <w:szCs w:val="22"/>
          <w:lang w:val="en-NZ"/>
        </w:rPr>
        <w:t xml:space="preserve"> number, footer, date</w:t>
      </w:r>
    </w:p>
    <w:p w:rsidR="004F361D" w:rsidRDefault="004F361D" w:rsidP="008E1966">
      <w:pPr>
        <w:pStyle w:val="ListParagraph"/>
        <w:numPr>
          <w:ilvl w:val="0"/>
          <w:numId w:val="13"/>
        </w:numPr>
        <w:spacing w:before="80" w:after="80"/>
        <w:rPr>
          <w:rFonts w:cs="Arial"/>
          <w:szCs w:val="22"/>
          <w:lang w:val="en-NZ"/>
        </w:rPr>
      </w:pPr>
      <w:r>
        <w:rPr>
          <w:rFonts w:cs="Arial"/>
          <w:szCs w:val="22"/>
          <w:lang w:val="en-NZ"/>
        </w:rPr>
        <w:t xml:space="preserve">Use </w:t>
      </w:r>
      <w:r w:rsidR="00B3313B">
        <w:rPr>
          <w:rFonts w:cs="Arial"/>
          <w:szCs w:val="22"/>
          <w:lang w:val="en-NZ"/>
        </w:rPr>
        <w:t xml:space="preserve">HDEC suggested wording for ACC information. In particular please amend to state participants ‘may’ be eligible for ACC rather than ‘would’. </w:t>
      </w:r>
    </w:p>
    <w:p w:rsidR="004F361D" w:rsidRPr="004F361D" w:rsidRDefault="00B3313B" w:rsidP="008E1966">
      <w:pPr>
        <w:pStyle w:val="ListParagraph"/>
        <w:numPr>
          <w:ilvl w:val="0"/>
          <w:numId w:val="13"/>
        </w:numPr>
        <w:spacing w:before="80" w:after="80"/>
        <w:rPr>
          <w:rFonts w:cs="Arial"/>
          <w:szCs w:val="22"/>
          <w:lang w:val="en-NZ"/>
        </w:rPr>
      </w:pPr>
      <w:r>
        <w:rPr>
          <w:rFonts w:cs="Arial"/>
          <w:szCs w:val="22"/>
          <w:lang w:val="en-NZ"/>
        </w:rPr>
        <w:t xml:space="preserve">Please review the yes or no options on the consent form – please only offer an option if the statement is optional, if the statement is mandatory for study participation it should only have the yes option. </w:t>
      </w:r>
    </w:p>
    <w:p w:rsidR="004F361D" w:rsidRDefault="004F361D" w:rsidP="008E1966">
      <w:pPr>
        <w:pStyle w:val="ListParagraph"/>
        <w:numPr>
          <w:ilvl w:val="0"/>
          <w:numId w:val="13"/>
        </w:numPr>
        <w:spacing w:before="80" w:after="80"/>
        <w:rPr>
          <w:rFonts w:cs="Arial"/>
          <w:szCs w:val="22"/>
          <w:lang w:val="en-NZ"/>
        </w:rPr>
      </w:pPr>
      <w:r>
        <w:rPr>
          <w:rFonts w:cs="Arial"/>
          <w:szCs w:val="22"/>
          <w:lang w:val="en-NZ"/>
        </w:rPr>
        <w:t>Explain what BRAF analysis is in lay language.</w:t>
      </w:r>
    </w:p>
    <w:p w:rsidR="00E24E77" w:rsidRDefault="003C005A" w:rsidP="008E1966">
      <w:pPr>
        <w:pStyle w:val="ListParagraph"/>
        <w:numPr>
          <w:ilvl w:val="0"/>
          <w:numId w:val="13"/>
        </w:numPr>
        <w:spacing w:before="80" w:after="80"/>
        <w:rPr>
          <w:rFonts w:cs="Arial"/>
          <w:szCs w:val="22"/>
          <w:lang w:val="en-NZ"/>
        </w:rPr>
      </w:pPr>
      <w:r>
        <w:rPr>
          <w:rFonts w:cs="Arial"/>
          <w:szCs w:val="22"/>
          <w:lang w:val="en-NZ"/>
        </w:rPr>
        <w:t>Include more information on where leftover tissue is going.</w:t>
      </w:r>
    </w:p>
    <w:p w:rsidR="003C005A" w:rsidRPr="004F361D" w:rsidRDefault="003C005A" w:rsidP="003C005A">
      <w:pPr>
        <w:pStyle w:val="ListParagraph"/>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t>
      </w:r>
      <w:r w:rsidRPr="003C005A">
        <w:rPr>
          <w:lang w:val="en-NZ"/>
        </w:rPr>
        <w:t xml:space="preserve">was </w:t>
      </w:r>
      <w:r w:rsidRPr="003C005A">
        <w:rPr>
          <w:i/>
          <w:lang w:val="en-NZ"/>
        </w:rPr>
        <w:t>provisionally approved</w:t>
      </w:r>
      <w:r w:rsidRPr="003C005A">
        <w:rPr>
          <w:lang w:val="en-NZ"/>
        </w:rPr>
        <w:t xml:space="preserve"> by </w:t>
      </w:r>
      <w:r w:rsidRPr="003C005A">
        <w:rPr>
          <w:rFonts w:cs="Arial"/>
          <w:szCs w:val="22"/>
          <w:lang w:val="en-NZ"/>
        </w:rPr>
        <w:t>consensus</w:t>
      </w:r>
      <w:r w:rsidRPr="003C005A">
        <w:rPr>
          <w:lang w:val="en-NZ"/>
        </w:rPr>
        <w:t xml:space="preserve">, </w:t>
      </w:r>
      <w:r w:rsidRPr="00960BFE">
        <w:rPr>
          <w:lang w:val="en-NZ"/>
        </w:rPr>
        <w:t xml:space="preserve">subject to the following information being received. </w:t>
      </w:r>
    </w:p>
    <w:p w:rsidR="00E24E77" w:rsidRPr="00960BFE" w:rsidRDefault="00E24E77" w:rsidP="00E24E77">
      <w:pPr>
        <w:rPr>
          <w:lang w:val="en-NZ"/>
        </w:rPr>
      </w:pPr>
    </w:p>
    <w:p w:rsidR="003C005A" w:rsidRDefault="003C005A" w:rsidP="003C005A">
      <w:pPr>
        <w:pStyle w:val="ListParagraph"/>
        <w:numPr>
          <w:ilvl w:val="0"/>
          <w:numId w:val="12"/>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3C005A" w:rsidRDefault="003C005A" w:rsidP="003C005A">
      <w:pPr>
        <w:numPr>
          <w:ilvl w:val="0"/>
          <w:numId w:val="12"/>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3C005A" w:rsidRDefault="003C005A" w:rsidP="003C005A">
      <w:pPr>
        <w:pStyle w:val="ListParagraph"/>
        <w:numPr>
          <w:ilvl w:val="0"/>
          <w:numId w:val="12"/>
        </w:numPr>
        <w:spacing w:before="80" w:after="80"/>
        <w:jc w:val="both"/>
        <w:rPr>
          <w:rFonts w:cs="Arial"/>
          <w:szCs w:val="22"/>
          <w:lang w:val="en-NZ"/>
        </w:rPr>
      </w:pPr>
      <w:r>
        <w:rPr>
          <w:rFonts w:cs="Arial"/>
          <w:szCs w:val="22"/>
          <w:lang w:val="en-NZ"/>
        </w:rPr>
        <w:t xml:space="preserve">Please address outstanding ethical issues.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3C005A">
        <w:rPr>
          <w:lang w:val="en-NZ"/>
        </w:rPr>
        <w:t xml:space="preserve">Ms </w:t>
      </w:r>
      <w:proofErr w:type="spellStart"/>
      <w:r w:rsidR="003C005A">
        <w:rPr>
          <w:lang w:val="en-NZ"/>
        </w:rPr>
        <w:t>Kerin</w:t>
      </w:r>
      <w:proofErr w:type="spellEnd"/>
      <w:r w:rsidR="003C005A">
        <w:rPr>
          <w:lang w:val="en-NZ"/>
        </w:rPr>
        <w:t xml:space="preserve"> Thompson. </w:t>
      </w:r>
    </w:p>
    <w:p w:rsidR="0080651F" w:rsidRDefault="0080651F">
      <w:pPr>
        <w:rPr>
          <w:rFonts w:cs="Arial"/>
          <w:color w:val="33CCCC"/>
          <w:szCs w:val="22"/>
          <w:lang w:val="en-NZ"/>
        </w:rPr>
      </w:pPr>
      <w:r>
        <w:rPr>
          <w:rFonts w:cs="Arial"/>
          <w:color w:val="33CCCC"/>
          <w:szCs w:val="22"/>
          <w:lang w:val="en-NZ"/>
        </w:rPr>
        <w:br w:type="page"/>
      </w:r>
    </w:p>
    <w:p w:rsidR="00D00C26" w:rsidRPr="00960BFE" w:rsidRDefault="00D00C26">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14/NTB/169</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An evaluation of </w:t>
            </w:r>
            <w:proofErr w:type="spellStart"/>
            <w:r w:rsidRPr="00960BFE">
              <w:t>Puawaitahi</w:t>
            </w:r>
            <w:proofErr w:type="spellEnd"/>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proofErr w:type="spellStart"/>
            <w:r w:rsidRPr="00960BFE">
              <w:t>Dr.</w:t>
            </w:r>
            <w:proofErr w:type="spellEnd"/>
            <w:r w:rsidRPr="00960BFE">
              <w:t xml:space="preserve"> Patrick Kelly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p>
    <w:p w:rsidR="00987913" w:rsidRPr="00987913" w:rsidRDefault="00E05114">
      <w:pPr>
        <w:autoSpaceDE w:val="0"/>
        <w:autoSpaceDN w:val="0"/>
        <w:adjustRightInd w:val="0"/>
        <w:rPr>
          <w:sz w:val="20"/>
          <w:lang w:val="en-NZ"/>
        </w:rPr>
      </w:pPr>
      <w:r>
        <w:t xml:space="preserve">Dr Patrick Kelly, </w:t>
      </w:r>
      <w:r w:rsidR="006166FF">
        <w:t>Rachel Stevenson and Professor Seymour</w:t>
      </w:r>
      <w:r w:rsidR="006166FF" w:rsidRPr="00960BFE">
        <w:t xml:space="preserve"> </w:t>
      </w:r>
      <w:r w:rsidR="006166FF">
        <w:rPr>
          <w:lang w:val="en-NZ"/>
        </w:rPr>
        <w:t>were</w:t>
      </w:r>
      <w:r w:rsidR="00987913" w:rsidRPr="00987913">
        <w:rPr>
          <w:lang w:val="en-NZ"/>
        </w:rPr>
        <w:t xml:space="preserve"> </w:t>
      </w:r>
      <w:r w:rsidR="00987913" w:rsidRPr="001A5939">
        <w:rPr>
          <w:lang w:val="en-NZ"/>
        </w:rPr>
        <w:t xml:space="preserve">present </w:t>
      </w:r>
      <w:r w:rsidR="00DC62A5" w:rsidRPr="001A5939">
        <w:rPr>
          <w:rFonts w:cs="Arial"/>
          <w:szCs w:val="22"/>
          <w:lang w:val="en-NZ"/>
        </w:rPr>
        <w:t>in person</w:t>
      </w:r>
      <w:r w:rsidR="00C17211" w:rsidRPr="001A5939">
        <w:rPr>
          <w:rFonts w:cs="Arial"/>
          <w:szCs w:val="22"/>
          <w:lang w:val="en-NZ"/>
        </w:rPr>
        <w:t xml:space="preserve"> </w:t>
      </w:r>
      <w:r w:rsidR="00987913" w:rsidRPr="001A5939">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42392" w:rsidRPr="001C059D" w:rsidRDefault="00742392" w:rsidP="00742392">
      <w:pPr>
        <w:rPr>
          <w:u w:val="single"/>
          <w:lang w:val="en-NZ"/>
        </w:rPr>
      </w:pPr>
      <w:r w:rsidRPr="001C059D">
        <w:rPr>
          <w:u w:val="single"/>
          <w:lang w:val="en-NZ"/>
        </w:rPr>
        <w:t>Summary of Study</w:t>
      </w:r>
    </w:p>
    <w:p w:rsidR="00742392" w:rsidRDefault="00742392">
      <w:pPr>
        <w:autoSpaceDE w:val="0"/>
        <w:autoSpaceDN w:val="0"/>
        <w:adjustRightInd w:val="0"/>
        <w:rPr>
          <w:lang w:val="en-NZ"/>
        </w:rPr>
      </w:pPr>
    </w:p>
    <w:p w:rsidR="0083534C" w:rsidRDefault="0083534C" w:rsidP="0083534C">
      <w:pPr>
        <w:pStyle w:val="ListParagraph"/>
        <w:numPr>
          <w:ilvl w:val="0"/>
          <w:numId w:val="16"/>
        </w:numPr>
        <w:spacing w:before="80" w:after="80"/>
        <w:rPr>
          <w:rFonts w:cs="Arial"/>
          <w:szCs w:val="22"/>
          <w:lang w:val="en-NZ"/>
        </w:rPr>
      </w:pPr>
      <w:r>
        <w:rPr>
          <w:rFonts w:cs="Arial"/>
          <w:szCs w:val="22"/>
          <w:lang w:val="en-NZ"/>
        </w:rPr>
        <w:t xml:space="preserve">Professor Seymour explained the study team’s qualifications and experience. </w:t>
      </w:r>
    </w:p>
    <w:p w:rsidR="0083534C" w:rsidRDefault="0083534C" w:rsidP="0083534C">
      <w:pPr>
        <w:pStyle w:val="ListParagraph"/>
        <w:numPr>
          <w:ilvl w:val="0"/>
          <w:numId w:val="16"/>
        </w:numPr>
        <w:spacing w:before="80" w:after="80"/>
        <w:rPr>
          <w:rFonts w:cs="Arial"/>
          <w:szCs w:val="22"/>
          <w:lang w:val="en-NZ"/>
        </w:rPr>
      </w:pPr>
      <w:r>
        <w:rPr>
          <w:rFonts w:cs="Arial"/>
          <w:szCs w:val="22"/>
          <w:lang w:val="en-NZ"/>
        </w:rPr>
        <w:t xml:space="preserve">The study aims to identify experiences of the service, to find potential improvements or find out what is working. </w:t>
      </w:r>
    </w:p>
    <w:p w:rsidR="00742392" w:rsidRPr="00A26713" w:rsidRDefault="0083534C" w:rsidP="00A26713">
      <w:pPr>
        <w:pStyle w:val="ListParagraph"/>
        <w:numPr>
          <w:ilvl w:val="0"/>
          <w:numId w:val="16"/>
        </w:numPr>
        <w:spacing w:before="80" w:after="80"/>
        <w:rPr>
          <w:rFonts w:cs="Arial"/>
          <w:szCs w:val="22"/>
          <w:lang w:val="en-NZ"/>
        </w:rPr>
      </w:pPr>
      <w:r>
        <w:rPr>
          <w:rFonts w:cs="Arial"/>
          <w:szCs w:val="22"/>
          <w:lang w:val="en-NZ"/>
        </w:rPr>
        <w:t xml:space="preserve">Researchers explained the prior study on providers of care at </w:t>
      </w:r>
      <w:proofErr w:type="spellStart"/>
      <w:r>
        <w:rPr>
          <w:rFonts w:cs="Arial"/>
          <w:szCs w:val="22"/>
          <w:lang w:val="en-NZ"/>
        </w:rPr>
        <w:t>Puawaitahi</w:t>
      </w:r>
      <w:proofErr w:type="spellEnd"/>
      <w:r>
        <w:rPr>
          <w:rFonts w:cs="Arial"/>
          <w:szCs w:val="22"/>
          <w:lang w:val="en-NZ"/>
        </w:rPr>
        <w:t xml:space="preserve"> (staff members).</w:t>
      </w:r>
    </w:p>
    <w:p w:rsidR="00742392" w:rsidRPr="001C059D" w:rsidRDefault="00742392" w:rsidP="00742392">
      <w:pPr>
        <w:rPr>
          <w:lang w:val="en-NZ"/>
        </w:rPr>
      </w:pPr>
    </w:p>
    <w:p w:rsidR="00742392" w:rsidRDefault="00742392" w:rsidP="00742392">
      <w:pPr>
        <w:rPr>
          <w:u w:val="single"/>
          <w:lang w:val="en-NZ"/>
        </w:rPr>
      </w:pPr>
      <w:r w:rsidRPr="001C059D">
        <w:rPr>
          <w:u w:val="single"/>
          <w:lang w:val="en-NZ"/>
        </w:rPr>
        <w:t>Summary of ethical issues (resolved)</w:t>
      </w:r>
    </w:p>
    <w:p w:rsidR="00742392" w:rsidRDefault="00742392" w:rsidP="00742392">
      <w:pPr>
        <w:rPr>
          <w:u w:val="single"/>
          <w:lang w:val="en-NZ"/>
        </w:rPr>
      </w:pPr>
    </w:p>
    <w:p w:rsidR="00742392" w:rsidRPr="000A1C67" w:rsidRDefault="00742392" w:rsidP="00742392">
      <w:pPr>
        <w:rPr>
          <w:lang w:val="en-NZ"/>
        </w:rPr>
      </w:pPr>
      <w:r w:rsidRPr="000A1C67">
        <w:rPr>
          <w:lang w:val="en-NZ"/>
        </w:rPr>
        <w:t>The main ethical issues considered by the Committee and addressed by the Researcher as follows.</w:t>
      </w:r>
    </w:p>
    <w:p w:rsidR="00742392" w:rsidRDefault="00742392" w:rsidP="00742392">
      <w:pPr>
        <w:rPr>
          <w:u w:val="single"/>
          <w:lang w:val="en-NZ"/>
        </w:rPr>
      </w:pPr>
    </w:p>
    <w:p w:rsidR="0083534C" w:rsidRDefault="0083534C" w:rsidP="0083534C">
      <w:pPr>
        <w:pStyle w:val="ListParagraph"/>
        <w:numPr>
          <w:ilvl w:val="0"/>
          <w:numId w:val="10"/>
        </w:numPr>
        <w:spacing w:before="80" w:after="80"/>
        <w:rPr>
          <w:rFonts w:cs="Arial"/>
          <w:szCs w:val="22"/>
          <w:lang w:val="en-NZ"/>
        </w:rPr>
      </w:pPr>
      <w:r>
        <w:rPr>
          <w:rFonts w:cs="Arial"/>
          <w:szCs w:val="22"/>
          <w:lang w:val="en-NZ"/>
        </w:rPr>
        <w:t>The Committee queried if the service (</w:t>
      </w:r>
      <w:proofErr w:type="spellStart"/>
      <w:r>
        <w:rPr>
          <w:rFonts w:cs="Arial"/>
          <w:szCs w:val="22"/>
          <w:lang w:val="en-NZ"/>
        </w:rPr>
        <w:t>Puawaitahi</w:t>
      </w:r>
      <w:proofErr w:type="spellEnd"/>
      <w:r>
        <w:rPr>
          <w:rFonts w:cs="Arial"/>
          <w:szCs w:val="22"/>
          <w:lang w:val="en-NZ"/>
        </w:rPr>
        <w:t xml:space="preserve">) was exclusive to Maori and Pacific Islanders? The researchers stated it was not, however Maori are over-represented. The Committee suggested </w:t>
      </w:r>
      <w:r w:rsidR="00C93B0D">
        <w:rPr>
          <w:rFonts w:cs="Arial"/>
          <w:szCs w:val="22"/>
          <w:lang w:val="en-NZ"/>
        </w:rPr>
        <w:t xml:space="preserve">including </w:t>
      </w:r>
      <w:r>
        <w:rPr>
          <w:rFonts w:cs="Arial"/>
          <w:szCs w:val="22"/>
          <w:lang w:val="en-NZ"/>
        </w:rPr>
        <w:t xml:space="preserve">the general function of the service and who it is </w:t>
      </w:r>
      <w:r w:rsidR="00C93B0D">
        <w:rPr>
          <w:rFonts w:cs="Arial"/>
          <w:szCs w:val="22"/>
          <w:lang w:val="en-NZ"/>
        </w:rPr>
        <w:t xml:space="preserve">for to make it </w:t>
      </w:r>
      <w:r>
        <w:rPr>
          <w:rFonts w:cs="Arial"/>
          <w:szCs w:val="22"/>
          <w:lang w:val="en-NZ"/>
        </w:rPr>
        <w:t>a bit clearer.</w:t>
      </w:r>
    </w:p>
    <w:p w:rsidR="0083534C" w:rsidRDefault="0083534C" w:rsidP="0083534C">
      <w:pPr>
        <w:pStyle w:val="ListParagraph"/>
        <w:numPr>
          <w:ilvl w:val="0"/>
          <w:numId w:val="10"/>
        </w:numPr>
        <w:spacing w:before="80" w:after="80"/>
        <w:rPr>
          <w:rFonts w:cs="Arial"/>
          <w:szCs w:val="22"/>
          <w:lang w:val="en-NZ"/>
        </w:rPr>
      </w:pPr>
      <w:r>
        <w:rPr>
          <w:rFonts w:cs="Arial"/>
          <w:szCs w:val="22"/>
          <w:lang w:val="en-NZ"/>
        </w:rPr>
        <w:t>Committee queried if there is anywhere that lists the relevant authorities involved with the organisation – police, CYFS and the DHB health division.  The researcher explained the information is referenced in the PIS, and was considered well known by the potential participants.</w:t>
      </w:r>
    </w:p>
    <w:p w:rsidR="0083534C" w:rsidRDefault="0083534C" w:rsidP="0083534C">
      <w:pPr>
        <w:pStyle w:val="ListParagraph"/>
        <w:numPr>
          <w:ilvl w:val="0"/>
          <w:numId w:val="10"/>
        </w:numPr>
        <w:spacing w:before="80" w:after="80"/>
        <w:rPr>
          <w:rFonts w:cs="Arial"/>
          <w:szCs w:val="22"/>
          <w:lang w:val="en-NZ"/>
        </w:rPr>
      </w:pPr>
      <w:r>
        <w:rPr>
          <w:rFonts w:cs="Arial"/>
          <w:szCs w:val="22"/>
          <w:lang w:val="en-NZ"/>
        </w:rPr>
        <w:t xml:space="preserve">Committee requested clarification on the 30 dollar voucher for children. The researchers explained how the gift acknowledges willingness to take part and is to recognise the bravery displayed in participating. It is an acknowledgement and a reimbursement. The researchers explained the voucher can be for a variety of things, and is chosen in collaboration with the parents who sign the consent form. </w:t>
      </w:r>
    </w:p>
    <w:p w:rsidR="0083534C" w:rsidRDefault="0083534C" w:rsidP="0083534C">
      <w:pPr>
        <w:pStyle w:val="ListParagraph"/>
        <w:numPr>
          <w:ilvl w:val="0"/>
          <w:numId w:val="10"/>
        </w:numPr>
        <w:spacing w:before="80" w:after="80"/>
        <w:rPr>
          <w:rFonts w:cs="Arial"/>
          <w:szCs w:val="22"/>
          <w:lang w:val="en-NZ"/>
        </w:rPr>
      </w:pPr>
      <w:r>
        <w:rPr>
          <w:rFonts w:cs="Arial"/>
          <w:szCs w:val="22"/>
          <w:lang w:val="en-NZ"/>
        </w:rPr>
        <w:t xml:space="preserve">The Committee asked about the measures or plans to address stress (of children) resulting from the research. The researchers explained that a great deal of care is taken during </w:t>
      </w:r>
      <w:r w:rsidR="00C93B0D">
        <w:rPr>
          <w:rFonts w:cs="Arial"/>
          <w:szCs w:val="22"/>
          <w:lang w:val="en-NZ"/>
        </w:rPr>
        <w:t xml:space="preserve">the </w:t>
      </w:r>
      <w:r>
        <w:rPr>
          <w:rFonts w:cs="Arial"/>
          <w:szCs w:val="22"/>
          <w:lang w:val="en-NZ"/>
        </w:rPr>
        <w:t xml:space="preserve">consenting process. The first discussion is conducted by someone who knows the child. To that extent it performs a screening function. This discussion may find a particular child is not suitable to participate due to particular vulnerabilities. Furthermore those who do participate can bring support people, as well as the interviewer being sensitive. The tapes are reviewed to ensure the interviewing is appropriate. </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t xml:space="preserve">The researcher added there are ways to address stress, such as stopping interviews, changing subjects and responding to signs of distress. All interviewers are trained to identify and implement these strategies. Researchers are very aware of the risks and feel they have many plans in place to mitigate the risk and from </w:t>
      </w:r>
      <w:r w:rsidR="00C93B0D">
        <w:rPr>
          <w:rFonts w:cs="Arial"/>
          <w:szCs w:val="22"/>
          <w:lang w:val="en-NZ"/>
        </w:rPr>
        <w:t xml:space="preserve">their </w:t>
      </w:r>
      <w:r>
        <w:rPr>
          <w:rFonts w:cs="Arial"/>
          <w:szCs w:val="22"/>
          <w:lang w:val="en-NZ"/>
        </w:rPr>
        <w:t xml:space="preserve">experience even though it is inherently risky it is more often than not a good experience for the children. </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lastRenderedPageBreak/>
        <w:t xml:space="preserve">The researchers confirmed </w:t>
      </w:r>
      <w:r w:rsidR="00C93B0D">
        <w:rPr>
          <w:rFonts w:cs="Arial"/>
          <w:szCs w:val="22"/>
          <w:lang w:val="en-NZ"/>
        </w:rPr>
        <w:t xml:space="preserve">the </w:t>
      </w:r>
      <w:r>
        <w:rPr>
          <w:rFonts w:cs="Arial"/>
          <w:szCs w:val="22"/>
          <w:lang w:val="en-NZ"/>
        </w:rPr>
        <w:t>obligation to disclose information is a professional and ethical consideration rather than a legal one.</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t xml:space="preserve">The Committee asked for information on the safety protocols for those who are working in private homes. Researchers explained a mobile phone will be used to make calls before and after home interviews occur.  </w:t>
      </w:r>
    </w:p>
    <w:p w:rsidR="005B246C" w:rsidRDefault="005B246C" w:rsidP="005B246C">
      <w:pPr>
        <w:numPr>
          <w:ilvl w:val="0"/>
          <w:numId w:val="10"/>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8" w:history="1">
        <w:r w:rsidRPr="006D40A0">
          <w:rPr>
            <w:rStyle w:val="Hyperlink"/>
            <w:rFonts w:eastAsiaTheme="majorEastAsia" w:cs="Arial"/>
            <w:szCs w:val="22"/>
            <w:lang w:val="en-NZ"/>
          </w:rPr>
          <w:t>Health (Retention of Health Information) Regulations 1996</w:t>
        </w:r>
      </w:hyperlink>
      <w:r>
        <w:rPr>
          <w:rFonts w:cs="Arial"/>
          <w:szCs w:val="22"/>
          <w:lang w:val="en-NZ"/>
        </w:rPr>
        <w:t xml:space="preserve">. With participants </w:t>
      </w:r>
      <w:proofErr w:type="gramStart"/>
      <w:r>
        <w:rPr>
          <w:rFonts w:cs="Arial"/>
          <w:szCs w:val="22"/>
          <w:lang w:val="en-NZ"/>
        </w:rPr>
        <w:t>under</w:t>
      </w:r>
      <w:proofErr w:type="gramEnd"/>
      <w:r>
        <w:rPr>
          <w:rFonts w:cs="Arial"/>
          <w:szCs w:val="22"/>
          <w:lang w:val="en-NZ"/>
        </w:rPr>
        <w:t xml:space="preserve"> 16 health information must be stored for 10 years after the youngest participant turns 16.</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t xml:space="preserve">Please explain how to mitigate </w:t>
      </w:r>
      <w:r w:rsidR="00C93B0D">
        <w:rPr>
          <w:rFonts w:cs="Arial"/>
          <w:szCs w:val="22"/>
          <w:lang w:val="en-NZ"/>
        </w:rPr>
        <w:t xml:space="preserve">the </w:t>
      </w:r>
      <w:r>
        <w:rPr>
          <w:rFonts w:cs="Arial"/>
          <w:szCs w:val="22"/>
          <w:lang w:val="en-NZ"/>
        </w:rPr>
        <w:t xml:space="preserve">risk of future care due to giving negative reviews (by children </w:t>
      </w:r>
      <w:proofErr w:type="spellStart"/>
      <w:r>
        <w:rPr>
          <w:rFonts w:cs="Arial"/>
          <w:szCs w:val="22"/>
          <w:lang w:val="en-NZ"/>
        </w:rPr>
        <w:t>etc</w:t>
      </w:r>
      <w:proofErr w:type="spellEnd"/>
      <w:r>
        <w:rPr>
          <w:rFonts w:cs="Arial"/>
          <w:szCs w:val="22"/>
          <w:lang w:val="en-NZ"/>
        </w:rPr>
        <w:t xml:space="preserve">). </w:t>
      </w:r>
      <w:r w:rsidR="00C93B0D">
        <w:rPr>
          <w:rFonts w:cs="Arial"/>
          <w:szCs w:val="22"/>
          <w:lang w:val="en-NZ"/>
        </w:rPr>
        <w:t xml:space="preserve">The researcher </w:t>
      </w:r>
      <w:r>
        <w:rPr>
          <w:rFonts w:cs="Arial"/>
          <w:szCs w:val="22"/>
          <w:lang w:val="en-NZ"/>
        </w:rPr>
        <w:t xml:space="preserve">stated all interviewees are independent, </w:t>
      </w:r>
      <w:proofErr w:type="spellStart"/>
      <w:r w:rsidR="00C93B0D" w:rsidRPr="00960BFE">
        <w:t>Puawaitahi</w:t>
      </w:r>
      <w:proofErr w:type="spellEnd"/>
      <w:r w:rsidR="00C93B0D" w:rsidRPr="00960BFE">
        <w:t xml:space="preserve"> </w:t>
      </w:r>
      <w:r w:rsidR="00C93B0D">
        <w:t xml:space="preserve">staff </w:t>
      </w:r>
      <w:r>
        <w:rPr>
          <w:rFonts w:cs="Arial"/>
          <w:szCs w:val="22"/>
          <w:lang w:val="en-NZ"/>
        </w:rPr>
        <w:t>will not be aware of who has participated and will not access the interviews. The Committee requested that this information is made clear.</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t>Researchers confirmed parental supervision for interviews is entirely up to the participants.</w:t>
      </w:r>
    </w:p>
    <w:p w:rsidR="005B246C" w:rsidRDefault="005B246C" w:rsidP="005B246C">
      <w:pPr>
        <w:pStyle w:val="ListParagraph"/>
        <w:numPr>
          <w:ilvl w:val="0"/>
          <w:numId w:val="10"/>
        </w:numPr>
        <w:spacing w:before="80" w:after="80"/>
        <w:rPr>
          <w:rFonts w:cs="Arial"/>
          <w:szCs w:val="22"/>
          <w:lang w:val="en-NZ"/>
        </w:rPr>
      </w:pPr>
      <w:r>
        <w:rPr>
          <w:rFonts w:cs="Arial"/>
          <w:szCs w:val="22"/>
          <w:lang w:val="en-NZ"/>
        </w:rPr>
        <w:t>Please clarify if data is anonymous, including the audio? The researchers explained that during analysis the data is de-identified. Once transcribed the data is anonymous,</w:t>
      </w:r>
      <w:r w:rsidR="00A26713">
        <w:rPr>
          <w:rFonts w:cs="Arial"/>
          <w:szCs w:val="22"/>
          <w:lang w:val="en-NZ"/>
        </w:rPr>
        <w:t xml:space="preserve"> and</w:t>
      </w:r>
      <w:r>
        <w:rPr>
          <w:rFonts w:cs="Arial"/>
          <w:szCs w:val="22"/>
          <w:lang w:val="en-NZ"/>
        </w:rPr>
        <w:t xml:space="preserve"> the audio will be locked away. </w:t>
      </w:r>
    </w:p>
    <w:p w:rsidR="00A26713" w:rsidRPr="00B8159E" w:rsidRDefault="00A26713" w:rsidP="00A26713">
      <w:pPr>
        <w:pStyle w:val="ListParagraph"/>
        <w:numPr>
          <w:ilvl w:val="0"/>
          <w:numId w:val="10"/>
        </w:numPr>
        <w:spacing w:before="80" w:after="80"/>
        <w:rPr>
          <w:rFonts w:cs="Arial"/>
          <w:szCs w:val="22"/>
          <w:lang w:val="en-NZ"/>
        </w:rPr>
      </w:pPr>
      <w:r>
        <w:rPr>
          <w:rFonts w:cs="Arial"/>
          <w:szCs w:val="22"/>
          <w:lang w:val="en-NZ"/>
        </w:rPr>
        <w:t xml:space="preserve">Committee noted it was important to seek verbal assent of </w:t>
      </w:r>
      <w:r w:rsidR="00C93B0D">
        <w:rPr>
          <w:rFonts w:cs="Arial"/>
          <w:szCs w:val="22"/>
          <w:lang w:val="en-NZ"/>
        </w:rPr>
        <w:t xml:space="preserve">all </w:t>
      </w:r>
      <w:r>
        <w:rPr>
          <w:rFonts w:cs="Arial"/>
          <w:szCs w:val="22"/>
          <w:lang w:val="en-NZ"/>
        </w:rPr>
        <w:t xml:space="preserve">children </w:t>
      </w:r>
      <w:r w:rsidR="00C93B0D">
        <w:rPr>
          <w:rFonts w:cs="Arial"/>
          <w:szCs w:val="22"/>
          <w:lang w:val="en-NZ"/>
        </w:rPr>
        <w:t>and</w:t>
      </w:r>
      <w:r>
        <w:rPr>
          <w:rFonts w:cs="Arial"/>
          <w:szCs w:val="22"/>
          <w:lang w:val="en-NZ"/>
        </w:rPr>
        <w:t xml:space="preserve"> written</w:t>
      </w:r>
      <w:r w:rsidR="00C93B0D">
        <w:rPr>
          <w:rFonts w:cs="Arial"/>
          <w:szCs w:val="22"/>
          <w:lang w:val="en-NZ"/>
        </w:rPr>
        <w:t xml:space="preserve"> assent if age-appropriate</w:t>
      </w:r>
      <w:r>
        <w:rPr>
          <w:rFonts w:cs="Arial"/>
          <w:szCs w:val="22"/>
          <w:lang w:val="en-NZ"/>
        </w:rPr>
        <w:t>. Researchers responded the verbal assent will be recorded via audio.</w:t>
      </w:r>
    </w:p>
    <w:p w:rsidR="00742392" w:rsidRPr="00C81A0E" w:rsidRDefault="00A26713" w:rsidP="00742392">
      <w:pPr>
        <w:pStyle w:val="ListParagraph"/>
        <w:numPr>
          <w:ilvl w:val="0"/>
          <w:numId w:val="10"/>
        </w:numPr>
        <w:spacing w:before="80" w:after="80"/>
        <w:jc w:val="both"/>
        <w:rPr>
          <w:rFonts w:cs="Arial"/>
          <w:szCs w:val="22"/>
          <w:lang w:val="en-NZ"/>
        </w:rPr>
      </w:pPr>
      <w:r>
        <w:rPr>
          <w:rFonts w:cs="Arial"/>
          <w:szCs w:val="22"/>
          <w:lang w:val="en-NZ"/>
        </w:rPr>
        <w:t xml:space="preserve">Committee queried whether a certificate of participation in this study was appropriate for children. Researcher explained that this suggestion came from Maori consultation. </w:t>
      </w:r>
    </w:p>
    <w:p w:rsidR="00742392" w:rsidRDefault="00742392" w:rsidP="00742392">
      <w:pPr>
        <w:rPr>
          <w:u w:val="single"/>
          <w:lang w:val="en-NZ"/>
        </w:rPr>
      </w:pPr>
    </w:p>
    <w:p w:rsidR="00742392" w:rsidRPr="000A1C67" w:rsidRDefault="00742392" w:rsidP="00742392">
      <w:pPr>
        <w:rPr>
          <w:u w:val="single"/>
          <w:lang w:val="en-NZ"/>
        </w:rPr>
      </w:pPr>
      <w:r w:rsidRPr="000A1C67">
        <w:rPr>
          <w:u w:val="single"/>
          <w:lang w:val="en-NZ"/>
        </w:rPr>
        <w:t>Summary of ethical issues (outstanding)</w:t>
      </w:r>
    </w:p>
    <w:p w:rsidR="00742392" w:rsidRDefault="00742392" w:rsidP="00742392">
      <w:pPr>
        <w:rPr>
          <w:u w:val="single"/>
          <w:lang w:val="en-NZ"/>
        </w:rPr>
      </w:pPr>
    </w:p>
    <w:p w:rsidR="00742392" w:rsidRDefault="00742392" w:rsidP="00742392">
      <w:pPr>
        <w:rPr>
          <w:lang w:val="en-NZ"/>
        </w:rPr>
      </w:pPr>
      <w:r w:rsidRPr="000A1C67">
        <w:rPr>
          <w:lang w:val="en-NZ"/>
        </w:rPr>
        <w:t>The main ethical issues considered by the Committee and which require addressing by the Researcher as follows.</w:t>
      </w:r>
    </w:p>
    <w:p w:rsidR="00742392" w:rsidRPr="00960BFE" w:rsidRDefault="00742392">
      <w:pPr>
        <w:autoSpaceDE w:val="0"/>
        <w:autoSpaceDN w:val="0"/>
        <w:adjustRightInd w:val="0"/>
        <w:rPr>
          <w:lang w:val="en-NZ"/>
        </w:rPr>
      </w:pPr>
    </w:p>
    <w:p w:rsidR="00701A2B" w:rsidRDefault="005B246C" w:rsidP="00A26713">
      <w:pPr>
        <w:pStyle w:val="ListParagraph"/>
        <w:numPr>
          <w:ilvl w:val="0"/>
          <w:numId w:val="10"/>
        </w:numPr>
        <w:spacing w:before="80" w:after="80"/>
        <w:rPr>
          <w:rFonts w:cs="Arial"/>
          <w:szCs w:val="22"/>
          <w:lang w:val="en-NZ"/>
        </w:rPr>
      </w:pPr>
      <w:r>
        <w:rPr>
          <w:rFonts w:cs="Arial"/>
          <w:szCs w:val="22"/>
          <w:lang w:val="en-NZ"/>
        </w:rPr>
        <w:t xml:space="preserve">Please make it clear that a co-investigator (Rachel) is a student and health information from the study will be used to gain a qualification. </w:t>
      </w:r>
    </w:p>
    <w:p w:rsidR="00A26713" w:rsidRPr="00A26713" w:rsidRDefault="00A26713" w:rsidP="00A26713">
      <w:pPr>
        <w:pStyle w:val="ListParagraph"/>
        <w:spacing w:before="80" w:after="80"/>
        <w:rPr>
          <w:rFonts w:cs="Arial"/>
          <w:szCs w:val="22"/>
          <w:lang w:val="en-NZ"/>
        </w:rPr>
      </w:pPr>
    </w:p>
    <w:p w:rsidR="00701A2B" w:rsidRPr="00466AA7" w:rsidRDefault="00701A2B" w:rsidP="00466A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305E8" w:rsidRDefault="00A26713" w:rsidP="00A26713">
      <w:pPr>
        <w:pStyle w:val="ListParagraph"/>
        <w:numPr>
          <w:ilvl w:val="0"/>
          <w:numId w:val="6"/>
        </w:numPr>
        <w:spacing w:before="80" w:after="80"/>
        <w:ind w:left="1276" w:hanging="425"/>
        <w:jc w:val="both"/>
        <w:rPr>
          <w:rFonts w:cs="Arial"/>
          <w:szCs w:val="22"/>
          <w:lang w:val="en-NZ"/>
        </w:rPr>
      </w:pPr>
      <w:r>
        <w:rPr>
          <w:rFonts w:cs="Arial"/>
          <w:szCs w:val="22"/>
          <w:lang w:val="en-NZ"/>
        </w:rPr>
        <w:t xml:space="preserve">Committee stated that another </w:t>
      </w:r>
      <w:proofErr w:type="gramStart"/>
      <w:r>
        <w:rPr>
          <w:rFonts w:cs="Arial"/>
          <w:szCs w:val="22"/>
          <w:lang w:val="en-NZ"/>
        </w:rPr>
        <w:t>PIS</w:t>
      </w:r>
      <w:proofErr w:type="gramEnd"/>
      <w:r>
        <w:rPr>
          <w:rFonts w:cs="Arial"/>
          <w:szCs w:val="22"/>
          <w:lang w:val="en-NZ"/>
        </w:rPr>
        <w:t xml:space="preserve"> was required for the very young children, suggesting that </w:t>
      </w:r>
      <w:r w:rsidR="00E05114">
        <w:rPr>
          <w:rFonts w:cs="Arial"/>
          <w:szCs w:val="22"/>
          <w:lang w:val="en-NZ"/>
        </w:rPr>
        <w:t xml:space="preserve">cartoon pictures </w:t>
      </w:r>
      <w:r>
        <w:rPr>
          <w:rFonts w:cs="Arial"/>
          <w:szCs w:val="22"/>
          <w:lang w:val="en-NZ"/>
        </w:rPr>
        <w:t xml:space="preserve">are used. </w:t>
      </w:r>
    </w:p>
    <w:p w:rsidR="00C02CEC" w:rsidRDefault="00C02CEC" w:rsidP="00A26713">
      <w:pPr>
        <w:pStyle w:val="ListParagraph"/>
        <w:numPr>
          <w:ilvl w:val="0"/>
          <w:numId w:val="6"/>
        </w:numPr>
        <w:spacing w:before="80" w:after="80"/>
        <w:ind w:left="1276" w:hanging="425"/>
        <w:jc w:val="both"/>
        <w:rPr>
          <w:rFonts w:cs="Arial"/>
          <w:szCs w:val="22"/>
          <w:lang w:val="en-NZ"/>
        </w:rPr>
      </w:pPr>
      <w:r>
        <w:rPr>
          <w:rFonts w:cs="Arial"/>
          <w:szCs w:val="22"/>
          <w:lang w:val="en-NZ"/>
        </w:rPr>
        <w:t xml:space="preserve">Remove 3 years in relation to HDEC approval. </w:t>
      </w:r>
    </w:p>
    <w:p w:rsidR="00C02CEC" w:rsidRDefault="00C02CEC" w:rsidP="00A26713">
      <w:pPr>
        <w:pStyle w:val="ListParagraph"/>
        <w:numPr>
          <w:ilvl w:val="0"/>
          <w:numId w:val="6"/>
        </w:numPr>
        <w:spacing w:before="80" w:after="80"/>
        <w:ind w:left="1276" w:hanging="425"/>
        <w:jc w:val="both"/>
        <w:rPr>
          <w:rFonts w:cs="Arial"/>
          <w:szCs w:val="22"/>
          <w:lang w:val="en-NZ"/>
        </w:rPr>
      </w:pPr>
      <w:r>
        <w:rPr>
          <w:rFonts w:cs="Arial"/>
          <w:szCs w:val="22"/>
          <w:lang w:val="en-NZ"/>
        </w:rPr>
        <w:t>Review use of ‘you’ rather than ‘your child’. Also include info on seeking assent from children.</w:t>
      </w:r>
    </w:p>
    <w:p w:rsidR="00B8159E" w:rsidRDefault="00B8159E" w:rsidP="00A26713">
      <w:pPr>
        <w:pStyle w:val="ListParagraph"/>
        <w:numPr>
          <w:ilvl w:val="0"/>
          <w:numId w:val="6"/>
        </w:numPr>
        <w:spacing w:before="80" w:after="80"/>
        <w:ind w:left="1276" w:hanging="425"/>
        <w:jc w:val="both"/>
        <w:rPr>
          <w:rFonts w:cs="Arial"/>
          <w:szCs w:val="22"/>
          <w:lang w:val="en-NZ"/>
        </w:rPr>
      </w:pPr>
      <w:r>
        <w:rPr>
          <w:rFonts w:cs="Arial"/>
          <w:szCs w:val="22"/>
          <w:lang w:val="en-NZ"/>
        </w:rPr>
        <w:t>Includ</w:t>
      </w:r>
      <w:r w:rsidR="00A26713">
        <w:rPr>
          <w:rFonts w:cs="Arial"/>
          <w:szCs w:val="22"/>
          <w:lang w:val="en-NZ"/>
        </w:rPr>
        <w:t xml:space="preserve">e </w:t>
      </w:r>
      <w:r w:rsidR="00C93B0D">
        <w:rPr>
          <w:rFonts w:cs="Arial"/>
          <w:szCs w:val="22"/>
          <w:lang w:val="en-NZ"/>
        </w:rPr>
        <w:t xml:space="preserve">space for </w:t>
      </w:r>
      <w:r w:rsidR="00A26713">
        <w:rPr>
          <w:rFonts w:cs="Arial"/>
          <w:szCs w:val="22"/>
          <w:lang w:val="en-NZ"/>
        </w:rPr>
        <w:t>name</w:t>
      </w:r>
      <w:r w:rsidR="00C93B0D">
        <w:rPr>
          <w:rFonts w:cs="Arial"/>
          <w:szCs w:val="22"/>
          <w:lang w:val="en-NZ"/>
        </w:rPr>
        <w:t xml:space="preserve">, signature and date </w:t>
      </w:r>
      <w:r w:rsidR="00A26713">
        <w:rPr>
          <w:rFonts w:cs="Arial"/>
          <w:szCs w:val="22"/>
          <w:lang w:val="en-NZ"/>
        </w:rPr>
        <w:t xml:space="preserve">of person taking consent on the consent form. </w:t>
      </w:r>
    </w:p>
    <w:p w:rsidR="00B8159E" w:rsidRDefault="00B8159E" w:rsidP="00A26713">
      <w:pPr>
        <w:pStyle w:val="ListParagraph"/>
        <w:numPr>
          <w:ilvl w:val="0"/>
          <w:numId w:val="6"/>
        </w:numPr>
        <w:spacing w:before="80" w:after="80"/>
        <w:ind w:left="1276" w:hanging="425"/>
        <w:jc w:val="both"/>
        <w:rPr>
          <w:rFonts w:cs="Arial"/>
          <w:szCs w:val="22"/>
          <w:lang w:val="en-NZ"/>
        </w:rPr>
      </w:pPr>
      <w:r>
        <w:rPr>
          <w:rFonts w:cs="Arial"/>
          <w:szCs w:val="22"/>
          <w:lang w:val="en-NZ"/>
        </w:rPr>
        <w:t>Please re-consider the statement ‘we will not ask you about the abuse’.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26713">
        <w:rPr>
          <w:i/>
          <w:lang w:val="en-NZ"/>
        </w:rPr>
        <w:t>approved</w:t>
      </w:r>
      <w:r w:rsidRPr="00A26713">
        <w:rPr>
          <w:lang w:val="en-NZ"/>
        </w:rPr>
        <w:t xml:space="preserve"> by </w:t>
      </w:r>
      <w:r w:rsidRPr="00A26713">
        <w:rPr>
          <w:rFonts w:cs="Arial"/>
          <w:szCs w:val="22"/>
          <w:lang w:val="en-NZ"/>
        </w:rPr>
        <w:t>consensus</w:t>
      </w:r>
      <w:r w:rsidRPr="00A26713">
        <w:rPr>
          <w:lang w:val="en-NZ"/>
        </w:rPr>
        <w:t xml:space="preserve">, subject to the </w:t>
      </w:r>
      <w:r w:rsidRPr="00960BFE">
        <w:rPr>
          <w:lang w:val="en-NZ"/>
        </w:rPr>
        <w:t xml:space="preserve">following information being received. </w:t>
      </w:r>
    </w:p>
    <w:p w:rsidR="00E24E77" w:rsidRPr="00960BFE" w:rsidRDefault="00E24E77" w:rsidP="00E24E77">
      <w:pPr>
        <w:rPr>
          <w:lang w:val="en-NZ"/>
        </w:rPr>
      </w:pPr>
    </w:p>
    <w:p w:rsidR="00A26713" w:rsidRDefault="00A26713" w:rsidP="00A26713">
      <w:pPr>
        <w:pStyle w:val="ListParagraph"/>
        <w:numPr>
          <w:ilvl w:val="0"/>
          <w:numId w:val="12"/>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A26713" w:rsidRPr="0011583E" w:rsidRDefault="00A26713" w:rsidP="00A26713">
      <w:pPr>
        <w:pStyle w:val="ListParagraph"/>
        <w:numPr>
          <w:ilvl w:val="0"/>
          <w:numId w:val="12"/>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C93B0D">
        <w:rPr>
          <w:lang w:val="en-NZ"/>
        </w:rPr>
        <w:t xml:space="preserve">the </w:t>
      </w:r>
      <w:r w:rsidR="00A26713" w:rsidRPr="00A26713">
        <w:rPr>
          <w:rFonts w:cs="Arial"/>
          <w:szCs w:val="22"/>
          <w:lang w:val="en-NZ"/>
        </w:rPr>
        <w:t>Secretariat.</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14/NTB/170</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Performance Evaluation of Adjustable External Splint for Distal Radius Fracture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Dr </w:t>
            </w:r>
            <w:proofErr w:type="spellStart"/>
            <w:r w:rsidRPr="00960BFE">
              <w:t>Sarmad</w:t>
            </w:r>
            <w:proofErr w:type="spellEnd"/>
            <w:r w:rsidRPr="00960BFE">
              <w:t xml:space="preserve"> </w:t>
            </w:r>
            <w:proofErr w:type="spellStart"/>
            <w:r w:rsidRPr="00960BFE">
              <w:t>Iwaz</w:t>
            </w:r>
            <w:proofErr w:type="spellEnd"/>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r w:rsidRPr="00960BFE">
        <w:t xml:space="preserve"> </w:t>
      </w:r>
    </w:p>
    <w:p w:rsidR="00987913" w:rsidRPr="00C81A0E" w:rsidRDefault="00D00C26">
      <w:pPr>
        <w:autoSpaceDE w:val="0"/>
        <w:autoSpaceDN w:val="0"/>
        <w:adjustRightInd w:val="0"/>
        <w:rPr>
          <w:sz w:val="20"/>
          <w:lang w:val="en-NZ"/>
        </w:rPr>
      </w:pPr>
      <w:r w:rsidRPr="00C81A0E">
        <w:rPr>
          <w:rFonts w:cs="Arial"/>
          <w:szCs w:val="22"/>
          <w:lang w:val="en-NZ"/>
        </w:rPr>
        <w:t xml:space="preserve">Dr Kumar </w:t>
      </w:r>
      <w:r w:rsidR="00987913" w:rsidRPr="00C81A0E">
        <w:rPr>
          <w:lang w:val="en-NZ"/>
        </w:rPr>
        <w:t xml:space="preserve">was present </w:t>
      </w:r>
      <w:r w:rsidRPr="00C81A0E">
        <w:rPr>
          <w:rFonts w:cs="Arial"/>
          <w:szCs w:val="22"/>
          <w:lang w:val="en-NZ"/>
        </w:rPr>
        <w:t>in pe</w:t>
      </w:r>
      <w:r w:rsidR="008B58C4" w:rsidRPr="00C81A0E">
        <w:rPr>
          <w:rFonts w:cs="Arial"/>
          <w:szCs w:val="22"/>
          <w:lang w:val="en-NZ"/>
        </w:rPr>
        <w:t>r</w:t>
      </w:r>
      <w:r w:rsidRPr="00C81A0E">
        <w:rPr>
          <w:rFonts w:cs="Arial"/>
          <w:szCs w:val="22"/>
          <w:lang w:val="en-NZ"/>
        </w:rPr>
        <w:t>son</w:t>
      </w:r>
      <w:r w:rsidR="00DC62A5" w:rsidRPr="00C81A0E">
        <w:rPr>
          <w:lang w:val="en-NZ"/>
        </w:rPr>
        <w:t xml:space="preserve"> </w:t>
      </w:r>
      <w:r w:rsidR="00987913" w:rsidRPr="00C81A0E">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445C1"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445C1" w:rsidRPr="00960BFE" w:rsidRDefault="00E445C1">
      <w:pPr>
        <w:autoSpaceDE w:val="0"/>
        <w:autoSpaceDN w:val="0"/>
        <w:adjustRightInd w:val="0"/>
        <w:rPr>
          <w:lang w:val="en-NZ"/>
        </w:rPr>
      </w:pPr>
    </w:p>
    <w:p w:rsidR="00E445C1" w:rsidRDefault="00E445C1" w:rsidP="00E445C1">
      <w:pPr>
        <w:rPr>
          <w:u w:val="single"/>
          <w:lang w:val="en-NZ"/>
        </w:rPr>
      </w:pPr>
      <w:r w:rsidRPr="001C059D">
        <w:rPr>
          <w:u w:val="single"/>
          <w:lang w:val="en-NZ"/>
        </w:rPr>
        <w:t>Summary of ethical issues (resolved)</w:t>
      </w:r>
    </w:p>
    <w:p w:rsidR="00E445C1" w:rsidRDefault="00E445C1" w:rsidP="00E445C1">
      <w:pPr>
        <w:rPr>
          <w:u w:val="single"/>
          <w:lang w:val="en-NZ"/>
        </w:rPr>
      </w:pPr>
    </w:p>
    <w:p w:rsidR="00E445C1" w:rsidRPr="000A1C67" w:rsidRDefault="00E445C1" w:rsidP="00E445C1">
      <w:pPr>
        <w:rPr>
          <w:lang w:val="en-NZ"/>
        </w:rPr>
      </w:pPr>
      <w:r w:rsidRPr="000A1C67">
        <w:rPr>
          <w:lang w:val="en-NZ"/>
        </w:rPr>
        <w:t>The main ethical issues considered by the Committee and addressed by the Researcher as follows.</w:t>
      </w:r>
    </w:p>
    <w:p w:rsidR="00E445C1" w:rsidRDefault="00E445C1">
      <w:pPr>
        <w:autoSpaceDE w:val="0"/>
        <w:autoSpaceDN w:val="0"/>
        <w:adjustRightInd w:val="0"/>
        <w:rPr>
          <w:lang w:val="en-NZ"/>
        </w:rPr>
      </w:pPr>
    </w:p>
    <w:p w:rsidR="0084283A" w:rsidRDefault="0084283A" w:rsidP="0084283A">
      <w:pPr>
        <w:pStyle w:val="ListParagraph"/>
        <w:numPr>
          <w:ilvl w:val="0"/>
          <w:numId w:val="10"/>
        </w:numPr>
        <w:spacing w:before="80" w:after="80"/>
        <w:rPr>
          <w:rFonts w:cs="Arial"/>
          <w:szCs w:val="22"/>
          <w:lang w:val="en-NZ"/>
        </w:rPr>
      </w:pPr>
      <w:r>
        <w:rPr>
          <w:rFonts w:cs="Arial"/>
          <w:szCs w:val="22"/>
          <w:lang w:val="en-NZ"/>
        </w:rPr>
        <w:t xml:space="preserve">Please explain </w:t>
      </w:r>
      <w:r w:rsidR="00C93B0D">
        <w:rPr>
          <w:rFonts w:cs="Arial"/>
          <w:szCs w:val="22"/>
          <w:lang w:val="en-NZ"/>
        </w:rPr>
        <w:t xml:space="preserve">the </w:t>
      </w:r>
      <w:r>
        <w:rPr>
          <w:rFonts w:cs="Arial"/>
          <w:szCs w:val="22"/>
          <w:lang w:val="en-NZ"/>
        </w:rPr>
        <w:t xml:space="preserve">relationship between </w:t>
      </w:r>
      <w:r w:rsidR="00C93B0D">
        <w:rPr>
          <w:rFonts w:cs="Arial"/>
          <w:szCs w:val="22"/>
          <w:lang w:val="en-NZ"/>
        </w:rPr>
        <w:t xml:space="preserve">the </w:t>
      </w:r>
      <w:r>
        <w:rPr>
          <w:rFonts w:cs="Arial"/>
          <w:szCs w:val="22"/>
          <w:lang w:val="en-NZ"/>
        </w:rPr>
        <w:t xml:space="preserve">peer reviewer and study team. Dr Kumar explained the reviewer was independent from the study. Dr Kumar confirmed the peer reviewer did not have any involvement in the study and is not within the same organisation. </w:t>
      </w:r>
    </w:p>
    <w:p w:rsidR="0084283A" w:rsidRDefault="0084283A" w:rsidP="0084283A">
      <w:pPr>
        <w:pStyle w:val="ListParagraph"/>
        <w:numPr>
          <w:ilvl w:val="0"/>
          <w:numId w:val="10"/>
        </w:numPr>
        <w:spacing w:before="80" w:after="80"/>
        <w:rPr>
          <w:rFonts w:cs="Arial"/>
          <w:szCs w:val="22"/>
          <w:lang w:val="en-NZ"/>
        </w:rPr>
      </w:pPr>
      <w:r>
        <w:rPr>
          <w:rFonts w:cs="Arial"/>
          <w:szCs w:val="22"/>
          <w:lang w:val="en-NZ"/>
        </w:rPr>
        <w:t xml:space="preserve">The Committee confirmed that Zero-cast is paying for the manufacturing of the device. </w:t>
      </w:r>
    </w:p>
    <w:p w:rsidR="00AD1BB2" w:rsidRDefault="00AD1BB2" w:rsidP="00AD1BB2">
      <w:pPr>
        <w:pStyle w:val="ListParagraph"/>
        <w:numPr>
          <w:ilvl w:val="0"/>
          <w:numId w:val="10"/>
        </w:numPr>
        <w:spacing w:before="80" w:after="80"/>
        <w:rPr>
          <w:rFonts w:cs="Arial"/>
          <w:szCs w:val="22"/>
          <w:lang w:val="en-NZ"/>
        </w:rPr>
      </w:pPr>
      <w:r>
        <w:rPr>
          <w:rFonts w:cs="Arial"/>
          <w:szCs w:val="22"/>
          <w:lang w:val="en-NZ"/>
        </w:rPr>
        <w:t xml:space="preserve">The Committee queried whether Zero-cast </w:t>
      </w:r>
      <w:r w:rsidR="00C93B0D">
        <w:rPr>
          <w:rFonts w:cs="Arial"/>
          <w:szCs w:val="22"/>
          <w:lang w:val="en-NZ"/>
        </w:rPr>
        <w:t xml:space="preserve">has </w:t>
      </w:r>
      <w:r>
        <w:rPr>
          <w:rFonts w:cs="Arial"/>
          <w:szCs w:val="22"/>
          <w:lang w:val="en-NZ"/>
        </w:rPr>
        <w:t xml:space="preserve">access to the database during the study. Dr Kumar confirmed they did. </w:t>
      </w:r>
    </w:p>
    <w:p w:rsidR="00AD1BB2" w:rsidRDefault="00AD1BB2" w:rsidP="00AD1BB2">
      <w:pPr>
        <w:pStyle w:val="ListParagraph"/>
        <w:numPr>
          <w:ilvl w:val="0"/>
          <w:numId w:val="10"/>
        </w:numPr>
        <w:spacing w:before="80" w:after="80"/>
        <w:rPr>
          <w:rFonts w:cs="Arial"/>
          <w:szCs w:val="22"/>
          <w:lang w:val="en-NZ"/>
        </w:rPr>
      </w:pPr>
      <w:r>
        <w:rPr>
          <w:rFonts w:cs="Arial"/>
          <w:szCs w:val="22"/>
          <w:lang w:val="en-NZ"/>
        </w:rPr>
        <w:t xml:space="preserve">The Committee queried whether the company could terminate the trial? Dr Kumar stated it was not possible for them to terminate the study.  </w:t>
      </w:r>
    </w:p>
    <w:p w:rsidR="00451047" w:rsidRDefault="00451047" w:rsidP="00451047">
      <w:pPr>
        <w:pStyle w:val="ListParagraph"/>
        <w:numPr>
          <w:ilvl w:val="0"/>
          <w:numId w:val="10"/>
        </w:numPr>
        <w:spacing w:before="80" w:after="80"/>
        <w:rPr>
          <w:rFonts w:cs="Arial"/>
          <w:szCs w:val="22"/>
          <w:lang w:val="en-NZ"/>
        </w:rPr>
      </w:pPr>
      <w:r>
        <w:rPr>
          <w:rFonts w:cs="Arial"/>
          <w:szCs w:val="22"/>
          <w:lang w:val="en-NZ"/>
        </w:rPr>
        <w:t>Please explain if the study is for equivalence or superiority. The Committee noted the application suggests the new device is superior. Does this study have power to prove superiority? Dr Kumar explained that standard plaster cast has been standard practice for a long time, though there is actually little data to provide its efficacy. There may be a way to determine movement of fracture as a measure, or the complications as side effects due to the encasement of standard practice casts. The lack of a comparator made the study difficult to power.</w:t>
      </w:r>
    </w:p>
    <w:p w:rsidR="00F84EFA" w:rsidRDefault="00F84EFA" w:rsidP="00F84EFA">
      <w:pPr>
        <w:pStyle w:val="ListParagraph"/>
        <w:numPr>
          <w:ilvl w:val="0"/>
          <w:numId w:val="10"/>
        </w:numPr>
        <w:spacing w:before="80" w:after="80"/>
        <w:rPr>
          <w:rFonts w:cs="Arial"/>
          <w:szCs w:val="22"/>
          <w:lang w:val="en-NZ"/>
        </w:rPr>
      </w:pPr>
      <w:r>
        <w:rPr>
          <w:rFonts w:cs="Arial"/>
          <w:szCs w:val="22"/>
          <w:lang w:val="en-NZ"/>
        </w:rPr>
        <w:t>The Committee queried if there are any risks involved in the experimental splint and what measures are in place to mitigate them. Dr Kumar explained that the clinician will be reviewing the splint / fracture and can change treatment course to stabilise the fracture if required.</w:t>
      </w:r>
    </w:p>
    <w:p w:rsidR="00F84EFA" w:rsidRDefault="00F84EFA" w:rsidP="00F84EFA">
      <w:pPr>
        <w:pStyle w:val="ListParagraph"/>
        <w:numPr>
          <w:ilvl w:val="0"/>
          <w:numId w:val="10"/>
        </w:numPr>
        <w:spacing w:before="80" w:after="80"/>
        <w:rPr>
          <w:rFonts w:cs="Arial"/>
          <w:szCs w:val="22"/>
          <w:lang w:val="en-NZ"/>
        </w:rPr>
      </w:pPr>
      <w:r>
        <w:rPr>
          <w:rFonts w:cs="Arial"/>
          <w:szCs w:val="22"/>
          <w:lang w:val="en-NZ"/>
        </w:rPr>
        <w:t>Please explain why follow up schedules are not standardised between groups? Dr Kumar stated different hospitals function differently but confirmed that both groups will have the same procedures at same timelines for follow up.</w:t>
      </w:r>
    </w:p>
    <w:p w:rsidR="00F84EFA" w:rsidRDefault="00F84EFA" w:rsidP="00F84EFA">
      <w:pPr>
        <w:pStyle w:val="ListParagraph"/>
        <w:numPr>
          <w:ilvl w:val="0"/>
          <w:numId w:val="10"/>
        </w:numPr>
        <w:spacing w:before="80" w:after="80"/>
        <w:rPr>
          <w:rFonts w:cs="Arial"/>
          <w:szCs w:val="22"/>
          <w:lang w:val="en-NZ"/>
        </w:rPr>
      </w:pPr>
      <w:r>
        <w:rPr>
          <w:rFonts w:cs="Arial"/>
          <w:szCs w:val="22"/>
          <w:lang w:val="en-NZ"/>
        </w:rPr>
        <w:t xml:space="preserve">Dr Kumar confirmed there is no additional radiation for study involvement. </w:t>
      </w:r>
    </w:p>
    <w:p w:rsidR="00451047" w:rsidRPr="00F84EFA" w:rsidRDefault="00F84EFA" w:rsidP="00F84EFA">
      <w:pPr>
        <w:pStyle w:val="ListParagraph"/>
        <w:numPr>
          <w:ilvl w:val="0"/>
          <w:numId w:val="10"/>
        </w:numPr>
        <w:spacing w:before="80" w:after="80"/>
        <w:rPr>
          <w:rFonts w:cs="Arial"/>
          <w:szCs w:val="22"/>
          <w:lang w:val="en-NZ"/>
        </w:rPr>
      </w:pPr>
      <w:r>
        <w:rPr>
          <w:rFonts w:cs="Arial"/>
          <w:szCs w:val="22"/>
          <w:lang w:val="en-NZ"/>
        </w:rPr>
        <w:t xml:space="preserve">Dr Kumar confirmed randomisation occurs before splinting. </w:t>
      </w:r>
    </w:p>
    <w:p w:rsidR="0084283A" w:rsidRPr="0084283A" w:rsidRDefault="0084283A" w:rsidP="0084283A">
      <w:pPr>
        <w:spacing w:before="80" w:after="80"/>
        <w:ind w:left="360"/>
        <w:rPr>
          <w:rFonts w:cs="Arial"/>
          <w:szCs w:val="22"/>
          <w:lang w:val="en-NZ"/>
        </w:rPr>
      </w:pPr>
    </w:p>
    <w:p w:rsidR="0084283A" w:rsidRDefault="0084283A">
      <w:pPr>
        <w:autoSpaceDE w:val="0"/>
        <w:autoSpaceDN w:val="0"/>
        <w:adjustRightInd w:val="0"/>
        <w:rPr>
          <w:lang w:val="en-NZ"/>
        </w:rPr>
      </w:pPr>
    </w:p>
    <w:p w:rsidR="0084283A" w:rsidRPr="000A1C67" w:rsidRDefault="0084283A" w:rsidP="0084283A">
      <w:pPr>
        <w:rPr>
          <w:u w:val="single"/>
          <w:lang w:val="en-NZ"/>
        </w:rPr>
      </w:pPr>
      <w:r w:rsidRPr="000A1C67">
        <w:rPr>
          <w:u w:val="single"/>
          <w:lang w:val="en-NZ"/>
        </w:rPr>
        <w:t>Summary of ethical issues (outstanding)</w:t>
      </w:r>
    </w:p>
    <w:p w:rsidR="0084283A" w:rsidRDefault="0084283A" w:rsidP="0084283A">
      <w:pPr>
        <w:rPr>
          <w:u w:val="single"/>
          <w:lang w:val="en-NZ"/>
        </w:rPr>
      </w:pPr>
    </w:p>
    <w:p w:rsidR="0084283A" w:rsidRDefault="0084283A" w:rsidP="0084283A">
      <w:pPr>
        <w:rPr>
          <w:lang w:val="en-NZ"/>
        </w:rPr>
      </w:pPr>
      <w:r w:rsidRPr="000A1C67">
        <w:rPr>
          <w:lang w:val="en-NZ"/>
        </w:rPr>
        <w:t>The main ethical issues considered by the Committee and which require addressing by the Researcher as follows.</w:t>
      </w:r>
    </w:p>
    <w:p w:rsidR="00E24E77" w:rsidRPr="00960BFE" w:rsidRDefault="00E24E77">
      <w:pPr>
        <w:autoSpaceDE w:val="0"/>
        <w:autoSpaceDN w:val="0"/>
        <w:adjustRightInd w:val="0"/>
        <w:rPr>
          <w:lang w:val="en-NZ"/>
        </w:rPr>
      </w:pPr>
    </w:p>
    <w:p w:rsidR="008B58C4" w:rsidRDefault="00D00C26" w:rsidP="0084283A">
      <w:pPr>
        <w:pStyle w:val="ListParagraph"/>
        <w:numPr>
          <w:ilvl w:val="0"/>
          <w:numId w:val="10"/>
        </w:numPr>
        <w:spacing w:before="80" w:after="80"/>
        <w:rPr>
          <w:rFonts w:cs="Arial"/>
          <w:szCs w:val="22"/>
          <w:lang w:val="en-NZ"/>
        </w:rPr>
      </w:pPr>
      <w:r>
        <w:rPr>
          <w:rFonts w:cs="Arial"/>
          <w:szCs w:val="22"/>
          <w:lang w:val="en-NZ"/>
        </w:rPr>
        <w:lastRenderedPageBreak/>
        <w:t>Please explain if there is a sponsor for the study</w:t>
      </w:r>
      <w:r w:rsidR="0084283A">
        <w:rPr>
          <w:rFonts w:cs="Arial"/>
          <w:szCs w:val="22"/>
          <w:lang w:val="en-NZ"/>
        </w:rPr>
        <w:t>. Dr Kumar</w:t>
      </w:r>
      <w:r>
        <w:rPr>
          <w:rFonts w:cs="Arial"/>
          <w:szCs w:val="22"/>
          <w:lang w:val="en-NZ"/>
        </w:rPr>
        <w:t xml:space="preserve"> explained that </w:t>
      </w:r>
      <w:r w:rsidR="0084283A" w:rsidRPr="0084283A">
        <w:rPr>
          <w:rFonts w:cs="Arial"/>
          <w:szCs w:val="22"/>
          <w:lang w:val="en-NZ"/>
        </w:rPr>
        <w:t>Ministry of Busine</w:t>
      </w:r>
      <w:r w:rsidR="0084283A">
        <w:rPr>
          <w:rFonts w:cs="Arial"/>
          <w:szCs w:val="22"/>
          <w:lang w:val="en-NZ"/>
        </w:rPr>
        <w:t>ss, Innovation, and Employment</w:t>
      </w:r>
      <w:r>
        <w:rPr>
          <w:rFonts w:cs="Arial"/>
          <w:szCs w:val="22"/>
          <w:lang w:val="en-NZ"/>
        </w:rPr>
        <w:t xml:space="preserve"> </w:t>
      </w:r>
      <w:r w:rsidR="00AD1BB2">
        <w:rPr>
          <w:rFonts w:cs="Arial"/>
          <w:szCs w:val="22"/>
          <w:lang w:val="en-NZ"/>
        </w:rPr>
        <w:t>were</w:t>
      </w:r>
      <w:r>
        <w:rPr>
          <w:rFonts w:cs="Arial"/>
          <w:szCs w:val="22"/>
          <w:lang w:val="en-NZ"/>
        </w:rPr>
        <w:t xml:space="preserve"> providing funding, as well as fu</w:t>
      </w:r>
      <w:r w:rsidR="008B58C4">
        <w:rPr>
          <w:rFonts w:cs="Arial"/>
          <w:szCs w:val="22"/>
          <w:lang w:val="en-NZ"/>
        </w:rPr>
        <w:t>nding support from the company Zero</w:t>
      </w:r>
      <w:r w:rsidR="0084283A">
        <w:rPr>
          <w:rFonts w:cs="Arial"/>
          <w:szCs w:val="22"/>
          <w:lang w:val="en-NZ"/>
        </w:rPr>
        <w:t>-</w:t>
      </w:r>
      <w:r w:rsidR="008B58C4">
        <w:rPr>
          <w:rFonts w:cs="Arial"/>
          <w:szCs w:val="22"/>
          <w:lang w:val="en-NZ"/>
        </w:rPr>
        <w:t>cast</w:t>
      </w:r>
      <w:r>
        <w:rPr>
          <w:rFonts w:cs="Arial"/>
          <w:szCs w:val="22"/>
          <w:lang w:val="en-NZ"/>
        </w:rPr>
        <w:t>. The clinical aspect of the st</w:t>
      </w:r>
      <w:r w:rsidR="0084283A">
        <w:rPr>
          <w:rFonts w:cs="Arial"/>
          <w:szCs w:val="22"/>
          <w:lang w:val="en-NZ"/>
        </w:rPr>
        <w:t xml:space="preserve">udy would be funded by the DHBs who are participating. </w:t>
      </w:r>
      <w:r>
        <w:rPr>
          <w:rFonts w:cs="Arial"/>
          <w:szCs w:val="22"/>
          <w:lang w:val="en-NZ"/>
        </w:rPr>
        <w:t xml:space="preserve"> </w:t>
      </w:r>
      <w:r w:rsidR="0084283A">
        <w:rPr>
          <w:rFonts w:cs="Arial"/>
          <w:szCs w:val="22"/>
          <w:lang w:val="en-NZ"/>
        </w:rPr>
        <w:t xml:space="preserve">Please clarify if Zero-cast is the sponsor. </w:t>
      </w:r>
    </w:p>
    <w:p w:rsidR="00AD1BB2" w:rsidRDefault="0084283A" w:rsidP="00AD1BB2">
      <w:pPr>
        <w:pStyle w:val="ListParagraph"/>
        <w:numPr>
          <w:ilvl w:val="0"/>
          <w:numId w:val="10"/>
        </w:numPr>
        <w:spacing w:before="80" w:after="80"/>
        <w:rPr>
          <w:rFonts w:cs="Arial"/>
          <w:szCs w:val="22"/>
          <w:lang w:val="en-NZ"/>
        </w:rPr>
      </w:pPr>
      <w:r>
        <w:rPr>
          <w:rFonts w:cs="Arial"/>
          <w:szCs w:val="22"/>
          <w:lang w:val="en-NZ"/>
        </w:rPr>
        <w:t>The Committee queried how data is managed.</w:t>
      </w:r>
      <w:r w:rsidR="00AD1BB2" w:rsidRPr="00AD1BB2">
        <w:rPr>
          <w:rFonts w:cs="Arial"/>
          <w:szCs w:val="22"/>
          <w:lang w:val="en-NZ"/>
        </w:rPr>
        <w:t xml:space="preserve"> </w:t>
      </w:r>
      <w:r w:rsidR="00AD1BB2">
        <w:rPr>
          <w:rFonts w:cs="Arial"/>
          <w:szCs w:val="22"/>
          <w:lang w:val="en-NZ"/>
        </w:rPr>
        <w:t xml:space="preserve">Dr Kumar explained that the data is openly available and </w:t>
      </w:r>
      <w:proofErr w:type="spellStart"/>
      <w:r w:rsidR="00C93B0D">
        <w:rPr>
          <w:rFonts w:cs="Arial"/>
          <w:szCs w:val="22"/>
          <w:lang w:val="en-NZ"/>
        </w:rPr>
        <w:t>accessable</w:t>
      </w:r>
      <w:proofErr w:type="spellEnd"/>
      <w:r w:rsidR="00C93B0D">
        <w:rPr>
          <w:rFonts w:cs="Arial"/>
          <w:szCs w:val="22"/>
          <w:lang w:val="en-NZ"/>
        </w:rPr>
        <w:t xml:space="preserve"> </w:t>
      </w:r>
      <w:r w:rsidR="00AD1BB2">
        <w:rPr>
          <w:rFonts w:cs="Arial"/>
          <w:szCs w:val="22"/>
          <w:lang w:val="en-NZ"/>
        </w:rPr>
        <w:t xml:space="preserve">to the clinicians to review. </w:t>
      </w:r>
    </w:p>
    <w:p w:rsidR="008B58C4" w:rsidRPr="00AD1BB2" w:rsidRDefault="00AD1BB2" w:rsidP="00AD1BB2">
      <w:pPr>
        <w:pStyle w:val="ListParagraph"/>
        <w:numPr>
          <w:ilvl w:val="0"/>
          <w:numId w:val="10"/>
        </w:numPr>
        <w:spacing w:before="80" w:after="80"/>
        <w:rPr>
          <w:rFonts w:cs="Arial"/>
          <w:szCs w:val="22"/>
          <w:lang w:val="en-NZ"/>
        </w:rPr>
      </w:pPr>
      <w:r>
        <w:rPr>
          <w:rFonts w:cs="Arial"/>
          <w:szCs w:val="22"/>
          <w:lang w:val="en-NZ"/>
        </w:rPr>
        <w:t>Dr Kumar explained that</w:t>
      </w:r>
      <w:r w:rsidR="008B58C4" w:rsidRPr="00AD1BB2">
        <w:rPr>
          <w:rFonts w:cs="Arial"/>
          <w:szCs w:val="22"/>
          <w:lang w:val="en-NZ"/>
        </w:rPr>
        <w:t xml:space="preserve"> the team of </w:t>
      </w:r>
      <w:r>
        <w:rPr>
          <w:rFonts w:cs="Arial"/>
          <w:szCs w:val="22"/>
          <w:lang w:val="en-NZ"/>
        </w:rPr>
        <w:t xml:space="preserve">clinicians </w:t>
      </w:r>
      <w:r w:rsidR="008B58C4" w:rsidRPr="00AD1BB2">
        <w:rPr>
          <w:rFonts w:cs="Arial"/>
          <w:szCs w:val="22"/>
          <w:lang w:val="en-NZ"/>
        </w:rPr>
        <w:t>will meet</w:t>
      </w:r>
      <w:r>
        <w:rPr>
          <w:rFonts w:cs="Arial"/>
          <w:szCs w:val="22"/>
          <w:lang w:val="en-NZ"/>
        </w:rPr>
        <w:t xml:space="preserve"> at scheduled dates</w:t>
      </w:r>
      <w:r w:rsidR="008B58C4" w:rsidRPr="00AD1BB2">
        <w:rPr>
          <w:rFonts w:cs="Arial"/>
          <w:szCs w:val="22"/>
          <w:lang w:val="en-NZ"/>
        </w:rPr>
        <w:t xml:space="preserve"> and assess data together</w:t>
      </w:r>
      <w:r>
        <w:rPr>
          <w:rFonts w:cs="Arial"/>
          <w:szCs w:val="22"/>
          <w:lang w:val="en-NZ"/>
        </w:rPr>
        <w:t>. Six</w:t>
      </w:r>
      <w:r w:rsidR="008B58C4" w:rsidRPr="00AD1BB2">
        <w:rPr>
          <w:rFonts w:cs="Arial"/>
          <w:szCs w:val="22"/>
          <w:lang w:val="en-NZ"/>
        </w:rPr>
        <w:t xml:space="preserve"> clinicians at multiple DHBs will participate. </w:t>
      </w:r>
      <w:r>
        <w:rPr>
          <w:rFonts w:cs="Arial"/>
          <w:szCs w:val="22"/>
          <w:lang w:val="en-NZ"/>
        </w:rPr>
        <w:t>Dr Kumar stated t</w:t>
      </w:r>
      <w:r w:rsidR="008B58C4" w:rsidRPr="00AD1BB2">
        <w:rPr>
          <w:rFonts w:cs="Arial"/>
          <w:szCs w:val="22"/>
          <w:lang w:val="en-NZ"/>
        </w:rPr>
        <w:t>he manufacture</w:t>
      </w:r>
      <w:r>
        <w:rPr>
          <w:rFonts w:cs="Arial"/>
          <w:szCs w:val="22"/>
          <w:lang w:val="en-NZ"/>
        </w:rPr>
        <w:t xml:space="preserve">r will not have any governance over the study. </w:t>
      </w:r>
      <w:r w:rsidR="008B58C4" w:rsidRPr="00AD1BB2">
        <w:rPr>
          <w:rFonts w:cs="Arial"/>
          <w:szCs w:val="22"/>
          <w:lang w:val="en-NZ"/>
        </w:rPr>
        <w:t>Please provide a formal explanation about the</w:t>
      </w:r>
      <w:r w:rsidRPr="00AD1BB2">
        <w:rPr>
          <w:rFonts w:cs="Arial"/>
          <w:szCs w:val="22"/>
          <w:lang w:val="en-NZ"/>
        </w:rPr>
        <w:t xml:space="preserve"> oversight</w:t>
      </w:r>
      <w:r w:rsidR="008B58C4" w:rsidRPr="00AD1BB2">
        <w:rPr>
          <w:rFonts w:cs="Arial"/>
          <w:szCs w:val="22"/>
          <w:lang w:val="en-NZ"/>
        </w:rPr>
        <w:t xml:space="preserve"> committee </w:t>
      </w:r>
      <w:r w:rsidRPr="00AD1BB2">
        <w:rPr>
          <w:rFonts w:cs="Arial"/>
          <w:szCs w:val="22"/>
          <w:lang w:val="en-NZ"/>
        </w:rPr>
        <w:t xml:space="preserve">including a terms of reference, composition and </w:t>
      </w:r>
      <w:r w:rsidR="008B58C4" w:rsidRPr="00AD1BB2">
        <w:rPr>
          <w:rFonts w:cs="Arial"/>
          <w:szCs w:val="22"/>
          <w:lang w:val="en-NZ"/>
        </w:rPr>
        <w:t>what they will be ana</w:t>
      </w:r>
      <w:r w:rsidRPr="00AD1BB2">
        <w:rPr>
          <w:rFonts w:cs="Arial"/>
          <w:szCs w:val="22"/>
          <w:lang w:val="en-NZ"/>
        </w:rPr>
        <w:t>lysing.</w:t>
      </w:r>
    </w:p>
    <w:p w:rsidR="008B58C4" w:rsidRDefault="008B58C4" w:rsidP="00C81A0E">
      <w:pPr>
        <w:pStyle w:val="ListParagraph"/>
        <w:numPr>
          <w:ilvl w:val="0"/>
          <w:numId w:val="10"/>
        </w:numPr>
        <w:spacing w:before="80" w:after="80"/>
        <w:rPr>
          <w:rFonts w:cs="Arial"/>
          <w:szCs w:val="22"/>
          <w:lang w:val="en-NZ"/>
        </w:rPr>
      </w:pPr>
      <w:r>
        <w:rPr>
          <w:rFonts w:cs="Arial"/>
          <w:szCs w:val="22"/>
          <w:lang w:val="en-NZ"/>
        </w:rPr>
        <w:t xml:space="preserve">The Committee noted that committee oversight may need independence as without this there is a chance for bias. </w:t>
      </w:r>
    </w:p>
    <w:p w:rsidR="008B58C4" w:rsidRDefault="00451047" w:rsidP="00C81A0E">
      <w:pPr>
        <w:pStyle w:val="ListParagraph"/>
        <w:numPr>
          <w:ilvl w:val="0"/>
          <w:numId w:val="10"/>
        </w:numPr>
        <w:spacing w:before="80" w:after="80"/>
        <w:rPr>
          <w:rFonts w:cs="Arial"/>
          <w:szCs w:val="22"/>
          <w:lang w:val="en-NZ"/>
        </w:rPr>
      </w:pPr>
      <w:r>
        <w:rPr>
          <w:rFonts w:cs="Arial"/>
          <w:szCs w:val="22"/>
          <w:lang w:val="en-NZ"/>
        </w:rPr>
        <w:t xml:space="preserve">The Committee queried if </w:t>
      </w:r>
      <w:r w:rsidR="008B58C4">
        <w:rPr>
          <w:rFonts w:cs="Arial"/>
          <w:szCs w:val="22"/>
          <w:lang w:val="en-NZ"/>
        </w:rPr>
        <w:t xml:space="preserve">this study </w:t>
      </w:r>
      <w:r w:rsidR="00C93B0D">
        <w:rPr>
          <w:rFonts w:cs="Arial"/>
          <w:szCs w:val="22"/>
          <w:lang w:val="en-NZ"/>
        </w:rPr>
        <w:t>is principally for the</w:t>
      </w:r>
      <w:r w:rsidR="008B58C4">
        <w:rPr>
          <w:rFonts w:cs="Arial"/>
          <w:szCs w:val="22"/>
          <w:lang w:val="en-NZ"/>
        </w:rPr>
        <w:t xml:space="preserve"> benefit for the manufacturer? </w:t>
      </w:r>
      <w:r>
        <w:rPr>
          <w:rFonts w:cs="Arial"/>
          <w:szCs w:val="22"/>
          <w:lang w:val="en-NZ"/>
        </w:rPr>
        <w:t>Dr Kumar</w:t>
      </w:r>
      <w:r w:rsidR="008B58C4">
        <w:rPr>
          <w:rFonts w:cs="Arial"/>
          <w:szCs w:val="22"/>
          <w:lang w:val="en-NZ"/>
        </w:rPr>
        <w:t xml:space="preserve"> stated the aim was to create a better treatment of the patient compared to standard practice. </w:t>
      </w:r>
      <w:r w:rsidR="00FD40CF">
        <w:rPr>
          <w:rFonts w:cs="Arial"/>
          <w:szCs w:val="22"/>
          <w:lang w:val="en-NZ"/>
        </w:rPr>
        <w:t xml:space="preserve">Please provide more information on how the study is not primarily </w:t>
      </w:r>
      <w:r w:rsidR="00C93B0D">
        <w:rPr>
          <w:rFonts w:cs="Arial"/>
          <w:szCs w:val="22"/>
          <w:lang w:val="en-NZ"/>
        </w:rPr>
        <w:t xml:space="preserve">for the </w:t>
      </w:r>
      <w:r w:rsidR="00FD40CF">
        <w:rPr>
          <w:rFonts w:cs="Arial"/>
          <w:szCs w:val="22"/>
          <w:lang w:val="en-NZ"/>
        </w:rPr>
        <w:t xml:space="preserve">benefit of the manufacturer, and if it is not what safeguards are in place to stop </w:t>
      </w:r>
      <w:r>
        <w:rPr>
          <w:rFonts w:cs="Arial"/>
          <w:szCs w:val="22"/>
          <w:lang w:val="en-NZ"/>
        </w:rPr>
        <w:t xml:space="preserve">the company from being involved in the conduct and management of the study, noting that the company provides the device as well as accesses the data during the study. </w:t>
      </w:r>
    </w:p>
    <w:p w:rsidR="00FD40CF" w:rsidRDefault="005057BC" w:rsidP="00C81A0E">
      <w:pPr>
        <w:pStyle w:val="ListParagraph"/>
        <w:numPr>
          <w:ilvl w:val="0"/>
          <w:numId w:val="10"/>
        </w:numPr>
        <w:spacing w:before="80" w:after="80"/>
        <w:rPr>
          <w:rFonts w:cs="Arial"/>
          <w:szCs w:val="22"/>
          <w:lang w:val="en-NZ"/>
        </w:rPr>
      </w:pPr>
      <w:r>
        <w:rPr>
          <w:rFonts w:cs="Arial"/>
          <w:szCs w:val="22"/>
          <w:lang w:val="en-NZ"/>
        </w:rPr>
        <w:t xml:space="preserve">Please provide information on the methodology of the study including end points, data points. Please consider having a biostatistician </w:t>
      </w:r>
      <w:r w:rsidR="00CA50D7">
        <w:rPr>
          <w:rFonts w:cs="Arial"/>
          <w:szCs w:val="22"/>
          <w:lang w:val="en-NZ"/>
        </w:rPr>
        <w:t>review the study to ensure it</w:t>
      </w:r>
      <w:r>
        <w:rPr>
          <w:rFonts w:cs="Arial"/>
          <w:szCs w:val="22"/>
          <w:lang w:val="en-NZ"/>
        </w:rPr>
        <w:t xml:space="preserve"> is well designed. </w:t>
      </w:r>
      <w:r w:rsidR="00CA50D7">
        <w:rPr>
          <w:rFonts w:cs="Arial"/>
          <w:szCs w:val="22"/>
          <w:lang w:val="en-NZ"/>
        </w:rPr>
        <w:t xml:space="preserve">The Committee noted the researchers should consider a </w:t>
      </w:r>
      <w:r w:rsidR="00DB042E">
        <w:rPr>
          <w:rFonts w:cs="Arial"/>
          <w:szCs w:val="22"/>
          <w:lang w:val="en-NZ"/>
        </w:rPr>
        <w:t>feasibilit</w:t>
      </w:r>
      <w:r w:rsidR="00CA50D7">
        <w:rPr>
          <w:rFonts w:cs="Arial"/>
          <w:szCs w:val="22"/>
          <w:lang w:val="en-NZ"/>
        </w:rPr>
        <w:t xml:space="preserve">y study to generate some data which will make this comparative study easier. </w:t>
      </w:r>
    </w:p>
    <w:p w:rsidR="00DB042E" w:rsidRDefault="00DB042E" w:rsidP="00C81A0E">
      <w:pPr>
        <w:pStyle w:val="ListParagraph"/>
        <w:numPr>
          <w:ilvl w:val="0"/>
          <w:numId w:val="10"/>
        </w:numPr>
        <w:spacing w:before="80" w:after="80"/>
        <w:rPr>
          <w:rFonts w:cs="Arial"/>
          <w:szCs w:val="22"/>
          <w:lang w:val="en-NZ"/>
        </w:rPr>
      </w:pPr>
      <w:r>
        <w:rPr>
          <w:rFonts w:cs="Arial"/>
          <w:szCs w:val="22"/>
          <w:lang w:val="en-NZ"/>
        </w:rPr>
        <w:t>How will th</w:t>
      </w:r>
      <w:r w:rsidR="00CA50D7">
        <w:rPr>
          <w:rFonts w:cs="Arial"/>
          <w:szCs w:val="22"/>
          <w:lang w:val="en-NZ"/>
        </w:rPr>
        <w:t xml:space="preserve">is study create new knowledge? Dr Kumar explained that </w:t>
      </w:r>
      <w:r>
        <w:rPr>
          <w:rFonts w:cs="Arial"/>
          <w:szCs w:val="22"/>
          <w:lang w:val="en-NZ"/>
        </w:rPr>
        <w:t>data will pro</w:t>
      </w:r>
      <w:r w:rsidR="00CA50D7">
        <w:rPr>
          <w:rFonts w:cs="Arial"/>
          <w:szCs w:val="22"/>
          <w:lang w:val="en-NZ"/>
        </w:rPr>
        <w:t>vide information about new device</w:t>
      </w:r>
      <w:r>
        <w:rPr>
          <w:rFonts w:cs="Arial"/>
          <w:szCs w:val="22"/>
          <w:lang w:val="en-NZ"/>
        </w:rPr>
        <w:t xml:space="preserve">. </w:t>
      </w:r>
      <w:r w:rsidR="00CA50D7">
        <w:rPr>
          <w:rFonts w:cs="Arial"/>
          <w:szCs w:val="22"/>
          <w:lang w:val="en-NZ"/>
        </w:rPr>
        <w:t>(</w:t>
      </w:r>
      <w:r>
        <w:rPr>
          <w:rFonts w:cs="Arial"/>
          <w:szCs w:val="22"/>
          <w:lang w:val="en-NZ"/>
        </w:rPr>
        <w:t>P.1.3</w:t>
      </w:r>
      <w:r w:rsidR="00CA50D7">
        <w:rPr>
          <w:rFonts w:cs="Arial"/>
          <w:szCs w:val="22"/>
          <w:lang w:val="en-NZ"/>
        </w:rPr>
        <w:t xml:space="preserve">) </w:t>
      </w:r>
      <w:r>
        <w:rPr>
          <w:rFonts w:cs="Arial"/>
          <w:szCs w:val="22"/>
          <w:lang w:val="en-NZ"/>
        </w:rPr>
        <w:t>please readdress this questi</w:t>
      </w:r>
      <w:r w:rsidR="00CA50D7">
        <w:rPr>
          <w:rFonts w:cs="Arial"/>
          <w:szCs w:val="22"/>
          <w:lang w:val="en-NZ"/>
        </w:rPr>
        <w:t xml:space="preserve">on explaining what </w:t>
      </w:r>
      <w:proofErr w:type="spellStart"/>
      <w:r w:rsidR="00C93B0D">
        <w:rPr>
          <w:rFonts w:cs="Arial"/>
          <w:szCs w:val="22"/>
          <w:lang w:val="en-NZ"/>
        </w:rPr>
        <w:t>generalisable</w:t>
      </w:r>
      <w:proofErr w:type="spellEnd"/>
      <w:r w:rsidR="00C93B0D">
        <w:rPr>
          <w:rFonts w:cs="Arial"/>
          <w:szCs w:val="22"/>
          <w:lang w:val="en-NZ"/>
        </w:rPr>
        <w:t xml:space="preserve"> </w:t>
      </w:r>
      <w:r w:rsidR="00CA50D7">
        <w:rPr>
          <w:rFonts w:cs="Arial"/>
          <w:szCs w:val="22"/>
          <w:lang w:val="en-NZ"/>
        </w:rPr>
        <w:t xml:space="preserve">scientific knowledge is generated by the study. </w:t>
      </w:r>
    </w:p>
    <w:p w:rsidR="00DB042E" w:rsidRDefault="00AA1E90" w:rsidP="00C81A0E">
      <w:pPr>
        <w:pStyle w:val="ListParagraph"/>
        <w:numPr>
          <w:ilvl w:val="0"/>
          <w:numId w:val="10"/>
        </w:numPr>
        <w:spacing w:before="80" w:after="80"/>
        <w:rPr>
          <w:rFonts w:cs="Arial"/>
          <w:szCs w:val="22"/>
          <w:lang w:val="en-NZ"/>
        </w:rPr>
      </w:pPr>
      <w:r>
        <w:rPr>
          <w:rFonts w:cs="Arial"/>
          <w:szCs w:val="22"/>
          <w:lang w:val="en-NZ"/>
        </w:rPr>
        <w:t>The Committee queried if there was any consideration of</w:t>
      </w:r>
      <w:r w:rsidR="00DB042E">
        <w:rPr>
          <w:rFonts w:cs="Arial"/>
          <w:szCs w:val="22"/>
          <w:lang w:val="en-NZ"/>
        </w:rPr>
        <w:t xml:space="preserve"> what kind of fracture the participants </w:t>
      </w:r>
      <w:r>
        <w:rPr>
          <w:rFonts w:cs="Arial"/>
          <w:szCs w:val="22"/>
          <w:lang w:val="en-NZ"/>
        </w:rPr>
        <w:t xml:space="preserve">present with, </w:t>
      </w:r>
      <w:r w:rsidR="00DB042E">
        <w:rPr>
          <w:rFonts w:cs="Arial"/>
          <w:szCs w:val="22"/>
          <w:lang w:val="en-NZ"/>
        </w:rPr>
        <w:t xml:space="preserve">or age, </w:t>
      </w:r>
      <w:r>
        <w:rPr>
          <w:rFonts w:cs="Arial"/>
          <w:szCs w:val="22"/>
          <w:lang w:val="en-NZ"/>
        </w:rPr>
        <w:t>or handedness</w:t>
      </w:r>
      <w:r w:rsidR="00DB042E">
        <w:rPr>
          <w:rFonts w:cs="Arial"/>
          <w:szCs w:val="22"/>
          <w:lang w:val="en-NZ"/>
        </w:rPr>
        <w:t xml:space="preserve">? </w:t>
      </w:r>
      <w:r>
        <w:rPr>
          <w:rFonts w:cs="Arial"/>
          <w:szCs w:val="22"/>
          <w:lang w:val="en-NZ"/>
        </w:rPr>
        <w:t>Are variables taken into account in relation to analysing the study data? Dr Kumar</w:t>
      </w:r>
      <w:r w:rsidR="00DB042E">
        <w:rPr>
          <w:rFonts w:cs="Arial"/>
          <w:szCs w:val="22"/>
          <w:lang w:val="en-NZ"/>
        </w:rPr>
        <w:t xml:space="preserve"> stated they would gauge the level of functionality</w:t>
      </w:r>
      <w:r>
        <w:rPr>
          <w:rFonts w:cs="Arial"/>
          <w:szCs w:val="22"/>
          <w:lang w:val="en-NZ"/>
        </w:rPr>
        <w:t xml:space="preserve"> of the arm prior to injury</w:t>
      </w:r>
      <w:r w:rsidR="00DB042E">
        <w:rPr>
          <w:rFonts w:cs="Arial"/>
          <w:szCs w:val="22"/>
          <w:lang w:val="en-NZ"/>
        </w:rPr>
        <w:t xml:space="preserve">.  The Committee noted that the biostatistician would be useful to make sense of these variant features. </w:t>
      </w:r>
    </w:p>
    <w:p w:rsidR="00212593" w:rsidRDefault="00F84EFA" w:rsidP="00C81A0E">
      <w:pPr>
        <w:pStyle w:val="ListParagraph"/>
        <w:numPr>
          <w:ilvl w:val="0"/>
          <w:numId w:val="10"/>
        </w:numPr>
        <w:spacing w:before="80" w:after="80"/>
        <w:rPr>
          <w:rFonts w:cs="Arial"/>
          <w:szCs w:val="22"/>
          <w:lang w:val="en-NZ"/>
        </w:rPr>
      </w:pPr>
      <w:r>
        <w:rPr>
          <w:rFonts w:cs="Arial"/>
          <w:szCs w:val="22"/>
          <w:lang w:val="en-NZ"/>
        </w:rPr>
        <w:t>(</w:t>
      </w:r>
      <w:r w:rsidR="00212593">
        <w:rPr>
          <w:rFonts w:cs="Arial"/>
          <w:szCs w:val="22"/>
          <w:lang w:val="en-NZ"/>
        </w:rPr>
        <w:t>R.2.3</w:t>
      </w:r>
      <w:r>
        <w:rPr>
          <w:rFonts w:cs="Arial"/>
          <w:szCs w:val="22"/>
          <w:lang w:val="en-NZ"/>
        </w:rPr>
        <w:t xml:space="preserve">) </w:t>
      </w:r>
      <w:r w:rsidR="00212593">
        <w:rPr>
          <w:rFonts w:cs="Arial"/>
          <w:szCs w:val="22"/>
          <w:lang w:val="en-NZ"/>
        </w:rPr>
        <w:t xml:space="preserve">please explain what the CI confidentiality agreement is? </w:t>
      </w:r>
      <w:r>
        <w:rPr>
          <w:rFonts w:cs="Arial"/>
          <w:szCs w:val="22"/>
          <w:lang w:val="en-NZ"/>
        </w:rPr>
        <w:t>Dr Kumar</w:t>
      </w:r>
      <w:r w:rsidR="00212593">
        <w:rPr>
          <w:rFonts w:cs="Arial"/>
          <w:szCs w:val="22"/>
          <w:lang w:val="en-NZ"/>
        </w:rPr>
        <w:t xml:space="preserve"> explained that data</w:t>
      </w:r>
      <w:r>
        <w:rPr>
          <w:rFonts w:cs="Arial"/>
          <w:szCs w:val="22"/>
          <w:lang w:val="en-NZ"/>
        </w:rPr>
        <w:t xml:space="preserve"> from the database</w:t>
      </w:r>
      <w:r w:rsidR="00212593">
        <w:rPr>
          <w:rFonts w:cs="Arial"/>
          <w:szCs w:val="22"/>
          <w:lang w:val="en-NZ"/>
        </w:rPr>
        <w:t xml:space="preserve"> will be accessed by the CI. The Committee requested that data confidentiality of the oversi</w:t>
      </w:r>
      <w:r>
        <w:rPr>
          <w:rFonts w:cs="Arial"/>
          <w:szCs w:val="22"/>
          <w:lang w:val="en-NZ"/>
        </w:rPr>
        <w:t xml:space="preserve">ght committee is elaborated on, adding it should be formally written up. </w:t>
      </w:r>
    </w:p>
    <w:p w:rsidR="00637ADC" w:rsidRDefault="00F84EFA" w:rsidP="00C81A0E">
      <w:pPr>
        <w:pStyle w:val="ListParagraph"/>
        <w:numPr>
          <w:ilvl w:val="0"/>
          <w:numId w:val="10"/>
        </w:numPr>
        <w:spacing w:before="80" w:after="80"/>
        <w:rPr>
          <w:rFonts w:cs="Arial"/>
          <w:szCs w:val="22"/>
          <w:lang w:val="en-NZ"/>
        </w:rPr>
      </w:pPr>
      <w:r>
        <w:rPr>
          <w:rFonts w:cs="Arial"/>
          <w:szCs w:val="22"/>
          <w:lang w:val="en-NZ"/>
        </w:rPr>
        <w:t xml:space="preserve">The Committee asked if there was any official data safety monitoring committee? </w:t>
      </w:r>
      <w:r w:rsidR="005F03A1">
        <w:rPr>
          <w:rFonts w:cs="Arial"/>
          <w:szCs w:val="22"/>
          <w:lang w:val="en-NZ"/>
        </w:rPr>
        <w:t xml:space="preserve"> </w:t>
      </w:r>
      <w:r>
        <w:rPr>
          <w:rFonts w:cs="Arial"/>
          <w:szCs w:val="22"/>
          <w:lang w:val="en-NZ"/>
        </w:rPr>
        <w:t xml:space="preserve">Dr Kumar stated there was not. </w:t>
      </w:r>
      <w:r w:rsidR="003A54E1">
        <w:rPr>
          <w:rFonts w:cs="Arial"/>
          <w:szCs w:val="22"/>
          <w:lang w:val="en-NZ"/>
        </w:rPr>
        <w:t xml:space="preserve"> </w:t>
      </w:r>
    </w:p>
    <w:p w:rsidR="00F84EFA" w:rsidRDefault="00F84EFA" w:rsidP="00F84EFA">
      <w:pPr>
        <w:numPr>
          <w:ilvl w:val="0"/>
          <w:numId w:val="10"/>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637ADC" w:rsidRDefault="00F84EFA" w:rsidP="00C81A0E">
      <w:pPr>
        <w:pStyle w:val="ListParagraph"/>
        <w:numPr>
          <w:ilvl w:val="0"/>
          <w:numId w:val="10"/>
        </w:numPr>
        <w:spacing w:before="80" w:after="80"/>
        <w:rPr>
          <w:rFonts w:cs="Arial"/>
          <w:szCs w:val="22"/>
          <w:lang w:val="en-NZ"/>
        </w:rPr>
      </w:pPr>
      <w:r>
        <w:rPr>
          <w:rFonts w:cs="Arial"/>
          <w:szCs w:val="22"/>
          <w:lang w:val="en-NZ"/>
        </w:rPr>
        <w:t xml:space="preserve">The Committee noted that </w:t>
      </w:r>
      <w:r w:rsidR="00637ADC">
        <w:rPr>
          <w:rFonts w:cs="Arial"/>
          <w:szCs w:val="22"/>
          <w:lang w:val="en-NZ"/>
        </w:rPr>
        <w:t xml:space="preserve">Maori </w:t>
      </w:r>
      <w:r>
        <w:rPr>
          <w:rFonts w:cs="Arial"/>
          <w:szCs w:val="22"/>
          <w:lang w:val="en-NZ"/>
        </w:rPr>
        <w:t>cultural considerations had not been adequately addressed.</w:t>
      </w:r>
    </w:p>
    <w:p w:rsidR="00637ADC" w:rsidRDefault="00637ADC" w:rsidP="00C81A0E">
      <w:pPr>
        <w:pStyle w:val="ListParagraph"/>
        <w:numPr>
          <w:ilvl w:val="0"/>
          <w:numId w:val="10"/>
        </w:numPr>
        <w:spacing w:before="80" w:after="80"/>
        <w:rPr>
          <w:rFonts w:cs="Arial"/>
          <w:szCs w:val="22"/>
          <w:lang w:val="en-NZ"/>
        </w:rPr>
      </w:pPr>
      <w:r>
        <w:rPr>
          <w:rFonts w:cs="Arial"/>
          <w:szCs w:val="22"/>
          <w:lang w:val="en-NZ"/>
        </w:rPr>
        <w:t xml:space="preserve">Please </w:t>
      </w:r>
      <w:r w:rsidR="00F84EFA">
        <w:rPr>
          <w:rFonts w:cs="Arial"/>
          <w:szCs w:val="22"/>
          <w:lang w:val="en-NZ"/>
        </w:rPr>
        <w:t>submit further</w:t>
      </w:r>
      <w:r>
        <w:rPr>
          <w:rFonts w:cs="Arial"/>
          <w:szCs w:val="22"/>
          <w:lang w:val="en-NZ"/>
        </w:rPr>
        <w:t xml:space="preserve"> information about the consent process will work. </w:t>
      </w:r>
      <w:proofErr w:type="gramStart"/>
      <w:r>
        <w:rPr>
          <w:rFonts w:cs="Arial"/>
          <w:szCs w:val="22"/>
          <w:lang w:val="en-NZ"/>
        </w:rPr>
        <w:t>i.e</w:t>
      </w:r>
      <w:proofErr w:type="gramEnd"/>
      <w:r>
        <w:rPr>
          <w:rFonts w:cs="Arial"/>
          <w:szCs w:val="22"/>
          <w:lang w:val="en-NZ"/>
        </w:rPr>
        <w:t>. who will talk to patients, how long they have</w:t>
      </w:r>
      <w:r w:rsidR="00C93B0D">
        <w:rPr>
          <w:rFonts w:cs="Arial"/>
          <w:szCs w:val="22"/>
          <w:lang w:val="en-NZ"/>
        </w:rPr>
        <w:t xml:space="preserve"> to consider the study</w:t>
      </w:r>
      <w:r>
        <w:rPr>
          <w:rFonts w:cs="Arial"/>
          <w:szCs w:val="22"/>
          <w:lang w:val="en-NZ"/>
        </w:rPr>
        <w:t xml:space="preserve">, assent processes – practicalities of consent processes. </w:t>
      </w:r>
    </w:p>
    <w:p w:rsidR="00701A2B" w:rsidRDefault="00701A2B" w:rsidP="00701A2B">
      <w:pPr>
        <w:pStyle w:val="ListParagraph"/>
        <w:spacing w:before="80" w:after="80"/>
        <w:ind w:left="1440"/>
        <w:rPr>
          <w:rFonts w:cs="Arial"/>
          <w:szCs w:val="22"/>
          <w:lang w:val="en-NZ"/>
        </w:rPr>
      </w:pPr>
    </w:p>
    <w:p w:rsidR="00701A2B" w:rsidRPr="002B6A82" w:rsidRDefault="00701A2B" w:rsidP="00466AA7">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F84EFA" w:rsidRDefault="00DB042E" w:rsidP="00F84EFA">
      <w:pPr>
        <w:pStyle w:val="ListParagraph"/>
        <w:numPr>
          <w:ilvl w:val="0"/>
          <w:numId w:val="4"/>
        </w:numPr>
        <w:spacing w:before="80" w:after="80"/>
        <w:rPr>
          <w:rFonts w:cs="Arial"/>
          <w:szCs w:val="22"/>
          <w:lang w:val="en-NZ"/>
        </w:rPr>
      </w:pPr>
      <w:r>
        <w:rPr>
          <w:rFonts w:cs="Arial"/>
          <w:szCs w:val="22"/>
          <w:lang w:val="en-NZ"/>
        </w:rPr>
        <w:t>Currently reads very ‘pro splint’ as if it is a marketing document.</w:t>
      </w:r>
      <w:r w:rsidR="00F84EFA">
        <w:rPr>
          <w:rFonts w:cs="Arial"/>
          <w:szCs w:val="22"/>
          <w:lang w:val="en-NZ"/>
        </w:rPr>
        <w:t xml:space="preserve"> </w:t>
      </w:r>
    </w:p>
    <w:p w:rsidR="00701A2B" w:rsidRDefault="00F84EFA" w:rsidP="00F84EFA">
      <w:pPr>
        <w:pStyle w:val="ListParagraph"/>
        <w:numPr>
          <w:ilvl w:val="0"/>
          <w:numId w:val="4"/>
        </w:numPr>
        <w:spacing w:before="80" w:after="80"/>
        <w:rPr>
          <w:rFonts w:cs="Arial"/>
          <w:szCs w:val="22"/>
          <w:lang w:val="en-NZ"/>
        </w:rPr>
      </w:pPr>
      <w:r>
        <w:rPr>
          <w:rFonts w:cs="Arial"/>
          <w:szCs w:val="22"/>
          <w:lang w:val="en-NZ"/>
        </w:rPr>
        <w:t xml:space="preserve">The Committee requested a full re-write of the PIS/CF. Please refer to the HDEC template at </w:t>
      </w:r>
      <w:hyperlink r:id="rId10" w:history="1">
        <w:r w:rsidRPr="0046216D">
          <w:rPr>
            <w:rStyle w:val="Hyperlink"/>
            <w:rFonts w:cs="Arial"/>
            <w:szCs w:val="22"/>
            <w:lang w:val="en-NZ"/>
          </w:rPr>
          <w:t>http://ethics.health.govt.nz/</w:t>
        </w:r>
      </w:hyperlink>
      <w:r>
        <w:rPr>
          <w:rFonts w:cs="Arial"/>
          <w:szCs w:val="22"/>
          <w:lang w:val="en-NZ"/>
        </w:rPr>
        <w:t xml:space="preserve"> </w:t>
      </w:r>
    </w:p>
    <w:p w:rsidR="00212593" w:rsidRDefault="00212593" w:rsidP="00D07147">
      <w:pPr>
        <w:pStyle w:val="ListParagraph"/>
        <w:numPr>
          <w:ilvl w:val="0"/>
          <w:numId w:val="4"/>
        </w:numPr>
        <w:spacing w:before="80" w:after="80"/>
        <w:rPr>
          <w:rFonts w:cs="Arial"/>
          <w:szCs w:val="22"/>
          <w:lang w:val="en-NZ"/>
        </w:rPr>
      </w:pPr>
      <w:r>
        <w:rPr>
          <w:rFonts w:cs="Arial"/>
          <w:szCs w:val="22"/>
          <w:lang w:val="en-NZ"/>
        </w:rPr>
        <w:t>Need two information sheets</w:t>
      </w:r>
      <w:r w:rsidR="00F84EFA">
        <w:rPr>
          <w:rFonts w:cs="Arial"/>
          <w:szCs w:val="22"/>
          <w:lang w:val="en-NZ"/>
        </w:rPr>
        <w:t xml:space="preserve"> (one for each participant group)</w:t>
      </w:r>
      <w:r>
        <w:rPr>
          <w:rFonts w:cs="Arial"/>
          <w:szCs w:val="22"/>
          <w:lang w:val="en-NZ"/>
        </w:rPr>
        <w:t>, as well as</w:t>
      </w:r>
      <w:r w:rsidR="00095C4C">
        <w:rPr>
          <w:rFonts w:cs="Arial"/>
          <w:szCs w:val="22"/>
          <w:lang w:val="en-NZ"/>
        </w:rPr>
        <w:t xml:space="preserve"> an additional PIS </w:t>
      </w:r>
      <w:r w:rsidR="00F84EFA">
        <w:rPr>
          <w:rFonts w:cs="Arial"/>
          <w:szCs w:val="22"/>
          <w:lang w:val="en-NZ"/>
        </w:rPr>
        <w:t xml:space="preserve">for any children who may participate. </w:t>
      </w:r>
      <w:r w:rsidR="00095C4C">
        <w:rPr>
          <w:rFonts w:cs="Arial"/>
          <w:szCs w:val="22"/>
          <w:lang w:val="en-NZ"/>
        </w:rPr>
        <w:t>This must be written in age appropriate language.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w:t>
      </w:r>
      <w:r w:rsidRPr="00846A47">
        <w:rPr>
          <w:lang w:val="en-NZ"/>
        </w:rPr>
        <w:t xml:space="preserve">application was </w:t>
      </w:r>
      <w:r w:rsidRPr="00846A47">
        <w:rPr>
          <w:i/>
          <w:lang w:val="en-NZ"/>
        </w:rPr>
        <w:t>declined</w:t>
      </w:r>
      <w:r w:rsidRPr="00846A47">
        <w:rPr>
          <w:lang w:val="en-NZ"/>
        </w:rPr>
        <w:t xml:space="preserve"> by </w:t>
      </w:r>
      <w:r w:rsidRPr="00846A47">
        <w:rPr>
          <w:rFonts w:cs="Arial"/>
          <w:szCs w:val="22"/>
          <w:lang w:val="en-NZ"/>
        </w:rPr>
        <w:t>consensus</w:t>
      </w:r>
      <w:r w:rsidRPr="00846A47">
        <w:rPr>
          <w:lang w:val="en-NZ"/>
        </w:rPr>
        <w:t xml:space="preserve">, as the Committee </w:t>
      </w:r>
      <w:r w:rsidRPr="00960BFE">
        <w:rPr>
          <w:lang w:val="en-NZ"/>
        </w:rPr>
        <w:t>did not consider that the study would meet the following ethical standards.</w:t>
      </w:r>
    </w:p>
    <w:p w:rsidR="00E24E77" w:rsidRPr="00960BFE" w:rsidRDefault="00E24E77" w:rsidP="00E24E77">
      <w:pPr>
        <w:rPr>
          <w:lang w:val="en-NZ"/>
        </w:rPr>
      </w:pPr>
    </w:p>
    <w:p w:rsidR="004E48E9" w:rsidRDefault="004E48E9" w:rsidP="004E48E9">
      <w:pPr>
        <w:pStyle w:val="Default"/>
        <w:numPr>
          <w:ilvl w:val="0"/>
          <w:numId w:val="12"/>
        </w:numPr>
        <w:rPr>
          <w:sz w:val="22"/>
          <w:szCs w:val="22"/>
        </w:rPr>
      </w:pPr>
      <w:r w:rsidRPr="00504A39">
        <w:rPr>
          <w:sz w:val="22"/>
          <w:szCs w:val="22"/>
        </w:rPr>
        <w:t xml:space="preserve">The </w:t>
      </w:r>
      <w:r>
        <w:rPr>
          <w:sz w:val="22"/>
          <w:szCs w:val="22"/>
        </w:rPr>
        <w:t>C</w:t>
      </w:r>
      <w:r w:rsidRPr="00504A39">
        <w:rPr>
          <w:sz w:val="22"/>
          <w:szCs w:val="22"/>
        </w:rPr>
        <w:t>ommittee is unclear about the study design and therefore is unable to judge whether the protocol and information provided best answers the study question. (Ethical Guidelines for Intervention Studies para 5.4, page 11).</w:t>
      </w:r>
    </w:p>
    <w:p w:rsidR="004E48E9" w:rsidRDefault="004E48E9" w:rsidP="004E48E9">
      <w:pPr>
        <w:pStyle w:val="Default"/>
        <w:numPr>
          <w:ilvl w:val="0"/>
          <w:numId w:val="12"/>
        </w:numPr>
        <w:rPr>
          <w:sz w:val="22"/>
          <w:szCs w:val="22"/>
        </w:rPr>
      </w:pPr>
      <w:r>
        <w:rPr>
          <w:sz w:val="22"/>
          <w:szCs w:val="22"/>
        </w:rPr>
        <w:t xml:space="preserve">The Committee has insufficient information on the consent processes for the study. </w:t>
      </w:r>
      <w:r w:rsidRPr="004E48E9">
        <w:rPr>
          <w:sz w:val="22"/>
          <w:szCs w:val="22"/>
        </w:rPr>
        <w:t xml:space="preserve">Investigators are responsible for designing and conducting studies to maximise the validity and quality of participants’ informed consent. Ethics committees are responsible for checking that proposed study information sheets and consent forms enhance informed consent of this nature. </w:t>
      </w:r>
      <w:r w:rsidRPr="00504A39">
        <w:rPr>
          <w:sz w:val="22"/>
          <w:szCs w:val="22"/>
        </w:rPr>
        <w:t>(Ethical Guidelines</w:t>
      </w:r>
      <w:r>
        <w:rPr>
          <w:sz w:val="22"/>
          <w:szCs w:val="22"/>
        </w:rPr>
        <w:t xml:space="preserve"> for Intervention Studies para 6.13</w:t>
      </w:r>
      <w:r w:rsidRPr="00504A39">
        <w:rPr>
          <w:sz w:val="22"/>
          <w:szCs w:val="22"/>
        </w:rPr>
        <w:t xml:space="preserve">, page </w:t>
      </w:r>
      <w:r>
        <w:rPr>
          <w:sz w:val="22"/>
          <w:szCs w:val="22"/>
        </w:rPr>
        <w:t>21</w:t>
      </w:r>
      <w:r w:rsidRPr="00504A39">
        <w:rPr>
          <w:sz w:val="22"/>
          <w:szCs w:val="22"/>
        </w:rPr>
        <w:t>).</w:t>
      </w:r>
    </w:p>
    <w:p w:rsidR="004E48E9" w:rsidRDefault="004E48E9" w:rsidP="004E48E9">
      <w:pPr>
        <w:pStyle w:val="Default"/>
        <w:numPr>
          <w:ilvl w:val="0"/>
          <w:numId w:val="12"/>
        </w:numPr>
        <w:rPr>
          <w:sz w:val="22"/>
          <w:szCs w:val="22"/>
        </w:rPr>
      </w:pPr>
      <w:r>
        <w:rPr>
          <w:sz w:val="22"/>
          <w:szCs w:val="22"/>
        </w:rPr>
        <w:t>The Committee believed that the consent documentation was overly bias</w:t>
      </w:r>
      <w:r w:rsidR="00C93B0D">
        <w:rPr>
          <w:sz w:val="22"/>
          <w:szCs w:val="22"/>
        </w:rPr>
        <w:t>ed</w:t>
      </w:r>
      <w:r>
        <w:rPr>
          <w:sz w:val="22"/>
          <w:szCs w:val="22"/>
        </w:rPr>
        <w:t xml:space="preserve"> towards the experimental product and did not cover features of robust informed consent </w:t>
      </w:r>
      <w:r w:rsidRPr="004E48E9">
        <w:rPr>
          <w:sz w:val="22"/>
          <w:szCs w:val="22"/>
        </w:rPr>
        <w:t>(Ethical Guidelines for Observation Studies para 6.11).</w:t>
      </w:r>
    </w:p>
    <w:p w:rsidR="004E48E9" w:rsidRDefault="004E48E9" w:rsidP="004E48E9">
      <w:pPr>
        <w:pStyle w:val="Default"/>
        <w:numPr>
          <w:ilvl w:val="0"/>
          <w:numId w:val="12"/>
        </w:numPr>
        <w:rPr>
          <w:sz w:val="22"/>
          <w:szCs w:val="22"/>
        </w:rPr>
      </w:pPr>
      <w:r>
        <w:rPr>
          <w:sz w:val="22"/>
          <w:szCs w:val="22"/>
        </w:rPr>
        <w:t xml:space="preserve">The Committee was unsure whether the study was commercially sponsored or not. </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14/NTB/172</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proofErr w:type="spellStart"/>
            <w:r w:rsidRPr="00960BFE">
              <w:t>Veliparib</w:t>
            </w:r>
            <w:proofErr w:type="spellEnd"/>
            <w:r w:rsidRPr="00960BFE">
              <w:t xml:space="preserve"> plus chemotherapy in Non-Squamous </w:t>
            </w:r>
            <w:proofErr w:type="spellStart"/>
            <w:r w:rsidRPr="00960BFE">
              <w:t>Non small</w:t>
            </w:r>
            <w:proofErr w:type="spellEnd"/>
            <w:r w:rsidRPr="00960BFE">
              <w:t xml:space="preserve"> cell lung cancer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Dr David Gibbs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proofErr w:type="spellStart"/>
            <w:r w:rsidRPr="00960BFE">
              <w:t>AbbVie</w:t>
            </w:r>
            <w:proofErr w:type="spellEnd"/>
            <w:r w:rsidRPr="00960BFE">
              <w:t xml:space="preserve"> Pty Ltd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p>
    <w:p w:rsidR="00987913" w:rsidRPr="00987913" w:rsidRDefault="006166FF">
      <w:pPr>
        <w:autoSpaceDE w:val="0"/>
        <w:autoSpaceDN w:val="0"/>
        <w:adjustRightInd w:val="0"/>
        <w:rPr>
          <w:sz w:val="20"/>
          <w:lang w:val="en-NZ"/>
        </w:rPr>
      </w:pPr>
      <w:r w:rsidRPr="00960BFE">
        <w:t xml:space="preserve">Dr David Gibbs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0156A8" w:rsidRPr="000A1C67" w:rsidRDefault="000156A8" w:rsidP="000156A8">
      <w:pPr>
        <w:rPr>
          <w:u w:val="single"/>
          <w:lang w:val="en-NZ"/>
        </w:rPr>
      </w:pPr>
      <w:r w:rsidRPr="000A1C67">
        <w:rPr>
          <w:u w:val="single"/>
          <w:lang w:val="en-NZ"/>
        </w:rPr>
        <w:t>Summary of ethical issues (outstanding)</w:t>
      </w:r>
    </w:p>
    <w:p w:rsidR="000156A8" w:rsidRDefault="000156A8" w:rsidP="000156A8">
      <w:pPr>
        <w:rPr>
          <w:u w:val="single"/>
          <w:lang w:val="en-NZ"/>
        </w:rPr>
      </w:pPr>
    </w:p>
    <w:p w:rsidR="000156A8" w:rsidRDefault="000156A8" w:rsidP="000156A8">
      <w:pPr>
        <w:rPr>
          <w:lang w:val="en-NZ"/>
        </w:rPr>
      </w:pPr>
      <w:r w:rsidRPr="000A1C67">
        <w:rPr>
          <w:lang w:val="en-NZ"/>
        </w:rPr>
        <w:t>The main ethical issues considered by the Committee and which require addressing by the Researcher as follows.</w:t>
      </w:r>
    </w:p>
    <w:p w:rsidR="00E24E77" w:rsidRDefault="00E24E77">
      <w:pPr>
        <w:autoSpaceDE w:val="0"/>
        <w:autoSpaceDN w:val="0"/>
        <w:adjustRightInd w:val="0"/>
        <w:rPr>
          <w:lang w:val="en-NZ"/>
        </w:rPr>
      </w:pPr>
    </w:p>
    <w:p w:rsidR="003C4F1A" w:rsidRPr="003C4F1A" w:rsidRDefault="003C4F1A" w:rsidP="003C4F1A">
      <w:pPr>
        <w:pStyle w:val="ListParagraph"/>
        <w:numPr>
          <w:ilvl w:val="0"/>
          <w:numId w:val="10"/>
        </w:numPr>
        <w:spacing w:before="80" w:after="80"/>
        <w:rPr>
          <w:rFonts w:cs="Arial"/>
          <w:szCs w:val="22"/>
          <w:lang w:val="en-NZ"/>
        </w:rPr>
      </w:pPr>
      <w:r>
        <w:rPr>
          <w:rFonts w:cs="Arial"/>
          <w:szCs w:val="22"/>
          <w:lang w:val="en-NZ"/>
        </w:rPr>
        <w:t xml:space="preserve">Committee noted </w:t>
      </w:r>
      <w:r w:rsidR="00C93B0D">
        <w:rPr>
          <w:rFonts w:cs="Arial"/>
          <w:szCs w:val="22"/>
          <w:lang w:val="en-NZ"/>
        </w:rPr>
        <w:t xml:space="preserve">it is </w:t>
      </w:r>
      <w:r>
        <w:rPr>
          <w:rFonts w:cs="Arial"/>
          <w:szCs w:val="22"/>
          <w:lang w:val="en-NZ"/>
        </w:rPr>
        <w:t xml:space="preserve">preferable for someone to attend the meeting either in person or via teleconference. </w:t>
      </w:r>
    </w:p>
    <w:p w:rsidR="00701A2B" w:rsidRDefault="000156A8" w:rsidP="000156A8">
      <w:pPr>
        <w:pStyle w:val="ListParagraph"/>
        <w:numPr>
          <w:ilvl w:val="0"/>
          <w:numId w:val="10"/>
        </w:numPr>
        <w:spacing w:before="80" w:after="80"/>
        <w:rPr>
          <w:rFonts w:cs="Arial"/>
          <w:szCs w:val="22"/>
          <w:lang w:val="en-NZ"/>
        </w:rPr>
      </w:pPr>
      <w:r>
        <w:rPr>
          <w:rFonts w:cs="Arial"/>
          <w:szCs w:val="22"/>
          <w:lang w:val="en-NZ"/>
        </w:rPr>
        <w:t xml:space="preserve">The Committee noted that future unspecified research must be separate from the main PIS and cannot be mandatory for study participation. </w:t>
      </w:r>
      <w:r w:rsidR="002C13B7">
        <w:rPr>
          <w:rFonts w:cs="Arial"/>
          <w:szCs w:val="22"/>
          <w:lang w:val="en-NZ"/>
        </w:rPr>
        <w:t xml:space="preserve">Please </w:t>
      </w:r>
      <w:r>
        <w:rPr>
          <w:rFonts w:cs="Arial"/>
          <w:szCs w:val="22"/>
          <w:lang w:val="en-NZ"/>
        </w:rPr>
        <w:t xml:space="preserve">provide a </w:t>
      </w:r>
      <w:r w:rsidR="002C13B7">
        <w:rPr>
          <w:rFonts w:cs="Arial"/>
          <w:szCs w:val="22"/>
          <w:lang w:val="en-NZ"/>
        </w:rPr>
        <w:t>separate consent for future research.</w:t>
      </w:r>
    </w:p>
    <w:p w:rsidR="002C13B7" w:rsidRDefault="000156A8"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R.1.1</w:t>
      </w:r>
      <w:r>
        <w:rPr>
          <w:rFonts w:cs="Arial"/>
          <w:szCs w:val="22"/>
          <w:lang w:val="en-NZ"/>
        </w:rPr>
        <w:t>) The Committee noted that this is an</w:t>
      </w:r>
      <w:r w:rsidR="000A1D7D">
        <w:rPr>
          <w:rFonts w:cs="Arial"/>
          <w:szCs w:val="22"/>
          <w:lang w:val="en-NZ"/>
        </w:rPr>
        <w:t xml:space="preserve"> open label study not </w:t>
      </w:r>
      <w:r w:rsidR="00C93B0D">
        <w:rPr>
          <w:rFonts w:cs="Arial"/>
          <w:szCs w:val="22"/>
          <w:lang w:val="en-NZ"/>
        </w:rPr>
        <w:t xml:space="preserve">a </w:t>
      </w:r>
      <w:r w:rsidR="000A1D7D">
        <w:rPr>
          <w:rFonts w:cs="Arial"/>
          <w:szCs w:val="22"/>
          <w:lang w:val="en-NZ"/>
        </w:rPr>
        <w:t>placebo study</w:t>
      </w:r>
      <w:r>
        <w:rPr>
          <w:rFonts w:cs="Arial"/>
          <w:szCs w:val="22"/>
          <w:lang w:val="en-NZ"/>
        </w:rPr>
        <w:t>.</w:t>
      </w:r>
    </w:p>
    <w:p w:rsidR="000A1D7D" w:rsidRDefault="000156A8"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R.1.2</w:t>
      </w:r>
      <w:r>
        <w:rPr>
          <w:rFonts w:cs="Arial"/>
          <w:szCs w:val="22"/>
          <w:lang w:val="en-NZ"/>
        </w:rPr>
        <w:t xml:space="preserve">) </w:t>
      </w:r>
      <w:proofErr w:type="gramStart"/>
      <w:r>
        <w:rPr>
          <w:rFonts w:cs="Arial"/>
          <w:szCs w:val="22"/>
          <w:lang w:val="en-NZ"/>
        </w:rPr>
        <w:t>The</w:t>
      </w:r>
      <w:proofErr w:type="gramEnd"/>
      <w:r>
        <w:rPr>
          <w:rFonts w:cs="Arial"/>
          <w:szCs w:val="22"/>
          <w:lang w:val="en-NZ"/>
        </w:rPr>
        <w:t xml:space="preserve"> Committee noted that </w:t>
      </w:r>
      <w:r w:rsidR="00C93B0D">
        <w:rPr>
          <w:rFonts w:cs="Arial"/>
          <w:szCs w:val="22"/>
          <w:lang w:val="en-NZ"/>
        </w:rPr>
        <w:t xml:space="preserve">the researchers will </w:t>
      </w:r>
      <w:r w:rsidR="000A1D7D">
        <w:rPr>
          <w:rFonts w:cs="Arial"/>
          <w:szCs w:val="22"/>
          <w:lang w:val="en-NZ"/>
        </w:rPr>
        <w:t xml:space="preserve">seek consent to contact </w:t>
      </w:r>
      <w:r w:rsidR="00C93B0D">
        <w:rPr>
          <w:rFonts w:cs="Arial"/>
          <w:szCs w:val="22"/>
          <w:lang w:val="en-NZ"/>
        </w:rPr>
        <w:t xml:space="preserve">the </w:t>
      </w:r>
      <w:r w:rsidR="000A1D7D">
        <w:rPr>
          <w:rFonts w:cs="Arial"/>
          <w:szCs w:val="22"/>
          <w:lang w:val="en-NZ"/>
        </w:rPr>
        <w:t xml:space="preserve">GP </w:t>
      </w:r>
      <w:r>
        <w:rPr>
          <w:rFonts w:cs="Arial"/>
          <w:szCs w:val="22"/>
          <w:lang w:val="en-NZ"/>
        </w:rPr>
        <w:t xml:space="preserve">but </w:t>
      </w:r>
      <w:r w:rsidR="00C93B0D">
        <w:rPr>
          <w:rFonts w:cs="Arial"/>
          <w:szCs w:val="22"/>
          <w:lang w:val="en-NZ"/>
        </w:rPr>
        <w:t xml:space="preserve">this </w:t>
      </w:r>
      <w:r>
        <w:rPr>
          <w:rFonts w:cs="Arial"/>
          <w:szCs w:val="22"/>
          <w:lang w:val="en-NZ"/>
        </w:rPr>
        <w:t xml:space="preserve">is not outlined in patient information sheet. Please include the intention to contact </w:t>
      </w:r>
      <w:r w:rsidR="00C93B0D">
        <w:rPr>
          <w:rFonts w:cs="Arial"/>
          <w:szCs w:val="22"/>
          <w:lang w:val="en-NZ"/>
        </w:rPr>
        <w:t xml:space="preserve">the </w:t>
      </w:r>
      <w:r>
        <w:rPr>
          <w:rFonts w:cs="Arial"/>
          <w:szCs w:val="22"/>
          <w:lang w:val="en-NZ"/>
        </w:rPr>
        <w:t xml:space="preserve">GP. </w:t>
      </w:r>
    </w:p>
    <w:p w:rsidR="000A1D7D" w:rsidRDefault="000156A8"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R.1.4</w:t>
      </w:r>
      <w:r>
        <w:rPr>
          <w:rFonts w:cs="Arial"/>
          <w:szCs w:val="22"/>
          <w:lang w:val="en-NZ"/>
        </w:rPr>
        <w:t xml:space="preserve">) </w:t>
      </w:r>
      <w:proofErr w:type="gramStart"/>
      <w:r>
        <w:rPr>
          <w:rFonts w:cs="Arial"/>
          <w:szCs w:val="22"/>
          <w:lang w:val="en-NZ"/>
        </w:rPr>
        <w:t>P</w:t>
      </w:r>
      <w:r w:rsidR="000A1D7D">
        <w:rPr>
          <w:rFonts w:cs="Arial"/>
          <w:szCs w:val="22"/>
          <w:lang w:val="en-NZ"/>
        </w:rPr>
        <w:t>rovide</w:t>
      </w:r>
      <w:proofErr w:type="gramEnd"/>
      <w:r w:rsidR="000A1D7D">
        <w:rPr>
          <w:rFonts w:cs="Arial"/>
          <w:szCs w:val="22"/>
          <w:lang w:val="en-NZ"/>
        </w:rPr>
        <w:t xml:space="preserve"> </w:t>
      </w:r>
      <w:r w:rsidR="00C93B0D">
        <w:rPr>
          <w:rFonts w:cs="Arial"/>
          <w:szCs w:val="22"/>
          <w:lang w:val="en-NZ"/>
        </w:rPr>
        <w:t xml:space="preserve">a </w:t>
      </w:r>
      <w:r w:rsidR="000A1D7D">
        <w:rPr>
          <w:rFonts w:cs="Arial"/>
          <w:szCs w:val="22"/>
          <w:lang w:val="en-NZ"/>
        </w:rPr>
        <w:t xml:space="preserve">charter of </w:t>
      </w:r>
      <w:r>
        <w:rPr>
          <w:rFonts w:cs="Arial"/>
          <w:szCs w:val="22"/>
          <w:lang w:val="en-NZ"/>
        </w:rPr>
        <w:t>DSMC and clarify if independent.</w:t>
      </w:r>
    </w:p>
    <w:p w:rsidR="000A1D7D" w:rsidRDefault="000156A8"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P.3.2</w:t>
      </w:r>
      <w:r>
        <w:rPr>
          <w:rFonts w:cs="Arial"/>
          <w:szCs w:val="22"/>
          <w:lang w:val="en-NZ"/>
        </w:rPr>
        <w:t xml:space="preserve">) Please </w:t>
      </w:r>
      <w:r w:rsidR="000A1D7D">
        <w:rPr>
          <w:rFonts w:cs="Arial"/>
          <w:szCs w:val="22"/>
          <w:lang w:val="en-NZ"/>
        </w:rPr>
        <w:t xml:space="preserve">acknowledge that these patients are vulnerable and </w:t>
      </w:r>
      <w:r>
        <w:rPr>
          <w:rFonts w:cs="Arial"/>
          <w:szCs w:val="22"/>
          <w:lang w:val="en-NZ"/>
        </w:rPr>
        <w:t>explain how the researchers</w:t>
      </w:r>
      <w:r w:rsidR="000A1D7D">
        <w:rPr>
          <w:rFonts w:cs="Arial"/>
          <w:szCs w:val="22"/>
          <w:lang w:val="en-NZ"/>
        </w:rPr>
        <w:t xml:space="preserve"> will </w:t>
      </w:r>
      <w:r w:rsidR="00A06664">
        <w:rPr>
          <w:rFonts w:cs="Arial"/>
          <w:szCs w:val="22"/>
          <w:lang w:val="en-NZ"/>
        </w:rPr>
        <w:t xml:space="preserve">manage this vulnerability. </w:t>
      </w:r>
    </w:p>
    <w:p w:rsidR="000A1D7D" w:rsidRDefault="00A06664" w:rsidP="000156A8">
      <w:pPr>
        <w:pStyle w:val="ListParagraph"/>
        <w:numPr>
          <w:ilvl w:val="0"/>
          <w:numId w:val="10"/>
        </w:numPr>
        <w:spacing w:before="80" w:after="80"/>
        <w:rPr>
          <w:rFonts w:cs="Arial"/>
          <w:szCs w:val="22"/>
          <w:lang w:val="en-NZ"/>
        </w:rPr>
      </w:pPr>
      <w:r>
        <w:rPr>
          <w:rFonts w:cs="Arial"/>
          <w:szCs w:val="22"/>
          <w:lang w:val="en-NZ"/>
        </w:rPr>
        <w:t xml:space="preserve">The Committee notes the patient’s illness but requests a confirmation of any </w:t>
      </w:r>
      <w:r w:rsidR="00C06F86">
        <w:rPr>
          <w:rFonts w:cs="Arial"/>
          <w:szCs w:val="22"/>
          <w:lang w:val="en-NZ"/>
        </w:rPr>
        <w:t>additional</w:t>
      </w:r>
      <w:r>
        <w:rPr>
          <w:rFonts w:cs="Arial"/>
          <w:szCs w:val="22"/>
          <w:lang w:val="en-NZ"/>
        </w:rPr>
        <w:t xml:space="preserve"> radiation risk from participation. </w:t>
      </w:r>
    </w:p>
    <w:p w:rsidR="000A1D7D" w:rsidRDefault="00A06664"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R.2.4</w:t>
      </w:r>
      <w:r>
        <w:rPr>
          <w:rFonts w:cs="Arial"/>
          <w:szCs w:val="22"/>
          <w:lang w:val="en-NZ"/>
        </w:rPr>
        <w:t xml:space="preserve">) The Committee noted the data is potentially identifiable, rather than de-identified. Please review the NEAC Guidelines for </w:t>
      </w:r>
      <w:r w:rsidR="00C93B0D">
        <w:rPr>
          <w:rFonts w:cs="Arial"/>
          <w:szCs w:val="22"/>
          <w:lang w:val="en-NZ"/>
        </w:rPr>
        <w:t xml:space="preserve">Intervention </w:t>
      </w:r>
      <w:r>
        <w:rPr>
          <w:rFonts w:cs="Arial"/>
          <w:szCs w:val="22"/>
          <w:lang w:val="en-NZ"/>
        </w:rPr>
        <w:t xml:space="preserve">Studies for information on identifiably of data. </w:t>
      </w:r>
      <w:r w:rsidR="000A1D7D">
        <w:rPr>
          <w:rFonts w:cs="Arial"/>
          <w:szCs w:val="22"/>
          <w:lang w:val="en-NZ"/>
        </w:rPr>
        <w:t xml:space="preserve"> </w:t>
      </w:r>
    </w:p>
    <w:p w:rsidR="000A1D7D" w:rsidRDefault="00A06664"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R.4.1</w:t>
      </w:r>
      <w:r>
        <w:rPr>
          <w:rFonts w:cs="Arial"/>
          <w:szCs w:val="22"/>
          <w:lang w:val="en-NZ"/>
        </w:rPr>
        <w:t>)</w:t>
      </w:r>
      <w:r w:rsidR="000A1D7D">
        <w:rPr>
          <w:rFonts w:cs="Arial"/>
          <w:szCs w:val="22"/>
          <w:lang w:val="en-NZ"/>
        </w:rPr>
        <w:t xml:space="preserve"> </w:t>
      </w:r>
      <w:r>
        <w:rPr>
          <w:rFonts w:cs="Arial"/>
          <w:szCs w:val="22"/>
          <w:lang w:val="en-NZ"/>
        </w:rPr>
        <w:t>The Committee noted that the study may identify unexpected findings.</w:t>
      </w:r>
      <w:r w:rsidR="000A1D7D">
        <w:rPr>
          <w:rFonts w:cs="Arial"/>
          <w:szCs w:val="22"/>
          <w:lang w:val="en-NZ"/>
        </w:rPr>
        <w:t xml:space="preserve"> </w:t>
      </w:r>
      <w:r>
        <w:rPr>
          <w:rFonts w:cs="Arial"/>
          <w:szCs w:val="22"/>
          <w:lang w:val="en-NZ"/>
        </w:rPr>
        <w:t>P</w:t>
      </w:r>
      <w:r w:rsidR="000A1D7D">
        <w:rPr>
          <w:rFonts w:cs="Arial"/>
          <w:szCs w:val="22"/>
          <w:lang w:val="en-NZ"/>
        </w:rPr>
        <w:t>lease explain how</w:t>
      </w:r>
      <w:r>
        <w:rPr>
          <w:rFonts w:cs="Arial"/>
          <w:szCs w:val="22"/>
          <w:lang w:val="en-NZ"/>
        </w:rPr>
        <w:t xml:space="preserve"> researchers</w:t>
      </w:r>
      <w:r w:rsidR="000A1D7D">
        <w:rPr>
          <w:rFonts w:cs="Arial"/>
          <w:szCs w:val="22"/>
          <w:lang w:val="en-NZ"/>
        </w:rPr>
        <w:t xml:space="preserve"> will handle incidental findings.</w:t>
      </w:r>
    </w:p>
    <w:p w:rsidR="000A1D7D" w:rsidRDefault="00A06664" w:rsidP="000156A8">
      <w:pPr>
        <w:pStyle w:val="ListParagraph"/>
        <w:numPr>
          <w:ilvl w:val="0"/>
          <w:numId w:val="10"/>
        </w:numPr>
        <w:spacing w:before="80" w:after="80"/>
        <w:rPr>
          <w:rFonts w:cs="Arial"/>
          <w:szCs w:val="22"/>
          <w:lang w:val="en-NZ"/>
        </w:rPr>
      </w:pPr>
      <w:r>
        <w:rPr>
          <w:rFonts w:cs="Arial"/>
          <w:szCs w:val="22"/>
          <w:lang w:val="en-NZ"/>
        </w:rPr>
        <w:t>(</w:t>
      </w:r>
      <w:r w:rsidR="000A1D7D">
        <w:rPr>
          <w:rFonts w:cs="Arial"/>
          <w:szCs w:val="22"/>
          <w:lang w:val="en-NZ"/>
        </w:rPr>
        <w:t>R.5.4</w:t>
      </w:r>
      <w:r>
        <w:rPr>
          <w:rFonts w:cs="Arial"/>
          <w:szCs w:val="22"/>
          <w:lang w:val="en-NZ"/>
        </w:rPr>
        <w:t>) C</w:t>
      </w:r>
      <w:r w:rsidR="000A1D7D">
        <w:rPr>
          <w:rFonts w:cs="Arial"/>
          <w:szCs w:val="22"/>
          <w:lang w:val="en-NZ"/>
        </w:rPr>
        <w:t>larify that treating researchers are not the clinical care providers, and if they are the same – how will this conflict of interest be managed</w:t>
      </w:r>
      <w:r>
        <w:rPr>
          <w:rFonts w:cs="Arial"/>
          <w:szCs w:val="22"/>
          <w:lang w:val="en-NZ"/>
        </w:rPr>
        <w:t>.</w:t>
      </w:r>
    </w:p>
    <w:p w:rsidR="00A06664" w:rsidRDefault="00A06664" w:rsidP="000156A8">
      <w:pPr>
        <w:pStyle w:val="ListParagraph"/>
        <w:numPr>
          <w:ilvl w:val="0"/>
          <w:numId w:val="10"/>
        </w:numPr>
        <w:spacing w:before="80" w:after="80"/>
        <w:rPr>
          <w:rFonts w:cs="Arial"/>
          <w:szCs w:val="22"/>
          <w:lang w:val="en-NZ"/>
        </w:rPr>
      </w:pPr>
      <w:r>
        <w:rPr>
          <w:rFonts w:cs="Arial"/>
          <w:szCs w:val="22"/>
          <w:lang w:val="en-NZ"/>
        </w:rPr>
        <w:t>Please confirm that ethnicity information will be collected using the same options as the New Zealand Census.</w:t>
      </w:r>
    </w:p>
    <w:p w:rsidR="000A1D7D" w:rsidRDefault="003C4F1A" w:rsidP="000156A8">
      <w:pPr>
        <w:pStyle w:val="ListParagraph"/>
        <w:numPr>
          <w:ilvl w:val="0"/>
          <w:numId w:val="10"/>
        </w:numPr>
        <w:spacing w:before="80" w:after="80"/>
        <w:rPr>
          <w:rFonts w:cs="Arial"/>
          <w:szCs w:val="22"/>
          <w:lang w:val="en-NZ"/>
        </w:rPr>
      </w:pPr>
      <w:r>
        <w:rPr>
          <w:rFonts w:cs="Arial"/>
          <w:szCs w:val="22"/>
          <w:lang w:val="en-NZ"/>
        </w:rPr>
        <w:t>(B.4.5.1) Pl</w:t>
      </w:r>
      <w:r w:rsidR="000A1D7D">
        <w:rPr>
          <w:rFonts w:cs="Arial"/>
          <w:szCs w:val="22"/>
          <w:lang w:val="en-NZ"/>
        </w:rPr>
        <w:t xml:space="preserve">ease explain what sampling is part of </w:t>
      </w:r>
      <w:r>
        <w:rPr>
          <w:rFonts w:cs="Arial"/>
          <w:szCs w:val="22"/>
          <w:lang w:val="en-NZ"/>
        </w:rPr>
        <w:t>the study and which is optional.</w:t>
      </w:r>
    </w:p>
    <w:p w:rsidR="000A1D7D" w:rsidRDefault="003C4F1A" w:rsidP="000156A8">
      <w:pPr>
        <w:pStyle w:val="ListParagraph"/>
        <w:numPr>
          <w:ilvl w:val="0"/>
          <w:numId w:val="10"/>
        </w:numPr>
        <w:spacing w:before="80" w:after="80"/>
        <w:rPr>
          <w:rFonts w:cs="Arial"/>
          <w:szCs w:val="22"/>
          <w:lang w:val="en-NZ"/>
        </w:rPr>
      </w:pPr>
      <w:r>
        <w:rPr>
          <w:rFonts w:cs="Arial"/>
          <w:szCs w:val="22"/>
          <w:lang w:val="en-NZ"/>
        </w:rPr>
        <w:t>(</w:t>
      </w:r>
      <w:r w:rsidR="00A62E32">
        <w:rPr>
          <w:rFonts w:cs="Arial"/>
          <w:szCs w:val="22"/>
          <w:lang w:val="en-NZ"/>
        </w:rPr>
        <w:t>R.3.7</w:t>
      </w:r>
      <w:r>
        <w:rPr>
          <w:rFonts w:cs="Arial"/>
          <w:szCs w:val="22"/>
          <w:lang w:val="en-NZ"/>
        </w:rPr>
        <w:t>) Pl</w:t>
      </w:r>
      <w:r w:rsidR="00A62E32">
        <w:rPr>
          <w:rFonts w:cs="Arial"/>
          <w:szCs w:val="22"/>
          <w:lang w:val="en-NZ"/>
        </w:rPr>
        <w:t xml:space="preserve">ease elaborate </w:t>
      </w:r>
      <w:r w:rsidR="00C93B0D">
        <w:rPr>
          <w:rFonts w:cs="Arial"/>
          <w:szCs w:val="22"/>
          <w:lang w:val="en-NZ"/>
        </w:rPr>
        <w:t xml:space="preserve">on </w:t>
      </w:r>
      <w:r w:rsidR="00A62E32">
        <w:rPr>
          <w:rFonts w:cs="Arial"/>
          <w:szCs w:val="22"/>
          <w:lang w:val="en-NZ"/>
        </w:rPr>
        <w:t>confidentiality measures.</w:t>
      </w:r>
    </w:p>
    <w:p w:rsidR="00A62E32" w:rsidRDefault="00A62E32" w:rsidP="000156A8">
      <w:pPr>
        <w:pStyle w:val="ListParagraph"/>
        <w:numPr>
          <w:ilvl w:val="0"/>
          <w:numId w:val="10"/>
        </w:numPr>
        <w:spacing w:before="80" w:after="80"/>
        <w:rPr>
          <w:rFonts w:cs="Arial"/>
          <w:szCs w:val="22"/>
          <w:lang w:val="en-NZ"/>
        </w:rPr>
      </w:pPr>
      <w:r>
        <w:rPr>
          <w:rFonts w:cs="Arial"/>
          <w:szCs w:val="22"/>
          <w:lang w:val="en-NZ"/>
        </w:rPr>
        <w:t xml:space="preserve">Please include </w:t>
      </w:r>
      <w:r w:rsidR="003C4F1A">
        <w:rPr>
          <w:rFonts w:cs="Arial"/>
          <w:szCs w:val="22"/>
          <w:lang w:val="en-NZ"/>
        </w:rPr>
        <w:t>a</w:t>
      </w:r>
      <w:r>
        <w:rPr>
          <w:rFonts w:cs="Arial"/>
          <w:szCs w:val="22"/>
          <w:lang w:val="en-NZ"/>
        </w:rPr>
        <w:t xml:space="preserve"> </w:t>
      </w:r>
      <w:r w:rsidR="003C4F1A">
        <w:rPr>
          <w:rFonts w:cs="Arial"/>
          <w:szCs w:val="22"/>
          <w:lang w:val="en-NZ"/>
        </w:rPr>
        <w:t xml:space="preserve">patient alert card and confirm the contact number is accessible 24/7. </w:t>
      </w:r>
    </w:p>
    <w:p w:rsidR="00A62E32" w:rsidRDefault="003C4F1A" w:rsidP="000156A8">
      <w:pPr>
        <w:pStyle w:val="ListParagraph"/>
        <w:numPr>
          <w:ilvl w:val="0"/>
          <w:numId w:val="10"/>
        </w:numPr>
        <w:spacing w:before="80" w:after="80"/>
        <w:rPr>
          <w:rFonts w:cs="Arial"/>
          <w:szCs w:val="22"/>
          <w:lang w:val="en-NZ"/>
        </w:rPr>
      </w:pPr>
      <w:r>
        <w:rPr>
          <w:rFonts w:cs="Arial"/>
          <w:szCs w:val="22"/>
          <w:lang w:val="en-NZ"/>
        </w:rPr>
        <w:t>(</w:t>
      </w:r>
      <w:r w:rsidR="00A62E32">
        <w:rPr>
          <w:rFonts w:cs="Arial"/>
          <w:szCs w:val="22"/>
          <w:lang w:val="en-NZ"/>
        </w:rPr>
        <w:t>P.4.2</w:t>
      </w:r>
      <w:r>
        <w:rPr>
          <w:rFonts w:cs="Arial"/>
          <w:szCs w:val="22"/>
          <w:lang w:val="en-NZ"/>
        </w:rPr>
        <w:t>)</w:t>
      </w:r>
      <w:r w:rsidR="00A62E32">
        <w:rPr>
          <w:rFonts w:cs="Arial"/>
          <w:szCs w:val="22"/>
          <w:lang w:val="en-NZ"/>
        </w:rPr>
        <w:t xml:space="preserve"> </w:t>
      </w:r>
      <w:proofErr w:type="gramStart"/>
      <w:r>
        <w:rPr>
          <w:rFonts w:cs="Arial"/>
          <w:szCs w:val="22"/>
          <w:lang w:val="en-NZ"/>
        </w:rPr>
        <w:t>For</w:t>
      </w:r>
      <w:proofErr w:type="gramEnd"/>
      <w:r w:rsidR="00A62E32">
        <w:rPr>
          <w:rFonts w:cs="Arial"/>
          <w:szCs w:val="22"/>
          <w:lang w:val="en-NZ"/>
        </w:rPr>
        <w:t xml:space="preserve"> future applications please delete the first sentence</w:t>
      </w:r>
      <w:r>
        <w:rPr>
          <w:rFonts w:cs="Arial"/>
          <w:szCs w:val="22"/>
          <w:lang w:val="en-NZ"/>
        </w:rPr>
        <w:t>.</w:t>
      </w:r>
    </w:p>
    <w:p w:rsidR="00A62E32" w:rsidRDefault="003C4F1A" w:rsidP="000156A8">
      <w:pPr>
        <w:pStyle w:val="ListParagraph"/>
        <w:numPr>
          <w:ilvl w:val="0"/>
          <w:numId w:val="10"/>
        </w:numPr>
        <w:spacing w:before="80" w:after="80"/>
        <w:rPr>
          <w:rFonts w:cs="Arial"/>
          <w:szCs w:val="22"/>
          <w:lang w:val="en-NZ"/>
        </w:rPr>
      </w:pPr>
      <w:r>
        <w:rPr>
          <w:rFonts w:cs="Arial"/>
          <w:szCs w:val="22"/>
          <w:lang w:val="en-NZ"/>
        </w:rPr>
        <w:t>(</w:t>
      </w:r>
      <w:r w:rsidR="00A62E32">
        <w:rPr>
          <w:rFonts w:cs="Arial"/>
          <w:szCs w:val="22"/>
          <w:lang w:val="en-NZ"/>
        </w:rPr>
        <w:t>F.1.1</w:t>
      </w:r>
      <w:r>
        <w:rPr>
          <w:rFonts w:cs="Arial"/>
          <w:szCs w:val="22"/>
          <w:lang w:val="en-NZ"/>
        </w:rPr>
        <w:t xml:space="preserve">) </w:t>
      </w:r>
      <w:proofErr w:type="gramStart"/>
      <w:r>
        <w:rPr>
          <w:rFonts w:cs="Arial"/>
          <w:szCs w:val="22"/>
          <w:lang w:val="en-NZ"/>
        </w:rPr>
        <w:t>The</w:t>
      </w:r>
      <w:proofErr w:type="gramEnd"/>
      <w:r>
        <w:rPr>
          <w:rFonts w:cs="Arial"/>
          <w:szCs w:val="22"/>
          <w:lang w:val="en-NZ"/>
        </w:rPr>
        <w:t xml:space="preserve"> Committee noted this should be no. </w:t>
      </w:r>
    </w:p>
    <w:p w:rsidR="00C06F86" w:rsidRPr="00C06F86" w:rsidRDefault="00C06F86" w:rsidP="00C06F86">
      <w:pPr>
        <w:numPr>
          <w:ilvl w:val="0"/>
          <w:numId w:val="10"/>
        </w:numPr>
        <w:spacing w:before="80" w:after="80"/>
        <w:jc w:val="both"/>
        <w:rPr>
          <w:rFonts w:cs="Arial"/>
          <w:szCs w:val="22"/>
          <w:lang w:val="en-NZ"/>
        </w:rPr>
      </w:pPr>
      <w:r>
        <w:rPr>
          <w:rFonts w:cs="Arial"/>
          <w:szCs w:val="22"/>
          <w:lang w:val="en-NZ"/>
        </w:rPr>
        <w:t>The C</w:t>
      </w:r>
      <w:r w:rsidRPr="00C06F86">
        <w:rPr>
          <w:rFonts w:cs="Arial"/>
          <w:szCs w:val="22"/>
          <w:lang w:val="en-NZ"/>
        </w:rPr>
        <w:t xml:space="preserve">ommittee does not accept that some participants who are consented and screened will not </w:t>
      </w:r>
      <w:r>
        <w:rPr>
          <w:rFonts w:cs="Arial"/>
          <w:szCs w:val="22"/>
          <w:lang w:val="en-NZ"/>
        </w:rPr>
        <w:t>become participants</w:t>
      </w:r>
      <w:r w:rsidRPr="00C06F86">
        <w:rPr>
          <w:rFonts w:cs="Arial"/>
          <w:szCs w:val="22"/>
          <w:lang w:val="en-NZ"/>
        </w:rPr>
        <w:t xml:space="preserve"> if enrolment is filled during screening.</w:t>
      </w:r>
    </w:p>
    <w:p w:rsidR="00792333" w:rsidRDefault="00792333" w:rsidP="00792333">
      <w:pPr>
        <w:numPr>
          <w:ilvl w:val="0"/>
          <w:numId w:val="10"/>
        </w:numPr>
        <w:spacing w:before="80" w:after="80"/>
        <w:jc w:val="both"/>
        <w:rPr>
          <w:rFonts w:cs="Arial"/>
          <w:szCs w:val="22"/>
          <w:lang w:val="en-NZ"/>
        </w:rPr>
      </w:pPr>
      <w:r>
        <w:rPr>
          <w:rFonts w:cs="Arial"/>
          <w:szCs w:val="22"/>
          <w:lang w:val="en-NZ"/>
        </w:rPr>
        <w:t>Please clarify if participants can be involved in any other kinds of research or does this only mean clinical trials. Amend PIS to clarify.</w:t>
      </w:r>
    </w:p>
    <w:p w:rsidR="00792333" w:rsidRDefault="00792333" w:rsidP="00792333">
      <w:pPr>
        <w:numPr>
          <w:ilvl w:val="0"/>
          <w:numId w:val="10"/>
        </w:numPr>
        <w:spacing w:before="80" w:after="80"/>
        <w:jc w:val="both"/>
        <w:rPr>
          <w:rFonts w:cs="Arial"/>
          <w:szCs w:val="22"/>
          <w:lang w:val="en-NZ"/>
        </w:rPr>
      </w:pPr>
      <w:r>
        <w:rPr>
          <w:rFonts w:cs="Arial"/>
          <w:szCs w:val="22"/>
          <w:lang w:val="en-NZ"/>
        </w:rPr>
        <w:lastRenderedPageBreak/>
        <w:t xml:space="preserve">Is separate authorisation to access medical records required in New Zealand? Please clarify this statement in the PIS. </w:t>
      </w:r>
    </w:p>
    <w:p w:rsidR="00792333" w:rsidRDefault="00792333" w:rsidP="00792333">
      <w:pPr>
        <w:numPr>
          <w:ilvl w:val="0"/>
          <w:numId w:val="10"/>
        </w:numPr>
        <w:spacing w:before="80" w:after="80"/>
        <w:jc w:val="both"/>
        <w:rPr>
          <w:rFonts w:cs="Arial"/>
          <w:szCs w:val="22"/>
          <w:lang w:val="en-NZ"/>
        </w:rPr>
      </w:pPr>
      <w:r>
        <w:rPr>
          <w:rFonts w:cs="Arial"/>
          <w:szCs w:val="22"/>
          <w:lang w:val="en-NZ"/>
        </w:rPr>
        <w:t>Please explain records that are withheld from participants during study? Why is this?</w:t>
      </w:r>
    </w:p>
    <w:p w:rsidR="00792333" w:rsidRPr="00792333" w:rsidRDefault="00792333" w:rsidP="00792333">
      <w:pPr>
        <w:numPr>
          <w:ilvl w:val="0"/>
          <w:numId w:val="10"/>
        </w:numPr>
        <w:spacing w:before="80" w:after="80"/>
        <w:jc w:val="both"/>
        <w:rPr>
          <w:rFonts w:cs="Arial"/>
          <w:szCs w:val="22"/>
          <w:lang w:val="en-NZ"/>
        </w:rPr>
      </w:pPr>
      <w:r>
        <w:rPr>
          <w:rFonts w:cs="Arial"/>
          <w:szCs w:val="22"/>
          <w:lang w:val="en-NZ"/>
        </w:rPr>
        <w:t xml:space="preserve">The Committee noted that participants can withdraw verbally, written withdrawal is not required.  </w:t>
      </w:r>
    </w:p>
    <w:p w:rsidR="000156A8" w:rsidRDefault="000156A8" w:rsidP="000156A8">
      <w:pPr>
        <w:spacing w:before="80" w:after="80"/>
        <w:jc w:val="both"/>
        <w:rPr>
          <w:rFonts w:cs="Arial"/>
          <w:szCs w:val="22"/>
          <w:lang w:val="en-NZ"/>
        </w:rPr>
      </w:pPr>
    </w:p>
    <w:p w:rsidR="00701A2B" w:rsidRDefault="00701A2B" w:rsidP="000156A8">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Please clarify</w:t>
      </w:r>
      <w:r w:rsidR="0015213B">
        <w:rPr>
          <w:rFonts w:cs="Arial"/>
          <w:szCs w:val="22"/>
          <w:lang w:val="en-NZ"/>
        </w:rPr>
        <w:t xml:space="preserve"> for participants</w:t>
      </w:r>
      <w:r>
        <w:rPr>
          <w:rFonts w:cs="Arial"/>
          <w:szCs w:val="22"/>
          <w:lang w:val="en-NZ"/>
        </w:rPr>
        <w:t xml:space="preserve"> what an </w:t>
      </w:r>
      <w:r w:rsidR="0015213B">
        <w:rPr>
          <w:rFonts w:cs="Arial"/>
          <w:szCs w:val="22"/>
          <w:lang w:val="en-NZ"/>
        </w:rPr>
        <w:t>‘anti-cancer</w:t>
      </w:r>
      <w:r>
        <w:rPr>
          <w:rFonts w:cs="Arial"/>
          <w:szCs w:val="22"/>
          <w:lang w:val="en-NZ"/>
        </w:rPr>
        <w:t xml:space="preserve"> supplement</w:t>
      </w:r>
      <w:r w:rsidR="0015213B">
        <w:rPr>
          <w:rFonts w:cs="Arial"/>
          <w:szCs w:val="22"/>
          <w:lang w:val="en-NZ"/>
        </w:rPr>
        <w:t>’</w:t>
      </w:r>
      <w:r>
        <w:rPr>
          <w:rFonts w:cs="Arial"/>
          <w:szCs w:val="22"/>
          <w:lang w:val="en-NZ"/>
        </w:rPr>
        <w:t xml:space="preserve"> is</w:t>
      </w:r>
      <w:r w:rsidR="0015213B">
        <w:rPr>
          <w:rFonts w:cs="Arial"/>
          <w:szCs w:val="22"/>
          <w:lang w:val="en-NZ"/>
        </w:rPr>
        <w:t>.</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Change investigator to study doctor</w:t>
      </w:r>
      <w:r w:rsidR="00792333">
        <w:rPr>
          <w:rFonts w:cs="Arial"/>
          <w:szCs w:val="22"/>
          <w:lang w:val="en-NZ"/>
        </w:rPr>
        <w:t>.</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 xml:space="preserve">Remove </w:t>
      </w:r>
      <w:r w:rsidR="00C93B0D">
        <w:rPr>
          <w:rFonts w:cs="Arial"/>
          <w:szCs w:val="22"/>
          <w:lang w:val="en-NZ"/>
        </w:rPr>
        <w:t xml:space="preserve">flip </w:t>
      </w:r>
      <w:r>
        <w:rPr>
          <w:rFonts w:cs="Arial"/>
          <w:szCs w:val="22"/>
          <w:lang w:val="en-NZ"/>
        </w:rPr>
        <w:t>of coin to explain randomisation</w:t>
      </w:r>
      <w:r w:rsidR="00792333">
        <w:rPr>
          <w:rFonts w:cs="Arial"/>
          <w:szCs w:val="22"/>
          <w:lang w:val="en-NZ"/>
        </w:rPr>
        <w:t>.</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 xml:space="preserve">Please explain </w:t>
      </w:r>
      <w:r w:rsidR="00792333">
        <w:rPr>
          <w:rFonts w:cs="Arial"/>
          <w:szCs w:val="22"/>
          <w:lang w:val="en-NZ"/>
        </w:rPr>
        <w:t>timeframes in lay language.</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 xml:space="preserve">Please explain study procedures in lay language – needs elaboration. </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 xml:space="preserve">Please explain how study doctors will determine </w:t>
      </w:r>
      <w:r w:rsidR="00C93B0D">
        <w:rPr>
          <w:rFonts w:cs="Arial"/>
          <w:szCs w:val="22"/>
          <w:lang w:val="en-NZ"/>
        </w:rPr>
        <w:t xml:space="preserve">which </w:t>
      </w:r>
      <w:r w:rsidR="00792333">
        <w:rPr>
          <w:rFonts w:cs="Arial"/>
          <w:szCs w:val="22"/>
          <w:lang w:val="en-NZ"/>
        </w:rPr>
        <w:t>family member will be called.</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Please review for American spelling – US law, terminology – ‘comfort care’.</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Please include severity, duration and management</w:t>
      </w:r>
      <w:r w:rsidR="00792333">
        <w:rPr>
          <w:rFonts w:cs="Arial"/>
          <w:szCs w:val="22"/>
          <w:lang w:val="en-NZ"/>
        </w:rPr>
        <w:t xml:space="preserve"> options</w:t>
      </w:r>
      <w:r>
        <w:rPr>
          <w:rFonts w:cs="Arial"/>
          <w:szCs w:val="22"/>
          <w:lang w:val="en-NZ"/>
        </w:rPr>
        <w:t xml:space="preserve"> </w:t>
      </w:r>
      <w:r w:rsidR="00792333">
        <w:rPr>
          <w:rFonts w:cs="Arial"/>
          <w:szCs w:val="22"/>
          <w:lang w:val="en-NZ"/>
        </w:rPr>
        <w:t>for side</w:t>
      </w:r>
      <w:r>
        <w:rPr>
          <w:rFonts w:cs="Arial"/>
          <w:szCs w:val="22"/>
          <w:lang w:val="en-NZ"/>
        </w:rPr>
        <w:t xml:space="preserve"> effects / risks.</w:t>
      </w:r>
    </w:p>
    <w:p w:rsidR="000A1D7D" w:rsidRDefault="000A1D7D" w:rsidP="003C4F1A">
      <w:pPr>
        <w:numPr>
          <w:ilvl w:val="0"/>
          <w:numId w:val="17"/>
        </w:numPr>
        <w:spacing w:before="80" w:after="80"/>
        <w:ind w:left="709" w:hanging="283"/>
        <w:jc w:val="both"/>
        <w:rPr>
          <w:rFonts w:cs="Arial"/>
          <w:szCs w:val="22"/>
          <w:lang w:val="en-NZ"/>
        </w:rPr>
      </w:pPr>
      <w:r>
        <w:rPr>
          <w:rFonts w:cs="Arial"/>
          <w:szCs w:val="22"/>
          <w:lang w:val="en-NZ"/>
        </w:rPr>
        <w:t xml:space="preserve">Pg.12 </w:t>
      </w:r>
      <w:r w:rsidR="00E636AF">
        <w:rPr>
          <w:rFonts w:cs="Arial"/>
          <w:szCs w:val="22"/>
          <w:lang w:val="en-NZ"/>
        </w:rPr>
        <w:t>– please explain archived tissue to participants.</w:t>
      </w:r>
    </w:p>
    <w:p w:rsidR="00E636AF" w:rsidRDefault="00E636AF" w:rsidP="003C4F1A">
      <w:pPr>
        <w:numPr>
          <w:ilvl w:val="0"/>
          <w:numId w:val="17"/>
        </w:numPr>
        <w:spacing w:before="80" w:after="80"/>
        <w:ind w:left="709" w:hanging="283"/>
        <w:jc w:val="both"/>
        <w:rPr>
          <w:rFonts w:cs="Arial"/>
          <w:szCs w:val="22"/>
          <w:lang w:val="en-NZ"/>
        </w:rPr>
      </w:pPr>
      <w:r>
        <w:rPr>
          <w:rFonts w:cs="Arial"/>
          <w:szCs w:val="22"/>
          <w:lang w:val="en-NZ"/>
        </w:rPr>
        <w:t>‘</w:t>
      </w:r>
      <w:proofErr w:type="gramStart"/>
      <w:r>
        <w:rPr>
          <w:rFonts w:cs="Arial"/>
          <w:szCs w:val="22"/>
          <w:lang w:val="en-NZ"/>
        </w:rPr>
        <w:t>to</w:t>
      </w:r>
      <w:proofErr w:type="gramEnd"/>
      <w:r>
        <w:rPr>
          <w:rFonts w:cs="Arial"/>
          <w:szCs w:val="22"/>
          <w:lang w:val="en-NZ"/>
        </w:rPr>
        <w:t xml:space="preserve"> avoid problems at a later stage’ – please reword this (pg.12) – make it an open invitation. </w:t>
      </w:r>
    </w:p>
    <w:p w:rsidR="00E636AF" w:rsidRDefault="00E636AF" w:rsidP="003C4F1A">
      <w:pPr>
        <w:numPr>
          <w:ilvl w:val="0"/>
          <w:numId w:val="17"/>
        </w:numPr>
        <w:spacing w:before="80" w:after="80"/>
        <w:ind w:left="709" w:hanging="283"/>
        <w:jc w:val="both"/>
        <w:rPr>
          <w:rFonts w:cs="Arial"/>
          <w:szCs w:val="22"/>
          <w:lang w:val="en-NZ"/>
        </w:rPr>
      </w:pPr>
      <w:r>
        <w:rPr>
          <w:rFonts w:cs="Arial"/>
          <w:szCs w:val="22"/>
          <w:lang w:val="en-NZ"/>
        </w:rPr>
        <w:t>Pg.13 – destroying samples – in event of not being able to be destroyed? When would this occur?</w:t>
      </w:r>
      <w:r w:rsidR="00792333">
        <w:rPr>
          <w:rFonts w:cs="Arial"/>
          <w:szCs w:val="22"/>
          <w:lang w:val="en-NZ"/>
        </w:rPr>
        <w:t xml:space="preserve"> Please address this point. </w:t>
      </w:r>
    </w:p>
    <w:p w:rsidR="00F72505" w:rsidRDefault="00F72505" w:rsidP="003C4F1A">
      <w:pPr>
        <w:numPr>
          <w:ilvl w:val="0"/>
          <w:numId w:val="17"/>
        </w:numPr>
        <w:spacing w:before="80" w:after="80"/>
        <w:ind w:left="709" w:hanging="283"/>
        <w:jc w:val="both"/>
        <w:rPr>
          <w:rFonts w:cs="Arial"/>
          <w:szCs w:val="22"/>
          <w:lang w:val="en-NZ"/>
        </w:rPr>
      </w:pPr>
      <w:r>
        <w:rPr>
          <w:rFonts w:cs="Arial"/>
          <w:szCs w:val="22"/>
          <w:lang w:val="en-NZ"/>
        </w:rPr>
        <w:t xml:space="preserve">Pg.13 – remove ‘required by </w:t>
      </w:r>
      <w:r w:rsidR="00C93B0D">
        <w:rPr>
          <w:rFonts w:cs="Arial"/>
          <w:szCs w:val="22"/>
          <w:lang w:val="en-NZ"/>
        </w:rPr>
        <w:t xml:space="preserve">U.S. </w:t>
      </w:r>
      <w:r>
        <w:rPr>
          <w:rFonts w:cs="Arial"/>
          <w:szCs w:val="22"/>
          <w:lang w:val="en-NZ"/>
        </w:rPr>
        <w:t>law’</w:t>
      </w:r>
      <w:r w:rsidR="00792333">
        <w:rPr>
          <w:rFonts w:cs="Arial"/>
          <w:szCs w:val="22"/>
          <w:lang w:val="en-NZ"/>
        </w:rPr>
        <w:t>.</w:t>
      </w:r>
    </w:p>
    <w:p w:rsidR="00F72505" w:rsidRDefault="00F72505" w:rsidP="003C4F1A">
      <w:pPr>
        <w:numPr>
          <w:ilvl w:val="0"/>
          <w:numId w:val="17"/>
        </w:numPr>
        <w:spacing w:before="80" w:after="80"/>
        <w:ind w:left="709" w:hanging="283"/>
        <w:jc w:val="both"/>
        <w:rPr>
          <w:rFonts w:cs="Arial"/>
          <w:szCs w:val="22"/>
          <w:lang w:val="en-NZ"/>
        </w:rPr>
      </w:pPr>
      <w:r>
        <w:rPr>
          <w:rFonts w:cs="Arial"/>
          <w:szCs w:val="22"/>
          <w:lang w:val="en-NZ"/>
        </w:rPr>
        <w:t>Please use ACC statement from HDEC template</w:t>
      </w:r>
      <w:r w:rsidR="00792333">
        <w:rPr>
          <w:rFonts w:cs="Arial"/>
          <w:szCs w:val="22"/>
          <w:lang w:val="en-NZ"/>
        </w:rPr>
        <w:t>.</w:t>
      </w:r>
    </w:p>
    <w:p w:rsidR="00F72505" w:rsidRDefault="00F72505" w:rsidP="003C4F1A">
      <w:pPr>
        <w:numPr>
          <w:ilvl w:val="0"/>
          <w:numId w:val="17"/>
        </w:numPr>
        <w:spacing w:before="80" w:after="80"/>
        <w:ind w:left="709" w:hanging="283"/>
        <w:jc w:val="both"/>
        <w:rPr>
          <w:rFonts w:cs="Arial"/>
          <w:szCs w:val="22"/>
          <w:lang w:val="en-NZ"/>
        </w:rPr>
      </w:pPr>
      <w:r>
        <w:rPr>
          <w:rFonts w:cs="Arial"/>
          <w:szCs w:val="22"/>
          <w:lang w:val="en-NZ"/>
        </w:rPr>
        <w:t>Refer to HDEC NTB on pg.15</w:t>
      </w:r>
    </w:p>
    <w:p w:rsidR="00F72505" w:rsidRPr="00F72505" w:rsidRDefault="00F72505" w:rsidP="003C4F1A">
      <w:pPr>
        <w:numPr>
          <w:ilvl w:val="0"/>
          <w:numId w:val="17"/>
        </w:numPr>
        <w:spacing w:before="80" w:after="80"/>
        <w:ind w:left="709" w:hanging="283"/>
        <w:jc w:val="both"/>
        <w:rPr>
          <w:rFonts w:cs="Arial"/>
          <w:szCs w:val="22"/>
          <w:lang w:val="en-NZ"/>
        </w:rPr>
      </w:pPr>
      <w:r>
        <w:rPr>
          <w:rFonts w:cs="Arial"/>
          <w:szCs w:val="22"/>
          <w:lang w:val="en-NZ"/>
        </w:rPr>
        <w:t>Please include short lay language title (PIS/CF).</w:t>
      </w:r>
    </w:p>
    <w:p w:rsidR="000A1D7D" w:rsidRDefault="00E636AF" w:rsidP="003C4F1A">
      <w:pPr>
        <w:numPr>
          <w:ilvl w:val="0"/>
          <w:numId w:val="17"/>
        </w:numPr>
        <w:spacing w:before="80" w:after="80"/>
        <w:ind w:left="709" w:hanging="283"/>
        <w:jc w:val="both"/>
        <w:rPr>
          <w:rFonts w:cs="Arial"/>
          <w:szCs w:val="22"/>
          <w:lang w:val="en-NZ"/>
        </w:rPr>
      </w:pPr>
      <w:r>
        <w:rPr>
          <w:rFonts w:cs="Arial"/>
          <w:szCs w:val="22"/>
          <w:lang w:val="en-NZ"/>
        </w:rPr>
        <w:t xml:space="preserve">Please review language relating to death of participants. Is insensitive. </w:t>
      </w:r>
    </w:p>
    <w:p w:rsidR="00F72505" w:rsidRDefault="00F72505" w:rsidP="003C4F1A">
      <w:pPr>
        <w:numPr>
          <w:ilvl w:val="0"/>
          <w:numId w:val="17"/>
        </w:numPr>
        <w:spacing w:before="80" w:after="80"/>
        <w:ind w:left="709" w:hanging="283"/>
        <w:jc w:val="both"/>
        <w:rPr>
          <w:rFonts w:cs="Arial"/>
          <w:szCs w:val="22"/>
          <w:lang w:val="en-NZ"/>
        </w:rPr>
      </w:pPr>
      <w:r>
        <w:rPr>
          <w:rFonts w:cs="Arial"/>
          <w:szCs w:val="22"/>
          <w:lang w:val="en-NZ"/>
        </w:rPr>
        <w:t xml:space="preserve">No need to withdraw in writing – verbally </w:t>
      </w:r>
      <w:r w:rsidR="00C93B0D">
        <w:rPr>
          <w:rFonts w:cs="Arial"/>
          <w:szCs w:val="22"/>
          <w:lang w:val="en-NZ"/>
        </w:rPr>
        <w:t xml:space="preserve">is </w:t>
      </w:r>
      <w:r>
        <w:rPr>
          <w:rFonts w:cs="Arial"/>
          <w:szCs w:val="22"/>
          <w:lang w:val="en-NZ"/>
        </w:rPr>
        <w:t>sufficient</w:t>
      </w:r>
    </w:p>
    <w:p w:rsidR="00A62E32" w:rsidRDefault="00A62E32" w:rsidP="003C4F1A">
      <w:pPr>
        <w:numPr>
          <w:ilvl w:val="0"/>
          <w:numId w:val="17"/>
        </w:numPr>
        <w:spacing w:before="80" w:after="80"/>
        <w:ind w:left="709" w:hanging="283"/>
        <w:jc w:val="both"/>
        <w:rPr>
          <w:rFonts w:cs="Arial"/>
          <w:szCs w:val="22"/>
          <w:lang w:val="en-NZ"/>
        </w:rPr>
      </w:pPr>
      <w:r>
        <w:rPr>
          <w:rFonts w:cs="Arial"/>
          <w:szCs w:val="22"/>
          <w:lang w:val="en-NZ"/>
        </w:rPr>
        <w:t>Pg.10 – please explain what a local label i</w:t>
      </w:r>
      <w:r w:rsidR="00792333">
        <w:rPr>
          <w:rFonts w:cs="Arial"/>
          <w:szCs w:val="22"/>
          <w:lang w:val="en-NZ"/>
        </w:rPr>
        <w:t>s for participants.</w:t>
      </w:r>
    </w:p>
    <w:p w:rsidR="00A62E32" w:rsidRPr="002B6A82" w:rsidRDefault="00A62E32" w:rsidP="003C4F1A">
      <w:pPr>
        <w:numPr>
          <w:ilvl w:val="0"/>
          <w:numId w:val="17"/>
        </w:numPr>
        <w:spacing w:before="80" w:after="80"/>
        <w:ind w:left="709" w:hanging="283"/>
        <w:jc w:val="both"/>
        <w:rPr>
          <w:rFonts w:cs="Arial"/>
          <w:szCs w:val="22"/>
          <w:lang w:val="en-NZ"/>
        </w:rPr>
      </w:pPr>
      <w:r>
        <w:rPr>
          <w:rFonts w:cs="Arial"/>
          <w:szCs w:val="22"/>
          <w:lang w:val="en-NZ"/>
        </w:rPr>
        <w:t xml:space="preserve">Genetic </w:t>
      </w:r>
      <w:r w:rsidR="00792333">
        <w:rPr>
          <w:rFonts w:cs="Arial"/>
          <w:szCs w:val="22"/>
          <w:lang w:val="en-NZ"/>
        </w:rPr>
        <w:t>sub study</w:t>
      </w:r>
      <w:r>
        <w:rPr>
          <w:rFonts w:cs="Arial"/>
          <w:szCs w:val="22"/>
          <w:lang w:val="en-NZ"/>
        </w:rPr>
        <w:t xml:space="preserve"> pg.3 – insert </w:t>
      </w:r>
      <w:r w:rsidR="00792333">
        <w:rPr>
          <w:rFonts w:cs="Arial"/>
          <w:szCs w:val="22"/>
          <w:lang w:val="en-NZ"/>
        </w:rPr>
        <w:t>Maori</w:t>
      </w:r>
      <w:r>
        <w:rPr>
          <w:rFonts w:cs="Arial"/>
          <w:szCs w:val="22"/>
          <w:lang w:val="en-NZ"/>
        </w:rPr>
        <w:t xml:space="preserve"> support contact details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06F86">
        <w:rPr>
          <w:i/>
          <w:lang w:val="en-NZ"/>
        </w:rPr>
        <w:t>approved</w:t>
      </w:r>
      <w:r w:rsidRPr="00C06F86">
        <w:rPr>
          <w:lang w:val="en-NZ"/>
        </w:rPr>
        <w:t xml:space="preserve"> by </w:t>
      </w:r>
      <w:r w:rsidRPr="00C06F86">
        <w:rPr>
          <w:rFonts w:cs="Arial"/>
          <w:szCs w:val="22"/>
          <w:lang w:val="en-NZ"/>
        </w:rPr>
        <w:t>consensus</w:t>
      </w:r>
      <w:r w:rsidRPr="00C06F86">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C06F86" w:rsidRDefault="00C06F86" w:rsidP="00C06F86">
      <w:pPr>
        <w:numPr>
          <w:ilvl w:val="0"/>
          <w:numId w:val="12"/>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C06F86" w:rsidRPr="00555F27" w:rsidRDefault="00C06F86" w:rsidP="00C06F86">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C06F86" w:rsidRDefault="00C06F86" w:rsidP="00C06F86">
      <w:pPr>
        <w:pStyle w:val="Default"/>
        <w:numPr>
          <w:ilvl w:val="0"/>
          <w:numId w:val="12"/>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C06F86" w:rsidRDefault="00C06F86" w:rsidP="00C06F86">
      <w:pPr>
        <w:pStyle w:val="Default"/>
        <w:numPr>
          <w:ilvl w:val="0"/>
          <w:numId w:val="12"/>
        </w:numPr>
        <w:rPr>
          <w:i/>
          <w:sz w:val="22"/>
          <w:szCs w:val="22"/>
        </w:rPr>
      </w:pPr>
      <w:r>
        <w:rPr>
          <w:sz w:val="22"/>
          <w:szCs w:val="22"/>
        </w:rPr>
        <w:t>Address outstanding ethical issues in a cover letter.</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lastRenderedPageBreak/>
        <w:t xml:space="preserve">This following information will be reviewed, and a final decision made on the application, by </w:t>
      </w:r>
      <w:r w:rsidR="00C06F86">
        <w:rPr>
          <w:lang w:val="en-NZ"/>
        </w:rPr>
        <w:t xml:space="preserve">Mrs Stephanie Pollard. </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rsidP="00762907">
            <w:pPr>
              <w:autoSpaceDE w:val="0"/>
              <w:autoSpaceDN w:val="0"/>
              <w:adjustRightInd w:val="0"/>
            </w:pPr>
            <w:r w:rsidRPr="00960BFE">
              <w:rPr>
                <w:b/>
              </w:rPr>
              <w:lastRenderedPageBreak/>
              <w:t xml:space="preserve">6 </w:t>
            </w:r>
            <w:r w:rsidRPr="00960BFE">
              <w:t xml:space="preserve"> </w:t>
            </w:r>
          </w:p>
        </w:tc>
        <w:tc>
          <w:tcPr>
            <w:tcW w:w="2575" w:type="dxa"/>
            <w:tcBorders>
              <w:top w:val="nil"/>
              <w:left w:val="nil"/>
              <w:bottom w:val="nil"/>
              <w:right w:val="nil"/>
            </w:tcBorders>
          </w:tcPr>
          <w:p w:rsidR="00916838" w:rsidRPr="00960BFE" w:rsidRDefault="00916838" w:rsidP="007629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rsidP="00762907">
            <w:pPr>
              <w:autoSpaceDE w:val="0"/>
              <w:autoSpaceDN w:val="0"/>
              <w:adjustRightInd w:val="0"/>
            </w:pPr>
            <w:r w:rsidRPr="00960BFE">
              <w:rPr>
                <w:b/>
              </w:rPr>
              <w:t>14/NTB/175</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rsidP="00762907">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rsidP="00762907">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rsidP="00762907">
            <w:pPr>
              <w:autoSpaceDE w:val="0"/>
              <w:autoSpaceDN w:val="0"/>
              <w:adjustRightInd w:val="0"/>
            </w:pPr>
            <w:r w:rsidRPr="00960BFE">
              <w:t xml:space="preserve">A trial of MHAA4549A in the treatment of severe Influenza A infection, GV29216  </w:t>
            </w:r>
          </w:p>
        </w:tc>
      </w:tr>
      <w:tr w:rsidR="00916838" w:rsidRPr="00960BFE" w:rsidTr="00916838">
        <w:trPr>
          <w:trHeight w:val="280"/>
        </w:trPr>
        <w:tc>
          <w:tcPr>
            <w:tcW w:w="966" w:type="dxa"/>
            <w:tcBorders>
              <w:top w:val="nil"/>
              <w:left w:val="nil"/>
              <w:bottom w:val="nil"/>
              <w:right w:val="nil"/>
            </w:tcBorders>
          </w:tcPr>
          <w:p w:rsidR="00916838" w:rsidRPr="00960BFE" w:rsidRDefault="00916838" w:rsidP="00762907">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rsidP="00762907">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rsidP="00762907">
            <w:pPr>
              <w:autoSpaceDE w:val="0"/>
              <w:autoSpaceDN w:val="0"/>
              <w:adjustRightInd w:val="0"/>
            </w:pPr>
            <w:r w:rsidRPr="00960BFE">
              <w:t xml:space="preserve">Dr Alan David </w:t>
            </w:r>
            <w:proofErr w:type="spellStart"/>
            <w:r w:rsidRPr="00960BFE">
              <w:t>Pithie</w:t>
            </w:r>
            <w:proofErr w:type="spellEnd"/>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rsidP="00762907">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rsidP="00762907">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rsidP="00762907">
            <w:pPr>
              <w:autoSpaceDE w:val="0"/>
              <w:autoSpaceDN w:val="0"/>
              <w:adjustRightInd w:val="0"/>
            </w:pPr>
            <w:r w:rsidRPr="00960BFE">
              <w:t xml:space="preserve">Covance New Zealand Limited </w:t>
            </w:r>
          </w:p>
        </w:tc>
      </w:tr>
      <w:tr w:rsidR="00916838" w:rsidRPr="00960BFE" w:rsidTr="00916838">
        <w:trPr>
          <w:trHeight w:val="280"/>
        </w:trPr>
        <w:tc>
          <w:tcPr>
            <w:tcW w:w="966" w:type="dxa"/>
            <w:tcBorders>
              <w:top w:val="nil"/>
              <w:left w:val="nil"/>
              <w:bottom w:val="nil"/>
              <w:right w:val="nil"/>
            </w:tcBorders>
          </w:tcPr>
          <w:p w:rsidR="00916838" w:rsidRPr="00960BFE" w:rsidRDefault="00916838" w:rsidP="00762907">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rsidP="00762907">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rsidP="00762907">
            <w:pPr>
              <w:autoSpaceDE w:val="0"/>
              <w:autoSpaceDN w:val="0"/>
              <w:adjustRightInd w:val="0"/>
            </w:pPr>
            <w:r w:rsidRPr="00960BFE">
              <w:t xml:space="preserve">23 October 2014 </w:t>
            </w:r>
          </w:p>
        </w:tc>
      </w:tr>
    </w:tbl>
    <w:p w:rsidR="00762907" w:rsidRPr="00960BFE" w:rsidRDefault="00762907" w:rsidP="00762907">
      <w:pPr>
        <w:autoSpaceDE w:val="0"/>
        <w:autoSpaceDN w:val="0"/>
        <w:adjustRightInd w:val="0"/>
      </w:pPr>
      <w:r w:rsidRPr="00960BFE">
        <w:t xml:space="preserve"> </w:t>
      </w:r>
    </w:p>
    <w:p w:rsidR="00762907" w:rsidRPr="00C83264" w:rsidRDefault="00762907" w:rsidP="00762907">
      <w:pPr>
        <w:autoSpaceDE w:val="0"/>
        <w:autoSpaceDN w:val="0"/>
        <w:adjustRightInd w:val="0"/>
        <w:rPr>
          <w:sz w:val="20"/>
          <w:lang w:val="en-NZ"/>
        </w:rPr>
      </w:pPr>
      <w:r w:rsidRPr="00960BFE">
        <w:t xml:space="preserve">Dr Alan David </w:t>
      </w:r>
      <w:proofErr w:type="spellStart"/>
      <w:r w:rsidRPr="00960BFE">
        <w:t>Pithie</w:t>
      </w:r>
      <w:proofErr w:type="spellEnd"/>
      <w:r w:rsidRPr="00960BFE">
        <w:t xml:space="preserve"> </w:t>
      </w:r>
      <w:r w:rsidRPr="00987913">
        <w:rPr>
          <w:lang w:val="en-NZ"/>
        </w:rPr>
        <w:t xml:space="preserve">was </w:t>
      </w:r>
      <w:r w:rsidRPr="00C83264">
        <w:rPr>
          <w:lang w:val="en-NZ"/>
        </w:rPr>
        <w:t xml:space="preserve">present </w:t>
      </w:r>
      <w:r w:rsidRPr="00C83264">
        <w:rPr>
          <w:rFonts w:cs="Arial"/>
          <w:szCs w:val="22"/>
          <w:lang w:val="en-NZ"/>
        </w:rPr>
        <w:t>by teleconference</w:t>
      </w:r>
      <w:r w:rsidRPr="00C83264">
        <w:rPr>
          <w:lang w:val="en-NZ"/>
        </w:rPr>
        <w:t xml:space="preserve"> for discussion of this application.</w:t>
      </w:r>
    </w:p>
    <w:p w:rsidR="00762907" w:rsidRPr="00960BFE" w:rsidRDefault="00762907" w:rsidP="00762907">
      <w:pPr>
        <w:autoSpaceDE w:val="0"/>
        <w:autoSpaceDN w:val="0"/>
        <w:adjustRightInd w:val="0"/>
        <w:rPr>
          <w:u w:val="single"/>
          <w:lang w:val="en-NZ"/>
        </w:rPr>
      </w:pPr>
    </w:p>
    <w:p w:rsidR="00762907" w:rsidRPr="00FD2B1E" w:rsidRDefault="00762907" w:rsidP="00762907">
      <w:pPr>
        <w:autoSpaceDE w:val="0"/>
        <w:autoSpaceDN w:val="0"/>
        <w:adjustRightInd w:val="0"/>
        <w:rPr>
          <w:u w:val="single"/>
          <w:lang w:val="en-NZ"/>
        </w:rPr>
      </w:pPr>
      <w:r w:rsidRPr="00FD2B1E">
        <w:rPr>
          <w:u w:val="single"/>
          <w:lang w:val="en-NZ"/>
        </w:rPr>
        <w:t>Potential conflicts of interest</w:t>
      </w:r>
    </w:p>
    <w:p w:rsidR="00762907" w:rsidRPr="008869BB" w:rsidRDefault="00762907" w:rsidP="00762907">
      <w:pPr>
        <w:autoSpaceDE w:val="0"/>
        <w:autoSpaceDN w:val="0"/>
        <w:adjustRightInd w:val="0"/>
        <w:rPr>
          <w:b/>
          <w:lang w:val="en-NZ"/>
        </w:rPr>
      </w:pPr>
    </w:p>
    <w:p w:rsidR="00762907" w:rsidRPr="00960BFE" w:rsidRDefault="00762907" w:rsidP="00762907">
      <w:pPr>
        <w:autoSpaceDE w:val="0"/>
        <w:autoSpaceDN w:val="0"/>
        <w:adjustRightInd w:val="0"/>
        <w:rPr>
          <w:lang w:val="en-NZ"/>
        </w:rPr>
      </w:pPr>
      <w:r w:rsidRPr="00960BFE">
        <w:rPr>
          <w:lang w:val="en-NZ"/>
        </w:rPr>
        <w:t>The Chair asked members to declare any potential conflicts of interest related to this application.</w:t>
      </w:r>
    </w:p>
    <w:p w:rsidR="00762907" w:rsidRPr="008E5279" w:rsidRDefault="00762907" w:rsidP="00762907">
      <w:pPr>
        <w:autoSpaceDE w:val="0"/>
        <w:autoSpaceDN w:val="0"/>
        <w:adjustRightInd w:val="0"/>
        <w:rPr>
          <w:lang w:val="en-NZ"/>
        </w:rPr>
      </w:pPr>
    </w:p>
    <w:p w:rsidR="00762907" w:rsidRPr="008E5279" w:rsidRDefault="00762907" w:rsidP="00762907">
      <w:pPr>
        <w:autoSpaceDE w:val="0"/>
        <w:autoSpaceDN w:val="0"/>
        <w:adjustRightInd w:val="0"/>
        <w:rPr>
          <w:lang w:val="en-NZ"/>
        </w:rPr>
      </w:pPr>
      <w:r w:rsidRPr="008E5279">
        <w:rPr>
          <w:rFonts w:cs="Arial"/>
          <w:szCs w:val="22"/>
          <w:lang w:val="en-NZ"/>
        </w:rPr>
        <w:t xml:space="preserve">Dr Paul </w:t>
      </w:r>
      <w:proofErr w:type="spellStart"/>
      <w:r w:rsidRPr="008E5279">
        <w:rPr>
          <w:rFonts w:cs="Arial"/>
          <w:szCs w:val="22"/>
          <w:lang w:val="en-NZ"/>
        </w:rPr>
        <w:t>Tanser</w:t>
      </w:r>
      <w:proofErr w:type="spellEnd"/>
      <w:r w:rsidRPr="008E5279">
        <w:rPr>
          <w:lang w:val="en-NZ"/>
        </w:rPr>
        <w:t xml:space="preserve"> declared a potential conflict of interest, and the Committee decided to </w:t>
      </w:r>
      <w:r w:rsidRPr="008E5279">
        <w:rPr>
          <w:rFonts w:cs="Arial"/>
          <w:szCs w:val="22"/>
          <w:lang w:val="en-NZ"/>
        </w:rPr>
        <w:t xml:space="preserve">have Dr </w:t>
      </w:r>
      <w:proofErr w:type="spellStart"/>
      <w:r w:rsidRPr="008E5279">
        <w:rPr>
          <w:rFonts w:cs="Arial"/>
          <w:szCs w:val="22"/>
          <w:lang w:val="en-NZ"/>
        </w:rPr>
        <w:t>Tanser</w:t>
      </w:r>
      <w:proofErr w:type="spellEnd"/>
      <w:r w:rsidRPr="008E5279">
        <w:rPr>
          <w:rFonts w:cs="Arial"/>
          <w:szCs w:val="22"/>
          <w:lang w:val="en-NZ"/>
        </w:rPr>
        <w:t xml:space="preserve"> remain in the room, but abstain from the discussion or decision of the application.</w:t>
      </w:r>
    </w:p>
    <w:p w:rsidR="00762907" w:rsidRPr="00960BFE" w:rsidRDefault="00762907" w:rsidP="00762907">
      <w:pPr>
        <w:autoSpaceDE w:val="0"/>
        <w:autoSpaceDN w:val="0"/>
        <w:adjustRightInd w:val="0"/>
        <w:rPr>
          <w:lang w:val="en-NZ"/>
        </w:rPr>
      </w:pPr>
    </w:p>
    <w:p w:rsidR="00762907" w:rsidRPr="00FD2B1E" w:rsidRDefault="00762907" w:rsidP="00762907">
      <w:pPr>
        <w:autoSpaceDE w:val="0"/>
        <w:autoSpaceDN w:val="0"/>
        <w:adjustRightInd w:val="0"/>
        <w:rPr>
          <w:u w:val="single"/>
          <w:lang w:val="en-NZ"/>
        </w:rPr>
      </w:pPr>
      <w:r w:rsidRPr="00960BFE">
        <w:rPr>
          <w:u w:val="single"/>
          <w:lang w:val="en-NZ"/>
        </w:rPr>
        <w:t>Summary of ethical issues</w:t>
      </w:r>
    </w:p>
    <w:p w:rsidR="00762907" w:rsidRPr="008869BB" w:rsidRDefault="00762907" w:rsidP="00762907">
      <w:pPr>
        <w:autoSpaceDE w:val="0"/>
        <w:autoSpaceDN w:val="0"/>
        <w:adjustRightInd w:val="0"/>
        <w:rPr>
          <w:b/>
          <w:lang w:val="en-NZ"/>
        </w:rPr>
      </w:pPr>
    </w:p>
    <w:p w:rsidR="00762907" w:rsidRPr="00960BFE" w:rsidRDefault="00762907" w:rsidP="00762907">
      <w:pPr>
        <w:autoSpaceDE w:val="0"/>
        <w:autoSpaceDN w:val="0"/>
        <w:adjustRightInd w:val="0"/>
        <w:rPr>
          <w:lang w:val="en-NZ"/>
        </w:rPr>
      </w:pPr>
      <w:r w:rsidRPr="00960BFE">
        <w:rPr>
          <w:lang w:val="en-NZ"/>
        </w:rPr>
        <w:t xml:space="preserve">The main ethical issues considered by the Committee were as follows. </w:t>
      </w:r>
    </w:p>
    <w:p w:rsidR="00762907" w:rsidRPr="003E4994" w:rsidRDefault="00762907" w:rsidP="00762907">
      <w:pPr>
        <w:spacing w:before="80" w:after="80"/>
        <w:rPr>
          <w:rFonts w:cs="Arial"/>
          <w:szCs w:val="22"/>
          <w:lang w:val="en-NZ"/>
        </w:rPr>
      </w:pP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queried what timeframe was available in relation to the consent process (R.5.4.1). Dr </w:t>
      </w:r>
      <w:proofErr w:type="spellStart"/>
      <w:r>
        <w:rPr>
          <w:rFonts w:cs="Arial"/>
          <w:szCs w:val="22"/>
          <w:lang w:val="en-NZ"/>
        </w:rPr>
        <w:t>Pithie</w:t>
      </w:r>
      <w:proofErr w:type="spellEnd"/>
      <w:r>
        <w:rPr>
          <w:rFonts w:cs="Arial"/>
          <w:szCs w:val="22"/>
          <w:lang w:val="en-NZ"/>
        </w:rPr>
        <w:t xml:space="preserve"> acknowledged that the consent processes was generally time limited with treatment usually occurring within 48 hours of admission. The tests to confirm infection must occur quickly. Patients will be recruited after they are diagnosed with influenza.</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queried if there is time to discuss with an independent person, or their GP, due to patient sickness and the urgency for treatment. Dr </w:t>
      </w:r>
      <w:proofErr w:type="spellStart"/>
      <w:r>
        <w:rPr>
          <w:rFonts w:cs="Arial"/>
          <w:szCs w:val="22"/>
          <w:lang w:val="en-NZ"/>
        </w:rPr>
        <w:t>Pithie</w:t>
      </w:r>
      <w:proofErr w:type="spellEnd"/>
      <w:r>
        <w:rPr>
          <w:rFonts w:cs="Arial"/>
          <w:szCs w:val="22"/>
          <w:lang w:val="en-NZ"/>
        </w:rPr>
        <w:t xml:space="preserve"> explained this was not possible. </w:t>
      </w:r>
    </w:p>
    <w:p w:rsidR="00762907" w:rsidRPr="003F0F30"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Committee queried why there was an area for the ‘legally authorised representative’</w:t>
      </w:r>
      <w:r w:rsidR="005C1F0E">
        <w:rPr>
          <w:rFonts w:cs="Arial"/>
          <w:szCs w:val="22"/>
          <w:lang w:val="en-NZ"/>
        </w:rPr>
        <w:t xml:space="preserve"> (LAR) </w:t>
      </w:r>
      <w:r>
        <w:rPr>
          <w:rFonts w:cs="Arial"/>
          <w:szCs w:val="22"/>
          <w:lang w:val="en-NZ"/>
        </w:rPr>
        <w:t xml:space="preserve">to sign on PIS? Dr </w:t>
      </w:r>
      <w:proofErr w:type="spellStart"/>
      <w:r>
        <w:rPr>
          <w:rFonts w:cs="Arial"/>
          <w:szCs w:val="22"/>
          <w:lang w:val="en-NZ"/>
        </w:rPr>
        <w:t>Pithie</w:t>
      </w:r>
      <w:proofErr w:type="spellEnd"/>
      <w:r>
        <w:rPr>
          <w:rFonts w:cs="Arial"/>
          <w:szCs w:val="22"/>
          <w:lang w:val="en-NZ"/>
        </w:rPr>
        <w:t xml:space="preserve"> stated patients may be under mechanical ventilation and would be unable to sign.</w:t>
      </w:r>
    </w:p>
    <w:p w:rsidR="00762907" w:rsidRPr="003F0F30"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requires a strong justification of why the vulnerable participants are recruited into this study. Dr </w:t>
      </w:r>
      <w:proofErr w:type="spellStart"/>
      <w:r>
        <w:rPr>
          <w:rFonts w:cs="Arial"/>
          <w:szCs w:val="22"/>
          <w:lang w:val="en-NZ"/>
        </w:rPr>
        <w:t>Pithie</w:t>
      </w:r>
      <w:proofErr w:type="spellEnd"/>
      <w:r>
        <w:rPr>
          <w:rFonts w:cs="Arial"/>
          <w:szCs w:val="22"/>
          <w:lang w:val="en-NZ"/>
        </w:rPr>
        <w:t xml:space="preserve"> stated that the patients on mechanical ventilation often have the most potential benefit for this study. The Committee requested evidence to suggest a clear benefit in the interest of these participants.</w:t>
      </w:r>
    </w:p>
    <w:p w:rsidR="00762907" w:rsidRPr="003F0F30"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Risks proportional to benefits (</w:t>
      </w:r>
      <w:r w:rsidR="005C1F0E">
        <w:rPr>
          <w:rFonts w:cs="Arial"/>
          <w:szCs w:val="22"/>
          <w:lang w:val="en-NZ"/>
        </w:rPr>
        <w:t xml:space="preserve">R.8.1 </w:t>
      </w:r>
      <w:r>
        <w:rPr>
          <w:rFonts w:cs="Arial"/>
          <w:szCs w:val="22"/>
          <w:lang w:val="en-NZ"/>
        </w:rPr>
        <w:t xml:space="preserve">in application) – please address this question again as it has not been answered. </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Court appointed LARs appointed under the Protection of Personal and Property Rights 1988 cannot consent to the protected person participating in research unless it is to save the person’s life.  The Committee noted that right 7(4) of the HDC code of rights states that a participant who cannot give consent can only be recruited where it can be shown that their participation is in their best interests (as opposed to the best interests of that category of participant).  The research would need to offer therapeutic benefit for the participant that is as good as or better than standard treatment and pose risk that is no greater than the normal level of risk incidental to standard treatment.  Given that this is a phase 2 trial it is difficult to advance the proposition that the study medication would categorically offer benefit to the individual participant in the trial.  For these reasons, the Committee restricts recruitment to those participants capable of giving consent.  </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The Committee acknowledges that these participants will be very unwell and recommends that the researcher develop an additional abbreviated PIS/CF that can be used to assist informed consent, bearing in mind that an ill patient may struggle to absorb a 20 page PIS/CF whilst acutely unwell.</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lastRenderedPageBreak/>
        <w:t xml:space="preserve">The Committee asked Dr </w:t>
      </w:r>
      <w:proofErr w:type="spellStart"/>
      <w:r>
        <w:rPr>
          <w:rFonts w:cs="Arial"/>
          <w:szCs w:val="22"/>
          <w:lang w:val="en-NZ"/>
        </w:rPr>
        <w:t>Pithie</w:t>
      </w:r>
      <w:proofErr w:type="spellEnd"/>
      <w:r>
        <w:rPr>
          <w:rFonts w:cs="Arial"/>
          <w:szCs w:val="22"/>
          <w:lang w:val="en-NZ"/>
        </w:rPr>
        <w:t xml:space="preserve"> to explain what monitoring arrangements are in place for the study (R.1.5). Dr </w:t>
      </w:r>
      <w:proofErr w:type="spellStart"/>
      <w:r>
        <w:rPr>
          <w:rFonts w:cs="Arial"/>
          <w:szCs w:val="22"/>
          <w:lang w:val="en-NZ"/>
        </w:rPr>
        <w:t>Pithie</w:t>
      </w:r>
      <w:proofErr w:type="spellEnd"/>
      <w:r>
        <w:rPr>
          <w:rFonts w:cs="Arial"/>
          <w:szCs w:val="22"/>
          <w:lang w:val="en-NZ"/>
        </w:rPr>
        <w:t xml:space="preserve"> explained that the sponsor had established a scientific oversight committee which may be what is referred to in the application. The Committee requested terms of reference and information on the composition and function of this committee, noting that there is a need for an independent data safety monitoring committee for phase </w:t>
      </w:r>
      <w:proofErr w:type="spellStart"/>
      <w:r>
        <w:rPr>
          <w:rFonts w:cs="Arial"/>
          <w:szCs w:val="22"/>
          <w:lang w:val="en-NZ"/>
        </w:rPr>
        <w:t>IIb</w:t>
      </w:r>
      <w:proofErr w:type="spellEnd"/>
      <w:r>
        <w:rPr>
          <w:rFonts w:cs="Arial"/>
          <w:szCs w:val="22"/>
          <w:lang w:val="en-NZ"/>
        </w:rPr>
        <w:t xml:space="preserve"> studies involving life threatening diseases. </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queried if the patient alert card’s contact </w:t>
      </w:r>
      <w:r w:rsidR="005C1F0E">
        <w:rPr>
          <w:rFonts w:cs="Arial"/>
          <w:szCs w:val="22"/>
          <w:lang w:val="en-NZ"/>
        </w:rPr>
        <w:t xml:space="preserve">phone number </w:t>
      </w:r>
      <w:r>
        <w:rPr>
          <w:rFonts w:cs="Arial"/>
          <w:szCs w:val="22"/>
          <w:lang w:val="en-NZ"/>
        </w:rPr>
        <w:t xml:space="preserve">was available 24 hours a day 7 days a week. Dr </w:t>
      </w:r>
      <w:proofErr w:type="spellStart"/>
      <w:r>
        <w:rPr>
          <w:rFonts w:cs="Arial"/>
          <w:szCs w:val="22"/>
          <w:lang w:val="en-NZ"/>
        </w:rPr>
        <w:t>Pithie</w:t>
      </w:r>
      <w:proofErr w:type="spellEnd"/>
      <w:r>
        <w:rPr>
          <w:rFonts w:cs="Arial"/>
          <w:szCs w:val="22"/>
          <w:lang w:val="en-NZ"/>
        </w:rPr>
        <w:t xml:space="preserve"> confirmed it was.</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suggested including the patient ID on the card. Currently it only has initials. </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requested further information on the management of incidental findings in relation to communicating findings and subsequent referral processes. Dr </w:t>
      </w:r>
      <w:proofErr w:type="spellStart"/>
      <w:r>
        <w:rPr>
          <w:rFonts w:cs="Arial"/>
          <w:szCs w:val="22"/>
          <w:lang w:val="en-NZ"/>
        </w:rPr>
        <w:t>Pithie</w:t>
      </w:r>
      <w:proofErr w:type="spellEnd"/>
      <w:r>
        <w:rPr>
          <w:rFonts w:cs="Arial"/>
          <w:szCs w:val="22"/>
          <w:lang w:val="en-NZ"/>
        </w:rPr>
        <w:t xml:space="preserve"> explained that while the tests and procedures are standard practice, the repeated tests and procedures are not. Study </w:t>
      </w:r>
      <w:proofErr w:type="gramStart"/>
      <w:r>
        <w:rPr>
          <w:rFonts w:cs="Arial"/>
          <w:szCs w:val="22"/>
          <w:lang w:val="en-NZ"/>
        </w:rPr>
        <w:t>staff will</w:t>
      </w:r>
      <w:proofErr w:type="gramEnd"/>
      <w:r>
        <w:rPr>
          <w:rFonts w:cs="Arial"/>
          <w:szCs w:val="22"/>
          <w:lang w:val="en-NZ"/>
        </w:rPr>
        <w:t xml:space="preserve"> feedback to participants regularly, as is the case with clinical practice. In the event that an incidental finding </w:t>
      </w:r>
      <w:proofErr w:type="gramStart"/>
      <w:r>
        <w:rPr>
          <w:rFonts w:cs="Arial"/>
          <w:szCs w:val="22"/>
          <w:lang w:val="en-NZ"/>
        </w:rPr>
        <w:t>occurs</w:t>
      </w:r>
      <w:proofErr w:type="gramEnd"/>
      <w:r>
        <w:rPr>
          <w:rFonts w:cs="Arial"/>
          <w:szCs w:val="22"/>
          <w:lang w:val="en-NZ"/>
        </w:rPr>
        <w:t xml:space="preserve"> the study staff will refer the participant to either their GP or a specialist if required.</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The Committee noted that the recruiter would be the treatment provider, and due to how sick the participants are it created a conflict of interest. Please explain how the conflict of interest would be addressed. Dr </w:t>
      </w:r>
      <w:proofErr w:type="spellStart"/>
      <w:r>
        <w:rPr>
          <w:rFonts w:cs="Arial"/>
          <w:szCs w:val="22"/>
          <w:lang w:val="en-NZ"/>
        </w:rPr>
        <w:t>Pithie</w:t>
      </w:r>
      <w:proofErr w:type="spellEnd"/>
      <w:r>
        <w:rPr>
          <w:rFonts w:cs="Arial"/>
          <w:szCs w:val="22"/>
          <w:lang w:val="en-NZ"/>
        </w:rPr>
        <w:t xml:space="preserve"> explained that even with the time critical nature the study team tried to give the patient the PIS/CF and have an hour to consider participating. Dr </w:t>
      </w:r>
      <w:proofErr w:type="spellStart"/>
      <w:r>
        <w:rPr>
          <w:rFonts w:cs="Arial"/>
          <w:szCs w:val="22"/>
          <w:lang w:val="en-NZ"/>
        </w:rPr>
        <w:t>Pithie</w:t>
      </w:r>
      <w:proofErr w:type="spellEnd"/>
      <w:r>
        <w:rPr>
          <w:rFonts w:cs="Arial"/>
          <w:szCs w:val="22"/>
          <w:lang w:val="en-NZ"/>
        </w:rPr>
        <w:t xml:space="preserve"> added that a research nurse would often approach the patient rather than the doctor which mitigates the conflict to some extent. </w:t>
      </w:r>
    </w:p>
    <w:p w:rsidR="00762907"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 xml:space="preserve">Dr </w:t>
      </w:r>
      <w:proofErr w:type="spellStart"/>
      <w:r>
        <w:rPr>
          <w:rFonts w:cs="Arial"/>
          <w:szCs w:val="22"/>
          <w:lang w:val="en-NZ"/>
        </w:rPr>
        <w:t>Pithie</w:t>
      </w:r>
      <w:proofErr w:type="spellEnd"/>
      <w:r>
        <w:rPr>
          <w:rFonts w:cs="Arial"/>
          <w:szCs w:val="22"/>
          <w:lang w:val="en-NZ"/>
        </w:rPr>
        <w:t xml:space="preserve"> stated there was a co-investigator who worked in ICU. </w:t>
      </w:r>
    </w:p>
    <w:p w:rsidR="00762907" w:rsidRPr="003F0F30" w:rsidRDefault="00762907" w:rsidP="00762907">
      <w:pPr>
        <w:pStyle w:val="ListParagraph"/>
        <w:numPr>
          <w:ilvl w:val="0"/>
          <w:numId w:val="3"/>
        </w:numPr>
        <w:spacing w:before="80" w:after="80"/>
        <w:ind w:left="709" w:hanging="425"/>
        <w:rPr>
          <w:rFonts w:cs="Arial"/>
          <w:szCs w:val="22"/>
          <w:lang w:val="en-NZ"/>
        </w:rPr>
      </w:pPr>
      <w:r w:rsidRPr="003F0F30">
        <w:rPr>
          <w:rFonts w:cs="Arial"/>
          <w:szCs w:val="22"/>
          <w:lang w:val="en-NZ"/>
        </w:rPr>
        <w:t xml:space="preserve">(P.2.9) the Committee noted a publication may not be the best way to communicate study results to participants. Please offer a lay language summary to participants. </w:t>
      </w:r>
    </w:p>
    <w:p w:rsidR="00762907" w:rsidRPr="005903AB" w:rsidRDefault="00762907" w:rsidP="00762907">
      <w:pPr>
        <w:pStyle w:val="ListParagraph"/>
        <w:numPr>
          <w:ilvl w:val="0"/>
          <w:numId w:val="3"/>
        </w:numPr>
        <w:spacing w:before="80" w:after="80"/>
        <w:ind w:left="709" w:hanging="425"/>
        <w:rPr>
          <w:rFonts w:cs="Arial"/>
          <w:szCs w:val="22"/>
          <w:lang w:val="en-NZ"/>
        </w:rPr>
      </w:pPr>
      <w:r>
        <w:rPr>
          <w:rFonts w:cs="Arial"/>
          <w:szCs w:val="22"/>
          <w:lang w:val="en-NZ"/>
        </w:rPr>
        <w:t>(R.1.7)  The Committee noted that treatment will be given by a registered health professional. This means questions have dropped out (in relation to sponsor insurance requirements). The Committee sought assurances that the sponsor agrees to provide compensation which is equivalent to the scope of ACC coverage</w:t>
      </w:r>
    </w:p>
    <w:p w:rsidR="00762907" w:rsidRDefault="00762907" w:rsidP="00762907">
      <w:pPr>
        <w:pStyle w:val="ListParagraph"/>
        <w:spacing w:before="80" w:after="80"/>
        <w:ind w:left="709" w:hanging="425"/>
        <w:rPr>
          <w:rFonts w:cs="Arial"/>
          <w:szCs w:val="22"/>
          <w:lang w:val="en-NZ"/>
        </w:rPr>
      </w:pPr>
    </w:p>
    <w:p w:rsidR="00762907" w:rsidRPr="002B6A82" w:rsidRDefault="00762907" w:rsidP="00466AA7">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762907" w:rsidRDefault="00762907" w:rsidP="00762907">
      <w:pPr>
        <w:pStyle w:val="ListParagraph"/>
        <w:numPr>
          <w:ilvl w:val="0"/>
          <w:numId w:val="4"/>
        </w:numPr>
        <w:spacing w:before="80" w:after="80"/>
        <w:ind w:left="709" w:hanging="425"/>
        <w:rPr>
          <w:rFonts w:cs="Arial"/>
          <w:szCs w:val="22"/>
          <w:lang w:val="en-NZ"/>
        </w:rPr>
      </w:pPr>
      <w:r w:rsidRPr="004669B0">
        <w:rPr>
          <w:rFonts w:cs="Arial"/>
          <w:szCs w:val="22"/>
          <w:lang w:val="en-NZ"/>
        </w:rPr>
        <w:t xml:space="preserve">Please </w:t>
      </w:r>
      <w:r>
        <w:rPr>
          <w:rFonts w:cs="Arial"/>
          <w:szCs w:val="22"/>
          <w:lang w:val="en-NZ"/>
        </w:rPr>
        <w:t>replace the word ‘pint’.</w:t>
      </w:r>
    </w:p>
    <w:p w:rsidR="00762907"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Please remove references to ‘as required by US law’.</w:t>
      </w:r>
    </w:p>
    <w:p w:rsidR="00762907"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 xml:space="preserve">The Committee noted there is no obligation to sign a form to state that they (participants) will not participate. </w:t>
      </w:r>
    </w:p>
    <w:p w:rsidR="00762907"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Review for formatting, please try to increase readability.</w:t>
      </w:r>
    </w:p>
    <w:p w:rsidR="00762907" w:rsidRDefault="00762907" w:rsidP="00762907">
      <w:pPr>
        <w:pStyle w:val="ListParagraph"/>
        <w:numPr>
          <w:ilvl w:val="0"/>
          <w:numId w:val="4"/>
        </w:numPr>
        <w:spacing w:before="80" w:after="80"/>
        <w:ind w:left="709" w:hanging="425"/>
        <w:rPr>
          <w:rFonts w:cs="Arial"/>
          <w:szCs w:val="22"/>
          <w:lang w:val="en-NZ"/>
        </w:rPr>
      </w:pPr>
      <w:r w:rsidRPr="005903AB">
        <w:rPr>
          <w:rFonts w:cs="Arial"/>
          <w:szCs w:val="22"/>
          <w:lang w:val="en-NZ"/>
        </w:rPr>
        <w:t xml:space="preserve">Please remove yes/no option for GP being informed. </w:t>
      </w:r>
    </w:p>
    <w:p w:rsidR="00762907" w:rsidRPr="005903AB"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The Committee noted that the sponsor should not terminate the study for commercial reasons as per National Ethics Advisory Committee Guidelines for Intervention Studies.</w:t>
      </w:r>
    </w:p>
    <w:p w:rsidR="00762907"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Please review for consistent use of study doctor / local investigator.</w:t>
      </w:r>
    </w:p>
    <w:p w:rsidR="00762907" w:rsidRPr="008E5279" w:rsidRDefault="00762907" w:rsidP="00762907">
      <w:pPr>
        <w:pStyle w:val="ListParagraph"/>
        <w:numPr>
          <w:ilvl w:val="0"/>
          <w:numId w:val="4"/>
        </w:numPr>
        <w:spacing w:before="80" w:after="80"/>
        <w:ind w:left="709" w:hanging="425"/>
        <w:rPr>
          <w:rFonts w:cs="Arial"/>
          <w:szCs w:val="22"/>
          <w:lang w:val="en-NZ"/>
        </w:rPr>
      </w:pPr>
      <w:r>
        <w:rPr>
          <w:rFonts w:cs="Arial"/>
          <w:szCs w:val="22"/>
          <w:lang w:val="en-NZ"/>
        </w:rPr>
        <w:t xml:space="preserve">Please use the New Zealand Census as a template for collecting ethnicity information </w:t>
      </w:r>
    </w:p>
    <w:p w:rsidR="00762907" w:rsidRPr="00960BFE" w:rsidRDefault="00762907" w:rsidP="00762907">
      <w:pPr>
        <w:rPr>
          <w:color w:val="FF0000"/>
          <w:lang w:val="en-NZ"/>
        </w:rPr>
      </w:pPr>
    </w:p>
    <w:p w:rsidR="00762907" w:rsidRPr="00FD2B1E" w:rsidRDefault="00762907" w:rsidP="00762907">
      <w:pPr>
        <w:rPr>
          <w:u w:val="single"/>
          <w:lang w:val="en-NZ"/>
        </w:rPr>
      </w:pPr>
      <w:r w:rsidRPr="00FD2B1E">
        <w:rPr>
          <w:u w:val="single"/>
          <w:lang w:val="en-NZ"/>
        </w:rPr>
        <w:t xml:space="preserve">Decision </w:t>
      </w:r>
    </w:p>
    <w:p w:rsidR="00762907" w:rsidRPr="00960BFE" w:rsidRDefault="00762907" w:rsidP="00762907">
      <w:pPr>
        <w:rPr>
          <w:lang w:val="en-NZ"/>
        </w:rPr>
      </w:pPr>
    </w:p>
    <w:p w:rsidR="00762907" w:rsidRPr="00960BFE" w:rsidRDefault="00762907" w:rsidP="0076290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1721DF">
        <w:rPr>
          <w:lang w:val="en-NZ"/>
        </w:rPr>
        <w:t xml:space="preserve">by </w:t>
      </w:r>
      <w:r w:rsidRPr="001721DF">
        <w:rPr>
          <w:rFonts w:cs="Arial"/>
          <w:szCs w:val="22"/>
          <w:lang w:val="en-NZ"/>
        </w:rPr>
        <w:t>consensus</w:t>
      </w:r>
      <w:r w:rsidRPr="001721DF">
        <w:rPr>
          <w:lang w:val="en-NZ"/>
        </w:rPr>
        <w:t xml:space="preserve">, subject </w:t>
      </w:r>
      <w:r w:rsidRPr="00960BFE">
        <w:rPr>
          <w:lang w:val="en-NZ"/>
        </w:rPr>
        <w:t xml:space="preserve">to the following information being received. </w:t>
      </w:r>
    </w:p>
    <w:p w:rsidR="00762907" w:rsidRPr="00960BFE" w:rsidRDefault="00762907" w:rsidP="00762907">
      <w:pPr>
        <w:rPr>
          <w:lang w:val="en-NZ"/>
        </w:rPr>
      </w:pPr>
    </w:p>
    <w:p w:rsidR="0004294A" w:rsidRPr="0004294A" w:rsidRDefault="00744DF5" w:rsidP="0004294A">
      <w:pPr>
        <w:pStyle w:val="Default"/>
        <w:numPr>
          <w:ilvl w:val="0"/>
          <w:numId w:val="12"/>
        </w:numPr>
        <w:rPr>
          <w:i/>
          <w:sz w:val="22"/>
          <w:szCs w:val="22"/>
        </w:rPr>
      </w:pPr>
      <w:r>
        <w:rPr>
          <w:sz w:val="22"/>
          <w:szCs w:val="22"/>
        </w:rPr>
        <w:t>The Committee limits review and comments to those who can provide consent. A full justification is required for any</w:t>
      </w:r>
      <w:r w:rsidR="0004294A" w:rsidRPr="0044494B">
        <w:rPr>
          <w:sz w:val="22"/>
          <w:szCs w:val="22"/>
        </w:rPr>
        <w:t xml:space="preserve"> participants </w:t>
      </w:r>
      <w:r>
        <w:rPr>
          <w:sz w:val="22"/>
          <w:szCs w:val="22"/>
        </w:rPr>
        <w:t xml:space="preserve">who </w:t>
      </w:r>
      <w:r w:rsidR="0004294A" w:rsidRPr="0044494B">
        <w:rPr>
          <w:sz w:val="22"/>
          <w:szCs w:val="22"/>
        </w:rPr>
        <w:t>will not b</w:t>
      </w:r>
      <w:r>
        <w:rPr>
          <w:sz w:val="22"/>
          <w:szCs w:val="22"/>
        </w:rPr>
        <w:t>e able to give informed consent, which is not currently adequate to meet conditions of right 7(4)</w:t>
      </w:r>
      <w:r w:rsidR="0004294A" w:rsidRPr="0044494B">
        <w:rPr>
          <w:sz w:val="22"/>
          <w:szCs w:val="22"/>
        </w:rPr>
        <w:t xml:space="preserve"> </w:t>
      </w:r>
      <w:r w:rsidR="0004294A" w:rsidRPr="0044494B">
        <w:rPr>
          <w:i/>
          <w:sz w:val="22"/>
          <w:szCs w:val="22"/>
        </w:rPr>
        <w:t>(Ethical Guidelines for Intervention Studies para 5.28</w:t>
      </w:r>
      <w:r w:rsidR="0004294A">
        <w:t>)</w:t>
      </w:r>
      <w:r w:rsidR="0004294A" w:rsidRPr="0044494B">
        <w:t xml:space="preserve"> </w:t>
      </w:r>
    </w:p>
    <w:p w:rsidR="0004294A" w:rsidRPr="00555F27" w:rsidRDefault="0004294A" w:rsidP="0004294A">
      <w:pPr>
        <w:pStyle w:val="ListParagraph"/>
        <w:numPr>
          <w:ilvl w:val="0"/>
          <w:numId w:val="12"/>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04294A" w:rsidRPr="00744DF5" w:rsidRDefault="0004294A" w:rsidP="0004294A">
      <w:pPr>
        <w:pStyle w:val="Default"/>
        <w:numPr>
          <w:ilvl w:val="0"/>
          <w:numId w:val="12"/>
        </w:numPr>
        <w:rPr>
          <w:i/>
          <w:sz w:val="22"/>
          <w:szCs w:val="22"/>
        </w:rPr>
      </w:pPr>
      <w:r>
        <w:rPr>
          <w:sz w:val="22"/>
          <w:szCs w:val="22"/>
        </w:rPr>
        <w:t xml:space="preserve">Please address outstanding ethical issues </w:t>
      </w:r>
      <w:proofErr w:type="gramStart"/>
      <w:r>
        <w:rPr>
          <w:sz w:val="22"/>
          <w:szCs w:val="22"/>
        </w:rPr>
        <w:t>raised</w:t>
      </w:r>
      <w:proofErr w:type="gramEnd"/>
      <w:r>
        <w:rPr>
          <w:sz w:val="22"/>
          <w:szCs w:val="22"/>
        </w:rPr>
        <w:t xml:space="preserve"> during the meeting. </w:t>
      </w:r>
    </w:p>
    <w:p w:rsidR="00744DF5" w:rsidRPr="00744DF5" w:rsidRDefault="00744DF5" w:rsidP="00744DF5">
      <w:pPr>
        <w:numPr>
          <w:ilvl w:val="0"/>
          <w:numId w:val="12"/>
        </w:numPr>
        <w:spacing w:before="80" w:after="80"/>
        <w:jc w:val="both"/>
        <w:rPr>
          <w:rFonts w:cs="Arial"/>
          <w:i/>
          <w:szCs w:val="22"/>
          <w:lang w:val="en-NZ"/>
        </w:rPr>
      </w:pPr>
      <w:r w:rsidRPr="00555F27">
        <w:rPr>
          <w:rFonts w:cs="Arial"/>
          <w:szCs w:val="22"/>
          <w:lang w:val="en-NZ"/>
        </w:rPr>
        <w:t xml:space="preserve">Please </w:t>
      </w:r>
      <w:r>
        <w:rPr>
          <w:rFonts w:cs="Arial"/>
          <w:szCs w:val="22"/>
          <w:lang w:val="en-NZ"/>
        </w:rPr>
        <w:t xml:space="preserve">clarify if ACC equivalent insurance is </w:t>
      </w:r>
      <w:proofErr w:type="gramStart"/>
      <w:r>
        <w:rPr>
          <w:rFonts w:cs="Arial"/>
          <w:szCs w:val="22"/>
          <w:lang w:val="en-NZ"/>
        </w:rPr>
        <w:t xml:space="preserve">available </w:t>
      </w:r>
      <w:r w:rsidRPr="00555F27">
        <w:rPr>
          <w:rFonts w:cs="Arial"/>
          <w:szCs w:val="22"/>
          <w:lang w:val="en-NZ"/>
        </w:rPr>
        <w:t xml:space="preserve"> </w:t>
      </w:r>
      <w:r w:rsidRPr="00555F27">
        <w:rPr>
          <w:rFonts w:cs="Arial"/>
          <w:i/>
          <w:szCs w:val="22"/>
          <w:lang w:val="en-NZ"/>
        </w:rPr>
        <w:t>(</w:t>
      </w:r>
      <w:proofErr w:type="gramEnd"/>
      <w:r w:rsidRPr="00555F27">
        <w:rPr>
          <w:rFonts w:cs="Arial"/>
          <w:i/>
          <w:szCs w:val="22"/>
          <w:lang w:val="en-NZ"/>
        </w:rPr>
        <w:t>Ethical Guidelines for Intervention Studies para 8.4).</w:t>
      </w:r>
    </w:p>
    <w:p w:rsidR="00762907" w:rsidRPr="00960BFE" w:rsidRDefault="00762907" w:rsidP="00762907">
      <w:pPr>
        <w:rPr>
          <w:color w:val="FF0000"/>
          <w:lang w:val="en-NZ"/>
        </w:rPr>
      </w:pPr>
    </w:p>
    <w:p w:rsidR="0004294A" w:rsidRDefault="00762907" w:rsidP="00916838">
      <w:pPr>
        <w:autoSpaceDE w:val="0"/>
        <w:autoSpaceDN w:val="0"/>
        <w:adjustRightInd w:val="0"/>
      </w:pPr>
      <w:r w:rsidRPr="00960BFE">
        <w:rPr>
          <w:lang w:val="en-NZ"/>
        </w:rPr>
        <w:t xml:space="preserve">This following information will be reviewed, and a final decision made on the application, by </w:t>
      </w:r>
      <w:r w:rsidR="005C1F0E">
        <w:rPr>
          <w:lang w:val="en-NZ"/>
        </w:rPr>
        <w:t xml:space="preserve">Ms </w:t>
      </w:r>
      <w:proofErr w:type="spellStart"/>
      <w:r w:rsidR="005C1F0E">
        <w:rPr>
          <w:lang w:val="en-NZ"/>
        </w:rPr>
        <w:t>Keirn</w:t>
      </w:r>
      <w:proofErr w:type="spellEnd"/>
      <w:r w:rsidR="005C1F0E">
        <w:rPr>
          <w:lang w:val="en-NZ"/>
        </w:rPr>
        <w:t xml:space="preserve"> Thompson</w:t>
      </w:r>
      <w:r w:rsidR="0004294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14/NTB/176</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proofErr w:type="spellStart"/>
            <w:r w:rsidRPr="00960BFE">
              <w:t>Flucloxacillin</w:t>
            </w:r>
            <w:proofErr w:type="spellEnd"/>
            <w:r w:rsidRPr="00960BFE">
              <w:t xml:space="preserve"> and </w:t>
            </w:r>
            <w:proofErr w:type="spellStart"/>
            <w:r w:rsidRPr="00960BFE">
              <w:t>probenecid</w:t>
            </w:r>
            <w:proofErr w:type="spellEnd"/>
            <w:r w:rsidRPr="00960BFE">
              <w:t xml:space="preserve"> for uncomplicated skin infections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Dr Richard </w:t>
            </w:r>
            <w:proofErr w:type="spellStart"/>
            <w:r w:rsidRPr="00960BFE">
              <w:t>Everts</w:t>
            </w:r>
            <w:proofErr w:type="spellEnd"/>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r w:rsidRPr="00960BFE">
        <w:t xml:space="preserve"> </w:t>
      </w:r>
    </w:p>
    <w:p w:rsidR="00987913" w:rsidRPr="00987913" w:rsidRDefault="006166FF">
      <w:pPr>
        <w:autoSpaceDE w:val="0"/>
        <w:autoSpaceDN w:val="0"/>
        <w:adjustRightInd w:val="0"/>
        <w:rPr>
          <w:sz w:val="20"/>
          <w:lang w:val="en-NZ"/>
        </w:rPr>
      </w:pPr>
      <w:r w:rsidRPr="00960BFE">
        <w:t xml:space="preserve">Dr Richard </w:t>
      </w:r>
      <w:proofErr w:type="spellStart"/>
      <w:r w:rsidRPr="006166FF">
        <w:t>Everts</w:t>
      </w:r>
      <w:proofErr w:type="spellEnd"/>
      <w:r w:rsidRPr="006166FF">
        <w:t xml:space="preserve"> </w:t>
      </w:r>
      <w:r w:rsidR="00987913" w:rsidRPr="006166FF">
        <w:rPr>
          <w:lang w:val="en-NZ"/>
        </w:rPr>
        <w:t xml:space="preserve">was present </w:t>
      </w:r>
      <w:r w:rsidR="00DC62A5" w:rsidRPr="006166FF">
        <w:rPr>
          <w:rFonts w:cs="Arial"/>
          <w:szCs w:val="22"/>
          <w:lang w:val="en-NZ"/>
        </w:rPr>
        <w:t>by teleconference</w:t>
      </w:r>
      <w:r w:rsidR="00DC62A5" w:rsidRPr="006166FF">
        <w:rPr>
          <w:lang w:val="en-NZ"/>
        </w:rPr>
        <w:t xml:space="preserve"> </w:t>
      </w:r>
      <w:r w:rsidR="00987913" w:rsidRPr="006166FF">
        <w:rPr>
          <w:lang w:val="en-NZ"/>
        </w:rPr>
        <w:t xml:space="preserve">for discussion of this </w:t>
      </w:r>
      <w:r w:rsidR="00987913" w:rsidRPr="00987913">
        <w:rPr>
          <w:lang w:val="en-NZ"/>
        </w:rPr>
        <w:t>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Default="00E24E77">
      <w:pPr>
        <w:autoSpaceDE w:val="0"/>
        <w:autoSpaceDN w:val="0"/>
        <w:adjustRightInd w:val="0"/>
        <w:rPr>
          <w:lang w:val="en-NZ"/>
        </w:rPr>
      </w:pPr>
    </w:p>
    <w:p w:rsidR="00F309DA" w:rsidRDefault="00F309DA" w:rsidP="00F309DA">
      <w:pPr>
        <w:rPr>
          <w:u w:val="single"/>
          <w:lang w:val="en-NZ"/>
        </w:rPr>
      </w:pPr>
      <w:r w:rsidRPr="001C059D">
        <w:rPr>
          <w:u w:val="single"/>
          <w:lang w:val="en-NZ"/>
        </w:rPr>
        <w:t>Summary of ethical issues (resolved)</w:t>
      </w:r>
    </w:p>
    <w:p w:rsidR="00F309DA" w:rsidRDefault="00F309DA" w:rsidP="00F309DA">
      <w:pPr>
        <w:rPr>
          <w:u w:val="single"/>
          <w:lang w:val="en-NZ"/>
        </w:rPr>
      </w:pPr>
    </w:p>
    <w:p w:rsidR="00F309DA" w:rsidRPr="000A1C67" w:rsidRDefault="00F309DA" w:rsidP="00F309DA">
      <w:pPr>
        <w:rPr>
          <w:lang w:val="en-NZ"/>
        </w:rPr>
      </w:pPr>
      <w:r w:rsidRPr="000A1C67">
        <w:rPr>
          <w:lang w:val="en-NZ"/>
        </w:rPr>
        <w:t>The main ethical issues considered by the Committee and addressed by the Researcher as follows.</w:t>
      </w:r>
    </w:p>
    <w:p w:rsidR="00F309DA" w:rsidRDefault="00F309DA" w:rsidP="00F309DA">
      <w:pPr>
        <w:autoSpaceDE w:val="0"/>
        <w:autoSpaceDN w:val="0"/>
        <w:adjustRightInd w:val="0"/>
        <w:rPr>
          <w:lang w:val="en-NZ"/>
        </w:rPr>
      </w:pPr>
    </w:p>
    <w:p w:rsidR="0092190F" w:rsidRDefault="0092190F" w:rsidP="0092190F">
      <w:pPr>
        <w:pStyle w:val="ListParagraph"/>
        <w:numPr>
          <w:ilvl w:val="0"/>
          <w:numId w:val="3"/>
        </w:numPr>
        <w:spacing w:before="80" w:after="80"/>
        <w:ind w:left="426" w:hanging="284"/>
        <w:rPr>
          <w:rFonts w:cs="Arial"/>
          <w:szCs w:val="22"/>
          <w:lang w:val="en-NZ"/>
        </w:rPr>
      </w:pPr>
      <w:r>
        <w:rPr>
          <w:rFonts w:cs="Arial"/>
          <w:szCs w:val="22"/>
          <w:lang w:val="en-NZ"/>
        </w:rPr>
        <w:t xml:space="preserve">The Committee queried if a biostatistician had been consulted to assist with study design? Dr </w:t>
      </w:r>
      <w:proofErr w:type="spellStart"/>
      <w:r>
        <w:rPr>
          <w:rFonts w:cs="Arial"/>
          <w:szCs w:val="22"/>
          <w:lang w:val="en-NZ"/>
        </w:rPr>
        <w:t>Everts</w:t>
      </w:r>
      <w:proofErr w:type="spellEnd"/>
      <w:r>
        <w:rPr>
          <w:rFonts w:cs="Arial"/>
          <w:szCs w:val="22"/>
          <w:lang w:val="en-NZ"/>
        </w:rPr>
        <w:t xml:space="preserve"> stated no, explaining that it was partly due to this being a pilot study. This study will indicate how many participants are feasible. This study is not powered to publish. The study is only to find failure rates, rate of recruitment, protocol working in these areas but not others.</w:t>
      </w:r>
    </w:p>
    <w:p w:rsidR="0092190F" w:rsidRDefault="0092190F" w:rsidP="0092190F">
      <w:pPr>
        <w:pStyle w:val="ListParagraph"/>
        <w:numPr>
          <w:ilvl w:val="0"/>
          <w:numId w:val="3"/>
        </w:numPr>
        <w:spacing w:before="80" w:after="80"/>
        <w:ind w:left="426" w:hanging="284"/>
        <w:rPr>
          <w:rFonts w:cs="Arial"/>
          <w:szCs w:val="22"/>
          <w:lang w:val="en-NZ"/>
        </w:rPr>
      </w:pPr>
      <w:r>
        <w:rPr>
          <w:rFonts w:cs="Arial"/>
          <w:szCs w:val="22"/>
          <w:lang w:val="en-NZ"/>
        </w:rPr>
        <w:t>Please clarify publication intentions, noting that the p</w:t>
      </w:r>
      <w:r w:rsidRPr="0092190F">
        <w:rPr>
          <w:rFonts w:cs="Arial"/>
          <w:szCs w:val="22"/>
          <w:lang w:val="en-NZ"/>
        </w:rPr>
        <w:t>rot</w:t>
      </w:r>
      <w:r>
        <w:rPr>
          <w:rFonts w:cs="Arial"/>
          <w:szCs w:val="22"/>
          <w:lang w:val="en-NZ"/>
        </w:rPr>
        <w:t xml:space="preserve">ocol states </w:t>
      </w:r>
      <w:r w:rsidRPr="0092190F">
        <w:rPr>
          <w:rFonts w:cs="Arial"/>
          <w:szCs w:val="22"/>
          <w:lang w:val="en-NZ"/>
        </w:rPr>
        <w:t>no but application states yes.</w:t>
      </w:r>
      <w:r>
        <w:rPr>
          <w:rFonts w:cs="Arial"/>
          <w:szCs w:val="22"/>
          <w:lang w:val="en-NZ"/>
        </w:rPr>
        <w:t xml:space="preserve"> Dr </w:t>
      </w:r>
      <w:proofErr w:type="spellStart"/>
      <w:r>
        <w:rPr>
          <w:rFonts w:cs="Arial"/>
          <w:szCs w:val="22"/>
          <w:lang w:val="en-NZ"/>
        </w:rPr>
        <w:t>Everts</w:t>
      </w:r>
      <w:proofErr w:type="spellEnd"/>
      <w:r>
        <w:rPr>
          <w:rFonts w:cs="Arial"/>
          <w:szCs w:val="22"/>
          <w:lang w:val="en-NZ"/>
        </w:rPr>
        <w:t xml:space="preserve"> explained that</w:t>
      </w:r>
      <w:r w:rsidRPr="0092190F">
        <w:rPr>
          <w:rFonts w:cs="Arial"/>
          <w:szCs w:val="22"/>
          <w:lang w:val="en-NZ"/>
        </w:rPr>
        <w:t xml:space="preserve"> 50-100 patients </w:t>
      </w:r>
      <w:proofErr w:type="gramStart"/>
      <w:r w:rsidRPr="0092190F">
        <w:rPr>
          <w:rFonts w:cs="Arial"/>
          <w:szCs w:val="22"/>
          <w:lang w:val="en-NZ"/>
        </w:rPr>
        <w:t>is</w:t>
      </w:r>
      <w:proofErr w:type="gramEnd"/>
      <w:r w:rsidRPr="0092190F">
        <w:rPr>
          <w:rFonts w:cs="Arial"/>
          <w:szCs w:val="22"/>
          <w:lang w:val="en-NZ"/>
        </w:rPr>
        <w:t xml:space="preserve"> not big enough to show any useful results (i.e. bioequivalence). Information will be presented and used but no intention for a freestanding publication of the pilot.</w:t>
      </w:r>
    </w:p>
    <w:p w:rsidR="0092190F" w:rsidRPr="0092190F" w:rsidRDefault="0092190F" w:rsidP="0092190F">
      <w:pPr>
        <w:pStyle w:val="ListParagraph"/>
        <w:numPr>
          <w:ilvl w:val="0"/>
          <w:numId w:val="3"/>
        </w:numPr>
        <w:spacing w:before="80" w:after="80"/>
        <w:ind w:left="426" w:hanging="284"/>
        <w:rPr>
          <w:rFonts w:cs="Arial"/>
          <w:szCs w:val="22"/>
          <w:lang w:val="en-NZ"/>
        </w:rPr>
      </w:pPr>
      <w:r>
        <w:rPr>
          <w:rFonts w:cs="Arial"/>
          <w:szCs w:val="22"/>
          <w:lang w:val="en-NZ"/>
        </w:rPr>
        <w:t xml:space="preserve">Dr </w:t>
      </w:r>
      <w:proofErr w:type="spellStart"/>
      <w:r>
        <w:rPr>
          <w:rFonts w:cs="Arial"/>
          <w:szCs w:val="22"/>
          <w:lang w:val="en-NZ"/>
        </w:rPr>
        <w:t>Everts</w:t>
      </w:r>
      <w:proofErr w:type="spellEnd"/>
      <w:r>
        <w:rPr>
          <w:rFonts w:cs="Arial"/>
          <w:szCs w:val="22"/>
          <w:lang w:val="en-NZ"/>
        </w:rPr>
        <w:t xml:space="preserve"> </w:t>
      </w:r>
      <w:r w:rsidRPr="0092190F">
        <w:rPr>
          <w:rFonts w:cs="Arial"/>
          <w:szCs w:val="22"/>
          <w:lang w:val="en-NZ"/>
        </w:rPr>
        <w:t>confirmed Maori consultation is underway and has resulted in further consultation with local Maori health providers.</w:t>
      </w:r>
    </w:p>
    <w:p w:rsidR="0092190F" w:rsidRDefault="00472F9C" w:rsidP="0092190F">
      <w:pPr>
        <w:pStyle w:val="ListParagraph"/>
        <w:numPr>
          <w:ilvl w:val="0"/>
          <w:numId w:val="3"/>
        </w:numPr>
        <w:spacing w:before="80" w:after="80"/>
        <w:ind w:left="426" w:hanging="284"/>
        <w:rPr>
          <w:rFonts w:cs="Arial"/>
          <w:szCs w:val="22"/>
          <w:lang w:val="en-NZ"/>
        </w:rPr>
      </w:pPr>
      <w:r>
        <w:rPr>
          <w:rFonts w:cs="Arial"/>
          <w:szCs w:val="22"/>
          <w:lang w:val="en-NZ"/>
        </w:rPr>
        <w:t xml:space="preserve">Please explain the safety protocols in place due to the risks to researchers when visiting private homes. Dr </w:t>
      </w:r>
      <w:proofErr w:type="spellStart"/>
      <w:r>
        <w:rPr>
          <w:rFonts w:cs="Arial"/>
          <w:szCs w:val="22"/>
          <w:lang w:val="en-NZ"/>
        </w:rPr>
        <w:t>Everts</w:t>
      </w:r>
      <w:proofErr w:type="spellEnd"/>
      <w:r>
        <w:rPr>
          <w:rFonts w:cs="Arial"/>
          <w:szCs w:val="22"/>
          <w:lang w:val="en-NZ"/>
        </w:rPr>
        <w:t xml:space="preserve"> explained that two people </w:t>
      </w:r>
      <w:r w:rsidR="005C1F0E">
        <w:rPr>
          <w:rFonts w:cs="Arial"/>
          <w:szCs w:val="22"/>
          <w:lang w:val="en-NZ"/>
        </w:rPr>
        <w:t xml:space="preserve">will go </w:t>
      </w:r>
      <w:r>
        <w:rPr>
          <w:rFonts w:cs="Arial"/>
          <w:szCs w:val="22"/>
          <w:lang w:val="en-NZ"/>
        </w:rPr>
        <w:t>to the interviews, with one being a large male. The Committee requested a phone call is made to the CI before and after every interview.</w:t>
      </w:r>
    </w:p>
    <w:p w:rsidR="00472F9C" w:rsidRDefault="00472F9C" w:rsidP="0092190F">
      <w:pPr>
        <w:pStyle w:val="ListParagraph"/>
        <w:numPr>
          <w:ilvl w:val="0"/>
          <w:numId w:val="3"/>
        </w:numPr>
        <w:spacing w:before="80" w:after="80"/>
        <w:ind w:left="426" w:hanging="284"/>
        <w:rPr>
          <w:rFonts w:cs="Arial"/>
          <w:szCs w:val="22"/>
          <w:lang w:val="en-NZ"/>
        </w:rPr>
      </w:pPr>
      <w:r>
        <w:rPr>
          <w:rFonts w:cs="Arial"/>
          <w:szCs w:val="22"/>
          <w:lang w:val="en-NZ"/>
        </w:rPr>
        <w:t xml:space="preserve">Dr </w:t>
      </w:r>
      <w:proofErr w:type="spellStart"/>
      <w:r>
        <w:rPr>
          <w:rFonts w:cs="Arial"/>
          <w:szCs w:val="22"/>
          <w:lang w:val="en-NZ"/>
        </w:rPr>
        <w:t>Everts</w:t>
      </w:r>
      <w:proofErr w:type="spellEnd"/>
      <w:r>
        <w:rPr>
          <w:rFonts w:cs="Arial"/>
          <w:szCs w:val="22"/>
          <w:lang w:val="en-NZ"/>
        </w:rPr>
        <w:t xml:space="preserve"> added that there is a health risk too, due to the infectious diseases – this was mitigated by sanitizer use. </w:t>
      </w:r>
    </w:p>
    <w:p w:rsidR="00F309DA" w:rsidRDefault="00F309DA" w:rsidP="00F309DA">
      <w:pPr>
        <w:autoSpaceDE w:val="0"/>
        <w:autoSpaceDN w:val="0"/>
        <w:adjustRightInd w:val="0"/>
        <w:rPr>
          <w:lang w:val="en-NZ"/>
        </w:rPr>
      </w:pPr>
    </w:p>
    <w:p w:rsidR="00F309DA" w:rsidRPr="000A1C67" w:rsidRDefault="00F309DA" w:rsidP="00F309DA">
      <w:pPr>
        <w:rPr>
          <w:u w:val="single"/>
          <w:lang w:val="en-NZ"/>
        </w:rPr>
      </w:pPr>
      <w:r w:rsidRPr="000A1C67">
        <w:rPr>
          <w:u w:val="single"/>
          <w:lang w:val="en-NZ"/>
        </w:rPr>
        <w:t>Summary of ethical issues (outstanding)</w:t>
      </w:r>
    </w:p>
    <w:p w:rsidR="00F309DA" w:rsidRDefault="00F309DA" w:rsidP="00F309DA">
      <w:pPr>
        <w:rPr>
          <w:u w:val="single"/>
          <w:lang w:val="en-NZ"/>
        </w:rPr>
      </w:pPr>
    </w:p>
    <w:p w:rsidR="00F309DA" w:rsidRDefault="00F309DA" w:rsidP="00F309DA">
      <w:pPr>
        <w:rPr>
          <w:lang w:val="en-NZ"/>
        </w:rPr>
      </w:pPr>
      <w:r w:rsidRPr="000A1C67">
        <w:rPr>
          <w:lang w:val="en-NZ"/>
        </w:rPr>
        <w:t>The main ethical issues considered by the Committee and which require addressing by the Researcher as follows.</w:t>
      </w:r>
    </w:p>
    <w:p w:rsidR="00F309DA" w:rsidRDefault="00F309DA">
      <w:pPr>
        <w:autoSpaceDE w:val="0"/>
        <w:autoSpaceDN w:val="0"/>
        <w:adjustRightInd w:val="0"/>
        <w:rPr>
          <w:lang w:val="en-NZ"/>
        </w:rPr>
      </w:pPr>
    </w:p>
    <w:p w:rsidR="00472F9C" w:rsidRDefault="00B8359C" w:rsidP="00472F9C">
      <w:pPr>
        <w:pStyle w:val="ListParagraph"/>
        <w:numPr>
          <w:ilvl w:val="0"/>
          <w:numId w:val="19"/>
        </w:numPr>
        <w:spacing w:before="80" w:after="80"/>
        <w:rPr>
          <w:rFonts w:cs="Arial"/>
          <w:szCs w:val="22"/>
          <w:lang w:val="en-NZ"/>
        </w:rPr>
      </w:pPr>
      <w:r w:rsidRPr="00472F9C">
        <w:rPr>
          <w:rFonts w:cs="Arial"/>
          <w:szCs w:val="22"/>
          <w:lang w:val="en-NZ"/>
        </w:rPr>
        <w:t xml:space="preserve">Committee </w:t>
      </w:r>
      <w:r w:rsidR="00472F9C">
        <w:rPr>
          <w:rFonts w:cs="Arial"/>
          <w:szCs w:val="22"/>
          <w:lang w:val="en-NZ"/>
        </w:rPr>
        <w:t>requested that participants are given a</w:t>
      </w:r>
      <w:r w:rsidRPr="00472F9C">
        <w:rPr>
          <w:rFonts w:cs="Arial"/>
          <w:szCs w:val="22"/>
          <w:lang w:val="en-NZ"/>
        </w:rPr>
        <w:t xml:space="preserve"> participant card in case the participants present to after</w:t>
      </w:r>
      <w:r w:rsidR="005C1F0E">
        <w:rPr>
          <w:rFonts w:cs="Arial"/>
          <w:szCs w:val="22"/>
          <w:lang w:val="en-NZ"/>
        </w:rPr>
        <w:t>-</w:t>
      </w:r>
      <w:r w:rsidRPr="00472F9C">
        <w:rPr>
          <w:rFonts w:cs="Arial"/>
          <w:szCs w:val="22"/>
          <w:lang w:val="en-NZ"/>
        </w:rPr>
        <w:t>hours or ED</w:t>
      </w:r>
      <w:r w:rsidR="005C1F0E">
        <w:rPr>
          <w:rFonts w:cs="Arial"/>
          <w:szCs w:val="22"/>
          <w:lang w:val="en-NZ"/>
        </w:rPr>
        <w:t xml:space="preserve"> clinics</w:t>
      </w:r>
      <w:r w:rsidRPr="00472F9C">
        <w:rPr>
          <w:rFonts w:cs="Arial"/>
          <w:szCs w:val="22"/>
          <w:lang w:val="en-NZ"/>
        </w:rPr>
        <w:t xml:space="preserve">. This </w:t>
      </w:r>
      <w:r w:rsidR="00472F9C">
        <w:rPr>
          <w:rFonts w:cs="Arial"/>
          <w:szCs w:val="22"/>
          <w:lang w:val="en-NZ"/>
        </w:rPr>
        <w:t xml:space="preserve">should have study drug and contact information on it. </w:t>
      </w:r>
      <w:r w:rsidRPr="00472F9C">
        <w:rPr>
          <w:rFonts w:cs="Arial"/>
          <w:szCs w:val="22"/>
          <w:lang w:val="en-NZ"/>
        </w:rPr>
        <w:t xml:space="preserve"> </w:t>
      </w:r>
    </w:p>
    <w:p w:rsidR="00472F9C" w:rsidRDefault="00472F9C" w:rsidP="00472F9C">
      <w:pPr>
        <w:pStyle w:val="ListParagraph"/>
        <w:numPr>
          <w:ilvl w:val="0"/>
          <w:numId w:val="19"/>
        </w:numPr>
        <w:spacing w:before="80" w:after="80"/>
        <w:rPr>
          <w:rFonts w:cs="Arial"/>
          <w:szCs w:val="22"/>
          <w:lang w:val="en-NZ"/>
        </w:rPr>
      </w:pPr>
      <w:r>
        <w:rPr>
          <w:rFonts w:cs="Arial"/>
          <w:szCs w:val="22"/>
          <w:lang w:val="en-NZ"/>
        </w:rPr>
        <w:t xml:space="preserve">The Committee queried if there was any safety monitoring or reporting. Dr </w:t>
      </w:r>
      <w:proofErr w:type="spellStart"/>
      <w:r>
        <w:rPr>
          <w:rFonts w:cs="Arial"/>
          <w:szCs w:val="22"/>
          <w:lang w:val="en-NZ"/>
        </w:rPr>
        <w:t>Everts</w:t>
      </w:r>
      <w:proofErr w:type="spellEnd"/>
      <w:r>
        <w:rPr>
          <w:rFonts w:cs="Arial"/>
          <w:szCs w:val="22"/>
          <w:lang w:val="en-NZ"/>
        </w:rPr>
        <w:t xml:space="preserve"> explained </w:t>
      </w:r>
      <w:r w:rsidR="00610622" w:rsidRPr="00472F9C">
        <w:rPr>
          <w:rFonts w:cs="Arial"/>
          <w:szCs w:val="22"/>
          <w:lang w:val="en-NZ"/>
        </w:rPr>
        <w:t xml:space="preserve">there is some data safety review but was not </w:t>
      </w:r>
      <w:r>
        <w:rPr>
          <w:rFonts w:cs="Arial"/>
          <w:szCs w:val="22"/>
          <w:lang w:val="en-NZ"/>
        </w:rPr>
        <w:t>to a</w:t>
      </w:r>
      <w:r w:rsidR="00610622" w:rsidRPr="00472F9C">
        <w:rPr>
          <w:rFonts w:cs="Arial"/>
          <w:szCs w:val="22"/>
          <w:lang w:val="en-NZ"/>
        </w:rPr>
        <w:t xml:space="preserve"> clinician. </w:t>
      </w:r>
      <w:r w:rsidR="005C1F0E">
        <w:rPr>
          <w:rFonts w:cs="Arial"/>
          <w:szCs w:val="22"/>
          <w:lang w:val="en-NZ"/>
        </w:rPr>
        <w:t>The c</w:t>
      </w:r>
      <w:r w:rsidR="005C1F0E" w:rsidRPr="00472F9C">
        <w:rPr>
          <w:rFonts w:cs="Arial"/>
          <w:szCs w:val="22"/>
          <w:lang w:val="en-NZ"/>
        </w:rPr>
        <w:t xml:space="preserve">ommittee </w:t>
      </w:r>
      <w:r w:rsidR="00610622" w:rsidRPr="00472F9C">
        <w:rPr>
          <w:rFonts w:cs="Arial"/>
          <w:szCs w:val="22"/>
          <w:lang w:val="en-NZ"/>
        </w:rPr>
        <w:t xml:space="preserve">requested </w:t>
      </w:r>
      <w:r w:rsidR="005C1F0E">
        <w:rPr>
          <w:rFonts w:cs="Arial"/>
          <w:szCs w:val="22"/>
          <w:lang w:val="en-NZ"/>
        </w:rPr>
        <w:t xml:space="preserve">a </w:t>
      </w:r>
      <w:r w:rsidR="00610622" w:rsidRPr="00472F9C">
        <w:rPr>
          <w:rFonts w:cs="Arial"/>
          <w:szCs w:val="22"/>
          <w:lang w:val="en-NZ"/>
        </w:rPr>
        <w:t xml:space="preserve">clinician with expertise in antibiotics. </w:t>
      </w:r>
    </w:p>
    <w:p w:rsidR="002C1799" w:rsidRPr="00472F9C" w:rsidRDefault="002C1799" w:rsidP="00472F9C">
      <w:pPr>
        <w:pStyle w:val="ListParagraph"/>
        <w:numPr>
          <w:ilvl w:val="0"/>
          <w:numId w:val="19"/>
        </w:numPr>
        <w:spacing w:before="80" w:after="80"/>
        <w:rPr>
          <w:rFonts w:cs="Arial"/>
          <w:szCs w:val="22"/>
          <w:lang w:val="en-NZ"/>
        </w:rPr>
      </w:pPr>
      <w:r w:rsidRPr="00472F9C">
        <w:rPr>
          <w:rFonts w:cs="Arial"/>
          <w:szCs w:val="22"/>
          <w:lang w:val="en-NZ"/>
        </w:rPr>
        <w:t xml:space="preserve">Please amend </w:t>
      </w:r>
      <w:r w:rsidR="00183905">
        <w:rPr>
          <w:rFonts w:cs="Arial"/>
          <w:szCs w:val="22"/>
          <w:lang w:val="en-NZ"/>
        </w:rPr>
        <w:t xml:space="preserve">inclusion criteria </w:t>
      </w:r>
      <w:r w:rsidRPr="00472F9C">
        <w:rPr>
          <w:rFonts w:cs="Arial"/>
          <w:szCs w:val="22"/>
          <w:lang w:val="en-NZ"/>
        </w:rPr>
        <w:t>to include 16 year olds if there is no reason t</w:t>
      </w:r>
      <w:r w:rsidR="00472F9C">
        <w:rPr>
          <w:rFonts w:cs="Arial"/>
          <w:szCs w:val="22"/>
          <w:lang w:val="en-NZ"/>
        </w:rPr>
        <w:t xml:space="preserve">o exclude younger participants, as 16 year olds can consent for themselves. </w:t>
      </w:r>
    </w:p>
    <w:p w:rsidR="00472F9C" w:rsidRDefault="00472F9C" w:rsidP="00472F9C">
      <w:pPr>
        <w:spacing w:before="80" w:after="80"/>
        <w:jc w:val="both"/>
        <w:rPr>
          <w:rFonts w:cs="Arial"/>
          <w:szCs w:val="22"/>
          <w:lang w:val="en-NZ"/>
        </w:rPr>
      </w:pPr>
    </w:p>
    <w:p w:rsidR="00701A2B" w:rsidRPr="002B6A82" w:rsidRDefault="00701A2B" w:rsidP="00472F9C">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701A2B" w:rsidRDefault="00B8359C" w:rsidP="00D07147">
      <w:pPr>
        <w:pStyle w:val="ListParagraph"/>
        <w:numPr>
          <w:ilvl w:val="0"/>
          <w:numId w:val="4"/>
        </w:numPr>
        <w:spacing w:before="80" w:after="80"/>
        <w:rPr>
          <w:rFonts w:cs="Arial"/>
          <w:szCs w:val="22"/>
          <w:lang w:val="en-NZ"/>
        </w:rPr>
      </w:pPr>
      <w:r>
        <w:rPr>
          <w:rFonts w:cs="Arial"/>
          <w:szCs w:val="22"/>
          <w:lang w:val="en-NZ"/>
        </w:rPr>
        <w:t>Include information on</w:t>
      </w:r>
      <w:r w:rsidR="00183905">
        <w:rPr>
          <w:rFonts w:cs="Arial"/>
          <w:szCs w:val="22"/>
          <w:lang w:val="en-NZ"/>
        </w:rPr>
        <w:t xml:space="preserve"> risks if breastfeeding.</w:t>
      </w:r>
    </w:p>
    <w:p w:rsidR="00B8359C" w:rsidRDefault="00183905" w:rsidP="00D07147">
      <w:pPr>
        <w:pStyle w:val="ListParagraph"/>
        <w:numPr>
          <w:ilvl w:val="0"/>
          <w:numId w:val="4"/>
        </w:numPr>
        <w:spacing w:before="80" w:after="80"/>
        <w:rPr>
          <w:rFonts w:cs="Arial"/>
          <w:szCs w:val="22"/>
          <w:lang w:val="en-NZ"/>
        </w:rPr>
      </w:pPr>
      <w:r>
        <w:rPr>
          <w:rFonts w:cs="Arial"/>
          <w:szCs w:val="22"/>
          <w:lang w:val="en-NZ"/>
        </w:rPr>
        <w:t>Amend HDEC</w:t>
      </w:r>
      <w:r w:rsidR="00B8359C">
        <w:rPr>
          <w:rFonts w:cs="Arial"/>
          <w:szCs w:val="22"/>
          <w:lang w:val="en-NZ"/>
        </w:rPr>
        <w:t xml:space="preserve"> to NTB</w:t>
      </w:r>
    </w:p>
    <w:p w:rsidR="00B8359C" w:rsidRDefault="003B62D3" w:rsidP="00183905">
      <w:pPr>
        <w:pStyle w:val="ListParagraph"/>
        <w:numPr>
          <w:ilvl w:val="0"/>
          <w:numId w:val="4"/>
        </w:numPr>
        <w:spacing w:before="80" w:after="80"/>
        <w:rPr>
          <w:rFonts w:cs="Arial"/>
          <w:szCs w:val="22"/>
          <w:lang w:val="en-NZ"/>
        </w:rPr>
      </w:pPr>
      <w:r>
        <w:rPr>
          <w:rFonts w:cs="Arial"/>
          <w:szCs w:val="22"/>
          <w:lang w:val="en-NZ"/>
        </w:rPr>
        <w:t xml:space="preserve">Use standard </w:t>
      </w:r>
      <w:r w:rsidR="00183905">
        <w:rPr>
          <w:rFonts w:cs="Arial"/>
          <w:szCs w:val="22"/>
          <w:lang w:val="en-NZ"/>
        </w:rPr>
        <w:t>ACC</w:t>
      </w:r>
      <w:r>
        <w:rPr>
          <w:rFonts w:cs="Arial"/>
          <w:szCs w:val="22"/>
          <w:lang w:val="en-NZ"/>
        </w:rPr>
        <w:t xml:space="preserve"> wording</w:t>
      </w:r>
      <w:r w:rsidR="00183905">
        <w:rPr>
          <w:rFonts w:cs="Arial"/>
          <w:szCs w:val="22"/>
          <w:lang w:val="en-NZ"/>
        </w:rPr>
        <w:t xml:space="preserve"> from HDEC template at </w:t>
      </w:r>
      <w:r w:rsidR="00183905" w:rsidRPr="00183905">
        <w:rPr>
          <w:rFonts w:cs="Arial"/>
          <w:szCs w:val="22"/>
          <w:lang w:val="en-NZ"/>
        </w:rPr>
        <w:t>http://ethics.health.govt.nz/home</w:t>
      </w:r>
      <w:r>
        <w:rPr>
          <w:rFonts w:cs="Arial"/>
          <w:szCs w:val="22"/>
          <w:lang w:val="en-NZ"/>
        </w:rPr>
        <w:t xml:space="preserve"> </w:t>
      </w:r>
      <w:r w:rsidR="00183905">
        <w:rPr>
          <w:rFonts w:cs="Arial"/>
          <w:szCs w:val="22"/>
          <w:lang w:val="en-NZ"/>
        </w:rPr>
        <w:t>(please also change ‘would’ be eligible to ‘may’</w:t>
      </w:r>
      <w:r w:rsidR="005C1F0E">
        <w:rPr>
          <w:rFonts w:cs="Arial"/>
          <w:szCs w:val="22"/>
          <w:lang w:val="en-NZ"/>
        </w:rPr>
        <w:t>)</w:t>
      </w:r>
      <w:r w:rsidR="00183905">
        <w:rPr>
          <w:rFonts w:cs="Arial"/>
          <w:szCs w:val="22"/>
          <w:lang w:val="en-NZ"/>
        </w:rPr>
        <w:t>.</w:t>
      </w:r>
    </w:p>
    <w:p w:rsidR="00A35B0F" w:rsidRDefault="00A35B0F" w:rsidP="00D07147">
      <w:pPr>
        <w:pStyle w:val="ListParagraph"/>
        <w:numPr>
          <w:ilvl w:val="0"/>
          <w:numId w:val="4"/>
        </w:numPr>
        <w:spacing w:before="80" w:after="80"/>
        <w:rPr>
          <w:rFonts w:cs="Arial"/>
          <w:szCs w:val="22"/>
          <w:lang w:val="en-NZ"/>
        </w:rPr>
      </w:pPr>
      <w:r>
        <w:rPr>
          <w:rFonts w:cs="Arial"/>
          <w:szCs w:val="22"/>
          <w:lang w:val="en-NZ"/>
        </w:rPr>
        <w:t>Add contact information for HDEC</w:t>
      </w:r>
    </w:p>
    <w:p w:rsidR="00A35B0F" w:rsidRDefault="00A35B0F" w:rsidP="00D07147">
      <w:pPr>
        <w:pStyle w:val="ListParagraph"/>
        <w:numPr>
          <w:ilvl w:val="0"/>
          <w:numId w:val="4"/>
        </w:numPr>
        <w:spacing w:before="80" w:after="80"/>
        <w:rPr>
          <w:rFonts w:cs="Arial"/>
          <w:szCs w:val="22"/>
          <w:lang w:val="en-NZ"/>
        </w:rPr>
      </w:pPr>
      <w:r>
        <w:rPr>
          <w:rFonts w:cs="Arial"/>
          <w:szCs w:val="22"/>
          <w:lang w:val="en-NZ"/>
        </w:rPr>
        <w:t>Add information for health and</w:t>
      </w:r>
      <w:r w:rsidR="00183905">
        <w:rPr>
          <w:rFonts w:cs="Arial"/>
          <w:szCs w:val="22"/>
          <w:lang w:val="en-NZ"/>
        </w:rPr>
        <w:t xml:space="preserve"> disability commission advocates.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t>
      </w:r>
      <w:r w:rsidRPr="003B092F">
        <w:rPr>
          <w:lang w:val="en-NZ"/>
        </w:rPr>
        <w:t xml:space="preserve">was </w:t>
      </w:r>
      <w:r w:rsidRPr="003B092F">
        <w:rPr>
          <w:i/>
          <w:lang w:val="en-NZ"/>
        </w:rPr>
        <w:t>approved</w:t>
      </w:r>
      <w:r w:rsidRPr="003B092F">
        <w:rPr>
          <w:lang w:val="en-NZ"/>
        </w:rPr>
        <w:t xml:space="preserve"> by </w:t>
      </w:r>
      <w:r w:rsidRPr="003B092F">
        <w:rPr>
          <w:rFonts w:cs="Arial"/>
          <w:szCs w:val="22"/>
          <w:lang w:val="en-NZ"/>
        </w:rPr>
        <w:t>consensus</w:t>
      </w:r>
      <w:r w:rsidR="003B092F" w:rsidRPr="003B092F">
        <w:rPr>
          <w:rFonts w:cs="Arial"/>
          <w:szCs w:val="22"/>
          <w:lang w:val="en-NZ"/>
        </w:rPr>
        <w:t>.</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14/NTB/177</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A study assessing the safety and tolerability of IV ALD403 in patients with Chronic Migraine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Dr </w:t>
            </w:r>
            <w:proofErr w:type="spellStart"/>
            <w:r w:rsidRPr="00960BFE">
              <w:t>Rosamund</w:t>
            </w:r>
            <w:proofErr w:type="spellEnd"/>
            <w:r w:rsidRPr="00960BFE">
              <w:t xml:space="preserve"> Hill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Alder </w:t>
            </w:r>
            <w:proofErr w:type="spellStart"/>
            <w:r w:rsidRPr="00960BFE">
              <w:t>BioPharmaceuticals</w:t>
            </w:r>
            <w:proofErr w:type="spellEnd"/>
            <w:r w:rsidRPr="00960BFE">
              <w:t xml:space="preserve">, Inc.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r w:rsidRPr="00960BFE">
        <w:t xml:space="preserve"> </w:t>
      </w:r>
    </w:p>
    <w:p w:rsidR="00987913" w:rsidRPr="00987913" w:rsidRDefault="006166FF">
      <w:pPr>
        <w:autoSpaceDE w:val="0"/>
        <w:autoSpaceDN w:val="0"/>
        <w:adjustRightInd w:val="0"/>
        <w:rPr>
          <w:sz w:val="20"/>
          <w:lang w:val="en-NZ"/>
        </w:rPr>
      </w:pPr>
      <w:r w:rsidRPr="00960BFE">
        <w:t xml:space="preserve">Dr </w:t>
      </w:r>
      <w:proofErr w:type="spellStart"/>
      <w:r w:rsidRPr="00960BFE">
        <w:t>Rosamund</w:t>
      </w:r>
      <w:proofErr w:type="spellEnd"/>
      <w:r w:rsidRPr="00960BFE">
        <w:t xml:space="preserve"> </w:t>
      </w:r>
      <w:r w:rsidRPr="00AE4216">
        <w:t xml:space="preserve">Hill </w:t>
      </w:r>
      <w:r w:rsidR="00987913" w:rsidRPr="00AE4216">
        <w:rPr>
          <w:lang w:val="en-NZ"/>
        </w:rPr>
        <w:t xml:space="preserve">was present </w:t>
      </w:r>
      <w:r w:rsidRPr="00AE4216">
        <w:rPr>
          <w:rFonts w:cs="Arial"/>
          <w:szCs w:val="22"/>
          <w:lang w:val="en-NZ"/>
        </w:rPr>
        <w:t>by teleconference</w:t>
      </w:r>
      <w:r w:rsidR="00DC62A5" w:rsidRPr="00AE4216">
        <w:rPr>
          <w:lang w:val="en-NZ"/>
        </w:rPr>
        <w:t xml:space="preserve"> </w:t>
      </w:r>
      <w:r w:rsidR="00987913" w:rsidRPr="00AE4216">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E6AAD" w:rsidRDefault="008E6AAD">
      <w:pPr>
        <w:autoSpaceDE w:val="0"/>
        <w:autoSpaceDN w:val="0"/>
        <w:adjustRightInd w:val="0"/>
        <w:rPr>
          <w:lang w:val="en-NZ"/>
        </w:rPr>
      </w:pPr>
    </w:p>
    <w:p w:rsidR="008E6AAD" w:rsidRDefault="008E6AAD" w:rsidP="008E6AAD">
      <w:pPr>
        <w:rPr>
          <w:u w:val="single"/>
          <w:lang w:val="en-NZ"/>
        </w:rPr>
      </w:pPr>
      <w:r w:rsidRPr="001C059D">
        <w:rPr>
          <w:u w:val="single"/>
          <w:lang w:val="en-NZ"/>
        </w:rPr>
        <w:t>Summary of ethical issues (resolved)</w:t>
      </w:r>
    </w:p>
    <w:p w:rsidR="008E6AAD" w:rsidRDefault="008E6AAD" w:rsidP="008E6AAD">
      <w:pPr>
        <w:rPr>
          <w:u w:val="single"/>
          <w:lang w:val="en-NZ"/>
        </w:rPr>
      </w:pPr>
    </w:p>
    <w:p w:rsidR="008E6AAD" w:rsidRDefault="008E6AAD" w:rsidP="008E6AAD">
      <w:pPr>
        <w:rPr>
          <w:lang w:val="en-NZ"/>
        </w:rPr>
      </w:pPr>
      <w:r w:rsidRPr="000A1C67">
        <w:rPr>
          <w:lang w:val="en-NZ"/>
        </w:rPr>
        <w:t>The main ethical issues considered by the Committee and addressed by the Researcher as follows.</w:t>
      </w:r>
    </w:p>
    <w:p w:rsidR="008E6AAD" w:rsidRDefault="008E6AAD" w:rsidP="008E6AAD">
      <w:pPr>
        <w:rPr>
          <w:lang w:val="en-NZ"/>
        </w:rPr>
      </w:pPr>
    </w:p>
    <w:p w:rsidR="008E6AAD" w:rsidRPr="008E6AAD" w:rsidRDefault="008E6AAD" w:rsidP="008E6AAD">
      <w:pPr>
        <w:pStyle w:val="ListParagraph"/>
        <w:numPr>
          <w:ilvl w:val="0"/>
          <w:numId w:val="19"/>
        </w:numPr>
        <w:spacing w:before="80" w:after="80"/>
        <w:rPr>
          <w:lang w:val="en-NZ"/>
        </w:rPr>
      </w:pPr>
      <w:r>
        <w:rPr>
          <w:rFonts w:cs="Arial"/>
          <w:szCs w:val="22"/>
          <w:lang w:val="en-NZ"/>
        </w:rPr>
        <w:t>Dr Hill confirmed the study has been submitted to SCOTT.</w:t>
      </w:r>
    </w:p>
    <w:p w:rsidR="008E6AAD" w:rsidRDefault="00232F79" w:rsidP="008E6AAD">
      <w:pPr>
        <w:pStyle w:val="ListParagraph"/>
        <w:numPr>
          <w:ilvl w:val="0"/>
          <w:numId w:val="19"/>
        </w:numPr>
        <w:spacing w:before="80" w:after="80"/>
        <w:rPr>
          <w:lang w:val="en-NZ"/>
        </w:rPr>
      </w:pPr>
      <w:r>
        <w:rPr>
          <w:lang w:val="en-NZ"/>
        </w:rPr>
        <w:t>The Committee noted that the sponsor should not terminate the study for commercial reasons, as per the paragraph 6.55 of the NEAC Ethical Guidelines for Intervention Studies.</w:t>
      </w:r>
    </w:p>
    <w:p w:rsidR="00232F79" w:rsidRDefault="00232F79" w:rsidP="008E6AAD">
      <w:pPr>
        <w:pStyle w:val="ListParagraph"/>
        <w:numPr>
          <w:ilvl w:val="0"/>
          <w:numId w:val="19"/>
        </w:numPr>
        <w:spacing w:before="80" w:after="80"/>
        <w:rPr>
          <w:lang w:val="en-NZ"/>
        </w:rPr>
      </w:pPr>
      <w:r>
        <w:rPr>
          <w:lang w:val="en-NZ"/>
        </w:rPr>
        <w:t>Please explain how any identified suicidal ideations will be managed. Dr Hill responded that patients</w:t>
      </w:r>
      <w:r w:rsidR="005C1F0E">
        <w:rPr>
          <w:lang w:val="en-NZ"/>
        </w:rPr>
        <w:t>’</w:t>
      </w:r>
      <w:r>
        <w:rPr>
          <w:lang w:val="en-NZ"/>
        </w:rPr>
        <w:t xml:space="preserve"> best interests will be the primary motivation behind management – the patient can be removed from the study if this is found to be in their best interests, the GP may need to be informed and a crisis team could be notified. </w:t>
      </w:r>
    </w:p>
    <w:p w:rsidR="00232F79" w:rsidRDefault="00232F79" w:rsidP="008E6AAD">
      <w:pPr>
        <w:pStyle w:val="ListParagraph"/>
        <w:numPr>
          <w:ilvl w:val="0"/>
          <w:numId w:val="19"/>
        </w:numPr>
        <w:spacing w:before="80" w:after="80"/>
        <w:rPr>
          <w:lang w:val="en-NZ"/>
        </w:rPr>
      </w:pPr>
      <w:r>
        <w:rPr>
          <w:lang w:val="en-NZ"/>
        </w:rPr>
        <w:t xml:space="preserve">Please ensure ethnicity information is collected using the same format as the New Zealand Census. </w:t>
      </w:r>
    </w:p>
    <w:p w:rsidR="00B179A9" w:rsidRDefault="00B179A9" w:rsidP="008E6AAD">
      <w:pPr>
        <w:pStyle w:val="ListParagraph"/>
        <w:numPr>
          <w:ilvl w:val="0"/>
          <w:numId w:val="19"/>
        </w:numPr>
        <w:spacing w:before="80" w:after="80"/>
        <w:rPr>
          <w:lang w:val="en-NZ"/>
        </w:rPr>
      </w:pPr>
      <w:r>
        <w:rPr>
          <w:lang w:val="en-NZ"/>
        </w:rPr>
        <w:t>Please explain what occurs if a participant decides they need to use a medicine or treatment that is banned during study participation. Dr Hill explained that participants are enrolled when they are on preventative drugs and only patients that have had stable medication for 3 months are able to enrol. There is some flexibility to change dose ranges of existing drug treatments while on study drug. If there was a reason to make a clinical call to change treatment the sponsor would be notified and would make a judgement as to whether the participant can stay in the study. If the participant wants to change their treatment they can withdraw from the study.</w:t>
      </w:r>
    </w:p>
    <w:p w:rsidR="00B179A9" w:rsidRDefault="00B179A9" w:rsidP="00B179A9">
      <w:pPr>
        <w:pStyle w:val="ListParagraph"/>
        <w:numPr>
          <w:ilvl w:val="0"/>
          <w:numId w:val="19"/>
        </w:numPr>
        <w:spacing w:before="80" w:after="80"/>
        <w:rPr>
          <w:rFonts w:cs="Arial"/>
          <w:szCs w:val="22"/>
          <w:lang w:val="en-NZ"/>
        </w:rPr>
      </w:pPr>
      <w:r>
        <w:rPr>
          <w:rFonts w:cs="Arial"/>
          <w:szCs w:val="22"/>
          <w:lang w:val="en-NZ"/>
        </w:rPr>
        <w:t xml:space="preserve">The committee suggests including this information in the PIS. It should include some further inclusion criteria; i.e. you have been on a stable treatment for 3 months. </w:t>
      </w:r>
    </w:p>
    <w:p w:rsidR="00B179A9" w:rsidRPr="009D6226" w:rsidRDefault="009D6226" w:rsidP="009D6226">
      <w:pPr>
        <w:pStyle w:val="ListParagraph"/>
        <w:numPr>
          <w:ilvl w:val="0"/>
          <w:numId w:val="19"/>
        </w:numPr>
        <w:spacing w:before="80" w:after="80"/>
        <w:rPr>
          <w:rFonts w:cs="Arial"/>
          <w:szCs w:val="22"/>
          <w:lang w:val="en-NZ"/>
        </w:rPr>
      </w:pPr>
      <w:r w:rsidRPr="009D6226">
        <w:rPr>
          <w:rFonts w:cs="Arial"/>
          <w:szCs w:val="22"/>
          <w:lang w:val="en-NZ"/>
        </w:rPr>
        <w:t xml:space="preserve">(F.1.2) Please explain health disparity between Maori and non-Maori. </w:t>
      </w:r>
      <w:r>
        <w:rPr>
          <w:rFonts w:cs="Arial"/>
          <w:szCs w:val="22"/>
          <w:lang w:val="en-NZ"/>
        </w:rPr>
        <w:t xml:space="preserve">Dr Hill confirmed that there is no known difference between Maori and Non Maori. </w:t>
      </w:r>
      <w:r w:rsidRPr="009D6226">
        <w:rPr>
          <w:rFonts w:cs="Arial"/>
          <w:szCs w:val="22"/>
          <w:lang w:val="en-NZ"/>
        </w:rPr>
        <w:t xml:space="preserve">Committee noted this study does </w:t>
      </w:r>
      <w:r>
        <w:rPr>
          <w:rFonts w:cs="Arial"/>
          <w:szCs w:val="22"/>
          <w:lang w:val="en-NZ"/>
        </w:rPr>
        <w:t>not address</w:t>
      </w:r>
      <w:r w:rsidRPr="009D6226">
        <w:rPr>
          <w:rFonts w:cs="Arial"/>
          <w:szCs w:val="22"/>
          <w:lang w:val="en-NZ"/>
        </w:rPr>
        <w:t xml:space="preserve"> reducing inequalities</w:t>
      </w:r>
      <w:r>
        <w:rPr>
          <w:rFonts w:cs="Arial"/>
          <w:szCs w:val="22"/>
          <w:lang w:val="en-NZ"/>
        </w:rPr>
        <w:t>.</w:t>
      </w:r>
    </w:p>
    <w:p w:rsidR="008E6AAD" w:rsidRPr="000A1C67" w:rsidRDefault="008E6AAD" w:rsidP="008E6AAD">
      <w:pPr>
        <w:rPr>
          <w:lang w:val="en-NZ"/>
        </w:rPr>
      </w:pPr>
    </w:p>
    <w:p w:rsidR="008E6AAD" w:rsidRPr="000A1C67" w:rsidRDefault="008E6AAD" w:rsidP="008E6AAD">
      <w:pPr>
        <w:rPr>
          <w:u w:val="single"/>
          <w:lang w:val="en-NZ"/>
        </w:rPr>
      </w:pPr>
      <w:r w:rsidRPr="000A1C67">
        <w:rPr>
          <w:u w:val="single"/>
          <w:lang w:val="en-NZ"/>
        </w:rPr>
        <w:t>Summary of ethical issues (outstanding)</w:t>
      </w:r>
    </w:p>
    <w:p w:rsidR="008E6AAD" w:rsidRDefault="008E6AAD" w:rsidP="008E6AAD">
      <w:pPr>
        <w:rPr>
          <w:u w:val="single"/>
          <w:lang w:val="en-NZ"/>
        </w:rPr>
      </w:pPr>
    </w:p>
    <w:p w:rsidR="008E6AAD" w:rsidRDefault="008E6AAD" w:rsidP="008E6AAD">
      <w:pPr>
        <w:rPr>
          <w:lang w:val="en-NZ"/>
        </w:rPr>
      </w:pPr>
      <w:r w:rsidRPr="000A1C67">
        <w:rPr>
          <w:lang w:val="en-NZ"/>
        </w:rPr>
        <w:t>The main ethical issues considered by the Committee and which require addressing by the Researcher as follows.</w:t>
      </w:r>
    </w:p>
    <w:p w:rsidR="008E6AAD" w:rsidRDefault="008E6AAD">
      <w:pPr>
        <w:autoSpaceDE w:val="0"/>
        <w:autoSpaceDN w:val="0"/>
        <w:adjustRightInd w:val="0"/>
        <w:rPr>
          <w:lang w:val="en-NZ"/>
        </w:rPr>
      </w:pPr>
    </w:p>
    <w:p w:rsidR="008E6AAD" w:rsidRDefault="008E6AAD" w:rsidP="008E6AAD">
      <w:pPr>
        <w:pStyle w:val="ListParagraph"/>
        <w:numPr>
          <w:ilvl w:val="0"/>
          <w:numId w:val="20"/>
        </w:numPr>
        <w:autoSpaceDE w:val="0"/>
        <w:autoSpaceDN w:val="0"/>
        <w:adjustRightInd w:val="0"/>
        <w:rPr>
          <w:lang w:val="en-NZ"/>
        </w:rPr>
      </w:pPr>
      <w:r>
        <w:rPr>
          <w:lang w:val="en-NZ"/>
        </w:rPr>
        <w:t xml:space="preserve">(R.1.4) </w:t>
      </w:r>
      <w:r w:rsidR="00232F79">
        <w:rPr>
          <w:lang w:val="en-NZ"/>
        </w:rPr>
        <w:t xml:space="preserve">Please clarify what data safety monitoring committee arrangements are in place. </w:t>
      </w:r>
    </w:p>
    <w:p w:rsidR="00232F79" w:rsidRDefault="00232F79" w:rsidP="008E6AAD">
      <w:pPr>
        <w:pStyle w:val="ListParagraph"/>
        <w:numPr>
          <w:ilvl w:val="0"/>
          <w:numId w:val="20"/>
        </w:numPr>
        <w:autoSpaceDE w:val="0"/>
        <w:autoSpaceDN w:val="0"/>
        <w:adjustRightInd w:val="0"/>
        <w:rPr>
          <w:lang w:val="en-NZ"/>
        </w:rPr>
      </w:pPr>
      <w:r>
        <w:rPr>
          <w:lang w:val="en-NZ"/>
        </w:rPr>
        <w:t>(B.4.7) Please register the study with a World Health Organization registry.</w:t>
      </w:r>
    </w:p>
    <w:p w:rsidR="00232F79" w:rsidRDefault="00232F79" w:rsidP="008E6AAD">
      <w:pPr>
        <w:pStyle w:val="ListParagraph"/>
        <w:numPr>
          <w:ilvl w:val="0"/>
          <w:numId w:val="20"/>
        </w:numPr>
        <w:autoSpaceDE w:val="0"/>
        <w:autoSpaceDN w:val="0"/>
        <w:adjustRightInd w:val="0"/>
        <w:rPr>
          <w:lang w:val="en-NZ"/>
        </w:rPr>
      </w:pPr>
      <w:r>
        <w:rPr>
          <w:lang w:val="en-NZ"/>
        </w:rPr>
        <w:t>Please confirm that the patient card has contact information that is contactable 24/7.</w:t>
      </w:r>
    </w:p>
    <w:p w:rsidR="009D6226" w:rsidRDefault="009D6226" w:rsidP="009D6226">
      <w:pPr>
        <w:pStyle w:val="ListParagraph"/>
        <w:numPr>
          <w:ilvl w:val="0"/>
          <w:numId w:val="20"/>
        </w:numPr>
        <w:spacing w:before="80" w:after="80"/>
        <w:rPr>
          <w:rFonts w:cs="Arial"/>
          <w:szCs w:val="22"/>
          <w:lang w:val="en-NZ"/>
        </w:rPr>
      </w:pPr>
      <w:r>
        <w:rPr>
          <w:rFonts w:cs="Arial"/>
          <w:szCs w:val="22"/>
          <w:lang w:val="en-NZ"/>
        </w:rPr>
        <w:lastRenderedPageBreak/>
        <w:t>(B.4.5) The Committee noted the application does involve future unspecified research. Please address the following questions:</w:t>
      </w:r>
    </w:p>
    <w:p w:rsidR="009D6226" w:rsidRPr="009D6226" w:rsidRDefault="009D6226" w:rsidP="009D6226">
      <w:pPr>
        <w:spacing w:before="80" w:after="80"/>
        <w:ind w:left="360"/>
        <w:rPr>
          <w:rFonts w:cs="Arial"/>
          <w:szCs w:val="22"/>
          <w:lang w:val="en-NZ"/>
        </w:rPr>
      </w:pPr>
      <w:r>
        <w:rPr>
          <w:noProof/>
          <w:lang w:val="en-NZ" w:eastAsia="en-NZ"/>
        </w:rPr>
        <w:drawing>
          <wp:inline distT="0" distB="0" distL="0" distR="0" wp14:anchorId="0FB497EA" wp14:editId="1E349BD1">
            <wp:extent cx="5943600" cy="43853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385310"/>
                    </a:xfrm>
                    <a:prstGeom prst="rect">
                      <a:avLst/>
                    </a:prstGeom>
                  </pic:spPr>
                </pic:pic>
              </a:graphicData>
            </a:graphic>
          </wp:inline>
        </w:drawing>
      </w:r>
    </w:p>
    <w:p w:rsidR="00701A2B" w:rsidRDefault="009D6226" w:rsidP="009D6226">
      <w:pPr>
        <w:pStyle w:val="ListParagraph"/>
        <w:numPr>
          <w:ilvl w:val="0"/>
          <w:numId w:val="20"/>
        </w:numPr>
        <w:spacing w:before="80" w:after="80"/>
        <w:rPr>
          <w:rFonts w:cs="Arial"/>
          <w:szCs w:val="22"/>
          <w:lang w:val="en-NZ"/>
        </w:rPr>
      </w:pPr>
      <w:r>
        <w:rPr>
          <w:rFonts w:cs="Arial"/>
          <w:szCs w:val="22"/>
          <w:lang w:val="en-NZ"/>
        </w:rPr>
        <w:t xml:space="preserve">The Committee queried if GPs will be informed of all study results including screening? Dr Hill stated she was uncertain, adding that if any results were abnormal they GP might be informed. The Committee noted it was important for participants to be informed about incidental findings. Please provide the system in place what process will be followed in the case of incidental findings. </w:t>
      </w:r>
    </w:p>
    <w:p w:rsidR="009D6226" w:rsidRPr="009D6226" w:rsidRDefault="009D6226" w:rsidP="009D6226">
      <w:pPr>
        <w:pStyle w:val="ListParagraph"/>
        <w:spacing w:before="80" w:after="80"/>
        <w:rPr>
          <w:rFonts w:cs="Arial"/>
          <w:szCs w:val="22"/>
          <w:lang w:val="en-NZ"/>
        </w:rPr>
      </w:pPr>
    </w:p>
    <w:p w:rsidR="00701A2B" w:rsidRPr="002B6A82" w:rsidRDefault="00701A2B" w:rsidP="009D6226">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11749A" w:rsidRDefault="0011749A" w:rsidP="009D6226">
      <w:pPr>
        <w:pStyle w:val="ListParagraph"/>
        <w:numPr>
          <w:ilvl w:val="0"/>
          <w:numId w:val="4"/>
        </w:numPr>
        <w:spacing w:before="80" w:after="80"/>
        <w:ind w:left="709" w:hanging="142"/>
        <w:rPr>
          <w:rFonts w:cs="Arial"/>
          <w:szCs w:val="22"/>
          <w:lang w:val="en-NZ"/>
        </w:rPr>
      </w:pPr>
      <w:r>
        <w:rPr>
          <w:rFonts w:cs="Arial"/>
          <w:szCs w:val="22"/>
          <w:lang w:val="en-NZ"/>
        </w:rPr>
        <w:t>Pg.13 review ‘prolongation’ and explain.</w:t>
      </w:r>
    </w:p>
    <w:p w:rsidR="0011749A" w:rsidRDefault="0011749A" w:rsidP="009D6226">
      <w:pPr>
        <w:pStyle w:val="ListParagraph"/>
        <w:numPr>
          <w:ilvl w:val="0"/>
          <w:numId w:val="4"/>
        </w:numPr>
        <w:spacing w:before="80" w:after="80"/>
        <w:ind w:left="709" w:hanging="142"/>
        <w:rPr>
          <w:rFonts w:cs="Arial"/>
          <w:szCs w:val="22"/>
          <w:lang w:val="en-NZ"/>
        </w:rPr>
      </w:pPr>
      <w:r>
        <w:rPr>
          <w:rFonts w:cs="Arial"/>
          <w:szCs w:val="22"/>
          <w:lang w:val="en-NZ"/>
        </w:rPr>
        <w:t>Please include lay language study title.</w:t>
      </w:r>
    </w:p>
    <w:p w:rsidR="0011749A" w:rsidRDefault="0011749A" w:rsidP="009D6226">
      <w:pPr>
        <w:pStyle w:val="ListParagraph"/>
        <w:numPr>
          <w:ilvl w:val="0"/>
          <w:numId w:val="4"/>
        </w:numPr>
        <w:spacing w:before="80" w:after="80"/>
        <w:ind w:left="709" w:hanging="142"/>
        <w:rPr>
          <w:rFonts w:cs="Arial"/>
          <w:szCs w:val="22"/>
          <w:lang w:val="en-NZ"/>
        </w:rPr>
      </w:pPr>
      <w:r>
        <w:rPr>
          <w:rFonts w:cs="Arial"/>
          <w:szCs w:val="22"/>
          <w:lang w:val="en-NZ"/>
        </w:rPr>
        <w:t>Please review for US references</w:t>
      </w:r>
    </w:p>
    <w:p w:rsidR="0011749A" w:rsidRDefault="0011749A" w:rsidP="009D6226">
      <w:pPr>
        <w:pStyle w:val="ListParagraph"/>
        <w:numPr>
          <w:ilvl w:val="0"/>
          <w:numId w:val="4"/>
        </w:numPr>
        <w:spacing w:before="80" w:after="80"/>
        <w:ind w:left="709" w:hanging="142"/>
        <w:rPr>
          <w:rFonts w:cs="Arial"/>
          <w:szCs w:val="22"/>
          <w:lang w:val="en-NZ"/>
        </w:rPr>
      </w:pPr>
      <w:r>
        <w:rPr>
          <w:rFonts w:cs="Arial"/>
          <w:szCs w:val="22"/>
          <w:lang w:val="en-NZ"/>
        </w:rPr>
        <w:t>Remove duplication</w:t>
      </w:r>
    </w:p>
    <w:p w:rsidR="00232F79" w:rsidRPr="00232F79" w:rsidRDefault="00232F79" w:rsidP="009D6226">
      <w:pPr>
        <w:pStyle w:val="ListParagraph"/>
        <w:numPr>
          <w:ilvl w:val="0"/>
          <w:numId w:val="4"/>
        </w:numPr>
        <w:spacing w:before="80" w:after="80"/>
        <w:ind w:left="709" w:hanging="142"/>
        <w:rPr>
          <w:rFonts w:cs="Arial"/>
          <w:szCs w:val="22"/>
          <w:lang w:val="en-NZ"/>
        </w:rPr>
      </w:pPr>
      <w:r>
        <w:rPr>
          <w:rFonts w:cs="Arial"/>
          <w:szCs w:val="22"/>
          <w:lang w:val="en-NZ"/>
        </w:rPr>
        <w:t>Pg.16 states study could be terminated for ‘business reasons’ – please remove.</w:t>
      </w:r>
    </w:p>
    <w:p w:rsidR="0011749A" w:rsidRDefault="009D6226" w:rsidP="009D6226">
      <w:pPr>
        <w:pStyle w:val="ListParagraph"/>
        <w:numPr>
          <w:ilvl w:val="0"/>
          <w:numId w:val="4"/>
        </w:numPr>
        <w:spacing w:before="80" w:after="80"/>
        <w:ind w:left="709" w:hanging="142"/>
        <w:rPr>
          <w:rFonts w:cs="Arial"/>
          <w:szCs w:val="22"/>
          <w:lang w:val="en-NZ"/>
        </w:rPr>
      </w:pPr>
      <w:r>
        <w:rPr>
          <w:rFonts w:cs="Arial"/>
          <w:szCs w:val="22"/>
          <w:lang w:val="en-NZ"/>
        </w:rPr>
        <w:t xml:space="preserve">Pg. 14 </w:t>
      </w:r>
      <w:r w:rsidR="007862E9">
        <w:rPr>
          <w:rFonts w:cs="Arial"/>
          <w:szCs w:val="22"/>
          <w:lang w:val="en-NZ"/>
        </w:rPr>
        <w:t>billed to insurance company</w:t>
      </w:r>
      <w:r w:rsidR="005C1F0E">
        <w:rPr>
          <w:rFonts w:cs="Arial"/>
          <w:szCs w:val="22"/>
          <w:lang w:val="en-NZ"/>
        </w:rPr>
        <w:t xml:space="preserve"> – </w:t>
      </w:r>
      <w:r w:rsidR="007862E9">
        <w:rPr>
          <w:rFonts w:cs="Arial"/>
          <w:szCs w:val="22"/>
          <w:lang w:val="en-NZ"/>
        </w:rPr>
        <w:t xml:space="preserve">remove as not relevant for NZ context. </w:t>
      </w:r>
    </w:p>
    <w:p w:rsidR="007862E9" w:rsidRDefault="007862E9" w:rsidP="009D6226">
      <w:pPr>
        <w:pStyle w:val="ListParagraph"/>
        <w:numPr>
          <w:ilvl w:val="0"/>
          <w:numId w:val="4"/>
        </w:numPr>
        <w:spacing w:before="80" w:after="80"/>
        <w:ind w:left="709" w:hanging="142"/>
        <w:rPr>
          <w:rFonts w:cs="Arial"/>
          <w:szCs w:val="22"/>
          <w:lang w:val="en-NZ"/>
        </w:rPr>
      </w:pPr>
      <w:r>
        <w:rPr>
          <w:rFonts w:cs="Arial"/>
          <w:szCs w:val="22"/>
          <w:lang w:val="en-NZ"/>
        </w:rPr>
        <w:t>Include info on action taken</w:t>
      </w:r>
      <w:r w:rsidR="009D6226">
        <w:rPr>
          <w:rFonts w:cs="Arial"/>
          <w:szCs w:val="22"/>
          <w:lang w:val="en-NZ"/>
        </w:rPr>
        <w:t xml:space="preserve"> by study team</w:t>
      </w:r>
      <w:r>
        <w:rPr>
          <w:rFonts w:cs="Arial"/>
          <w:szCs w:val="22"/>
          <w:lang w:val="en-NZ"/>
        </w:rPr>
        <w:t xml:space="preserve"> if the questionnaire suggested suicidal ideation.</w:t>
      </w:r>
    </w:p>
    <w:p w:rsidR="007862E9" w:rsidRDefault="00010B6C" w:rsidP="009D6226">
      <w:pPr>
        <w:pStyle w:val="ListParagraph"/>
        <w:numPr>
          <w:ilvl w:val="0"/>
          <w:numId w:val="4"/>
        </w:numPr>
        <w:spacing w:before="80" w:after="80"/>
        <w:ind w:left="709" w:hanging="142"/>
        <w:rPr>
          <w:rFonts w:cs="Arial"/>
          <w:szCs w:val="22"/>
          <w:lang w:val="en-NZ"/>
        </w:rPr>
      </w:pPr>
      <w:r>
        <w:rPr>
          <w:rFonts w:cs="Arial"/>
          <w:szCs w:val="22"/>
          <w:lang w:val="en-NZ"/>
        </w:rPr>
        <w:t xml:space="preserve">Add information on where human tissue samples are </w:t>
      </w:r>
      <w:r w:rsidR="009D6226">
        <w:rPr>
          <w:rFonts w:cs="Arial"/>
          <w:szCs w:val="22"/>
          <w:lang w:val="en-NZ"/>
        </w:rPr>
        <w:t>stored, how they will be destroyed.</w:t>
      </w:r>
      <w:r>
        <w:rPr>
          <w:rFonts w:cs="Arial"/>
          <w:szCs w:val="22"/>
          <w:lang w:val="en-NZ"/>
        </w:rPr>
        <w:t xml:space="preserve"> </w:t>
      </w:r>
    </w:p>
    <w:p w:rsidR="009D6226" w:rsidRPr="009D6226" w:rsidRDefault="009D6226" w:rsidP="009D6226">
      <w:pPr>
        <w:pStyle w:val="ListParagraph"/>
        <w:numPr>
          <w:ilvl w:val="0"/>
          <w:numId w:val="4"/>
        </w:numPr>
        <w:spacing w:before="80" w:after="80"/>
        <w:ind w:left="709" w:hanging="142"/>
        <w:rPr>
          <w:rFonts w:cs="Arial"/>
          <w:szCs w:val="22"/>
          <w:lang w:val="en-NZ"/>
        </w:rPr>
      </w:pPr>
      <w:r>
        <w:rPr>
          <w:rFonts w:cs="Arial"/>
          <w:szCs w:val="22"/>
          <w:lang w:val="en-NZ"/>
        </w:rPr>
        <w:t xml:space="preserve">Add information on prohibited treatments for duration of trial in same section as </w:t>
      </w:r>
      <w:proofErr w:type="spellStart"/>
      <w:r>
        <w:rPr>
          <w:rFonts w:cs="Arial"/>
          <w:szCs w:val="22"/>
          <w:lang w:val="en-NZ"/>
        </w:rPr>
        <w:t>botox</w:t>
      </w:r>
      <w:proofErr w:type="spellEnd"/>
      <w:r>
        <w:rPr>
          <w:rFonts w:cs="Arial"/>
          <w:szCs w:val="22"/>
          <w:lang w:val="en-NZ"/>
        </w:rPr>
        <w:t xml:space="preserve"> information.</w:t>
      </w:r>
    </w:p>
    <w:p w:rsidR="00010B6C" w:rsidRDefault="00010B6C" w:rsidP="009D6226">
      <w:pPr>
        <w:pStyle w:val="ListParagraph"/>
        <w:numPr>
          <w:ilvl w:val="0"/>
          <w:numId w:val="4"/>
        </w:numPr>
        <w:spacing w:before="80" w:after="80"/>
        <w:ind w:left="709" w:hanging="142"/>
        <w:rPr>
          <w:rFonts w:cs="Arial"/>
          <w:szCs w:val="22"/>
          <w:lang w:val="en-NZ"/>
        </w:rPr>
      </w:pPr>
      <w:r>
        <w:rPr>
          <w:rFonts w:cs="Arial"/>
          <w:szCs w:val="22"/>
          <w:lang w:val="en-NZ"/>
        </w:rPr>
        <w:t>Include information on incidental findings on PIS/CF.</w:t>
      </w:r>
    </w:p>
    <w:p w:rsidR="00010B6C" w:rsidRDefault="00010B6C" w:rsidP="009D6226">
      <w:pPr>
        <w:pStyle w:val="ListParagraph"/>
        <w:numPr>
          <w:ilvl w:val="0"/>
          <w:numId w:val="4"/>
        </w:numPr>
        <w:spacing w:before="80" w:after="80"/>
        <w:ind w:left="709" w:hanging="142"/>
        <w:rPr>
          <w:rFonts w:cs="Arial"/>
          <w:szCs w:val="22"/>
          <w:lang w:val="en-NZ"/>
        </w:rPr>
      </w:pPr>
      <w:r>
        <w:rPr>
          <w:rFonts w:cs="Arial"/>
          <w:szCs w:val="22"/>
          <w:lang w:val="en-NZ"/>
        </w:rPr>
        <w:t>(optional genetic</w:t>
      </w:r>
      <w:r w:rsidR="009D6226">
        <w:rPr>
          <w:rFonts w:cs="Arial"/>
          <w:szCs w:val="22"/>
          <w:lang w:val="en-NZ"/>
        </w:rPr>
        <w:t xml:space="preserve"> PIS</w:t>
      </w:r>
      <w:r>
        <w:rPr>
          <w:rFonts w:cs="Arial"/>
          <w:szCs w:val="22"/>
          <w:lang w:val="en-NZ"/>
        </w:rPr>
        <w:t>) –</w:t>
      </w:r>
      <w:r w:rsidR="009D6226">
        <w:rPr>
          <w:rFonts w:cs="Arial"/>
          <w:szCs w:val="22"/>
          <w:lang w:val="en-NZ"/>
        </w:rPr>
        <w:t xml:space="preserve"> </w:t>
      </w:r>
      <w:proofErr w:type="gramStart"/>
      <w:r w:rsidR="005C1F0E">
        <w:rPr>
          <w:rFonts w:cs="Arial"/>
          <w:szCs w:val="22"/>
          <w:lang w:val="en-NZ"/>
        </w:rPr>
        <w:t>requires</w:t>
      </w:r>
      <w:proofErr w:type="gramEnd"/>
      <w:r w:rsidR="005C1F0E">
        <w:rPr>
          <w:rFonts w:cs="Arial"/>
          <w:szCs w:val="22"/>
          <w:lang w:val="en-NZ"/>
        </w:rPr>
        <w:t xml:space="preserve"> </w:t>
      </w:r>
      <w:r>
        <w:rPr>
          <w:rFonts w:cs="Arial"/>
          <w:szCs w:val="22"/>
          <w:lang w:val="en-NZ"/>
        </w:rPr>
        <w:t xml:space="preserve">more information on tissue </w:t>
      </w:r>
      <w:r w:rsidR="00FB0F7A">
        <w:rPr>
          <w:rFonts w:cs="Arial"/>
          <w:szCs w:val="22"/>
          <w:lang w:val="en-NZ"/>
        </w:rPr>
        <w:t xml:space="preserve">handling, storage and disposal </w:t>
      </w:r>
      <w:r>
        <w:rPr>
          <w:rFonts w:cs="Arial"/>
          <w:szCs w:val="22"/>
          <w:lang w:val="en-NZ"/>
        </w:rPr>
        <w:t xml:space="preserve">– </w:t>
      </w:r>
      <w:r w:rsidR="009D6226">
        <w:rPr>
          <w:rFonts w:cs="Arial"/>
          <w:szCs w:val="22"/>
          <w:lang w:val="en-NZ"/>
        </w:rPr>
        <w:t>please review the guidelines for future unspecified research on human tissue (2007) for required information to facilitate informed consent.</w:t>
      </w:r>
      <w:r>
        <w:rPr>
          <w:rFonts w:cs="Arial"/>
          <w:szCs w:val="22"/>
          <w:lang w:val="en-NZ"/>
        </w:rPr>
        <w:t xml:space="preserve"> </w:t>
      </w:r>
    </w:p>
    <w:p w:rsidR="00916838" w:rsidRDefault="00916838">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9D6226">
        <w:rPr>
          <w:i/>
          <w:lang w:val="en-NZ"/>
        </w:rPr>
        <w:t>approved</w:t>
      </w:r>
      <w:r w:rsidRPr="009D6226">
        <w:rPr>
          <w:lang w:val="en-NZ"/>
        </w:rPr>
        <w:t xml:space="preserve"> by </w:t>
      </w:r>
      <w:r w:rsidRPr="009D6226">
        <w:rPr>
          <w:rFonts w:cs="Arial"/>
          <w:szCs w:val="22"/>
          <w:lang w:val="en-NZ"/>
        </w:rPr>
        <w:t>consensus</w:t>
      </w:r>
      <w:r w:rsidR="009D6226" w:rsidRPr="009D6226">
        <w:rPr>
          <w:rFonts w:cs="Arial"/>
          <w:szCs w:val="22"/>
          <w:lang w:val="en-NZ"/>
        </w:rPr>
        <w:t xml:space="preserve">, </w:t>
      </w:r>
      <w:r w:rsidRPr="009D6226">
        <w:rPr>
          <w:lang w:val="en-NZ"/>
        </w:rPr>
        <w:t xml:space="preserve">subject to </w:t>
      </w:r>
      <w:r w:rsidRPr="00960BFE">
        <w:rPr>
          <w:lang w:val="en-NZ"/>
        </w:rPr>
        <w:t xml:space="preserve">the following information being received. </w:t>
      </w:r>
    </w:p>
    <w:p w:rsidR="00E24E77" w:rsidRPr="00960BFE" w:rsidRDefault="00E24E77" w:rsidP="00E24E77">
      <w:pPr>
        <w:rPr>
          <w:lang w:val="en-NZ"/>
        </w:rPr>
      </w:pPr>
    </w:p>
    <w:p w:rsidR="00120B72" w:rsidRDefault="00120B72" w:rsidP="00120B72">
      <w:pPr>
        <w:numPr>
          <w:ilvl w:val="0"/>
          <w:numId w:val="12"/>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120B72" w:rsidRPr="00555F27" w:rsidRDefault="00120B72" w:rsidP="00120B72">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120B72" w:rsidRDefault="00120B72" w:rsidP="00120B72">
      <w:pPr>
        <w:pStyle w:val="Default"/>
        <w:numPr>
          <w:ilvl w:val="0"/>
          <w:numId w:val="12"/>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120B72" w:rsidRDefault="00120B72" w:rsidP="00120B72">
      <w:pPr>
        <w:pStyle w:val="Default"/>
        <w:numPr>
          <w:ilvl w:val="0"/>
          <w:numId w:val="12"/>
        </w:numPr>
        <w:rPr>
          <w:i/>
          <w:sz w:val="22"/>
          <w:szCs w:val="22"/>
        </w:rPr>
      </w:pPr>
      <w:r w:rsidRPr="00977D7D">
        <w:rPr>
          <w:sz w:val="22"/>
          <w:szCs w:val="22"/>
        </w:rPr>
        <w:t>Please register the study on a clinical trials registry</w:t>
      </w:r>
      <w:r>
        <w:rPr>
          <w:i/>
          <w:sz w:val="22"/>
          <w:szCs w:val="22"/>
        </w:rPr>
        <w:t xml:space="preserve"> </w:t>
      </w:r>
      <w:r w:rsidRPr="00555F27">
        <w:rPr>
          <w:i/>
          <w:sz w:val="22"/>
          <w:szCs w:val="22"/>
        </w:rPr>
        <w:t xml:space="preserve">(Ethical Guidelines for </w:t>
      </w:r>
      <w:r>
        <w:rPr>
          <w:i/>
          <w:sz w:val="22"/>
          <w:szCs w:val="22"/>
        </w:rPr>
        <w:t>Intervention Studies para 5.42)</w:t>
      </w:r>
    </w:p>
    <w:p w:rsidR="00120B72" w:rsidRDefault="00120B72" w:rsidP="00120B72">
      <w:pPr>
        <w:pStyle w:val="Default"/>
        <w:numPr>
          <w:ilvl w:val="0"/>
          <w:numId w:val="12"/>
        </w:numPr>
        <w:rPr>
          <w:i/>
          <w:sz w:val="22"/>
          <w:szCs w:val="22"/>
        </w:rPr>
      </w:pPr>
      <w:r>
        <w:rPr>
          <w:sz w:val="22"/>
          <w:szCs w:val="22"/>
        </w:rPr>
        <w:t xml:space="preserve">Please respond to outstanding ethical issues via a cover letter. </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120B72">
        <w:rPr>
          <w:lang w:val="en-NZ"/>
        </w:rPr>
        <w:t xml:space="preserve">Dr Paul </w:t>
      </w:r>
      <w:proofErr w:type="spellStart"/>
      <w:r w:rsidR="00120B72">
        <w:rPr>
          <w:lang w:val="en-NZ"/>
        </w:rPr>
        <w:t>Tanser</w:t>
      </w:r>
      <w:proofErr w:type="spellEnd"/>
      <w:r w:rsidR="00120B72">
        <w:rPr>
          <w:lang w:val="en-NZ"/>
        </w:rPr>
        <w:t xml:space="preserve">. </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14/NTB/178</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CP Hip Outcomes Project – Multi-Centre Study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Professor Susan Stott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University of Auckland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960BFE" w:rsidRDefault="00D00C26">
      <w:pPr>
        <w:autoSpaceDE w:val="0"/>
        <w:autoSpaceDN w:val="0"/>
        <w:adjustRightInd w:val="0"/>
      </w:pPr>
      <w:r w:rsidRPr="00960BFE">
        <w:t xml:space="preserve"> </w:t>
      </w:r>
    </w:p>
    <w:p w:rsidR="00987913" w:rsidRPr="00987913" w:rsidRDefault="006166FF">
      <w:pPr>
        <w:autoSpaceDE w:val="0"/>
        <w:autoSpaceDN w:val="0"/>
        <w:adjustRightInd w:val="0"/>
        <w:rPr>
          <w:sz w:val="20"/>
          <w:lang w:val="en-NZ"/>
        </w:rPr>
      </w:pPr>
      <w:r w:rsidRPr="00960BFE">
        <w:t xml:space="preserve">Professor Susan Stott </w:t>
      </w:r>
      <w:r w:rsidR="00987913" w:rsidRPr="00987913">
        <w:rPr>
          <w:lang w:val="en-NZ"/>
        </w:rPr>
        <w:t xml:space="preserve">was </w:t>
      </w:r>
      <w:r w:rsidR="00987913" w:rsidRPr="00D931BF">
        <w:rPr>
          <w:lang w:val="en-NZ"/>
        </w:rPr>
        <w:t xml:space="preserve">present </w:t>
      </w:r>
      <w:r w:rsidR="00DC62A5" w:rsidRPr="00D931BF">
        <w:rPr>
          <w:rFonts w:cs="Arial"/>
          <w:szCs w:val="22"/>
          <w:lang w:val="en-NZ"/>
        </w:rPr>
        <w:t>in person</w:t>
      </w:r>
      <w:r w:rsidRPr="00D931BF">
        <w:rPr>
          <w:rFonts w:cs="Arial"/>
          <w:szCs w:val="22"/>
          <w:lang w:val="en-NZ"/>
        </w:rPr>
        <w:t xml:space="preserve"> </w:t>
      </w:r>
      <w:r w:rsidR="00987913" w:rsidRPr="00D931BF">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120B72" w:rsidRDefault="00120B72" w:rsidP="00120B72">
      <w:pPr>
        <w:rPr>
          <w:u w:val="single"/>
          <w:lang w:val="en-NZ"/>
        </w:rPr>
      </w:pPr>
      <w:r>
        <w:rPr>
          <w:u w:val="single"/>
          <w:lang w:val="en-NZ"/>
        </w:rPr>
        <w:t>Study summary</w:t>
      </w:r>
    </w:p>
    <w:p w:rsidR="00120B72" w:rsidRDefault="00120B72" w:rsidP="00120B72">
      <w:pPr>
        <w:rPr>
          <w:u w:val="single"/>
          <w:lang w:val="en-NZ"/>
        </w:rPr>
      </w:pPr>
    </w:p>
    <w:p w:rsidR="00120B72" w:rsidRDefault="00120B72" w:rsidP="00120B72">
      <w:pPr>
        <w:pStyle w:val="ListParagraph"/>
        <w:numPr>
          <w:ilvl w:val="0"/>
          <w:numId w:val="20"/>
        </w:numPr>
        <w:spacing w:before="80" w:after="80"/>
        <w:rPr>
          <w:rFonts w:cs="Arial"/>
          <w:szCs w:val="22"/>
          <w:lang w:val="en-NZ"/>
        </w:rPr>
      </w:pPr>
      <w:r w:rsidRPr="00120B72">
        <w:rPr>
          <w:rFonts w:cs="Arial"/>
          <w:szCs w:val="22"/>
          <w:lang w:val="en-NZ"/>
        </w:rPr>
        <w:t xml:space="preserve">Study </w:t>
      </w:r>
      <w:r>
        <w:rPr>
          <w:rFonts w:cs="Arial"/>
          <w:szCs w:val="22"/>
          <w:lang w:val="en-NZ"/>
        </w:rPr>
        <w:t>will assess</w:t>
      </w:r>
      <w:r w:rsidRPr="00120B72">
        <w:rPr>
          <w:rFonts w:cs="Arial"/>
          <w:szCs w:val="22"/>
          <w:lang w:val="en-NZ"/>
        </w:rPr>
        <w:t xml:space="preserve"> children with severe CP to determine quality of life impacts from hip surgery, looki</w:t>
      </w:r>
      <w:r>
        <w:rPr>
          <w:rFonts w:cs="Arial"/>
          <w:szCs w:val="22"/>
          <w:lang w:val="en-NZ"/>
        </w:rPr>
        <w:t>ng at choices of interventions and their effectiveness.</w:t>
      </w:r>
    </w:p>
    <w:p w:rsidR="00120B72" w:rsidRDefault="00120B72" w:rsidP="00120B72">
      <w:pPr>
        <w:pStyle w:val="ListParagraph"/>
        <w:numPr>
          <w:ilvl w:val="0"/>
          <w:numId w:val="20"/>
        </w:numPr>
        <w:spacing w:before="80" w:after="80"/>
        <w:rPr>
          <w:rFonts w:cs="Arial"/>
          <w:szCs w:val="22"/>
          <w:lang w:val="en-NZ"/>
        </w:rPr>
      </w:pPr>
      <w:r>
        <w:rPr>
          <w:rFonts w:cs="Arial"/>
          <w:szCs w:val="22"/>
          <w:lang w:val="en-NZ"/>
        </w:rPr>
        <w:t xml:space="preserve">Study is observational – outcome analysis. </w:t>
      </w:r>
    </w:p>
    <w:p w:rsidR="00120B72" w:rsidRPr="00120B72" w:rsidRDefault="00120B72" w:rsidP="00120B72">
      <w:pPr>
        <w:pStyle w:val="ListParagraph"/>
        <w:numPr>
          <w:ilvl w:val="0"/>
          <w:numId w:val="20"/>
        </w:numPr>
        <w:spacing w:before="80" w:after="80"/>
        <w:rPr>
          <w:rFonts w:cs="Arial"/>
          <w:szCs w:val="22"/>
          <w:lang w:val="en-NZ"/>
        </w:rPr>
      </w:pPr>
      <w:r>
        <w:rPr>
          <w:rFonts w:cs="Arial"/>
          <w:szCs w:val="22"/>
          <w:lang w:val="en-NZ"/>
        </w:rPr>
        <w:t>Committee appreciated the simplicity</w:t>
      </w:r>
      <w:r w:rsidR="00FB0F7A">
        <w:rPr>
          <w:rFonts w:cs="Arial"/>
          <w:szCs w:val="22"/>
          <w:lang w:val="en-NZ"/>
        </w:rPr>
        <w:t xml:space="preserve"> of the</w:t>
      </w:r>
      <w:r>
        <w:rPr>
          <w:rFonts w:cs="Arial"/>
          <w:szCs w:val="22"/>
          <w:lang w:val="en-NZ"/>
        </w:rPr>
        <w:t xml:space="preserve"> PIS/CF. </w:t>
      </w:r>
    </w:p>
    <w:p w:rsidR="00120B72" w:rsidRDefault="00120B72" w:rsidP="00120B72">
      <w:pPr>
        <w:rPr>
          <w:u w:val="single"/>
          <w:lang w:val="en-NZ"/>
        </w:rPr>
      </w:pPr>
    </w:p>
    <w:p w:rsidR="00120B72" w:rsidRDefault="00120B72" w:rsidP="00120B72">
      <w:pPr>
        <w:rPr>
          <w:u w:val="single"/>
          <w:lang w:val="en-NZ"/>
        </w:rPr>
      </w:pPr>
      <w:r w:rsidRPr="001C059D">
        <w:rPr>
          <w:u w:val="single"/>
          <w:lang w:val="en-NZ"/>
        </w:rPr>
        <w:t>Summary of ethical issues (resolved)</w:t>
      </w:r>
    </w:p>
    <w:p w:rsidR="00120B72" w:rsidRDefault="00120B72" w:rsidP="00120B72">
      <w:pPr>
        <w:rPr>
          <w:u w:val="single"/>
          <w:lang w:val="en-NZ"/>
        </w:rPr>
      </w:pPr>
    </w:p>
    <w:p w:rsidR="00120B72" w:rsidRDefault="00120B72" w:rsidP="00120B72">
      <w:pPr>
        <w:rPr>
          <w:lang w:val="en-NZ"/>
        </w:rPr>
      </w:pPr>
      <w:r w:rsidRPr="000A1C67">
        <w:rPr>
          <w:lang w:val="en-NZ"/>
        </w:rPr>
        <w:t>The main ethical issues considered by the Committee and addressed by the Researcher as follows.</w:t>
      </w:r>
    </w:p>
    <w:p w:rsidR="00E24E77" w:rsidRPr="00960BFE" w:rsidRDefault="00E24E77">
      <w:pPr>
        <w:autoSpaceDE w:val="0"/>
        <w:autoSpaceDN w:val="0"/>
        <w:adjustRightInd w:val="0"/>
        <w:rPr>
          <w:lang w:val="en-NZ"/>
        </w:rPr>
      </w:pPr>
    </w:p>
    <w:p w:rsidR="00DE4546" w:rsidRDefault="00DE4546" w:rsidP="00120B72">
      <w:pPr>
        <w:pStyle w:val="ListParagraph"/>
        <w:numPr>
          <w:ilvl w:val="0"/>
          <w:numId w:val="3"/>
        </w:numPr>
        <w:spacing w:before="80" w:after="80"/>
        <w:ind w:left="709" w:hanging="283"/>
        <w:rPr>
          <w:rFonts w:cs="Arial"/>
          <w:szCs w:val="22"/>
          <w:lang w:val="en-NZ"/>
        </w:rPr>
      </w:pPr>
      <w:r>
        <w:rPr>
          <w:rFonts w:cs="Arial"/>
          <w:szCs w:val="22"/>
          <w:lang w:val="en-NZ"/>
        </w:rPr>
        <w:t>Committee noted children 16-17 ca</w:t>
      </w:r>
      <w:r w:rsidR="00120B72">
        <w:rPr>
          <w:rFonts w:cs="Arial"/>
          <w:szCs w:val="22"/>
          <w:lang w:val="en-NZ"/>
        </w:rPr>
        <w:t xml:space="preserve">n sign their own consent form. Please create </w:t>
      </w:r>
      <w:proofErr w:type="gramStart"/>
      <w:r w:rsidR="00120B72">
        <w:rPr>
          <w:rFonts w:cs="Arial"/>
          <w:szCs w:val="22"/>
          <w:lang w:val="en-NZ"/>
        </w:rPr>
        <w:t>a PIS</w:t>
      </w:r>
      <w:proofErr w:type="gramEnd"/>
      <w:r w:rsidR="00120B72">
        <w:rPr>
          <w:rFonts w:cs="Arial"/>
          <w:szCs w:val="22"/>
          <w:lang w:val="en-NZ"/>
        </w:rPr>
        <w:t xml:space="preserve"> for these participants.</w:t>
      </w:r>
    </w:p>
    <w:p w:rsidR="00DE4546" w:rsidRDefault="00120B72" w:rsidP="00120B72">
      <w:pPr>
        <w:pStyle w:val="ListParagraph"/>
        <w:numPr>
          <w:ilvl w:val="0"/>
          <w:numId w:val="3"/>
        </w:numPr>
        <w:spacing w:before="80" w:after="80"/>
        <w:ind w:left="709" w:hanging="283"/>
        <w:rPr>
          <w:rFonts w:cs="Arial"/>
          <w:szCs w:val="22"/>
          <w:lang w:val="en-NZ"/>
        </w:rPr>
      </w:pPr>
      <w:r>
        <w:rPr>
          <w:rFonts w:cs="Arial"/>
          <w:szCs w:val="22"/>
          <w:lang w:val="en-NZ"/>
        </w:rPr>
        <w:t>P.1.2 note that the following questions were missed:</w:t>
      </w:r>
    </w:p>
    <w:p w:rsidR="00120B72" w:rsidRPr="00120B72" w:rsidRDefault="00120B72" w:rsidP="00120B72">
      <w:pPr>
        <w:spacing w:before="80" w:after="80"/>
        <w:rPr>
          <w:rFonts w:cs="Arial"/>
          <w:szCs w:val="22"/>
          <w:lang w:val="en-NZ"/>
        </w:rPr>
      </w:pPr>
      <w:r>
        <w:rPr>
          <w:noProof/>
          <w:lang w:val="en-NZ" w:eastAsia="en-NZ"/>
        </w:rPr>
        <w:drawing>
          <wp:inline distT="0" distB="0" distL="0" distR="0" wp14:anchorId="5E842405" wp14:editId="0E66B53A">
            <wp:extent cx="5173649" cy="3572914"/>
            <wp:effectExtent l="0" t="0" r="825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75642" cy="3574291"/>
                    </a:xfrm>
                    <a:prstGeom prst="rect">
                      <a:avLst/>
                    </a:prstGeom>
                  </pic:spPr>
                </pic:pic>
              </a:graphicData>
            </a:graphic>
          </wp:inline>
        </w:drawing>
      </w:r>
    </w:p>
    <w:p w:rsidR="00DE4546" w:rsidRDefault="00FB0F7A" w:rsidP="00120B72">
      <w:pPr>
        <w:pStyle w:val="ListParagraph"/>
        <w:numPr>
          <w:ilvl w:val="0"/>
          <w:numId w:val="3"/>
        </w:numPr>
        <w:spacing w:before="80" w:after="80"/>
        <w:ind w:left="709" w:hanging="283"/>
        <w:rPr>
          <w:rFonts w:cs="Arial"/>
          <w:szCs w:val="22"/>
          <w:lang w:val="en-NZ"/>
        </w:rPr>
      </w:pPr>
      <w:r>
        <w:rPr>
          <w:rFonts w:cs="Arial"/>
          <w:szCs w:val="22"/>
          <w:lang w:val="en-NZ"/>
        </w:rPr>
        <w:lastRenderedPageBreak/>
        <w:t xml:space="preserve">The researcher confirmed </w:t>
      </w:r>
      <w:r w:rsidR="00DE4546">
        <w:rPr>
          <w:rFonts w:cs="Arial"/>
          <w:szCs w:val="22"/>
          <w:lang w:val="en-NZ"/>
        </w:rPr>
        <w:t>verbal assent is sought from children who are capable of understanding the study.</w:t>
      </w:r>
    </w:p>
    <w:p w:rsidR="00DE4546" w:rsidRDefault="00FB0F7A" w:rsidP="00120B72">
      <w:pPr>
        <w:pStyle w:val="ListParagraph"/>
        <w:numPr>
          <w:ilvl w:val="0"/>
          <w:numId w:val="3"/>
        </w:numPr>
        <w:spacing w:before="80" w:after="80"/>
        <w:ind w:left="709" w:hanging="283"/>
        <w:rPr>
          <w:rFonts w:cs="Arial"/>
          <w:szCs w:val="22"/>
          <w:lang w:val="en-NZ"/>
        </w:rPr>
      </w:pPr>
      <w:r>
        <w:rPr>
          <w:rFonts w:cs="Arial"/>
          <w:szCs w:val="22"/>
          <w:lang w:val="en-NZ"/>
        </w:rPr>
        <w:t xml:space="preserve">The researcher </w:t>
      </w:r>
      <w:r w:rsidR="00DE4546">
        <w:rPr>
          <w:rFonts w:cs="Arial"/>
          <w:szCs w:val="22"/>
          <w:lang w:val="en-NZ"/>
        </w:rPr>
        <w:t xml:space="preserve">confirmed Maori consultation </w:t>
      </w:r>
      <w:r>
        <w:rPr>
          <w:rFonts w:cs="Arial"/>
          <w:szCs w:val="22"/>
          <w:lang w:val="en-NZ"/>
        </w:rPr>
        <w:t xml:space="preserve">is </w:t>
      </w:r>
      <w:r w:rsidR="00DE4546">
        <w:rPr>
          <w:rFonts w:cs="Arial"/>
          <w:szCs w:val="22"/>
          <w:lang w:val="en-NZ"/>
        </w:rPr>
        <w:t>underway and con</w:t>
      </w:r>
      <w:r w:rsidR="00120B72">
        <w:rPr>
          <w:rFonts w:cs="Arial"/>
          <w:szCs w:val="22"/>
          <w:lang w:val="en-NZ"/>
        </w:rPr>
        <w:t xml:space="preserve">firmed </w:t>
      </w:r>
      <w:r>
        <w:rPr>
          <w:rFonts w:cs="Arial"/>
          <w:szCs w:val="22"/>
          <w:lang w:val="en-NZ"/>
        </w:rPr>
        <w:t xml:space="preserve">they </w:t>
      </w:r>
      <w:r w:rsidR="00120B72">
        <w:rPr>
          <w:rFonts w:cs="Arial"/>
          <w:szCs w:val="22"/>
          <w:lang w:val="en-NZ"/>
        </w:rPr>
        <w:t>would collect ethnicity data.</w:t>
      </w:r>
    </w:p>
    <w:p w:rsidR="00701A2B" w:rsidRDefault="00701A2B" w:rsidP="00120B72">
      <w:pPr>
        <w:pStyle w:val="ListParagraph"/>
        <w:spacing w:before="80" w:after="80"/>
        <w:ind w:left="709" w:hanging="283"/>
        <w:rPr>
          <w:rFonts w:cs="Arial"/>
          <w:szCs w:val="22"/>
          <w:lang w:val="en-NZ"/>
        </w:rPr>
      </w:pPr>
    </w:p>
    <w:p w:rsidR="00120B72" w:rsidRPr="000A1C67" w:rsidRDefault="00120B72" w:rsidP="00120B72">
      <w:pPr>
        <w:rPr>
          <w:u w:val="single"/>
          <w:lang w:val="en-NZ"/>
        </w:rPr>
      </w:pPr>
      <w:r w:rsidRPr="000A1C67">
        <w:rPr>
          <w:u w:val="single"/>
          <w:lang w:val="en-NZ"/>
        </w:rPr>
        <w:t>Summary of ethical issues (outstanding)</w:t>
      </w:r>
    </w:p>
    <w:p w:rsidR="00120B72" w:rsidRDefault="00120B72" w:rsidP="00120B72">
      <w:pPr>
        <w:rPr>
          <w:u w:val="single"/>
          <w:lang w:val="en-NZ"/>
        </w:rPr>
      </w:pPr>
    </w:p>
    <w:p w:rsidR="00120B72" w:rsidRDefault="00120B72" w:rsidP="00120B72">
      <w:pPr>
        <w:rPr>
          <w:lang w:val="en-NZ"/>
        </w:rPr>
      </w:pPr>
      <w:r w:rsidRPr="000A1C67">
        <w:rPr>
          <w:lang w:val="en-NZ"/>
        </w:rPr>
        <w:t>The main ethical issues considered by the Committee and which require addressing by the Researcher as follows.</w:t>
      </w:r>
    </w:p>
    <w:p w:rsidR="00120B72" w:rsidRDefault="00120B72" w:rsidP="00120B72">
      <w:pPr>
        <w:rPr>
          <w:lang w:val="en-NZ"/>
        </w:rPr>
      </w:pPr>
    </w:p>
    <w:p w:rsidR="00120B72" w:rsidRPr="00120B72" w:rsidRDefault="00120B72" w:rsidP="00120B72">
      <w:pPr>
        <w:pStyle w:val="ListParagraph"/>
        <w:numPr>
          <w:ilvl w:val="0"/>
          <w:numId w:val="3"/>
        </w:numPr>
        <w:spacing w:before="80" w:after="80"/>
        <w:ind w:left="709" w:hanging="283"/>
        <w:rPr>
          <w:rFonts w:cs="Arial"/>
          <w:szCs w:val="22"/>
          <w:lang w:val="en-NZ"/>
        </w:rPr>
      </w:pPr>
      <w:r>
        <w:rPr>
          <w:rFonts w:cs="Arial"/>
          <w:szCs w:val="22"/>
          <w:lang w:val="en-NZ"/>
        </w:rPr>
        <w:t xml:space="preserve">Please submit letter of invitation to be sent out. This can be sent via email to </w:t>
      </w:r>
      <w:hyperlink r:id="rId13" w:history="1">
        <w:r w:rsidRPr="0046216D">
          <w:rPr>
            <w:rStyle w:val="Hyperlink"/>
            <w:rFonts w:cs="Arial"/>
            <w:szCs w:val="22"/>
            <w:lang w:val="en-NZ"/>
          </w:rPr>
          <w:t>hdecs@moh.govt.nz</w:t>
        </w:r>
      </w:hyperlink>
      <w:r>
        <w:rPr>
          <w:rFonts w:cs="Arial"/>
          <w:szCs w:val="22"/>
          <w:lang w:val="en-NZ"/>
        </w:rPr>
        <w:t xml:space="preserve"> </w:t>
      </w:r>
    </w:p>
    <w:p w:rsidR="00120B72" w:rsidRPr="00120B72" w:rsidRDefault="00120B72" w:rsidP="00120B72">
      <w:pPr>
        <w:spacing w:before="80" w:after="80"/>
        <w:rPr>
          <w:rFonts w:cs="Arial"/>
          <w:szCs w:val="22"/>
          <w:lang w:val="en-NZ"/>
        </w:rPr>
      </w:pPr>
    </w:p>
    <w:p w:rsidR="00701A2B" w:rsidRPr="002B6A82" w:rsidRDefault="00701A2B" w:rsidP="00120B72">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701A2B" w:rsidRDefault="00701A2B" w:rsidP="00120B72">
      <w:pPr>
        <w:pStyle w:val="ListParagraph"/>
        <w:numPr>
          <w:ilvl w:val="0"/>
          <w:numId w:val="4"/>
        </w:numPr>
        <w:spacing w:before="80" w:after="80"/>
        <w:ind w:left="709" w:hanging="283"/>
        <w:rPr>
          <w:rFonts w:cs="Arial"/>
          <w:szCs w:val="22"/>
          <w:lang w:val="en-NZ"/>
        </w:rPr>
      </w:pPr>
      <w:r w:rsidRPr="004669B0">
        <w:rPr>
          <w:rFonts w:cs="Arial"/>
          <w:szCs w:val="22"/>
          <w:lang w:val="en-NZ"/>
        </w:rPr>
        <w:t xml:space="preserve">Please </w:t>
      </w:r>
      <w:r w:rsidR="00DE4546">
        <w:rPr>
          <w:rFonts w:cs="Arial"/>
          <w:szCs w:val="22"/>
          <w:lang w:val="en-NZ"/>
        </w:rPr>
        <w:t>change to</w:t>
      </w:r>
      <w:r w:rsidR="00120B72">
        <w:rPr>
          <w:rFonts w:cs="Arial"/>
          <w:szCs w:val="22"/>
          <w:lang w:val="en-NZ"/>
        </w:rPr>
        <w:t xml:space="preserve"> HDEC to</w:t>
      </w:r>
      <w:r w:rsidR="00DE4546">
        <w:rPr>
          <w:rFonts w:cs="Arial"/>
          <w:szCs w:val="22"/>
          <w:lang w:val="en-NZ"/>
        </w:rPr>
        <w:t xml:space="preserve"> NTB. </w:t>
      </w:r>
    </w:p>
    <w:p w:rsidR="00DE4546" w:rsidRDefault="00DE4546" w:rsidP="00120B72">
      <w:pPr>
        <w:pStyle w:val="ListParagraph"/>
        <w:numPr>
          <w:ilvl w:val="0"/>
          <w:numId w:val="4"/>
        </w:numPr>
        <w:spacing w:before="80" w:after="80"/>
        <w:ind w:left="709" w:hanging="283"/>
        <w:rPr>
          <w:rFonts w:cs="Arial"/>
          <w:szCs w:val="22"/>
          <w:lang w:val="en-NZ"/>
        </w:rPr>
      </w:pPr>
      <w:r>
        <w:rPr>
          <w:rFonts w:cs="Arial"/>
          <w:szCs w:val="22"/>
          <w:lang w:val="en-NZ"/>
        </w:rPr>
        <w:t>Include information on reimbursement for travel costs.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r w:rsidRPr="006D4027">
        <w:rPr>
          <w:lang w:val="en-NZ"/>
        </w:rPr>
        <w:t xml:space="preserve">by </w:t>
      </w:r>
      <w:r w:rsidRPr="006D4027">
        <w:rPr>
          <w:rFonts w:cs="Arial"/>
          <w:szCs w:val="22"/>
          <w:lang w:val="en-NZ"/>
        </w:rPr>
        <w:t>consensus</w:t>
      </w:r>
      <w:r w:rsidR="006D4027" w:rsidRPr="006D4027">
        <w:rPr>
          <w:rFonts w:cs="Arial"/>
          <w:szCs w:val="22"/>
          <w:lang w:val="en-NZ"/>
        </w:rPr>
        <w:t>.</w:t>
      </w:r>
    </w:p>
    <w:p w:rsidR="00D00C26" w:rsidRPr="00960BFE" w:rsidRDefault="00D00C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14/NTB/179</w:t>
            </w:r>
            <w:r w:rsidRPr="00960BFE">
              <w:t xml:space="preserve"> </w:t>
            </w:r>
            <w:r>
              <w:t>(CLOSED)</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MK-3475-045 Bladder Cancer study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Dr David Gibbs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Pharmaceutical Company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 </w:t>
            </w:r>
          </w:p>
        </w:tc>
      </w:tr>
    </w:tbl>
    <w:p w:rsidR="00D00C26" w:rsidRPr="00960BFE" w:rsidRDefault="00D00C26">
      <w:pPr>
        <w:autoSpaceDE w:val="0"/>
        <w:autoSpaceDN w:val="0"/>
        <w:adjustRightInd w:val="0"/>
      </w:pPr>
    </w:p>
    <w:p w:rsidR="00987913" w:rsidRPr="00987913" w:rsidRDefault="006166FF">
      <w:pPr>
        <w:autoSpaceDE w:val="0"/>
        <w:autoSpaceDN w:val="0"/>
        <w:adjustRightInd w:val="0"/>
        <w:rPr>
          <w:sz w:val="20"/>
          <w:lang w:val="en-NZ"/>
        </w:rPr>
      </w:pPr>
      <w:r w:rsidRPr="00960BFE">
        <w:t xml:space="preserve">Dr David Gibbs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D07147" w:rsidRDefault="00E24E77">
      <w:pPr>
        <w:autoSpaceDE w:val="0"/>
        <w:autoSpaceDN w:val="0"/>
        <w:adjustRightInd w:val="0"/>
        <w:rPr>
          <w:lang w:val="en-NZ"/>
        </w:rPr>
      </w:pPr>
    </w:p>
    <w:p w:rsidR="00E24E77" w:rsidRDefault="00D07147">
      <w:pPr>
        <w:autoSpaceDE w:val="0"/>
        <w:autoSpaceDN w:val="0"/>
        <w:adjustRightInd w:val="0"/>
        <w:rPr>
          <w:rFonts w:cs="Arial"/>
          <w:szCs w:val="22"/>
          <w:lang w:val="en-NZ"/>
        </w:rPr>
      </w:pPr>
      <w:r w:rsidRPr="00D07147">
        <w:rPr>
          <w:rFonts w:cs="Arial"/>
          <w:szCs w:val="22"/>
          <w:lang w:val="en-NZ"/>
        </w:rPr>
        <w:t xml:space="preserve">Ms </w:t>
      </w:r>
      <w:proofErr w:type="spellStart"/>
      <w:r w:rsidR="00853018" w:rsidRPr="00D07147">
        <w:rPr>
          <w:rFonts w:cs="Arial"/>
          <w:szCs w:val="22"/>
          <w:lang w:val="en-NZ"/>
        </w:rPr>
        <w:t>Kerin</w:t>
      </w:r>
      <w:proofErr w:type="spellEnd"/>
      <w:r w:rsidRPr="00D07147">
        <w:rPr>
          <w:rFonts w:cs="Arial"/>
          <w:szCs w:val="22"/>
          <w:lang w:val="en-NZ"/>
        </w:rPr>
        <w:t xml:space="preserve"> Thom</w:t>
      </w:r>
      <w:r>
        <w:rPr>
          <w:rFonts w:cs="Arial"/>
          <w:szCs w:val="22"/>
          <w:lang w:val="en-NZ"/>
        </w:rPr>
        <w:t>p</w:t>
      </w:r>
      <w:r w:rsidRPr="00D07147">
        <w:rPr>
          <w:rFonts w:cs="Arial"/>
          <w:szCs w:val="22"/>
          <w:lang w:val="en-NZ"/>
        </w:rPr>
        <w:t>son</w:t>
      </w:r>
      <w:r w:rsidR="00E24E77" w:rsidRPr="00D07147">
        <w:rPr>
          <w:lang w:val="en-NZ"/>
        </w:rPr>
        <w:t xml:space="preserve"> declared </w:t>
      </w:r>
      <w:r w:rsidR="00E24E77" w:rsidRPr="00960BFE">
        <w:rPr>
          <w:lang w:val="en-NZ"/>
        </w:rPr>
        <w:t xml:space="preserve">a potential conflict of </w:t>
      </w:r>
      <w:r w:rsidR="00E24E77" w:rsidRPr="00D07147">
        <w:rPr>
          <w:lang w:val="en-NZ"/>
        </w:rPr>
        <w:t xml:space="preserve">interest, and the Committee decided to </w:t>
      </w:r>
      <w:r w:rsidRPr="00D07147">
        <w:rPr>
          <w:rFonts w:cs="Arial"/>
          <w:szCs w:val="22"/>
          <w:lang w:val="en-NZ"/>
        </w:rPr>
        <w:t>have Ms Thompson stay in the room but abstain from the discussion or decision of the application.</w:t>
      </w:r>
    </w:p>
    <w:p w:rsidR="00600B05" w:rsidRDefault="00600B05">
      <w:pPr>
        <w:autoSpaceDE w:val="0"/>
        <w:autoSpaceDN w:val="0"/>
        <w:adjustRightInd w:val="0"/>
        <w:rPr>
          <w:rFonts w:cs="Arial"/>
          <w:szCs w:val="22"/>
          <w:lang w:val="en-NZ"/>
        </w:rPr>
      </w:pPr>
    </w:p>
    <w:p w:rsidR="00E24E77" w:rsidRPr="00916838" w:rsidRDefault="00E24E77" w:rsidP="00E24E77">
      <w:pPr>
        <w:rPr>
          <w:u w:val="single"/>
          <w:lang w:val="en-NZ"/>
        </w:rPr>
      </w:pPr>
      <w:r w:rsidRPr="00916838">
        <w:rPr>
          <w:u w:val="single"/>
          <w:lang w:val="en-NZ"/>
        </w:rPr>
        <w:t xml:space="preserve">Decision </w:t>
      </w:r>
    </w:p>
    <w:p w:rsidR="00E24E77" w:rsidRPr="00916838" w:rsidRDefault="00E24E77" w:rsidP="00E24E77">
      <w:pPr>
        <w:rPr>
          <w:lang w:val="en-NZ"/>
        </w:rPr>
      </w:pPr>
    </w:p>
    <w:p w:rsidR="00E24E77" w:rsidRPr="00916838" w:rsidRDefault="00E24E77" w:rsidP="00E24E77">
      <w:pPr>
        <w:rPr>
          <w:lang w:val="en-NZ"/>
        </w:rPr>
      </w:pPr>
      <w:r w:rsidRPr="00916838">
        <w:rPr>
          <w:lang w:val="en-NZ"/>
        </w:rPr>
        <w:t xml:space="preserve">This application was </w:t>
      </w:r>
      <w:r w:rsidRPr="00916838">
        <w:rPr>
          <w:i/>
          <w:lang w:val="en-NZ"/>
        </w:rPr>
        <w:t>provisionally approved</w:t>
      </w:r>
      <w:r w:rsidRPr="00916838">
        <w:rPr>
          <w:lang w:val="en-NZ"/>
        </w:rPr>
        <w:t xml:space="preserve"> by </w:t>
      </w:r>
      <w:r w:rsidRPr="00916838">
        <w:rPr>
          <w:rFonts w:cs="Arial"/>
          <w:szCs w:val="22"/>
          <w:lang w:val="en-NZ"/>
        </w:rPr>
        <w:t>consensus</w:t>
      </w:r>
      <w:r w:rsidR="0046529D">
        <w:rPr>
          <w:rFonts w:cs="Arial"/>
          <w:szCs w:val="22"/>
          <w:lang w:val="en-NZ"/>
        </w:rPr>
        <w:t>.</w:t>
      </w:r>
    </w:p>
    <w:p w:rsidR="0046529D" w:rsidRDefault="0046529D">
      <w:r>
        <w:br w:type="page"/>
      </w:r>
      <w:bookmarkStart w:id="0" w:name="_GoBack"/>
      <w:bookmarkEnd w:id="0"/>
    </w:p>
    <w:p w:rsidR="00D00C26" w:rsidRPr="00960BFE" w:rsidRDefault="00D00C26" w:rsidP="00916838"/>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rPr>
                <w:b/>
              </w:rPr>
              <w:t>14/NTB/180</w:t>
            </w:r>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Title: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A study of </w:t>
            </w:r>
            <w:proofErr w:type="spellStart"/>
            <w:r w:rsidRPr="00960BFE">
              <w:t>Ombitasvir</w:t>
            </w:r>
            <w:proofErr w:type="spellEnd"/>
            <w:r w:rsidRPr="00960BFE">
              <w:t xml:space="preserve">, ABT450/r and </w:t>
            </w:r>
            <w:proofErr w:type="spellStart"/>
            <w:r w:rsidRPr="00960BFE">
              <w:t>sofosbuvir</w:t>
            </w:r>
            <w:proofErr w:type="spellEnd"/>
            <w:r w:rsidRPr="00960BFE">
              <w:t xml:space="preserve"> with or without RBV in patients with chronic Genotype 3 HCV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Principal Investigator: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Prof Edward </w:t>
            </w:r>
            <w:proofErr w:type="spellStart"/>
            <w:r w:rsidRPr="00960BFE">
              <w:t>Gane</w:t>
            </w:r>
            <w:proofErr w:type="spellEnd"/>
            <w:r w:rsidRPr="00960BFE">
              <w:t xml:space="preserve">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Sponsor: </w:t>
            </w:r>
          </w:p>
        </w:tc>
        <w:tc>
          <w:tcPr>
            <w:tcW w:w="6459" w:type="dxa"/>
            <w:tcBorders>
              <w:top w:val="nil"/>
              <w:left w:val="nil"/>
              <w:bottom w:val="nil"/>
              <w:right w:val="nil"/>
            </w:tcBorders>
          </w:tcPr>
          <w:p w:rsidR="00916838" w:rsidRPr="00960BFE" w:rsidRDefault="00916838">
            <w:pPr>
              <w:autoSpaceDE w:val="0"/>
              <w:autoSpaceDN w:val="0"/>
              <w:adjustRightInd w:val="0"/>
            </w:pPr>
            <w:proofErr w:type="spellStart"/>
            <w:r w:rsidRPr="00960BFE">
              <w:t>AbbVie</w:t>
            </w:r>
            <w:proofErr w:type="spellEnd"/>
            <w:r w:rsidRPr="00960BFE">
              <w:t xml:space="preserve"> Ltd </w:t>
            </w:r>
          </w:p>
        </w:tc>
      </w:tr>
      <w:tr w:rsidR="00916838" w:rsidRPr="00960BFE" w:rsidTr="00916838">
        <w:trPr>
          <w:trHeight w:val="280"/>
        </w:trPr>
        <w:tc>
          <w:tcPr>
            <w:tcW w:w="966" w:type="dxa"/>
            <w:tcBorders>
              <w:top w:val="nil"/>
              <w:left w:val="nil"/>
              <w:bottom w:val="nil"/>
              <w:right w:val="nil"/>
            </w:tcBorders>
          </w:tcPr>
          <w:p w:rsidR="00916838" w:rsidRPr="00960BFE" w:rsidRDefault="00916838">
            <w:pPr>
              <w:autoSpaceDE w:val="0"/>
              <w:autoSpaceDN w:val="0"/>
              <w:adjustRightInd w:val="0"/>
            </w:pPr>
            <w:r w:rsidRPr="00960BFE">
              <w:t xml:space="preserve"> </w:t>
            </w:r>
          </w:p>
        </w:tc>
        <w:tc>
          <w:tcPr>
            <w:tcW w:w="2575" w:type="dxa"/>
            <w:tcBorders>
              <w:top w:val="nil"/>
              <w:left w:val="nil"/>
              <w:bottom w:val="nil"/>
              <w:right w:val="nil"/>
            </w:tcBorders>
          </w:tcPr>
          <w:p w:rsidR="00916838" w:rsidRPr="00960BFE" w:rsidRDefault="00916838">
            <w:pPr>
              <w:autoSpaceDE w:val="0"/>
              <w:autoSpaceDN w:val="0"/>
              <w:adjustRightInd w:val="0"/>
            </w:pPr>
            <w:r w:rsidRPr="00960BFE">
              <w:t xml:space="preserve">Clock Start Date: </w:t>
            </w:r>
          </w:p>
        </w:tc>
        <w:tc>
          <w:tcPr>
            <w:tcW w:w="6459" w:type="dxa"/>
            <w:tcBorders>
              <w:top w:val="nil"/>
              <w:left w:val="nil"/>
              <w:bottom w:val="nil"/>
              <w:right w:val="nil"/>
            </w:tcBorders>
          </w:tcPr>
          <w:p w:rsidR="00916838" w:rsidRPr="00960BFE" w:rsidRDefault="00916838">
            <w:pPr>
              <w:autoSpaceDE w:val="0"/>
              <w:autoSpaceDN w:val="0"/>
              <w:adjustRightInd w:val="0"/>
            </w:pPr>
            <w:r w:rsidRPr="00960BFE">
              <w:t xml:space="preserve">23 October 2014 </w:t>
            </w:r>
          </w:p>
        </w:tc>
      </w:tr>
    </w:tbl>
    <w:p w:rsidR="00D00C26" w:rsidRPr="00770D8B" w:rsidRDefault="00D00C26">
      <w:pPr>
        <w:autoSpaceDE w:val="0"/>
        <w:autoSpaceDN w:val="0"/>
        <w:adjustRightInd w:val="0"/>
      </w:pPr>
    </w:p>
    <w:p w:rsidR="00987913" w:rsidRPr="00987913" w:rsidRDefault="006166FF">
      <w:pPr>
        <w:autoSpaceDE w:val="0"/>
        <w:autoSpaceDN w:val="0"/>
        <w:adjustRightInd w:val="0"/>
        <w:rPr>
          <w:sz w:val="20"/>
          <w:lang w:val="en-NZ"/>
        </w:rPr>
      </w:pPr>
      <w:r w:rsidRPr="00770D8B">
        <w:rPr>
          <w:rFonts w:cs="Arial"/>
          <w:szCs w:val="22"/>
          <w:lang w:val="en-NZ"/>
        </w:rPr>
        <w:t xml:space="preserve">Ms </w:t>
      </w:r>
      <w:proofErr w:type="spellStart"/>
      <w:r w:rsidRPr="00770D8B">
        <w:rPr>
          <w:rFonts w:cs="Arial"/>
          <w:szCs w:val="22"/>
          <w:lang w:val="en-NZ"/>
        </w:rPr>
        <w:t>Vithika</w:t>
      </w:r>
      <w:proofErr w:type="spellEnd"/>
      <w:r w:rsidRPr="00770D8B">
        <w:rPr>
          <w:rFonts w:cs="Arial"/>
          <w:szCs w:val="22"/>
          <w:lang w:val="en-NZ"/>
        </w:rPr>
        <w:t xml:space="preserve"> </w:t>
      </w:r>
      <w:proofErr w:type="spellStart"/>
      <w:r w:rsidRPr="00770D8B">
        <w:rPr>
          <w:rFonts w:cs="Arial"/>
          <w:szCs w:val="22"/>
          <w:lang w:val="en-NZ"/>
        </w:rPr>
        <w:t>Suri</w:t>
      </w:r>
      <w:proofErr w:type="spellEnd"/>
      <w:r w:rsidR="00987913" w:rsidRPr="00770D8B">
        <w:rPr>
          <w:lang w:val="en-NZ"/>
        </w:rPr>
        <w:t xml:space="preserve"> was present </w:t>
      </w:r>
      <w:r w:rsidR="00DC62A5" w:rsidRPr="00770D8B">
        <w:rPr>
          <w:rFonts w:cs="Arial"/>
          <w:szCs w:val="22"/>
          <w:lang w:val="en-NZ"/>
        </w:rPr>
        <w:t>by teleconference</w:t>
      </w:r>
      <w:r w:rsidRPr="00770D8B">
        <w:rPr>
          <w:rFonts w:cs="Arial"/>
          <w:szCs w:val="22"/>
          <w:lang w:val="en-NZ"/>
        </w:rPr>
        <w:t xml:space="preserve"> </w:t>
      </w:r>
      <w:r w:rsidR="00987913" w:rsidRPr="00770D8B">
        <w:rPr>
          <w:lang w:val="en-NZ"/>
        </w:rPr>
        <w:t>for discussion of this application</w:t>
      </w:r>
      <w:r w:rsidR="00987913" w:rsidRPr="00987913">
        <w:rPr>
          <w:lang w:val="en-NZ"/>
        </w:rPr>
        <w:t>.</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70D8B" w:rsidRDefault="00770D8B">
      <w:pPr>
        <w:autoSpaceDE w:val="0"/>
        <w:autoSpaceDN w:val="0"/>
        <w:adjustRightInd w:val="0"/>
        <w:rPr>
          <w:u w:val="single"/>
          <w:lang w:val="en-NZ"/>
        </w:rPr>
      </w:pPr>
    </w:p>
    <w:p w:rsidR="00770D8B" w:rsidRDefault="00770D8B" w:rsidP="00770D8B">
      <w:pPr>
        <w:rPr>
          <w:u w:val="single"/>
          <w:lang w:val="en-NZ"/>
        </w:rPr>
      </w:pPr>
      <w:r>
        <w:rPr>
          <w:u w:val="single"/>
          <w:lang w:val="en-NZ"/>
        </w:rPr>
        <w:t>Study summary</w:t>
      </w:r>
    </w:p>
    <w:p w:rsidR="00770D8B" w:rsidRDefault="00770D8B" w:rsidP="00770D8B">
      <w:pPr>
        <w:rPr>
          <w:u w:val="single"/>
          <w:lang w:val="en-NZ"/>
        </w:rPr>
      </w:pPr>
    </w:p>
    <w:p w:rsidR="00770D8B" w:rsidRDefault="00770D8B" w:rsidP="00770D8B">
      <w:pPr>
        <w:pStyle w:val="ListParagraph"/>
        <w:numPr>
          <w:ilvl w:val="0"/>
          <w:numId w:val="8"/>
        </w:numPr>
        <w:spacing w:before="80" w:after="80"/>
        <w:ind w:left="851" w:hanging="426"/>
        <w:rPr>
          <w:rFonts w:cs="Arial"/>
          <w:szCs w:val="22"/>
          <w:lang w:val="en-NZ"/>
        </w:rPr>
      </w:pPr>
      <w:r>
        <w:rPr>
          <w:rFonts w:cs="Arial"/>
          <w:szCs w:val="22"/>
          <w:lang w:val="en-NZ"/>
        </w:rPr>
        <w:t xml:space="preserve">Study drug has recently been approved in NZ but is not currently funded by PHARMAC. </w:t>
      </w:r>
    </w:p>
    <w:p w:rsidR="00770D8B" w:rsidRDefault="00770D8B" w:rsidP="00770D8B">
      <w:pPr>
        <w:pStyle w:val="ListParagraph"/>
        <w:numPr>
          <w:ilvl w:val="0"/>
          <w:numId w:val="8"/>
        </w:numPr>
        <w:spacing w:before="80" w:after="80"/>
        <w:ind w:left="851" w:hanging="426"/>
        <w:rPr>
          <w:rFonts w:cs="Arial"/>
          <w:szCs w:val="22"/>
          <w:lang w:val="en-NZ"/>
        </w:rPr>
      </w:pPr>
      <w:r>
        <w:rPr>
          <w:rFonts w:cs="Arial"/>
          <w:szCs w:val="22"/>
          <w:lang w:val="en-NZ"/>
        </w:rPr>
        <w:t>Study will recruit participants who are untreated or prior treatment has failed to clear the virus.</w:t>
      </w:r>
    </w:p>
    <w:p w:rsidR="00770D8B" w:rsidRDefault="00770D8B" w:rsidP="00770D8B">
      <w:pPr>
        <w:rPr>
          <w:u w:val="single"/>
          <w:lang w:val="en-NZ"/>
        </w:rPr>
      </w:pPr>
    </w:p>
    <w:p w:rsidR="00770D8B" w:rsidRDefault="00770D8B" w:rsidP="00770D8B">
      <w:pPr>
        <w:rPr>
          <w:u w:val="single"/>
          <w:lang w:val="en-NZ"/>
        </w:rPr>
      </w:pPr>
      <w:r w:rsidRPr="001C059D">
        <w:rPr>
          <w:u w:val="single"/>
          <w:lang w:val="en-NZ"/>
        </w:rPr>
        <w:t>Summary of ethical issues (resolved)</w:t>
      </w:r>
    </w:p>
    <w:p w:rsidR="00770D8B" w:rsidRDefault="00770D8B" w:rsidP="00770D8B">
      <w:pPr>
        <w:rPr>
          <w:u w:val="single"/>
          <w:lang w:val="en-NZ"/>
        </w:rPr>
      </w:pPr>
    </w:p>
    <w:p w:rsidR="00770D8B" w:rsidRDefault="00770D8B" w:rsidP="00770D8B">
      <w:pPr>
        <w:rPr>
          <w:lang w:val="en-NZ"/>
        </w:rPr>
      </w:pPr>
      <w:r w:rsidRPr="000A1C67">
        <w:rPr>
          <w:lang w:val="en-NZ"/>
        </w:rPr>
        <w:t>The main ethical issues considered by the Committee and addressed by the Researcher as follows.</w:t>
      </w:r>
    </w:p>
    <w:p w:rsidR="00770D8B" w:rsidRDefault="00770D8B" w:rsidP="00770D8B">
      <w:pPr>
        <w:rPr>
          <w:u w:val="single"/>
          <w:lang w:val="en-NZ"/>
        </w:rPr>
      </w:pPr>
    </w:p>
    <w:p w:rsidR="00770D8B" w:rsidRDefault="00770D8B" w:rsidP="00770D8B">
      <w:pPr>
        <w:pStyle w:val="ListParagraph"/>
        <w:numPr>
          <w:ilvl w:val="0"/>
          <w:numId w:val="23"/>
        </w:numPr>
        <w:rPr>
          <w:lang w:val="en-NZ"/>
        </w:rPr>
      </w:pPr>
      <w:r>
        <w:rPr>
          <w:lang w:val="en-NZ"/>
        </w:rPr>
        <w:t xml:space="preserve">The </w:t>
      </w:r>
      <w:r w:rsidRPr="00770D8B">
        <w:rPr>
          <w:lang w:val="en-NZ"/>
        </w:rPr>
        <w:t>Committee noted access to study d</w:t>
      </w:r>
      <w:r>
        <w:rPr>
          <w:lang w:val="en-NZ"/>
        </w:rPr>
        <w:t xml:space="preserve">rug is not offered post study. Ms </w:t>
      </w:r>
      <w:proofErr w:type="spellStart"/>
      <w:r>
        <w:rPr>
          <w:lang w:val="en-NZ"/>
        </w:rPr>
        <w:t>Suri</w:t>
      </w:r>
      <w:proofErr w:type="spellEnd"/>
      <w:r>
        <w:rPr>
          <w:lang w:val="en-NZ"/>
        </w:rPr>
        <w:t xml:space="preserve"> </w:t>
      </w:r>
      <w:r w:rsidRPr="00770D8B">
        <w:rPr>
          <w:lang w:val="en-NZ"/>
        </w:rPr>
        <w:t xml:space="preserve">explained this </w:t>
      </w:r>
      <w:r>
        <w:rPr>
          <w:lang w:val="en-NZ"/>
        </w:rPr>
        <w:t>study protocol is intended for one treatment</w:t>
      </w:r>
      <w:r w:rsidRPr="00770D8B">
        <w:t xml:space="preserve"> </w:t>
      </w:r>
      <w:r w:rsidRPr="00770D8B">
        <w:rPr>
          <w:lang w:val="en-NZ"/>
        </w:rPr>
        <w:t xml:space="preserve">regimen </w:t>
      </w:r>
      <w:r>
        <w:rPr>
          <w:lang w:val="en-NZ"/>
        </w:rPr>
        <w:t xml:space="preserve">after which it will have either cleared the virus or failed. Future treatment would be different in dose or </w:t>
      </w:r>
      <w:r w:rsidRPr="00770D8B">
        <w:rPr>
          <w:lang w:val="en-NZ"/>
        </w:rPr>
        <w:t>regimen</w:t>
      </w:r>
      <w:r>
        <w:rPr>
          <w:lang w:val="en-NZ"/>
        </w:rPr>
        <w:t>.</w:t>
      </w:r>
    </w:p>
    <w:p w:rsidR="00770D8B" w:rsidRDefault="00770D8B" w:rsidP="00770D8B">
      <w:pPr>
        <w:pStyle w:val="ListParagraph"/>
        <w:numPr>
          <w:ilvl w:val="0"/>
          <w:numId w:val="23"/>
        </w:numPr>
        <w:spacing w:before="80" w:after="80"/>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confirmed </w:t>
      </w:r>
      <w:proofErr w:type="spellStart"/>
      <w:r>
        <w:rPr>
          <w:rFonts w:cs="Arial"/>
          <w:szCs w:val="22"/>
          <w:lang w:val="en-NZ"/>
        </w:rPr>
        <w:t>karakia</w:t>
      </w:r>
      <w:proofErr w:type="spellEnd"/>
      <w:r>
        <w:rPr>
          <w:rFonts w:cs="Arial"/>
          <w:szCs w:val="22"/>
          <w:lang w:val="en-NZ"/>
        </w:rPr>
        <w:t xml:space="preserve"> can be perfor</w:t>
      </w:r>
      <w:r w:rsidR="005459E9">
        <w:rPr>
          <w:rFonts w:cs="Arial"/>
          <w:szCs w:val="22"/>
          <w:lang w:val="en-NZ"/>
        </w:rPr>
        <w:t>med before the tissue leaves New Zealand.</w:t>
      </w:r>
    </w:p>
    <w:p w:rsidR="005459E9" w:rsidRDefault="005459E9" w:rsidP="005459E9">
      <w:pPr>
        <w:pStyle w:val="ListParagraph"/>
        <w:numPr>
          <w:ilvl w:val="0"/>
          <w:numId w:val="23"/>
        </w:numPr>
        <w:spacing w:before="80" w:after="80"/>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confirmed ethnicity data </w:t>
      </w:r>
      <w:r w:rsidR="00FB0F7A">
        <w:rPr>
          <w:rFonts w:cs="Arial"/>
          <w:szCs w:val="22"/>
          <w:lang w:val="en-NZ"/>
        </w:rPr>
        <w:t xml:space="preserve">will be </w:t>
      </w:r>
      <w:r>
        <w:rPr>
          <w:rFonts w:cs="Arial"/>
          <w:szCs w:val="22"/>
          <w:lang w:val="en-NZ"/>
        </w:rPr>
        <w:t xml:space="preserve">collected in the same format as New Zealand Census. </w:t>
      </w:r>
    </w:p>
    <w:p w:rsidR="005459E9" w:rsidRDefault="005459E9" w:rsidP="005459E9">
      <w:pPr>
        <w:pStyle w:val="ListParagraph"/>
        <w:numPr>
          <w:ilvl w:val="0"/>
          <w:numId w:val="23"/>
        </w:numPr>
        <w:spacing w:before="80" w:after="80"/>
        <w:rPr>
          <w:rFonts w:cs="Arial"/>
          <w:szCs w:val="22"/>
          <w:lang w:val="en-NZ"/>
        </w:rPr>
      </w:pPr>
      <w:r>
        <w:rPr>
          <w:rFonts w:cs="Arial"/>
          <w:szCs w:val="22"/>
          <w:lang w:val="en-NZ"/>
        </w:rPr>
        <w:t xml:space="preserve">(P.4.3.1) Ms </w:t>
      </w:r>
      <w:proofErr w:type="spellStart"/>
      <w:r>
        <w:rPr>
          <w:rFonts w:cs="Arial"/>
          <w:szCs w:val="22"/>
          <w:lang w:val="en-NZ"/>
        </w:rPr>
        <w:t>Suri</w:t>
      </w:r>
      <w:proofErr w:type="spellEnd"/>
      <w:r>
        <w:rPr>
          <w:rFonts w:cs="Arial"/>
          <w:szCs w:val="22"/>
          <w:lang w:val="en-NZ"/>
        </w:rPr>
        <w:t xml:space="preserve"> confirmed Maori review is by Dr Helen </w:t>
      </w:r>
      <w:proofErr w:type="spellStart"/>
      <w:r>
        <w:rPr>
          <w:rFonts w:cs="Arial"/>
          <w:szCs w:val="22"/>
          <w:lang w:val="en-NZ"/>
        </w:rPr>
        <w:t>Wihongi</w:t>
      </w:r>
      <w:proofErr w:type="spellEnd"/>
    </w:p>
    <w:p w:rsidR="005459E9" w:rsidRDefault="005459E9" w:rsidP="005459E9">
      <w:pPr>
        <w:pStyle w:val="ListParagraph"/>
        <w:numPr>
          <w:ilvl w:val="0"/>
          <w:numId w:val="23"/>
        </w:numPr>
        <w:spacing w:before="80" w:after="80"/>
        <w:rPr>
          <w:rFonts w:cs="Arial"/>
          <w:szCs w:val="22"/>
          <w:lang w:val="en-NZ"/>
        </w:rPr>
      </w:pPr>
      <w:r>
        <w:rPr>
          <w:rFonts w:cs="Arial"/>
          <w:szCs w:val="22"/>
          <w:lang w:val="en-NZ"/>
        </w:rPr>
        <w:t xml:space="preserve">(F.3.1) </w:t>
      </w:r>
      <w:proofErr w:type="gramStart"/>
      <w:r>
        <w:rPr>
          <w:rFonts w:cs="Arial"/>
          <w:szCs w:val="22"/>
          <w:lang w:val="en-NZ"/>
        </w:rPr>
        <w:t>How</w:t>
      </w:r>
      <w:proofErr w:type="gramEnd"/>
      <w:r>
        <w:rPr>
          <w:rFonts w:cs="Arial"/>
          <w:szCs w:val="22"/>
          <w:lang w:val="en-NZ"/>
        </w:rPr>
        <w:t xml:space="preserve"> will no access to treatment </w:t>
      </w:r>
      <w:r w:rsidR="00FB0F7A">
        <w:rPr>
          <w:rFonts w:cs="Arial"/>
          <w:szCs w:val="22"/>
          <w:lang w:val="en-NZ"/>
        </w:rPr>
        <w:t xml:space="preserve">when the study finishes </w:t>
      </w:r>
      <w:r>
        <w:rPr>
          <w:rFonts w:cs="Arial"/>
          <w:szCs w:val="22"/>
          <w:lang w:val="en-NZ"/>
        </w:rPr>
        <w:t>be explained clearly to participants</w:t>
      </w:r>
      <w:r w:rsidR="00FB0F7A">
        <w:rPr>
          <w:rFonts w:cs="Arial"/>
          <w:szCs w:val="22"/>
          <w:lang w:val="en-NZ"/>
        </w:rPr>
        <w:t xml:space="preserve">? </w:t>
      </w: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stated this study is a short duration, which is more about the right regime and duration opposed to continued treatment. This information is also covered during the consenting process.</w:t>
      </w:r>
    </w:p>
    <w:p w:rsidR="00770D8B" w:rsidRPr="005459E9" w:rsidRDefault="005459E9" w:rsidP="00770D8B">
      <w:pPr>
        <w:pStyle w:val="ListParagraph"/>
        <w:numPr>
          <w:ilvl w:val="0"/>
          <w:numId w:val="23"/>
        </w:numPr>
        <w:spacing w:before="80" w:after="80"/>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explained the degree of verbal information that is </w:t>
      </w:r>
      <w:r w:rsidR="00FB0F7A">
        <w:rPr>
          <w:rFonts w:cs="Arial"/>
          <w:szCs w:val="22"/>
          <w:lang w:val="en-NZ"/>
        </w:rPr>
        <w:t xml:space="preserve">given along </w:t>
      </w:r>
      <w:r>
        <w:rPr>
          <w:rFonts w:cs="Arial"/>
          <w:szCs w:val="22"/>
          <w:lang w:val="en-NZ"/>
        </w:rPr>
        <w:t>with the PIS/CF to help with the length and explanation.</w:t>
      </w:r>
    </w:p>
    <w:p w:rsidR="00770D8B" w:rsidRDefault="00770D8B" w:rsidP="00770D8B">
      <w:pPr>
        <w:rPr>
          <w:u w:val="single"/>
          <w:lang w:val="en-NZ"/>
        </w:rPr>
      </w:pPr>
    </w:p>
    <w:p w:rsidR="00770D8B" w:rsidRPr="000A1C67" w:rsidRDefault="00770D8B" w:rsidP="00770D8B">
      <w:pPr>
        <w:rPr>
          <w:u w:val="single"/>
          <w:lang w:val="en-NZ"/>
        </w:rPr>
      </w:pPr>
      <w:r w:rsidRPr="000A1C67">
        <w:rPr>
          <w:u w:val="single"/>
          <w:lang w:val="en-NZ"/>
        </w:rPr>
        <w:t>Summary of ethical issues (outstanding)</w:t>
      </w:r>
    </w:p>
    <w:p w:rsidR="00770D8B" w:rsidRDefault="00770D8B" w:rsidP="00770D8B">
      <w:pPr>
        <w:rPr>
          <w:u w:val="single"/>
          <w:lang w:val="en-NZ"/>
        </w:rPr>
      </w:pPr>
    </w:p>
    <w:p w:rsidR="00770D8B" w:rsidRDefault="00770D8B" w:rsidP="00770D8B">
      <w:pPr>
        <w:rPr>
          <w:lang w:val="en-NZ"/>
        </w:rPr>
      </w:pPr>
      <w:r w:rsidRPr="000A1C67">
        <w:rPr>
          <w:lang w:val="en-NZ"/>
        </w:rPr>
        <w:t>The main ethical issues considered by the Committee and which require addressing by the Researcher as follows.</w:t>
      </w:r>
    </w:p>
    <w:p w:rsidR="00770D8B" w:rsidRPr="00960BFE" w:rsidRDefault="00770D8B">
      <w:pPr>
        <w:autoSpaceDE w:val="0"/>
        <w:autoSpaceDN w:val="0"/>
        <w:adjustRightInd w:val="0"/>
        <w:rPr>
          <w:lang w:val="en-NZ"/>
        </w:rPr>
      </w:pPr>
    </w:p>
    <w:p w:rsidR="00770D8B" w:rsidRDefault="003A443A" w:rsidP="005459E9">
      <w:pPr>
        <w:pStyle w:val="ListParagraph"/>
        <w:numPr>
          <w:ilvl w:val="0"/>
          <w:numId w:val="23"/>
        </w:numPr>
        <w:spacing w:before="80" w:after="80"/>
        <w:rPr>
          <w:rFonts w:cs="Arial"/>
          <w:szCs w:val="22"/>
          <w:lang w:val="en-NZ"/>
        </w:rPr>
      </w:pPr>
      <w:r>
        <w:rPr>
          <w:rFonts w:cs="Arial"/>
          <w:szCs w:val="22"/>
          <w:lang w:val="en-NZ"/>
        </w:rPr>
        <w:t xml:space="preserve">Include where </w:t>
      </w:r>
      <w:r w:rsidR="00770D8B">
        <w:rPr>
          <w:rFonts w:cs="Arial"/>
          <w:szCs w:val="22"/>
          <w:lang w:val="en-NZ"/>
        </w:rPr>
        <w:t xml:space="preserve">human </w:t>
      </w:r>
      <w:r>
        <w:rPr>
          <w:rFonts w:cs="Arial"/>
          <w:szCs w:val="22"/>
          <w:lang w:val="en-NZ"/>
        </w:rPr>
        <w:t>tissue is going</w:t>
      </w:r>
      <w:r w:rsidR="00770D8B">
        <w:rPr>
          <w:rFonts w:cs="Arial"/>
          <w:szCs w:val="22"/>
          <w:lang w:val="en-NZ"/>
        </w:rPr>
        <w:t xml:space="preserve"> for storage or analysis</w:t>
      </w:r>
      <w:r>
        <w:rPr>
          <w:rFonts w:cs="Arial"/>
          <w:szCs w:val="22"/>
          <w:lang w:val="en-NZ"/>
        </w:rPr>
        <w:t xml:space="preserve"> (Singapore). </w:t>
      </w:r>
    </w:p>
    <w:p w:rsidR="003175B8" w:rsidRDefault="005459E9" w:rsidP="005459E9">
      <w:pPr>
        <w:pStyle w:val="ListParagraph"/>
        <w:numPr>
          <w:ilvl w:val="0"/>
          <w:numId w:val="23"/>
        </w:numPr>
        <w:spacing w:before="80" w:after="80"/>
        <w:rPr>
          <w:rFonts w:cs="Arial"/>
          <w:szCs w:val="22"/>
          <w:lang w:val="en-NZ"/>
        </w:rPr>
      </w:pPr>
      <w:r>
        <w:rPr>
          <w:rFonts w:cs="Arial"/>
          <w:szCs w:val="22"/>
          <w:lang w:val="en-NZ"/>
        </w:rPr>
        <w:t>(</w:t>
      </w:r>
      <w:r w:rsidR="003175B8">
        <w:rPr>
          <w:rFonts w:cs="Arial"/>
          <w:szCs w:val="22"/>
          <w:lang w:val="en-NZ"/>
        </w:rPr>
        <w:t>P.4.2</w:t>
      </w:r>
      <w:r>
        <w:rPr>
          <w:rFonts w:cs="Arial"/>
          <w:szCs w:val="22"/>
          <w:lang w:val="en-NZ"/>
        </w:rPr>
        <w:t>)</w:t>
      </w:r>
      <w:r w:rsidR="003175B8">
        <w:rPr>
          <w:rFonts w:cs="Arial"/>
          <w:szCs w:val="22"/>
          <w:lang w:val="en-NZ"/>
        </w:rPr>
        <w:t xml:space="preserve"> – please include transportation</w:t>
      </w:r>
    </w:p>
    <w:p w:rsidR="005459E9" w:rsidRDefault="00941577" w:rsidP="005459E9">
      <w:pPr>
        <w:pStyle w:val="ListParagraph"/>
        <w:numPr>
          <w:ilvl w:val="0"/>
          <w:numId w:val="23"/>
        </w:numPr>
        <w:spacing w:before="80" w:after="80"/>
        <w:rPr>
          <w:rFonts w:cs="Arial"/>
          <w:szCs w:val="22"/>
          <w:lang w:val="en-NZ"/>
        </w:rPr>
      </w:pPr>
      <w:r>
        <w:rPr>
          <w:rFonts w:cs="Arial"/>
          <w:szCs w:val="22"/>
          <w:lang w:val="en-NZ"/>
        </w:rPr>
        <w:t>Committee noted the insurance information was not relevant for th</w:t>
      </w:r>
      <w:r w:rsidR="005459E9">
        <w:rPr>
          <w:rFonts w:cs="Arial"/>
          <w:szCs w:val="22"/>
          <w:lang w:val="en-NZ"/>
        </w:rPr>
        <w:t xml:space="preserve">e proposed study – please amend and resubmit. </w:t>
      </w:r>
    </w:p>
    <w:p w:rsidR="00941577" w:rsidRPr="005459E9" w:rsidRDefault="005459E9" w:rsidP="005459E9">
      <w:pPr>
        <w:pStyle w:val="ListParagraph"/>
        <w:numPr>
          <w:ilvl w:val="0"/>
          <w:numId w:val="23"/>
        </w:numPr>
        <w:spacing w:before="80" w:after="80"/>
        <w:rPr>
          <w:rFonts w:cs="Arial"/>
          <w:szCs w:val="22"/>
          <w:lang w:val="en-NZ"/>
        </w:rPr>
      </w:pPr>
      <w:r>
        <w:rPr>
          <w:rFonts w:cs="Arial"/>
          <w:szCs w:val="22"/>
          <w:lang w:val="en-NZ"/>
        </w:rPr>
        <w:t>The Committee noted participants can withdraw verbally and it should not be required in writing.</w:t>
      </w:r>
    </w:p>
    <w:p w:rsidR="002478EE" w:rsidRDefault="005459E9" w:rsidP="005459E9">
      <w:pPr>
        <w:pStyle w:val="ListParagraph"/>
        <w:numPr>
          <w:ilvl w:val="0"/>
          <w:numId w:val="23"/>
        </w:numPr>
        <w:spacing w:before="80" w:after="80"/>
        <w:rPr>
          <w:rFonts w:cs="Arial"/>
          <w:szCs w:val="22"/>
          <w:lang w:val="en-NZ"/>
        </w:rPr>
      </w:pPr>
      <w:r>
        <w:rPr>
          <w:rFonts w:cs="Arial"/>
          <w:szCs w:val="22"/>
          <w:lang w:val="en-NZ"/>
        </w:rPr>
        <w:lastRenderedPageBreak/>
        <w:t xml:space="preserve">Ms </w:t>
      </w:r>
      <w:proofErr w:type="spellStart"/>
      <w:r>
        <w:rPr>
          <w:rFonts w:cs="Arial"/>
          <w:szCs w:val="22"/>
          <w:lang w:val="en-NZ"/>
        </w:rPr>
        <w:t>Suri</w:t>
      </w:r>
      <w:proofErr w:type="spellEnd"/>
      <w:r w:rsidR="002478EE">
        <w:rPr>
          <w:rFonts w:cs="Arial"/>
          <w:szCs w:val="22"/>
          <w:lang w:val="en-NZ"/>
        </w:rPr>
        <w:t xml:space="preserve"> confirmed there is follow up for those who withdraw from the study. </w:t>
      </w:r>
      <w:r w:rsidR="00F72505">
        <w:rPr>
          <w:rFonts w:cs="Arial"/>
          <w:szCs w:val="22"/>
          <w:lang w:val="en-NZ"/>
        </w:rPr>
        <w:t xml:space="preserve">There is also </w:t>
      </w:r>
      <w:r w:rsidR="00FB0F7A">
        <w:rPr>
          <w:rFonts w:cs="Arial"/>
          <w:szCs w:val="22"/>
          <w:lang w:val="en-NZ"/>
        </w:rPr>
        <w:t xml:space="preserve">a </w:t>
      </w:r>
      <w:r w:rsidR="00F72505">
        <w:rPr>
          <w:rFonts w:cs="Arial"/>
          <w:szCs w:val="22"/>
          <w:lang w:val="en-NZ"/>
        </w:rPr>
        <w:t xml:space="preserve">secondary option of referring back to their initial clinic </w:t>
      </w:r>
      <w:r>
        <w:rPr>
          <w:rFonts w:cs="Arial"/>
          <w:szCs w:val="22"/>
          <w:lang w:val="en-NZ"/>
        </w:rPr>
        <w:t xml:space="preserve">for treatment, adding </w:t>
      </w:r>
      <w:r w:rsidR="00F72505">
        <w:rPr>
          <w:rFonts w:cs="Arial"/>
          <w:szCs w:val="22"/>
          <w:lang w:val="en-NZ"/>
        </w:rPr>
        <w:t xml:space="preserve">there is no risk of being lost out of the system. </w:t>
      </w:r>
      <w:r>
        <w:rPr>
          <w:rFonts w:cs="Arial"/>
          <w:szCs w:val="22"/>
          <w:lang w:val="en-NZ"/>
        </w:rPr>
        <w:t>The Committee requested more information on follow up is included in PIS.</w:t>
      </w:r>
      <w:r w:rsidR="00F72505">
        <w:rPr>
          <w:rFonts w:cs="Arial"/>
          <w:szCs w:val="22"/>
          <w:lang w:val="en-NZ"/>
        </w:rPr>
        <w:t xml:space="preserve"> </w:t>
      </w:r>
    </w:p>
    <w:p w:rsidR="005459E9" w:rsidRPr="005459E9" w:rsidRDefault="005459E9" w:rsidP="005459E9">
      <w:pPr>
        <w:pStyle w:val="ListParagraph"/>
        <w:numPr>
          <w:ilvl w:val="0"/>
          <w:numId w:val="23"/>
        </w:numPr>
        <w:spacing w:before="80" w:after="80"/>
        <w:rPr>
          <w:rFonts w:cs="Arial"/>
          <w:szCs w:val="22"/>
          <w:lang w:val="en-NZ"/>
        </w:rPr>
      </w:pPr>
      <w:r>
        <w:rPr>
          <w:rFonts w:cs="Arial"/>
          <w:szCs w:val="22"/>
          <w:lang w:val="en-NZ"/>
        </w:rPr>
        <w:t xml:space="preserve">Please explain DSMC arrangements. Ms </w:t>
      </w:r>
      <w:proofErr w:type="spellStart"/>
      <w:r>
        <w:rPr>
          <w:rFonts w:cs="Arial"/>
          <w:szCs w:val="22"/>
          <w:lang w:val="en-NZ"/>
        </w:rPr>
        <w:t>Suri</w:t>
      </w:r>
      <w:proofErr w:type="spellEnd"/>
      <w:r>
        <w:rPr>
          <w:rFonts w:cs="Arial"/>
          <w:szCs w:val="22"/>
          <w:lang w:val="en-NZ"/>
        </w:rPr>
        <w:t xml:space="preserve"> explained </w:t>
      </w:r>
      <w:r w:rsidR="00FB0F7A">
        <w:rPr>
          <w:rFonts w:cs="Arial"/>
          <w:szCs w:val="22"/>
          <w:lang w:val="en-NZ"/>
        </w:rPr>
        <w:t xml:space="preserve">the </w:t>
      </w:r>
      <w:r>
        <w:rPr>
          <w:rFonts w:cs="Arial"/>
          <w:szCs w:val="22"/>
          <w:lang w:val="en-NZ"/>
        </w:rPr>
        <w:t xml:space="preserve">study is small, no specific DSMC as drugs have been used extensively through other trials. The regular blood tests and safety information is routinely collected </w:t>
      </w:r>
      <w:r w:rsidR="00FB0F7A">
        <w:rPr>
          <w:rFonts w:cs="Arial"/>
          <w:szCs w:val="22"/>
          <w:lang w:val="en-NZ"/>
        </w:rPr>
        <w:t xml:space="preserve">and </w:t>
      </w:r>
      <w:r>
        <w:rPr>
          <w:rFonts w:cs="Arial"/>
          <w:szCs w:val="22"/>
          <w:lang w:val="en-NZ"/>
        </w:rPr>
        <w:t xml:space="preserve">the sponsor believes </w:t>
      </w:r>
      <w:r w:rsidR="00FB0F7A">
        <w:rPr>
          <w:rFonts w:cs="Arial"/>
          <w:szCs w:val="22"/>
          <w:lang w:val="en-NZ"/>
        </w:rPr>
        <w:t>they</w:t>
      </w:r>
      <w:r>
        <w:rPr>
          <w:rFonts w:cs="Arial"/>
          <w:szCs w:val="22"/>
          <w:lang w:val="en-NZ"/>
        </w:rPr>
        <w:t xml:space="preserve"> can internally review this. </w:t>
      </w:r>
    </w:p>
    <w:p w:rsidR="005459E9" w:rsidRPr="005459E9" w:rsidRDefault="005459E9" w:rsidP="005459E9">
      <w:pPr>
        <w:pStyle w:val="ListParagraph"/>
        <w:numPr>
          <w:ilvl w:val="0"/>
          <w:numId w:val="23"/>
        </w:numPr>
        <w:spacing w:before="80" w:after="80"/>
        <w:rPr>
          <w:rFonts w:cs="Arial"/>
          <w:szCs w:val="22"/>
          <w:lang w:val="en-NZ"/>
        </w:rPr>
      </w:pPr>
      <w:r>
        <w:rPr>
          <w:rFonts w:cs="Arial"/>
          <w:szCs w:val="22"/>
          <w:lang w:val="en-NZ"/>
        </w:rPr>
        <w:t xml:space="preserve">Committee requested an independent DMSC to give study safety and integrity. </w:t>
      </w:r>
    </w:p>
    <w:p w:rsidR="005459E9" w:rsidRDefault="005459E9" w:rsidP="005459E9">
      <w:pPr>
        <w:spacing w:before="80" w:after="80"/>
        <w:jc w:val="both"/>
        <w:rPr>
          <w:rFonts w:cs="Arial"/>
          <w:szCs w:val="22"/>
          <w:lang w:val="en-NZ"/>
        </w:rPr>
      </w:pPr>
    </w:p>
    <w:p w:rsidR="003A443A" w:rsidRPr="003A443A" w:rsidRDefault="003A443A" w:rsidP="005459E9">
      <w:p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3A443A" w:rsidRDefault="003A443A" w:rsidP="003A443A">
      <w:pPr>
        <w:pStyle w:val="ListParagraph"/>
        <w:spacing w:before="80" w:after="80"/>
        <w:ind w:left="1440"/>
        <w:rPr>
          <w:rFonts w:cs="Arial"/>
          <w:szCs w:val="22"/>
          <w:lang w:val="en-NZ"/>
        </w:rPr>
      </w:pPr>
    </w:p>
    <w:p w:rsidR="005459E9" w:rsidRDefault="003A443A" w:rsidP="005459E9">
      <w:pPr>
        <w:pStyle w:val="ListParagraph"/>
        <w:numPr>
          <w:ilvl w:val="0"/>
          <w:numId w:val="9"/>
        </w:numPr>
        <w:spacing w:before="80" w:after="80"/>
        <w:rPr>
          <w:rFonts w:cs="Arial"/>
          <w:szCs w:val="22"/>
          <w:lang w:val="en-NZ"/>
        </w:rPr>
      </w:pPr>
      <w:r>
        <w:rPr>
          <w:rFonts w:cs="Arial"/>
          <w:szCs w:val="22"/>
          <w:lang w:val="en-NZ"/>
        </w:rPr>
        <w:t>Committee suggested making the PIS as simple as possible</w:t>
      </w:r>
      <w:r w:rsidR="005459E9">
        <w:rPr>
          <w:rFonts w:cs="Arial"/>
          <w:szCs w:val="22"/>
          <w:lang w:val="en-NZ"/>
        </w:rPr>
        <w:t xml:space="preserve"> by</w:t>
      </w:r>
      <w:r>
        <w:rPr>
          <w:rFonts w:cs="Arial"/>
          <w:szCs w:val="22"/>
          <w:lang w:val="en-NZ"/>
        </w:rPr>
        <w:t xml:space="preserve"> removing duplication</w:t>
      </w:r>
      <w:r w:rsidR="005459E9">
        <w:rPr>
          <w:rFonts w:cs="Arial"/>
          <w:szCs w:val="22"/>
          <w:lang w:val="en-NZ"/>
        </w:rPr>
        <w:t xml:space="preserve"> in the study visit procedures</w:t>
      </w:r>
      <w:r>
        <w:rPr>
          <w:rFonts w:cs="Arial"/>
          <w:szCs w:val="22"/>
          <w:lang w:val="en-NZ"/>
        </w:rPr>
        <w:t xml:space="preserve">, noting </w:t>
      </w:r>
      <w:r w:rsidR="005459E9">
        <w:rPr>
          <w:rFonts w:cs="Arial"/>
          <w:szCs w:val="22"/>
          <w:lang w:val="en-NZ"/>
        </w:rPr>
        <w:t>generally the PIS was</w:t>
      </w:r>
      <w:r>
        <w:rPr>
          <w:rFonts w:cs="Arial"/>
          <w:szCs w:val="22"/>
          <w:lang w:val="en-NZ"/>
        </w:rPr>
        <w:t xml:space="preserve"> highly complex. </w:t>
      </w:r>
    </w:p>
    <w:p w:rsidR="003A443A" w:rsidRPr="005459E9" w:rsidRDefault="005459E9" w:rsidP="005459E9">
      <w:pPr>
        <w:pStyle w:val="ListParagraph"/>
        <w:numPr>
          <w:ilvl w:val="0"/>
          <w:numId w:val="9"/>
        </w:numPr>
        <w:spacing w:before="80" w:after="80"/>
        <w:rPr>
          <w:rFonts w:cs="Arial"/>
          <w:szCs w:val="22"/>
          <w:lang w:val="en-NZ"/>
        </w:rPr>
      </w:pPr>
      <w:r>
        <w:rPr>
          <w:rFonts w:cs="Arial"/>
          <w:szCs w:val="22"/>
          <w:lang w:val="en-NZ"/>
        </w:rPr>
        <w:t>Remove</w:t>
      </w:r>
      <w:r w:rsidR="003A443A">
        <w:rPr>
          <w:rFonts w:cs="Arial"/>
          <w:szCs w:val="22"/>
          <w:lang w:val="en-NZ"/>
        </w:rPr>
        <w:t xml:space="preserve"> references to US law.</w:t>
      </w:r>
    </w:p>
    <w:p w:rsidR="00941577" w:rsidRPr="005459E9" w:rsidRDefault="00D573F1" w:rsidP="005459E9">
      <w:pPr>
        <w:pStyle w:val="ListParagraph"/>
        <w:numPr>
          <w:ilvl w:val="0"/>
          <w:numId w:val="9"/>
        </w:numPr>
        <w:spacing w:before="80" w:after="80"/>
        <w:rPr>
          <w:rFonts w:cs="Arial"/>
          <w:szCs w:val="22"/>
          <w:lang w:val="en-NZ"/>
        </w:rPr>
      </w:pPr>
      <w:r>
        <w:rPr>
          <w:rFonts w:cs="Arial"/>
          <w:szCs w:val="22"/>
          <w:lang w:val="en-NZ"/>
        </w:rPr>
        <w:t xml:space="preserve">Please make it clear that any future testing is </w:t>
      </w:r>
      <w:r w:rsidRPr="005459E9">
        <w:rPr>
          <w:rFonts w:cs="Arial"/>
          <w:b/>
          <w:szCs w:val="22"/>
          <w:lang w:val="en-NZ"/>
        </w:rPr>
        <w:t>optional</w:t>
      </w:r>
      <w:r>
        <w:rPr>
          <w:rFonts w:cs="Arial"/>
          <w:szCs w:val="22"/>
          <w:lang w:val="en-NZ"/>
        </w:rPr>
        <w:t xml:space="preserve"> pg.19 main PIS.</w:t>
      </w:r>
    </w:p>
    <w:p w:rsidR="00941577" w:rsidRPr="005459E9" w:rsidRDefault="005459E9" w:rsidP="005459E9">
      <w:pPr>
        <w:pStyle w:val="ListParagraph"/>
        <w:numPr>
          <w:ilvl w:val="0"/>
          <w:numId w:val="9"/>
        </w:numPr>
        <w:spacing w:before="80" w:after="80"/>
        <w:rPr>
          <w:rFonts w:cs="Arial"/>
          <w:szCs w:val="22"/>
          <w:lang w:val="en-NZ"/>
        </w:rPr>
      </w:pPr>
      <w:r>
        <w:rPr>
          <w:rFonts w:cs="Arial"/>
          <w:szCs w:val="22"/>
          <w:lang w:val="en-NZ"/>
        </w:rPr>
        <w:t>Include s</w:t>
      </w:r>
      <w:r w:rsidR="00941577">
        <w:rPr>
          <w:rFonts w:cs="Arial"/>
          <w:szCs w:val="22"/>
          <w:lang w:val="en-NZ"/>
        </w:rPr>
        <w:t>hort lay study title</w:t>
      </w:r>
    </w:p>
    <w:p w:rsidR="00D573F1" w:rsidRPr="005459E9" w:rsidRDefault="00941577" w:rsidP="005459E9">
      <w:pPr>
        <w:pStyle w:val="ListParagraph"/>
        <w:numPr>
          <w:ilvl w:val="0"/>
          <w:numId w:val="9"/>
        </w:numPr>
        <w:spacing w:before="80" w:after="80"/>
        <w:rPr>
          <w:rFonts w:cs="Arial"/>
          <w:szCs w:val="22"/>
          <w:lang w:val="en-NZ"/>
        </w:rPr>
      </w:pPr>
      <w:r>
        <w:rPr>
          <w:rFonts w:cs="Arial"/>
          <w:szCs w:val="22"/>
          <w:lang w:val="en-NZ"/>
        </w:rPr>
        <w:t xml:space="preserve">Amend to HDEC from HREC. </w:t>
      </w:r>
    </w:p>
    <w:p w:rsidR="003175B8" w:rsidRPr="005459E9" w:rsidRDefault="003175B8" w:rsidP="005459E9">
      <w:pPr>
        <w:pStyle w:val="ListParagraph"/>
        <w:numPr>
          <w:ilvl w:val="0"/>
          <w:numId w:val="9"/>
        </w:numPr>
        <w:spacing w:before="80" w:after="80"/>
        <w:rPr>
          <w:rFonts w:cs="Arial"/>
          <w:szCs w:val="22"/>
          <w:lang w:val="en-NZ"/>
        </w:rPr>
      </w:pPr>
      <w:r>
        <w:rPr>
          <w:rFonts w:cs="Arial"/>
          <w:szCs w:val="22"/>
          <w:lang w:val="en-NZ"/>
        </w:rPr>
        <w:t>Explain FSH</w:t>
      </w:r>
      <w:r w:rsidR="005459E9">
        <w:rPr>
          <w:rFonts w:cs="Arial"/>
          <w:szCs w:val="22"/>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5459E9">
        <w:rPr>
          <w:i/>
          <w:lang w:val="en-NZ"/>
        </w:rPr>
        <w:t>approved</w:t>
      </w:r>
      <w:r w:rsidRPr="005459E9">
        <w:rPr>
          <w:lang w:val="en-NZ"/>
        </w:rPr>
        <w:t xml:space="preserve"> by </w:t>
      </w:r>
      <w:r w:rsidRPr="005459E9">
        <w:rPr>
          <w:rFonts w:cs="Arial"/>
          <w:szCs w:val="22"/>
          <w:lang w:val="en-NZ"/>
        </w:rPr>
        <w:t>consensus</w:t>
      </w:r>
      <w:r w:rsidRPr="005459E9">
        <w:rPr>
          <w:lang w:val="en-NZ"/>
        </w:rPr>
        <w:t xml:space="preserve">, subject to the </w:t>
      </w:r>
      <w:r w:rsidRPr="00960BFE">
        <w:rPr>
          <w:lang w:val="en-NZ"/>
        </w:rPr>
        <w:t xml:space="preserve">following information being received. </w:t>
      </w:r>
    </w:p>
    <w:p w:rsidR="00E24E77" w:rsidRPr="00960BFE" w:rsidRDefault="00E24E77" w:rsidP="00E24E77">
      <w:pPr>
        <w:rPr>
          <w:lang w:val="en-NZ"/>
        </w:rPr>
      </w:pPr>
    </w:p>
    <w:p w:rsidR="00714856" w:rsidRPr="00555F27" w:rsidRDefault="00714856" w:rsidP="00714856">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714856" w:rsidRDefault="00714856" w:rsidP="00714856">
      <w:pPr>
        <w:pStyle w:val="Default"/>
        <w:numPr>
          <w:ilvl w:val="0"/>
          <w:numId w:val="12"/>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714856" w:rsidRPr="00555F27" w:rsidRDefault="00714856" w:rsidP="00714856">
      <w:pPr>
        <w:numPr>
          <w:ilvl w:val="0"/>
          <w:numId w:val="12"/>
        </w:numPr>
        <w:spacing w:before="80" w:after="80"/>
        <w:jc w:val="both"/>
        <w:rPr>
          <w:rFonts w:cs="Arial"/>
          <w:i/>
          <w:szCs w:val="22"/>
          <w:lang w:val="en-NZ"/>
        </w:rPr>
      </w:pPr>
      <w:r w:rsidRPr="00555F27">
        <w:rPr>
          <w:rFonts w:cs="Arial"/>
          <w:szCs w:val="22"/>
          <w:lang w:val="en-NZ"/>
        </w:rPr>
        <w:t xml:space="preserve">Please submit evidence of sponsor insurance. </w:t>
      </w:r>
      <w:r w:rsidRPr="00555F27">
        <w:rPr>
          <w:rFonts w:cs="Arial"/>
          <w:i/>
          <w:szCs w:val="22"/>
          <w:lang w:val="en-NZ"/>
        </w:rPr>
        <w:t>(Ethical Guidelines for Intervention Studies para 8.4).</w:t>
      </w:r>
    </w:p>
    <w:p w:rsidR="00E24E77" w:rsidRPr="00960BFE" w:rsidRDefault="00E24E77" w:rsidP="00E24E77">
      <w:pPr>
        <w:rPr>
          <w:color w:val="FF0000"/>
          <w:lang w:val="en-NZ"/>
        </w:rPr>
      </w:pPr>
    </w:p>
    <w:p w:rsidR="00D00C26" w:rsidRPr="006166FF" w:rsidRDefault="00E24E77" w:rsidP="00916838">
      <w:r w:rsidRPr="00960BFE">
        <w:rPr>
          <w:lang w:val="en-NZ"/>
        </w:rPr>
        <w:t xml:space="preserve">This following information will be reviewed, and a final decision made on the application, by </w:t>
      </w:r>
      <w:r w:rsidR="005459E9">
        <w:rPr>
          <w:lang w:val="en-NZ"/>
        </w:rPr>
        <w:t>Mrs Stephanie Pollard</w:t>
      </w:r>
      <w:r w:rsidR="00D00C26"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D0714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Pr="005459E9" w:rsidRDefault="0043305E" w:rsidP="00D07147">
      <w:pPr>
        <w:numPr>
          <w:ilvl w:val="0"/>
          <w:numId w:val="2"/>
        </w:numPr>
      </w:pPr>
      <w:r w:rsidRPr="005459E9">
        <w:t>The Committee discussed a protocol deviation where a participant had participated in a trial twice. The error could have been avoided by ensuring the GP records are assessed before enrolling. The study team did request the GP records but had enrolled the participant before they were received. The Committee noted that phase one trials must contact GPs before participants are enrolled and that this should be an issue that is raised for future phase one studies.</w:t>
      </w:r>
    </w:p>
    <w:p w:rsidR="00E24E77" w:rsidRDefault="00E24E77" w:rsidP="005D4E8F"/>
    <w:p w:rsidR="00E24E77" w:rsidRDefault="00E24E77" w:rsidP="00D07147">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02 December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Road East,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5459E9" w:rsidRDefault="0043305E" w:rsidP="005459E9">
      <w:pPr>
        <w:pStyle w:val="ListParagraph"/>
        <w:numPr>
          <w:ilvl w:val="0"/>
          <w:numId w:val="24"/>
        </w:numPr>
      </w:pPr>
      <w:r w:rsidRPr="005459E9">
        <w:t xml:space="preserve">Kate O Connor </w:t>
      </w:r>
    </w:p>
    <w:p w:rsidR="00E24E77" w:rsidRDefault="00E24E77" w:rsidP="00E24E77"/>
    <w:p w:rsidR="00770A9F" w:rsidRPr="00946B92" w:rsidRDefault="00770A9F" w:rsidP="00D07147">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rsidR="00770A9F" w:rsidRDefault="00770A9F" w:rsidP="00E24E77"/>
    <w:p w:rsidR="00C06097" w:rsidRPr="00121262" w:rsidRDefault="00E24E77" w:rsidP="00770A9F">
      <w:r>
        <w:t xml:space="preserve">The meeting </w:t>
      </w:r>
      <w:r w:rsidRPr="005459E9">
        <w:t xml:space="preserve">closed at </w:t>
      </w:r>
      <w:r w:rsidR="005459E9" w:rsidRPr="005459E9">
        <w:rPr>
          <w:rFonts w:cs="Arial"/>
          <w:szCs w:val="22"/>
          <w:lang w:val="en-NZ"/>
        </w:rPr>
        <w:t>5.15pm</w:t>
      </w:r>
    </w:p>
    <w:sectPr w:rsidR="00C06097" w:rsidRPr="00121262"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94A" w:rsidRDefault="0004294A">
      <w:r>
        <w:separator/>
      </w:r>
    </w:p>
  </w:endnote>
  <w:endnote w:type="continuationSeparator" w:id="0">
    <w:p w:rsidR="0004294A" w:rsidRDefault="00042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4A" w:rsidRDefault="0004294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294A" w:rsidRDefault="0004294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04294A" w:rsidRPr="00977E7F" w:rsidTr="0081053D">
      <w:trPr>
        <w:trHeight w:val="282"/>
      </w:trPr>
      <w:tc>
        <w:tcPr>
          <w:tcW w:w="8623" w:type="dxa"/>
        </w:tcPr>
        <w:p w:rsidR="0004294A" w:rsidRPr="00977E7F" w:rsidRDefault="0004294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November 2014</w:t>
          </w:r>
        </w:p>
      </w:tc>
      <w:tc>
        <w:tcPr>
          <w:tcW w:w="1638" w:type="dxa"/>
        </w:tcPr>
        <w:p w:rsidR="0004294A" w:rsidRPr="00977E7F" w:rsidRDefault="0004294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6529D">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6529D">
            <w:rPr>
              <w:rStyle w:val="PageNumber"/>
              <w:rFonts w:cs="Arial"/>
              <w:noProof/>
              <w:sz w:val="16"/>
              <w:szCs w:val="16"/>
            </w:rPr>
            <w:t>29</w:t>
          </w:r>
          <w:r w:rsidRPr="002A365B">
            <w:rPr>
              <w:rStyle w:val="PageNumber"/>
              <w:rFonts w:cs="Arial"/>
              <w:sz w:val="16"/>
              <w:szCs w:val="16"/>
            </w:rPr>
            <w:fldChar w:fldCharType="end"/>
          </w:r>
        </w:p>
      </w:tc>
    </w:tr>
  </w:tbl>
  <w:p w:rsidR="0004294A" w:rsidRPr="00BF6505" w:rsidRDefault="0004294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04294A" w:rsidRPr="00977E7F" w:rsidTr="0081053D">
      <w:trPr>
        <w:trHeight w:val="283"/>
      </w:trPr>
      <w:tc>
        <w:tcPr>
          <w:tcW w:w="8585" w:type="dxa"/>
        </w:tcPr>
        <w:p w:rsidR="0004294A" w:rsidRPr="00977E7F" w:rsidRDefault="0004294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November 2014</w:t>
          </w:r>
        </w:p>
      </w:tc>
      <w:tc>
        <w:tcPr>
          <w:tcW w:w="1631" w:type="dxa"/>
        </w:tcPr>
        <w:p w:rsidR="0004294A" w:rsidRPr="00977E7F" w:rsidRDefault="0004294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6529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6529D">
            <w:rPr>
              <w:rStyle w:val="PageNumber"/>
              <w:rFonts w:cs="Arial"/>
              <w:noProof/>
              <w:sz w:val="16"/>
              <w:szCs w:val="16"/>
            </w:rPr>
            <w:t>30</w:t>
          </w:r>
          <w:r w:rsidRPr="002A365B">
            <w:rPr>
              <w:rStyle w:val="PageNumber"/>
              <w:rFonts w:cs="Arial"/>
              <w:sz w:val="16"/>
              <w:szCs w:val="16"/>
            </w:rPr>
            <w:fldChar w:fldCharType="end"/>
          </w:r>
        </w:p>
      </w:tc>
    </w:tr>
  </w:tbl>
  <w:p w:rsidR="0004294A" w:rsidRPr="00C91F3F" w:rsidRDefault="0004294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94A" w:rsidRDefault="0004294A">
      <w:r>
        <w:separator/>
      </w:r>
    </w:p>
  </w:footnote>
  <w:footnote w:type="continuationSeparator" w:id="0">
    <w:p w:rsidR="0004294A" w:rsidRDefault="00042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04294A" w:rsidTr="00987913">
      <w:trPr>
        <w:trHeight w:val="1079"/>
      </w:trPr>
      <w:tc>
        <w:tcPr>
          <w:tcW w:w="1914" w:type="dxa"/>
          <w:tcBorders>
            <w:bottom w:val="single" w:sz="4" w:space="0" w:color="auto"/>
          </w:tcBorders>
        </w:tcPr>
        <w:p w:rsidR="0004294A" w:rsidRPr="00987913" w:rsidRDefault="0004294A"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04294A" w:rsidRPr="00987913" w:rsidRDefault="0004294A" w:rsidP="00987913">
          <w:pPr>
            <w:pStyle w:val="Heading1"/>
          </w:pPr>
          <w:r>
            <w:tab/>
            <w:t>Minutes</w:t>
          </w:r>
        </w:p>
      </w:tc>
    </w:tr>
  </w:tbl>
  <w:p w:rsidR="0004294A" w:rsidRDefault="0004294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D4C662E0"/>
    <w:lvl w:ilvl="0" w:tplc="943AE02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ABE2605"/>
    <w:multiLevelType w:val="hybridMultilevel"/>
    <w:tmpl w:val="B2C4781A"/>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1491F9E"/>
    <w:multiLevelType w:val="hybridMultilevel"/>
    <w:tmpl w:val="3298737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2C75A8B"/>
    <w:multiLevelType w:val="hybridMultilevel"/>
    <w:tmpl w:val="8C9001F2"/>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5D83B12"/>
    <w:multiLevelType w:val="hybridMultilevel"/>
    <w:tmpl w:val="A93C0924"/>
    <w:lvl w:ilvl="0" w:tplc="03040AB2">
      <w:start w:val="4"/>
      <w:numFmt w:val="bullet"/>
      <w:lvlText w:val="-"/>
      <w:lvlJc w:val="left"/>
      <w:pPr>
        <w:ind w:left="1440" w:hanging="360"/>
      </w:pPr>
      <w:rPr>
        <w:rFonts w:ascii="Arial" w:eastAsia="Times New Roman" w:hAnsi="Aria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49045780"/>
    <w:multiLevelType w:val="hybridMultilevel"/>
    <w:tmpl w:val="34DC39F8"/>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E1A7970"/>
    <w:multiLevelType w:val="hybridMultilevel"/>
    <w:tmpl w:val="703C29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F3B5CA8"/>
    <w:multiLevelType w:val="hybridMultilevel"/>
    <w:tmpl w:val="E49E3B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F4D71BC"/>
    <w:multiLevelType w:val="hybridMultilevel"/>
    <w:tmpl w:val="1534F236"/>
    <w:lvl w:ilvl="0" w:tplc="14090001">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59957C3A"/>
    <w:multiLevelType w:val="hybridMultilevel"/>
    <w:tmpl w:val="3D0A17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D1B0D80"/>
    <w:multiLevelType w:val="hybridMultilevel"/>
    <w:tmpl w:val="587CF3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5E06535C"/>
    <w:multiLevelType w:val="hybridMultilevel"/>
    <w:tmpl w:val="56BAA8BE"/>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63267072"/>
    <w:multiLevelType w:val="hybridMultilevel"/>
    <w:tmpl w:val="8DF454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75610D9"/>
    <w:multiLevelType w:val="hybridMultilevel"/>
    <w:tmpl w:val="01E2B788"/>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68AD73FD"/>
    <w:multiLevelType w:val="hybridMultilevel"/>
    <w:tmpl w:val="ED9053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DB2158A"/>
    <w:multiLevelType w:val="hybridMultilevel"/>
    <w:tmpl w:val="68166D0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6E1C7DD9"/>
    <w:multiLevelType w:val="hybridMultilevel"/>
    <w:tmpl w:val="6F4E9158"/>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nsid w:val="7033255D"/>
    <w:multiLevelType w:val="hybridMultilevel"/>
    <w:tmpl w:val="30442BFE"/>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343175D"/>
    <w:multiLevelType w:val="hybridMultilevel"/>
    <w:tmpl w:val="00C294DC"/>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79319AD"/>
    <w:multiLevelType w:val="hybridMultilevel"/>
    <w:tmpl w:val="7C2C3FB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3">
    <w:nsid w:val="781A471F"/>
    <w:multiLevelType w:val="hybridMultilevel"/>
    <w:tmpl w:val="722C8A72"/>
    <w:lvl w:ilvl="0" w:tplc="85B4C04E">
      <w:start w:val="1"/>
      <w:numFmt w:val="bullet"/>
      <w:lvlText w:val=""/>
      <w:lvlJc w:val="left"/>
      <w:pPr>
        <w:ind w:left="2160" w:hanging="360"/>
      </w:pPr>
      <w:rPr>
        <w:rFonts w:ascii="Symbol" w:hAnsi="Symbol" w:hint="default"/>
        <w:color w:val="auto"/>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4">
    <w:nsid w:val="7E5B4558"/>
    <w:multiLevelType w:val="hybridMultilevel"/>
    <w:tmpl w:val="E43212A2"/>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8"/>
  </w:num>
  <w:num w:numId="4">
    <w:abstractNumId w:val="6"/>
  </w:num>
  <w:num w:numId="5">
    <w:abstractNumId w:val="12"/>
  </w:num>
  <w:num w:numId="6">
    <w:abstractNumId w:val="23"/>
  </w:num>
  <w:num w:numId="7">
    <w:abstractNumId w:val="1"/>
  </w:num>
  <w:num w:numId="8">
    <w:abstractNumId w:val="10"/>
  </w:num>
  <w:num w:numId="9">
    <w:abstractNumId w:val="19"/>
  </w:num>
  <w:num w:numId="10">
    <w:abstractNumId w:val="0"/>
  </w:num>
  <w:num w:numId="11">
    <w:abstractNumId w:val="3"/>
  </w:num>
  <w:num w:numId="12">
    <w:abstractNumId w:val="17"/>
  </w:num>
  <w:num w:numId="13">
    <w:abstractNumId w:val="21"/>
  </w:num>
  <w:num w:numId="14">
    <w:abstractNumId w:val="7"/>
  </w:num>
  <w:num w:numId="15">
    <w:abstractNumId w:val="24"/>
  </w:num>
  <w:num w:numId="16">
    <w:abstractNumId w:val="16"/>
  </w:num>
  <w:num w:numId="17">
    <w:abstractNumId w:val="13"/>
  </w:num>
  <w:num w:numId="18">
    <w:abstractNumId w:val="20"/>
  </w:num>
  <w:num w:numId="19">
    <w:abstractNumId w:val="14"/>
  </w:num>
  <w:num w:numId="20">
    <w:abstractNumId w:val="9"/>
  </w:num>
  <w:num w:numId="21">
    <w:abstractNumId w:val="15"/>
  </w:num>
  <w:num w:numId="22">
    <w:abstractNumId w:val="8"/>
  </w:num>
  <w:num w:numId="23">
    <w:abstractNumId w:val="11"/>
  </w:num>
  <w:num w:numId="24">
    <w:abstractNumId w:val="2"/>
  </w:num>
  <w:num w:numId="25">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0B6C"/>
    <w:rsid w:val="00011269"/>
    <w:rsid w:val="000156A8"/>
    <w:rsid w:val="000244BB"/>
    <w:rsid w:val="00024BE1"/>
    <w:rsid w:val="00030E73"/>
    <w:rsid w:val="0004294A"/>
    <w:rsid w:val="000505A1"/>
    <w:rsid w:val="000732A9"/>
    <w:rsid w:val="00082758"/>
    <w:rsid w:val="00095C4C"/>
    <w:rsid w:val="000A1C67"/>
    <w:rsid w:val="000A1D7D"/>
    <w:rsid w:val="000B2F36"/>
    <w:rsid w:val="000F2F24"/>
    <w:rsid w:val="0011026E"/>
    <w:rsid w:val="0011749A"/>
    <w:rsid w:val="00120B72"/>
    <w:rsid w:val="00121262"/>
    <w:rsid w:val="00125B42"/>
    <w:rsid w:val="001260F1"/>
    <w:rsid w:val="00142A63"/>
    <w:rsid w:val="0015213B"/>
    <w:rsid w:val="00152B36"/>
    <w:rsid w:val="00153419"/>
    <w:rsid w:val="001721DF"/>
    <w:rsid w:val="00183905"/>
    <w:rsid w:val="00184D6C"/>
    <w:rsid w:val="001853FE"/>
    <w:rsid w:val="0018623C"/>
    <w:rsid w:val="001A3A93"/>
    <w:rsid w:val="001A422A"/>
    <w:rsid w:val="001A5939"/>
    <w:rsid w:val="001B6362"/>
    <w:rsid w:val="001B7272"/>
    <w:rsid w:val="001C059D"/>
    <w:rsid w:val="001C514D"/>
    <w:rsid w:val="001E29B4"/>
    <w:rsid w:val="001E2ACD"/>
    <w:rsid w:val="001F35C4"/>
    <w:rsid w:val="001F3A91"/>
    <w:rsid w:val="00204AC4"/>
    <w:rsid w:val="002070A8"/>
    <w:rsid w:val="00212593"/>
    <w:rsid w:val="00232F79"/>
    <w:rsid w:val="00243A5D"/>
    <w:rsid w:val="002478EE"/>
    <w:rsid w:val="0025574F"/>
    <w:rsid w:val="00276B34"/>
    <w:rsid w:val="00285CB4"/>
    <w:rsid w:val="002A365B"/>
    <w:rsid w:val="002A3937"/>
    <w:rsid w:val="002C13B7"/>
    <w:rsid w:val="002C1799"/>
    <w:rsid w:val="002D13B2"/>
    <w:rsid w:val="00300C16"/>
    <w:rsid w:val="003175B8"/>
    <w:rsid w:val="00321CFB"/>
    <w:rsid w:val="00330B73"/>
    <w:rsid w:val="0033609D"/>
    <w:rsid w:val="0034711C"/>
    <w:rsid w:val="00375C2D"/>
    <w:rsid w:val="00381DF9"/>
    <w:rsid w:val="0038284C"/>
    <w:rsid w:val="003A443A"/>
    <w:rsid w:val="003A54E1"/>
    <w:rsid w:val="003A5713"/>
    <w:rsid w:val="003A5D1E"/>
    <w:rsid w:val="003B092F"/>
    <w:rsid w:val="003B62D3"/>
    <w:rsid w:val="003C005A"/>
    <w:rsid w:val="003C4F1A"/>
    <w:rsid w:val="003E3E13"/>
    <w:rsid w:val="003E4994"/>
    <w:rsid w:val="00404347"/>
    <w:rsid w:val="00415ABA"/>
    <w:rsid w:val="00431AE0"/>
    <w:rsid w:val="0043305E"/>
    <w:rsid w:val="00435DD0"/>
    <w:rsid w:val="00436F07"/>
    <w:rsid w:val="00451047"/>
    <w:rsid w:val="00457752"/>
    <w:rsid w:val="00457A35"/>
    <w:rsid w:val="0046529D"/>
    <w:rsid w:val="00466AA7"/>
    <w:rsid w:val="00472F9C"/>
    <w:rsid w:val="0047482A"/>
    <w:rsid w:val="004A29C4"/>
    <w:rsid w:val="004B1081"/>
    <w:rsid w:val="004B4D97"/>
    <w:rsid w:val="004B7466"/>
    <w:rsid w:val="004C24F7"/>
    <w:rsid w:val="004D7651"/>
    <w:rsid w:val="004E4133"/>
    <w:rsid w:val="004E48E9"/>
    <w:rsid w:val="004F361D"/>
    <w:rsid w:val="004F6788"/>
    <w:rsid w:val="00501A66"/>
    <w:rsid w:val="005057BC"/>
    <w:rsid w:val="00512306"/>
    <w:rsid w:val="00522B40"/>
    <w:rsid w:val="005459E9"/>
    <w:rsid w:val="00566320"/>
    <w:rsid w:val="005866BA"/>
    <w:rsid w:val="005903AB"/>
    <w:rsid w:val="00593C77"/>
    <w:rsid w:val="00595113"/>
    <w:rsid w:val="005B246C"/>
    <w:rsid w:val="005B2578"/>
    <w:rsid w:val="005B4FC0"/>
    <w:rsid w:val="005C1F0E"/>
    <w:rsid w:val="005D05C8"/>
    <w:rsid w:val="005D3F05"/>
    <w:rsid w:val="005D4E8F"/>
    <w:rsid w:val="005D669D"/>
    <w:rsid w:val="005F03A1"/>
    <w:rsid w:val="00600B05"/>
    <w:rsid w:val="00610622"/>
    <w:rsid w:val="006166FF"/>
    <w:rsid w:val="006274F0"/>
    <w:rsid w:val="00637ADC"/>
    <w:rsid w:val="00666481"/>
    <w:rsid w:val="00680B7B"/>
    <w:rsid w:val="006A496D"/>
    <w:rsid w:val="006B1823"/>
    <w:rsid w:val="006B35D9"/>
    <w:rsid w:val="006C4833"/>
    <w:rsid w:val="006D4027"/>
    <w:rsid w:val="006D4840"/>
    <w:rsid w:val="006E1A8D"/>
    <w:rsid w:val="006F3627"/>
    <w:rsid w:val="00701A2B"/>
    <w:rsid w:val="00714856"/>
    <w:rsid w:val="0072793E"/>
    <w:rsid w:val="00742392"/>
    <w:rsid w:val="007433D6"/>
    <w:rsid w:val="00744DF5"/>
    <w:rsid w:val="007457C8"/>
    <w:rsid w:val="00753E2C"/>
    <w:rsid w:val="00762907"/>
    <w:rsid w:val="00770A9F"/>
    <w:rsid w:val="00770D8B"/>
    <w:rsid w:val="007862E9"/>
    <w:rsid w:val="00792333"/>
    <w:rsid w:val="00795EDD"/>
    <w:rsid w:val="007A6B47"/>
    <w:rsid w:val="007B5AFB"/>
    <w:rsid w:val="007D5756"/>
    <w:rsid w:val="007F56D5"/>
    <w:rsid w:val="007F5C6A"/>
    <w:rsid w:val="00802BE8"/>
    <w:rsid w:val="0080651F"/>
    <w:rsid w:val="0081053D"/>
    <w:rsid w:val="0081729A"/>
    <w:rsid w:val="00826455"/>
    <w:rsid w:val="0083534C"/>
    <w:rsid w:val="00841276"/>
    <w:rsid w:val="0084283A"/>
    <w:rsid w:val="008444A3"/>
    <w:rsid w:val="00846A47"/>
    <w:rsid w:val="00853018"/>
    <w:rsid w:val="0087070B"/>
    <w:rsid w:val="008869BB"/>
    <w:rsid w:val="0088735C"/>
    <w:rsid w:val="00894BEA"/>
    <w:rsid w:val="008B3498"/>
    <w:rsid w:val="008B58C4"/>
    <w:rsid w:val="008C4A46"/>
    <w:rsid w:val="008D61B5"/>
    <w:rsid w:val="008E1966"/>
    <w:rsid w:val="008E26A8"/>
    <w:rsid w:val="008E5279"/>
    <w:rsid w:val="008E6AAD"/>
    <w:rsid w:val="008F7153"/>
    <w:rsid w:val="00911213"/>
    <w:rsid w:val="00916838"/>
    <w:rsid w:val="0092190F"/>
    <w:rsid w:val="00932E8C"/>
    <w:rsid w:val="00941577"/>
    <w:rsid w:val="00946B92"/>
    <w:rsid w:val="009507B1"/>
    <w:rsid w:val="009513F0"/>
    <w:rsid w:val="00960BFE"/>
    <w:rsid w:val="00965308"/>
    <w:rsid w:val="009706C6"/>
    <w:rsid w:val="00977E7F"/>
    <w:rsid w:val="0098032A"/>
    <w:rsid w:val="00987913"/>
    <w:rsid w:val="00987A4A"/>
    <w:rsid w:val="009B254F"/>
    <w:rsid w:val="009C51DB"/>
    <w:rsid w:val="009C7438"/>
    <w:rsid w:val="009D6226"/>
    <w:rsid w:val="00A06664"/>
    <w:rsid w:val="00A17671"/>
    <w:rsid w:val="00A21A02"/>
    <w:rsid w:val="00A26713"/>
    <w:rsid w:val="00A35B0F"/>
    <w:rsid w:val="00A428F7"/>
    <w:rsid w:val="00A51639"/>
    <w:rsid w:val="00A62E32"/>
    <w:rsid w:val="00A723C2"/>
    <w:rsid w:val="00A806C6"/>
    <w:rsid w:val="00A8250D"/>
    <w:rsid w:val="00A84630"/>
    <w:rsid w:val="00A863CC"/>
    <w:rsid w:val="00A92ADA"/>
    <w:rsid w:val="00A9572D"/>
    <w:rsid w:val="00AA1E90"/>
    <w:rsid w:val="00AA79BD"/>
    <w:rsid w:val="00AB3510"/>
    <w:rsid w:val="00AB51B7"/>
    <w:rsid w:val="00AD1BB2"/>
    <w:rsid w:val="00AD21FC"/>
    <w:rsid w:val="00AD4241"/>
    <w:rsid w:val="00AE4216"/>
    <w:rsid w:val="00AE4D9E"/>
    <w:rsid w:val="00AE66BE"/>
    <w:rsid w:val="00B0458B"/>
    <w:rsid w:val="00B13B86"/>
    <w:rsid w:val="00B179A9"/>
    <w:rsid w:val="00B31263"/>
    <w:rsid w:val="00B3313B"/>
    <w:rsid w:val="00B50A97"/>
    <w:rsid w:val="00B73414"/>
    <w:rsid w:val="00B8159E"/>
    <w:rsid w:val="00B8359C"/>
    <w:rsid w:val="00B92E04"/>
    <w:rsid w:val="00BC63B2"/>
    <w:rsid w:val="00BD0129"/>
    <w:rsid w:val="00BD49B9"/>
    <w:rsid w:val="00BE5262"/>
    <w:rsid w:val="00BF0FB3"/>
    <w:rsid w:val="00BF6505"/>
    <w:rsid w:val="00C02CEC"/>
    <w:rsid w:val="00C06097"/>
    <w:rsid w:val="00C06F86"/>
    <w:rsid w:val="00C0708F"/>
    <w:rsid w:val="00C17211"/>
    <w:rsid w:val="00C33B1E"/>
    <w:rsid w:val="00C54E16"/>
    <w:rsid w:val="00C81A0E"/>
    <w:rsid w:val="00C83264"/>
    <w:rsid w:val="00C91F3F"/>
    <w:rsid w:val="00C93B0D"/>
    <w:rsid w:val="00CA50D7"/>
    <w:rsid w:val="00CF2727"/>
    <w:rsid w:val="00CF4308"/>
    <w:rsid w:val="00D00C26"/>
    <w:rsid w:val="00D03031"/>
    <w:rsid w:val="00D07147"/>
    <w:rsid w:val="00D11BE7"/>
    <w:rsid w:val="00D12113"/>
    <w:rsid w:val="00D154FC"/>
    <w:rsid w:val="00D3417F"/>
    <w:rsid w:val="00D37B67"/>
    <w:rsid w:val="00D41692"/>
    <w:rsid w:val="00D573F1"/>
    <w:rsid w:val="00D62F79"/>
    <w:rsid w:val="00D80C93"/>
    <w:rsid w:val="00D82A8D"/>
    <w:rsid w:val="00D856BD"/>
    <w:rsid w:val="00D931BF"/>
    <w:rsid w:val="00DB032B"/>
    <w:rsid w:val="00DB042E"/>
    <w:rsid w:val="00DC35A3"/>
    <w:rsid w:val="00DC4842"/>
    <w:rsid w:val="00DC62A5"/>
    <w:rsid w:val="00DD1BA0"/>
    <w:rsid w:val="00DE04AF"/>
    <w:rsid w:val="00DE4546"/>
    <w:rsid w:val="00DF4608"/>
    <w:rsid w:val="00E05114"/>
    <w:rsid w:val="00E07948"/>
    <w:rsid w:val="00E20390"/>
    <w:rsid w:val="00E231C7"/>
    <w:rsid w:val="00E24E77"/>
    <w:rsid w:val="00E305E8"/>
    <w:rsid w:val="00E445C1"/>
    <w:rsid w:val="00E636AF"/>
    <w:rsid w:val="00E739D2"/>
    <w:rsid w:val="00E7725C"/>
    <w:rsid w:val="00EA6A1B"/>
    <w:rsid w:val="00EB5228"/>
    <w:rsid w:val="00EC068C"/>
    <w:rsid w:val="00ED0D93"/>
    <w:rsid w:val="00EE5D5D"/>
    <w:rsid w:val="00F017B8"/>
    <w:rsid w:val="00F309DA"/>
    <w:rsid w:val="00F346D4"/>
    <w:rsid w:val="00F72505"/>
    <w:rsid w:val="00F84EFA"/>
    <w:rsid w:val="00F9451C"/>
    <w:rsid w:val="00F945B4"/>
    <w:rsid w:val="00FA7539"/>
    <w:rsid w:val="00FB0F7A"/>
    <w:rsid w:val="00FB6FD4"/>
    <w:rsid w:val="00FC225D"/>
    <w:rsid w:val="00FD1CC0"/>
    <w:rsid w:val="00FD2B1E"/>
    <w:rsid w:val="00FD40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01A2B"/>
    <w:pPr>
      <w:ind w:left="720"/>
      <w:contextualSpacing/>
    </w:pPr>
  </w:style>
  <w:style w:type="character" w:styleId="Hyperlink">
    <w:name w:val="Hyperlink"/>
    <w:basedOn w:val="DefaultParagraphFont"/>
    <w:uiPriority w:val="99"/>
    <w:rsid w:val="005B246C"/>
    <w:rPr>
      <w:color w:val="0000FF" w:themeColor="hyperlink"/>
      <w:u w:val="single"/>
    </w:rPr>
  </w:style>
  <w:style w:type="paragraph" w:customStyle="1" w:styleId="Default">
    <w:name w:val="Default"/>
    <w:rsid w:val="004E48E9"/>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01A2B"/>
    <w:pPr>
      <w:ind w:left="720"/>
      <w:contextualSpacing/>
    </w:pPr>
  </w:style>
  <w:style w:type="character" w:styleId="Hyperlink">
    <w:name w:val="Hyperlink"/>
    <w:basedOn w:val="DefaultParagraphFont"/>
    <w:uiPriority w:val="99"/>
    <w:rsid w:val="005B246C"/>
    <w:rPr>
      <w:color w:val="0000FF" w:themeColor="hyperlink"/>
      <w:u w:val="single"/>
    </w:rPr>
  </w:style>
  <w:style w:type="paragraph" w:customStyle="1" w:styleId="Default">
    <w:name w:val="Default"/>
    <w:rsid w:val="004E48E9"/>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hyperlink" Target="mailto:hdecs@moh.govt.nz"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thics.health.govt.n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29</Pages>
  <Words>7936</Words>
  <Characters>44577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2014-11-11T00:35:00Z</cp:lastPrinted>
  <dcterms:created xsi:type="dcterms:W3CDTF">2014-11-10T18:42:00Z</dcterms:created>
  <dcterms:modified xsi:type="dcterms:W3CDTF">2014-11-11T20:00:00Z</dcterms:modified>
</cp:coreProperties>
</file>