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F74616" w14:textId="77777777" w:rsidR="00E24E77" w:rsidRPr="00957D23" w:rsidRDefault="00E24E77" w:rsidP="00E24E77">
      <w:pPr>
        <w:rPr>
          <w:sz w:val="20"/>
          <w:lang w:val="en-US"/>
        </w:rPr>
      </w:pPr>
    </w:p>
    <w:p w14:paraId="7148AD61" w14:textId="77777777" w:rsidR="00E24E77" w:rsidRPr="00957D23" w:rsidRDefault="00E24E77" w:rsidP="00E24E77">
      <w:pPr>
        <w:rPr>
          <w:rFonts w:cs="Arial"/>
          <w:sz w:val="20"/>
          <w:lang w:val="en-US"/>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957D23" w14:paraId="794F3BC5" w14:textId="77777777" w:rsidTr="00D11BE7">
        <w:tc>
          <w:tcPr>
            <w:tcW w:w="2268" w:type="dxa"/>
            <w:tcBorders>
              <w:top w:val="single" w:sz="4" w:space="0" w:color="auto"/>
            </w:tcBorders>
            <w:shd w:val="clear" w:color="auto" w:fill="F3F3F3"/>
          </w:tcPr>
          <w:p w14:paraId="0C3057F4" w14:textId="77777777" w:rsidR="00E24E77" w:rsidRPr="00957D23" w:rsidRDefault="00E24E77" w:rsidP="00E24E77">
            <w:pPr>
              <w:spacing w:before="80" w:after="80"/>
              <w:rPr>
                <w:rFonts w:cs="Arial"/>
                <w:b/>
                <w:sz w:val="20"/>
                <w:lang w:val="en-US"/>
              </w:rPr>
            </w:pPr>
            <w:r w:rsidRPr="00957D23">
              <w:rPr>
                <w:rFonts w:cs="Arial"/>
                <w:b/>
                <w:sz w:val="20"/>
                <w:lang w:val="en-US"/>
              </w:rPr>
              <w:t>Committee:</w:t>
            </w:r>
          </w:p>
        </w:tc>
        <w:tc>
          <w:tcPr>
            <w:tcW w:w="7508" w:type="dxa"/>
            <w:tcBorders>
              <w:top w:val="single" w:sz="4" w:space="0" w:color="auto"/>
            </w:tcBorders>
            <w:shd w:val="clear" w:color="auto" w:fill="F3F3F3"/>
          </w:tcPr>
          <w:p w14:paraId="35AAECE7" w14:textId="77777777" w:rsidR="00E24E77" w:rsidRPr="00957D23" w:rsidRDefault="00AB51B7" w:rsidP="00E24E77">
            <w:pPr>
              <w:spacing w:before="80" w:after="80"/>
              <w:rPr>
                <w:rFonts w:cs="Arial"/>
                <w:color w:val="FF00FF"/>
                <w:sz w:val="20"/>
                <w:lang w:val="en-US"/>
              </w:rPr>
            </w:pPr>
            <w:r w:rsidRPr="00957D23">
              <w:rPr>
                <w:rFonts w:cs="Arial"/>
                <w:sz w:val="20"/>
                <w:lang w:val="en-US"/>
              </w:rPr>
              <w:t>Northern B Health and Disability Ethics Committee</w:t>
            </w:r>
          </w:p>
        </w:tc>
      </w:tr>
      <w:tr w:rsidR="00E24E77" w:rsidRPr="00957D23" w14:paraId="36F73408" w14:textId="77777777" w:rsidTr="00D11BE7">
        <w:tc>
          <w:tcPr>
            <w:tcW w:w="2268" w:type="dxa"/>
            <w:shd w:val="clear" w:color="auto" w:fill="F3F3F3"/>
          </w:tcPr>
          <w:p w14:paraId="6FB4FD4F" w14:textId="77777777" w:rsidR="00E24E77" w:rsidRPr="00957D23" w:rsidRDefault="00E24E77" w:rsidP="00E24E77">
            <w:pPr>
              <w:spacing w:before="80" w:after="80"/>
              <w:rPr>
                <w:rFonts w:cs="Arial"/>
                <w:b/>
                <w:sz w:val="20"/>
                <w:lang w:val="en-US"/>
              </w:rPr>
            </w:pPr>
            <w:r w:rsidRPr="00957D23">
              <w:rPr>
                <w:rFonts w:cs="Arial"/>
                <w:b/>
                <w:sz w:val="20"/>
                <w:lang w:val="en-US"/>
              </w:rPr>
              <w:t>Meeting date:</w:t>
            </w:r>
          </w:p>
        </w:tc>
        <w:tc>
          <w:tcPr>
            <w:tcW w:w="7508" w:type="dxa"/>
            <w:shd w:val="clear" w:color="auto" w:fill="F3F3F3"/>
          </w:tcPr>
          <w:p w14:paraId="0D66AC93" w14:textId="77777777" w:rsidR="00E24E77" w:rsidRPr="00957D23" w:rsidRDefault="00AB51B7" w:rsidP="00E24E77">
            <w:pPr>
              <w:spacing w:before="80" w:after="80"/>
              <w:rPr>
                <w:rFonts w:cs="Arial"/>
                <w:color w:val="FF00FF"/>
                <w:sz w:val="20"/>
                <w:lang w:val="en-US"/>
              </w:rPr>
            </w:pPr>
            <w:r w:rsidRPr="00957D23">
              <w:rPr>
                <w:rFonts w:cs="Arial"/>
                <w:sz w:val="20"/>
                <w:lang w:val="en-US"/>
              </w:rPr>
              <w:t>02 February 2016</w:t>
            </w:r>
          </w:p>
        </w:tc>
      </w:tr>
      <w:tr w:rsidR="00E24E77" w:rsidRPr="00957D23" w14:paraId="56002E4A" w14:textId="77777777" w:rsidTr="00D11BE7">
        <w:tc>
          <w:tcPr>
            <w:tcW w:w="2268" w:type="dxa"/>
            <w:tcBorders>
              <w:bottom w:val="single" w:sz="4" w:space="0" w:color="auto"/>
            </w:tcBorders>
            <w:shd w:val="clear" w:color="auto" w:fill="F3F3F3"/>
          </w:tcPr>
          <w:p w14:paraId="4493EC53" w14:textId="77777777" w:rsidR="00E24E77" w:rsidRPr="00957D23" w:rsidRDefault="00E24E77" w:rsidP="00E24E77">
            <w:pPr>
              <w:spacing w:before="80" w:after="80"/>
              <w:rPr>
                <w:rFonts w:cs="Arial"/>
                <w:b/>
                <w:sz w:val="20"/>
                <w:lang w:val="en-US"/>
              </w:rPr>
            </w:pPr>
            <w:r w:rsidRPr="00957D23">
              <w:rPr>
                <w:rFonts w:cs="Arial"/>
                <w:b/>
                <w:sz w:val="20"/>
                <w:lang w:val="en-US"/>
              </w:rPr>
              <w:t>Meeting venue:</w:t>
            </w:r>
          </w:p>
        </w:tc>
        <w:tc>
          <w:tcPr>
            <w:tcW w:w="7508" w:type="dxa"/>
            <w:tcBorders>
              <w:bottom w:val="single" w:sz="4" w:space="0" w:color="auto"/>
            </w:tcBorders>
            <w:shd w:val="clear" w:color="auto" w:fill="F3F3F3"/>
          </w:tcPr>
          <w:p w14:paraId="79DE08B0" w14:textId="77777777" w:rsidR="00E24E77" w:rsidRPr="00957D23" w:rsidRDefault="00AB51B7" w:rsidP="00E24E77">
            <w:pPr>
              <w:spacing w:before="80" w:after="80"/>
              <w:rPr>
                <w:rFonts w:cs="Arial"/>
                <w:color w:val="FF00FF"/>
                <w:sz w:val="20"/>
                <w:lang w:val="en-US"/>
              </w:rPr>
            </w:pPr>
            <w:r w:rsidRPr="00957D23">
              <w:rPr>
                <w:rFonts w:cs="Arial"/>
                <w:sz w:val="20"/>
                <w:lang w:val="en-US"/>
              </w:rPr>
              <w:t xml:space="preserve">Novotel </w:t>
            </w:r>
            <w:proofErr w:type="spellStart"/>
            <w:r w:rsidRPr="00957D23">
              <w:rPr>
                <w:rFonts w:cs="Arial"/>
                <w:sz w:val="20"/>
                <w:lang w:val="en-US"/>
              </w:rPr>
              <w:t>Ellerslie</w:t>
            </w:r>
            <w:proofErr w:type="spellEnd"/>
            <w:r w:rsidRPr="00957D23">
              <w:rPr>
                <w:rFonts w:cs="Arial"/>
                <w:sz w:val="20"/>
                <w:lang w:val="en-US"/>
              </w:rPr>
              <w:t xml:space="preserve">, 72-112 </w:t>
            </w:r>
            <w:proofErr w:type="spellStart"/>
            <w:r w:rsidRPr="00957D23">
              <w:rPr>
                <w:rFonts w:cs="Arial"/>
                <w:sz w:val="20"/>
                <w:lang w:val="en-US"/>
              </w:rPr>
              <w:t>Greenlane</w:t>
            </w:r>
            <w:proofErr w:type="spellEnd"/>
            <w:r w:rsidRPr="00957D23">
              <w:rPr>
                <w:rFonts w:cs="Arial"/>
                <w:sz w:val="20"/>
                <w:lang w:val="en-US"/>
              </w:rPr>
              <w:t xml:space="preserve"> Road East, </w:t>
            </w:r>
            <w:proofErr w:type="spellStart"/>
            <w:r w:rsidRPr="00957D23">
              <w:rPr>
                <w:rFonts w:cs="Arial"/>
                <w:sz w:val="20"/>
                <w:lang w:val="en-US"/>
              </w:rPr>
              <w:t>Ellerslie</w:t>
            </w:r>
            <w:proofErr w:type="spellEnd"/>
            <w:r w:rsidRPr="00957D23">
              <w:rPr>
                <w:rFonts w:cs="Arial"/>
                <w:sz w:val="20"/>
                <w:lang w:val="en-US"/>
              </w:rPr>
              <w:t>, Auckland</w:t>
            </w:r>
          </w:p>
        </w:tc>
      </w:tr>
    </w:tbl>
    <w:p w14:paraId="5FFCAB84" w14:textId="77777777" w:rsidR="00E24E77" w:rsidRPr="00957D23" w:rsidRDefault="00E24E77" w:rsidP="00E24E77">
      <w:pPr>
        <w:spacing w:before="80" w:after="80"/>
        <w:rPr>
          <w:rFonts w:cs="Arial"/>
          <w:sz w:val="20"/>
          <w:lang w:val="en-US"/>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957D23" w14:paraId="01EC1245" w14:textId="77777777" w:rsidTr="00435DD0">
        <w:tc>
          <w:tcPr>
            <w:tcW w:w="1555" w:type="dxa"/>
            <w:tcBorders>
              <w:top w:val="single" w:sz="4" w:space="0" w:color="auto"/>
            </w:tcBorders>
            <w:shd w:val="clear" w:color="auto" w:fill="F2F2F2" w:themeFill="background1" w:themeFillShade="F2"/>
          </w:tcPr>
          <w:p w14:paraId="7B4CD099" w14:textId="77777777" w:rsidR="006C4833" w:rsidRPr="00957D23" w:rsidRDefault="006C4833" w:rsidP="00E24E77">
            <w:pPr>
              <w:spacing w:before="80" w:after="80"/>
              <w:rPr>
                <w:rFonts w:cs="Arial"/>
                <w:b/>
                <w:sz w:val="20"/>
                <w:lang w:val="en-US" w:eastAsia="en-GB"/>
              </w:rPr>
            </w:pPr>
            <w:r w:rsidRPr="00957D23">
              <w:rPr>
                <w:rFonts w:cs="Arial"/>
                <w:b/>
                <w:sz w:val="20"/>
                <w:lang w:val="en-US" w:eastAsia="en-GB"/>
              </w:rPr>
              <w:t>Time</w:t>
            </w:r>
          </w:p>
        </w:tc>
        <w:tc>
          <w:tcPr>
            <w:tcW w:w="8221" w:type="dxa"/>
            <w:tcBorders>
              <w:top w:val="single" w:sz="4" w:space="0" w:color="auto"/>
            </w:tcBorders>
            <w:shd w:val="clear" w:color="auto" w:fill="F2F2F2" w:themeFill="background1" w:themeFillShade="F2"/>
          </w:tcPr>
          <w:p w14:paraId="4CEB8221" w14:textId="77777777" w:rsidR="006C4833" w:rsidRPr="00957D23" w:rsidRDefault="006C4833" w:rsidP="009047E0">
            <w:pPr>
              <w:spacing w:before="80" w:after="80"/>
              <w:ind w:left="776"/>
              <w:rPr>
                <w:rFonts w:cs="Arial"/>
                <w:b/>
                <w:sz w:val="20"/>
                <w:lang w:val="en-US" w:eastAsia="en-GB"/>
              </w:rPr>
            </w:pPr>
            <w:r w:rsidRPr="00957D23">
              <w:rPr>
                <w:rFonts w:cs="Arial"/>
                <w:b/>
                <w:sz w:val="20"/>
                <w:lang w:val="en-US" w:eastAsia="en-GB"/>
              </w:rPr>
              <w:t>Item of business</w:t>
            </w:r>
          </w:p>
        </w:tc>
      </w:tr>
      <w:tr w:rsidR="006C4833" w:rsidRPr="00957D23" w14:paraId="258F1168" w14:textId="77777777" w:rsidTr="00435DD0">
        <w:tc>
          <w:tcPr>
            <w:tcW w:w="1555" w:type="dxa"/>
            <w:shd w:val="clear" w:color="auto" w:fill="F2F2F2" w:themeFill="background1" w:themeFillShade="F2"/>
          </w:tcPr>
          <w:p w14:paraId="58859238" w14:textId="77777777" w:rsidR="006C4833" w:rsidRPr="00957D23" w:rsidRDefault="005708FE" w:rsidP="00E24E77">
            <w:pPr>
              <w:spacing w:before="80" w:after="80"/>
              <w:rPr>
                <w:rFonts w:cs="Arial"/>
                <w:sz w:val="20"/>
                <w:lang w:val="en-US" w:eastAsia="en-GB"/>
              </w:rPr>
            </w:pPr>
            <w:r w:rsidRPr="00957D23">
              <w:rPr>
                <w:rFonts w:cs="Arial"/>
                <w:sz w:val="20"/>
                <w:lang w:val="en-US" w:eastAsia="en-GB"/>
              </w:rPr>
              <w:t>12.00pm</w:t>
            </w:r>
          </w:p>
        </w:tc>
        <w:tc>
          <w:tcPr>
            <w:tcW w:w="8221" w:type="dxa"/>
            <w:shd w:val="clear" w:color="auto" w:fill="F2F2F2" w:themeFill="background1" w:themeFillShade="F2"/>
          </w:tcPr>
          <w:p w14:paraId="17474E2F" w14:textId="77777777" w:rsidR="006C4833" w:rsidRPr="00957D23" w:rsidRDefault="006C4833" w:rsidP="009047E0">
            <w:pPr>
              <w:spacing w:before="80" w:after="80"/>
              <w:ind w:left="776"/>
              <w:rPr>
                <w:rFonts w:cs="Arial"/>
                <w:sz w:val="20"/>
                <w:lang w:val="en-US" w:eastAsia="en-GB"/>
              </w:rPr>
            </w:pPr>
            <w:r w:rsidRPr="00957D23">
              <w:rPr>
                <w:rFonts w:cs="Arial"/>
                <w:sz w:val="20"/>
                <w:lang w:val="en-US" w:eastAsia="en-GB"/>
              </w:rPr>
              <w:t>Welcome</w:t>
            </w:r>
          </w:p>
        </w:tc>
      </w:tr>
      <w:tr w:rsidR="007F56D5" w:rsidRPr="00957D23" w14:paraId="5BB8A1E9" w14:textId="77777777" w:rsidTr="00435DD0">
        <w:tc>
          <w:tcPr>
            <w:tcW w:w="1555" w:type="dxa"/>
            <w:shd w:val="clear" w:color="auto" w:fill="F2F2F2" w:themeFill="background1" w:themeFillShade="F2"/>
          </w:tcPr>
          <w:p w14:paraId="7C9B7C53" w14:textId="77777777" w:rsidR="007F56D5" w:rsidRPr="00957D23" w:rsidRDefault="005708FE" w:rsidP="00E24E77">
            <w:pPr>
              <w:spacing w:before="80" w:after="80"/>
              <w:rPr>
                <w:rFonts w:cs="Arial"/>
                <w:sz w:val="20"/>
                <w:lang w:val="en-US" w:eastAsia="en-GB"/>
              </w:rPr>
            </w:pPr>
            <w:r w:rsidRPr="00957D23">
              <w:rPr>
                <w:rFonts w:cs="Arial"/>
                <w:sz w:val="20"/>
                <w:lang w:val="en-US" w:eastAsia="en-GB"/>
              </w:rPr>
              <w:t>12.10pm</w:t>
            </w:r>
          </w:p>
        </w:tc>
        <w:tc>
          <w:tcPr>
            <w:tcW w:w="8221" w:type="dxa"/>
            <w:shd w:val="clear" w:color="auto" w:fill="F2F2F2" w:themeFill="background1" w:themeFillShade="F2"/>
          </w:tcPr>
          <w:p w14:paraId="73FD692C" w14:textId="77777777" w:rsidR="007F56D5" w:rsidRPr="00957D23" w:rsidRDefault="007F56D5" w:rsidP="009047E0">
            <w:pPr>
              <w:spacing w:before="80" w:after="80"/>
              <w:ind w:left="776"/>
              <w:rPr>
                <w:rFonts w:cs="Arial"/>
                <w:sz w:val="20"/>
                <w:lang w:val="en-US" w:eastAsia="en-GB"/>
              </w:rPr>
            </w:pPr>
            <w:r w:rsidRPr="00957D23">
              <w:rPr>
                <w:rFonts w:cs="Arial"/>
                <w:sz w:val="20"/>
                <w:lang w:val="en-US" w:eastAsia="en-GB"/>
              </w:rPr>
              <w:t xml:space="preserve">Confirmation of minutes of meeting of </w:t>
            </w:r>
            <w:r w:rsidR="005708FE" w:rsidRPr="00957D23">
              <w:rPr>
                <w:rFonts w:cs="Arial"/>
                <w:sz w:val="20"/>
                <w:lang w:val="en-US" w:eastAsia="en-GB"/>
              </w:rPr>
              <w:t>03 November 2015.</w:t>
            </w:r>
          </w:p>
        </w:tc>
      </w:tr>
      <w:tr w:rsidR="007F56D5" w:rsidRPr="00957D23" w14:paraId="60EACD9F" w14:textId="77777777" w:rsidTr="005708FE">
        <w:trPr>
          <w:trHeight w:val="127"/>
        </w:trPr>
        <w:tc>
          <w:tcPr>
            <w:tcW w:w="1555" w:type="dxa"/>
            <w:shd w:val="clear" w:color="auto" w:fill="F2F2F2" w:themeFill="background1" w:themeFillShade="F2"/>
          </w:tcPr>
          <w:p w14:paraId="55285B42" w14:textId="77777777" w:rsidR="007F56D5" w:rsidRPr="00957D23" w:rsidRDefault="007F56D5" w:rsidP="00E24E77">
            <w:pPr>
              <w:spacing w:before="80" w:after="80"/>
              <w:rPr>
                <w:rFonts w:cs="Arial"/>
                <w:sz w:val="20"/>
                <w:lang w:val="en-US" w:eastAsia="en-GB"/>
              </w:rPr>
            </w:pPr>
          </w:p>
        </w:tc>
        <w:tc>
          <w:tcPr>
            <w:tcW w:w="8221" w:type="dxa"/>
            <w:shd w:val="clear" w:color="auto" w:fill="F2F2F2" w:themeFill="background1" w:themeFillShade="F2"/>
          </w:tcPr>
          <w:p w14:paraId="0841D73C" w14:textId="77777777" w:rsidR="007F56D5" w:rsidRPr="00957D23" w:rsidRDefault="007F56D5" w:rsidP="009047E0">
            <w:pPr>
              <w:spacing w:before="80" w:after="80"/>
              <w:ind w:left="776"/>
              <w:rPr>
                <w:rFonts w:cs="Arial"/>
                <w:sz w:val="20"/>
                <w:lang w:val="en-US" w:eastAsia="en-GB"/>
              </w:rPr>
            </w:pPr>
            <w:r w:rsidRPr="00957D23">
              <w:rPr>
                <w:rFonts w:cs="Arial"/>
                <w:sz w:val="20"/>
                <w:lang w:val="en-US" w:eastAsia="en-GB"/>
              </w:rPr>
              <w:t>New applications (see over for details)</w:t>
            </w:r>
          </w:p>
        </w:tc>
      </w:tr>
      <w:tr w:rsidR="00826455" w:rsidRPr="00957D23" w14:paraId="3CA80396" w14:textId="77777777" w:rsidTr="00435DD0">
        <w:tc>
          <w:tcPr>
            <w:tcW w:w="1555" w:type="dxa"/>
            <w:shd w:val="clear" w:color="auto" w:fill="F2F2F2" w:themeFill="background1" w:themeFillShade="F2"/>
          </w:tcPr>
          <w:p w14:paraId="2ADF28C6" w14:textId="77777777" w:rsidR="00826455" w:rsidRPr="00957D23" w:rsidRDefault="00826455" w:rsidP="00E24E77">
            <w:pPr>
              <w:spacing w:before="80" w:after="80"/>
              <w:rPr>
                <w:rFonts w:cs="Arial"/>
                <w:sz w:val="20"/>
                <w:lang w:val="en-US" w:eastAsia="en-GB"/>
              </w:rPr>
            </w:pPr>
          </w:p>
        </w:tc>
        <w:tc>
          <w:tcPr>
            <w:tcW w:w="8221" w:type="dxa"/>
            <w:shd w:val="clear" w:color="auto" w:fill="F2F2F2" w:themeFill="background1" w:themeFillShade="F2"/>
          </w:tcPr>
          <w:p w14:paraId="4E2C0FDE" w14:textId="77777777" w:rsidR="00826455" w:rsidRPr="00957D23" w:rsidRDefault="00826455" w:rsidP="009047E0">
            <w:pPr>
              <w:ind w:left="776"/>
              <w:rPr>
                <w:rFonts w:cs="Arial"/>
                <w:sz w:val="20"/>
                <w:lang w:val="en-US" w:eastAsia="en-GB"/>
              </w:rPr>
            </w:pPr>
            <w:r w:rsidRPr="00957D23">
              <w:rPr>
                <w:rFonts w:cs="Arial"/>
                <w:sz w:val="20"/>
                <w:lang w:val="en-US" w:eastAsia="en-GB"/>
              </w:rPr>
              <w:t xml:space="preserve"> </w:t>
            </w:r>
            <w:proofErr w:type="spellStart"/>
            <w:r w:rsidRPr="00957D23">
              <w:rPr>
                <w:rFonts w:cs="Arial"/>
                <w:sz w:val="20"/>
                <w:lang w:val="en-US" w:eastAsia="en-GB"/>
              </w:rPr>
              <w:t>i</w:t>
            </w:r>
            <w:proofErr w:type="spellEnd"/>
            <w:r w:rsidRPr="00957D23">
              <w:rPr>
                <w:rFonts w:cs="Arial"/>
                <w:sz w:val="20"/>
                <w:lang w:val="en-US" w:eastAsia="en-GB"/>
              </w:rPr>
              <w:t xml:space="preserve"> 16/NTB/8</w:t>
            </w:r>
          </w:p>
          <w:p w14:paraId="0B698C9F" w14:textId="77777777" w:rsidR="00826455" w:rsidRPr="00957D23" w:rsidRDefault="00826455" w:rsidP="009047E0">
            <w:pPr>
              <w:ind w:left="776"/>
              <w:rPr>
                <w:rFonts w:cs="Arial"/>
                <w:sz w:val="20"/>
                <w:lang w:val="en-US" w:eastAsia="en-GB"/>
              </w:rPr>
            </w:pPr>
            <w:r w:rsidRPr="00957D23">
              <w:rPr>
                <w:rFonts w:cs="Arial"/>
                <w:sz w:val="20"/>
                <w:lang w:val="en-US" w:eastAsia="en-GB"/>
              </w:rPr>
              <w:t xml:space="preserve">  ii 16/NTB/1</w:t>
            </w:r>
          </w:p>
          <w:p w14:paraId="6B44627C" w14:textId="77777777" w:rsidR="00826455" w:rsidRPr="00957D23" w:rsidRDefault="00826455" w:rsidP="009047E0">
            <w:pPr>
              <w:ind w:left="776"/>
              <w:rPr>
                <w:rFonts w:cs="Arial"/>
                <w:sz w:val="20"/>
                <w:lang w:val="en-US" w:eastAsia="en-GB"/>
              </w:rPr>
            </w:pPr>
            <w:r w:rsidRPr="00957D23">
              <w:rPr>
                <w:rFonts w:cs="Arial"/>
                <w:sz w:val="20"/>
                <w:lang w:val="en-US" w:eastAsia="en-GB"/>
              </w:rPr>
              <w:t xml:space="preserve">  iii 16/NTB/4</w:t>
            </w:r>
          </w:p>
          <w:p w14:paraId="39832E20" w14:textId="77777777" w:rsidR="00826455" w:rsidRPr="00957D23" w:rsidRDefault="00826455" w:rsidP="009047E0">
            <w:pPr>
              <w:ind w:left="776"/>
              <w:rPr>
                <w:rFonts w:cs="Arial"/>
                <w:sz w:val="20"/>
                <w:lang w:val="en-US" w:eastAsia="en-GB"/>
              </w:rPr>
            </w:pPr>
            <w:r w:rsidRPr="00957D23">
              <w:rPr>
                <w:rFonts w:cs="Arial"/>
                <w:sz w:val="20"/>
                <w:lang w:val="en-US" w:eastAsia="en-GB"/>
              </w:rPr>
              <w:t xml:space="preserve">  iv 16/NTB/12</w:t>
            </w:r>
          </w:p>
          <w:p w14:paraId="788D5DDC" w14:textId="77777777" w:rsidR="00826455" w:rsidRPr="00957D23" w:rsidRDefault="00826455" w:rsidP="009047E0">
            <w:pPr>
              <w:ind w:left="776"/>
              <w:rPr>
                <w:rFonts w:cs="Arial"/>
                <w:sz w:val="20"/>
                <w:lang w:val="en-US" w:eastAsia="en-GB"/>
              </w:rPr>
            </w:pPr>
            <w:r w:rsidRPr="00957D23">
              <w:rPr>
                <w:rFonts w:cs="Arial"/>
                <w:sz w:val="20"/>
                <w:lang w:val="en-US" w:eastAsia="en-GB"/>
              </w:rPr>
              <w:t xml:space="preserve">  v 16/NTB/13</w:t>
            </w:r>
          </w:p>
          <w:p w14:paraId="6256B1C3" w14:textId="77777777" w:rsidR="00826455" w:rsidRPr="00957D23" w:rsidRDefault="00826455" w:rsidP="009047E0">
            <w:pPr>
              <w:ind w:left="776"/>
              <w:rPr>
                <w:rFonts w:cs="Arial"/>
                <w:sz w:val="20"/>
                <w:lang w:val="en-US" w:eastAsia="en-GB"/>
              </w:rPr>
            </w:pPr>
            <w:r w:rsidRPr="00957D23">
              <w:rPr>
                <w:rFonts w:cs="Arial"/>
                <w:sz w:val="20"/>
                <w:lang w:val="en-US" w:eastAsia="en-GB"/>
              </w:rPr>
              <w:t xml:space="preserve">  vi 16/NTB/15</w:t>
            </w:r>
          </w:p>
          <w:p w14:paraId="32EE74F6" w14:textId="77777777" w:rsidR="00826455" w:rsidRPr="00957D23" w:rsidRDefault="00826455" w:rsidP="009047E0">
            <w:pPr>
              <w:ind w:left="776"/>
              <w:rPr>
                <w:rFonts w:cs="Arial"/>
                <w:sz w:val="20"/>
                <w:lang w:val="en-US" w:eastAsia="en-GB"/>
              </w:rPr>
            </w:pPr>
            <w:r w:rsidRPr="00957D23">
              <w:rPr>
                <w:rFonts w:cs="Arial"/>
                <w:sz w:val="20"/>
                <w:lang w:val="en-US" w:eastAsia="en-GB"/>
              </w:rPr>
              <w:t xml:space="preserve">  vii 16/NTB/18</w:t>
            </w:r>
          </w:p>
          <w:p w14:paraId="0109C329" w14:textId="77777777" w:rsidR="00826455" w:rsidRPr="00957D23" w:rsidRDefault="00826455" w:rsidP="009047E0">
            <w:pPr>
              <w:ind w:left="776"/>
              <w:rPr>
                <w:rFonts w:cs="Arial"/>
                <w:sz w:val="20"/>
                <w:lang w:val="en-US" w:eastAsia="en-GB"/>
              </w:rPr>
            </w:pPr>
            <w:r w:rsidRPr="00957D23">
              <w:rPr>
                <w:rFonts w:cs="Arial"/>
                <w:sz w:val="20"/>
                <w:lang w:val="en-US" w:eastAsia="en-GB"/>
              </w:rPr>
              <w:t xml:space="preserve">  viii 16/NTB/23</w:t>
            </w:r>
          </w:p>
          <w:p w14:paraId="6E909B70" w14:textId="77777777" w:rsidR="00826455" w:rsidRPr="00957D23" w:rsidRDefault="00826455" w:rsidP="009047E0">
            <w:pPr>
              <w:ind w:left="776"/>
              <w:rPr>
                <w:rFonts w:cs="Arial"/>
                <w:sz w:val="20"/>
                <w:lang w:val="en-US" w:eastAsia="en-GB"/>
              </w:rPr>
            </w:pPr>
            <w:r w:rsidRPr="00957D23">
              <w:rPr>
                <w:rFonts w:cs="Arial"/>
                <w:sz w:val="20"/>
                <w:lang w:val="en-US" w:eastAsia="en-GB"/>
              </w:rPr>
              <w:t xml:space="preserve">  ix 16/NTB/24</w:t>
            </w:r>
          </w:p>
        </w:tc>
      </w:tr>
      <w:tr w:rsidR="00826455" w:rsidRPr="00957D23" w14:paraId="119E9F45" w14:textId="77777777" w:rsidTr="00435DD0">
        <w:tc>
          <w:tcPr>
            <w:tcW w:w="1555" w:type="dxa"/>
            <w:shd w:val="clear" w:color="auto" w:fill="F2F2F2" w:themeFill="background1" w:themeFillShade="F2"/>
          </w:tcPr>
          <w:p w14:paraId="149E6617" w14:textId="77777777" w:rsidR="00826455" w:rsidRPr="00957D23" w:rsidRDefault="005708FE" w:rsidP="00826455">
            <w:pPr>
              <w:spacing w:before="80" w:after="80"/>
              <w:rPr>
                <w:rFonts w:cs="Arial"/>
                <w:sz w:val="20"/>
                <w:lang w:val="en-US" w:eastAsia="en-GB"/>
              </w:rPr>
            </w:pPr>
            <w:r w:rsidRPr="00957D23">
              <w:rPr>
                <w:rFonts w:cs="Arial"/>
                <w:sz w:val="20"/>
                <w:lang w:val="en-US" w:eastAsia="en-GB"/>
              </w:rPr>
              <w:t>5.15pm</w:t>
            </w:r>
          </w:p>
        </w:tc>
        <w:tc>
          <w:tcPr>
            <w:tcW w:w="8221" w:type="dxa"/>
            <w:shd w:val="clear" w:color="auto" w:fill="F2F2F2" w:themeFill="background1" w:themeFillShade="F2"/>
          </w:tcPr>
          <w:p w14:paraId="1BBF369B" w14:textId="77777777" w:rsidR="00826455" w:rsidRPr="00957D23" w:rsidRDefault="00826455" w:rsidP="009047E0">
            <w:pPr>
              <w:spacing w:before="80" w:after="80"/>
              <w:ind w:left="776"/>
              <w:rPr>
                <w:rFonts w:cs="Arial"/>
                <w:sz w:val="20"/>
                <w:lang w:val="en-US" w:eastAsia="en-GB"/>
              </w:rPr>
            </w:pPr>
            <w:r w:rsidRPr="00957D23">
              <w:rPr>
                <w:rFonts w:cs="Arial"/>
                <w:sz w:val="20"/>
                <w:lang w:val="en-US" w:eastAsia="en-GB"/>
              </w:rPr>
              <w:t>Substantial amendments (see over for details)</w:t>
            </w:r>
          </w:p>
        </w:tc>
      </w:tr>
      <w:tr w:rsidR="00826455" w:rsidRPr="00957D23" w14:paraId="07A77340" w14:textId="77777777" w:rsidTr="00435DD0">
        <w:tc>
          <w:tcPr>
            <w:tcW w:w="1555" w:type="dxa"/>
            <w:shd w:val="clear" w:color="auto" w:fill="F2F2F2" w:themeFill="background1" w:themeFillShade="F2"/>
          </w:tcPr>
          <w:p w14:paraId="0D50CE12" w14:textId="77777777" w:rsidR="00826455" w:rsidRPr="00957D23" w:rsidRDefault="00826455" w:rsidP="00E24E77">
            <w:pPr>
              <w:spacing w:before="80" w:after="80"/>
              <w:rPr>
                <w:rFonts w:cs="Arial"/>
                <w:sz w:val="20"/>
                <w:lang w:val="en-US" w:eastAsia="en-GB"/>
              </w:rPr>
            </w:pPr>
          </w:p>
        </w:tc>
        <w:tc>
          <w:tcPr>
            <w:tcW w:w="8221" w:type="dxa"/>
            <w:shd w:val="clear" w:color="auto" w:fill="F2F2F2" w:themeFill="background1" w:themeFillShade="F2"/>
          </w:tcPr>
          <w:p w14:paraId="6FFE3E43" w14:textId="77777777" w:rsidR="00826455" w:rsidRPr="00957D23" w:rsidRDefault="00826455" w:rsidP="009047E0">
            <w:pPr>
              <w:ind w:left="776"/>
              <w:rPr>
                <w:rFonts w:cs="Arial"/>
                <w:sz w:val="20"/>
                <w:lang w:val="en-US" w:eastAsia="en-GB"/>
              </w:rPr>
            </w:pPr>
            <w:r w:rsidRPr="00957D23">
              <w:rPr>
                <w:rFonts w:cs="Arial"/>
                <w:sz w:val="20"/>
                <w:lang w:val="en-US" w:eastAsia="en-GB"/>
              </w:rPr>
              <w:t xml:space="preserve"> </w:t>
            </w:r>
            <w:proofErr w:type="spellStart"/>
            <w:r w:rsidRPr="00957D23">
              <w:rPr>
                <w:rFonts w:cs="Arial"/>
                <w:sz w:val="20"/>
                <w:lang w:val="en-US" w:eastAsia="en-GB"/>
              </w:rPr>
              <w:t>i</w:t>
            </w:r>
            <w:proofErr w:type="spellEnd"/>
            <w:r w:rsidRPr="00957D23">
              <w:rPr>
                <w:rFonts w:cs="Arial"/>
                <w:sz w:val="20"/>
                <w:lang w:val="en-US" w:eastAsia="en-GB"/>
              </w:rPr>
              <w:t xml:space="preserve"> NTY/08/06/055/AM05</w:t>
            </w:r>
          </w:p>
        </w:tc>
      </w:tr>
      <w:tr w:rsidR="00826455" w:rsidRPr="00957D23" w14:paraId="0262270A" w14:textId="77777777" w:rsidTr="00435DD0">
        <w:tc>
          <w:tcPr>
            <w:tcW w:w="1555" w:type="dxa"/>
            <w:shd w:val="clear" w:color="auto" w:fill="F2F2F2" w:themeFill="background1" w:themeFillShade="F2"/>
          </w:tcPr>
          <w:p w14:paraId="3DFD08BC" w14:textId="77777777" w:rsidR="00826455" w:rsidRPr="00957D23" w:rsidRDefault="005708FE" w:rsidP="00826455">
            <w:pPr>
              <w:spacing w:before="80" w:after="80"/>
              <w:rPr>
                <w:rFonts w:cs="Arial"/>
                <w:sz w:val="20"/>
                <w:lang w:val="en-US" w:eastAsia="en-GB"/>
              </w:rPr>
            </w:pPr>
            <w:r w:rsidRPr="00957D23">
              <w:rPr>
                <w:rFonts w:cs="Arial"/>
                <w:sz w:val="20"/>
                <w:lang w:val="en-US" w:eastAsia="en-GB"/>
              </w:rPr>
              <w:t>5.30pm</w:t>
            </w:r>
          </w:p>
        </w:tc>
        <w:tc>
          <w:tcPr>
            <w:tcW w:w="8221" w:type="dxa"/>
            <w:shd w:val="clear" w:color="auto" w:fill="F2F2F2" w:themeFill="background1" w:themeFillShade="F2"/>
          </w:tcPr>
          <w:p w14:paraId="2F44EDC3" w14:textId="77777777" w:rsidR="00826455" w:rsidRPr="00957D23" w:rsidRDefault="00826455" w:rsidP="009047E0">
            <w:pPr>
              <w:spacing w:before="80" w:after="80"/>
              <w:ind w:left="776"/>
              <w:rPr>
                <w:rFonts w:cs="Arial"/>
                <w:sz w:val="20"/>
                <w:lang w:val="en-US" w:eastAsia="en-GB"/>
              </w:rPr>
            </w:pPr>
            <w:r w:rsidRPr="00957D23">
              <w:rPr>
                <w:rFonts w:cs="Arial"/>
                <w:sz w:val="20"/>
                <w:lang w:val="en-US" w:eastAsia="en-GB"/>
              </w:rPr>
              <w:t>Review of approved studies (see over for details)</w:t>
            </w:r>
          </w:p>
        </w:tc>
      </w:tr>
      <w:tr w:rsidR="00826455" w:rsidRPr="00957D23" w14:paraId="7026B06B" w14:textId="77777777" w:rsidTr="00435DD0">
        <w:tc>
          <w:tcPr>
            <w:tcW w:w="1555" w:type="dxa"/>
            <w:shd w:val="clear" w:color="auto" w:fill="F2F2F2" w:themeFill="background1" w:themeFillShade="F2"/>
          </w:tcPr>
          <w:p w14:paraId="0A804BE8" w14:textId="77777777" w:rsidR="00826455" w:rsidRPr="00957D23" w:rsidRDefault="00826455" w:rsidP="00E24E77">
            <w:pPr>
              <w:spacing w:before="80" w:after="80"/>
              <w:rPr>
                <w:rFonts w:cs="Arial"/>
                <w:sz w:val="20"/>
                <w:lang w:val="en-US" w:eastAsia="en-GB"/>
              </w:rPr>
            </w:pPr>
          </w:p>
        </w:tc>
        <w:tc>
          <w:tcPr>
            <w:tcW w:w="8221" w:type="dxa"/>
            <w:shd w:val="clear" w:color="auto" w:fill="F2F2F2" w:themeFill="background1" w:themeFillShade="F2"/>
          </w:tcPr>
          <w:p w14:paraId="76ECA945" w14:textId="77777777" w:rsidR="00826455" w:rsidRPr="00957D23" w:rsidRDefault="00826455" w:rsidP="009047E0">
            <w:pPr>
              <w:ind w:left="776"/>
              <w:rPr>
                <w:rFonts w:cs="Arial"/>
                <w:sz w:val="20"/>
                <w:lang w:val="en-US" w:eastAsia="en-GB"/>
              </w:rPr>
            </w:pPr>
            <w:r w:rsidRPr="00957D23">
              <w:rPr>
                <w:rFonts w:cs="Arial"/>
                <w:sz w:val="20"/>
                <w:lang w:val="en-US" w:eastAsia="en-GB"/>
              </w:rPr>
              <w:t xml:space="preserve"> </w:t>
            </w:r>
            <w:proofErr w:type="spellStart"/>
            <w:r w:rsidRPr="00957D23">
              <w:rPr>
                <w:rFonts w:cs="Arial"/>
                <w:sz w:val="20"/>
                <w:lang w:val="en-US" w:eastAsia="en-GB"/>
              </w:rPr>
              <w:t>i</w:t>
            </w:r>
            <w:proofErr w:type="spellEnd"/>
            <w:r w:rsidRPr="00957D23">
              <w:rPr>
                <w:rFonts w:cs="Arial"/>
                <w:sz w:val="20"/>
                <w:lang w:val="en-US" w:eastAsia="en-GB"/>
              </w:rPr>
              <w:t xml:space="preserve"> NTX/10/08/084</w:t>
            </w:r>
          </w:p>
        </w:tc>
      </w:tr>
      <w:tr w:rsidR="00826455" w:rsidRPr="00957D23" w14:paraId="2EA7B01D" w14:textId="77777777" w:rsidTr="005708FE">
        <w:trPr>
          <w:trHeight w:val="355"/>
        </w:trPr>
        <w:tc>
          <w:tcPr>
            <w:tcW w:w="1555" w:type="dxa"/>
            <w:shd w:val="clear" w:color="auto" w:fill="F2F2F2" w:themeFill="background1" w:themeFillShade="F2"/>
          </w:tcPr>
          <w:p w14:paraId="174AED3D" w14:textId="77777777" w:rsidR="00826455" w:rsidRPr="00957D23" w:rsidRDefault="005708FE" w:rsidP="00826455">
            <w:pPr>
              <w:spacing w:before="80" w:after="80"/>
              <w:rPr>
                <w:rFonts w:cs="Arial"/>
                <w:sz w:val="20"/>
                <w:lang w:val="en-US" w:eastAsia="en-GB"/>
              </w:rPr>
            </w:pPr>
            <w:r w:rsidRPr="00957D23">
              <w:rPr>
                <w:rFonts w:cs="Arial"/>
                <w:sz w:val="20"/>
                <w:lang w:val="en-US" w:eastAsia="en-GB"/>
              </w:rPr>
              <w:t>5.45pm</w:t>
            </w:r>
          </w:p>
        </w:tc>
        <w:tc>
          <w:tcPr>
            <w:tcW w:w="8221" w:type="dxa"/>
            <w:shd w:val="clear" w:color="auto" w:fill="F2F2F2" w:themeFill="background1" w:themeFillShade="F2"/>
          </w:tcPr>
          <w:p w14:paraId="307BF415" w14:textId="77777777" w:rsidR="00826455" w:rsidRPr="00957D23" w:rsidRDefault="00826455" w:rsidP="009047E0">
            <w:pPr>
              <w:spacing w:before="80" w:after="80"/>
              <w:ind w:left="776"/>
              <w:rPr>
                <w:rFonts w:cs="Arial"/>
                <w:sz w:val="20"/>
                <w:lang w:val="en-US" w:eastAsia="en-GB"/>
              </w:rPr>
            </w:pPr>
            <w:r w:rsidRPr="00957D23">
              <w:rPr>
                <w:rFonts w:cs="Arial"/>
                <w:sz w:val="20"/>
                <w:lang w:val="en-US" w:eastAsia="en-GB"/>
              </w:rPr>
              <w:t>General business:</w:t>
            </w:r>
          </w:p>
          <w:p w14:paraId="7110DAD2" w14:textId="178D7F7B" w:rsidR="00826455" w:rsidRPr="009047E0" w:rsidRDefault="00826455" w:rsidP="009047E0">
            <w:pPr>
              <w:pStyle w:val="ListParagraph"/>
              <w:numPr>
                <w:ilvl w:val="0"/>
                <w:numId w:val="43"/>
              </w:numPr>
              <w:spacing w:before="80" w:after="80"/>
              <w:rPr>
                <w:rFonts w:cs="Arial"/>
                <w:sz w:val="20"/>
                <w:lang w:val="en-US" w:eastAsia="en-GB"/>
              </w:rPr>
            </w:pPr>
            <w:r w:rsidRPr="009047E0">
              <w:rPr>
                <w:rFonts w:cs="Arial"/>
                <w:sz w:val="20"/>
                <w:lang w:val="en-US" w:eastAsia="en-GB"/>
              </w:rPr>
              <w:t>Noting section of agenda</w:t>
            </w:r>
          </w:p>
        </w:tc>
      </w:tr>
      <w:tr w:rsidR="00826455" w:rsidRPr="00957D23" w14:paraId="7E685332" w14:textId="77777777" w:rsidTr="00435DD0">
        <w:tc>
          <w:tcPr>
            <w:tcW w:w="1555" w:type="dxa"/>
            <w:tcBorders>
              <w:bottom w:val="single" w:sz="4" w:space="0" w:color="auto"/>
            </w:tcBorders>
            <w:shd w:val="clear" w:color="auto" w:fill="F2F2F2" w:themeFill="background1" w:themeFillShade="F2"/>
          </w:tcPr>
          <w:p w14:paraId="721C0BE5" w14:textId="77777777" w:rsidR="00826455" w:rsidRPr="00957D23" w:rsidRDefault="005708FE" w:rsidP="00826455">
            <w:pPr>
              <w:spacing w:before="80" w:after="80"/>
              <w:rPr>
                <w:rFonts w:cs="Arial"/>
                <w:sz w:val="20"/>
                <w:lang w:val="en-US" w:eastAsia="en-GB"/>
              </w:rPr>
            </w:pPr>
            <w:r w:rsidRPr="00957D23">
              <w:rPr>
                <w:rFonts w:cs="Arial"/>
                <w:sz w:val="20"/>
                <w:lang w:val="en-US" w:eastAsia="en-GB"/>
              </w:rPr>
              <w:t>6.00pm</w:t>
            </w:r>
          </w:p>
        </w:tc>
        <w:tc>
          <w:tcPr>
            <w:tcW w:w="8221" w:type="dxa"/>
            <w:tcBorders>
              <w:bottom w:val="single" w:sz="4" w:space="0" w:color="auto"/>
            </w:tcBorders>
            <w:shd w:val="clear" w:color="auto" w:fill="F2F2F2" w:themeFill="background1" w:themeFillShade="F2"/>
          </w:tcPr>
          <w:p w14:paraId="39013558" w14:textId="77777777" w:rsidR="00826455" w:rsidRPr="00957D23" w:rsidRDefault="00826455" w:rsidP="009047E0">
            <w:pPr>
              <w:spacing w:before="80" w:after="80"/>
              <w:ind w:left="776"/>
              <w:rPr>
                <w:rFonts w:cs="Arial"/>
                <w:sz w:val="20"/>
                <w:lang w:val="en-US" w:eastAsia="en-GB"/>
              </w:rPr>
            </w:pPr>
            <w:r w:rsidRPr="00957D23">
              <w:rPr>
                <w:rFonts w:cs="Arial"/>
                <w:sz w:val="20"/>
                <w:lang w:val="en-US" w:eastAsia="en-GB"/>
              </w:rPr>
              <w:t>Meeting ends</w:t>
            </w:r>
          </w:p>
        </w:tc>
      </w:tr>
    </w:tbl>
    <w:p w14:paraId="034CAA64" w14:textId="77777777" w:rsidR="007F56D5" w:rsidRPr="00957D23" w:rsidRDefault="007F56D5" w:rsidP="00E24E77">
      <w:pPr>
        <w:spacing w:before="80" w:after="80"/>
        <w:rPr>
          <w:rFonts w:cs="Arial"/>
          <w:sz w:val="20"/>
          <w:lang w:val="en-US"/>
        </w:rPr>
      </w:pPr>
    </w:p>
    <w:p w14:paraId="2F31704F" w14:textId="77777777" w:rsidR="00E24E77" w:rsidRPr="00957D23" w:rsidRDefault="00E24E77" w:rsidP="00E24E77">
      <w:pPr>
        <w:spacing w:before="80" w:after="80"/>
        <w:rPr>
          <w:rFonts w:cs="Arial"/>
          <w:sz w:val="24"/>
          <w:szCs w:val="2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047E0" w:rsidRPr="00957D23" w14:paraId="5585CF1E" w14:textId="77777777">
        <w:trPr>
          <w:trHeight w:val="240"/>
        </w:trPr>
        <w:tc>
          <w:tcPr>
            <w:tcW w:w="2700" w:type="dxa"/>
            <w:shd w:val="pct12" w:color="auto" w:fill="FFFFFF"/>
            <w:vAlign w:val="center"/>
          </w:tcPr>
          <w:p w14:paraId="16AE4019" w14:textId="77777777" w:rsidR="009047E0" w:rsidRPr="00957D23" w:rsidRDefault="009047E0">
            <w:pPr>
              <w:autoSpaceDE w:val="0"/>
              <w:autoSpaceDN w:val="0"/>
              <w:adjustRightInd w:val="0"/>
              <w:rPr>
                <w:sz w:val="16"/>
                <w:szCs w:val="16"/>
                <w:lang w:val="en-US"/>
              </w:rPr>
            </w:pPr>
            <w:r w:rsidRPr="00957D23">
              <w:rPr>
                <w:b/>
                <w:sz w:val="16"/>
                <w:szCs w:val="16"/>
                <w:lang w:val="en-US"/>
              </w:rPr>
              <w:t xml:space="preserve">Member Name </w:t>
            </w:r>
            <w:r w:rsidRPr="00957D23">
              <w:rPr>
                <w:sz w:val="16"/>
                <w:szCs w:val="16"/>
                <w:lang w:val="en-US"/>
              </w:rPr>
              <w:t xml:space="preserve"> </w:t>
            </w:r>
          </w:p>
        </w:tc>
        <w:tc>
          <w:tcPr>
            <w:tcW w:w="2600" w:type="dxa"/>
            <w:shd w:val="pct12" w:color="auto" w:fill="FFFFFF"/>
            <w:vAlign w:val="center"/>
          </w:tcPr>
          <w:p w14:paraId="35DDCECF" w14:textId="77777777" w:rsidR="009047E0" w:rsidRPr="00957D23" w:rsidRDefault="009047E0">
            <w:pPr>
              <w:autoSpaceDE w:val="0"/>
              <w:autoSpaceDN w:val="0"/>
              <w:adjustRightInd w:val="0"/>
              <w:rPr>
                <w:sz w:val="16"/>
                <w:szCs w:val="16"/>
                <w:lang w:val="en-US"/>
              </w:rPr>
            </w:pPr>
            <w:r w:rsidRPr="00957D23">
              <w:rPr>
                <w:b/>
                <w:sz w:val="16"/>
                <w:szCs w:val="16"/>
                <w:lang w:val="en-US"/>
              </w:rPr>
              <w:t xml:space="preserve">Member Category </w:t>
            </w:r>
            <w:r w:rsidRPr="00957D23">
              <w:rPr>
                <w:sz w:val="16"/>
                <w:szCs w:val="16"/>
                <w:lang w:val="en-US"/>
              </w:rPr>
              <w:t xml:space="preserve"> </w:t>
            </w:r>
          </w:p>
        </w:tc>
        <w:tc>
          <w:tcPr>
            <w:tcW w:w="1300" w:type="dxa"/>
            <w:shd w:val="pct12" w:color="auto" w:fill="FFFFFF"/>
            <w:vAlign w:val="center"/>
          </w:tcPr>
          <w:p w14:paraId="195398DE" w14:textId="77777777" w:rsidR="009047E0" w:rsidRPr="00957D23" w:rsidRDefault="009047E0">
            <w:pPr>
              <w:autoSpaceDE w:val="0"/>
              <w:autoSpaceDN w:val="0"/>
              <w:adjustRightInd w:val="0"/>
              <w:rPr>
                <w:sz w:val="16"/>
                <w:szCs w:val="16"/>
                <w:lang w:val="en-US"/>
              </w:rPr>
            </w:pPr>
            <w:r w:rsidRPr="00957D23">
              <w:rPr>
                <w:b/>
                <w:sz w:val="16"/>
                <w:szCs w:val="16"/>
                <w:lang w:val="en-US"/>
              </w:rPr>
              <w:t xml:space="preserve">Appointed </w:t>
            </w:r>
            <w:r w:rsidRPr="00957D23">
              <w:rPr>
                <w:sz w:val="16"/>
                <w:szCs w:val="16"/>
                <w:lang w:val="en-US"/>
              </w:rPr>
              <w:t xml:space="preserve"> </w:t>
            </w:r>
          </w:p>
        </w:tc>
        <w:tc>
          <w:tcPr>
            <w:tcW w:w="1200" w:type="dxa"/>
            <w:shd w:val="pct12" w:color="auto" w:fill="FFFFFF"/>
            <w:vAlign w:val="center"/>
          </w:tcPr>
          <w:p w14:paraId="371C42EF" w14:textId="77777777" w:rsidR="009047E0" w:rsidRPr="00957D23" w:rsidRDefault="009047E0">
            <w:pPr>
              <w:autoSpaceDE w:val="0"/>
              <w:autoSpaceDN w:val="0"/>
              <w:adjustRightInd w:val="0"/>
              <w:rPr>
                <w:sz w:val="16"/>
                <w:szCs w:val="16"/>
                <w:lang w:val="en-US"/>
              </w:rPr>
            </w:pPr>
            <w:r w:rsidRPr="00957D23">
              <w:rPr>
                <w:b/>
                <w:sz w:val="16"/>
                <w:szCs w:val="16"/>
                <w:lang w:val="en-US"/>
              </w:rPr>
              <w:t xml:space="preserve">Term Expires </w:t>
            </w:r>
            <w:r w:rsidRPr="00957D23">
              <w:rPr>
                <w:sz w:val="16"/>
                <w:szCs w:val="16"/>
                <w:lang w:val="en-US"/>
              </w:rPr>
              <w:t xml:space="preserve"> </w:t>
            </w:r>
          </w:p>
        </w:tc>
        <w:tc>
          <w:tcPr>
            <w:tcW w:w="1200" w:type="dxa"/>
            <w:shd w:val="pct12" w:color="auto" w:fill="FFFFFF"/>
            <w:vAlign w:val="center"/>
          </w:tcPr>
          <w:p w14:paraId="52408CD6" w14:textId="77777777" w:rsidR="009047E0" w:rsidRPr="00957D23" w:rsidRDefault="009047E0">
            <w:pPr>
              <w:autoSpaceDE w:val="0"/>
              <w:autoSpaceDN w:val="0"/>
              <w:adjustRightInd w:val="0"/>
              <w:rPr>
                <w:sz w:val="16"/>
                <w:szCs w:val="16"/>
                <w:lang w:val="en-US"/>
              </w:rPr>
            </w:pPr>
            <w:r w:rsidRPr="00957D23">
              <w:rPr>
                <w:b/>
                <w:sz w:val="16"/>
                <w:szCs w:val="16"/>
                <w:lang w:val="en-US"/>
              </w:rPr>
              <w:t xml:space="preserve">Apologies? </w:t>
            </w:r>
            <w:r w:rsidRPr="00957D23">
              <w:rPr>
                <w:sz w:val="16"/>
                <w:szCs w:val="16"/>
                <w:lang w:val="en-US"/>
              </w:rPr>
              <w:t xml:space="preserve"> </w:t>
            </w:r>
          </w:p>
        </w:tc>
      </w:tr>
      <w:tr w:rsidR="009047E0" w:rsidRPr="00957D23" w14:paraId="1B39AC81" w14:textId="77777777">
        <w:trPr>
          <w:trHeight w:val="280"/>
        </w:trPr>
        <w:tc>
          <w:tcPr>
            <w:tcW w:w="2700" w:type="dxa"/>
          </w:tcPr>
          <w:p w14:paraId="0967A272" w14:textId="77777777" w:rsidR="009047E0" w:rsidRPr="00957D23" w:rsidRDefault="009047E0" w:rsidP="00BE2D92">
            <w:pPr>
              <w:autoSpaceDE w:val="0"/>
              <w:autoSpaceDN w:val="0"/>
              <w:adjustRightInd w:val="0"/>
              <w:rPr>
                <w:sz w:val="16"/>
                <w:szCs w:val="16"/>
                <w:lang w:val="en-US"/>
              </w:rPr>
            </w:pPr>
            <w:proofErr w:type="spellStart"/>
            <w:r w:rsidRPr="00957D23">
              <w:rPr>
                <w:sz w:val="16"/>
                <w:szCs w:val="16"/>
                <w:lang w:val="en-US"/>
              </w:rPr>
              <w:t>Mrs</w:t>
            </w:r>
            <w:proofErr w:type="spellEnd"/>
            <w:r w:rsidRPr="00957D23">
              <w:rPr>
                <w:sz w:val="16"/>
                <w:szCs w:val="16"/>
                <w:lang w:val="en-US"/>
              </w:rPr>
              <w:t xml:space="preserve"> </w:t>
            </w:r>
            <w:proofErr w:type="spellStart"/>
            <w:r w:rsidRPr="00957D23">
              <w:rPr>
                <w:sz w:val="16"/>
                <w:szCs w:val="16"/>
                <w:lang w:val="en-US"/>
              </w:rPr>
              <w:t>Maliaga</w:t>
            </w:r>
            <w:proofErr w:type="spellEnd"/>
            <w:r w:rsidRPr="00957D23">
              <w:rPr>
                <w:sz w:val="16"/>
                <w:szCs w:val="16"/>
                <w:lang w:val="en-US"/>
              </w:rPr>
              <w:t xml:space="preserve"> Erick </w:t>
            </w:r>
          </w:p>
        </w:tc>
        <w:tc>
          <w:tcPr>
            <w:tcW w:w="2600" w:type="dxa"/>
          </w:tcPr>
          <w:p w14:paraId="67CF9C25" w14:textId="77777777" w:rsidR="009047E0" w:rsidRPr="00957D23" w:rsidRDefault="009047E0" w:rsidP="00BE2D92">
            <w:pPr>
              <w:autoSpaceDE w:val="0"/>
              <w:autoSpaceDN w:val="0"/>
              <w:adjustRightInd w:val="0"/>
              <w:rPr>
                <w:sz w:val="16"/>
                <w:szCs w:val="16"/>
                <w:lang w:val="en-US"/>
              </w:rPr>
            </w:pPr>
            <w:r w:rsidRPr="00957D23">
              <w:rPr>
                <w:sz w:val="16"/>
                <w:szCs w:val="16"/>
                <w:lang w:val="en-US"/>
              </w:rPr>
              <w:t xml:space="preserve">Lay (consumer/community perspectives) </w:t>
            </w:r>
          </w:p>
        </w:tc>
        <w:tc>
          <w:tcPr>
            <w:tcW w:w="1300" w:type="dxa"/>
          </w:tcPr>
          <w:p w14:paraId="22A62224" w14:textId="0BE79EB2" w:rsidR="009047E0" w:rsidRPr="00957D23" w:rsidRDefault="009047E0" w:rsidP="00BE2D92">
            <w:pPr>
              <w:autoSpaceDE w:val="0"/>
              <w:autoSpaceDN w:val="0"/>
              <w:adjustRightInd w:val="0"/>
              <w:rPr>
                <w:sz w:val="16"/>
                <w:szCs w:val="16"/>
                <w:lang w:val="en-US"/>
              </w:rPr>
            </w:pPr>
            <w:r w:rsidRPr="00957D23">
              <w:rPr>
                <w:sz w:val="16"/>
                <w:szCs w:val="16"/>
                <w:lang w:val="en-US"/>
              </w:rPr>
              <w:t xml:space="preserve">14/12/2015 </w:t>
            </w:r>
          </w:p>
        </w:tc>
        <w:tc>
          <w:tcPr>
            <w:tcW w:w="1200" w:type="dxa"/>
          </w:tcPr>
          <w:p w14:paraId="5A788BBA" w14:textId="4FBFBCA0" w:rsidR="009047E0" w:rsidRPr="00957D23" w:rsidRDefault="009047E0" w:rsidP="00BE2D92">
            <w:pPr>
              <w:autoSpaceDE w:val="0"/>
              <w:autoSpaceDN w:val="0"/>
              <w:adjustRightInd w:val="0"/>
              <w:rPr>
                <w:sz w:val="16"/>
                <w:szCs w:val="16"/>
                <w:lang w:val="en-US"/>
              </w:rPr>
            </w:pPr>
            <w:r w:rsidRPr="00957D23">
              <w:rPr>
                <w:sz w:val="16"/>
                <w:szCs w:val="16"/>
                <w:lang w:val="en-US"/>
              </w:rPr>
              <w:t xml:space="preserve">14/12/2018 </w:t>
            </w:r>
          </w:p>
        </w:tc>
        <w:tc>
          <w:tcPr>
            <w:tcW w:w="1200" w:type="dxa"/>
          </w:tcPr>
          <w:p w14:paraId="5D9557CE" w14:textId="77777777" w:rsidR="009047E0" w:rsidRPr="00957D23" w:rsidRDefault="009047E0" w:rsidP="00BE2D92">
            <w:pPr>
              <w:autoSpaceDE w:val="0"/>
              <w:autoSpaceDN w:val="0"/>
              <w:adjustRightInd w:val="0"/>
              <w:rPr>
                <w:sz w:val="16"/>
                <w:szCs w:val="16"/>
                <w:lang w:val="en-US"/>
              </w:rPr>
            </w:pPr>
            <w:r w:rsidRPr="00957D23">
              <w:rPr>
                <w:sz w:val="16"/>
                <w:szCs w:val="16"/>
                <w:lang w:val="en-US"/>
              </w:rPr>
              <w:t xml:space="preserve">Apologies </w:t>
            </w:r>
          </w:p>
        </w:tc>
      </w:tr>
      <w:tr w:rsidR="009047E0" w:rsidRPr="00957D23" w14:paraId="467EC316" w14:textId="77777777">
        <w:trPr>
          <w:trHeight w:val="280"/>
        </w:trPr>
        <w:tc>
          <w:tcPr>
            <w:tcW w:w="2700" w:type="dxa"/>
          </w:tcPr>
          <w:p w14:paraId="0E9BA29D" w14:textId="77777777" w:rsidR="009047E0" w:rsidRPr="00957D23" w:rsidRDefault="009047E0" w:rsidP="00BE2D92">
            <w:pPr>
              <w:autoSpaceDE w:val="0"/>
              <w:autoSpaceDN w:val="0"/>
              <w:adjustRightInd w:val="0"/>
              <w:rPr>
                <w:sz w:val="16"/>
                <w:szCs w:val="16"/>
                <w:lang w:val="en-US"/>
              </w:rPr>
            </w:pPr>
            <w:proofErr w:type="spellStart"/>
            <w:r w:rsidRPr="00957D23">
              <w:rPr>
                <w:sz w:val="16"/>
                <w:szCs w:val="16"/>
                <w:lang w:val="en-US"/>
              </w:rPr>
              <w:t>Mrs</w:t>
            </w:r>
            <w:proofErr w:type="spellEnd"/>
            <w:r w:rsidRPr="00957D23">
              <w:rPr>
                <w:sz w:val="16"/>
                <w:szCs w:val="16"/>
                <w:lang w:val="en-US"/>
              </w:rPr>
              <w:t xml:space="preserve"> Stephanie Pollard </w:t>
            </w:r>
          </w:p>
        </w:tc>
        <w:tc>
          <w:tcPr>
            <w:tcW w:w="2600" w:type="dxa"/>
          </w:tcPr>
          <w:p w14:paraId="03BA1B09" w14:textId="77777777" w:rsidR="009047E0" w:rsidRPr="00957D23" w:rsidRDefault="009047E0" w:rsidP="00BE2D92">
            <w:pPr>
              <w:autoSpaceDE w:val="0"/>
              <w:autoSpaceDN w:val="0"/>
              <w:adjustRightInd w:val="0"/>
              <w:rPr>
                <w:sz w:val="16"/>
                <w:szCs w:val="16"/>
                <w:lang w:val="en-US"/>
              </w:rPr>
            </w:pPr>
            <w:r w:rsidRPr="00957D23">
              <w:rPr>
                <w:sz w:val="16"/>
                <w:szCs w:val="16"/>
                <w:lang w:val="en-US"/>
              </w:rPr>
              <w:t xml:space="preserve">Non-lay (intervention studies) </w:t>
            </w:r>
          </w:p>
        </w:tc>
        <w:tc>
          <w:tcPr>
            <w:tcW w:w="1300" w:type="dxa"/>
          </w:tcPr>
          <w:p w14:paraId="15ABCC03" w14:textId="09B4152E" w:rsidR="009047E0" w:rsidRPr="00957D23" w:rsidRDefault="009047E0" w:rsidP="00BE2D92">
            <w:pPr>
              <w:autoSpaceDE w:val="0"/>
              <w:autoSpaceDN w:val="0"/>
              <w:adjustRightInd w:val="0"/>
              <w:rPr>
                <w:sz w:val="16"/>
                <w:szCs w:val="16"/>
                <w:lang w:val="en-US"/>
              </w:rPr>
            </w:pPr>
            <w:r w:rsidRPr="00957D23">
              <w:rPr>
                <w:sz w:val="16"/>
                <w:szCs w:val="16"/>
                <w:lang w:val="en-US"/>
              </w:rPr>
              <w:t xml:space="preserve">14/12/2015 </w:t>
            </w:r>
          </w:p>
        </w:tc>
        <w:tc>
          <w:tcPr>
            <w:tcW w:w="1200" w:type="dxa"/>
          </w:tcPr>
          <w:p w14:paraId="7ABE5B37" w14:textId="5C9D2B06" w:rsidR="009047E0" w:rsidRPr="00957D23" w:rsidRDefault="009047E0" w:rsidP="00BE2D92">
            <w:pPr>
              <w:autoSpaceDE w:val="0"/>
              <w:autoSpaceDN w:val="0"/>
              <w:adjustRightInd w:val="0"/>
              <w:rPr>
                <w:sz w:val="16"/>
                <w:szCs w:val="16"/>
                <w:lang w:val="en-US"/>
              </w:rPr>
            </w:pPr>
            <w:r w:rsidRPr="00957D23">
              <w:rPr>
                <w:sz w:val="16"/>
                <w:szCs w:val="16"/>
                <w:lang w:val="en-US"/>
              </w:rPr>
              <w:t xml:space="preserve">14/12/2018 </w:t>
            </w:r>
          </w:p>
        </w:tc>
        <w:tc>
          <w:tcPr>
            <w:tcW w:w="1200" w:type="dxa"/>
          </w:tcPr>
          <w:p w14:paraId="73BE3BCC" w14:textId="77777777" w:rsidR="009047E0" w:rsidRPr="00957D23" w:rsidRDefault="009047E0" w:rsidP="00BE2D92">
            <w:pPr>
              <w:autoSpaceDE w:val="0"/>
              <w:autoSpaceDN w:val="0"/>
              <w:adjustRightInd w:val="0"/>
              <w:rPr>
                <w:sz w:val="16"/>
                <w:szCs w:val="16"/>
                <w:lang w:val="en-US"/>
              </w:rPr>
            </w:pPr>
            <w:r w:rsidRPr="00957D23">
              <w:rPr>
                <w:sz w:val="16"/>
                <w:szCs w:val="16"/>
                <w:lang w:val="en-US"/>
              </w:rPr>
              <w:t xml:space="preserve">Present </w:t>
            </w:r>
          </w:p>
        </w:tc>
      </w:tr>
      <w:tr w:rsidR="009047E0" w:rsidRPr="00957D23" w14:paraId="3F5E3120" w14:textId="77777777">
        <w:trPr>
          <w:trHeight w:val="280"/>
        </w:trPr>
        <w:tc>
          <w:tcPr>
            <w:tcW w:w="2700" w:type="dxa"/>
          </w:tcPr>
          <w:p w14:paraId="080F103E"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Miss </w:t>
            </w:r>
            <w:proofErr w:type="spellStart"/>
            <w:r w:rsidRPr="00957D23">
              <w:rPr>
                <w:sz w:val="16"/>
                <w:szCs w:val="16"/>
                <w:lang w:val="en-US"/>
              </w:rPr>
              <w:t>Tangihaere</w:t>
            </w:r>
            <w:proofErr w:type="spellEnd"/>
            <w:r w:rsidRPr="00957D23">
              <w:rPr>
                <w:sz w:val="16"/>
                <w:szCs w:val="16"/>
                <w:lang w:val="en-US"/>
              </w:rPr>
              <w:t xml:space="preserve"> Macfarlane </w:t>
            </w:r>
          </w:p>
        </w:tc>
        <w:tc>
          <w:tcPr>
            <w:tcW w:w="2600" w:type="dxa"/>
          </w:tcPr>
          <w:p w14:paraId="44EEC78E"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Lay (consumer/community perspectives) </w:t>
            </w:r>
          </w:p>
        </w:tc>
        <w:tc>
          <w:tcPr>
            <w:tcW w:w="1300" w:type="dxa"/>
          </w:tcPr>
          <w:p w14:paraId="176A72CC"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19/05/2014 </w:t>
            </w:r>
          </w:p>
        </w:tc>
        <w:tc>
          <w:tcPr>
            <w:tcW w:w="1200" w:type="dxa"/>
          </w:tcPr>
          <w:p w14:paraId="69C2B846"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19/05/2017 </w:t>
            </w:r>
          </w:p>
        </w:tc>
        <w:tc>
          <w:tcPr>
            <w:tcW w:w="1200" w:type="dxa"/>
          </w:tcPr>
          <w:p w14:paraId="6E245029"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Present </w:t>
            </w:r>
          </w:p>
        </w:tc>
      </w:tr>
      <w:tr w:rsidR="009047E0" w:rsidRPr="00957D23" w14:paraId="662EEF45" w14:textId="77777777">
        <w:trPr>
          <w:trHeight w:val="280"/>
        </w:trPr>
        <w:tc>
          <w:tcPr>
            <w:tcW w:w="2700" w:type="dxa"/>
          </w:tcPr>
          <w:p w14:paraId="1B8F78D6" w14:textId="77777777" w:rsidR="009047E0" w:rsidRPr="00957D23" w:rsidRDefault="009047E0">
            <w:pPr>
              <w:autoSpaceDE w:val="0"/>
              <w:autoSpaceDN w:val="0"/>
              <w:adjustRightInd w:val="0"/>
              <w:rPr>
                <w:sz w:val="16"/>
                <w:szCs w:val="16"/>
                <w:lang w:val="en-US"/>
              </w:rPr>
            </w:pPr>
            <w:proofErr w:type="spellStart"/>
            <w:r w:rsidRPr="00957D23">
              <w:rPr>
                <w:sz w:val="16"/>
                <w:szCs w:val="16"/>
                <w:lang w:val="en-US"/>
              </w:rPr>
              <w:t>Mrs</w:t>
            </w:r>
            <w:proofErr w:type="spellEnd"/>
            <w:r w:rsidRPr="00957D23">
              <w:rPr>
                <w:sz w:val="16"/>
                <w:szCs w:val="16"/>
                <w:lang w:val="en-US"/>
              </w:rPr>
              <w:t xml:space="preserve"> Phyllis </w:t>
            </w:r>
            <w:proofErr w:type="spellStart"/>
            <w:r w:rsidRPr="00957D23">
              <w:rPr>
                <w:sz w:val="16"/>
                <w:szCs w:val="16"/>
                <w:lang w:val="en-US"/>
              </w:rPr>
              <w:t>Huitema</w:t>
            </w:r>
            <w:proofErr w:type="spellEnd"/>
            <w:r w:rsidRPr="00957D23">
              <w:rPr>
                <w:sz w:val="16"/>
                <w:szCs w:val="16"/>
                <w:lang w:val="en-US"/>
              </w:rPr>
              <w:t xml:space="preserve"> </w:t>
            </w:r>
          </w:p>
        </w:tc>
        <w:tc>
          <w:tcPr>
            <w:tcW w:w="2600" w:type="dxa"/>
          </w:tcPr>
          <w:p w14:paraId="6A1B7CE9"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Lay (consumer/community perspectives) </w:t>
            </w:r>
          </w:p>
        </w:tc>
        <w:tc>
          <w:tcPr>
            <w:tcW w:w="1300" w:type="dxa"/>
          </w:tcPr>
          <w:p w14:paraId="3B93E850"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19/05/2014 </w:t>
            </w:r>
          </w:p>
        </w:tc>
        <w:tc>
          <w:tcPr>
            <w:tcW w:w="1200" w:type="dxa"/>
          </w:tcPr>
          <w:p w14:paraId="34440D98"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19/05/2017 </w:t>
            </w:r>
          </w:p>
        </w:tc>
        <w:tc>
          <w:tcPr>
            <w:tcW w:w="1200" w:type="dxa"/>
          </w:tcPr>
          <w:p w14:paraId="31CA5377"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Present </w:t>
            </w:r>
          </w:p>
        </w:tc>
      </w:tr>
      <w:tr w:rsidR="009047E0" w:rsidRPr="00957D23" w14:paraId="10BBEC2B" w14:textId="77777777">
        <w:trPr>
          <w:trHeight w:val="280"/>
        </w:trPr>
        <w:tc>
          <w:tcPr>
            <w:tcW w:w="2700" w:type="dxa"/>
          </w:tcPr>
          <w:p w14:paraId="319E240D" w14:textId="77777777" w:rsidR="009047E0" w:rsidRPr="00957D23" w:rsidRDefault="009047E0">
            <w:pPr>
              <w:autoSpaceDE w:val="0"/>
              <w:autoSpaceDN w:val="0"/>
              <w:adjustRightInd w:val="0"/>
              <w:rPr>
                <w:sz w:val="16"/>
                <w:szCs w:val="16"/>
                <w:lang w:val="en-US"/>
              </w:rPr>
            </w:pPr>
            <w:proofErr w:type="spellStart"/>
            <w:r w:rsidRPr="00957D23">
              <w:rPr>
                <w:sz w:val="16"/>
                <w:szCs w:val="16"/>
                <w:lang w:val="en-US"/>
              </w:rPr>
              <w:t>Mrs</w:t>
            </w:r>
            <w:proofErr w:type="spellEnd"/>
            <w:r w:rsidRPr="00957D23">
              <w:rPr>
                <w:sz w:val="16"/>
                <w:szCs w:val="16"/>
                <w:lang w:val="en-US"/>
              </w:rPr>
              <w:t xml:space="preserve"> Kate O'Connor </w:t>
            </w:r>
          </w:p>
        </w:tc>
        <w:tc>
          <w:tcPr>
            <w:tcW w:w="2600" w:type="dxa"/>
          </w:tcPr>
          <w:p w14:paraId="1AD9D57A"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Lay (ethical/moral reasoning) </w:t>
            </w:r>
          </w:p>
        </w:tc>
        <w:tc>
          <w:tcPr>
            <w:tcW w:w="1300" w:type="dxa"/>
          </w:tcPr>
          <w:p w14:paraId="31DF5920"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14/12/2015 </w:t>
            </w:r>
          </w:p>
        </w:tc>
        <w:tc>
          <w:tcPr>
            <w:tcW w:w="1200" w:type="dxa"/>
          </w:tcPr>
          <w:p w14:paraId="606AF61E"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14/12/2018 </w:t>
            </w:r>
          </w:p>
        </w:tc>
        <w:tc>
          <w:tcPr>
            <w:tcW w:w="1200" w:type="dxa"/>
          </w:tcPr>
          <w:p w14:paraId="0270C068"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Present </w:t>
            </w:r>
          </w:p>
        </w:tc>
      </w:tr>
      <w:tr w:rsidR="009047E0" w:rsidRPr="00957D23" w14:paraId="742B3FB4" w14:textId="77777777">
        <w:trPr>
          <w:trHeight w:val="280"/>
        </w:trPr>
        <w:tc>
          <w:tcPr>
            <w:tcW w:w="2700" w:type="dxa"/>
          </w:tcPr>
          <w:p w14:paraId="145FF674" w14:textId="77777777" w:rsidR="009047E0" w:rsidRPr="00957D23" w:rsidRDefault="009047E0">
            <w:pPr>
              <w:autoSpaceDE w:val="0"/>
              <w:autoSpaceDN w:val="0"/>
              <w:adjustRightInd w:val="0"/>
              <w:rPr>
                <w:sz w:val="16"/>
                <w:szCs w:val="16"/>
                <w:lang w:val="en-US"/>
              </w:rPr>
            </w:pPr>
            <w:proofErr w:type="spellStart"/>
            <w:r w:rsidRPr="00957D23">
              <w:rPr>
                <w:sz w:val="16"/>
                <w:szCs w:val="16"/>
                <w:lang w:val="en-US"/>
              </w:rPr>
              <w:t>Dr</w:t>
            </w:r>
            <w:proofErr w:type="spellEnd"/>
            <w:r w:rsidRPr="00957D23">
              <w:rPr>
                <w:sz w:val="16"/>
                <w:szCs w:val="16"/>
                <w:lang w:val="en-US"/>
              </w:rPr>
              <w:t xml:space="preserve"> K Parker </w:t>
            </w:r>
          </w:p>
        </w:tc>
        <w:tc>
          <w:tcPr>
            <w:tcW w:w="2600" w:type="dxa"/>
          </w:tcPr>
          <w:p w14:paraId="407E88E5" w14:textId="77777777" w:rsidR="009047E0" w:rsidRPr="00957D23" w:rsidRDefault="009047E0">
            <w:pPr>
              <w:autoSpaceDE w:val="0"/>
              <w:autoSpaceDN w:val="0"/>
              <w:adjustRightInd w:val="0"/>
              <w:rPr>
                <w:sz w:val="16"/>
                <w:szCs w:val="16"/>
                <w:lang w:val="en-US"/>
              </w:rPr>
            </w:pPr>
            <w:r w:rsidRPr="00957D23">
              <w:rPr>
                <w:sz w:val="16"/>
                <w:szCs w:val="16"/>
                <w:lang w:val="en-US"/>
              </w:rPr>
              <w:t>Lay (consumer perspectives) NTA Co-opt</w:t>
            </w:r>
          </w:p>
        </w:tc>
        <w:tc>
          <w:tcPr>
            <w:tcW w:w="1300" w:type="dxa"/>
          </w:tcPr>
          <w:p w14:paraId="5156A157" w14:textId="77777777" w:rsidR="009047E0" w:rsidRPr="00957D23" w:rsidRDefault="009047E0">
            <w:pPr>
              <w:autoSpaceDE w:val="0"/>
              <w:autoSpaceDN w:val="0"/>
              <w:adjustRightInd w:val="0"/>
              <w:rPr>
                <w:sz w:val="16"/>
                <w:szCs w:val="16"/>
                <w:lang w:val="en-US"/>
              </w:rPr>
            </w:pPr>
            <w:r w:rsidRPr="00957D23">
              <w:rPr>
                <w:sz w:val="16"/>
                <w:szCs w:val="16"/>
                <w:lang w:val="en-US"/>
              </w:rPr>
              <w:t>-</w:t>
            </w:r>
          </w:p>
        </w:tc>
        <w:tc>
          <w:tcPr>
            <w:tcW w:w="1200" w:type="dxa"/>
          </w:tcPr>
          <w:p w14:paraId="037872E2" w14:textId="77777777" w:rsidR="009047E0" w:rsidRPr="00957D23" w:rsidRDefault="009047E0">
            <w:pPr>
              <w:autoSpaceDE w:val="0"/>
              <w:autoSpaceDN w:val="0"/>
              <w:adjustRightInd w:val="0"/>
              <w:rPr>
                <w:sz w:val="16"/>
                <w:szCs w:val="16"/>
                <w:lang w:val="en-US"/>
              </w:rPr>
            </w:pPr>
            <w:r w:rsidRPr="00957D23">
              <w:rPr>
                <w:sz w:val="16"/>
                <w:szCs w:val="16"/>
                <w:lang w:val="en-US"/>
              </w:rPr>
              <w:t>-</w:t>
            </w:r>
          </w:p>
        </w:tc>
        <w:tc>
          <w:tcPr>
            <w:tcW w:w="1200" w:type="dxa"/>
          </w:tcPr>
          <w:p w14:paraId="3EDBE746"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Present </w:t>
            </w:r>
          </w:p>
        </w:tc>
      </w:tr>
      <w:tr w:rsidR="009047E0" w:rsidRPr="00957D23" w14:paraId="41FCDA16" w14:textId="77777777">
        <w:trPr>
          <w:trHeight w:val="280"/>
        </w:trPr>
        <w:tc>
          <w:tcPr>
            <w:tcW w:w="2700" w:type="dxa"/>
          </w:tcPr>
          <w:p w14:paraId="3A37DE8B" w14:textId="77777777" w:rsidR="009047E0" w:rsidRPr="00957D23" w:rsidRDefault="009047E0">
            <w:pPr>
              <w:autoSpaceDE w:val="0"/>
              <w:autoSpaceDN w:val="0"/>
              <w:adjustRightInd w:val="0"/>
              <w:rPr>
                <w:sz w:val="16"/>
                <w:szCs w:val="16"/>
                <w:lang w:val="en-US"/>
              </w:rPr>
            </w:pPr>
            <w:proofErr w:type="spellStart"/>
            <w:r w:rsidRPr="00957D23">
              <w:rPr>
                <w:sz w:val="16"/>
                <w:szCs w:val="16"/>
                <w:lang w:val="en-US"/>
              </w:rPr>
              <w:t>Dr</w:t>
            </w:r>
            <w:proofErr w:type="spellEnd"/>
            <w:r w:rsidRPr="00957D23">
              <w:rPr>
                <w:sz w:val="16"/>
                <w:szCs w:val="16"/>
                <w:lang w:val="en-US"/>
              </w:rPr>
              <w:t xml:space="preserve"> Nora Lynch </w:t>
            </w:r>
          </w:p>
        </w:tc>
        <w:tc>
          <w:tcPr>
            <w:tcW w:w="2600" w:type="dxa"/>
          </w:tcPr>
          <w:p w14:paraId="0C61419B"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Non-lay (health/disability service provision) </w:t>
            </w:r>
          </w:p>
        </w:tc>
        <w:tc>
          <w:tcPr>
            <w:tcW w:w="1300" w:type="dxa"/>
          </w:tcPr>
          <w:p w14:paraId="0A1E9940"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01/07/2015 </w:t>
            </w:r>
          </w:p>
        </w:tc>
        <w:tc>
          <w:tcPr>
            <w:tcW w:w="1200" w:type="dxa"/>
          </w:tcPr>
          <w:p w14:paraId="52E9D9BB"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01/07/2018 </w:t>
            </w:r>
          </w:p>
        </w:tc>
        <w:tc>
          <w:tcPr>
            <w:tcW w:w="1200" w:type="dxa"/>
          </w:tcPr>
          <w:p w14:paraId="7052BE96"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Present </w:t>
            </w:r>
          </w:p>
        </w:tc>
      </w:tr>
      <w:tr w:rsidR="009047E0" w:rsidRPr="00957D23" w14:paraId="3BFA18F7" w14:textId="77777777">
        <w:trPr>
          <w:trHeight w:val="280"/>
        </w:trPr>
        <w:tc>
          <w:tcPr>
            <w:tcW w:w="2700" w:type="dxa"/>
          </w:tcPr>
          <w:p w14:paraId="1C475DE7" w14:textId="77777777" w:rsidR="009047E0" w:rsidRPr="00957D23" w:rsidRDefault="009047E0">
            <w:pPr>
              <w:autoSpaceDE w:val="0"/>
              <w:autoSpaceDN w:val="0"/>
              <w:adjustRightInd w:val="0"/>
              <w:rPr>
                <w:sz w:val="16"/>
                <w:szCs w:val="16"/>
                <w:lang w:val="en-US"/>
              </w:rPr>
            </w:pPr>
            <w:proofErr w:type="spellStart"/>
            <w:r w:rsidRPr="00957D23">
              <w:rPr>
                <w:sz w:val="16"/>
                <w:szCs w:val="16"/>
                <w:lang w:val="en-US"/>
              </w:rPr>
              <w:t>Mrs</w:t>
            </w:r>
            <w:proofErr w:type="spellEnd"/>
            <w:r w:rsidRPr="00957D23">
              <w:rPr>
                <w:sz w:val="16"/>
                <w:szCs w:val="16"/>
                <w:lang w:val="en-US"/>
              </w:rPr>
              <w:t xml:space="preserve"> </w:t>
            </w:r>
            <w:proofErr w:type="spellStart"/>
            <w:r w:rsidRPr="00957D23">
              <w:rPr>
                <w:sz w:val="16"/>
                <w:szCs w:val="16"/>
                <w:lang w:val="en-US"/>
              </w:rPr>
              <w:t>Leesa</w:t>
            </w:r>
            <w:proofErr w:type="spellEnd"/>
            <w:r w:rsidRPr="00957D23">
              <w:rPr>
                <w:sz w:val="16"/>
                <w:szCs w:val="16"/>
                <w:lang w:val="en-US"/>
              </w:rPr>
              <w:t xml:space="preserve"> Russell </w:t>
            </w:r>
          </w:p>
        </w:tc>
        <w:tc>
          <w:tcPr>
            <w:tcW w:w="2600" w:type="dxa"/>
          </w:tcPr>
          <w:p w14:paraId="78EA2D92"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Non-lay (intervention studies), Non-lay (observational studies) </w:t>
            </w:r>
          </w:p>
        </w:tc>
        <w:tc>
          <w:tcPr>
            <w:tcW w:w="1300" w:type="dxa"/>
          </w:tcPr>
          <w:p w14:paraId="4AE34541"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14/12/2015 </w:t>
            </w:r>
          </w:p>
        </w:tc>
        <w:tc>
          <w:tcPr>
            <w:tcW w:w="1200" w:type="dxa"/>
          </w:tcPr>
          <w:p w14:paraId="0BE4BB56"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14/12/2018 </w:t>
            </w:r>
          </w:p>
        </w:tc>
        <w:tc>
          <w:tcPr>
            <w:tcW w:w="1200" w:type="dxa"/>
          </w:tcPr>
          <w:p w14:paraId="60F39B38"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Present </w:t>
            </w:r>
          </w:p>
        </w:tc>
      </w:tr>
      <w:tr w:rsidR="009047E0" w:rsidRPr="00957D23" w14:paraId="0F2F1879" w14:textId="77777777">
        <w:trPr>
          <w:trHeight w:val="280"/>
        </w:trPr>
        <w:tc>
          <w:tcPr>
            <w:tcW w:w="2700" w:type="dxa"/>
          </w:tcPr>
          <w:p w14:paraId="049C8264" w14:textId="77777777" w:rsidR="009047E0" w:rsidRPr="00957D23" w:rsidRDefault="009047E0">
            <w:pPr>
              <w:autoSpaceDE w:val="0"/>
              <w:autoSpaceDN w:val="0"/>
              <w:adjustRightInd w:val="0"/>
              <w:rPr>
                <w:sz w:val="16"/>
                <w:szCs w:val="16"/>
                <w:lang w:val="en-US"/>
              </w:rPr>
            </w:pPr>
            <w:proofErr w:type="spellStart"/>
            <w:r w:rsidRPr="00957D23">
              <w:rPr>
                <w:sz w:val="16"/>
                <w:szCs w:val="16"/>
                <w:lang w:val="en-US"/>
              </w:rPr>
              <w:t>Mr</w:t>
            </w:r>
            <w:proofErr w:type="spellEnd"/>
            <w:r w:rsidRPr="00957D23">
              <w:rPr>
                <w:sz w:val="16"/>
                <w:szCs w:val="16"/>
                <w:lang w:val="en-US"/>
              </w:rPr>
              <w:t xml:space="preserve"> John Hancock </w:t>
            </w:r>
          </w:p>
        </w:tc>
        <w:tc>
          <w:tcPr>
            <w:tcW w:w="2600" w:type="dxa"/>
          </w:tcPr>
          <w:p w14:paraId="0342F4D3"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Lay (the law) </w:t>
            </w:r>
          </w:p>
        </w:tc>
        <w:tc>
          <w:tcPr>
            <w:tcW w:w="1300" w:type="dxa"/>
          </w:tcPr>
          <w:p w14:paraId="3AB6E27F"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14/12/2015 </w:t>
            </w:r>
          </w:p>
        </w:tc>
        <w:tc>
          <w:tcPr>
            <w:tcW w:w="1200" w:type="dxa"/>
          </w:tcPr>
          <w:p w14:paraId="151C038C"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14/12/2018 </w:t>
            </w:r>
          </w:p>
        </w:tc>
        <w:tc>
          <w:tcPr>
            <w:tcW w:w="1200" w:type="dxa"/>
          </w:tcPr>
          <w:p w14:paraId="6EC0E16E" w14:textId="77777777" w:rsidR="009047E0" w:rsidRPr="00957D23" w:rsidRDefault="009047E0">
            <w:pPr>
              <w:autoSpaceDE w:val="0"/>
              <w:autoSpaceDN w:val="0"/>
              <w:adjustRightInd w:val="0"/>
              <w:rPr>
                <w:sz w:val="16"/>
                <w:szCs w:val="16"/>
                <w:lang w:val="en-US"/>
              </w:rPr>
            </w:pPr>
            <w:r w:rsidRPr="00957D23">
              <w:rPr>
                <w:sz w:val="16"/>
                <w:szCs w:val="16"/>
                <w:lang w:val="en-US"/>
              </w:rPr>
              <w:t xml:space="preserve">Present </w:t>
            </w:r>
          </w:p>
        </w:tc>
      </w:tr>
    </w:tbl>
    <w:p w14:paraId="1CCAA244" w14:textId="77777777" w:rsidR="00522B40" w:rsidRPr="00957D23" w:rsidRDefault="00F9451C" w:rsidP="00F9451C">
      <w:pPr>
        <w:rPr>
          <w:sz w:val="16"/>
          <w:szCs w:val="16"/>
          <w:lang w:val="en-US"/>
        </w:rPr>
      </w:pPr>
      <w:r w:rsidRPr="00957D23">
        <w:rPr>
          <w:sz w:val="16"/>
          <w:szCs w:val="16"/>
          <w:lang w:val="en-US"/>
        </w:rPr>
        <w:t xml:space="preserve"> </w:t>
      </w:r>
    </w:p>
    <w:p w14:paraId="24BFC90C" w14:textId="77777777" w:rsidR="00E24E77" w:rsidRPr="00957D23" w:rsidRDefault="00E24E77" w:rsidP="00E24E77">
      <w:pPr>
        <w:pStyle w:val="Heading2"/>
        <w:pBdr>
          <w:bottom w:val="single" w:sz="12" w:space="1" w:color="auto"/>
        </w:pBdr>
        <w:rPr>
          <w:lang w:val="en-US"/>
        </w:rPr>
      </w:pPr>
      <w:r w:rsidRPr="00957D23">
        <w:rPr>
          <w:lang w:val="en-US"/>
        </w:rPr>
        <w:br w:type="page"/>
      </w:r>
      <w:r w:rsidRPr="00957D23">
        <w:rPr>
          <w:lang w:val="en-US"/>
        </w:rPr>
        <w:lastRenderedPageBreak/>
        <w:t>Welcome</w:t>
      </w:r>
    </w:p>
    <w:p w14:paraId="6C9089A1" w14:textId="7304EFA3" w:rsidR="00E24E77" w:rsidRPr="00957D23" w:rsidRDefault="00E24E77" w:rsidP="00E24E77">
      <w:pPr>
        <w:rPr>
          <w:lang w:val="en-US"/>
        </w:rPr>
      </w:pPr>
    </w:p>
    <w:p w14:paraId="7FFCCF22" w14:textId="77777777" w:rsidR="00E24E77" w:rsidRPr="00957D23" w:rsidRDefault="00E24E77" w:rsidP="00E24E77">
      <w:pPr>
        <w:rPr>
          <w:lang w:val="en-US"/>
        </w:rPr>
      </w:pPr>
    </w:p>
    <w:p w14:paraId="20A3500D" w14:textId="196E31D6" w:rsidR="00E24E77" w:rsidRPr="00957D23" w:rsidRDefault="00E24E77" w:rsidP="00204AC4">
      <w:pPr>
        <w:spacing w:before="80" w:after="80"/>
        <w:rPr>
          <w:rFonts w:cs="Arial"/>
          <w:color w:val="33CCCC"/>
          <w:szCs w:val="22"/>
          <w:lang w:val="en-US"/>
        </w:rPr>
      </w:pPr>
      <w:r w:rsidRPr="00957D23">
        <w:rPr>
          <w:rFonts w:cs="Arial"/>
          <w:szCs w:val="22"/>
          <w:lang w:val="en-US"/>
        </w:rPr>
        <w:t xml:space="preserve">The Chair opened the meeting at </w:t>
      </w:r>
      <w:r w:rsidR="009A4E11" w:rsidRPr="00957D23">
        <w:rPr>
          <w:rFonts w:cs="Arial"/>
          <w:szCs w:val="22"/>
          <w:lang w:val="en-US"/>
        </w:rPr>
        <w:t xml:space="preserve">12.05pm </w:t>
      </w:r>
      <w:r w:rsidRPr="00957D23">
        <w:rPr>
          <w:rFonts w:cs="Arial"/>
          <w:szCs w:val="22"/>
          <w:lang w:val="en-US"/>
        </w:rPr>
        <w:t xml:space="preserve">and welcomed Committee members, noting that apologies had been received from </w:t>
      </w:r>
      <w:proofErr w:type="spellStart"/>
      <w:r w:rsidR="00C611B1" w:rsidRPr="00957D23">
        <w:rPr>
          <w:rFonts w:cs="Arial"/>
          <w:szCs w:val="22"/>
          <w:lang w:val="en-US"/>
        </w:rPr>
        <w:t>Ms</w:t>
      </w:r>
      <w:proofErr w:type="spellEnd"/>
      <w:r w:rsidR="00C611B1" w:rsidRPr="00957D23">
        <w:rPr>
          <w:rFonts w:cs="Arial"/>
          <w:szCs w:val="22"/>
          <w:lang w:val="en-US"/>
        </w:rPr>
        <w:t xml:space="preserve"> Mali Erik.</w:t>
      </w:r>
    </w:p>
    <w:p w14:paraId="3442D093" w14:textId="77777777" w:rsidR="00E24E77" w:rsidRPr="00957D23" w:rsidRDefault="00E24E77" w:rsidP="00E24E77">
      <w:pPr>
        <w:rPr>
          <w:lang w:val="en-US"/>
        </w:rPr>
      </w:pPr>
    </w:p>
    <w:p w14:paraId="024866AE" w14:textId="312634B6" w:rsidR="00E24E77" w:rsidRPr="00957D23" w:rsidRDefault="00E24E77" w:rsidP="00204AC4">
      <w:pPr>
        <w:spacing w:before="80" w:after="80"/>
        <w:rPr>
          <w:rFonts w:cs="Arial"/>
          <w:szCs w:val="22"/>
          <w:lang w:val="en-US"/>
        </w:rPr>
      </w:pPr>
      <w:r w:rsidRPr="00957D23">
        <w:rPr>
          <w:rFonts w:cs="Arial"/>
          <w:szCs w:val="22"/>
          <w:lang w:val="en-US"/>
        </w:rPr>
        <w:t xml:space="preserve">The Chair noted that it would be necessary to co-opt members of other HDECs in accordance with the SOPs.  </w:t>
      </w:r>
      <w:proofErr w:type="spellStart"/>
      <w:r w:rsidR="00C611B1" w:rsidRPr="00957D23">
        <w:rPr>
          <w:rFonts w:cs="Arial"/>
          <w:szCs w:val="22"/>
          <w:lang w:val="en-US"/>
        </w:rPr>
        <w:t>Dr</w:t>
      </w:r>
      <w:proofErr w:type="spellEnd"/>
      <w:r w:rsidR="00C611B1" w:rsidRPr="00957D23">
        <w:rPr>
          <w:rFonts w:cs="Arial"/>
          <w:szCs w:val="22"/>
          <w:lang w:val="en-US"/>
        </w:rPr>
        <w:t xml:space="preserve"> Kate Parker</w:t>
      </w:r>
      <w:r w:rsidR="00AA79BD" w:rsidRPr="00957D23">
        <w:rPr>
          <w:rFonts w:cs="Arial"/>
          <w:szCs w:val="22"/>
          <w:lang w:val="en-US"/>
        </w:rPr>
        <w:t xml:space="preserve"> confirmed </w:t>
      </w:r>
      <w:r w:rsidR="0042409C">
        <w:rPr>
          <w:rFonts w:cs="Arial"/>
          <w:szCs w:val="22"/>
          <w:lang w:val="en-US"/>
        </w:rPr>
        <w:t>her</w:t>
      </w:r>
      <w:r w:rsidR="0042409C" w:rsidRPr="00957D23">
        <w:rPr>
          <w:rFonts w:cs="Arial"/>
          <w:szCs w:val="22"/>
          <w:lang w:val="en-US"/>
        </w:rPr>
        <w:t xml:space="preserve"> </w:t>
      </w:r>
      <w:r w:rsidR="00AA79BD" w:rsidRPr="00957D23">
        <w:rPr>
          <w:rFonts w:cs="Arial"/>
          <w:szCs w:val="22"/>
          <w:lang w:val="en-US"/>
        </w:rPr>
        <w:t>eligibility, and w</w:t>
      </w:r>
      <w:r w:rsidR="0042409C">
        <w:rPr>
          <w:rFonts w:cs="Arial"/>
          <w:szCs w:val="22"/>
          <w:lang w:val="en-US"/>
        </w:rPr>
        <w:t>as</w:t>
      </w:r>
      <w:r w:rsidR="00AA79BD" w:rsidRPr="00957D23">
        <w:rPr>
          <w:rFonts w:cs="Arial"/>
          <w:szCs w:val="22"/>
          <w:lang w:val="en-US"/>
        </w:rPr>
        <w:t xml:space="preserve"> co-opted by the Chair </w:t>
      </w:r>
      <w:r w:rsidRPr="00957D23">
        <w:rPr>
          <w:rFonts w:cs="Arial"/>
          <w:szCs w:val="22"/>
          <w:lang w:val="en-US"/>
        </w:rPr>
        <w:t xml:space="preserve">as </w:t>
      </w:r>
      <w:r w:rsidR="0042409C">
        <w:rPr>
          <w:rFonts w:cs="Arial"/>
          <w:szCs w:val="22"/>
          <w:lang w:val="en-US"/>
        </w:rPr>
        <w:t xml:space="preserve">a </w:t>
      </w:r>
      <w:r w:rsidRPr="00957D23">
        <w:rPr>
          <w:rFonts w:cs="Arial"/>
          <w:szCs w:val="22"/>
          <w:lang w:val="en-US"/>
        </w:rPr>
        <w:t>member of the Committee for the duration of the meeting.</w:t>
      </w:r>
    </w:p>
    <w:p w14:paraId="2E97DB6E" w14:textId="77777777" w:rsidR="0065772E" w:rsidRPr="00957D23" w:rsidRDefault="0065772E" w:rsidP="00204AC4">
      <w:pPr>
        <w:spacing w:before="80" w:after="80"/>
        <w:rPr>
          <w:rFonts w:cs="Arial"/>
          <w:szCs w:val="22"/>
          <w:lang w:val="en-US"/>
        </w:rPr>
      </w:pPr>
    </w:p>
    <w:p w14:paraId="0C19E4DD" w14:textId="50E601AC" w:rsidR="00C066A1" w:rsidRDefault="0065772E" w:rsidP="00204AC4">
      <w:pPr>
        <w:spacing w:before="80" w:after="80"/>
        <w:rPr>
          <w:rFonts w:cs="Arial"/>
          <w:szCs w:val="22"/>
          <w:lang w:val="en-US"/>
        </w:rPr>
      </w:pPr>
      <w:r w:rsidRPr="00957D23">
        <w:rPr>
          <w:rFonts w:cs="Arial"/>
          <w:szCs w:val="22"/>
          <w:lang w:val="en-US"/>
        </w:rPr>
        <w:t>The Chair wel</w:t>
      </w:r>
      <w:r w:rsidR="00BC579D">
        <w:rPr>
          <w:rFonts w:cs="Arial"/>
          <w:szCs w:val="22"/>
          <w:lang w:val="en-US"/>
        </w:rPr>
        <w:t>comed the new members,</w:t>
      </w:r>
      <w:r w:rsidR="009A1C37">
        <w:rPr>
          <w:rFonts w:cs="Arial"/>
          <w:szCs w:val="22"/>
          <w:lang w:val="en-US"/>
        </w:rPr>
        <w:t xml:space="preserve"> </w:t>
      </w:r>
      <w:proofErr w:type="spellStart"/>
      <w:r w:rsidR="009A1C37" w:rsidRPr="009A1C37">
        <w:rPr>
          <w:rFonts w:cs="Arial"/>
          <w:szCs w:val="22"/>
          <w:lang w:val="en-US"/>
        </w:rPr>
        <w:t>Mrs</w:t>
      </w:r>
      <w:proofErr w:type="spellEnd"/>
      <w:r w:rsidR="00BC579D">
        <w:rPr>
          <w:rFonts w:cs="Arial"/>
          <w:szCs w:val="22"/>
          <w:lang w:val="en-US"/>
        </w:rPr>
        <w:t xml:space="preserve"> </w:t>
      </w:r>
      <w:proofErr w:type="spellStart"/>
      <w:r w:rsidR="00BC579D">
        <w:rPr>
          <w:rFonts w:cs="Arial"/>
          <w:szCs w:val="22"/>
          <w:lang w:val="en-US"/>
        </w:rPr>
        <w:t>Leesa</w:t>
      </w:r>
      <w:proofErr w:type="spellEnd"/>
      <w:r w:rsidR="00BC579D">
        <w:rPr>
          <w:rFonts w:cs="Arial"/>
          <w:szCs w:val="22"/>
          <w:lang w:val="en-US"/>
        </w:rPr>
        <w:t xml:space="preserve"> Russell and </w:t>
      </w:r>
      <w:proofErr w:type="spellStart"/>
      <w:r w:rsidR="00BC579D">
        <w:rPr>
          <w:rFonts w:cs="Arial"/>
          <w:szCs w:val="22"/>
          <w:lang w:val="en-US"/>
        </w:rPr>
        <w:t>Mr</w:t>
      </w:r>
      <w:proofErr w:type="spellEnd"/>
      <w:r w:rsidR="00BC579D">
        <w:rPr>
          <w:rFonts w:cs="Arial"/>
          <w:szCs w:val="22"/>
          <w:lang w:val="en-US"/>
        </w:rPr>
        <w:t xml:space="preserve"> John Hancock</w:t>
      </w:r>
      <w:r w:rsidRPr="00957D23">
        <w:rPr>
          <w:rFonts w:cs="Arial"/>
          <w:szCs w:val="22"/>
          <w:lang w:val="en-US"/>
        </w:rPr>
        <w:t xml:space="preserve">. </w:t>
      </w:r>
    </w:p>
    <w:p w14:paraId="4F52540D" w14:textId="77777777" w:rsidR="00BC579D" w:rsidRPr="00957D23" w:rsidRDefault="00BC579D" w:rsidP="00204AC4">
      <w:pPr>
        <w:spacing w:before="80" w:after="80"/>
        <w:rPr>
          <w:rFonts w:cs="Arial"/>
          <w:szCs w:val="22"/>
          <w:lang w:val="en-US"/>
        </w:rPr>
      </w:pPr>
    </w:p>
    <w:p w14:paraId="586DB5F2" w14:textId="6F78C873" w:rsidR="00C066A1" w:rsidRPr="00957D23" w:rsidRDefault="00C066A1" w:rsidP="00204AC4">
      <w:pPr>
        <w:spacing w:before="80" w:after="80"/>
        <w:rPr>
          <w:rFonts w:cs="Arial"/>
          <w:color w:val="33CCCC"/>
          <w:szCs w:val="22"/>
          <w:lang w:val="en-US"/>
        </w:rPr>
      </w:pPr>
      <w:proofErr w:type="spellStart"/>
      <w:r w:rsidRPr="00957D23">
        <w:rPr>
          <w:rFonts w:cs="Arial"/>
          <w:szCs w:val="22"/>
          <w:lang w:val="en-US"/>
        </w:rPr>
        <w:t>Ms</w:t>
      </w:r>
      <w:proofErr w:type="spellEnd"/>
      <w:r w:rsidRPr="00957D23">
        <w:rPr>
          <w:rFonts w:cs="Arial"/>
          <w:szCs w:val="22"/>
          <w:lang w:val="en-US"/>
        </w:rPr>
        <w:t xml:space="preserve"> </w:t>
      </w:r>
      <w:proofErr w:type="spellStart"/>
      <w:r w:rsidRPr="00957D23">
        <w:rPr>
          <w:rFonts w:cs="Arial"/>
          <w:szCs w:val="22"/>
          <w:lang w:val="en-US"/>
        </w:rPr>
        <w:t>Raewyn</w:t>
      </w:r>
      <w:proofErr w:type="spellEnd"/>
      <w:r w:rsidRPr="00957D23">
        <w:rPr>
          <w:rFonts w:cs="Arial"/>
          <w:szCs w:val="22"/>
          <w:lang w:val="en-US"/>
        </w:rPr>
        <w:t xml:space="preserve"> </w:t>
      </w:r>
      <w:proofErr w:type="spellStart"/>
      <w:r w:rsidRPr="00957D23">
        <w:rPr>
          <w:rFonts w:cs="Arial"/>
          <w:szCs w:val="22"/>
          <w:lang w:val="en-US"/>
        </w:rPr>
        <w:t>Sporle</w:t>
      </w:r>
      <w:proofErr w:type="spellEnd"/>
      <w:r w:rsidRPr="00957D23">
        <w:rPr>
          <w:rFonts w:cs="Arial"/>
          <w:szCs w:val="22"/>
          <w:lang w:val="en-US"/>
        </w:rPr>
        <w:t xml:space="preserve"> </w:t>
      </w:r>
      <w:r w:rsidR="00BC579D">
        <w:rPr>
          <w:rFonts w:cs="Arial"/>
          <w:szCs w:val="22"/>
          <w:lang w:val="en-US"/>
        </w:rPr>
        <w:t>teleconferenced into the meeting</w:t>
      </w:r>
      <w:r w:rsidR="006F6003">
        <w:rPr>
          <w:rFonts w:cs="Arial"/>
          <w:szCs w:val="22"/>
          <w:lang w:val="en-US"/>
        </w:rPr>
        <w:t xml:space="preserve"> to farewell </w:t>
      </w:r>
      <w:r w:rsidRPr="00957D23">
        <w:rPr>
          <w:rFonts w:cs="Arial"/>
          <w:szCs w:val="22"/>
          <w:lang w:val="en-US"/>
        </w:rPr>
        <w:t xml:space="preserve">the Committee. The Committee thanked </w:t>
      </w:r>
      <w:proofErr w:type="spellStart"/>
      <w:r w:rsidRPr="00957D23">
        <w:rPr>
          <w:rFonts w:cs="Arial"/>
          <w:szCs w:val="22"/>
          <w:lang w:val="en-US"/>
        </w:rPr>
        <w:t>Ms</w:t>
      </w:r>
      <w:proofErr w:type="spellEnd"/>
      <w:r w:rsidRPr="00957D23">
        <w:rPr>
          <w:rFonts w:cs="Arial"/>
          <w:szCs w:val="22"/>
          <w:lang w:val="en-US"/>
        </w:rPr>
        <w:t xml:space="preserve"> </w:t>
      </w:r>
      <w:proofErr w:type="spellStart"/>
      <w:r w:rsidRPr="00957D23">
        <w:rPr>
          <w:rFonts w:cs="Arial"/>
          <w:szCs w:val="22"/>
          <w:lang w:val="en-US"/>
        </w:rPr>
        <w:t>Sporle</w:t>
      </w:r>
      <w:proofErr w:type="spellEnd"/>
      <w:r w:rsidRPr="00957D23">
        <w:rPr>
          <w:rFonts w:cs="Arial"/>
          <w:szCs w:val="22"/>
          <w:lang w:val="en-US"/>
        </w:rPr>
        <w:t xml:space="preserve"> for her time, ene</w:t>
      </w:r>
      <w:r w:rsidR="006F6003">
        <w:rPr>
          <w:rFonts w:cs="Arial"/>
          <w:szCs w:val="22"/>
          <w:lang w:val="en-US"/>
        </w:rPr>
        <w:t>rgy and commitment to the HDECs over her 8 year term.</w:t>
      </w:r>
    </w:p>
    <w:p w14:paraId="6721CC39" w14:textId="77777777" w:rsidR="00E24E77" w:rsidRPr="00957D23" w:rsidRDefault="00E24E77" w:rsidP="00E24E77">
      <w:pPr>
        <w:rPr>
          <w:lang w:val="en-US"/>
        </w:rPr>
      </w:pPr>
    </w:p>
    <w:p w14:paraId="16A48D96" w14:textId="77777777" w:rsidR="00E24E77" w:rsidRPr="00957D23" w:rsidRDefault="00E24E77" w:rsidP="00E24E77">
      <w:pPr>
        <w:rPr>
          <w:lang w:val="en-US"/>
        </w:rPr>
      </w:pPr>
      <w:r w:rsidRPr="00957D23">
        <w:rPr>
          <w:lang w:val="en-US"/>
        </w:rPr>
        <w:t xml:space="preserve">The Chair noted that the meeting was quorate. </w:t>
      </w:r>
    </w:p>
    <w:p w14:paraId="41D87607" w14:textId="77777777" w:rsidR="00E24E77" w:rsidRPr="00957D23" w:rsidRDefault="00E24E77" w:rsidP="00E24E77">
      <w:pPr>
        <w:rPr>
          <w:lang w:val="en-US"/>
        </w:rPr>
      </w:pPr>
    </w:p>
    <w:p w14:paraId="2834CFC6" w14:textId="77777777" w:rsidR="00E24E77" w:rsidRPr="00957D23" w:rsidRDefault="00E24E77" w:rsidP="00E24E77">
      <w:pPr>
        <w:rPr>
          <w:lang w:val="en-US"/>
        </w:rPr>
      </w:pPr>
      <w:r w:rsidRPr="00957D23">
        <w:rPr>
          <w:lang w:val="en-US"/>
        </w:rPr>
        <w:t>The Committee noted and agreed the agenda for the meeting.</w:t>
      </w:r>
    </w:p>
    <w:p w14:paraId="452BF733" w14:textId="77777777" w:rsidR="00E24E77" w:rsidRPr="00957D23" w:rsidRDefault="00E24E77" w:rsidP="00E24E77">
      <w:pPr>
        <w:rPr>
          <w:lang w:val="en-US"/>
        </w:rPr>
      </w:pPr>
    </w:p>
    <w:p w14:paraId="42B74056" w14:textId="77777777" w:rsidR="00E24E77" w:rsidRPr="00957D23" w:rsidRDefault="00E24E77" w:rsidP="00E24E77">
      <w:pPr>
        <w:pStyle w:val="Heading2"/>
        <w:pBdr>
          <w:bottom w:val="single" w:sz="12" w:space="1" w:color="auto"/>
        </w:pBdr>
        <w:rPr>
          <w:lang w:val="en-US"/>
        </w:rPr>
      </w:pPr>
      <w:r w:rsidRPr="00957D23">
        <w:rPr>
          <w:lang w:val="en-US"/>
        </w:rPr>
        <w:t>Confirmation of previous minutes</w:t>
      </w:r>
    </w:p>
    <w:p w14:paraId="2FC17583" w14:textId="77777777" w:rsidR="00E24E77" w:rsidRPr="006F6003" w:rsidRDefault="00E24E77" w:rsidP="00E24E77">
      <w:pPr>
        <w:rPr>
          <w:lang w:val="en-US"/>
        </w:rPr>
      </w:pPr>
    </w:p>
    <w:p w14:paraId="2BC5ED4B" w14:textId="77777777" w:rsidR="00E24E77" w:rsidRPr="006F6003" w:rsidRDefault="00E24E77" w:rsidP="00E24E77">
      <w:pPr>
        <w:rPr>
          <w:lang w:val="en-US"/>
        </w:rPr>
      </w:pPr>
      <w:r w:rsidRPr="006F6003">
        <w:rPr>
          <w:lang w:val="en-US"/>
        </w:rPr>
        <w:t>The minutes of the meeting of</w:t>
      </w:r>
      <w:r w:rsidR="00C94801" w:rsidRPr="006F6003">
        <w:rPr>
          <w:rFonts w:cs="Arial"/>
          <w:szCs w:val="22"/>
          <w:lang w:val="en-US"/>
        </w:rPr>
        <w:t xml:space="preserve"> 3 November 2015 </w:t>
      </w:r>
      <w:r w:rsidRPr="006F6003">
        <w:rPr>
          <w:lang w:val="en-US"/>
        </w:rPr>
        <w:t xml:space="preserve">were </w:t>
      </w:r>
      <w:r w:rsidR="00522B40" w:rsidRPr="006F6003">
        <w:rPr>
          <w:lang w:val="en-US"/>
        </w:rPr>
        <w:t>confirm</w:t>
      </w:r>
      <w:r w:rsidRPr="006F6003">
        <w:rPr>
          <w:lang w:val="en-US"/>
        </w:rPr>
        <w:t>ed.</w:t>
      </w:r>
    </w:p>
    <w:p w14:paraId="12FBCBDB" w14:textId="77777777" w:rsidR="00E24E77" w:rsidRPr="00957D23" w:rsidRDefault="00E24E77" w:rsidP="00E24E77">
      <w:pPr>
        <w:rPr>
          <w:lang w:val="en-US"/>
        </w:rPr>
      </w:pPr>
    </w:p>
    <w:p w14:paraId="60C852B8" w14:textId="77777777" w:rsidR="00E24E77" w:rsidRPr="00957D23" w:rsidRDefault="00E24E77" w:rsidP="00E24E77">
      <w:pPr>
        <w:pStyle w:val="Heading2"/>
        <w:pBdr>
          <w:bottom w:val="single" w:sz="12" w:space="1" w:color="auto"/>
        </w:pBdr>
        <w:rPr>
          <w:lang w:val="en-US"/>
        </w:rPr>
      </w:pPr>
      <w:r w:rsidRPr="00957D23">
        <w:rPr>
          <w:lang w:val="en-US"/>
        </w:rPr>
        <w:br w:type="page"/>
      </w:r>
      <w:r w:rsidRPr="00957D23">
        <w:rPr>
          <w:lang w:val="en-US"/>
        </w:rPr>
        <w:lastRenderedPageBreak/>
        <w:t xml:space="preserve">New applications </w:t>
      </w:r>
    </w:p>
    <w:p w14:paraId="001A4599" w14:textId="77777777" w:rsidR="00E24E77" w:rsidRPr="00957D23" w:rsidRDefault="00E24E77" w:rsidP="00E24E77">
      <w:pPr>
        <w:rPr>
          <w:lang w:val="en-US"/>
        </w:rPr>
      </w:pPr>
    </w:p>
    <w:p w14:paraId="0AECAF84" w14:textId="77777777" w:rsidR="00795EDD" w:rsidRPr="00957D23" w:rsidRDefault="00795EDD" w:rsidP="00E24E77">
      <w:pPr>
        <w:rPr>
          <w:lang w:val="en-US"/>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47E0" w:rsidRPr="00957D23" w14:paraId="3B785837" w14:textId="77777777" w:rsidTr="009047E0">
        <w:trPr>
          <w:trHeight w:val="280"/>
        </w:trPr>
        <w:tc>
          <w:tcPr>
            <w:tcW w:w="966" w:type="dxa"/>
            <w:tcBorders>
              <w:top w:val="nil"/>
              <w:left w:val="nil"/>
              <w:bottom w:val="nil"/>
              <w:right w:val="nil"/>
            </w:tcBorders>
          </w:tcPr>
          <w:p w14:paraId="3515FF85" w14:textId="77777777" w:rsidR="009047E0" w:rsidRPr="00957D23" w:rsidRDefault="009047E0">
            <w:pPr>
              <w:autoSpaceDE w:val="0"/>
              <w:autoSpaceDN w:val="0"/>
              <w:adjustRightInd w:val="0"/>
              <w:rPr>
                <w:lang w:val="en-US"/>
              </w:rPr>
            </w:pPr>
            <w:r w:rsidRPr="00957D23">
              <w:rPr>
                <w:lang w:val="en-US"/>
              </w:rPr>
              <w:t xml:space="preserve"> </w:t>
            </w:r>
            <w:r w:rsidRPr="00957D23">
              <w:rPr>
                <w:b/>
                <w:lang w:val="en-US"/>
              </w:rPr>
              <w:t xml:space="preserve">1 </w:t>
            </w:r>
            <w:r w:rsidRPr="00957D23">
              <w:rPr>
                <w:lang w:val="en-US"/>
              </w:rPr>
              <w:t xml:space="preserve"> </w:t>
            </w:r>
          </w:p>
        </w:tc>
        <w:tc>
          <w:tcPr>
            <w:tcW w:w="2575" w:type="dxa"/>
            <w:tcBorders>
              <w:top w:val="nil"/>
              <w:left w:val="nil"/>
              <w:bottom w:val="nil"/>
              <w:right w:val="nil"/>
            </w:tcBorders>
          </w:tcPr>
          <w:p w14:paraId="27F86BBF" w14:textId="77777777" w:rsidR="009047E0" w:rsidRPr="00957D23" w:rsidRDefault="009047E0">
            <w:pPr>
              <w:autoSpaceDE w:val="0"/>
              <w:autoSpaceDN w:val="0"/>
              <w:adjustRightInd w:val="0"/>
              <w:rPr>
                <w:lang w:val="en-US"/>
              </w:rPr>
            </w:pPr>
            <w:r w:rsidRPr="00957D23">
              <w:rPr>
                <w:b/>
                <w:lang w:val="en-US"/>
              </w:rPr>
              <w:t xml:space="preserve">Ethics ref: </w:t>
            </w:r>
            <w:r w:rsidRPr="00957D23">
              <w:rPr>
                <w:lang w:val="en-US"/>
              </w:rPr>
              <w:t xml:space="preserve"> </w:t>
            </w:r>
          </w:p>
        </w:tc>
        <w:tc>
          <w:tcPr>
            <w:tcW w:w="6459" w:type="dxa"/>
            <w:tcBorders>
              <w:top w:val="nil"/>
              <w:left w:val="nil"/>
              <w:bottom w:val="nil"/>
              <w:right w:val="nil"/>
            </w:tcBorders>
          </w:tcPr>
          <w:p w14:paraId="004A5233" w14:textId="77777777" w:rsidR="009047E0" w:rsidRPr="00957D23" w:rsidRDefault="009047E0">
            <w:pPr>
              <w:autoSpaceDE w:val="0"/>
              <w:autoSpaceDN w:val="0"/>
              <w:adjustRightInd w:val="0"/>
              <w:rPr>
                <w:lang w:val="en-US"/>
              </w:rPr>
            </w:pPr>
            <w:r w:rsidRPr="00957D23">
              <w:rPr>
                <w:b/>
                <w:lang w:val="en-US"/>
              </w:rPr>
              <w:t>16/NTB/8</w:t>
            </w:r>
            <w:r w:rsidRPr="00957D23">
              <w:rPr>
                <w:lang w:val="en-US"/>
              </w:rPr>
              <w:t xml:space="preserve"> </w:t>
            </w:r>
          </w:p>
        </w:tc>
      </w:tr>
      <w:tr w:rsidR="009047E0" w:rsidRPr="00957D23" w14:paraId="53268B04" w14:textId="77777777" w:rsidTr="009047E0">
        <w:trPr>
          <w:trHeight w:val="280"/>
        </w:trPr>
        <w:tc>
          <w:tcPr>
            <w:tcW w:w="966" w:type="dxa"/>
            <w:tcBorders>
              <w:top w:val="nil"/>
              <w:left w:val="nil"/>
              <w:bottom w:val="nil"/>
              <w:right w:val="nil"/>
            </w:tcBorders>
          </w:tcPr>
          <w:p w14:paraId="12DD1AC3"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47586A14" w14:textId="77777777" w:rsidR="009047E0" w:rsidRPr="00957D23" w:rsidRDefault="009047E0">
            <w:pPr>
              <w:autoSpaceDE w:val="0"/>
              <w:autoSpaceDN w:val="0"/>
              <w:adjustRightInd w:val="0"/>
              <w:rPr>
                <w:lang w:val="en-US"/>
              </w:rPr>
            </w:pPr>
            <w:r w:rsidRPr="00957D23">
              <w:rPr>
                <w:lang w:val="en-US"/>
              </w:rPr>
              <w:t xml:space="preserve">Title: </w:t>
            </w:r>
          </w:p>
        </w:tc>
        <w:tc>
          <w:tcPr>
            <w:tcW w:w="6459" w:type="dxa"/>
            <w:tcBorders>
              <w:top w:val="nil"/>
              <w:left w:val="nil"/>
              <w:bottom w:val="nil"/>
              <w:right w:val="nil"/>
            </w:tcBorders>
          </w:tcPr>
          <w:p w14:paraId="25EA66CC" w14:textId="77777777" w:rsidR="009047E0" w:rsidRPr="00957D23" w:rsidRDefault="009047E0">
            <w:pPr>
              <w:autoSpaceDE w:val="0"/>
              <w:autoSpaceDN w:val="0"/>
              <w:adjustRightInd w:val="0"/>
              <w:rPr>
                <w:lang w:val="en-US"/>
              </w:rPr>
            </w:pPr>
            <w:r w:rsidRPr="00957D23">
              <w:rPr>
                <w:lang w:val="en-US"/>
              </w:rPr>
              <w:t xml:space="preserve">AMPLE-2 </w:t>
            </w:r>
          </w:p>
        </w:tc>
      </w:tr>
      <w:tr w:rsidR="009047E0" w:rsidRPr="00957D23" w14:paraId="66545BB3" w14:textId="77777777" w:rsidTr="009047E0">
        <w:trPr>
          <w:trHeight w:val="280"/>
        </w:trPr>
        <w:tc>
          <w:tcPr>
            <w:tcW w:w="966" w:type="dxa"/>
            <w:tcBorders>
              <w:top w:val="nil"/>
              <w:left w:val="nil"/>
              <w:bottom w:val="nil"/>
              <w:right w:val="nil"/>
            </w:tcBorders>
          </w:tcPr>
          <w:p w14:paraId="08AFFAC3"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6233CA4D" w14:textId="77777777" w:rsidR="009047E0" w:rsidRPr="00957D23" w:rsidRDefault="009047E0">
            <w:pPr>
              <w:autoSpaceDE w:val="0"/>
              <w:autoSpaceDN w:val="0"/>
              <w:adjustRightInd w:val="0"/>
              <w:rPr>
                <w:lang w:val="en-US"/>
              </w:rPr>
            </w:pPr>
            <w:r w:rsidRPr="00957D23">
              <w:rPr>
                <w:lang w:val="en-US"/>
              </w:rPr>
              <w:t xml:space="preserve">Principal Investigator: </w:t>
            </w:r>
          </w:p>
        </w:tc>
        <w:tc>
          <w:tcPr>
            <w:tcW w:w="6459" w:type="dxa"/>
            <w:tcBorders>
              <w:top w:val="nil"/>
              <w:left w:val="nil"/>
              <w:bottom w:val="nil"/>
              <w:right w:val="nil"/>
            </w:tcBorders>
          </w:tcPr>
          <w:p w14:paraId="77E4E667" w14:textId="77777777" w:rsidR="009047E0" w:rsidRPr="00957D23" w:rsidRDefault="009047E0">
            <w:pPr>
              <w:autoSpaceDE w:val="0"/>
              <w:autoSpaceDN w:val="0"/>
              <w:adjustRightInd w:val="0"/>
              <w:rPr>
                <w:lang w:val="en-US"/>
              </w:rPr>
            </w:pPr>
            <w:proofErr w:type="spellStart"/>
            <w:r w:rsidRPr="00957D23">
              <w:rPr>
                <w:lang w:val="en-US"/>
              </w:rPr>
              <w:t>Dr</w:t>
            </w:r>
            <w:proofErr w:type="spellEnd"/>
            <w:r w:rsidRPr="00957D23">
              <w:rPr>
                <w:lang w:val="en-US"/>
              </w:rPr>
              <w:t xml:space="preserve">  Elaine  Yap </w:t>
            </w:r>
          </w:p>
        </w:tc>
      </w:tr>
      <w:tr w:rsidR="009047E0" w:rsidRPr="00957D23" w14:paraId="54C8AFEC" w14:textId="77777777" w:rsidTr="009047E0">
        <w:trPr>
          <w:trHeight w:val="280"/>
        </w:trPr>
        <w:tc>
          <w:tcPr>
            <w:tcW w:w="966" w:type="dxa"/>
            <w:tcBorders>
              <w:top w:val="nil"/>
              <w:left w:val="nil"/>
              <w:bottom w:val="nil"/>
              <w:right w:val="nil"/>
            </w:tcBorders>
          </w:tcPr>
          <w:p w14:paraId="4D4EC0BC"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6144DCEA" w14:textId="77777777" w:rsidR="009047E0" w:rsidRPr="00957D23" w:rsidRDefault="009047E0">
            <w:pPr>
              <w:autoSpaceDE w:val="0"/>
              <w:autoSpaceDN w:val="0"/>
              <w:adjustRightInd w:val="0"/>
              <w:rPr>
                <w:lang w:val="en-US"/>
              </w:rPr>
            </w:pPr>
            <w:r w:rsidRPr="00957D23">
              <w:rPr>
                <w:lang w:val="en-US"/>
              </w:rPr>
              <w:t xml:space="preserve">Sponsor: </w:t>
            </w:r>
          </w:p>
        </w:tc>
        <w:tc>
          <w:tcPr>
            <w:tcW w:w="6459" w:type="dxa"/>
            <w:tcBorders>
              <w:top w:val="nil"/>
              <w:left w:val="nil"/>
              <w:bottom w:val="nil"/>
              <w:right w:val="nil"/>
            </w:tcBorders>
          </w:tcPr>
          <w:p w14:paraId="29DBD713" w14:textId="77777777" w:rsidR="009047E0" w:rsidRPr="00957D23" w:rsidRDefault="009047E0">
            <w:pPr>
              <w:autoSpaceDE w:val="0"/>
              <w:autoSpaceDN w:val="0"/>
              <w:adjustRightInd w:val="0"/>
              <w:rPr>
                <w:lang w:val="en-US"/>
              </w:rPr>
            </w:pPr>
            <w:r w:rsidRPr="00957D23">
              <w:rPr>
                <w:lang w:val="en-US"/>
              </w:rPr>
              <w:t xml:space="preserve"> </w:t>
            </w:r>
          </w:p>
        </w:tc>
      </w:tr>
      <w:tr w:rsidR="009047E0" w:rsidRPr="00957D23" w14:paraId="2EF7AAD9" w14:textId="77777777" w:rsidTr="009047E0">
        <w:trPr>
          <w:trHeight w:val="280"/>
        </w:trPr>
        <w:tc>
          <w:tcPr>
            <w:tcW w:w="966" w:type="dxa"/>
            <w:tcBorders>
              <w:top w:val="nil"/>
              <w:left w:val="nil"/>
              <w:bottom w:val="nil"/>
              <w:right w:val="nil"/>
            </w:tcBorders>
          </w:tcPr>
          <w:p w14:paraId="3211E673"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73C28AF6" w14:textId="77777777" w:rsidR="009047E0" w:rsidRPr="00957D23" w:rsidRDefault="009047E0">
            <w:pPr>
              <w:autoSpaceDE w:val="0"/>
              <w:autoSpaceDN w:val="0"/>
              <w:adjustRightInd w:val="0"/>
              <w:rPr>
                <w:lang w:val="en-US"/>
              </w:rPr>
            </w:pPr>
            <w:r w:rsidRPr="00957D23">
              <w:rPr>
                <w:lang w:val="en-US"/>
              </w:rPr>
              <w:t xml:space="preserve">Clock Start Date: </w:t>
            </w:r>
          </w:p>
        </w:tc>
        <w:tc>
          <w:tcPr>
            <w:tcW w:w="6459" w:type="dxa"/>
            <w:tcBorders>
              <w:top w:val="nil"/>
              <w:left w:val="nil"/>
              <w:bottom w:val="nil"/>
              <w:right w:val="nil"/>
            </w:tcBorders>
          </w:tcPr>
          <w:p w14:paraId="095A009F" w14:textId="77777777" w:rsidR="009047E0" w:rsidRPr="00957D23" w:rsidRDefault="009047E0">
            <w:pPr>
              <w:autoSpaceDE w:val="0"/>
              <w:autoSpaceDN w:val="0"/>
              <w:adjustRightInd w:val="0"/>
              <w:rPr>
                <w:lang w:val="en-US"/>
              </w:rPr>
            </w:pPr>
            <w:r w:rsidRPr="00957D23">
              <w:rPr>
                <w:lang w:val="en-US"/>
              </w:rPr>
              <w:t xml:space="preserve">22 January 2016 </w:t>
            </w:r>
          </w:p>
        </w:tc>
      </w:tr>
    </w:tbl>
    <w:p w14:paraId="6E62162E" w14:textId="77777777" w:rsidR="00795EDD" w:rsidRPr="00957D23" w:rsidRDefault="00795EDD" w:rsidP="00E24E77">
      <w:pPr>
        <w:rPr>
          <w:lang w:val="en-US"/>
        </w:rPr>
      </w:pPr>
      <w:r w:rsidRPr="00957D23">
        <w:rPr>
          <w:lang w:val="en-US"/>
        </w:rPr>
        <w:t xml:space="preserve"> </w:t>
      </w:r>
    </w:p>
    <w:p w14:paraId="43F9CA43" w14:textId="6D72A03A" w:rsidR="00987913" w:rsidRPr="00957D23" w:rsidRDefault="00101DF7" w:rsidP="00E24E77">
      <w:pPr>
        <w:rPr>
          <w:sz w:val="20"/>
          <w:lang w:val="en-US"/>
        </w:rPr>
      </w:pPr>
      <w:proofErr w:type="spellStart"/>
      <w:r w:rsidRPr="00957D23">
        <w:rPr>
          <w:rFonts w:cs="Arial"/>
          <w:szCs w:val="22"/>
          <w:lang w:val="en-US"/>
        </w:rPr>
        <w:t>Dr</w:t>
      </w:r>
      <w:proofErr w:type="spellEnd"/>
      <w:r w:rsidRPr="00957D23">
        <w:rPr>
          <w:rFonts w:cs="Arial"/>
          <w:szCs w:val="22"/>
          <w:lang w:val="en-US"/>
        </w:rPr>
        <w:t xml:space="preserve"> Fiona </w:t>
      </w:r>
      <w:proofErr w:type="spellStart"/>
      <w:r w:rsidRPr="00957D23">
        <w:rPr>
          <w:rFonts w:cs="Arial"/>
          <w:szCs w:val="22"/>
          <w:lang w:val="en-US"/>
        </w:rPr>
        <w:t>Harward</w:t>
      </w:r>
      <w:proofErr w:type="spellEnd"/>
      <w:r w:rsidRPr="00957D23">
        <w:rPr>
          <w:rFonts w:cs="Arial"/>
          <w:szCs w:val="22"/>
          <w:lang w:val="en-US"/>
        </w:rPr>
        <w:t xml:space="preserve"> (co-investigator) and </w:t>
      </w:r>
      <w:proofErr w:type="spellStart"/>
      <w:r w:rsidRPr="00957D23">
        <w:rPr>
          <w:rFonts w:cs="Arial"/>
          <w:szCs w:val="22"/>
          <w:lang w:val="en-US"/>
        </w:rPr>
        <w:t>Ms</w:t>
      </w:r>
      <w:proofErr w:type="spellEnd"/>
      <w:r w:rsidRPr="00957D23">
        <w:rPr>
          <w:rFonts w:cs="Arial"/>
          <w:szCs w:val="22"/>
          <w:lang w:val="en-US"/>
        </w:rPr>
        <w:t xml:space="preserve"> Catherine Howie</w:t>
      </w:r>
      <w:r w:rsidR="006F35DC" w:rsidRPr="00957D23">
        <w:rPr>
          <w:rFonts w:cs="Arial"/>
          <w:szCs w:val="22"/>
          <w:lang w:val="en-US"/>
        </w:rPr>
        <w:t xml:space="preserve"> </w:t>
      </w:r>
      <w:r w:rsidR="00987913" w:rsidRPr="00957D23">
        <w:rPr>
          <w:lang w:val="en-US"/>
        </w:rPr>
        <w:t>w</w:t>
      </w:r>
      <w:r w:rsidR="0012054D">
        <w:rPr>
          <w:lang w:val="en-US"/>
        </w:rPr>
        <w:t>ere</w:t>
      </w:r>
      <w:r w:rsidR="00987913" w:rsidRPr="00957D23">
        <w:rPr>
          <w:lang w:val="en-US"/>
        </w:rPr>
        <w:t xml:space="preserve"> present </w:t>
      </w:r>
      <w:r w:rsidR="00DC62A5" w:rsidRPr="00957D23">
        <w:rPr>
          <w:rFonts w:cs="Arial"/>
          <w:szCs w:val="22"/>
          <w:lang w:val="en-US"/>
        </w:rPr>
        <w:t>by teleconference</w:t>
      </w:r>
      <w:r w:rsidR="00DC62A5" w:rsidRPr="00957D23">
        <w:rPr>
          <w:lang w:val="en-US"/>
        </w:rPr>
        <w:t xml:space="preserve"> </w:t>
      </w:r>
      <w:r w:rsidR="00987913" w:rsidRPr="00957D23">
        <w:rPr>
          <w:lang w:val="en-US"/>
        </w:rPr>
        <w:t>for discussion of this application.</w:t>
      </w:r>
    </w:p>
    <w:p w14:paraId="60D14760" w14:textId="77777777" w:rsidR="00987913" w:rsidRPr="00957D23" w:rsidRDefault="00987913" w:rsidP="00E24E77">
      <w:pPr>
        <w:rPr>
          <w:u w:val="single"/>
          <w:lang w:val="en-US"/>
        </w:rPr>
      </w:pPr>
    </w:p>
    <w:p w14:paraId="57AC2250" w14:textId="77777777" w:rsidR="00E24E77" w:rsidRPr="00957D23" w:rsidRDefault="00E24E77" w:rsidP="00E24E77">
      <w:pPr>
        <w:rPr>
          <w:u w:val="single"/>
          <w:lang w:val="en-US"/>
        </w:rPr>
      </w:pPr>
      <w:r w:rsidRPr="00957D23">
        <w:rPr>
          <w:u w:val="single"/>
          <w:lang w:val="en-US"/>
        </w:rPr>
        <w:t>Potential conflicts of interest</w:t>
      </w:r>
    </w:p>
    <w:p w14:paraId="01AD3B3F" w14:textId="77777777" w:rsidR="00E24E77" w:rsidRPr="00957D23" w:rsidRDefault="00E24E77" w:rsidP="00E24E77">
      <w:pPr>
        <w:rPr>
          <w:b/>
          <w:lang w:val="en-US"/>
        </w:rPr>
      </w:pPr>
    </w:p>
    <w:p w14:paraId="6DC68DBE" w14:textId="77777777" w:rsidR="00E24E77" w:rsidRPr="00957D23" w:rsidRDefault="00E24E77" w:rsidP="00E24E77">
      <w:pPr>
        <w:rPr>
          <w:lang w:val="en-US"/>
        </w:rPr>
      </w:pPr>
      <w:r w:rsidRPr="00957D23">
        <w:rPr>
          <w:lang w:val="en-US"/>
        </w:rPr>
        <w:t>The Chair asked members to declare any potential conflicts of interest related to this application.</w:t>
      </w:r>
    </w:p>
    <w:p w14:paraId="75389228" w14:textId="77777777" w:rsidR="00E24E77" w:rsidRPr="00957D23" w:rsidRDefault="00E24E77" w:rsidP="00E24E77">
      <w:pPr>
        <w:rPr>
          <w:lang w:val="en-US"/>
        </w:rPr>
      </w:pPr>
    </w:p>
    <w:p w14:paraId="164BFB19" w14:textId="77777777" w:rsidR="00E24E77" w:rsidRPr="00957D23" w:rsidRDefault="00E24E77" w:rsidP="00E24E77">
      <w:pPr>
        <w:rPr>
          <w:lang w:val="en-US"/>
        </w:rPr>
      </w:pPr>
      <w:r w:rsidRPr="00957D23">
        <w:rPr>
          <w:lang w:val="en-US"/>
        </w:rPr>
        <w:t>No potential conflicts of interest related to this application were declared by any member.</w:t>
      </w:r>
    </w:p>
    <w:p w14:paraId="4575AC42" w14:textId="77777777" w:rsidR="00E24E77" w:rsidRPr="00957D23" w:rsidRDefault="00E24E77" w:rsidP="00E24E77">
      <w:pPr>
        <w:rPr>
          <w:lang w:val="en-US"/>
        </w:rPr>
      </w:pPr>
    </w:p>
    <w:p w14:paraId="4E5E473A" w14:textId="77777777" w:rsidR="00F932A7" w:rsidRPr="00957D23" w:rsidRDefault="00F932A7" w:rsidP="00F932A7">
      <w:pPr>
        <w:rPr>
          <w:u w:val="single"/>
          <w:lang w:val="en-US"/>
        </w:rPr>
      </w:pPr>
      <w:r w:rsidRPr="00957D23">
        <w:rPr>
          <w:u w:val="single"/>
          <w:lang w:val="en-US"/>
        </w:rPr>
        <w:t>Summary of Study</w:t>
      </w:r>
    </w:p>
    <w:p w14:paraId="11DF6174" w14:textId="77777777" w:rsidR="00F932A7" w:rsidRPr="00957D23" w:rsidRDefault="00F932A7" w:rsidP="00F932A7">
      <w:pPr>
        <w:rPr>
          <w:u w:val="single"/>
          <w:lang w:val="en-US"/>
        </w:rPr>
      </w:pPr>
    </w:p>
    <w:p w14:paraId="3F96FC22" w14:textId="20354D0B" w:rsidR="0069046A" w:rsidRPr="0069046A" w:rsidRDefault="00957D23" w:rsidP="0069046A">
      <w:pPr>
        <w:pStyle w:val="ListParagraph"/>
        <w:numPr>
          <w:ilvl w:val="0"/>
          <w:numId w:val="7"/>
        </w:numPr>
        <w:rPr>
          <w:u w:val="single"/>
          <w:lang w:val="en-US"/>
        </w:rPr>
      </w:pPr>
      <w:r w:rsidRPr="00957D23">
        <w:rPr>
          <w:lang w:val="en-US"/>
        </w:rPr>
        <w:t>The study aims to generate</w:t>
      </w:r>
      <w:r w:rsidR="0069046A">
        <w:rPr>
          <w:lang w:val="en-US"/>
        </w:rPr>
        <w:t xml:space="preserve"> evidence to support best practice use of </w:t>
      </w:r>
      <w:r w:rsidR="0069046A" w:rsidRPr="0069046A">
        <w:rPr>
          <w:lang w:val="en-US"/>
        </w:rPr>
        <w:t>indwelling pleural catheters</w:t>
      </w:r>
      <w:r w:rsidR="00101500">
        <w:rPr>
          <w:lang w:val="en-US"/>
        </w:rPr>
        <w:t xml:space="preserve"> (IPCs)</w:t>
      </w:r>
      <w:r w:rsidR="0069046A">
        <w:rPr>
          <w:lang w:val="en-US"/>
        </w:rPr>
        <w:t>. The catheter</w:t>
      </w:r>
      <w:r w:rsidR="00742535">
        <w:rPr>
          <w:lang w:val="en-US"/>
        </w:rPr>
        <w:t xml:space="preserve"> is used to drain fluid from around the</w:t>
      </w:r>
      <w:r w:rsidR="0069046A">
        <w:rPr>
          <w:lang w:val="en-US"/>
        </w:rPr>
        <w:t xml:space="preserve"> lungs.</w:t>
      </w:r>
    </w:p>
    <w:p w14:paraId="73C49773" w14:textId="2254A079" w:rsidR="0069046A" w:rsidRPr="0069046A" w:rsidRDefault="0069046A" w:rsidP="0069046A">
      <w:pPr>
        <w:pStyle w:val="ListParagraph"/>
        <w:numPr>
          <w:ilvl w:val="0"/>
          <w:numId w:val="7"/>
        </w:numPr>
        <w:rPr>
          <w:u w:val="single"/>
          <w:lang w:val="en-US"/>
        </w:rPr>
      </w:pPr>
      <w:r>
        <w:rPr>
          <w:lang w:val="en-US"/>
        </w:rPr>
        <w:t>Fluid draining protocols vary considerably between centers and internationally. It is unknown what frequency is best for patients.</w:t>
      </w:r>
    </w:p>
    <w:p w14:paraId="333F7032" w14:textId="0C554F13" w:rsidR="00957D23" w:rsidRPr="0069046A" w:rsidRDefault="0069046A" w:rsidP="00F932A7">
      <w:pPr>
        <w:pStyle w:val="ListParagraph"/>
        <w:numPr>
          <w:ilvl w:val="0"/>
          <w:numId w:val="7"/>
        </w:numPr>
        <w:rPr>
          <w:u w:val="single"/>
          <w:lang w:val="en-US"/>
        </w:rPr>
      </w:pPr>
      <w:r>
        <w:rPr>
          <w:lang w:val="en-US"/>
        </w:rPr>
        <w:t>This study will</w:t>
      </w:r>
      <w:r w:rsidR="00957D23" w:rsidRPr="00957D23">
        <w:rPr>
          <w:lang w:val="en-US"/>
        </w:rPr>
        <w:t xml:space="preserve"> compare </w:t>
      </w:r>
      <w:r>
        <w:rPr>
          <w:lang w:val="en-US"/>
        </w:rPr>
        <w:t xml:space="preserve">frequency of draining by randomizing between two methods. </w:t>
      </w:r>
      <w:r w:rsidR="00957D23" w:rsidRPr="00957D23">
        <w:rPr>
          <w:lang w:val="en-US"/>
        </w:rPr>
        <w:t xml:space="preserve"> </w:t>
      </w:r>
      <w:r>
        <w:rPr>
          <w:lang w:val="en-US"/>
        </w:rPr>
        <w:t xml:space="preserve">One method is to drain when fluid builds up (symptomatic, could be once a week or every couple of weeks). This method has some negative consequences for patients, for example breathlessness. The other method is aggressive draining. This involves daily draining, where very little fluid accumulates. The idea is that symptoms of fluid buildup are resolved, with the added benefit of the lungs and chest remaining dry. Once completely dry the fluid </w:t>
      </w:r>
      <w:r w:rsidR="00742535">
        <w:rPr>
          <w:lang w:val="en-US"/>
        </w:rPr>
        <w:t>may sometimes stop</w:t>
      </w:r>
      <w:r>
        <w:rPr>
          <w:lang w:val="en-US"/>
        </w:rPr>
        <w:t xml:space="preserve"> producing.</w:t>
      </w:r>
    </w:p>
    <w:p w14:paraId="471C58D0" w14:textId="1915D914" w:rsidR="00957D23" w:rsidRPr="00327E76" w:rsidRDefault="00957D23" w:rsidP="00F932A7">
      <w:pPr>
        <w:pStyle w:val="ListParagraph"/>
        <w:numPr>
          <w:ilvl w:val="0"/>
          <w:numId w:val="7"/>
        </w:numPr>
        <w:rPr>
          <w:u w:val="single"/>
          <w:lang w:val="en-US"/>
        </w:rPr>
      </w:pPr>
      <w:r w:rsidRPr="00957D23">
        <w:rPr>
          <w:lang w:val="en-US"/>
        </w:rPr>
        <w:t>The Researcher(s) explained that the patient groups are those at the end of their cancer journ</w:t>
      </w:r>
      <w:r>
        <w:rPr>
          <w:lang w:val="en-US"/>
        </w:rPr>
        <w:t>e</w:t>
      </w:r>
      <w:r w:rsidRPr="00957D23">
        <w:rPr>
          <w:lang w:val="en-US"/>
        </w:rPr>
        <w:t xml:space="preserve">y, in the last 3-4 months of their life. </w:t>
      </w:r>
    </w:p>
    <w:p w14:paraId="71FA5CD0" w14:textId="645B6A0B" w:rsidR="00327E76" w:rsidRPr="00327E76" w:rsidRDefault="00327E76" w:rsidP="00F932A7">
      <w:pPr>
        <w:pStyle w:val="ListParagraph"/>
        <w:numPr>
          <w:ilvl w:val="0"/>
          <w:numId w:val="7"/>
        </w:numPr>
        <w:rPr>
          <w:u w:val="single"/>
          <w:lang w:val="en-US"/>
        </w:rPr>
      </w:pPr>
      <w:r>
        <w:rPr>
          <w:lang w:val="en-US"/>
        </w:rPr>
        <w:t>The Researcher(s) confirmed target is 5</w:t>
      </w:r>
      <w:r w:rsidR="0069046A">
        <w:rPr>
          <w:lang w:val="en-US"/>
        </w:rPr>
        <w:t xml:space="preserve"> participants in New Zealand.</w:t>
      </w:r>
    </w:p>
    <w:p w14:paraId="093E6B2D" w14:textId="5B20D9F7" w:rsidR="00327E76" w:rsidRPr="00327E76" w:rsidRDefault="00327E76" w:rsidP="00F932A7">
      <w:pPr>
        <w:pStyle w:val="ListParagraph"/>
        <w:numPr>
          <w:ilvl w:val="0"/>
          <w:numId w:val="7"/>
        </w:numPr>
        <w:rPr>
          <w:u w:val="single"/>
          <w:lang w:val="en-US"/>
        </w:rPr>
      </w:pPr>
      <w:r>
        <w:rPr>
          <w:lang w:val="en-US"/>
        </w:rPr>
        <w:t>The Committee noted this study involved a device rather than a medicine.</w:t>
      </w:r>
    </w:p>
    <w:p w14:paraId="619B3060" w14:textId="77777777" w:rsidR="00F932A7" w:rsidRPr="00957D23" w:rsidRDefault="00F932A7" w:rsidP="00F932A7">
      <w:pPr>
        <w:autoSpaceDE w:val="0"/>
        <w:autoSpaceDN w:val="0"/>
        <w:adjustRightInd w:val="0"/>
        <w:rPr>
          <w:lang w:val="en-US"/>
        </w:rPr>
      </w:pPr>
    </w:p>
    <w:p w14:paraId="199BBFC0" w14:textId="77777777" w:rsidR="00F932A7" w:rsidRPr="00957D23" w:rsidRDefault="00F932A7" w:rsidP="00F932A7">
      <w:pPr>
        <w:rPr>
          <w:u w:val="single"/>
          <w:lang w:val="en-US"/>
        </w:rPr>
      </w:pPr>
      <w:r w:rsidRPr="00957D23">
        <w:rPr>
          <w:u w:val="single"/>
          <w:lang w:val="en-US"/>
        </w:rPr>
        <w:t>Summary of ethical issues (resolved)</w:t>
      </w:r>
    </w:p>
    <w:p w14:paraId="0717D94F" w14:textId="77777777" w:rsidR="00F932A7" w:rsidRPr="00957D23" w:rsidRDefault="00F932A7" w:rsidP="00F932A7">
      <w:pPr>
        <w:rPr>
          <w:u w:val="single"/>
          <w:lang w:val="en-US"/>
        </w:rPr>
      </w:pPr>
    </w:p>
    <w:p w14:paraId="38F853C9" w14:textId="77777777" w:rsidR="00F932A7" w:rsidRPr="00957D23" w:rsidRDefault="00F932A7" w:rsidP="00F932A7">
      <w:pPr>
        <w:rPr>
          <w:lang w:val="en-US"/>
        </w:rPr>
      </w:pPr>
      <w:r w:rsidRPr="00957D23">
        <w:rPr>
          <w:lang w:val="en-US"/>
        </w:rPr>
        <w:t>The main ethical issues considered by the Committee and addressed by the Researcher are as follows.</w:t>
      </w:r>
    </w:p>
    <w:p w14:paraId="29B326AE" w14:textId="77777777" w:rsidR="00F932A7" w:rsidRPr="00957D23" w:rsidRDefault="00F932A7" w:rsidP="00F932A7">
      <w:pPr>
        <w:rPr>
          <w:u w:val="single"/>
          <w:lang w:val="en-US"/>
        </w:rPr>
      </w:pPr>
    </w:p>
    <w:p w14:paraId="220024C1" w14:textId="1C3D1A31" w:rsidR="0069046A" w:rsidRPr="0069046A" w:rsidRDefault="00101500" w:rsidP="00F932A7">
      <w:pPr>
        <w:pStyle w:val="ListParagraph"/>
        <w:numPr>
          <w:ilvl w:val="0"/>
          <w:numId w:val="7"/>
        </w:numPr>
        <w:spacing w:before="80" w:after="80"/>
        <w:rPr>
          <w:u w:val="single"/>
          <w:lang w:val="en-US"/>
        </w:rPr>
      </w:pPr>
      <w:r>
        <w:rPr>
          <w:lang w:val="en-US"/>
        </w:rPr>
        <w:t xml:space="preserve">The Committee queried whether there is a standard of care in New Zealand. The Researcher(s) explained that until recently the only option for draining was by needle. This method was not good for patients as it resulted in frequent draining and hospital visits. The catheter could be turned on and off. IPCs are fairly recent in New Zealand, however they are considered a standard of care. They are not available at all New Zealand centers and are generally offered when there is someone with the expertise to deliver the treatment at the site. While they can be considered a standard of care there remain questions about the best way to use it. </w:t>
      </w:r>
    </w:p>
    <w:p w14:paraId="7872169C" w14:textId="2F72A389" w:rsidR="003402EF" w:rsidRPr="001A3C81" w:rsidRDefault="003402EF" w:rsidP="00F932A7">
      <w:pPr>
        <w:pStyle w:val="ListParagraph"/>
        <w:numPr>
          <w:ilvl w:val="0"/>
          <w:numId w:val="7"/>
        </w:numPr>
        <w:spacing w:before="80" w:after="80"/>
        <w:rPr>
          <w:u w:val="single"/>
          <w:lang w:val="en-US"/>
        </w:rPr>
      </w:pPr>
      <w:r>
        <w:rPr>
          <w:lang w:val="en-US"/>
        </w:rPr>
        <w:t xml:space="preserve">The Researcher(s) confirmed symptomatic drainage is what </w:t>
      </w:r>
      <w:r w:rsidR="00101500">
        <w:rPr>
          <w:lang w:val="en-US"/>
        </w:rPr>
        <w:t>they</w:t>
      </w:r>
      <w:r>
        <w:rPr>
          <w:lang w:val="en-US"/>
        </w:rPr>
        <w:t xml:space="preserve"> do here at </w:t>
      </w:r>
      <w:r w:rsidR="00101500">
        <w:rPr>
          <w:lang w:val="en-US"/>
        </w:rPr>
        <w:t>the lead site.</w:t>
      </w:r>
      <w:r>
        <w:rPr>
          <w:lang w:val="en-US"/>
        </w:rPr>
        <w:t xml:space="preserve"> The Researcher(s) explained the different methods of drainage internationally</w:t>
      </w:r>
      <w:r w:rsidR="00101500">
        <w:rPr>
          <w:lang w:val="en-US"/>
        </w:rPr>
        <w:t>.</w:t>
      </w:r>
      <w:r>
        <w:rPr>
          <w:lang w:val="en-US"/>
        </w:rPr>
        <w:t xml:space="preserve"> </w:t>
      </w:r>
    </w:p>
    <w:p w14:paraId="5B9EE9DF" w14:textId="1F624195" w:rsidR="001A3C81" w:rsidRPr="00327E76" w:rsidRDefault="001A3C81" w:rsidP="00F932A7">
      <w:pPr>
        <w:pStyle w:val="ListParagraph"/>
        <w:numPr>
          <w:ilvl w:val="0"/>
          <w:numId w:val="7"/>
        </w:numPr>
        <w:spacing w:before="80" w:after="80"/>
        <w:rPr>
          <w:u w:val="single"/>
          <w:lang w:val="en-US"/>
        </w:rPr>
      </w:pPr>
      <w:r>
        <w:rPr>
          <w:lang w:val="en-US"/>
        </w:rPr>
        <w:t>The Researcher(s) confirmed</w:t>
      </w:r>
      <w:r w:rsidR="00101500">
        <w:rPr>
          <w:lang w:val="en-US"/>
        </w:rPr>
        <w:t xml:space="preserve"> the study is</w:t>
      </w:r>
      <w:r>
        <w:rPr>
          <w:lang w:val="en-US"/>
        </w:rPr>
        <w:t xml:space="preserve"> funded </w:t>
      </w:r>
      <w:r w:rsidR="00101500">
        <w:rPr>
          <w:lang w:val="en-US"/>
        </w:rPr>
        <w:t xml:space="preserve">in part </w:t>
      </w:r>
      <w:r>
        <w:rPr>
          <w:lang w:val="en-US"/>
        </w:rPr>
        <w:t>by</w:t>
      </w:r>
      <w:r w:rsidR="00101500">
        <w:rPr>
          <w:lang w:val="en-US"/>
        </w:rPr>
        <w:t xml:space="preserve"> academic </w:t>
      </w:r>
      <w:r>
        <w:rPr>
          <w:lang w:val="en-US"/>
        </w:rPr>
        <w:t>group in Perth.</w:t>
      </w:r>
    </w:p>
    <w:p w14:paraId="3A5DE715" w14:textId="174FED97" w:rsidR="00327E76" w:rsidRPr="00957D23" w:rsidRDefault="00101500" w:rsidP="00327E76">
      <w:pPr>
        <w:pStyle w:val="ListParagraph"/>
        <w:numPr>
          <w:ilvl w:val="0"/>
          <w:numId w:val="7"/>
        </w:numPr>
        <w:rPr>
          <w:u w:val="single"/>
          <w:lang w:val="en-US"/>
        </w:rPr>
      </w:pPr>
      <w:r>
        <w:rPr>
          <w:lang w:val="en-US"/>
        </w:rPr>
        <w:lastRenderedPageBreak/>
        <w:t>(</w:t>
      </w:r>
      <w:r w:rsidR="00327E76">
        <w:rPr>
          <w:lang w:val="en-US"/>
        </w:rPr>
        <w:t>A.7.1.1</w:t>
      </w:r>
      <w:r>
        <w:rPr>
          <w:lang w:val="en-US"/>
        </w:rPr>
        <w:t>)</w:t>
      </w:r>
      <w:r w:rsidR="00327E76">
        <w:rPr>
          <w:lang w:val="en-US"/>
        </w:rPr>
        <w:t xml:space="preserve"> please explain the relationship with the previous study. The Researcher(s) stated they took part in AMPLE 1</w:t>
      </w:r>
      <w:r>
        <w:rPr>
          <w:lang w:val="en-US"/>
        </w:rPr>
        <w:t>.</w:t>
      </w:r>
      <w:r w:rsidR="007F5B74">
        <w:rPr>
          <w:lang w:val="en-US"/>
        </w:rPr>
        <w:t xml:space="preserve"> </w:t>
      </w:r>
    </w:p>
    <w:p w14:paraId="68FAAD30" w14:textId="705A80F6" w:rsidR="001A3C81" w:rsidRDefault="007F5B74" w:rsidP="007F5B74">
      <w:pPr>
        <w:pStyle w:val="ListParagraph"/>
        <w:numPr>
          <w:ilvl w:val="0"/>
          <w:numId w:val="7"/>
        </w:numPr>
        <w:spacing w:before="80" w:after="80"/>
        <w:rPr>
          <w:lang w:val="en-US"/>
        </w:rPr>
      </w:pPr>
      <w:r w:rsidRPr="007F5B74">
        <w:rPr>
          <w:lang w:val="en-US"/>
        </w:rPr>
        <w:t xml:space="preserve">The Researcher(s) confirmed </w:t>
      </w:r>
      <w:r w:rsidR="00101500">
        <w:rPr>
          <w:lang w:val="en-US"/>
        </w:rPr>
        <w:t xml:space="preserve">there was </w:t>
      </w:r>
      <w:r w:rsidRPr="007F5B74">
        <w:rPr>
          <w:lang w:val="en-US"/>
        </w:rPr>
        <w:t xml:space="preserve">no future unspecified use of tissue. </w:t>
      </w:r>
    </w:p>
    <w:p w14:paraId="2467F1F9" w14:textId="12A35A3C" w:rsidR="00E7773D" w:rsidRDefault="00E7773D" w:rsidP="007F5B74">
      <w:pPr>
        <w:pStyle w:val="ListParagraph"/>
        <w:numPr>
          <w:ilvl w:val="0"/>
          <w:numId w:val="7"/>
        </w:numPr>
        <w:spacing w:before="80" w:after="80"/>
        <w:rPr>
          <w:lang w:val="en-US"/>
        </w:rPr>
      </w:pPr>
      <w:r>
        <w:rPr>
          <w:lang w:val="en-US"/>
        </w:rPr>
        <w:t xml:space="preserve">The Researcher(s) confirmed if </w:t>
      </w:r>
      <w:r w:rsidR="00101500">
        <w:rPr>
          <w:lang w:val="en-US"/>
        </w:rPr>
        <w:t xml:space="preserve">substantial </w:t>
      </w:r>
      <w:r>
        <w:rPr>
          <w:lang w:val="en-US"/>
        </w:rPr>
        <w:t xml:space="preserve">changes occurred from Maori consultation </w:t>
      </w:r>
      <w:r w:rsidR="00101500">
        <w:rPr>
          <w:lang w:val="en-US"/>
        </w:rPr>
        <w:t>they</w:t>
      </w:r>
      <w:r>
        <w:rPr>
          <w:lang w:val="en-US"/>
        </w:rPr>
        <w:t xml:space="preserve"> would make these changes and su</w:t>
      </w:r>
      <w:r w:rsidR="00101500">
        <w:rPr>
          <w:lang w:val="en-US"/>
        </w:rPr>
        <w:t>bmit to HDEC for approval.</w:t>
      </w:r>
    </w:p>
    <w:p w14:paraId="01C46C5F" w14:textId="55E51125" w:rsidR="00A232A8" w:rsidRPr="00101500" w:rsidRDefault="00101500" w:rsidP="00101500">
      <w:pPr>
        <w:pStyle w:val="ListParagraph"/>
        <w:numPr>
          <w:ilvl w:val="0"/>
          <w:numId w:val="7"/>
        </w:numPr>
        <w:spacing w:before="80" w:after="80"/>
        <w:rPr>
          <w:lang w:val="en-US"/>
        </w:rPr>
      </w:pPr>
      <w:r>
        <w:rPr>
          <w:lang w:val="en-US"/>
        </w:rPr>
        <w:t>(</w:t>
      </w:r>
      <w:r w:rsidR="00A232A8">
        <w:rPr>
          <w:lang w:val="en-US"/>
        </w:rPr>
        <w:t>P.2.9</w:t>
      </w:r>
      <w:r>
        <w:rPr>
          <w:lang w:val="en-US"/>
        </w:rPr>
        <w:t>)</w:t>
      </w:r>
      <w:r w:rsidR="00A232A8">
        <w:rPr>
          <w:lang w:val="en-US"/>
        </w:rPr>
        <w:t xml:space="preserve"> The Committee queried </w:t>
      </w:r>
      <w:r>
        <w:rPr>
          <w:lang w:val="en-US"/>
        </w:rPr>
        <w:t>if there is a process to ensure</w:t>
      </w:r>
      <w:r w:rsidR="00A232A8">
        <w:rPr>
          <w:lang w:val="en-US"/>
        </w:rPr>
        <w:t xml:space="preserve"> lay language summary results </w:t>
      </w:r>
      <w:r>
        <w:rPr>
          <w:lang w:val="en-US"/>
        </w:rPr>
        <w:t>are not sent to participants that have recently passed away.</w:t>
      </w:r>
      <w:r w:rsidR="00A232A8">
        <w:rPr>
          <w:lang w:val="en-US"/>
        </w:rPr>
        <w:t xml:space="preserve"> </w:t>
      </w:r>
      <w:r w:rsidR="00A232A8" w:rsidRPr="00101500">
        <w:rPr>
          <w:lang w:val="en-US"/>
        </w:rPr>
        <w:t xml:space="preserve">The Researcher(s) confirmed they could check with </w:t>
      </w:r>
      <w:r>
        <w:rPr>
          <w:lang w:val="en-US"/>
        </w:rPr>
        <w:t>GP as well using patient notes. The Researcher(s) would leave the option for a lay language summary on the consent form.</w:t>
      </w:r>
    </w:p>
    <w:p w14:paraId="7D50A381" w14:textId="688AAD11" w:rsidR="004B29D5" w:rsidRDefault="004B29D5" w:rsidP="007F5B74">
      <w:pPr>
        <w:pStyle w:val="ListParagraph"/>
        <w:numPr>
          <w:ilvl w:val="0"/>
          <w:numId w:val="7"/>
        </w:numPr>
        <w:spacing w:before="80" w:after="80"/>
        <w:rPr>
          <w:lang w:val="en-US"/>
        </w:rPr>
      </w:pPr>
      <w:r>
        <w:rPr>
          <w:lang w:val="en-US"/>
        </w:rPr>
        <w:t>The Researcher(s) stated</w:t>
      </w:r>
      <w:r w:rsidR="00101500">
        <w:rPr>
          <w:lang w:val="en-US"/>
        </w:rPr>
        <w:t xml:space="preserve"> they believe there is</w:t>
      </w:r>
      <w:r>
        <w:rPr>
          <w:lang w:val="en-US"/>
        </w:rPr>
        <w:t xml:space="preserve"> no increased risk across both </w:t>
      </w:r>
      <w:r w:rsidR="00101500">
        <w:rPr>
          <w:lang w:val="en-US"/>
        </w:rPr>
        <w:t xml:space="preserve">arms of the trial, </w:t>
      </w:r>
      <w:r>
        <w:rPr>
          <w:lang w:val="en-US"/>
        </w:rPr>
        <w:t>from clinical point of view.</w:t>
      </w:r>
    </w:p>
    <w:p w14:paraId="51D5E49D" w14:textId="4829CBA7" w:rsidR="004B29D5" w:rsidRDefault="004B29D5" w:rsidP="007F5B74">
      <w:pPr>
        <w:pStyle w:val="ListParagraph"/>
        <w:numPr>
          <w:ilvl w:val="0"/>
          <w:numId w:val="7"/>
        </w:numPr>
        <w:spacing w:before="80" w:after="80"/>
        <w:rPr>
          <w:lang w:val="en-US"/>
        </w:rPr>
      </w:pPr>
      <w:r>
        <w:rPr>
          <w:lang w:val="en-US"/>
        </w:rPr>
        <w:t>The Researcher(s) confirmed reimbursement provided for parking</w:t>
      </w:r>
      <w:r w:rsidR="00101500">
        <w:rPr>
          <w:lang w:val="en-US"/>
        </w:rPr>
        <w:t xml:space="preserve"> and travel.</w:t>
      </w:r>
    </w:p>
    <w:p w14:paraId="40E07E31" w14:textId="56309E19" w:rsidR="004B29D5" w:rsidRPr="007F5B74" w:rsidRDefault="004B29D5" w:rsidP="007F5B74">
      <w:pPr>
        <w:pStyle w:val="ListParagraph"/>
        <w:numPr>
          <w:ilvl w:val="0"/>
          <w:numId w:val="7"/>
        </w:numPr>
        <w:spacing w:before="80" w:after="80"/>
        <w:rPr>
          <w:lang w:val="en-US"/>
        </w:rPr>
      </w:pPr>
      <w:r>
        <w:rPr>
          <w:lang w:val="en-US"/>
        </w:rPr>
        <w:t xml:space="preserve">The Committee asked </w:t>
      </w:r>
      <w:r w:rsidR="009D40E7">
        <w:rPr>
          <w:lang w:val="en-US"/>
        </w:rPr>
        <w:t>if</w:t>
      </w:r>
      <w:r>
        <w:rPr>
          <w:lang w:val="en-US"/>
        </w:rPr>
        <w:t xml:space="preserve"> there is a rescue plan for an</w:t>
      </w:r>
      <w:r w:rsidR="00101500">
        <w:rPr>
          <w:lang w:val="en-US"/>
        </w:rPr>
        <w:t>y participants</w:t>
      </w:r>
      <w:r>
        <w:rPr>
          <w:lang w:val="en-US"/>
        </w:rPr>
        <w:t xml:space="preserve"> that does not respond to a particular arm. The Researcher(s) noted that the researcher could override</w:t>
      </w:r>
      <w:r w:rsidR="00EE2FFD">
        <w:rPr>
          <w:lang w:val="en-US"/>
        </w:rPr>
        <w:t xml:space="preserve"> the</w:t>
      </w:r>
      <w:r>
        <w:rPr>
          <w:lang w:val="en-US"/>
        </w:rPr>
        <w:t xml:space="preserve"> </w:t>
      </w:r>
      <w:r w:rsidR="00EE2FFD">
        <w:rPr>
          <w:lang w:val="en-US"/>
        </w:rPr>
        <w:t>treatment protocol if</w:t>
      </w:r>
      <w:r>
        <w:rPr>
          <w:lang w:val="en-US"/>
        </w:rPr>
        <w:t xml:space="preserve"> they felt that it was clinically appropriate. </w:t>
      </w:r>
    </w:p>
    <w:p w14:paraId="1629A0A9" w14:textId="77777777" w:rsidR="00F932A7" w:rsidRPr="00957D23" w:rsidRDefault="00F932A7" w:rsidP="00F932A7">
      <w:pPr>
        <w:spacing w:before="80" w:after="80"/>
        <w:rPr>
          <w:u w:val="single"/>
          <w:lang w:val="en-US"/>
        </w:rPr>
      </w:pPr>
    </w:p>
    <w:p w14:paraId="56053D59" w14:textId="77777777" w:rsidR="00F932A7" w:rsidRPr="00957D23" w:rsidRDefault="00F932A7" w:rsidP="00F932A7">
      <w:pPr>
        <w:rPr>
          <w:u w:val="single"/>
          <w:lang w:val="en-US"/>
        </w:rPr>
      </w:pPr>
      <w:r w:rsidRPr="00957D23">
        <w:rPr>
          <w:u w:val="single"/>
          <w:lang w:val="en-US"/>
        </w:rPr>
        <w:t>Summary of ethical issues (outstanding)</w:t>
      </w:r>
    </w:p>
    <w:p w14:paraId="220F63E3" w14:textId="77777777" w:rsidR="00F932A7" w:rsidRPr="00957D23" w:rsidRDefault="00F932A7" w:rsidP="00F932A7">
      <w:pPr>
        <w:rPr>
          <w:u w:val="single"/>
          <w:lang w:val="en-US"/>
        </w:rPr>
      </w:pPr>
    </w:p>
    <w:p w14:paraId="4377CC2A" w14:textId="77777777" w:rsidR="00F932A7" w:rsidRPr="00957D23" w:rsidRDefault="00F932A7" w:rsidP="00F932A7">
      <w:pPr>
        <w:rPr>
          <w:lang w:val="en-US"/>
        </w:rPr>
      </w:pPr>
      <w:r w:rsidRPr="00957D23">
        <w:rPr>
          <w:lang w:val="en-US"/>
        </w:rPr>
        <w:t>The main ethical issues considered by the Committee and which require addressing by the Researcher are as follows.</w:t>
      </w:r>
    </w:p>
    <w:p w14:paraId="65E032C9" w14:textId="77777777" w:rsidR="00F932A7" w:rsidRPr="00957D23" w:rsidRDefault="00F932A7" w:rsidP="00F932A7">
      <w:pPr>
        <w:autoSpaceDE w:val="0"/>
        <w:autoSpaceDN w:val="0"/>
        <w:adjustRightInd w:val="0"/>
        <w:rPr>
          <w:lang w:val="en-US"/>
        </w:rPr>
      </w:pPr>
    </w:p>
    <w:p w14:paraId="195D9C68" w14:textId="7DDA309E" w:rsidR="00A211DE" w:rsidRDefault="00A211DE" w:rsidP="00F932A7">
      <w:pPr>
        <w:pStyle w:val="ListParagraph"/>
        <w:numPr>
          <w:ilvl w:val="0"/>
          <w:numId w:val="7"/>
        </w:numPr>
        <w:rPr>
          <w:lang w:val="en-US"/>
        </w:rPr>
      </w:pPr>
      <w:r>
        <w:rPr>
          <w:lang w:val="en-US"/>
        </w:rPr>
        <w:t>The Committee asked if there is a sponsor. The Researcher(s) stated the Australian sponsor is providing some funds</w:t>
      </w:r>
      <w:r w:rsidR="00EE2FFD">
        <w:rPr>
          <w:lang w:val="en-US"/>
        </w:rPr>
        <w:t xml:space="preserve"> and the</w:t>
      </w:r>
      <w:r>
        <w:rPr>
          <w:lang w:val="en-US"/>
        </w:rPr>
        <w:t xml:space="preserve"> </w:t>
      </w:r>
      <w:r w:rsidR="00EE2FFD">
        <w:rPr>
          <w:lang w:val="en-US"/>
        </w:rPr>
        <w:t>remainder is</w:t>
      </w:r>
      <w:r>
        <w:rPr>
          <w:lang w:val="en-US"/>
        </w:rPr>
        <w:t xml:space="preserve"> provided by the hospital. The </w:t>
      </w:r>
      <w:r w:rsidR="00EE2FFD">
        <w:rPr>
          <w:lang w:val="en-US"/>
        </w:rPr>
        <w:t xml:space="preserve">Researcher(s) confirmed the head of department </w:t>
      </w:r>
      <w:r>
        <w:rPr>
          <w:lang w:val="en-US"/>
        </w:rPr>
        <w:t xml:space="preserve">takes responsibility for the study. The Committee requested that </w:t>
      </w:r>
      <w:r w:rsidR="00EE2FFD">
        <w:rPr>
          <w:lang w:val="en-US"/>
        </w:rPr>
        <w:t>the sponsorship status of the study is clarified in the response letter to the Committee.</w:t>
      </w:r>
    </w:p>
    <w:p w14:paraId="2963B431" w14:textId="68F9BC76" w:rsidR="00A211DE" w:rsidRDefault="00A211DE" w:rsidP="00F932A7">
      <w:pPr>
        <w:pStyle w:val="ListParagraph"/>
        <w:numPr>
          <w:ilvl w:val="0"/>
          <w:numId w:val="7"/>
        </w:numPr>
        <w:rPr>
          <w:lang w:val="en-US"/>
        </w:rPr>
      </w:pPr>
      <w:r>
        <w:rPr>
          <w:lang w:val="en-US"/>
        </w:rPr>
        <w:t>The Committee noted the study data is potentially identifiable</w:t>
      </w:r>
      <w:r w:rsidR="00EE2FFD">
        <w:rPr>
          <w:lang w:val="en-US"/>
        </w:rPr>
        <w:t xml:space="preserve">. </w:t>
      </w:r>
      <w:r w:rsidR="00EE2FFD">
        <w:rPr>
          <w:lang w:val="en-AU"/>
        </w:rPr>
        <w:t>The Committee explained identifiably of data and referred the researchers to the National Ethics Advisory Committee Guidelines for Intervention Studies section 7.2.</w:t>
      </w:r>
    </w:p>
    <w:p w14:paraId="4F85C711" w14:textId="5BE562C2" w:rsidR="00A211DE" w:rsidRDefault="00EE2FFD" w:rsidP="00F932A7">
      <w:pPr>
        <w:pStyle w:val="ListParagraph"/>
        <w:numPr>
          <w:ilvl w:val="0"/>
          <w:numId w:val="7"/>
        </w:numPr>
        <w:rPr>
          <w:lang w:val="en-US"/>
        </w:rPr>
      </w:pPr>
      <w:r>
        <w:rPr>
          <w:lang w:val="en-US"/>
        </w:rPr>
        <w:t>Please submit the participant card to HDEC.</w:t>
      </w:r>
      <w:r w:rsidR="00A211DE">
        <w:rPr>
          <w:lang w:val="en-US"/>
        </w:rPr>
        <w:t xml:space="preserve"> </w:t>
      </w:r>
    </w:p>
    <w:p w14:paraId="0AB00945" w14:textId="74294216" w:rsidR="0030392D" w:rsidRPr="0030392D" w:rsidRDefault="0030392D" w:rsidP="0030392D">
      <w:pPr>
        <w:pStyle w:val="ListParagraph"/>
        <w:numPr>
          <w:ilvl w:val="0"/>
          <w:numId w:val="7"/>
        </w:numPr>
        <w:spacing w:before="80" w:after="80"/>
        <w:rPr>
          <w:lang w:val="en-US"/>
        </w:rPr>
      </w:pPr>
      <w:r w:rsidRPr="003E1CAF">
        <w:rPr>
          <w:lang w:val="en-US"/>
        </w:rPr>
        <w:t>The Committee noted that the withdrawal form is not required</w:t>
      </w:r>
      <w:r>
        <w:rPr>
          <w:lang w:val="en-US"/>
        </w:rPr>
        <w:t>, nor does withdrawal need to be in writing</w:t>
      </w:r>
      <w:r w:rsidRPr="003E1CAF">
        <w:rPr>
          <w:lang w:val="en-US"/>
        </w:rPr>
        <w:t>. Patients</w:t>
      </w:r>
      <w:r>
        <w:rPr>
          <w:lang w:val="en-US"/>
        </w:rPr>
        <w:t xml:space="preserve"> can withdraw verbally. The Committee noted the researchers could use a written form but it must be optional. </w:t>
      </w:r>
    </w:p>
    <w:p w14:paraId="61233FD0" w14:textId="67F6D8FE" w:rsidR="000134EA" w:rsidRDefault="00114B74" w:rsidP="00F932A7">
      <w:pPr>
        <w:pStyle w:val="ListParagraph"/>
        <w:numPr>
          <w:ilvl w:val="0"/>
          <w:numId w:val="7"/>
        </w:numPr>
        <w:rPr>
          <w:lang w:val="en-US"/>
        </w:rPr>
      </w:pPr>
      <w:r>
        <w:rPr>
          <w:lang w:val="en-US"/>
        </w:rPr>
        <w:t xml:space="preserve">The Researcher(s) confirmed equipment is standard (already used). </w:t>
      </w:r>
    </w:p>
    <w:p w14:paraId="03EF7B71" w14:textId="70F8BD06" w:rsidR="00114B74" w:rsidRDefault="002971B8" w:rsidP="00F932A7">
      <w:pPr>
        <w:pStyle w:val="ListParagraph"/>
        <w:numPr>
          <w:ilvl w:val="0"/>
          <w:numId w:val="7"/>
        </w:numPr>
        <w:rPr>
          <w:lang w:val="en-US"/>
        </w:rPr>
      </w:pPr>
      <w:r>
        <w:rPr>
          <w:lang w:val="en-US"/>
        </w:rPr>
        <w:t xml:space="preserve">The Committee queried if there were any comments on peer review, or at least a letter confirming any issues raised in peer review were addressed appropriately. </w:t>
      </w:r>
      <w:r w:rsidR="0030392D">
        <w:rPr>
          <w:lang w:val="en-US"/>
        </w:rPr>
        <w:t xml:space="preserve">Please submit in response to HDEC. </w:t>
      </w:r>
    </w:p>
    <w:p w14:paraId="564B218F" w14:textId="14383E3F" w:rsidR="002971B8" w:rsidRDefault="002971B8" w:rsidP="00F932A7">
      <w:pPr>
        <w:pStyle w:val="ListParagraph"/>
        <w:numPr>
          <w:ilvl w:val="0"/>
          <w:numId w:val="7"/>
        </w:numPr>
        <w:rPr>
          <w:lang w:val="en-US"/>
        </w:rPr>
      </w:pPr>
      <w:r>
        <w:rPr>
          <w:lang w:val="en-US"/>
        </w:rPr>
        <w:t>The Committee queried the independent data safety monitoring committee composition. The Researcher(s) stated ste</w:t>
      </w:r>
      <w:r w:rsidR="0030392D">
        <w:rPr>
          <w:lang w:val="en-US"/>
        </w:rPr>
        <w:t>ering committee is independent, and</w:t>
      </w:r>
      <w:r>
        <w:rPr>
          <w:lang w:val="en-US"/>
        </w:rPr>
        <w:t xml:space="preserve"> is associated</w:t>
      </w:r>
      <w:r w:rsidR="0030392D">
        <w:rPr>
          <w:lang w:val="en-US"/>
        </w:rPr>
        <w:t xml:space="preserve"> with and </w:t>
      </w:r>
      <w:proofErr w:type="spellStart"/>
      <w:r w:rsidR="0030392D">
        <w:rPr>
          <w:lang w:val="en-US"/>
        </w:rPr>
        <w:t>organised</w:t>
      </w:r>
      <w:proofErr w:type="spellEnd"/>
      <w:r>
        <w:rPr>
          <w:lang w:val="en-US"/>
        </w:rPr>
        <w:t xml:space="preserve"> </w:t>
      </w:r>
      <w:r w:rsidR="0030392D">
        <w:rPr>
          <w:lang w:val="en-US"/>
        </w:rPr>
        <w:t>through</w:t>
      </w:r>
      <w:r>
        <w:rPr>
          <w:lang w:val="en-US"/>
        </w:rPr>
        <w:t xml:space="preserve"> the Australian group. The Committee requested DSMC charter. </w:t>
      </w:r>
    </w:p>
    <w:p w14:paraId="6415325C" w14:textId="77777777" w:rsidR="00F932A7" w:rsidRPr="00C67077" w:rsidRDefault="00F932A7" w:rsidP="00C67077">
      <w:pPr>
        <w:spacing w:before="80" w:after="80"/>
        <w:rPr>
          <w:rFonts w:cs="Arial"/>
          <w:szCs w:val="22"/>
          <w:lang w:val="en-US"/>
        </w:rPr>
      </w:pPr>
    </w:p>
    <w:p w14:paraId="1C39D3A2" w14:textId="77777777" w:rsidR="00F932A7" w:rsidRPr="00957D23" w:rsidRDefault="00F932A7" w:rsidP="00F932A7">
      <w:pPr>
        <w:spacing w:before="80" w:after="80"/>
        <w:rPr>
          <w:rFonts w:cs="Arial"/>
          <w:szCs w:val="22"/>
          <w:lang w:val="en-US"/>
        </w:rPr>
      </w:pPr>
      <w:r w:rsidRPr="00957D23">
        <w:rPr>
          <w:rFonts w:cs="Arial"/>
          <w:szCs w:val="22"/>
          <w:lang w:val="en-US"/>
        </w:rPr>
        <w:t xml:space="preserve">The Committee requested the following changes to the Participant Information Sheet and Consent Form: </w:t>
      </w:r>
    </w:p>
    <w:p w14:paraId="7178AA04" w14:textId="77777777" w:rsidR="00F932A7" w:rsidRPr="00957D23" w:rsidRDefault="00F932A7" w:rsidP="00F932A7">
      <w:pPr>
        <w:spacing w:before="80" w:after="80"/>
        <w:rPr>
          <w:rFonts w:cs="Arial"/>
          <w:szCs w:val="22"/>
          <w:lang w:val="en-US"/>
        </w:rPr>
      </w:pPr>
    </w:p>
    <w:p w14:paraId="4458330C" w14:textId="586A2E55" w:rsidR="0030392D" w:rsidRDefault="0030392D" w:rsidP="002D3EA6">
      <w:pPr>
        <w:pStyle w:val="ListParagraph"/>
        <w:numPr>
          <w:ilvl w:val="0"/>
          <w:numId w:val="7"/>
        </w:numPr>
        <w:rPr>
          <w:lang w:val="en-US"/>
        </w:rPr>
      </w:pPr>
      <w:r>
        <w:rPr>
          <w:lang w:val="en-US"/>
        </w:rPr>
        <w:t xml:space="preserve">The Committee requested reference to St </w:t>
      </w:r>
      <w:proofErr w:type="spellStart"/>
      <w:r w:rsidR="00742535">
        <w:rPr>
          <w:lang w:val="en-US"/>
        </w:rPr>
        <w:t>Gairdner</w:t>
      </w:r>
      <w:proofErr w:type="spellEnd"/>
      <w:r w:rsidR="00742535">
        <w:rPr>
          <w:lang w:val="en-US"/>
        </w:rPr>
        <w:t xml:space="preserve"> Hospital</w:t>
      </w:r>
      <w:r>
        <w:rPr>
          <w:lang w:val="en-US"/>
        </w:rPr>
        <w:t xml:space="preserve"> should be changed to </w:t>
      </w:r>
      <w:proofErr w:type="spellStart"/>
      <w:r>
        <w:rPr>
          <w:lang w:val="en-US"/>
        </w:rPr>
        <w:t>Middlemore</w:t>
      </w:r>
      <w:proofErr w:type="spellEnd"/>
      <w:r>
        <w:rPr>
          <w:lang w:val="en-US"/>
        </w:rPr>
        <w:t xml:space="preserve"> (do I have to take part section). Also on the withdrawal form. </w:t>
      </w:r>
    </w:p>
    <w:p w14:paraId="1E1C2822" w14:textId="77777777" w:rsidR="0030392D" w:rsidRDefault="0030392D" w:rsidP="002D3EA6">
      <w:pPr>
        <w:pStyle w:val="ListParagraph"/>
        <w:numPr>
          <w:ilvl w:val="0"/>
          <w:numId w:val="7"/>
        </w:numPr>
        <w:rPr>
          <w:lang w:val="en-US"/>
        </w:rPr>
      </w:pPr>
      <w:r>
        <w:rPr>
          <w:lang w:val="en-US"/>
        </w:rPr>
        <w:t xml:space="preserve">The Committee queried whether the ‘faster access to a doctor’ should be listed as a benefit; this could be coercive (i.e. you get better care by participating). Please move to what if something goes wrong. </w:t>
      </w:r>
    </w:p>
    <w:p w14:paraId="0B0D77F3" w14:textId="77777777" w:rsidR="00EE2FFD" w:rsidRPr="001A3C81" w:rsidRDefault="00EE2FFD" w:rsidP="002D3EA6">
      <w:pPr>
        <w:pStyle w:val="ListParagraph"/>
        <w:numPr>
          <w:ilvl w:val="0"/>
          <w:numId w:val="7"/>
        </w:numPr>
        <w:rPr>
          <w:u w:val="single"/>
          <w:lang w:val="en-US"/>
        </w:rPr>
      </w:pPr>
      <w:r w:rsidRPr="00957D23">
        <w:rPr>
          <w:lang w:val="en-US"/>
        </w:rPr>
        <w:t>The Committee stated</w:t>
      </w:r>
      <w:r>
        <w:rPr>
          <w:lang w:val="en-US"/>
        </w:rPr>
        <w:t xml:space="preserve"> there are inconsistences regarding the use and collection of tissue throughout the application. </w:t>
      </w:r>
    </w:p>
    <w:p w14:paraId="1EBF5C47" w14:textId="64AC76BE" w:rsidR="00EE2FFD" w:rsidRPr="00EE2FFD" w:rsidRDefault="00EE2FFD" w:rsidP="002D3EA6">
      <w:pPr>
        <w:pStyle w:val="ListParagraph"/>
        <w:numPr>
          <w:ilvl w:val="0"/>
          <w:numId w:val="7"/>
        </w:numPr>
        <w:rPr>
          <w:u w:val="single"/>
          <w:lang w:val="en-US"/>
        </w:rPr>
      </w:pPr>
      <w:r>
        <w:rPr>
          <w:lang w:val="en-US"/>
        </w:rPr>
        <w:t>The Researcher(s) clarified that there would be no tissue samples sent overseas, adding the only samples collected are those for</w:t>
      </w:r>
      <w:r w:rsidR="00742535">
        <w:rPr>
          <w:lang w:val="en-US"/>
        </w:rPr>
        <w:t xml:space="preserve"> pleural</w:t>
      </w:r>
      <w:r>
        <w:rPr>
          <w:lang w:val="en-US"/>
        </w:rPr>
        <w:t xml:space="preserve"> fluid, as indicated for infection checks that </w:t>
      </w:r>
      <w:r>
        <w:rPr>
          <w:lang w:val="en-US"/>
        </w:rPr>
        <w:lastRenderedPageBreak/>
        <w:t xml:space="preserve">are standard of care. The Researcher(s) confirmed a sample is taken at initial placement of the drain. </w:t>
      </w:r>
      <w:r w:rsidRPr="00EE2FFD">
        <w:rPr>
          <w:lang w:val="en-US"/>
        </w:rPr>
        <w:t xml:space="preserve">The Committee suggested making </w:t>
      </w:r>
      <w:r>
        <w:rPr>
          <w:lang w:val="en-US"/>
        </w:rPr>
        <w:t>the collection of tissue being standard of care</w:t>
      </w:r>
      <w:r w:rsidRPr="00EE2FFD">
        <w:rPr>
          <w:lang w:val="en-US"/>
        </w:rPr>
        <w:t xml:space="preserve"> clear on the Participant Information Sheet. </w:t>
      </w:r>
    </w:p>
    <w:p w14:paraId="3D1F5630" w14:textId="3D4E9626" w:rsidR="00F932A7" w:rsidRPr="002971B8" w:rsidRDefault="00A232A8" w:rsidP="002D3EA6">
      <w:pPr>
        <w:pStyle w:val="ListParagraph"/>
        <w:numPr>
          <w:ilvl w:val="0"/>
          <w:numId w:val="7"/>
        </w:numPr>
        <w:spacing w:before="80" w:after="80"/>
        <w:rPr>
          <w:lang w:val="en-US"/>
        </w:rPr>
      </w:pPr>
      <w:r>
        <w:rPr>
          <w:rFonts w:cs="Arial"/>
          <w:szCs w:val="22"/>
          <w:lang w:val="en-US"/>
        </w:rPr>
        <w:t>Please add page numbers.</w:t>
      </w:r>
    </w:p>
    <w:p w14:paraId="2461F85D" w14:textId="784D7E57" w:rsidR="002971B8" w:rsidRPr="002971B8" w:rsidRDefault="002971B8" w:rsidP="002D3EA6">
      <w:pPr>
        <w:pStyle w:val="ListParagraph"/>
        <w:numPr>
          <w:ilvl w:val="0"/>
          <w:numId w:val="7"/>
        </w:numPr>
        <w:rPr>
          <w:lang w:val="en-US"/>
        </w:rPr>
      </w:pPr>
      <w:r>
        <w:rPr>
          <w:lang w:val="en-US"/>
        </w:rPr>
        <w:t>The Committee stated information on the legal disclosure should be moved to ‘what will happen to information about me’. The Committee noted disclosure is only necessary for explicit purposes</w:t>
      </w:r>
      <w:r w:rsidR="0030392D">
        <w:rPr>
          <w:lang w:val="en-US"/>
        </w:rPr>
        <w:t xml:space="preserve">, and noted that due to the </w:t>
      </w:r>
      <w:r>
        <w:rPr>
          <w:lang w:val="en-US"/>
        </w:rPr>
        <w:t>context of the patients this information should be presented in a different, softer measure. The Researcher(s) confirmed they wo</w:t>
      </w:r>
      <w:r w:rsidR="0030392D">
        <w:rPr>
          <w:lang w:val="en-US"/>
        </w:rPr>
        <w:t xml:space="preserve">uld remove this statement – it was from the Australian version of the document. </w:t>
      </w:r>
    </w:p>
    <w:p w14:paraId="0AE31423" w14:textId="65F1041E" w:rsidR="00A232A8" w:rsidRPr="00A232A8" w:rsidRDefault="00A232A8" w:rsidP="002D3EA6">
      <w:pPr>
        <w:pStyle w:val="ListParagraph"/>
        <w:numPr>
          <w:ilvl w:val="0"/>
          <w:numId w:val="7"/>
        </w:numPr>
        <w:spacing w:before="80" w:after="80"/>
        <w:rPr>
          <w:lang w:val="en-US"/>
        </w:rPr>
      </w:pPr>
      <w:r>
        <w:rPr>
          <w:rFonts w:cs="Arial"/>
          <w:szCs w:val="22"/>
          <w:lang w:val="en-US"/>
        </w:rPr>
        <w:t xml:space="preserve">‘We are required to’ please change to ‘we would like to’ </w:t>
      </w:r>
      <w:r w:rsidR="005A51AB">
        <w:rPr>
          <w:rFonts w:cs="Arial"/>
          <w:szCs w:val="22"/>
          <w:lang w:val="en-US"/>
        </w:rPr>
        <w:t>(</w:t>
      </w:r>
      <w:r>
        <w:rPr>
          <w:rFonts w:cs="Arial"/>
          <w:szCs w:val="22"/>
          <w:lang w:val="en-US"/>
        </w:rPr>
        <w:t>on informing GP</w:t>
      </w:r>
      <w:r w:rsidR="005A51AB">
        <w:rPr>
          <w:rFonts w:cs="Arial"/>
          <w:szCs w:val="22"/>
          <w:lang w:val="en-US"/>
        </w:rPr>
        <w:t>)</w:t>
      </w:r>
      <w:r>
        <w:rPr>
          <w:rFonts w:cs="Arial"/>
          <w:szCs w:val="22"/>
          <w:lang w:val="en-US"/>
        </w:rPr>
        <w:t xml:space="preserve">. </w:t>
      </w:r>
    </w:p>
    <w:p w14:paraId="44883E82" w14:textId="6A37E17E" w:rsidR="00A232A8" w:rsidRDefault="00A232A8" w:rsidP="002D3EA6">
      <w:pPr>
        <w:pStyle w:val="ListParagraph"/>
        <w:numPr>
          <w:ilvl w:val="0"/>
          <w:numId w:val="7"/>
        </w:numPr>
        <w:spacing w:before="80" w:after="80"/>
        <w:rPr>
          <w:lang w:val="en-US"/>
        </w:rPr>
      </w:pPr>
      <w:r>
        <w:rPr>
          <w:lang w:val="en-US"/>
        </w:rPr>
        <w:t>The Researcher(s) confirmed they would add mobile numbers</w:t>
      </w:r>
      <w:r w:rsidR="005A51AB">
        <w:rPr>
          <w:lang w:val="en-US"/>
        </w:rPr>
        <w:t xml:space="preserve"> to contact details</w:t>
      </w:r>
      <w:r>
        <w:rPr>
          <w:lang w:val="en-US"/>
        </w:rPr>
        <w:t xml:space="preserve">. </w:t>
      </w:r>
    </w:p>
    <w:p w14:paraId="5B539598" w14:textId="5BA2B307" w:rsidR="00A65EEC" w:rsidRDefault="00A65EEC" w:rsidP="002D3EA6">
      <w:pPr>
        <w:pStyle w:val="ListParagraph"/>
        <w:numPr>
          <w:ilvl w:val="0"/>
          <w:numId w:val="7"/>
        </w:numPr>
        <w:spacing w:before="80" w:after="80"/>
        <w:rPr>
          <w:lang w:val="en-US"/>
        </w:rPr>
      </w:pPr>
      <w:r>
        <w:rPr>
          <w:lang w:val="en-US"/>
        </w:rPr>
        <w:t xml:space="preserve">Add lay language title to supplement existing title. </w:t>
      </w:r>
    </w:p>
    <w:p w14:paraId="495D21A3" w14:textId="4DE82B19" w:rsidR="00A65EEC" w:rsidRDefault="00A65EEC" w:rsidP="002D3EA6">
      <w:pPr>
        <w:pStyle w:val="ListParagraph"/>
        <w:numPr>
          <w:ilvl w:val="0"/>
          <w:numId w:val="7"/>
        </w:numPr>
        <w:spacing w:before="80" w:after="80"/>
        <w:rPr>
          <w:lang w:val="en-US"/>
        </w:rPr>
      </w:pPr>
      <w:r>
        <w:rPr>
          <w:lang w:val="en-US"/>
        </w:rPr>
        <w:t>Add brief description of quality of lif</w:t>
      </w:r>
      <w:r w:rsidR="005A51AB">
        <w:rPr>
          <w:lang w:val="en-US"/>
        </w:rPr>
        <w:t>e questionnaire – what is involved, length of time to take it etc.</w:t>
      </w:r>
    </w:p>
    <w:p w14:paraId="6AD34C51" w14:textId="1CCD0702" w:rsidR="004B29D5" w:rsidRDefault="004B29D5" w:rsidP="002D3EA6">
      <w:pPr>
        <w:pStyle w:val="ListParagraph"/>
        <w:numPr>
          <w:ilvl w:val="0"/>
          <w:numId w:val="7"/>
        </w:numPr>
        <w:spacing w:before="80" w:after="80"/>
        <w:rPr>
          <w:lang w:val="en-US"/>
        </w:rPr>
      </w:pPr>
      <w:r>
        <w:rPr>
          <w:lang w:val="en-US"/>
        </w:rPr>
        <w:t xml:space="preserve">Please consider use of word aggressive – consider </w:t>
      </w:r>
      <w:r w:rsidR="007F7E34">
        <w:rPr>
          <w:lang w:val="en-US"/>
        </w:rPr>
        <w:t>‘</w:t>
      </w:r>
      <w:r>
        <w:rPr>
          <w:lang w:val="en-US"/>
        </w:rPr>
        <w:t>daily</w:t>
      </w:r>
      <w:r w:rsidR="007F7E34">
        <w:rPr>
          <w:lang w:val="en-US"/>
        </w:rPr>
        <w:t>’</w:t>
      </w:r>
      <w:r>
        <w:rPr>
          <w:lang w:val="en-US"/>
        </w:rPr>
        <w:t>.</w:t>
      </w:r>
    </w:p>
    <w:p w14:paraId="1386E950" w14:textId="77777777" w:rsidR="00101500" w:rsidRDefault="00101500" w:rsidP="002D3EA6">
      <w:pPr>
        <w:pStyle w:val="ListParagraph"/>
        <w:numPr>
          <w:ilvl w:val="0"/>
          <w:numId w:val="7"/>
        </w:numPr>
        <w:spacing w:before="80" w:after="80"/>
        <w:rPr>
          <w:lang w:val="en-US"/>
        </w:rPr>
      </w:pPr>
      <w:r>
        <w:rPr>
          <w:lang w:val="en-US"/>
        </w:rPr>
        <w:t>The Committee asked if the analogy of tossing of a coin could be changed. Perhaps by chance. The Researcher(s) confirmed that ‘by chance’ would be better.</w:t>
      </w:r>
    </w:p>
    <w:p w14:paraId="10D0C8A1" w14:textId="05928C90" w:rsidR="00101500" w:rsidRDefault="00101500" w:rsidP="002D3EA6">
      <w:pPr>
        <w:pStyle w:val="ListParagraph"/>
        <w:numPr>
          <w:ilvl w:val="0"/>
          <w:numId w:val="7"/>
        </w:numPr>
        <w:spacing w:before="80" w:after="80"/>
        <w:rPr>
          <w:lang w:val="en-US"/>
        </w:rPr>
      </w:pPr>
      <w:r>
        <w:rPr>
          <w:lang w:val="en-US"/>
        </w:rPr>
        <w:t>Add gen</w:t>
      </w:r>
      <w:r w:rsidR="00742535">
        <w:rPr>
          <w:lang w:val="en-US"/>
        </w:rPr>
        <w:t>eric</w:t>
      </w:r>
      <w:r>
        <w:rPr>
          <w:lang w:val="en-US"/>
        </w:rPr>
        <w:t xml:space="preserve"> statement that all alternatives for treatment will be discussed. This means the patient knows there are different treatment options outside of study participation. </w:t>
      </w:r>
    </w:p>
    <w:p w14:paraId="0D8A73BE" w14:textId="7542B8D4" w:rsidR="00101500" w:rsidRPr="007F7E34" w:rsidRDefault="00101500" w:rsidP="002D3EA6">
      <w:pPr>
        <w:pStyle w:val="ListParagraph"/>
        <w:numPr>
          <w:ilvl w:val="0"/>
          <w:numId w:val="7"/>
        </w:numPr>
        <w:spacing w:before="80" w:after="80"/>
        <w:rPr>
          <w:lang w:val="en-US"/>
        </w:rPr>
      </w:pPr>
      <w:r>
        <w:rPr>
          <w:lang w:val="en-US"/>
        </w:rPr>
        <w:t>Add information on the right to access and amend the healt</w:t>
      </w:r>
      <w:r w:rsidR="007F7E34">
        <w:rPr>
          <w:lang w:val="en-US"/>
        </w:rPr>
        <w:t xml:space="preserve">h information about themselves during the study (in line with health information privacy rules).  </w:t>
      </w:r>
    </w:p>
    <w:p w14:paraId="763A374A" w14:textId="77777777" w:rsidR="00E24E77" w:rsidRPr="00957D23" w:rsidRDefault="00E24E77" w:rsidP="00E24E77">
      <w:pPr>
        <w:rPr>
          <w:color w:val="FF0000"/>
          <w:lang w:val="en-US"/>
        </w:rPr>
      </w:pPr>
    </w:p>
    <w:p w14:paraId="32681981" w14:textId="77777777" w:rsidR="00E24E77" w:rsidRPr="00957D23" w:rsidRDefault="00E24E77" w:rsidP="00E24E77">
      <w:pPr>
        <w:rPr>
          <w:u w:val="single"/>
          <w:lang w:val="en-US"/>
        </w:rPr>
      </w:pPr>
      <w:r w:rsidRPr="00957D23">
        <w:rPr>
          <w:u w:val="single"/>
          <w:lang w:val="en-US"/>
        </w:rPr>
        <w:t xml:space="preserve">Decision </w:t>
      </w:r>
    </w:p>
    <w:p w14:paraId="62BE69D8" w14:textId="77777777" w:rsidR="00E24E77" w:rsidRPr="00957D23" w:rsidRDefault="00E24E77" w:rsidP="00E24E77">
      <w:pPr>
        <w:rPr>
          <w:lang w:val="en-US"/>
        </w:rPr>
      </w:pPr>
    </w:p>
    <w:p w14:paraId="3DEF8180" w14:textId="2C52AD0E" w:rsidR="00E24E77" w:rsidRPr="00957D23" w:rsidRDefault="00E24E77" w:rsidP="00E24E77">
      <w:pPr>
        <w:rPr>
          <w:lang w:val="en-US"/>
        </w:rPr>
      </w:pPr>
      <w:r w:rsidRPr="00957D23">
        <w:rPr>
          <w:lang w:val="en-US"/>
        </w:rPr>
        <w:t xml:space="preserve">This application was </w:t>
      </w:r>
      <w:r w:rsidRPr="009D40E7">
        <w:rPr>
          <w:i/>
          <w:lang w:val="en-US"/>
        </w:rPr>
        <w:t>provisionally approved</w:t>
      </w:r>
      <w:r w:rsidRPr="009D40E7">
        <w:rPr>
          <w:lang w:val="en-US"/>
        </w:rPr>
        <w:t xml:space="preserve"> by </w:t>
      </w:r>
      <w:r w:rsidRPr="009D40E7">
        <w:rPr>
          <w:rFonts w:cs="Arial"/>
          <w:szCs w:val="22"/>
          <w:lang w:val="en-US"/>
        </w:rPr>
        <w:t>consensus</w:t>
      </w:r>
      <w:r w:rsidRPr="009D40E7">
        <w:rPr>
          <w:lang w:val="en-US"/>
        </w:rPr>
        <w:t>, subject</w:t>
      </w:r>
      <w:r w:rsidRPr="00957D23">
        <w:rPr>
          <w:lang w:val="en-US"/>
        </w:rPr>
        <w:t xml:space="preserve"> to the following information being received. </w:t>
      </w:r>
    </w:p>
    <w:p w14:paraId="2847D2E9" w14:textId="77777777" w:rsidR="00E24E77" w:rsidRPr="00957D23" w:rsidRDefault="00E24E77" w:rsidP="00E24E77">
      <w:pPr>
        <w:rPr>
          <w:lang w:val="en-US"/>
        </w:rPr>
      </w:pPr>
    </w:p>
    <w:p w14:paraId="0447FA0C" w14:textId="77777777" w:rsidR="002D3EA6" w:rsidRPr="00555F27" w:rsidRDefault="002D3EA6" w:rsidP="002D3EA6">
      <w:pPr>
        <w:pStyle w:val="ListParagraph"/>
        <w:numPr>
          <w:ilvl w:val="0"/>
          <w:numId w:val="2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8505A73" w14:textId="77777777" w:rsidR="002D3EA6" w:rsidRDefault="002D3EA6" w:rsidP="002D3EA6">
      <w:pPr>
        <w:pStyle w:val="Default"/>
        <w:numPr>
          <w:ilvl w:val="0"/>
          <w:numId w:val="22"/>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14:paraId="1DAAE18B" w14:textId="0CBC06C4" w:rsidR="002D3EA6" w:rsidRDefault="002D3EA6" w:rsidP="002D3EA6">
      <w:pPr>
        <w:pStyle w:val="Default"/>
        <w:numPr>
          <w:ilvl w:val="0"/>
          <w:numId w:val="22"/>
        </w:numPr>
        <w:rPr>
          <w:i/>
          <w:sz w:val="22"/>
          <w:szCs w:val="22"/>
        </w:rPr>
      </w:pPr>
      <w:r>
        <w:rPr>
          <w:sz w:val="22"/>
          <w:szCs w:val="22"/>
        </w:rPr>
        <w:t xml:space="preserve">Address outstanding ethical issues and submit requests for additional documentation.  </w:t>
      </w:r>
    </w:p>
    <w:p w14:paraId="61D81814" w14:textId="77777777" w:rsidR="00E24E77" w:rsidRPr="00957D23" w:rsidRDefault="00E24E77" w:rsidP="00E24E77">
      <w:pPr>
        <w:rPr>
          <w:color w:val="FF0000"/>
          <w:lang w:val="en-US"/>
        </w:rPr>
      </w:pPr>
    </w:p>
    <w:p w14:paraId="3A209C6B" w14:textId="78F0D7B9" w:rsidR="00E24E77" w:rsidRPr="00957D23" w:rsidRDefault="00E24E77" w:rsidP="00E24E77">
      <w:pPr>
        <w:rPr>
          <w:lang w:val="en-US"/>
        </w:rPr>
      </w:pPr>
      <w:r w:rsidRPr="00957D23">
        <w:rPr>
          <w:lang w:val="en-US"/>
        </w:rPr>
        <w:t xml:space="preserve">This following information will be reviewed, and a final decision made on the application, by </w:t>
      </w:r>
      <w:r w:rsidR="009D40E7" w:rsidRPr="009D40E7">
        <w:rPr>
          <w:rFonts w:cs="Arial"/>
          <w:szCs w:val="22"/>
          <w:lang w:val="en-US"/>
        </w:rPr>
        <w:t>Secretariat.</w:t>
      </w:r>
    </w:p>
    <w:p w14:paraId="101D96F5" w14:textId="77777777" w:rsidR="00E24E77" w:rsidRPr="00957D23" w:rsidRDefault="00E24E77" w:rsidP="00E24E77">
      <w:pPr>
        <w:rPr>
          <w:color w:val="FF0000"/>
          <w:lang w:val="en-US"/>
        </w:rPr>
      </w:pPr>
    </w:p>
    <w:p w14:paraId="52226902" w14:textId="7460CE8A" w:rsidR="0058066B" w:rsidRPr="00957D23" w:rsidRDefault="00F932A7">
      <w:pPr>
        <w:autoSpaceDE w:val="0"/>
        <w:autoSpaceDN w:val="0"/>
        <w:adjustRightInd w:val="0"/>
        <w:rPr>
          <w:lang w:val="en-US"/>
        </w:rPr>
      </w:pPr>
      <w:r w:rsidRPr="00957D23">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47E0" w:rsidRPr="00957D23" w14:paraId="522D068E" w14:textId="77777777" w:rsidTr="009047E0">
        <w:trPr>
          <w:trHeight w:val="280"/>
        </w:trPr>
        <w:tc>
          <w:tcPr>
            <w:tcW w:w="966" w:type="dxa"/>
            <w:tcBorders>
              <w:top w:val="nil"/>
              <w:left w:val="nil"/>
              <w:bottom w:val="nil"/>
              <w:right w:val="nil"/>
            </w:tcBorders>
          </w:tcPr>
          <w:p w14:paraId="0D2359E1" w14:textId="77777777" w:rsidR="009047E0" w:rsidRPr="00957D23" w:rsidRDefault="009047E0">
            <w:pPr>
              <w:autoSpaceDE w:val="0"/>
              <w:autoSpaceDN w:val="0"/>
              <w:adjustRightInd w:val="0"/>
              <w:rPr>
                <w:lang w:val="en-US"/>
              </w:rPr>
            </w:pPr>
            <w:r w:rsidRPr="00957D23">
              <w:rPr>
                <w:lang w:val="en-US"/>
              </w:rPr>
              <w:lastRenderedPageBreak/>
              <w:t xml:space="preserve"> </w:t>
            </w:r>
            <w:r w:rsidRPr="00957D23">
              <w:rPr>
                <w:b/>
                <w:lang w:val="en-US"/>
              </w:rPr>
              <w:t xml:space="preserve">2 </w:t>
            </w:r>
            <w:r w:rsidRPr="00957D23">
              <w:rPr>
                <w:lang w:val="en-US"/>
              </w:rPr>
              <w:t xml:space="preserve"> </w:t>
            </w:r>
          </w:p>
        </w:tc>
        <w:tc>
          <w:tcPr>
            <w:tcW w:w="2575" w:type="dxa"/>
            <w:tcBorders>
              <w:top w:val="nil"/>
              <w:left w:val="nil"/>
              <w:bottom w:val="nil"/>
              <w:right w:val="nil"/>
            </w:tcBorders>
          </w:tcPr>
          <w:p w14:paraId="203BD2A6" w14:textId="77777777" w:rsidR="009047E0" w:rsidRPr="00957D23" w:rsidRDefault="009047E0">
            <w:pPr>
              <w:autoSpaceDE w:val="0"/>
              <w:autoSpaceDN w:val="0"/>
              <w:adjustRightInd w:val="0"/>
              <w:rPr>
                <w:lang w:val="en-US"/>
              </w:rPr>
            </w:pPr>
            <w:r w:rsidRPr="00957D23">
              <w:rPr>
                <w:b/>
                <w:lang w:val="en-US"/>
              </w:rPr>
              <w:t xml:space="preserve">Ethics ref: </w:t>
            </w:r>
            <w:r w:rsidRPr="00957D23">
              <w:rPr>
                <w:lang w:val="en-US"/>
              </w:rPr>
              <w:t xml:space="preserve"> </w:t>
            </w:r>
          </w:p>
        </w:tc>
        <w:tc>
          <w:tcPr>
            <w:tcW w:w="6459" w:type="dxa"/>
            <w:tcBorders>
              <w:top w:val="nil"/>
              <w:left w:val="nil"/>
              <w:bottom w:val="nil"/>
              <w:right w:val="nil"/>
            </w:tcBorders>
          </w:tcPr>
          <w:p w14:paraId="320CEFD7" w14:textId="77777777" w:rsidR="009047E0" w:rsidRPr="00957D23" w:rsidRDefault="009047E0">
            <w:pPr>
              <w:autoSpaceDE w:val="0"/>
              <w:autoSpaceDN w:val="0"/>
              <w:adjustRightInd w:val="0"/>
              <w:rPr>
                <w:lang w:val="en-US"/>
              </w:rPr>
            </w:pPr>
            <w:r w:rsidRPr="00957D23">
              <w:rPr>
                <w:b/>
                <w:lang w:val="en-US"/>
              </w:rPr>
              <w:t>16/NTB/1</w:t>
            </w:r>
            <w:r w:rsidRPr="00957D23">
              <w:rPr>
                <w:lang w:val="en-US"/>
              </w:rPr>
              <w:t xml:space="preserve"> </w:t>
            </w:r>
          </w:p>
        </w:tc>
      </w:tr>
      <w:tr w:rsidR="009047E0" w:rsidRPr="00957D23" w14:paraId="0330E149" w14:textId="77777777" w:rsidTr="009047E0">
        <w:trPr>
          <w:trHeight w:val="280"/>
        </w:trPr>
        <w:tc>
          <w:tcPr>
            <w:tcW w:w="966" w:type="dxa"/>
            <w:tcBorders>
              <w:top w:val="nil"/>
              <w:left w:val="nil"/>
              <w:bottom w:val="nil"/>
              <w:right w:val="nil"/>
            </w:tcBorders>
          </w:tcPr>
          <w:p w14:paraId="24615160"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447B96E8" w14:textId="77777777" w:rsidR="009047E0" w:rsidRPr="00957D23" w:rsidRDefault="009047E0">
            <w:pPr>
              <w:autoSpaceDE w:val="0"/>
              <w:autoSpaceDN w:val="0"/>
              <w:adjustRightInd w:val="0"/>
              <w:rPr>
                <w:lang w:val="en-US"/>
              </w:rPr>
            </w:pPr>
            <w:r w:rsidRPr="00957D23">
              <w:rPr>
                <w:lang w:val="en-US"/>
              </w:rPr>
              <w:t xml:space="preserve">Title: </w:t>
            </w:r>
          </w:p>
        </w:tc>
        <w:tc>
          <w:tcPr>
            <w:tcW w:w="6459" w:type="dxa"/>
            <w:tcBorders>
              <w:top w:val="nil"/>
              <w:left w:val="nil"/>
              <w:bottom w:val="nil"/>
              <w:right w:val="nil"/>
            </w:tcBorders>
          </w:tcPr>
          <w:p w14:paraId="5459239D" w14:textId="77777777" w:rsidR="009047E0" w:rsidRPr="00957D23" w:rsidRDefault="009047E0">
            <w:pPr>
              <w:autoSpaceDE w:val="0"/>
              <w:autoSpaceDN w:val="0"/>
              <w:adjustRightInd w:val="0"/>
              <w:rPr>
                <w:lang w:val="en-US"/>
              </w:rPr>
            </w:pPr>
            <w:r w:rsidRPr="00957D23">
              <w:rPr>
                <w:lang w:val="en-US"/>
              </w:rPr>
              <w:t xml:space="preserve">Humidified High Flow for CF Pilot </w:t>
            </w:r>
          </w:p>
        </w:tc>
      </w:tr>
      <w:tr w:rsidR="009047E0" w:rsidRPr="00957D23" w14:paraId="54D48BDF" w14:textId="77777777" w:rsidTr="009047E0">
        <w:trPr>
          <w:trHeight w:val="280"/>
        </w:trPr>
        <w:tc>
          <w:tcPr>
            <w:tcW w:w="966" w:type="dxa"/>
            <w:tcBorders>
              <w:top w:val="nil"/>
              <w:left w:val="nil"/>
              <w:bottom w:val="nil"/>
              <w:right w:val="nil"/>
            </w:tcBorders>
          </w:tcPr>
          <w:p w14:paraId="053F5490"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699BBDC7" w14:textId="77777777" w:rsidR="009047E0" w:rsidRPr="00957D23" w:rsidRDefault="009047E0">
            <w:pPr>
              <w:autoSpaceDE w:val="0"/>
              <w:autoSpaceDN w:val="0"/>
              <w:adjustRightInd w:val="0"/>
              <w:rPr>
                <w:lang w:val="en-US"/>
              </w:rPr>
            </w:pPr>
            <w:r w:rsidRPr="00957D23">
              <w:rPr>
                <w:lang w:val="en-US"/>
              </w:rPr>
              <w:t xml:space="preserve">Principal Investigator: </w:t>
            </w:r>
          </w:p>
        </w:tc>
        <w:tc>
          <w:tcPr>
            <w:tcW w:w="6459" w:type="dxa"/>
            <w:tcBorders>
              <w:top w:val="nil"/>
              <w:left w:val="nil"/>
              <w:bottom w:val="nil"/>
              <w:right w:val="nil"/>
            </w:tcBorders>
          </w:tcPr>
          <w:p w14:paraId="16CC653C" w14:textId="77777777" w:rsidR="009047E0" w:rsidRPr="00957D23" w:rsidRDefault="009047E0">
            <w:pPr>
              <w:autoSpaceDE w:val="0"/>
              <w:autoSpaceDN w:val="0"/>
              <w:adjustRightInd w:val="0"/>
              <w:rPr>
                <w:lang w:val="en-US"/>
              </w:rPr>
            </w:pPr>
            <w:proofErr w:type="spellStart"/>
            <w:r w:rsidRPr="00957D23">
              <w:rPr>
                <w:lang w:val="en-US"/>
              </w:rPr>
              <w:t>Dr</w:t>
            </w:r>
            <w:proofErr w:type="spellEnd"/>
            <w:r w:rsidRPr="00957D23">
              <w:rPr>
                <w:lang w:val="en-US"/>
              </w:rPr>
              <w:t xml:space="preserve"> David McNamara </w:t>
            </w:r>
          </w:p>
        </w:tc>
      </w:tr>
      <w:tr w:rsidR="009047E0" w:rsidRPr="00957D23" w14:paraId="4925F7C5" w14:textId="77777777" w:rsidTr="009047E0">
        <w:trPr>
          <w:trHeight w:val="280"/>
        </w:trPr>
        <w:tc>
          <w:tcPr>
            <w:tcW w:w="966" w:type="dxa"/>
            <w:tcBorders>
              <w:top w:val="nil"/>
              <w:left w:val="nil"/>
              <w:bottom w:val="nil"/>
              <w:right w:val="nil"/>
            </w:tcBorders>
          </w:tcPr>
          <w:p w14:paraId="7906DF1F"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17AAA4CC" w14:textId="77777777" w:rsidR="009047E0" w:rsidRPr="00957D23" w:rsidRDefault="009047E0">
            <w:pPr>
              <w:autoSpaceDE w:val="0"/>
              <w:autoSpaceDN w:val="0"/>
              <w:adjustRightInd w:val="0"/>
              <w:rPr>
                <w:lang w:val="en-US"/>
              </w:rPr>
            </w:pPr>
            <w:r w:rsidRPr="00957D23">
              <w:rPr>
                <w:lang w:val="en-US"/>
              </w:rPr>
              <w:t xml:space="preserve">Sponsor: </w:t>
            </w:r>
          </w:p>
        </w:tc>
        <w:tc>
          <w:tcPr>
            <w:tcW w:w="6459" w:type="dxa"/>
            <w:tcBorders>
              <w:top w:val="nil"/>
              <w:left w:val="nil"/>
              <w:bottom w:val="nil"/>
              <w:right w:val="nil"/>
            </w:tcBorders>
          </w:tcPr>
          <w:p w14:paraId="0880D565" w14:textId="77777777" w:rsidR="009047E0" w:rsidRPr="00957D23" w:rsidRDefault="009047E0">
            <w:pPr>
              <w:autoSpaceDE w:val="0"/>
              <w:autoSpaceDN w:val="0"/>
              <w:adjustRightInd w:val="0"/>
              <w:rPr>
                <w:lang w:val="en-US"/>
              </w:rPr>
            </w:pPr>
            <w:r w:rsidRPr="00957D23">
              <w:rPr>
                <w:lang w:val="en-US"/>
              </w:rPr>
              <w:t xml:space="preserve"> </w:t>
            </w:r>
          </w:p>
        </w:tc>
      </w:tr>
      <w:tr w:rsidR="009047E0" w:rsidRPr="00957D23" w14:paraId="35397D05" w14:textId="77777777" w:rsidTr="009047E0">
        <w:trPr>
          <w:trHeight w:val="280"/>
        </w:trPr>
        <w:tc>
          <w:tcPr>
            <w:tcW w:w="966" w:type="dxa"/>
            <w:tcBorders>
              <w:top w:val="nil"/>
              <w:left w:val="nil"/>
              <w:bottom w:val="nil"/>
              <w:right w:val="nil"/>
            </w:tcBorders>
          </w:tcPr>
          <w:p w14:paraId="509F202D"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03A22F80" w14:textId="77777777" w:rsidR="009047E0" w:rsidRPr="00957D23" w:rsidRDefault="009047E0">
            <w:pPr>
              <w:autoSpaceDE w:val="0"/>
              <w:autoSpaceDN w:val="0"/>
              <w:adjustRightInd w:val="0"/>
              <w:rPr>
                <w:lang w:val="en-US"/>
              </w:rPr>
            </w:pPr>
            <w:r w:rsidRPr="00957D23">
              <w:rPr>
                <w:lang w:val="en-US"/>
              </w:rPr>
              <w:t xml:space="preserve">Clock Start Date: </w:t>
            </w:r>
          </w:p>
        </w:tc>
        <w:tc>
          <w:tcPr>
            <w:tcW w:w="6459" w:type="dxa"/>
            <w:tcBorders>
              <w:top w:val="nil"/>
              <w:left w:val="nil"/>
              <w:bottom w:val="nil"/>
              <w:right w:val="nil"/>
            </w:tcBorders>
          </w:tcPr>
          <w:p w14:paraId="0004EA1E" w14:textId="77777777" w:rsidR="009047E0" w:rsidRPr="00957D23" w:rsidRDefault="009047E0">
            <w:pPr>
              <w:autoSpaceDE w:val="0"/>
              <w:autoSpaceDN w:val="0"/>
              <w:adjustRightInd w:val="0"/>
              <w:rPr>
                <w:lang w:val="en-US"/>
              </w:rPr>
            </w:pPr>
            <w:r w:rsidRPr="00957D23">
              <w:rPr>
                <w:lang w:val="en-US"/>
              </w:rPr>
              <w:t xml:space="preserve">21 January 2016 </w:t>
            </w:r>
          </w:p>
        </w:tc>
      </w:tr>
    </w:tbl>
    <w:p w14:paraId="797DF4F1" w14:textId="77777777" w:rsidR="0058066B" w:rsidRPr="00957D23" w:rsidRDefault="00F932A7">
      <w:pPr>
        <w:autoSpaceDE w:val="0"/>
        <w:autoSpaceDN w:val="0"/>
        <w:adjustRightInd w:val="0"/>
        <w:rPr>
          <w:lang w:val="en-US"/>
        </w:rPr>
      </w:pPr>
      <w:r w:rsidRPr="00957D23">
        <w:rPr>
          <w:lang w:val="en-US"/>
        </w:rPr>
        <w:t xml:space="preserve"> </w:t>
      </w:r>
    </w:p>
    <w:p w14:paraId="702AB05E" w14:textId="073386BB" w:rsidR="00987913" w:rsidRPr="00957D23" w:rsidRDefault="006F35DC">
      <w:pPr>
        <w:autoSpaceDE w:val="0"/>
        <w:autoSpaceDN w:val="0"/>
        <w:adjustRightInd w:val="0"/>
        <w:rPr>
          <w:sz w:val="20"/>
          <w:lang w:val="en-US"/>
        </w:rPr>
      </w:pPr>
      <w:proofErr w:type="spellStart"/>
      <w:r w:rsidRPr="00957D23">
        <w:rPr>
          <w:lang w:val="en-US"/>
        </w:rPr>
        <w:t>Dr</w:t>
      </w:r>
      <w:proofErr w:type="spellEnd"/>
      <w:r w:rsidRPr="00957D23">
        <w:rPr>
          <w:lang w:val="en-US"/>
        </w:rPr>
        <w:t xml:space="preserve"> David </w:t>
      </w:r>
      <w:r w:rsidRPr="00600CD2">
        <w:rPr>
          <w:lang w:val="en-US"/>
        </w:rPr>
        <w:t xml:space="preserve">McNamara </w:t>
      </w:r>
      <w:r w:rsidR="00987913" w:rsidRPr="00600CD2">
        <w:rPr>
          <w:lang w:val="en-US"/>
        </w:rPr>
        <w:t xml:space="preserve">was present </w:t>
      </w:r>
      <w:r w:rsidR="00DC62A5" w:rsidRPr="00600CD2">
        <w:rPr>
          <w:rFonts w:cs="Arial"/>
          <w:szCs w:val="22"/>
          <w:lang w:val="en-US"/>
        </w:rPr>
        <w:t>by teleconference</w:t>
      </w:r>
      <w:r w:rsidR="00DC62A5" w:rsidRPr="00600CD2">
        <w:rPr>
          <w:lang w:val="en-US"/>
        </w:rPr>
        <w:t xml:space="preserve"> </w:t>
      </w:r>
      <w:r w:rsidR="00987913" w:rsidRPr="00600CD2">
        <w:rPr>
          <w:lang w:val="en-US"/>
        </w:rPr>
        <w:t xml:space="preserve">for discussion </w:t>
      </w:r>
      <w:r w:rsidR="00987913" w:rsidRPr="00957D23">
        <w:rPr>
          <w:lang w:val="en-US"/>
        </w:rPr>
        <w:t>of this application.</w:t>
      </w:r>
    </w:p>
    <w:p w14:paraId="30BCF8DD" w14:textId="77777777" w:rsidR="00987913" w:rsidRPr="00957D23" w:rsidRDefault="00987913">
      <w:pPr>
        <w:autoSpaceDE w:val="0"/>
        <w:autoSpaceDN w:val="0"/>
        <w:adjustRightInd w:val="0"/>
        <w:rPr>
          <w:u w:val="single"/>
          <w:lang w:val="en-US"/>
        </w:rPr>
      </w:pPr>
    </w:p>
    <w:p w14:paraId="5CA413B8" w14:textId="77777777" w:rsidR="00E24E77" w:rsidRPr="00957D23" w:rsidRDefault="00E24E77">
      <w:pPr>
        <w:autoSpaceDE w:val="0"/>
        <w:autoSpaceDN w:val="0"/>
        <w:adjustRightInd w:val="0"/>
        <w:rPr>
          <w:u w:val="single"/>
          <w:lang w:val="en-US"/>
        </w:rPr>
      </w:pPr>
      <w:r w:rsidRPr="00957D23">
        <w:rPr>
          <w:u w:val="single"/>
          <w:lang w:val="en-US"/>
        </w:rPr>
        <w:t>Potential conflicts of interest</w:t>
      </w:r>
    </w:p>
    <w:p w14:paraId="1D956717" w14:textId="77777777" w:rsidR="00E24E77" w:rsidRPr="00957D23" w:rsidRDefault="00E24E77">
      <w:pPr>
        <w:autoSpaceDE w:val="0"/>
        <w:autoSpaceDN w:val="0"/>
        <w:adjustRightInd w:val="0"/>
        <w:rPr>
          <w:b/>
          <w:lang w:val="en-US"/>
        </w:rPr>
      </w:pPr>
    </w:p>
    <w:p w14:paraId="07A0B0C1" w14:textId="77777777" w:rsidR="00E24E77" w:rsidRPr="00957D23" w:rsidRDefault="00E24E77">
      <w:pPr>
        <w:autoSpaceDE w:val="0"/>
        <w:autoSpaceDN w:val="0"/>
        <w:adjustRightInd w:val="0"/>
        <w:rPr>
          <w:lang w:val="en-US"/>
        </w:rPr>
      </w:pPr>
      <w:r w:rsidRPr="00957D23">
        <w:rPr>
          <w:lang w:val="en-US"/>
        </w:rPr>
        <w:t>The Chair asked members to declare any potential conflicts of interest related to this application.</w:t>
      </w:r>
    </w:p>
    <w:p w14:paraId="3AA995F5" w14:textId="77777777" w:rsidR="00E24E77" w:rsidRPr="00957D23" w:rsidRDefault="00E24E77">
      <w:pPr>
        <w:autoSpaceDE w:val="0"/>
        <w:autoSpaceDN w:val="0"/>
        <w:adjustRightInd w:val="0"/>
        <w:rPr>
          <w:lang w:val="en-US"/>
        </w:rPr>
      </w:pPr>
    </w:p>
    <w:p w14:paraId="16EABA8A" w14:textId="77777777" w:rsidR="00E24E77" w:rsidRPr="00957D23" w:rsidRDefault="00E24E77">
      <w:pPr>
        <w:autoSpaceDE w:val="0"/>
        <w:autoSpaceDN w:val="0"/>
        <w:adjustRightInd w:val="0"/>
        <w:rPr>
          <w:lang w:val="en-US"/>
        </w:rPr>
      </w:pPr>
      <w:r w:rsidRPr="00957D23">
        <w:rPr>
          <w:lang w:val="en-US"/>
        </w:rPr>
        <w:t>No potential conflicts of interest related to this application were declared by any member.</w:t>
      </w:r>
    </w:p>
    <w:p w14:paraId="574FCC57" w14:textId="77777777" w:rsidR="00E24E77" w:rsidRPr="00957D23" w:rsidRDefault="00E24E77">
      <w:pPr>
        <w:autoSpaceDE w:val="0"/>
        <w:autoSpaceDN w:val="0"/>
        <w:adjustRightInd w:val="0"/>
        <w:rPr>
          <w:lang w:val="en-US"/>
        </w:rPr>
      </w:pPr>
    </w:p>
    <w:p w14:paraId="2B5EFED9" w14:textId="77777777" w:rsidR="00F932A7" w:rsidRPr="00957D23" w:rsidRDefault="00F932A7" w:rsidP="00F932A7">
      <w:pPr>
        <w:rPr>
          <w:u w:val="single"/>
          <w:lang w:val="en-US"/>
        </w:rPr>
      </w:pPr>
      <w:r w:rsidRPr="00957D23">
        <w:rPr>
          <w:u w:val="single"/>
          <w:lang w:val="en-US"/>
        </w:rPr>
        <w:t>Summary of Study</w:t>
      </w:r>
    </w:p>
    <w:p w14:paraId="76638B1E" w14:textId="77777777" w:rsidR="00F932A7" w:rsidRPr="00957D23" w:rsidRDefault="00F932A7" w:rsidP="00F932A7">
      <w:pPr>
        <w:rPr>
          <w:u w:val="single"/>
          <w:lang w:val="en-US"/>
        </w:rPr>
      </w:pPr>
    </w:p>
    <w:p w14:paraId="63DCF841" w14:textId="59161F55" w:rsidR="00F932A7" w:rsidRPr="009D40E7" w:rsidRDefault="009D40E7" w:rsidP="00F932A7">
      <w:pPr>
        <w:pStyle w:val="ListParagraph"/>
        <w:numPr>
          <w:ilvl w:val="0"/>
          <w:numId w:val="8"/>
        </w:numPr>
        <w:rPr>
          <w:u w:val="single"/>
          <w:lang w:val="en-US"/>
        </w:rPr>
      </w:pPr>
      <w:r>
        <w:rPr>
          <w:lang w:val="en-US"/>
        </w:rPr>
        <w:t>The study investigates</w:t>
      </w:r>
      <w:r w:rsidR="00B86137">
        <w:rPr>
          <w:lang w:val="en-US"/>
        </w:rPr>
        <w:t xml:space="preserve"> whether humidified high flow air via nasal prongs (HHF) will help children with</w:t>
      </w:r>
      <w:r>
        <w:rPr>
          <w:lang w:val="en-US"/>
        </w:rPr>
        <w:t xml:space="preserve"> cystic fibrosis.</w:t>
      </w:r>
    </w:p>
    <w:p w14:paraId="40BCD752" w14:textId="77777777" w:rsidR="00B86137" w:rsidRPr="00B86137" w:rsidRDefault="009D40E7" w:rsidP="00F932A7">
      <w:pPr>
        <w:pStyle w:val="ListParagraph"/>
        <w:numPr>
          <w:ilvl w:val="0"/>
          <w:numId w:val="8"/>
        </w:numPr>
        <w:rPr>
          <w:u w:val="single"/>
          <w:lang w:val="en-US"/>
        </w:rPr>
      </w:pPr>
      <w:r>
        <w:rPr>
          <w:lang w:val="en-US"/>
        </w:rPr>
        <w:t xml:space="preserve">The Researcher(s) explained anything that can improve weight gain is an important clinical treatment. </w:t>
      </w:r>
    </w:p>
    <w:p w14:paraId="2B5BA606" w14:textId="3031E177" w:rsidR="009D40E7" w:rsidRPr="00B86137" w:rsidRDefault="009D40E7" w:rsidP="00B86137">
      <w:pPr>
        <w:pStyle w:val="ListParagraph"/>
        <w:numPr>
          <w:ilvl w:val="0"/>
          <w:numId w:val="8"/>
        </w:numPr>
        <w:rPr>
          <w:u w:val="single"/>
          <w:lang w:val="en-US"/>
        </w:rPr>
      </w:pPr>
      <w:r>
        <w:rPr>
          <w:lang w:val="en-US"/>
        </w:rPr>
        <w:t xml:space="preserve">Children with CF have mild difficulty in breathing at night. </w:t>
      </w:r>
      <w:r w:rsidR="00B86137">
        <w:rPr>
          <w:lang w:val="en-US"/>
        </w:rPr>
        <w:t>By m</w:t>
      </w:r>
      <w:r w:rsidRPr="00B86137">
        <w:rPr>
          <w:lang w:val="en-US"/>
        </w:rPr>
        <w:t>aking it easier to breathe at night would mean less energy expenditure which means more weight gain.</w:t>
      </w:r>
    </w:p>
    <w:p w14:paraId="265545F5" w14:textId="0C6E3490" w:rsidR="009D40E7" w:rsidRPr="009D40E7" w:rsidRDefault="009D40E7" w:rsidP="00F932A7">
      <w:pPr>
        <w:pStyle w:val="ListParagraph"/>
        <w:numPr>
          <w:ilvl w:val="0"/>
          <w:numId w:val="8"/>
        </w:numPr>
        <w:rPr>
          <w:u w:val="single"/>
          <w:lang w:val="en-US"/>
        </w:rPr>
      </w:pPr>
      <w:r>
        <w:rPr>
          <w:lang w:val="en-US"/>
        </w:rPr>
        <w:t>The Researcher(s) explained this treatment is</w:t>
      </w:r>
      <w:r w:rsidR="00B86137">
        <w:rPr>
          <w:lang w:val="en-US"/>
        </w:rPr>
        <w:t xml:space="preserve"> currently</w:t>
      </w:r>
      <w:r>
        <w:rPr>
          <w:lang w:val="en-US"/>
        </w:rPr>
        <w:t xml:space="preserve"> used in NICU and ICU. </w:t>
      </w:r>
    </w:p>
    <w:p w14:paraId="0E6CF9D4" w14:textId="5C7790EF" w:rsidR="009D40E7" w:rsidRPr="009D40E7" w:rsidRDefault="009D40E7" w:rsidP="00F932A7">
      <w:pPr>
        <w:pStyle w:val="ListParagraph"/>
        <w:numPr>
          <w:ilvl w:val="0"/>
          <w:numId w:val="8"/>
        </w:numPr>
        <w:rPr>
          <w:u w:val="single"/>
          <w:lang w:val="en-US"/>
        </w:rPr>
      </w:pPr>
      <w:r>
        <w:rPr>
          <w:lang w:val="en-US"/>
        </w:rPr>
        <w:t xml:space="preserve">The Researcher(s) explained this device is designed for home use, </w:t>
      </w:r>
      <w:r w:rsidR="00B86137">
        <w:rPr>
          <w:lang w:val="en-US"/>
        </w:rPr>
        <w:t xml:space="preserve">developed by Fisher and </w:t>
      </w:r>
      <w:proofErr w:type="spellStart"/>
      <w:r w:rsidR="00B86137">
        <w:rPr>
          <w:lang w:val="en-US"/>
        </w:rPr>
        <w:t>Paykal</w:t>
      </w:r>
      <w:proofErr w:type="spellEnd"/>
      <w:r w:rsidR="00B86137">
        <w:rPr>
          <w:lang w:val="en-US"/>
        </w:rPr>
        <w:t>.</w:t>
      </w:r>
    </w:p>
    <w:p w14:paraId="0A6D8D68" w14:textId="5A45C39F" w:rsidR="009D40E7" w:rsidRPr="009D40E7" w:rsidRDefault="00B86137" w:rsidP="00F932A7">
      <w:pPr>
        <w:pStyle w:val="ListParagraph"/>
        <w:numPr>
          <w:ilvl w:val="0"/>
          <w:numId w:val="8"/>
        </w:numPr>
        <w:rPr>
          <w:u w:val="single"/>
          <w:lang w:val="en-US"/>
        </w:rPr>
      </w:pPr>
      <w:r>
        <w:rPr>
          <w:lang w:val="en-US"/>
        </w:rPr>
        <w:t>The Researcher(s) explained the study design.</w:t>
      </w:r>
    </w:p>
    <w:p w14:paraId="6CA9C354" w14:textId="7AE688A7" w:rsidR="009D40E7" w:rsidRPr="009D40E7" w:rsidRDefault="00B86137" w:rsidP="00F932A7">
      <w:pPr>
        <w:pStyle w:val="ListParagraph"/>
        <w:numPr>
          <w:ilvl w:val="0"/>
          <w:numId w:val="8"/>
        </w:numPr>
        <w:rPr>
          <w:u w:val="single"/>
          <w:lang w:val="en-US"/>
        </w:rPr>
      </w:pPr>
      <w:r>
        <w:rPr>
          <w:lang w:val="en-US"/>
        </w:rPr>
        <w:t>The m</w:t>
      </w:r>
      <w:r w:rsidR="009D40E7">
        <w:rPr>
          <w:lang w:val="en-US"/>
        </w:rPr>
        <w:t>ain outcome of study is</w:t>
      </w:r>
      <w:r>
        <w:rPr>
          <w:lang w:val="en-US"/>
        </w:rPr>
        <w:t xml:space="preserve"> to</w:t>
      </w:r>
      <w:r w:rsidR="009D40E7">
        <w:rPr>
          <w:lang w:val="en-US"/>
        </w:rPr>
        <w:t xml:space="preserve"> compare respiratory rate </w:t>
      </w:r>
      <w:r>
        <w:rPr>
          <w:lang w:val="en-US"/>
        </w:rPr>
        <w:t>with and without the device.</w:t>
      </w:r>
    </w:p>
    <w:p w14:paraId="0FB91413" w14:textId="36A65810" w:rsidR="009D40E7" w:rsidRPr="009D40E7" w:rsidRDefault="00B86137" w:rsidP="00F932A7">
      <w:pPr>
        <w:pStyle w:val="ListParagraph"/>
        <w:numPr>
          <w:ilvl w:val="0"/>
          <w:numId w:val="8"/>
        </w:numPr>
        <w:rPr>
          <w:u w:val="single"/>
          <w:lang w:val="en-US"/>
        </w:rPr>
      </w:pPr>
      <w:r>
        <w:rPr>
          <w:lang w:val="en-US"/>
        </w:rPr>
        <w:t>The study is a p</w:t>
      </w:r>
      <w:r w:rsidR="009D40E7">
        <w:rPr>
          <w:lang w:val="en-US"/>
        </w:rPr>
        <w:t xml:space="preserve">ilot study to inform wider </w:t>
      </w:r>
      <w:r w:rsidR="002B63DC">
        <w:rPr>
          <w:lang w:val="en-US"/>
        </w:rPr>
        <w:t>study that</w:t>
      </w:r>
      <w:r>
        <w:rPr>
          <w:lang w:val="en-US"/>
        </w:rPr>
        <w:t xml:space="preserve"> will be conducted in the home with participants ranging from 6-25 years old.</w:t>
      </w:r>
    </w:p>
    <w:p w14:paraId="75C9F158" w14:textId="77777777" w:rsidR="009D40E7" w:rsidRPr="00957D23" w:rsidRDefault="009D40E7" w:rsidP="009D40E7">
      <w:pPr>
        <w:pStyle w:val="ListParagraph"/>
        <w:rPr>
          <w:u w:val="single"/>
          <w:lang w:val="en-US"/>
        </w:rPr>
      </w:pPr>
    </w:p>
    <w:p w14:paraId="2F2CC748" w14:textId="77777777" w:rsidR="00F932A7" w:rsidRPr="00957D23" w:rsidRDefault="00F932A7" w:rsidP="00F932A7">
      <w:pPr>
        <w:autoSpaceDE w:val="0"/>
        <w:autoSpaceDN w:val="0"/>
        <w:adjustRightInd w:val="0"/>
        <w:rPr>
          <w:lang w:val="en-US"/>
        </w:rPr>
      </w:pPr>
    </w:p>
    <w:p w14:paraId="63E5DDAF" w14:textId="77777777" w:rsidR="00F932A7" w:rsidRPr="00957D23" w:rsidRDefault="00F932A7" w:rsidP="00F932A7">
      <w:pPr>
        <w:rPr>
          <w:u w:val="single"/>
          <w:lang w:val="en-US"/>
        </w:rPr>
      </w:pPr>
      <w:r w:rsidRPr="00957D23">
        <w:rPr>
          <w:u w:val="single"/>
          <w:lang w:val="en-US"/>
        </w:rPr>
        <w:t>Summary of ethical issues (resolved)</w:t>
      </w:r>
    </w:p>
    <w:p w14:paraId="04767C30" w14:textId="77777777" w:rsidR="00F932A7" w:rsidRPr="00957D23" w:rsidRDefault="00F932A7" w:rsidP="00F932A7">
      <w:pPr>
        <w:rPr>
          <w:u w:val="single"/>
          <w:lang w:val="en-US"/>
        </w:rPr>
      </w:pPr>
    </w:p>
    <w:p w14:paraId="5086E958" w14:textId="77777777" w:rsidR="00F932A7" w:rsidRPr="00957D23" w:rsidRDefault="00F932A7" w:rsidP="00F932A7">
      <w:pPr>
        <w:rPr>
          <w:lang w:val="en-US"/>
        </w:rPr>
      </w:pPr>
      <w:r w:rsidRPr="00957D23">
        <w:rPr>
          <w:lang w:val="en-US"/>
        </w:rPr>
        <w:t>The main ethical issues considered by the Committee and addressed by the Researcher are as follows.</w:t>
      </w:r>
    </w:p>
    <w:p w14:paraId="62B2BFBD" w14:textId="77777777" w:rsidR="00F932A7" w:rsidRPr="00957D23" w:rsidRDefault="00F932A7" w:rsidP="00F932A7">
      <w:pPr>
        <w:rPr>
          <w:u w:val="single"/>
          <w:lang w:val="en-US"/>
        </w:rPr>
      </w:pPr>
    </w:p>
    <w:p w14:paraId="20B164B0" w14:textId="708E53C2" w:rsidR="00B86F51" w:rsidRPr="00B86F51" w:rsidRDefault="00F932A7" w:rsidP="00F932A7">
      <w:pPr>
        <w:pStyle w:val="ListParagraph"/>
        <w:numPr>
          <w:ilvl w:val="0"/>
          <w:numId w:val="8"/>
        </w:numPr>
        <w:spacing w:before="80" w:after="80"/>
        <w:rPr>
          <w:u w:val="single"/>
          <w:lang w:val="en-US"/>
        </w:rPr>
      </w:pPr>
      <w:r w:rsidRPr="00957D23">
        <w:rPr>
          <w:lang w:val="en-US"/>
        </w:rPr>
        <w:t xml:space="preserve">The Committee </w:t>
      </w:r>
      <w:r w:rsidR="009D40E7">
        <w:rPr>
          <w:lang w:val="en-US"/>
        </w:rPr>
        <w:t>noted both</w:t>
      </w:r>
      <w:r w:rsidR="008B64B6">
        <w:rPr>
          <w:lang w:val="en-US"/>
        </w:rPr>
        <w:t xml:space="preserve"> peer</w:t>
      </w:r>
      <w:r w:rsidR="009D40E7">
        <w:rPr>
          <w:lang w:val="en-US"/>
        </w:rPr>
        <w:t xml:space="preserve"> reviewers raised criticisms of the methods. The Researcher(s) noted that the protocol that came to HDEC is the same that went to the reviewers</w:t>
      </w:r>
      <w:r w:rsidR="008B64B6">
        <w:rPr>
          <w:lang w:val="en-US"/>
        </w:rPr>
        <w:t xml:space="preserve"> and remains unchanged</w:t>
      </w:r>
      <w:r w:rsidR="009D40E7">
        <w:rPr>
          <w:lang w:val="en-US"/>
        </w:rPr>
        <w:t xml:space="preserve">. </w:t>
      </w:r>
      <w:r w:rsidR="00B86F51">
        <w:rPr>
          <w:lang w:val="en-US"/>
        </w:rPr>
        <w:t>The Committee explained that revi</w:t>
      </w:r>
      <w:r w:rsidR="008B64B6">
        <w:rPr>
          <w:lang w:val="en-US"/>
        </w:rPr>
        <w:t>ewer 1 gave 4/7 for methodology, and s</w:t>
      </w:r>
      <w:r w:rsidR="00B86F51">
        <w:rPr>
          <w:lang w:val="en-US"/>
        </w:rPr>
        <w:t xml:space="preserve">tated primary outcome is work of breathing but work of breathing is not being measured, just the frequency of breathing. (Refer to the peer review document). </w:t>
      </w:r>
    </w:p>
    <w:p w14:paraId="4B13D815" w14:textId="7D9BB512" w:rsidR="00B86F51" w:rsidRPr="008B64B6" w:rsidRDefault="00B86F51" w:rsidP="008B64B6">
      <w:pPr>
        <w:pStyle w:val="ListParagraph"/>
        <w:numPr>
          <w:ilvl w:val="0"/>
          <w:numId w:val="8"/>
        </w:numPr>
        <w:spacing w:before="80" w:after="80"/>
        <w:rPr>
          <w:u w:val="single"/>
          <w:lang w:val="en-US"/>
        </w:rPr>
      </w:pPr>
      <w:r>
        <w:rPr>
          <w:lang w:val="en-US"/>
        </w:rPr>
        <w:t xml:space="preserve">The Committee noted </w:t>
      </w:r>
      <w:r w:rsidR="008B64B6">
        <w:rPr>
          <w:lang w:val="en-US"/>
        </w:rPr>
        <w:t xml:space="preserve">the peer review comments, for instance the study </w:t>
      </w:r>
      <w:r>
        <w:rPr>
          <w:lang w:val="en-US"/>
        </w:rPr>
        <w:t>did not defi</w:t>
      </w:r>
      <w:r w:rsidR="008B64B6">
        <w:rPr>
          <w:lang w:val="en-US"/>
        </w:rPr>
        <w:t xml:space="preserve">ne mild-moderate </w:t>
      </w:r>
      <w:r w:rsidR="00742535">
        <w:rPr>
          <w:lang w:val="en-US"/>
        </w:rPr>
        <w:t>disease</w:t>
      </w:r>
      <w:r w:rsidR="008B64B6">
        <w:rPr>
          <w:lang w:val="en-US"/>
        </w:rPr>
        <w:t xml:space="preserve">, </w:t>
      </w:r>
      <w:r w:rsidRPr="008B64B6">
        <w:rPr>
          <w:lang w:val="en-US"/>
        </w:rPr>
        <w:t xml:space="preserve">noted confounding factors, </w:t>
      </w:r>
      <w:r w:rsidR="008B64B6" w:rsidRPr="008B64B6">
        <w:rPr>
          <w:lang w:val="en-US"/>
        </w:rPr>
        <w:t>i.e.</w:t>
      </w:r>
      <w:r w:rsidRPr="008B64B6">
        <w:rPr>
          <w:lang w:val="en-US"/>
        </w:rPr>
        <w:t xml:space="preserve"> age ranges and questioned whether 5 nights was long enough to get meaningful d</w:t>
      </w:r>
      <w:r w:rsidR="008B64B6" w:rsidRPr="008B64B6">
        <w:rPr>
          <w:lang w:val="en-US"/>
        </w:rPr>
        <w:t xml:space="preserve">ata. </w:t>
      </w:r>
    </w:p>
    <w:p w14:paraId="7E72AFA4" w14:textId="61262170" w:rsidR="00F932A7" w:rsidRPr="00764A23" w:rsidRDefault="00B86F51" w:rsidP="00F932A7">
      <w:pPr>
        <w:pStyle w:val="ListParagraph"/>
        <w:numPr>
          <w:ilvl w:val="0"/>
          <w:numId w:val="8"/>
        </w:numPr>
        <w:spacing w:before="80" w:after="80"/>
        <w:rPr>
          <w:u w:val="single"/>
          <w:lang w:val="en-US"/>
        </w:rPr>
      </w:pPr>
      <w:r>
        <w:rPr>
          <w:lang w:val="en-US"/>
        </w:rPr>
        <w:t>The Researcher(s) stated criteria</w:t>
      </w:r>
      <w:r w:rsidR="008B64B6">
        <w:rPr>
          <w:lang w:val="en-US"/>
        </w:rPr>
        <w:t xml:space="preserve"> for participation</w:t>
      </w:r>
      <w:r>
        <w:rPr>
          <w:lang w:val="en-US"/>
        </w:rPr>
        <w:t xml:space="preserve"> are laid out in inclusion and exclusion criteria. The Researcher(s) explained lung function and anyone needing lung support or lung transplant (these define extreme) therefore everyone else is mild or moderate. </w:t>
      </w:r>
      <w:r w:rsidR="0084078E">
        <w:rPr>
          <w:lang w:val="en-US"/>
        </w:rPr>
        <w:t>The Committee accepted this response.</w:t>
      </w:r>
    </w:p>
    <w:p w14:paraId="63ABBE68" w14:textId="2F9EEB6B" w:rsidR="00764A23" w:rsidRPr="006C7CA2" w:rsidRDefault="00764A23" w:rsidP="00F932A7">
      <w:pPr>
        <w:pStyle w:val="ListParagraph"/>
        <w:numPr>
          <w:ilvl w:val="0"/>
          <w:numId w:val="8"/>
        </w:numPr>
        <w:spacing w:before="80" w:after="80"/>
        <w:rPr>
          <w:u w:val="single"/>
          <w:lang w:val="en-US"/>
        </w:rPr>
      </w:pPr>
      <w:r>
        <w:rPr>
          <w:lang w:val="en-US"/>
        </w:rPr>
        <w:t>The Researcher(s) explained getting ‘work of breathing’</w:t>
      </w:r>
      <w:r w:rsidR="00446F81">
        <w:rPr>
          <w:lang w:val="en-US"/>
        </w:rPr>
        <w:t xml:space="preserve"> measurements</w:t>
      </w:r>
      <w:r>
        <w:rPr>
          <w:lang w:val="en-US"/>
        </w:rPr>
        <w:t xml:space="preserve"> is very invasive. </w:t>
      </w:r>
      <w:r w:rsidR="00446F81">
        <w:rPr>
          <w:lang w:val="en-US"/>
        </w:rPr>
        <w:t>The Researchers</w:t>
      </w:r>
      <w:r>
        <w:rPr>
          <w:lang w:val="en-US"/>
        </w:rPr>
        <w:t xml:space="preserve"> don’t want to put gastric tubes or pressure bulbs </w:t>
      </w:r>
      <w:r w:rsidR="00EF0722">
        <w:rPr>
          <w:lang w:val="en-US"/>
        </w:rPr>
        <w:t>in children</w:t>
      </w:r>
      <w:r>
        <w:rPr>
          <w:lang w:val="en-US"/>
        </w:rPr>
        <w:t>. The Committee queried</w:t>
      </w:r>
      <w:r w:rsidR="0084078E">
        <w:rPr>
          <w:lang w:val="en-US"/>
        </w:rPr>
        <w:t xml:space="preserve"> if there were</w:t>
      </w:r>
      <w:r>
        <w:rPr>
          <w:lang w:val="en-US"/>
        </w:rPr>
        <w:t xml:space="preserve"> other means of measure</w:t>
      </w:r>
      <w:r w:rsidR="0084078E">
        <w:rPr>
          <w:lang w:val="en-US"/>
        </w:rPr>
        <w:t>ment</w:t>
      </w:r>
      <w:r>
        <w:rPr>
          <w:lang w:val="en-US"/>
        </w:rPr>
        <w:t xml:space="preserve">. The Researcher(s) stated the suggested alternatives from peer reviewers are unreliable. </w:t>
      </w:r>
      <w:r w:rsidR="0084078E">
        <w:rPr>
          <w:lang w:val="en-US"/>
        </w:rPr>
        <w:t>The Committee accepted this response.</w:t>
      </w:r>
    </w:p>
    <w:p w14:paraId="7BB1D4CF" w14:textId="70081F36" w:rsidR="00EF0722" w:rsidRPr="00EF0722" w:rsidRDefault="006C7CA2" w:rsidP="00F932A7">
      <w:pPr>
        <w:pStyle w:val="ListParagraph"/>
        <w:numPr>
          <w:ilvl w:val="0"/>
          <w:numId w:val="8"/>
        </w:numPr>
        <w:spacing w:before="80" w:after="80"/>
        <w:rPr>
          <w:u w:val="single"/>
          <w:lang w:val="en-US"/>
        </w:rPr>
      </w:pPr>
      <w:r>
        <w:rPr>
          <w:lang w:val="en-US"/>
        </w:rPr>
        <w:lastRenderedPageBreak/>
        <w:t>The Committee queried whether the researchers have considered</w:t>
      </w:r>
      <w:r w:rsidR="0084078E">
        <w:rPr>
          <w:lang w:val="en-US"/>
        </w:rPr>
        <w:t xml:space="preserve"> potential</w:t>
      </w:r>
      <w:r>
        <w:rPr>
          <w:lang w:val="en-US"/>
        </w:rPr>
        <w:t xml:space="preserve"> embarrassment about housing situations</w:t>
      </w:r>
      <w:r w:rsidR="0084078E">
        <w:rPr>
          <w:lang w:val="en-US"/>
        </w:rPr>
        <w:t xml:space="preserve"> and whether this will this reduce participation in some patient populations.</w:t>
      </w:r>
      <w:r>
        <w:rPr>
          <w:lang w:val="en-US"/>
        </w:rPr>
        <w:t xml:space="preserve"> Is there a way to have people participate without having researchers visit </w:t>
      </w:r>
      <w:r w:rsidR="007C0B9A">
        <w:rPr>
          <w:lang w:val="en-US"/>
        </w:rPr>
        <w:t>participant’s</w:t>
      </w:r>
      <w:r>
        <w:rPr>
          <w:lang w:val="en-US"/>
        </w:rPr>
        <w:t xml:space="preserve"> </w:t>
      </w:r>
      <w:r w:rsidR="00EF0722">
        <w:rPr>
          <w:lang w:val="en-US"/>
        </w:rPr>
        <w:t>houses?</w:t>
      </w:r>
      <w:r>
        <w:rPr>
          <w:lang w:val="en-US"/>
        </w:rPr>
        <w:t xml:space="preserve"> </w:t>
      </w:r>
      <w:r w:rsidR="00EF0722">
        <w:rPr>
          <w:lang w:val="en-US"/>
        </w:rPr>
        <w:t xml:space="preserve">The Researcher(s) stated </w:t>
      </w:r>
      <w:r w:rsidR="0084078E">
        <w:rPr>
          <w:lang w:val="en-US"/>
        </w:rPr>
        <w:t xml:space="preserve">no, but that </w:t>
      </w:r>
      <w:r w:rsidR="00EF0722">
        <w:rPr>
          <w:lang w:val="en-US"/>
        </w:rPr>
        <w:t>they do not anticipate this as a problem.</w:t>
      </w:r>
    </w:p>
    <w:p w14:paraId="2A634109" w14:textId="48AA598C" w:rsidR="006C7CA2" w:rsidRPr="00EF0722" w:rsidRDefault="00EF0722" w:rsidP="00F932A7">
      <w:pPr>
        <w:pStyle w:val="ListParagraph"/>
        <w:numPr>
          <w:ilvl w:val="0"/>
          <w:numId w:val="8"/>
        </w:numPr>
        <w:spacing w:before="80" w:after="80"/>
        <w:rPr>
          <w:u w:val="single"/>
          <w:lang w:val="en-US"/>
        </w:rPr>
      </w:pPr>
      <w:r>
        <w:rPr>
          <w:lang w:val="en-US"/>
        </w:rPr>
        <w:t>The Researcher(s) stated that the participant group would be used to having the researchers around, exp</w:t>
      </w:r>
      <w:r w:rsidR="00446F81">
        <w:rPr>
          <w:lang w:val="en-US"/>
        </w:rPr>
        <w:t xml:space="preserve">laining they come into clinic </w:t>
      </w:r>
      <w:r>
        <w:rPr>
          <w:lang w:val="en-US"/>
        </w:rPr>
        <w:t>often.</w:t>
      </w:r>
    </w:p>
    <w:p w14:paraId="24A4CFAC" w14:textId="10692A11" w:rsidR="00EF0722" w:rsidRPr="00EF0722" w:rsidRDefault="00EF0722" w:rsidP="00F932A7">
      <w:pPr>
        <w:pStyle w:val="ListParagraph"/>
        <w:numPr>
          <w:ilvl w:val="0"/>
          <w:numId w:val="8"/>
        </w:numPr>
        <w:spacing w:before="80" w:after="80"/>
        <w:rPr>
          <w:u w:val="single"/>
          <w:lang w:val="en-US"/>
        </w:rPr>
      </w:pPr>
      <w:r>
        <w:rPr>
          <w:lang w:val="en-US"/>
        </w:rPr>
        <w:t>The Researcher(s) confirmed Maori consultati</w:t>
      </w:r>
      <w:r w:rsidR="00AB3DA1">
        <w:rPr>
          <w:lang w:val="en-US"/>
        </w:rPr>
        <w:t>on occurring at DH (localities)</w:t>
      </w:r>
    </w:p>
    <w:p w14:paraId="4F7F1597" w14:textId="3986A0A3" w:rsidR="00EF0722" w:rsidRPr="00EF0722" w:rsidRDefault="00EF0722" w:rsidP="00F932A7">
      <w:pPr>
        <w:pStyle w:val="ListParagraph"/>
        <w:numPr>
          <w:ilvl w:val="0"/>
          <w:numId w:val="8"/>
        </w:numPr>
        <w:spacing w:before="80" w:after="80"/>
        <w:rPr>
          <w:lang w:val="en-US"/>
        </w:rPr>
      </w:pPr>
      <w:r w:rsidRPr="00EF0722">
        <w:rPr>
          <w:lang w:val="en-US"/>
        </w:rPr>
        <w:t xml:space="preserve">The Committee noted the study is a crossover </w:t>
      </w:r>
      <w:r w:rsidR="000B31AA">
        <w:rPr>
          <w:lang w:val="en-US"/>
        </w:rPr>
        <w:t>study rather than placebo study (as per application).</w:t>
      </w:r>
    </w:p>
    <w:p w14:paraId="0983D060" w14:textId="79E4AA8E" w:rsidR="00EF0722" w:rsidRDefault="00EF0722" w:rsidP="00F932A7">
      <w:pPr>
        <w:pStyle w:val="ListParagraph"/>
        <w:numPr>
          <w:ilvl w:val="0"/>
          <w:numId w:val="8"/>
        </w:numPr>
        <w:spacing w:before="80" w:after="80"/>
        <w:rPr>
          <w:lang w:val="en-US"/>
        </w:rPr>
      </w:pPr>
      <w:r w:rsidRPr="00EF0722">
        <w:rPr>
          <w:lang w:val="en-US"/>
        </w:rPr>
        <w:t xml:space="preserve">The Researcher(s) confirmed the study would be registered on a clinical trial registry. </w:t>
      </w:r>
    </w:p>
    <w:p w14:paraId="10C91BB2" w14:textId="77777777" w:rsidR="00F932A7" w:rsidRPr="00957D23" w:rsidRDefault="00F932A7" w:rsidP="00F932A7">
      <w:pPr>
        <w:spacing w:before="80" w:after="80"/>
        <w:rPr>
          <w:u w:val="single"/>
          <w:lang w:val="en-US"/>
        </w:rPr>
      </w:pPr>
    </w:p>
    <w:p w14:paraId="0E382B8C" w14:textId="77777777" w:rsidR="00F932A7" w:rsidRPr="00957D23" w:rsidRDefault="00F932A7" w:rsidP="00F932A7">
      <w:pPr>
        <w:rPr>
          <w:u w:val="single"/>
          <w:lang w:val="en-US"/>
        </w:rPr>
      </w:pPr>
      <w:r w:rsidRPr="00957D23">
        <w:rPr>
          <w:u w:val="single"/>
          <w:lang w:val="en-US"/>
        </w:rPr>
        <w:t>Summary of ethical issues (outstanding)</w:t>
      </w:r>
    </w:p>
    <w:p w14:paraId="1BEB4FF6" w14:textId="77777777" w:rsidR="00F932A7" w:rsidRPr="00957D23" w:rsidRDefault="00F932A7" w:rsidP="00F932A7">
      <w:pPr>
        <w:rPr>
          <w:u w:val="single"/>
          <w:lang w:val="en-US"/>
        </w:rPr>
      </w:pPr>
    </w:p>
    <w:p w14:paraId="2D674964" w14:textId="77777777" w:rsidR="00F932A7" w:rsidRPr="00957D23" w:rsidRDefault="00F932A7" w:rsidP="00F932A7">
      <w:pPr>
        <w:rPr>
          <w:lang w:val="en-US"/>
        </w:rPr>
      </w:pPr>
      <w:r w:rsidRPr="00957D23">
        <w:rPr>
          <w:lang w:val="en-US"/>
        </w:rPr>
        <w:t>The main ethical issues considered by the Committee and which require addressing by the Researcher are as follows.</w:t>
      </w:r>
    </w:p>
    <w:p w14:paraId="6E773D91" w14:textId="77777777" w:rsidR="00F932A7" w:rsidRPr="00957D23" w:rsidRDefault="00F932A7" w:rsidP="00F932A7">
      <w:pPr>
        <w:autoSpaceDE w:val="0"/>
        <w:autoSpaceDN w:val="0"/>
        <w:adjustRightInd w:val="0"/>
        <w:rPr>
          <w:lang w:val="en-US"/>
        </w:rPr>
      </w:pPr>
    </w:p>
    <w:p w14:paraId="30CC0531" w14:textId="77777777" w:rsidR="000B31AA" w:rsidRPr="00EF0722" w:rsidRDefault="000B31AA" w:rsidP="000B31AA">
      <w:pPr>
        <w:pStyle w:val="ListParagraph"/>
        <w:numPr>
          <w:ilvl w:val="0"/>
          <w:numId w:val="8"/>
        </w:numPr>
        <w:spacing w:before="80" w:after="80"/>
        <w:rPr>
          <w:u w:val="single"/>
          <w:lang w:val="en-US"/>
        </w:rPr>
      </w:pPr>
      <w:r>
        <w:rPr>
          <w:lang w:val="en-US"/>
        </w:rPr>
        <w:t>The Committee stated sponsor would be the DHB.</w:t>
      </w:r>
    </w:p>
    <w:p w14:paraId="32D1DB8C" w14:textId="77777777" w:rsidR="00446F81" w:rsidRPr="00EF0722" w:rsidRDefault="00446F81" w:rsidP="000B31AA">
      <w:pPr>
        <w:pStyle w:val="ListParagraph"/>
        <w:numPr>
          <w:ilvl w:val="0"/>
          <w:numId w:val="8"/>
        </w:numPr>
        <w:spacing w:before="80" w:after="80"/>
        <w:rPr>
          <w:u w:val="single"/>
          <w:lang w:val="en-US"/>
        </w:rPr>
      </w:pPr>
      <w:r>
        <w:rPr>
          <w:lang w:val="en-US"/>
        </w:rPr>
        <w:t xml:space="preserve">The Committee queried whether any considerations had been made for risk for others when attending people’s homes. The Committee requested a safety protocol for researchers working in other people’s homes. I.e. working in pairs, carrying a cellphone etc. </w:t>
      </w:r>
    </w:p>
    <w:p w14:paraId="6F81E560" w14:textId="42DC4549" w:rsidR="00F932A7" w:rsidRPr="004076FA" w:rsidRDefault="004076FA" w:rsidP="000B31AA">
      <w:pPr>
        <w:pStyle w:val="ListParagraph"/>
        <w:numPr>
          <w:ilvl w:val="0"/>
          <w:numId w:val="8"/>
        </w:numPr>
        <w:rPr>
          <w:u w:val="single"/>
          <w:lang w:val="en-US"/>
        </w:rPr>
      </w:pPr>
      <w:r>
        <w:rPr>
          <w:lang w:val="en-US"/>
        </w:rPr>
        <w:t>The Committee requested a for</w:t>
      </w:r>
      <w:r w:rsidR="000B31AA">
        <w:rPr>
          <w:lang w:val="en-US"/>
        </w:rPr>
        <w:t>malized adverse event protocol, even though this is a low risk study.</w:t>
      </w:r>
    </w:p>
    <w:p w14:paraId="272BD5C8" w14:textId="614E7B05" w:rsidR="004076FA" w:rsidRPr="004076FA" w:rsidRDefault="004076FA" w:rsidP="000B31AA">
      <w:pPr>
        <w:pStyle w:val="ListParagraph"/>
        <w:numPr>
          <w:ilvl w:val="0"/>
          <w:numId w:val="8"/>
        </w:numPr>
        <w:rPr>
          <w:u w:val="single"/>
          <w:lang w:val="en-US"/>
        </w:rPr>
      </w:pPr>
      <w:r>
        <w:rPr>
          <w:lang w:val="en-US"/>
        </w:rPr>
        <w:t>The Committee requested information on</w:t>
      </w:r>
      <w:r w:rsidR="000B31AA">
        <w:rPr>
          <w:lang w:val="en-US"/>
        </w:rPr>
        <w:t xml:space="preserve"> adverse event</w:t>
      </w:r>
      <w:r>
        <w:rPr>
          <w:lang w:val="en-US"/>
        </w:rPr>
        <w:t xml:space="preserve"> management. Better to be prepared in </w:t>
      </w:r>
      <w:r w:rsidR="000B31AA">
        <w:rPr>
          <w:lang w:val="en-US"/>
        </w:rPr>
        <w:t xml:space="preserve">advance – please include in protocol amendment. </w:t>
      </w:r>
    </w:p>
    <w:p w14:paraId="0F33F454" w14:textId="56829C80" w:rsidR="004076FA" w:rsidRDefault="004076FA" w:rsidP="000B31AA">
      <w:pPr>
        <w:pStyle w:val="ListParagraph"/>
        <w:numPr>
          <w:ilvl w:val="0"/>
          <w:numId w:val="8"/>
        </w:numPr>
        <w:rPr>
          <w:lang w:val="en-US"/>
        </w:rPr>
      </w:pPr>
      <w:r w:rsidRPr="004076FA">
        <w:rPr>
          <w:lang w:val="en-US"/>
        </w:rPr>
        <w:t xml:space="preserve">The Committee </w:t>
      </w:r>
      <w:r>
        <w:rPr>
          <w:lang w:val="en-US"/>
        </w:rPr>
        <w:t>requested information on screening p</w:t>
      </w:r>
      <w:r w:rsidR="000B31AA">
        <w:rPr>
          <w:lang w:val="en-US"/>
        </w:rPr>
        <w:t xml:space="preserve">ractices </w:t>
      </w:r>
      <w:r>
        <w:rPr>
          <w:lang w:val="en-US"/>
        </w:rPr>
        <w:t>a</w:t>
      </w:r>
      <w:r w:rsidR="000B31AA">
        <w:rPr>
          <w:lang w:val="en-US"/>
        </w:rPr>
        <w:t>nd recruitment in protocol.</w:t>
      </w:r>
    </w:p>
    <w:p w14:paraId="4AAD99E0" w14:textId="5D7C3A01" w:rsidR="007F7B84" w:rsidRPr="004076FA" w:rsidRDefault="007F7B84" w:rsidP="000B31AA">
      <w:pPr>
        <w:pStyle w:val="ListParagraph"/>
        <w:numPr>
          <w:ilvl w:val="0"/>
          <w:numId w:val="8"/>
        </w:numPr>
        <w:rPr>
          <w:lang w:val="en-US"/>
        </w:rPr>
      </w:pPr>
      <w:r>
        <w:rPr>
          <w:lang w:val="en-US"/>
        </w:rPr>
        <w:t>The Committee noted GILLICK</w:t>
      </w:r>
      <w:r w:rsidR="000B31AA">
        <w:rPr>
          <w:lang w:val="en-US"/>
        </w:rPr>
        <w:t xml:space="preserve"> competence </w:t>
      </w:r>
      <w:r w:rsidR="001E6743">
        <w:rPr>
          <w:lang w:val="en-US"/>
        </w:rPr>
        <w:t xml:space="preserve">test </w:t>
      </w:r>
      <w:r w:rsidR="000B31AA">
        <w:rPr>
          <w:lang w:val="en-US"/>
        </w:rPr>
        <w:t>would be required in</w:t>
      </w:r>
      <w:r>
        <w:rPr>
          <w:lang w:val="en-US"/>
        </w:rPr>
        <w:t xml:space="preserve"> </w:t>
      </w:r>
      <w:r w:rsidR="000B31AA">
        <w:rPr>
          <w:lang w:val="en-US"/>
        </w:rPr>
        <w:t>cases of clashes between parent an</w:t>
      </w:r>
      <w:r w:rsidR="001E6743">
        <w:rPr>
          <w:lang w:val="en-US"/>
        </w:rPr>
        <w:t>d child views on initial or continued participation.</w:t>
      </w:r>
    </w:p>
    <w:p w14:paraId="4F6FBB4B" w14:textId="77777777" w:rsidR="00F932A7" w:rsidRPr="00A06A4E" w:rsidRDefault="00F932A7" w:rsidP="00A06A4E">
      <w:pPr>
        <w:spacing w:before="80" w:after="80"/>
        <w:rPr>
          <w:rFonts w:cs="Arial"/>
          <w:szCs w:val="22"/>
          <w:lang w:val="en-US"/>
        </w:rPr>
      </w:pPr>
    </w:p>
    <w:p w14:paraId="0C7104D1" w14:textId="77777777" w:rsidR="00F932A7" w:rsidRPr="00957D23" w:rsidRDefault="00F932A7" w:rsidP="00F932A7">
      <w:pPr>
        <w:spacing w:before="80" w:after="80"/>
        <w:rPr>
          <w:rFonts w:cs="Arial"/>
          <w:szCs w:val="22"/>
          <w:lang w:val="en-US"/>
        </w:rPr>
      </w:pPr>
      <w:r w:rsidRPr="00957D23">
        <w:rPr>
          <w:rFonts w:cs="Arial"/>
          <w:szCs w:val="22"/>
          <w:lang w:val="en-US"/>
        </w:rPr>
        <w:t xml:space="preserve">The Committee requested the following changes to the Participant Information Sheet and Consent Form: </w:t>
      </w:r>
    </w:p>
    <w:p w14:paraId="66D26DDC" w14:textId="77777777" w:rsidR="00F932A7" w:rsidRPr="00957D23" w:rsidRDefault="00F932A7" w:rsidP="00F932A7">
      <w:pPr>
        <w:spacing w:before="80" w:after="80"/>
        <w:rPr>
          <w:rFonts w:cs="Arial"/>
          <w:szCs w:val="22"/>
          <w:lang w:val="en-US"/>
        </w:rPr>
      </w:pPr>
    </w:p>
    <w:p w14:paraId="4743FC60" w14:textId="77777777" w:rsidR="000B31AA" w:rsidRPr="00EF0722" w:rsidRDefault="000B31AA" w:rsidP="000B31AA">
      <w:pPr>
        <w:pStyle w:val="ListParagraph"/>
        <w:numPr>
          <w:ilvl w:val="0"/>
          <w:numId w:val="8"/>
        </w:numPr>
        <w:spacing w:before="80" w:after="80"/>
        <w:rPr>
          <w:lang w:val="en-US"/>
        </w:rPr>
      </w:pPr>
      <w:r>
        <w:rPr>
          <w:lang w:val="en-US"/>
        </w:rPr>
        <w:t xml:space="preserve">Amend Participant Information Sheet. Revise what kind of voucher – consider supermarket voucher, as this is more appropriate.  </w:t>
      </w:r>
    </w:p>
    <w:p w14:paraId="31CD8A02" w14:textId="2FBBB0DA" w:rsidR="00F932A7" w:rsidRPr="008D6564" w:rsidRDefault="008D6564" w:rsidP="000B31AA">
      <w:pPr>
        <w:pStyle w:val="ListParagraph"/>
        <w:numPr>
          <w:ilvl w:val="0"/>
          <w:numId w:val="8"/>
        </w:numPr>
        <w:spacing w:before="80" w:after="80"/>
        <w:rPr>
          <w:lang w:val="en-US"/>
        </w:rPr>
      </w:pPr>
      <w:r>
        <w:rPr>
          <w:rFonts w:cs="Arial"/>
          <w:szCs w:val="22"/>
          <w:lang w:val="en-US"/>
        </w:rPr>
        <w:t xml:space="preserve">The Committee noted </w:t>
      </w:r>
      <w:r w:rsidR="001E6743">
        <w:rPr>
          <w:rFonts w:cs="Arial"/>
          <w:szCs w:val="22"/>
          <w:lang w:val="en-US"/>
        </w:rPr>
        <w:t>‘</w:t>
      </w:r>
      <w:r>
        <w:rPr>
          <w:rFonts w:cs="Arial"/>
          <w:szCs w:val="22"/>
          <w:lang w:val="en-US"/>
        </w:rPr>
        <w:t>HHF</w:t>
      </w:r>
      <w:r w:rsidR="001E6743">
        <w:rPr>
          <w:rFonts w:cs="Arial"/>
          <w:szCs w:val="22"/>
          <w:lang w:val="en-US"/>
        </w:rPr>
        <w:t>’</w:t>
      </w:r>
      <w:r>
        <w:rPr>
          <w:rFonts w:cs="Arial"/>
          <w:szCs w:val="22"/>
          <w:lang w:val="en-US"/>
        </w:rPr>
        <w:t xml:space="preserve"> does not explain much about the treatment. Please revise from a layperson perspective. </w:t>
      </w:r>
    </w:p>
    <w:p w14:paraId="48ABE649" w14:textId="7517D108" w:rsidR="008D6564" w:rsidRPr="008D6564" w:rsidRDefault="008D6564" w:rsidP="000B31AA">
      <w:pPr>
        <w:pStyle w:val="ListParagraph"/>
        <w:numPr>
          <w:ilvl w:val="0"/>
          <w:numId w:val="8"/>
        </w:numPr>
        <w:spacing w:before="80" w:after="80"/>
        <w:rPr>
          <w:lang w:val="en-US"/>
        </w:rPr>
      </w:pPr>
      <w:r>
        <w:rPr>
          <w:rFonts w:cs="Arial"/>
          <w:szCs w:val="22"/>
          <w:lang w:val="en-US"/>
        </w:rPr>
        <w:t xml:space="preserve">Please add device picture. Add description (noise </w:t>
      </w:r>
      <w:r w:rsidR="001E6743">
        <w:rPr>
          <w:rFonts w:cs="Arial"/>
          <w:szCs w:val="22"/>
          <w:lang w:val="en-US"/>
        </w:rPr>
        <w:t xml:space="preserve">it makes </w:t>
      </w:r>
      <w:proofErr w:type="spellStart"/>
      <w:r>
        <w:rPr>
          <w:rFonts w:cs="Arial"/>
          <w:szCs w:val="22"/>
          <w:lang w:val="en-US"/>
        </w:rPr>
        <w:t>etc</w:t>
      </w:r>
      <w:proofErr w:type="spellEnd"/>
      <w:r>
        <w:rPr>
          <w:rFonts w:cs="Arial"/>
          <w:szCs w:val="22"/>
          <w:lang w:val="en-US"/>
        </w:rPr>
        <w:t>).</w:t>
      </w:r>
    </w:p>
    <w:p w14:paraId="58BAC799" w14:textId="2175657D" w:rsidR="008D6564" w:rsidRPr="008D6564" w:rsidRDefault="008D6564" w:rsidP="001E6743">
      <w:pPr>
        <w:pStyle w:val="ListParagraph"/>
        <w:numPr>
          <w:ilvl w:val="0"/>
          <w:numId w:val="8"/>
        </w:numPr>
        <w:spacing w:before="80" w:after="80"/>
        <w:rPr>
          <w:lang w:val="en-US"/>
        </w:rPr>
      </w:pPr>
      <w:r>
        <w:rPr>
          <w:rFonts w:cs="Arial"/>
          <w:szCs w:val="22"/>
          <w:lang w:val="en-US"/>
        </w:rPr>
        <w:t xml:space="preserve">Explain what the </w:t>
      </w:r>
      <w:r w:rsidR="00742535">
        <w:rPr>
          <w:rFonts w:cs="Arial"/>
          <w:szCs w:val="22"/>
          <w:lang w:val="en-US"/>
        </w:rPr>
        <w:t>oximeter</w:t>
      </w:r>
      <w:r w:rsidR="001E6743" w:rsidRPr="001E6743">
        <w:rPr>
          <w:rFonts w:cs="Arial"/>
          <w:szCs w:val="22"/>
          <w:lang w:val="en-US"/>
        </w:rPr>
        <w:t xml:space="preserve"> probe </w:t>
      </w:r>
      <w:r w:rsidR="001E6743">
        <w:rPr>
          <w:rFonts w:cs="Arial"/>
          <w:szCs w:val="22"/>
          <w:lang w:val="en-US"/>
        </w:rPr>
        <w:t>is in lay language.</w:t>
      </w:r>
    </w:p>
    <w:p w14:paraId="05AE6879" w14:textId="3C9F0087" w:rsidR="008D6564" w:rsidRDefault="008D6564" w:rsidP="000B31AA">
      <w:pPr>
        <w:pStyle w:val="ListParagraph"/>
        <w:numPr>
          <w:ilvl w:val="0"/>
          <w:numId w:val="8"/>
        </w:numPr>
        <w:spacing w:before="80" w:after="80"/>
        <w:rPr>
          <w:lang w:val="en-US"/>
        </w:rPr>
      </w:pPr>
      <w:r>
        <w:rPr>
          <w:lang w:val="en-US"/>
        </w:rPr>
        <w:t>Add page numbers</w:t>
      </w:r>
    </w:p>
    <w:p w14:paraId="7615C7CD" w14:textId="3F1D05A4" w:rsidR="008D6564" w:rsidRDefault="008D6564" w:rsidP="000B31AA">
      <w:pPr>
        <w:pStyle w:val="ListParagraph"/>
        <w:numPr>
          <w:ilvl w:val="0"/>
          <w:numId w:val="8"/>
        </w:numPr>
        <w:spacing w:before="80" w:after="80"/>
        <w:rPr>
          <w:lang w:val="en-US"/>
        </w:rPr>
      </w:pPr>
      <w:r>
        <w:rPr>
          <w:lang w:val="en-US"/>
        </w:rPr>
        <w:t xml:space="preserve">Add details to Maori contact information. </w:t>
      </w:r>
    </w:p>
    <w:p w14:paraId="1B203EFC" w14:textId="753340CF" w:rsidR="008D6564" w:rsidRDefault="006D397F" w:rsidP="000B31AA">
      <w:pPr>
        <w:pStyle w:val="ListParagraph"/>
        <w:numPr>
          <w:ilvl w:val="0"/>
          <w:numId w:val="8"/>
        </w:numPr>
        <w:spacing w:before="80" w:after="80"/>
        <w:rPr>
          <w:lang w:val="en-US"/>
        </w:rPr>
      </w:pPr>
      <w:r>
        <w:rPr>
          <w:lang w:val="en-US"/>
        </w:rPr>
        <w:t xml:space="preserve">Explain humidity – that this means making air warmer. Review for lay language generally. </w:t>
      </w:r>
    </w:p>
    <w:p w14:paraId="5A015E56" w14:textId="7AECE49A" w:rsidR="006D397F" w:rsidRDefault="00A06A4E" w:rsidP="000B31AA">
      <w:pPr>
        <w:pStyle w:val="ListParagraph"/>
        <w:numPr>
          <w:ilvl w:val="0"/>
          <w:numId w:val="8"/>
        </w:numPr>
        <w:spacing w:before="80" w:after="80"/>
        <w:rPr>
          <w:lang w:val="en-US"/>
        </w:rPr>
      </w:pPr>
      <w:r>
        <w:rPr>
          <w:lang w:val="en-US"/>
        </w:rPr>
        <w:t xml:space="preserve">Revise for typos. </w:t>
      </w:r>
    </w:p>
    <w:p w14:paraId="4F6B0555" w14:textId="6064CB5E" w:rsidR="00A37561" w:rsidRDefault="00A37561" w:rsidP="000B31AA">
      <w:pPr>
        <w:pStyle w:val="ListParagraph"/>
        <w:numPr>
          <w:ilvl w:val="0"/>
          <w:numId w:val="8"/>
        </w:numPr>
        <w:spacing w:before="80" w:after="80"/>
        <w:rPr>
          <w:lang w:val="en-US"/>
        </w:rPr>
      </w:pPr>
      <w:r>
        <w:rPr>
          <w:lang w:val="en-US"/>
        </w:rPr>
        <w:t xml:space="preserve">Number headings as well as pages. </w:t>
      </w:r>
    </w:p>
    <w:p w14:paraId="541F60E2" w14:textId="1BD2D023" w:rsidR="005D5DE5" w:rsidRDefault="005D5DE5" w:rsidP="000B31AA">
      <w:pPr>
        <w:pStyle w:val="ListParagraph"/>
        <w:numPr>
          <w:ilvl w:val="0"/>
          <w:numId w:val="8"/>
        </w:numPr>
        <w:spacing w:before="80" w:after="80"/>
        <w:rPr>
          <w:lang w:val="en-US"/>
        </w:rPr>
      </w:pPr>
      <w:r>
        <w:rPr>
          <w:lang w:val="en-US"/>
        </w:rPr>
        <w:t xml:space="preserve">Add that research nurse is in daily phone contact. This is important for parents of younger participants </w:t>
      </w:r>
      <w:r w:rsidR="00143DF6">
        <w:rPr>
          <w:lang w:val="en-US"/>
        </w:rPr>
        <w:t>as they</w:t>
      </w:r>
      <w:r>
        <w:rPr>
          <w:lang w:val="en-US"/>
        </w:rPr>
        <w:t xml:space="preserve"> must take into</w:t>
      </w:r>
      <w:r w:rsidR="00143DF6">
        <w:rPr>
          <w:lang w:val="en-US"/>
        </w:rPr>
        <w:t xml:space="preserve"> time commitments into</w:t>
      </w:r>
      <w:r>
        <w:rPr>
          <w:lang w:val="en-US"/>
        </w:rPr>
        <w:t xml:space="preserve"> consideration </w:t>
      </w:r>
      <w:r w:rsidR="00143DF6">
        <w:rPr>
          <w:lang w:val="en-US"/>
        </w:rPr>
        <w:t>to know if participation is feasible.</w:t>
      </w:r>
      <w:r>
        <w:rPr>
          <w:lang w:val="en-US"/>
        </w:rPr>
        <w:t xml:space="preserve"> </w:t>
      </w:r>
    </w:p>
    <w:p w14:paraId="5D6A2D29" w14:textId="296517DC" w:rsidR="005D5DE5" w:rsidRDefault="005D5DE5" w:rsidP="000B31AA">
      <w:pPr>
        <w:pStyle w:val="ListParagraph"/>
        <w:numPr>
          <w:ilvl w:val="0"/>
          <w:numId w:val="8"/>
        </w:numPr>
        <w:spacing w:before="80" w:after="80"/>
        <w:rPr>
          <w:lang w:val="en-US"/>
        </w:rPr>
      </w:pPr>
      <w:r>
        <w:rPr>
          <w:lang w:val="en-US"/>
        </w:rPr>
        <w:t>Add statement about withdrawal. Right to withdrawal etc.</w:t>
      </w:r>
    </w:p>
    <w:p w14:paraId="5528DD4E" w14:textId="7E72242D" w:rsidR="00143DF6" w:rsidRDefault="005D5DE5" w:rsidP="000B31AA">
      <w:pPr>
        <w:pStyle w:val="ListParagraph"/>
        <w:numPr>
          <w:ilvl w:val="0"/>
          <w:numId w:val="8"/>
        </w:numPr>
        <w:spacing w:before="80" w:after="80"/>
        <w:rPr>
          <w:lang w:val="en-US"/>
        </w:rPr>
      </w:pPr>
      <w:r>
        <w:rPr>
          <w:lang w:val="en-US"/>
        </w:rPr>
        <w:t xml:space="preserve">Add statement that HFF </w:t>
      </w:r>
      <w:r w:rsidR="00143DF6">
        <w:rPr>
          <w:lang w:val="en-US"/>
        </w:rPr>
        <w:t>won’t</w:t>
      </w:r>
      <w:r>
        <w:rPr>
          <w:lang w:val="en-US"/>
        </w:rPr>
        <w:t xml:space="preserve"> be available post study even if it is a benefit to them. </w:t>
      </w:r>
    </w:p>
    <w:p w14:paraId="51D4CEED" w14:textId="559BED80" w:rsidR="007F7B84" w:rsidRPr="00143DF6" w:rsidRDefault="00143DF6" w:rsidP="00143DF6">
      <w:pPr>
        <w:pStyle w:val="ListParagraph"/>
        <w:numPr>
          <w:ilvl w:val="0"/>
          <w:numId w:val="8"/>
        </w:numPr>
        <w:spacing w:before="80" w:after="80"/>
        <w:rPr>
          <w:lang w:val="en-US"/>
        </w:rPr>
      </w:pPr>
      <w:r>
        <w:rPr>
          <w:lang w:val="en-US"/>
        </w:rPr>
        <w:t xml:space="preserve">The Committee requested that adverse events are reported to clinicians when they happen rather than waiting till next appointments. Please make this clear in participant </w:t>
      </w:r>
      <w:r>
        <w:rPr>
          <w:lang w:val="en-US"/>
        </w:rPr>
        <w:lastRenderedPageBreak/>
        <w:t>information sheet.</w:t>
      </w:r>
      <w:r w:rsidR="001E6743" w:rsidRPr="00143DF6">
        <w:rPr>
          <w:lang w:val="en-US"/>
        </w:rPr>
        <w:br/>
      </w:r>
    </w:p>
    <w:p w14:paraId="1C6759F1" w14:textId="13AD8286" w:rsidR="001E6743" w:rsidRDefault="001E6743" w:rsidP="001E6743">
      <w:pPr>
        <w:pStyle w:val="ListParagraph"/>
        <w:numPr>
          <w:ilvl w:val="0"/>
          <w:numId w:val="8"/>
        </w:numPr>
        <w:spacing w:before="80" w:after="80"/>
        <w:rPr>
          <w:lang w:val="en-US"/>
        </w:rPr>
      </w:pPr>
      <w:r>
        <w:rPr>
          <w:lang w:val="en-US"/>
        </w:rPr>
        <w:t xml:space="preserve">The Committee noted that a young participant would not be able to understand the participant information sheet. Below is some information on assent from the Secretariat: </w:t>
      </w:r>
    </w:p>
    <w:p w14:paraId="30D29A3A" w14:textId="77777777" w:rsidR="001E6743" w:rsidRP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p>
    <w:p w14:paraId="1A737904" w14:textId="77777777" w:rsidR="001E6743" w:rsidRP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r w:rsidRPr="001E6743">
        <w:rPr>
          <w:lang w:val="en-US"/>
        </w:rPr>
        <w:t xml:space="preserve">At 16 a person can consent to participate. Even so – they may need a very well written information sheet in lay language to understand, and simple language should be used. </w:t>
      </w:r>
    </w:p>
    <w:p w14:paraId="0D9128EE" w14:textId="77777777" w:rsid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p>
    <w:p w14:paraId="5AF64F0A" w14:textId="53FCAF41" w:rsid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r w:rsidRPr="001E6743">
        <w:rPr>
          <w:lang w:val="en-US"/>
        </w:rPr>
        <w:t>Under 16</w:t>
      </w:r>
      <w:r>
        <w:rPr>
          <w:lang w:val="en-US"/>
        </w:rPr>
        <w:t>,</w:t>
      </w:r>
      <w:r w:rsidRPr="001E6743">
        <w:rPr>
          <w:lang w:val="en-US"/>
        </w:rPr>
        <w:t xml:space="preserve"> some </w:t>
      </w:r>
      <w:r>
        <w:rPr>
          <w:lang w:val="en-US"/>
        </w:rPr>
        <w:t xml:space="preserve">participants </w:t>
      </w:r>
      <w:r w:rsidRPr="001E6743">
        <w:rPr>
          <w:lang w:val="en-US"/>
        </w:rPr>
        <w:t xml:space="preserve">may be competent to provide consent. Most will provide assent, with consent given by legal guardian. </w:t>
      </w:r>
    </w:p>
    <w:p w14:paraId="3186705B" w14:textId="77777777" w:rsidR="001E6743" w:rsidRP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p>
    <w:p w14:paraId="36432280" w14:textId="77777777" w:rsidR="001E6743" w:rsidRP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r w:rsidRPr="001E6743">
        <w:rPr>
          <w:lang w:val="en-US"/>
        </w:rPr>
        <w:t>No one can consent on behalf of someone 18 or older.</w:t>
      </w:r>
    </w:p>
    <w:p w14:paraId="049A1D95" w14:textId="77777777" w:rsidR="001E6743" w:rsidRP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p>
    <w:p w14:paraId="276D82F8" w14:textId="77777777" w:rsidR="001E6743" w:rsidRP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r w:rsidRPr="001E6743">
        <w:rPr>
          <w:lang w:val="en-US"/>
        </w:rPr>
        <w:t>When you have participants that are under 16 they need age appropriate written material to help them understand. The age groupings are somewhat irrelevant, as it is a person’s capacity that determines the level of information that should be given to them.</w:t>
      </w:r>
    </w:p>
    <w:p w14:paraId="2F463385" w14:textId="77777777" w:rsidR="001E6743" w:rsidRP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p>
    <w:p w14:paraId="33333D79" w14:textId="77777777" w:rsidR="001E6743" w:rsidRP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r w:rsidRPr="001E6743">
        <w:rPr>
          <w:lang w:val="en-US"/>
        </w:rPr>
        <w:t>Some children who are under 16 may be competent to provide their own consent.</w:t>
      </w:r>
    </w:p>
    <w:p w14:paraId="4FCA21B9" w14:textId="77777777" w:rsidR="001E6743" w:rsidRP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p>
    <w:p w14:paraId="187C9D16" w14:textId="77777777" w:rsidR="001E6743" w:rsidRP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r w:rsidRPr="001E6743">
        <w:rPr>
          <w:lang w:val="en-US"/>
        </w:rPr>
        <w:t xml:space="preserve">The best practice for a study involving children and adults would be to have: </w:t>
      </w:r>
    </w:p>
    <w:p w14:paraId="7FA31786" w14:textId="77777777" w:rsidR="001E6743" w:rsidRP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p>
    <w:p w14:paraId="2ECA7B46" w14:textId="77777777" w:rsidR="001E6743" w:rsidRPr="001E6743" w:rsidRDefault="001E6743" w:rsidP="001E6743">
      <w:pPr>
        <w:pStyle w:val="ListParagraph"/>
        <w:numPr>
          <w:ilvl w:val="0"/>
          <w:numId w:val="26"/>
        </w:num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r w:rsidRPr="001E6743">
        <w:rPr>
          <w:lang w:val="en-US"/>
        </w:rPr>
        <w:t xml:space="preserve">An adult participant information sheet. This is for anyone providing consent. This means it can be used by a participant who is 15 if it is determined that they can understand it. </w:t>
      </w:r>
    </w:p>
    <w:p w14:paraId="28E7EF31" w14:textId="77777777" w:rsidR="001E6743" w:rsidRPr="001E6743" w:rsidRDefault="001E6743" w:rsidP="001E6743">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p>
    <w:p w14:paraId="64CFFE92" w14:textId="77777777" w:rsidR="001E6743" w:rsidRPr="001E6743" w:rsidRDefault="001E6743" w:rsidP="001E6743">
      <w:pPr>
        <w:pStyle w:val="ListParagraph"/>
        <w:numPr>
          <w:ilvl w:val="0"/>
          <w:numId w:val="26"/>
        </w:num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r w:rsidRPr="001E6743">
        <w:rPr>
          <w:lang w:val="en-US"/>
        </w:rPr>
        <w:t xml:space="preserve">A shorter, simpler, participant information sheet. This is used for adolescents to provide assent. It would support a verbal discussion about the study. The age range could be 13-15. It can also be used for competent 12 year olds, for instance. </w:t>
      </w:r>
    </w:p>
    <w:p w14:paraId="1A6603BA" w14:textId="77777777" w:rsidR="001E6743" w:rsidRPr="001E6743" w:rsidRDefault="001E6743" w:rsidP="001E6743">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p>
    <w:p w14:paraId="56A9C47F" w14:textId="77777777" w:rsidR="001E6743" w:rsidRPr="001E6743" w:rsidRDefault="001E6743" w:rsidP="001E6743">
      <w:pPr>
        <w:pStyle w:val="ListParagraph"/>
        <w:numPr>
          <w:ilvl w:val="0"/>
          <w:numId w:val="26"/>
        </w:num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r w:rsidRPr="001E6743">
        <w:rPr>
          <w:lang w:val="en-US"/>
        </w:rPr>
        <w:t xml:space="preserve">A very simple, pictorial, information sheet. This can be 1-2 pages. This is for young participants, for example 7-12. </w:t>
      </w:r>
    </w:p>
    <w:p w14:paraId="49E41261" w14:textId="77777777" w:rsidR="001E6743" w:rsidRP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p>
    <w:p w14:paraId="4DA1EFB3" w14:textId="77777777" w:rsidR="001E6743" w:rsidRPr="001E6743" w:rsidRDefault="001E6743" w:rsidP="001E6743">
      <w:pPr>
        <w:tabs>
          <w:tab w:val="left" w:pos="-720"/>
          <w:tab w:val="left" w:pos="0"/>
          <w:tab w:val="left" w:pos="720"/>
          <w:tab w:val="left" w:pos="1440"/>
          <w:tab w:val="left" w:pos="2160"/>
          <w:tab w:val="left" w:pos="2880"/>
          <w:tab w:val="left" w:pos="3600"/>
          <w:tab w:val="left" w:pos="4320"/>
        </w:tabs>
        <w:autoSpaceDE w:val="0"/>
        <w:autoSpaceDN w:val="0"/>
        <w:adjustRightInd w:val="0"/>
        <w:rPr>
          <w:lang w:val="en-US"/>
        </w:rPr>
      </w:pPr>
      <w:r w:rsidRPr="001E6743">
        <w:rPr>
          <w:lang w:val="en-US"/>
        </w:rPr>
        <w:t xml:space="preserve">The age ranges are a guide, they are not rules. The goal is to help participants understand and to determine if they can understand enough to provide consent, or if they are under 16, provide assent (willingness) and their legal guardian consents for them (after being given an ‘adult’ or full information sheet and consent form). </w:t>
      </w:r>
    </w:p>
    <w:p w14:paraId="35343695" w14:textId="77777777" w:rsidR="00E24E77" w:rsidRPr="00957D23" w:rsidRDefault="00E24E77" w:rsidP="00E24E77">
      <w:pPr>
        <w:rPr>
          <w:color w:val="FF0000"/>
          <w:lang w:val="en-US"/>
        </w:rPr>
      </w:pPr>
    </w:p>
    <w:p w14:paraId="2F1ED363" w14:textId="77777777" w:rsidR="00E24E77" w:rsidRPr="00957D23" w:rsidRDefault="00E24E77" w:rsidP="00E24E77">
      <w:pPr>
        <w:rPr>
          <w:u w:val="single"/>
          <w:lang w:val="en-US"/>
        </w:rPr>
      </w:pPr>
      <w:r w:rsidRPr="00957D23">
        <w:rPr>
          <w:u w:val="single"/>
          <w:lang w:val="en-US"/>
        </w:rPr>
        <w:t xml:space="preserve">Decision </w:t>
      </w:r>
    </w:p>
    <w:p w14:paraId="34C4C956" w14:textId="77777777" w:rsidR="00E24E77" w:rsidRPr="00957D23" w:rsidRDefault="00E24E77" w:rsidP="00E24E77">
      <w:pPr>
        <w:rPr>
          <w:lang w:val="en-US"/>
        </w:rPr>
      </w:pPr>
    </w:p>
    <w:p w14:paraId="7C6CC2C1" w14:textId="1734BE39" w:rsidR="00E24E77" w:rsidRPr="00957D23" w:rsidRDefault="00E24E77" w:rsidP="00E24E77">
      <w:pPr>
        <w:rPr>
          <w:lang w:val="en-US"/>
        </w:rPr>
      </w:pPr>
      <w:r w:rsidRPr="00957D23">
        <w:rPr>
          <w:lang w:val="en-US"/>
        </w:rPr>
        <w:t xml:space="preserve">This application was </w:t>
      </w:r>
      <w:r w:rsidRPr="00957D23">
        <w:rPr>
          <w:i/>
          <w:lang w:val="en-US"/>
        </w:rPr>
        <w:t>provisionally approved</w:t>
      </w:r>
      <w:r w:rsidRPr="00957D23">
        <w:rPr>
          <w:lang w:val="en-US"/>
        </w:rPr>
        <w:t xml:space="preserve"> </w:t>
      </w:r>
      <w:r w:rsidRPr="00397851">
        <w:rPr>
          <w:lang w:val="en-US"/>
        </w:rPr>
        <w:t xml:space="preserve">by </w:t>
      </w:r>
      <w:r w:rsidRPr="00397851">
        <w:rPr>
          <w:rFonts w:cs="Arial"/>
          <w:szCs w:val="22"/>
          <w:lang w:val="en-US"/>
        </w:rPr>
        <w:t>consensus</w:t>
      </w:r>
      <w:r w:rsidRPr="00397851">
        <w:rPr>
          <w:lang w:val="en-US"/>
        </w:rPr>
        <w:t xml:space="preserve">, subject </w:t>
      </w:r>
      <w:r w:rsidRPr="00957D23">
        <w:rPr>
          <w:lang w:val="en-US"/>
        </w:rPr>
        <w:t xml:space="preserve">to the following information being received. </w:t>
      </w:r>
    </w:p>
    <w:p w14:paraId="73785022" w14:textId="77777777" w:rsidR="00E24E77" w:rsidRPr="00957D23" w:rsidRDefault="00E24E77" w:rsidP="00E24E77">
      <w:pPr>
        <w:rPr>
          <w:lang w:val="en-US"/>
        </w:rPr>
      </w:pPr>
    </w:p>
    <w:p w14:paraId="6134CA91" w14:textId="77777777" w:rsidR="00397851" w:rsidRPr="00555F27" w:rsidRDefault="00397851" w:rsidP="00397851">
      <w:pPr>
        <w:pStyle w:val="ListParagraph"/>
        <w:numPr>
          <w:ilvl w:val="0"/>
          <w:numId w:val="2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14C0833" w14:textId="77777777" w:rsidR="00397851" w:rsidRDefault="00397851" w:rsidP="00397851">
      <w:pPr>
        <w:pStyle w:val="ListParagraph"/>
        <w:numPr>
          <w:ilvl w:val="0"/>
          <w:numId w:val="22"/>
        </w:numPr>
        <w:spacing w:before="80" w:after="80"/>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and amend the existing information sheets and assent/consent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CE3591B" w14:textId="5E661C08" w:rsidR="00397851" w:rsidRDefault="00397851" w:rsidP="00397851">
      <w:pPr>
        <w:pStyle w:val="ListParagraph"/>
        <w:numPr>
          <w:ilvl w:val="0"/>
          <w:numId w:val="22"/>
        </w:numPr>
        <w:spacing w:before="80" w:after="80"/>
        <w:jc w:val="both"/>
        <w:rPr>
          <w:rFonts w:cs="Arial"/>
          <w:szCs w:val="22"/>
          <w:lang w:val="en-NZ"/>
        </w:rPr>
      </w:pPr>
      <w:r>
        <w:rPr>
          <w:rFonts w:cs="Arial"/>
          <w:szCs w:val="22"/>
          <w:lang w:val="en-NZ"/>
        </w:rPr>
        <w:t>Update protocol taking into account the comments made by the Committee.</w:t>
      </w:r>
    </w:p>
    <w:p w14:paraId="58DE2CB6" w14:textId="0E4E378D" w:rsidR="00397851" w:rsidRPr="00555F27" w:rsidRDefault="00397851" w:rsidP="00397851">
      <w:pPr>
        <w:pStyle w:val="ListParagraph"/>
        <w:numPr>
          <w:ilvl w:val="0"/>
          <w:numId w:val="22"/>
        </w:numPr>
        <w:spacing w:before="80" w:after="80"/>
        <w:jc w:val="both"/>
        <w:rPr>
          <w:rFonts w:cs="Arial"/>
          <w:szCs w:val="22"/>
          <w:lang w:val="en-NZ"/>
        </w:rPr>
      </w:pPr>
      <w:r>
        <w:rPr>
          <w:rFonts w:cs="Arial"/>
          <w:szCs w:val="22"/>
          <w:lang w:val="en-NZ"/>
        </w:rPr>
        <w:t>Address outstanding ethical issues in a cover letter.</w:t>
      </w:r>
    </w:p>
    <w:p w14:paraId="4CEE1FC8" w14:textId="77777777" w:rsidR="00E24E77" w:rsidRPr="00957D23" w:rsidRDefault="00E24E77" w:rsidP="00E24E77">
      <w:pPr>
        <w:rPr>
          <w:color w:val="FF0000"/>
          <w:lang w:val="en-US"/>
        </w:rPr>
      </w:pPr>
    </w:p>
    <w:p w14:paraId="664610EC" w14:textId="41A00EC5" w:rsidR="00E24E77" w:rsidRPr="00957D23" w:rsidRDefault="00E24E77" w:rsidP="00E24E77">
      <w:pPr>
        <w:rPr>
          <w:lang w:val="en-US"/>
        </w:rPr>
      </w:pPr>
      <w:r w:rsidRPr="00957D23">
        <w:rPr>
          <w:lang w:val="en-US"/>
        </w:rPr>
        <w:t xml:space="preserve">This following information will be reviewed, and a final decision made on the application, by </w:t>
      </w:r>
      <w:proofErr w:type="spellStart"/>
      <w:r w:rsidR="00397851">
        <w:rPr>
          <w:lang w:val="en-US"/>
        </w:rPr>
        <w:t>Dr</w:t>
      </w:r>
      <w:proofErr w:type="spellEnd"/>
      <w:r w:rsidR="00397851">
        <w:rPr>
          <w:lang w:val="en-US"/>
        </w:rPr>
        <w:t xml:space="preserve"> Nora Lynch and </w:t>
      </w:r>
      <w:proofErr w:type="spellStart"/>
      <w:r w:rsidR="00397851">
        <w:rPr>
          <w:lang w:val="en-US"/>
        </w:rPr>
        <w:t>Mrs</w:t>
      </w:r>
      <w:proofErr w:type="spellEnd"/>
      <w:r w:rsidR="00397851">
        <w:rPr>
          <w:lang w:val="en-US"/>
        </w:rPr>
        <w:t xml:space="preserve"> </w:t>
      </w:r>
      <w:proofErr w:type="spellStart"/>
      <w:r w:rsidR="00397851">
        <w:rPr>
          <w:lang w:val="en-US"/>
        </w:rPr>
        <w:t>Tangihaere</w:t>
      </w:r>
      <w:proofErr w:type="spellEnd"/>
      <w:r w:rsidR="00397851">
        <w:rPr>
          <w:lang w:val="en-US"/>
        </w:rPr>
        <w:t xml:space="preserve"> Macfarlane. </w:t>
      </w:r>
    </w:p>
    <w:p w14:paraId="290422B3" w14:textId="565D2A94" w:rsidR="009047E0" w:rsidRDefault="009047E0">
      <w:pPr>
        <w:rPr>
          <w:color w:val="FF0000"/>
          <w:lang w:val="en-US"/>
        </w:rPr>
      </w:pPr>
      <w:r>
        <w:rPr>
          <w:color w:val="FF0000"/>
          <w:lang w:val="en-US"/>
        </w:rPr>
        <w:br w:type="page"/>
      </w:r>
    </w:p>
    <w:p w14:paraId="6EA2C14B" w14:textId="17E09354" w:rsidR="0058066B" w:rsidRPr="00957D23" w:rsidRDefault="0058066B">
      <w:pPr>
        <w:autoSpaceDE w:val="0"/>
        <w:autoSpaceDN w:val="0"/>
        <w:adjustRightInd w:val="0"/>
        <w:rPr>
          <w:lang w:val="en-US"/>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47E0" w:rsidRPr="00957D23" w14:paraId="2511E530" w14:textId="77777777" w:rsidTr="009047E0">
        <w:trPr>
          <w:trHeight w:val="280"/>
        </w:trPr>
        <w:tc>
          <w:tcPr>
            <w:tcW w:w="966" w:type="dxa"/>
            <w:tcBorders>
              <w:top w:val="nil"/>
              <w:left w:val="nil"/>
              <w:bottom w:val="nil"/>
              <w:right w:val="nil"/>
            </w:tcBorders>
          </w:tcPr>
          <w:p w14:paraId="74DE5008" w14:textId="77777777" w:rsidR="009047E0" w:rsidRPr="00957D23" w:rsidRDefault="009047E0">
            <w:pPr>
              <w:autoSpaceDE w:val="0"/>
              <w:autoSpaceDN w:val="0"/>
              <w:adjustRightInd w:val="0"/>
              <w:rPr>
                <w:lang w:val="en-US"/>
              </w:rPr>
            </w:pPr>
            <w:r w:rsidRPr="00957D23">
              <w:rPr>
                <w:lang w:val="en-US"/>
              </w:rPr>
              <w:t xml:space="preserve"> </w:t>
            </w:r>
            <w:r w:rsidRPr="00957D23">
              <w:rPr>
                <w:b/>
                <w:lang w:val="en-US"/>
              </w:rPr>
              <w:t xml:space="preserve">3 </w:t>
            </w:r>
            <w:r w:rsidRPr="00957D23">
              <w:rPr>
                <w:lang w:val="en-US"/>
              </w:rPr>
              <w:t xml:space="preserve"> </w:t>
            </w:r>
          </w:p>
        </w:tc>
        <w:tc>
          <w:tcPr>
            <w:tcW w:w="2575" w:type="dxa"/>
            <w:tcBorders>
              <w:top w:val="nil"/>
              <w:left w:val="nil"/>
              <w:bottom w:val="nil"/>
              <w:right w:val="nil"/>
            </w:tcBorders>
          </w:tcPr>
          <w:p w14:paraId="0FB1316E" w14:textId="77777777" w:rsidR="009047E0" w:rsidRPr="00957D23" w:rsidRDefault="009047E0">
            <w:pPr>
              <w:autoSpaceDE w:val="0"/>
              <w:autoSpaceDN w:val="0"/>
              <w:adjustRightInd w:val="0"/>
              <w:rPr>
                <w:lang w:val="en-US"/>
              </w:rPr>
            </w:pPr>
            <w:r w:rsidRPr="00957D23">
              <w:rPr>
                <w:b/>
                <w:lang w:val="en-US"/>
              </w:rPr>
              <w:t xml:space="preserve">Ethics ref: </w:t>
            </w:r>
            <w:r w:rsidRPr="00957D23">
              <w:rPr>
                <w:lang w:val="en-US"/>
              </w:rPr>
              <w:t xml:space="preserve"> </w:t>
            </w:r>
          </w:p>
        </w:tc>
        <w:tc>
          <w:tcPr>
            <w:tcW w:w="6459" w:type="dxa"/>
            <w:tcBorders>
              <w:top w:val="nil"/>
              <w:left w:val="nil"/>
              <w:bottom w:val="nil"/>
              <w:right w:val="nil"/>
            </w:tcBorders>
          </w:tcPr>
          <w:p w14:paraId="1BC1F971" w14:textId="77777777" w:rsidR="009047E0" w:rsidRPr="00957D23" w:rsidRDefault="009047E0">
            <w:pPr>
              <w:autoSpaceDE w:val="0"/>
              <w:autoSpaceDN w:val="0"/>
              <w:adjustRightInd w:val="0"/>
              <w:rPr>
                <w:lang w:val="en-US"/>
              </w:rPr>
            </w:pPr>
            <w:r w:rsidRPr="00957D23">
              <w:rPr>
                <w:b/>
                <w:lang w:val="en-US"/>
              </w:rPr>
              <w:t>16/NTB/4</w:t>
            </w:r>
            <w:r w:rsidRPr="00957D23">
              <w:rPr>
                <w:lang w:val="en-US"/>
              </w:rPr>
              <w:t xml:space="preserve"> </w:t>
            </w:r>
          </w:p>
        </w:tc>
      </w:tr>
      <w:tr w:rsidR="009047E0" w:rsidRPr="00957D23" w14:paraId="71EE4509" w14:textId="77777777" w:rsidTr="009047E0">
        <w:trPr>
          <w:trHeight w:val="280"/>
        </w:trPr>
        <w:tc>
          <w:tcPr>
            <w:tcW w:w="966" w:type="dxa"/>
            <w:tcBorders>
              <w:top w:val="nil"/>
              <w:left w:val="nil"/>
              <w:bottom w:val="nil"/>
              <w:right w:val="nil"/>
            </w:tcBorders>
          </w:tcPr>
          <w:p w14:paraId="3A9221C1"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1325AF40" w14:textId="77777777" w:rsidR="009047E0" w:rsidRPr="00957D23" w:rsidRDefault="009047E0">
            <w:pPr>
              <w:autoSpaceDE w:val="0"/>
              <w:autoSpaceDN w:val="0"/>
              <w:adjustRightInd w:val="0"/>
              <w:rPr>
                <w:lang w:val="en-US"/>
              </w:rPr>
            </w:pPr>
            <w:r w:rsidRPr="00957D23">
              <w:rPr>
                <w:lang w:val="en-US"/>
              </w:rPr>
              <w:t xml:space="preserve">Title: </w:t>
            </w:r>
          </w:p>
        </w:tc>
        <w:tc>
          <w:tcPr>
            <w:tcW w:w="6459" w:type="dxa"/>
            <w:tcBorders>
              <w:top w:val="nil"/>
              <w:left w:val="nil"/>
              <w:bottom w:val="nil"/>
              <w:right w:val="nil"/>
            </w:tcBorders>
          </w:tcPr>
          <w:p w14:paraId="27C0DE54" w14:textId="77777777" w:rsidR="009047E0" w:rsidRPr="00957D23" w:rsidRDefault="009047E0">
            <w:pPr>
              <w:autoSpaceDE w:val="0"/>
              <w:autoSpaceDN w:val="0"/>
              <w:adjustRightInd w:val="0"/>
              <w:rPr>
                <w:lang w:val="en-US"/>
              </w:rPr>
            </w:pPr>
            <w:r w:rsidRPr="00957D23">
              <w:rPr>
                <w:lang w:val="en-US"/>
              </w:rPr>
              <w:t xml:space="preserve">Immune effects of Oral Insulin (TN20) </w:t>
            </w:r>
          </w:p>
        </w:tc>
      </w:tr>
      <w:tr w:rsidR="009047E0" w:rsidRPr="00957D23" w14:paraId="20AC2B20" w14:textId="77777777" w:rsidTr="009047E0">
        <w:trPr>
          <w:trHeight w:val="280"/>
        </w:trPr>
        <w:tc>
          <w:tcPr>
            <w:tcW w:w="966" w:type="dxa"/>
            <w:tcBorders>
              <w:top w:val="nil"/>
              <w:left w:val="nil"/>
              <w:bottom w:val="nil"/>
              <w:right w:val="nil"/>
            </w:tcBorders>
          </w:tcPr>
          <w:p w14:paraId="5CDB61DB"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6745E480" w14:textId="77777777" w:rsidR="009047E0" w:rsidRPr="00957D23" w:rsidRDefault="009047E0">
            <w:pPr>
              <w:autoSpaceDE w:val="0"/>
              <w:autoSpaceDN w:val="0"/>
              <w:adjustRightInd w:val="0"/>
              <w:rPr>
                <w:lang w:val="en-US"/>
              </w:rPr>
            </w:pPr>
            <w:r w:rsidRPr="00957D23">
              <w:rPr>
                <w:lang w:val="en-US"/>
              </w:rPr>
              <w:t xml:space="preserve">Principal Investigator: </w:t>
            </w:r>
          </w:p>
        </w:tc>
        <w:tc>
          <w:tcPr>
            <w:tcW w:w="6459" w:type="dxa"/>
            <w:tcBorders>
              <w:top w:val="nil"/>
              <w:left w:val="nil"/>
              <w:bottom w:val="nil"/>
              <w:right w:val="nil"/>
            </w:tcBorders>
          </w:tcPr>
          <w:p w14:paraId="7F5BE973" w14:textId="2BF5DFC7" w:rsidR="009047E0" w:rsidRPr="00957D23" w:rsidRDefault="009047E0" w:rsidP="00953DBF">
            <w:pPr>
              <w:autoSpaceDE w:val="0"/>
              <w:autoSpaceDN w:val="0"/>
              <w:adjustRightInd w:val="0"/>
              <w:rPr>
                <w:lang w:val="en-US"/>
              </w:rPr>
            </w:pPr>
            <w:r w:rsidRPr="00957D23">
              <w:rPr>
                <w:lang w:val="en-US"/>
              </w:rPr>
              <w:t xml:space="preserve">Professor Russell Scott </w:t>
            </w:r>
          </w:p>
        </w:tc>
      </w:tr>
      <w:tr w:rsidR="009047E0" w:rsidRPr="00957D23" w14:paraId="581591FE" w14:textId="77777777" w:rsidTr="009047E0">
        <w:trPr>
          <w:trHeight w:val="280"/>
        </w:trPr>
        <w:tc>
          <w:tcPr>
            <w:tcW w:w="966" w:type="dxa"/>
            <w:tcBorders>
              <w:top w:val="nil"/>
              <w:left w:val="nil"/>
              <w:bottom w:val="nil"/>
              <w:right w:val="nil"/>
            </w:tcBorders>
          </w:tcPr>
          <w:p w14:paraId="07FF34A8"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6493D630" w14:textId="77777777" w:rsidR="009047E0" w:rsidRPr="00957D23" w:rsidRDefault="009047E0">
            <w:pPr>
              <w:autoSpaceDE w:val="0"/>
              <w:autoSpaceDN w:val="0"/>
              <w:adjustRightInd w:val="0"/>
              <w:rPr>
                <w:lang w:val="en-US"/>
              </w:rPr>
            </w:pPr>
            <w:r w:rsidRPr="00957D23">
              <w:rPr>
                <w:lang w:val="en-US"/>
              </w:rPr>
              <w:t xml:space="preserve">Sponsor: </w:t>
            </w:r>
          </w:p>
        </w:tc>
        <w:tc>
          <w:tcPr>
            <w:tcW w:w="6459" w:type="dxa"/>
            <w:tcBorders>
              <w:top w:val="nil"/>
              <w:left w:val="nil"/>
              <w:bottom w:val="nil"/>
              <w:right w:val="nil"/>
            </w:tcBorders>
          </w:tcPr>
          <w:p w14:paraId="168CE261" w14:textId="77777777" w:rsidR="009047E0" w:rsidRPr="00957D23" w:rsidRDefault="009047E0">
            <w:pPr>
              <w:autoSpaceDE w:val="0"/>
              <w:autoSpaceDN w:val="0"/>
              <w:adjustRightInd w:val="0"/>
              <w:rPr>
                <w:lang w:val="en-US"/>
              </w:rPr>
            </w:pPr>
            <w:r w:rsidRPr="00957D23">
              <w:rPr>
                <w:lang w:val="en-US"/>
              </w:rPr>
              <w:t xml:space="preserve"> </w:t>
            </w:r>
          </w:p>
        </w:tc>
      </w:tr>
      <w:tr w:rsidR="009047E0" w:rsidRPr="00957D23" w14:paraId="619CE278" w14:textId="77777777" w:rsidTr="009047E0">
        <w:trPr>
          <w:trHeight w:val="280"/>
        </w:trPr>
        <w:tc>
          <w:tcPr>
            <w:tcW w:w="966" w:type="dxa"/>
            <w:tcBorders>
              <w:top w:val="nil"/>
              <w:left w:val="nil"/>
              <w:bottom w:val="nil"/>
              <w:right w:val="nil"/>
            </w:tcBorders>
          </w:tcPr>
          <w:p w14:paraId="4E8E95EA"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4F1A0747" w14:textId="77777777" w:rsidR="009047E0" w:rsidRPr="00957D23" w:rsidRDefault="009047E0">
            <w:pPr>
              <w:autoSpaceDE w:val="0"/>
              <w:autoSpaceDN w:val="0"/>
              <w:adjustRightInd w:val="0"/>
              <w:rPr>
                <w:lang w:val="en-US"/>
              </w:rPr>
            </w:pPr>
            <w:r w:rsidRPr="00957D23">
              <w:rPr>
                <w:lang w:val="en-US"/>
              </w:rPr>
              <w:t xml:space="preserve">Clock Start Date: </w:t>
            </w:r>
          </w:p>
        </w:tc>
        <w:tc>
          <w:tcPr>
            <w:tcW w:w="6459" w:type="dxa"/>
            <w:tcBorders>
              <w:top w:val="nil"/>
              <w:left w:val="nil"/>
              <w:bottom w:val="nil"/>
              <w:right w:val="nil"/>
            </w:tcBorders>
          </w:tcPr>
          <w:p w14:paraId="3495FD65" w14:textId="77777777" w:rsidR="009047E0" w:rsidRPr="00957D23" w:rsidRDefault="009047E0">
            <w:pPr>
              <w:autoSpaceDE w:val="0"/>
              <w:autoSpaceDN w:val="0"/>
              <w:adjustRightInd w:val="0"/>
              <w:rPr>
                <w:lang w:val="en-US"/>
              </w:rPr>
            </w:pPr>
            <w:r w:rsidRPr="00957D23">
              <w:rPr>
                <w:lang w:val="en-US"/>
              </w:rPr>
              <w:t xml:space="preserve">21 January 2016 </w:t>
            </w:r>
          </w:p>
        </w:tc>
      </w:tr>
    </w:tbl>
    <w:p w14:paraId="5AA8F86C" w14:textId="77777777" w:rsidR="0058066B" w:rsidRPr="00957D23" w:rsidRDefault="00F932A7">
      <w:pPr>
        <w:autoSpaceDE w:val="0"/>
        <w:autoSpaceDN w:val="0"/>
        <w:adjustRightInd w:val="0"/>
        <w:rPr>
          <w:lang w:val="en-US"/>
        </w:rPr>
      </w:pPr>
      <w:r w:rsidRPr="00957D23">
        <w:rPr>
          <w:lang w:val="en-US"/>
        </w:rPr>
        <w:t xml:space="preserve"> </w:t>
      </w:r>
    </w:p>
    <w:p w14:paraId="1F4F377B" w14:textId="6A97A562" w:rsidR="00987913" w:rsidRPr="00957D23" w:rsidRDefault="00017B45">
      <w:pPr>
        <w:autoSpaceDE w:val="0"/>
        <w:autoSpaceDN w:val="0"/>
        <w:adjustRightInd w:val="0"/>
        <w:rPr>
          <w:sz w:val="20"/>
          <w:lang w:val="en-US"/>
        </w:rPr>
      </w:pPr>
      <w:proofErr w:type="spellStart"/>
      <w:r>
        <w:rPr>
          <w:lang w:val="en-US"/>
        </w:rPr>
        <w:t>Ms</w:t>
      </w:r>
      <w:proofErr w:type="spellEnd"/>
      <w:r>
        <w:rPr>
          <w:lang w:val="en-US"/>
        </w:rPr>
        <w:t xml:space="preserve"> Jinny </w:t>
      </w:r>
      <w:r w:rsidRPr="00F7128D">
        <w:rPr>
          <w:lang w:val="en-US"/>
        </w:rPr>
        <w:t>Willis</w:t>
      </w:r>
      <w:r w:rsidR="006F35DC" w:rsidRPr="00F7128D">
        <w:rPr>
          <w:lang w:val="en-US"/>
        </w:rPr>
        <w:t xml:space="preserve"> </w:t>
      </w:r>
      <w:r w:rsidR="00987913" w:rsidRPr="00F7128D">
        <w:rPr>
          <w:lang w:val="en-US"/>
        </w:rPr>
        <w:t xml:space="preserve">was present </w:t>
      </w:r>
      <w:r w:rsidR="00DC62A5" w:rsidRPr="00F7128D">
        <w:rPr>
          <w:rFonts w:cs="Arial"/>
          <w:szCs w:val="22"/>
          <w:lang w:val="en-US"/>
        </w:rPr>
        <w:t>by teleconference</w:t>
      </w:r>
      <w:r w:rsidR="00DC62A5" w:rsidRPr="00F7128D">
        <w:rPr>
          <w:lang w:val="en-US"/>
        </w:rPr>
        <w:t xml:space="preserve"> </w:t>
      </w:r>
      <w:r w:rsidR="00987913" w:rsidRPr="00F7128D">
        <w:rPr>
          <w:lang w:val="en-US"/>
        </w:rPr>
        <w:t>for</w:t>
      </w:r>
      <w:r w:rsidR="00987913" w:rsidRPr="00957D23">
        <w:rPr>
          <w:lang w:val="en-US"/>
        </w:rPr>
        <w:t xml:space="preserve"> discussion of this application.</w:t>
      </w:r>
    </w:p>
    <w:p w14:paraId="3D1020E8" w14:textId="77777777" w:rsidR="00987913" w:rsidRPr="00957D23" w:rsidRDefault="00987913">
      <w:pPr>
        <w:autoSpaceDE w:val="0"/>
        <w:autoSpaceDN w:val="0"/>
        <w:adjustRightInd w:val="0"/>
        <w:rPr>
          <w:u w:val="single"/>
          <w:lang w:val="en-US"/>
        </w:rPr>
      </w:pPr>
    </w:p>
    <w:p w14:paraId="2ECB391A" w14:textId="77777777" w:rsidR="00E24E77" w:rsidRPr="00957D23" w:rsidRDefault="00E24E77">
      <w:pPr>
        <w:autoSpaceDE w:val="0"/>
        <w:autoSpaceDN w:val="0"/>
        <w:adjustRightInd w:val="0"/>
        <w:rPr>
          <w:u w:val="single"/>
          <w:lang w:val="en-US"/>
        </w:rPr>
      </w:pPr>
      <w:r w:rsidRPr="00957D23">
        <w:rPr>
          <w:u w:val="single"/>
          <w:lang w:val="en-US"/>
        </w:rPr>
        <w:t>Potential conflicts of interest</w:t>
      </w:r>
    </w:p>
    <w:p w14:paraId="455A6599" w14:textId="77777777" w:rsidR="00E24E77" w:rsidRPr="00957D23" w:rsidRDefault="00E24E77">
      <w:pPr>
        <w:autoSpaceDE w:val="0"/>
        <w:autoSpaceDN w:val="0"/>
        <w:adjustRightInd w:val="0"/>
        <w:rPr>
          <w:b/>
          <w:lang w:val="en-US"/>
        </w:rPr>
      </w:pPr>
    </w:p>
    <w:p w14:paraId="37F87F8A" w14:textId="77777777" w:rsidR="00E24E77" w:rsidRPr="00957D23" w:rsidRDefault="00E24E77">
      <w:pPr>
        <w:autoSpaceDE w:val="0"/>
        <w:autoSpaceDN w:val="0"/>
        <w:adjustRightInd w:val="0"/>
        <w:rPr>
          <w:lang w:val="en-US"/>
        </w:rPr>
      </w:pPr>
      <w:r w:rsidRPr="00957D23">
        <w:rPr>
          <w:lang w:val="en-US"/>
        </w:rPr>
        <w:t>The Chair asked members to declare any potential conflicts of interest related to this application.</w:t>
      </w:r>
    </w:p>
    <w:p w14:paraId="5341AC9F" w14:textId="77777777" w:rsidR="00E24E77" w:rsidRPr="00957D23" w:rsidRDefault="00E24E77">
      <w:pPr>
        <w:autoSpaceDE w:val="0"/>
        <w:autoSpaceDN w:val="0"/>
        <w:adjustRightInd w:val="0"/>
        <w:rPr>
          <w:lang w:val="en-US"/>
        </w:rPr>
      </w:pPr>
    </w:p>
    <w:p w14:paraId="19882149" w14:textId="77777777" w:rsidR="00E24E77" w:rsidRPr="00957D23" w:rsidRDefault="00E24E77">
      <w:pPr>
        <w:autoSpaceDE w:val="0"/>
        <w:autoSpaceDN w:val="0"/>
        <w:adjustRightInd w:val="0"/>
        <w:rPr>
          <w:lang w:val="en-US"/>
        </w:rPr>
      </w:pPr>
      <w:r w:rsidRPr="00957D23">
        <w:rPr>
          <w:lang w:val="en-US"/>
        </w:rPr>
        <w:t>No potential conflicts of interest related to this application were declared by any member.</w:t>
      </w:r>
    </w:p>
    <w:p w14:paraId="4A2D951A" w14:textId="77777777" w:rsidR="00E24E77" w:rsidRPr="00957D23" w:rsidRDefault="00E24E77">
      <w:pPr>
        <w:autoSpaceDE w:val="0"/>
        <w:autoSpaceDN w:val="0"/>
        <w:adjustRightInd w:val="0"/>
        <w:rPr>
          <w:lang w:val="en-US"/>
        </w:rPr>
      </w:pPr>
    </w:p>
    <w:p w14:paraId="51BDD977" w14:textId="77777777" w:rsidR="00F932A7" w:rsidRPr="00957D23" w:rsidRDefault="00F932A7" w:rsidP="00F932A7">
      <w:pPr>
        <w:rPr>
          <w:u w:val="single"/>
          <w:lang w:val="en-US"/>
        </w:rPr>
      </w:pPr>
      <w:r w:rsidRPr="00957D23">
        <w:rPr>
          <w:u w:val="single"/>
          <w:lang w:val="en-US"/>
        </w:rPr>
        <w:t>Summary of Study</w:t>
      </w:r>
    </w:p>
    <w:p w14:paraId="7B4C8DF5" w14:textId="77777777" w:rsidR="00F932A7" w:rsidRPr="00957D23" w:rsidRDefault="00F932A7" w:rsidP="00F932A7">
      <w:pPr>
        <w:rPr>
          <w:u w:val="single"/>
          <w:lang w:val="en-US"/>
        </w:rPr>
      </w:pPr>
    </w:p>
    <w:p w14:paraId="5A5A4D23" w14:textId="3B8A6904" w:rsidR="00742535" w:rsidRPr="00017B45" w:rsidRDefault="00742535" w:rsidP="00742535">
      <w:pPr>
        <w:pStyle w:val="ListParagraph"/>
        <w:numPr>
          <w:ilvl w:val="0"/>
          <w:numId w:val="9"/>
        </w:numPr>
        <w:rPr>
          <w:u w:val="single"/>
          <w:lang w:val="en-US"/>
        </w:rPr>
      </w:pPr>
      <w:r>
        <w:rPr>
          <w:lang w:val="en-US"/>
        </w:rPr>
        <w:t xml:space="preserve">The study investigates the immune effects of oral insulin. An earlier study suggested providing oral insulin could provide a benefit for those </w:t>
      </w:r>
      <w:r w:rsidRPr="00205F53">
        <w:rPr>
          <w:color w:val="FF0000"/>
          <w:lang w:val="en-US"/>
        </w:rPr>
        <w:t xml:space="preserve">who are at risk of developing </w:t>
      </w:r>
      <w:r>
        <w:rPr>
          <w:lang w:val="en-US"/>
        </w:rPr>
        <w:t xml:space="preserve">type 1 diabetes. </w:t>
      </w:r>
    </w:p>
    <w:p w14:paraId="777DF963" w14:textId="6A1FC23B" w:rsidR="00017B45" w:rsidRPr="00017B45" w:rsidRDefault="00017B45" w:rsidP="00017B45">
      <w:pPr>
        <w:pStyle w:val="ListParagraph"/>
        <w:numPr>
          <w:ilvl w:val="0"/>
          <w:numId w:val="9"/>
        </w:numPr>
        <w:rPr>
          <w:u w:val="single"/>
          <w:lang w:val="en-US"/>
        </w:rPr>
      </w:pPr>
      <w:r>
        <w:rPr>
          <w:lang w:val="en-US"/>
        </w:rPr>
        <w:t>The Researcher(s) explained scientific evidence for the potential benefit for dosing of oral insulin.</w:t>
      </w:r>
    </w:p>
    <w:p w14:paraId="5F08A7F1" w14:textId="59BA46F3" w:rsidR="00017B45" w:rsidRPr="00017B45" w:rsidRDefault="00B13C57" w:rsidP="00017B45">
      <w:pPr>
        <w:pStyle w:val="ListParagraph"/>
        <w:numPr>
          <w:ilvl w:val="0"/>
          <w:numId w:val="9"/>
        </w:numPr>
        <w:rPr>
          <w:u w:val="single"/>
          <w:lang w:val="en-US"/>
        </w:rPr>
      </w:pPr>
      <w:r>
        <w:rPr>
          <w:lang w:val="en-US"/>
        </w:rPr>
        <w:t>This study will assess two dose levels and time intervals</w:t>
      </w:r>
      <w:r w:rsidR="00017B45">
        <w:rPr>
          <w:lang w:val="en-US"/>
        </w:rPr>
        <w:t xml:space="preserve"> of oral insulin. Once a day or once a week. This will look at mechanistic outco</w:t>
      </w:r>
      <w:r>
        <w:rPr>
          <w:lang w:val="en-US"/>
        </w:rPr>
        <w:t xml:space="preserve">mes. This will occur beside a related </w:t>
      </w:r>
      <w:proofErr w:type="spellStart"/>
      <w:r>
        <w:rPr>
          <w:lang w:val="en-US"/>
        </w:rPr>
        <w:t>trialnet</w:t>
      </w:r>
      <w:proofErr w:type="spellEnd"/>
      <w:r>
        <w:rPr>
          <w:lang w:val="en-US"/>
        </w:rPr>
        <w:t xml:space="preserve"> oral insulin study. </w:t>
      </w:r>
    </w:p>
    <w:p w14:paraId="204225A8" w14:textId="3EE3C454" w:rsidR="00017B45" w:rsidRPr="00017B45" w:rsidRDefault="00B13C57" w:rsidP="00017B45">
      <w:pPr>
        <w:pStyle w:val="ListParagraph"/>
        <w:numPr>
          <w:ilvl w:val="0"/>
          <w:numId w:val="9"/>
        </w:numPr>
        <w:rPr>
          <w:u w:val="single"/>
          <w:lang w:val="en-US"/>
        </w:rPr>
      </w:pPr>
      <w:r>
        <w:rPr>
          <w:lang w:val="en-US"/>
        </w:rPr>
        <w:t>Participants will take</w:t>
      </w:r>
      <w:r w:rsidR="00017B45">
        <w:rPr>
          <w:lang w:val="en-US"/>
        </w:rPr>
        <w:t xml:space="preserve"> oral insulin for 6 month</w:t>
      </w:r>
      <w:r>
        <w:rPr>
          <w:lang w:val="en-US"/>
        </w:rPr>
        <w:t>s</w:t>
      </w:r>
      <w:r w:rsidR="00017B45">
        <w:rPr>
          <w:lang w:val="en-US"/>
        </w:rPr>
        <w:t xml:space="preserve"> then followed up for 6 months.</w:t>
      </w:r>
    </w:p>
    <w:p w14:paraId="5FF1C564" w14:textId="523BC20B" w:rsidR="00017B45" w:rsidRPr="00017B45" w:rsidRDefault="00B13C57" w:rsidP="00017B45">
      <w:pPr>
        <w:pStyle w:val="ListParagraph"/>
        <w:numPr>
          <w:ilvl w:val="0"/>
          <w:numId w:val="9"/>
        </w:numPr>
        <w:rPr>
          <w:u w:val="single"/>
          <w:lang w:val="en-US"/>
        </w:rPr>
      </w:pPr>
      <w:r>
        <w:rPr>
          <w:lang w:val="en-US"/>
        </w:rPr>
        <w:t>The Researcher(s) explained the inclusion criteria and the different sub-groups within the study.</w:t>
      </w:r>
    </w:p>
    <w:p w14:paraId="04400E9A" w14:textId="76D195EC" w:rsidR="00017B45" w:rsidRPr="00017B45" w:rsidRDefault="00017B45" w:rsidP="00017B45">
      <w:pPr>
        <w:pStyle w:val="ListParagraph"/>
        <w:numPr>
          <w:ilvl w:val="0"/>
          <w:numId w:val="9"/>
        </w:numPr>
        <w:rPr>
          <w:u w:val="single"/>
          <w:lang w:val="en-US"/>
        </w:rPr>
      </w:pPr>
      <w:r>
        <w:rPr>
          <w:lang w:val="en-US"/>
        </w:rPr>
        <w:t xml:space="preserve">The Researcher(s) explained participants are known to the researchers due to </w:t>
      </w:r>
      <w:proofErr w:type="spellStart"/>
      <w:r>
        <w:rPr>
          <w:lang w:val="en-US"/>
        </w:rPr>
        <w:t>trialnet</w:t>
      </w:r>
      <w:proofErr w:type="spellEnd"/>
      <w:r>
        <w:rPr>
          <w:lang w:val="en-US"/>
        </w:rPr>
        <w:t xml:space="preserve"> plan – these potential participants would have been eligible </w:t>
      </w:r>
    </w:p>
    <w:p w14:paraId="622622B9" w14:textId="1445D967" w:rsidR="00F932A7" w:rsidRPr="00957D23" w:rsidRDefault="00F932A7" w:rsidP="00F932A7">
      <w:pPr>
        <w:autoSpaceDE w:val="0"/>
        <w:autoSpaceDN w:val="0"/>
        <w:adjustRightInd w:val="0"/>
        <w:rPr>
          <w:lang w:val="en-US"/>
        </w:rPr>
      </w:pPr>
    </w:p>
    <w:p w14:paraId="6C0EFA75" w14:textId="77777777" w:rsidR="00F932A7" w:rsidRPr="00957D23" w:rsidRDefault="00F932A7" w:rsidP="00F932A7">
      <w:pPr>
        <w:rPr>
          <w:u w:val="single"/>
          <w:lang w:val="en-US"/>
        </w:rPr>
      </w:pPr>
      <w:r w:rsidRPr="00957D23">
        <w:rPr>
          <w:u w:val="single"/>
          <w:lang w:val="en-US"/>
        </w:rPr>
        <w:t>Summary of ethical issues (resolved)</w:t>
      </w:r>
    </w:p>
    <w:p w14:paraId="15AB3FE3" w14:textId="77777777" w:rsidR="00F932A7" w:rsidRPr="00957D23" w:rsidRDefault="00F932A7" w:rsidP="00F932A7">
      <w:pPr>
        <w:rPr>
          <w:u w:val="single"/>
          <w:lang w:val="en-US"/>
        </w:rPr>
      </w:pPr>
    </w:p>
    <w:p w14:paraId="65BE91CC" w14:textId="77777777" w:rsidR="00F932A7" w:rsidRPr="00957D23" w:rsidRDefault="00F932A7" w:rsidP="00F932A7">
      <w:pPr>
        <w:rPr>
          <w:lang w:val="en-US"/>
        </w:rPr>
      </w:pPr>
      <w:r w:rsidRPr="00957D23">
        <w:rPr>
          <w:lang w:val="en-US"/>
        </w:rPr>
        <w:t>The main ethical issues considered by the Committee and addressed by the Researcher are as follows.</w:t>
      </w:r>
    </w:p>
    <w:p w14:paraId="5AEC3100" w14:textId="77777777" w:rsidR="00F932A7" w:rsidRPr="00957D23" w:rsidRDefault="00F932A7" w:rsidP="00F932A7">
      <w:pPr>
        <w:rPr>
          <w:u w:val="single"/>
          <w:lang w:val="en-US"/>
        </w:rPr>
      </w:pPr>
    </w:p>
    <w:p w14:paraId="1826A4A6" w14:textId="77777777" w:rsidR="00B13C57" w:rsidRPr="00017B45" w:rsidRDefault="00B13C57" w:rsidP="00CE1764">
      <w:pPr>
        <w:pStyle w:val="ListParagraph"/>
        <w:numPr>
          <w:ilvl w:val="0"/>
          <w:numId w:val="9"/>
        </w:numPr>
        <w:rPr>
          <w:u w:val="single"/>
          <w:lang w:val="en-US"/>
        </w:rPr>
      </w:pPr>
      <w:r>
        <w:rPr>
          <w:lang w:val="en-US"/>
        </w:rPr>
        <w:t xml:space="preserve">The Researcher(s) confirmed no placebo group in this trial. </w:t>
      </w:r>
    </w:p>
    <w:p w14:paraId="3220AA70" w14:textId="1EB58161" w:rsidR="00F932A7" w:rsidRPr="00017B45" w:rsidRDefault="00F932A7" w:rsidP="00CE1764">
      <w:pPr>
        <w:pStyle w:val="ListParagraph"/>
        <w:numPr>
          <w:ilvl w:val="0"/>
          <w:numId w:val="9"/>
        </w:numPr>
        <w:spacing w:before="80" w:after="80"/>
        <w:rPr>
          <w:u w:val="single"/>
          <w:lang w:val="en-US"/>
        </w:rPr>
      </w:pPr>
      <w:r w:rsidRPr="00957D23">
        <w:rPr>
          <w:lang w:val="en-US"/>
        </w:rPr>
        <w:t xml:space="preserve">The Committee queried </w:t>
      </w:r>
      <w:r w:rsidR="00B13C57">
        <w:rPr>
          <w:lang w:val="en-US"/>
        </w:rPr>
        <w:t>how long the</w:t>
      </w:r>
      <w:r w:rsidR="00017B45">
        <w:rPr>
          <w:lang w:val="en-US"/>
        </w:rPr>
        <w:t xml:space="preserve"> 7.5mg dose was given</w:t>
      </w:r>
      <w:r w:rsidR="00B13C57">
        <w:rPr>
          <w:lang w:val="en-US"/>
        </w:rPr>
        <w:t xml:space="preserve"> to participants for</w:t>
      </w:r>
      <w:r w:rsidR="00017B45">
        <w:rPr>
          <w:lang w:val="en-US"/>
        </w:rPr>
        <w:t xml:space="preserve"> (prior trial). The Researcher(s) explained it differed depending on what time they joined the study. Trial started in 2007</w:t>
      </w:r>
      <w:r w:rsidR="00B13C57">
        <w:rPr>
          <w:lang w:val="en-US"/>
        </w:rPr>
        <w:t xml:space="preserve"> and have been followed up for a long time, whereas s</w:t>
      </w:r>
      <w:r w:rsidR="00017B45">
        <w:rPr>
          <w:lang w:val="en-US"/>
        </w:rPr>
        <w:t xml:space="preserve">ome joined in 2015. </w:t>
      </w:r>
    </w:p>
    <w:p w14:paraId="75F388D2" w14:textId="5AA313ED" w:rsidR="00017B45" w:rsidRPr="00017B45" w:rsidRDefault="00017B45" w:rsidP="00CE1764">
      <w:pPr>
        <w:pStyle w:val="ListParagraph"/>
        <w:numPr>
          <w:ilvl w:val="0"/>
          <w:numId w:val="9"/>
        </w:numPr>
        <w:spacing w:before="80" w:after="80"/>
        <w:rPr>
          <w:u w:val="single"/>
          <w:lang w:val="en-US"/>
        </w:rPr>
      </w:pPr>
      <w:r>
        <w:rPr>
          <w:lang w:val="en-US"/>
        </w:rPr>
        <w:t xml:space="preserve">The Researcher(s) confirmed any adverse effects have been picked up </w:t>
      </w:r>
      <w:r w:rsidR="00B13C57">
        <w:rPr>
          <w:lang w:val="en-US"/>
        </w:rPr>
        <w:t>during the prior study.</w:t>
      </w:r>
    </w:p>
    <w:p w14:paraId="69D2DC27" w14:textId="39F7D194" w:rsidR="00017B45" w:rsidRPr="00017B45" w:rsidRDefault="00017B45" w:rsidP="00CE1764">
      <w:pPr>
        <w:pStyle w:val="ListParagraph"/>
        <w:numPr>
          <w:ilvl w:val="0"/>
          <w:numId w:val="9"/>
        </w:numPr>
        <w:spacing w:before="80" w:after="80"/>
        <w:rPr>
          <w:u w:val="single"/>
          <w:lang w:val="en-US"/>
        </w:rPr>
      </w:pPr>
      <w:r>
        <w:rPr>
          <w:lang w:val="en-US"/>
        </w:rPr>
        <w:t xml:space="preserve">The Researcher(s) noted investigator brochure references many studies that shows oral insulin is safe and has no impact on blood glucose. </w:t>
      </w:r>
    </w:p>
    <w:p w14:paraId="732FE05F" w14:textId="105DE1E4" w:rsidR="00017B45" w:rsidRPr="00017B45" w:rsidRDefault="00017B45" w:rsidP="00CE1764">
      <w:pPr>
        <w:pStyle w:val="ListParagraph"/>
        <w:numPr>
          <w:ilvl w:val="0"/>
          <w:numId w:val="9"/>
        </w:numPr>
        <w:spacing w:before="80" w:after="80"/>
        <w:rPr>
          <w:u w:val="single"/>
          <w:lang w:val="en-US"/>
        </w:rPr>
      </w:pPr>
      <w:r>
        <w:rPr>
          <w:lang w:val="en-US"/>
        </w:rPr>
        <w:t>The Researcher(s) c</w:t>
      </w:r>
      <w:r w:rsidR="00B13C57">
        <w:rPr>
          <w:lang w:val="en-US"/>
        </w:rPr>
        <w:t>onfirmed safe in this age group.</w:t>
      </w:r>
    </w:p>
    <w:p w14:paraId="19C9E27A" w14:textId="5B6B8DDB" w:rsidR="00017B45" w:rsidRPr="00017B45" w:rsidRDefault="00017B45" w:rsidP="00CE1764">
      <w:pPr>
        <w:pStyle w:val="ListParagraph"/>
        <w:numPr>
          <w:ilvl w:val="0"/>
          <w:numId w:val="9"/>
        </w:numPr>
        <w:spacing w:before="80" w:after="80"/>
        <w:rPr>
          <w:u w:val="single"/>
          <w:lang w:val="en-US"/>
        </w:rPr>
      </w:pPr>
      <w:r>
        <w:rPr>
          <w:lang w:val="en-US"/>
        </w:rPr>
        <w:t xml:space="preserve">The Researcher(s) explained rationale for testing in children. The Researcher(s) confirmed it was appropriate to enroll children. </w:t>
      </w:r>
    </w:p>
    <w:p w14:paraId="1DF85898" w14:textId="5F668936" w:rsidR="00017B45" w:rsidRPr="00590EC3" w:rsidRDefault="00017B45" w:rsidP="00CE1764">
      <w:pPr>
        <w:pStyle w:val="ListParagraph"/>
        <w:numPr>
          <w:ilvl w:val="0"/>
          <w:numId w:val="9"/>
        </w:numPr>
        <w:spacing w:before="80" w:after="80"/>
        <w:rPr>
          <w:u w:val="single"/>
          <w:lang w:val="en-US"/>
        </w:rPr>
      </w:pPr>
      <w:r>
        <w:rPr>
          <w:lang w:val="en-US"/>
        </w:rPr>
        <w:t xml:space="preserve">The Committee asked if there </w:t>
      </w:r>
      <w:r w:rsidR="00590EC3">
        <w:rPr>
          <w:lang w:val="en-US"/>
        </w:rPr>
        <w:t>is really no risk</w:t>
      </w:r>
      <w:r>
        <w:rPr>
          <w:lang w:val="en-US"/>
        </w:rPr>
        <w:t xml:space="preserve"> with 500mg dose, even hypothetical risk. The Researcher(s) stated that the </w:t>
      </w:r>
      <w:r w:rsidR="00590EC3">
        <w:rPr>
          <w:lang w:val="en-US"/>
        </w:rPr>
        <w:t>insulin</w:t>
      </w:r>
      <w:r>
        <w:rPr>
          <w:lang w:val="en-US"/>
        </w:rPr>
        <w:t xml:space="preserve"> is broken down in the gut but the fragments are picked up by the immune </w:t>
      </w:r>
      <w:r w:rsidR="00590EC3">
        <w:rPr>
          <w:lang w:val="en-US"/>
        </w:rPr>
        <w:t>system that</w:t>
      </w:r>
      <w:r>
        <w:rPr>
          <w:lang w:val="en-US"/>
        </w:rPr>
        <w:t xml:space="preserve"> aims to reestablish </w:t>
      </w:r>
      <w:r w:rsidR="00590EC3">
        <w:rPr>
          <w:lang w:val="en-US"/>
        </w:rPr>
        <w:t>tolerance</w:t>
      </w:r>
      <w:r>
        <w:rPr>
          <w:lang w:val="en-US"/>
        </w:rPr>
        <w:t xml:space="preserve"> to insulin. There are no documented issues with any of the doses of insulin. </w:t>
      </w:r>
    </w:p>
    <w:p w14:paraId="0B0F42C7" w14:textId="711429E0" w:rsidR="00590EC3" w:rsidRPr="00D426E3" w:rsidRDefault="00590EC3" w:rsidP="00CE1764">
      <w:pPr>
        <w:pStyle w:val="ListParagraph"/>
        <w:numPr>
          <w:ilvl w:val="0"/>
          <w:numId w:val="9"/>
        </w:numPr>
        <w:spacing w:before="80" w:after="80"/>
        <w:rPr>
          <w:u w:val="single"/>
          <w:lang w:val="en-US"/>
        </w:rPr>
      </w:pPr>
      <w:r>
        <w:rPr>
          <w:lang w:val="en-US"/>
        </w:rPr>
        <w:t xml:space="preserve">The Researcher(s) confirmed all doses in this study have had prior studies confirming safeness of the dose. </w:t>
      </w:r>
    </w:p>
    <w:p w14:paraId="1B0FD8DE" w14:textId="7719BA30" w:rsidR="00D426E3" w:rsidRPr="00D426E3" w:rsidRDefault="00D426E3" w:rsidP="00CE1764">
      <w:pPr>
        <w:pStyle w:val="ListParagraph"/>
        <w:numPr>
          <w:ilvl w:val="0"/>
          <w:numId w:val="9"/>
        </w:numPr>
        <w:spacing w:before="80" w:after="80"/>
        <w:rPr>
          <w:u w:val="single"/>
          <w:lang w:val="en-US"/>
        </w:rPr>
      </w:pPr>
      <w:r>
        <w:rPr>
          <w:lang w:val="en-US"/>
        </w:rPr>
        <w:lastRenderedPageBreak/>
        <w:t xml:space="preserve">The Researcher(s) confirmed SCOTT </w:t>
      </w:r>
      <w:r w:rsidR="00B13C57">
        <w:rPr>
          <w:lang w:val="en-US"/>
        </w:rPr>
        <w:t xml:space="preserve">review was planned. </w:t>
      </w:r>
      <w:r>
        <w:rPr>
          <w:lang w:val="en-US"/>
        </w:rPr>
        <w:t xml:space="preserve"> </w:t>
      </w:r>
    </w:p>
    <w:p w14:paraId="62531DAE" w14:textId="7C362FF3" w:rsidR="00D426E3" w:rsidRPr="00E66930" w:rsidRDefault="00B13C57" w:rsidP="00CE1764">
      <w:pPr>
        <w:pStyle w:val="ListParagraph"/>
        <w:numPr>
          <w:ilvl w:val="0"/>
          <w:numId w:val="9"/>
        </w:numPr>
        <w:spacing w:before="80" w:after="80"/>
        <w:rPr>
          <w:u w:val="single"/>
          <w:lang w:val="en-US"/>
        </w:rPr>
      </w:pPr>
      <w:r>
        <w:rPr>
          <w:lang w:val="en-US"/>
        </w:rPr>
        <w:t>(R.4.1)</w:t>
      </w:r>
      <w:r w:rsidR="00440CA5">
        <w:rPr>
          <w:lang w:val="en-US"/>
        </w:rPr>
        <w:t xml:space="preserve"> The Committee queried if pregnancy tests would count as an unexpected result. The Researcher(s) noted that the study doctor would discuss that with the participants. The study treatment would cease. The GP would be involved. </w:t>
      </w:r>
    </w:p>
    <w:p w14:paraId="281EF352" w14:textId="4136E6F0" w:rsidR="00E66930" w:rsidRPr="00516894" w:rsidRDefault="00E66930" w:rsidP="00CE1764">
      <w:pPr>
        <w:pStyle w:val="ListParagraph"/>
        <w:numPr>
          <w:ilvl w:val="0"/>
          <w:numId w:val="9"/>
        </w:numPr>
        <w:spacing w:before="80" w:after="80"/>
        <w:rPr>
          <w:u w:val="single"/>
          <w:lang w:val="en-US"/>
        </w:rPr>
      </w:pPr>
      <w:r>
        <w:rPr>
          <w:lang w:val="en-US"/>
        </w:rPr>
        <w:t xml:space="preserve">The Researcher(s) discussed the Maori consultation process. </w:t>
      </w:r>
    </w:p>
    <w:p w14:paraId="3772C919" w14:textId="4CFD0BA6" w:rsidR="00516894" w:rsidRPr="00031624" w:rsidRDefault="00516894" w:rsidP="00CE1764">
      <w:pPr>
        <w:pStyle w:val="ListParagraph"/>
        <w:numPr>
          <w:ilvl w:val="0"/>
          <w:numId w:val="9"/>
        </w:numPr>
        <w:spacing w:before="80" w:after="80"/>
        <w:rPr>
          <w:u w:val="single"/>
          <w:lang w:val="en-US"/>
        </w:rPr>
      </w:pPr>
      <w:r>
        <w:rPr>
          <w:lang w:val="en-US"/>
        </w:rPr>
        <w:t xml:space="preserve">The Committee and The Researcher(s) discussed assent and declining with young children. </w:t>
      </w:r>
    </w:p>
    <w:p w14:paraId="67BC6921" w14:textId="77777777" w:rsidR="00BB6CD8" w:rsidRPr="00C75F6C" w:rsidRDefault="00BB6CD8" w:rsidP="00CE1764">
      <w:pPr>
        <w:pStyle w:val="ListParagraph"/>
        <w:numPr>
          <w:ilvl w:val="0"/>
          <w:numId w:val="9"/>
        </w:numPr>
        <w:rPr>
          <w:u w:val="single"/>
          <w:lang w:val="en-US"/>
        </w:rPr>
      </w:pPr>
      <w:r w:rsidRPr="00957D23">
        <w:rPr>
          <w:lang w:val="en-US"/>
        </w:rPr>
        <w:t xml:space="preserve">The Committee </w:t>
      </w:r>
      <w:r>
        <w:rPr>
          <w:lang w:val="en-US"/>
        </w:rPr>
        <w:t>queried if there are any unexpected results relating to genetic / genomic testing. The Researcher(s) stated this was related to future unspecified research. These results are not returned to participants.</w:t>
      </w:r>
    </w:p>
    <w:p w14:paraId="2A375192" w14:textId="77777777" w:rsidR="00F932A7" w:rsidRPr="00957D23" w:rsidRDefault="00F932A7" w:rsidP="00F932A7">
      <w:pPr>
        <w:spacing w:before="80" w:after="80"/>
        <w:rPr>
          <w:u w:val="single"/>
          <w:lang w:val="en-US"/>
        </w:rPr>
      </w:pPr>
    </w:p>
    <w:p w14:paraId="27412170" w14:textId="77777777" w:rsidR="00F932A7" w:rsidRPr="00957D23" w:rsidRDefault="00F932A7" w:rsidP="00F932A7">
      <w:pPr>
        <w:rPr>
          <w:u w:val="single"/>
          <w:lang w:val="en-US"/>
        </w:rPr>
      </w:pPr>
      <w:r w:rsidRPr="00957D23">
        <w:rPr>
          <w:u w:val="single"/>
          <w:lang w:val="en-US"/>
        </w:rPr>
        <w:t>Summary of ethical issues (outstanding)</w:t>
      </w:r>
    </w:p>
    <w:p w14:paraId="08AC7F89" w14:textId="77777777" w:rsidR="00F932A7" w:rsidRPr="00957D23" w:rsidRDefault="00F932A7" w:rsidP="00F932A7">
      <w:pPr>
        <w:rPr>
          <w:u w:val="single"/>
          <w:lang w:val="en-US"/>
        </w:rPr>
      </w:pPr>
    </w:p>
    <w:p w14:paraId="5CA566EF" w14:textId="77777777" w:rsidR="00F932A7" w:rsidRPr="00957D23" w:rsidRDefault="00F932A7" w:rsidP="00F932A7">
      <w:pPr>
        <w:rPr>
          <w:lang w:val="en-US"/>
        </w:rPr>
      </w:pPr>
      <w:r w:rsidRPr="00957D23">
        <w:rPr>
          <w:lang w:val="en-US"/>
        </w:rPr>
        <w:t>The main ethical issues considered by the Committee and which require addressing by the Researcher are as follows.</w:t>
      </w:r>
    </w:p>
    <w:p w14:paraId="506AD98E" w14:textId="77777777" w:rsidR="00F932A7" w:rsidRPr="00957D23" w:rsidRDefault="00F932A7" w:rsidP="00F932A7">
      <w:pPr>
        <w:autoSpaceDE w:val="0"/>
        <w:autoSpaceDN w:val="0"/>
        <w:adjustRightInd w:val="0"/>
        <w:rPr>
          <w:lang w:val="en-US"/>
        </w:rPr>
      </w:pPr>
    </w:p>
    <w:p w14:paraId="67F3218A" w14:textId="7F4F747D" w:rsidR="00B13C57" w:rsidRPr="00957D23" w:rsidRDefault="00B13C57" w:rsidP="00CE1764">
      <w:pPr>
        <w:pStyle w:val="ListParagraph"/>
        <w:numPr>
          <w:ilvl w:val="0"/>
          <w:numId w:val="9"/>
        </w:numPr>
        <w:spacing w:before="80" w:after="80"/>
        <w:rPr>
          <w:u w:val="single"/>
          <w:lang w:val="en-US"/>
        </w:rPr>
      </w:pPr>
      <w:r>
        <w:rPr>
          <w:lang w:val="en-US"/>
        </w:rPr>
        <w:t xml:space="preserve">The Committee noted the protocol states samples drawn and stored for future analysis are mandatory. The Researcher(s) acknowledged that the protocol is not worded correctly but confirmed future unspecified research is optional. Only blood tests that are required for main study are mandatory. The Committee stated the protocol should be amended to reflect this. </w:t>
      </w:r>
    </w:p>
    <w:p w14:paraId="1C832FF0" w14:textId="77777777" w:rsidR="00F932A7" w:rsidRPr="003C0030" w:rsidRDefault="00F932A7" w:rsidP="003C0030">
      <w:pPr>
        <w:pStyle w:val="ListParagraph"/>
        <w:rPr>
          <w:u w:val="single"/>
          <w:lang w:val="en-US"/>
        </w:rPr>
      </w:pPr>
    </w:p>
    <w:p w14:paraId="6FD2CA8C" w14:textId="77777777" w:rsidR="00F932A7" w:rsidRPr="00957D23" w:rsidRDefault="00F932A7" w:rsidP="00F932A7">
      <w:pPr>
        <w:spacing w:before="80" w:after="80"/>
        <w:rPr>
          <w:rFonts w:cs="Arial"/>
          <w:szCs w:val="22"/>
          <w:lang w:val="en-US"/>
        </w:rPr>
      </w:pPr>
      <w:r w:rsidRPr="00957D23">
        <w:rPr>
          <w:rFonts w:cs="Arial"/>
          <w:szCs w:val="22"/>
          <w:lang w:val="en-US"/>
        </w:rPr>
        <w:t xml:space="preserve">The Committee requested the following changes to the Participant Information Sheet and Consent Form: </w:t>
      </w:r>
    </w:p>
    <w:p w14:paraId="04B15E31" w14:textId="77777777" w:rsidR="00F932A7" w:rsidRPr="00957D23" w:rsidRDefault="00F932A7" w:rsidP="00F932A7">
      <w:pPr>
        <w:spacing w:before="80" w:after="80"/>
        <w:rPr>
          <w:rFonts w:cs="Arial"/>
          <w:szCs w:val="22"/>
          <w:lang w:val="en-US"/>
        </w:rPr>
      </w:pPr>
    </w:p>
    <w:p w14:paraId="23771EB2" w14:textId="13034DA4" w:rsidR="00F932A7" w:rsidRPr="009815A6" w:rsidRDefault="00F932A7" w:rsidP="00CE1764">
      <w:pPr>
        <w:pStyle w:val="ListParagraph"/>
        <w:numPr>
          <w:ilvl w:val="0"/>
          <w:numId w:val="9"/>
        </w:numPr>
        <w:spacing w:before="80" w:after="80"/>
        <w:rPr>
          <w:lang w:val="en-US"/>
        </w:rPr>
      </w:pPr>
      <w:r w:rsidRPr="00957D23">
        <w:rPr>
          <w:rFonts w:cs="Arial"/>
          <w:szCs w:val="22"/>
          <w:lang w:val="en-US"/>
        </w:rPr>
        <w:t xml:space="preserve">Add </w:t>
      </w:r>
      <w:r w:rsidR="00440CA5">
        <w:rPr>
          <w:rFonts w:cs="Arial"/>
          <w:szCs w:val="22"/>
          <w:lang w:val="en-US"/>
        </w:rPr>
        <w:t xml:space="preserve">basic information on process for unexpected </w:t>
      </w:r>
      <w:r w:rsidR="00440CA5" w:rsidRPr="00440CA5">
        <w:rPr>
          <w:rFonts w:cs="Arial"/>
          <w:szCs w:val="22"/>
          <w:lang w:val="en-US"/>
        </w:rPr>
        <w:t xml:space="preserve">findings (pregnancy </w:t>
      </w:r>
      <w:r w:rsidR="00BB6CD8" w:rsidRPr="00440CA5">
        <w:rPr>
          <w:rFonts w:cs="Arial"/>
          <w:szCs w:val="22"/>
          <w:lang w:val="en-US"/>
        </w:rPr>
        <w:t>etc.</w:t>
      </w:r>
      <w:r w:rsidR="00440CA5" w:rsidRPr="00440CA5">
        <w:rPr>
          <w:rFonts w:cs="Arial"/>
          <w:szCs w:val="22"/>
          <w:lang w:val="en-US"/>
        </w:rPr>
        <w:t xml:space="preserve">). </w:t>
      </w:r>
    </w:p>
    <w:p w14:paraId="393F06C9" w14:textId="16545A19" w:rsidR="009815A6" w:rsidRPr="009815A6" w:rsidRDefault="009815A6" w:rsidP="00CE1764">
      <w:pPr>
        <w:pStyle w:val="ListParagraph"/>
        <w:numPr>
          <w:ilvl w:val="0"/>
          <w:numId w:val="9"/>
        </w:numPr>
        <w:spacing w:before="80" w:after="80"/>
        <w:rPr>
          <w:lang w:val="en-US"/>
        </w:rPr>
      </w:pPr>
      <w:r>
        <w:rPr>
          <w:rFonts w:cs="Arial"/>
          <w:szCs w:val="22"/>
          <w:lang w:val="en-US"/>
        </w:rPr>
        <w:t>The Committee noted that there could be an area for pare</w:t>
      </w:r>
      <w:r w:rsidR="00BB6CD8">
        <w:rPr>
          <w:rFonts w:cs="Arial"/>
          <w:szCs w:val="22"/>
          <w:lang w:val="en-US"/>
        </w:rPr>
        <w:t>nts to sign on the assent form for children.</w:t>
      </w:r>
      <w:r>
        <w:rPr>
          <w:rFonts w:cs="Arial"/>
          <w:szCs w:val="22"/>
          <w:lang w:val="en-US"/>
        </w:rPr>
        <w:t xml:space="preserve"> </w:t>
      </w:r>
    </w:p>
    <w:p w14:paraId="190E059D" w14:textId="59ED2E0A" w:rsidR="009815A6" w:rsidRPr="009815A6" w:rsidRDefault="009815A6" w:rsidP="00CE1764">
      <w:pPr>
        <w:pStyle w:val="ListParagraph"/>
        <w:numPr>
          <w:ilvl w:val="0"/>
          <w:numId w:val="9"/>
        </w:numPr>
        <w:spacing w:before="80" w:after="80"/>
        <w:rPr>
          <w:lang w:val="en-US"/>
        </w:rPr>
      </w:pPr>
      <w:r>
        <w:rPr>
          <w:rFonts w:cs="Arial"/>
          <w:szCs w:val="22"/>
          <w:lang w:val="en-US"/>
        </w:rPr>
        <w:t xml:space="preserve">The Researcher(s) noted adult form could be re-titled. </w:t>
      </w:r>
    </w:p>
    <w:p w14:paraId="390D9A82" w14:textId="5929ABCA" w:rsidR="009815A6" w:rsidRDefault="00AD2905" w:rsidP="00CE1764">
      <w:pPr>
        <w:pStyle w:val="ListParagraph"/>
        <w:numPr>
          <w:ilvl w:val="0"/>
          <w:numId w:val="9"/>
        </w:numPr>
        <w:spacing w:before="80" w:after="80"/>
        <w:rPr>
          <w:lang w:val="en-US"/>
        </w:rPr>
      </w:pPr>
      <w:r>
        <w:rPr>
          <w:lang w:val="en-US"/>
        </w:rPr>
        <w:t xml:space="preserve">Add how long samples stored for, how disposed of, what happen if withdrawal in </w:t>
      </w:r>
      <w:r w:rsidR="00BB6CD8">
        <w:rPr>
          <w:lang w:val="en-US"/>
        </w:rPr>
        <w:t>future unspecified research document.</w:t>
      </w:r>
      <w:r>
        <w:rPr>
          <w:lang w:val="en-US"/>
        </w:rPr>
        <w:t xml:space="preserve"> </w:t>
      </w:r>
    </w:p>
    <w:p w14:paraId="4DF76D27" w14:textId="2326E417" w:rsidR="00AD2905" w:rsidRDefault="00AD2905" w:rsidP="00CE1764">
      <w:pPr>
        <w:pStyle w:val="ListParagraph"/>
        <w:numPr>
          <w:ilvl w:val="0"/>
          <w:numId w:val="9"/>
        </w:numPr>
        <w:spacing w:before="80" w:after="80"/>
        <w:rPr>
          <w:lang w:val="en-US"/>
        </w:rPr>
      </w:pPr>
      <w:r>
        <w:rPr>
          <w:lang w:val="en-US"/>
        </w:rPr>
        <w:t xml:space="preserve">Remove as </w:t>
      </w:r>
      <w:r w:rsidR="00BB6CD8">
        <w:rPr>
          <w:lang w:val="en-US"/>
        </w:rPr>
        <w:t>‘</w:t>
      </w:r>
      <w:r>
        <w:rPr>
          <w:lang w:val="en-US"/>
        </w:rPr>
        <w:t>required</w:t>
      </w:r>
      <w:r w:rsidR="00BB6CD8">
        <w:rPr>
          <w:lang w:val="en-US"/>
        </w:rPr>
        <w:t xml:space="preserve"> by</w:t>
      </w:r>
      <w:r>
        <w:rPr>
          <w:lang w:val="en-US"/>
        </w:rPr>
        <w:t xml:space="preserve"> US law</w:t>
      </w:r>
      <w:r w:rsidR="00BB6CD8">
        <w:rPr>
          <w:lang w:val="en-US"/>
        </w:rPr>
        <w:t>’</w:t>
      </w:r>
      <w:r>
        <w:rPr>
          <w:lang w:val="en-US"/>
        </w:rPr>
        <w:t xml:space="preserve">. </w:t>
      </w:r>
    </w:p>
    <w:p w14:paraId="60AED803" w14:textId="2EA1D1D1" w:rsidR="00AD2905" w:rsidRDefault="00AD2905" w:rsidP="00CE1764">
      <w:pPr>
        <w:pStyle w:val="ListParagraph"/>
        <w:numPr>
          <w:ilvl w:val="0"/>
          <w:numId w:val="9"/>
        </w:numPr>
        <w:spacing w:before="80" w:after="80"/>
        <w:rPr>
          <w:lang w:val="en-US"/>
        </w:rPr>
      </w:pPr>
      <w:r>
        <w:rPr>
          <w:lang w:val="en-US"/>
        </w:rPr>
        <w:t xml:space="preserve">Make clear insulin treatment not available post study. </w:t>
      </w:r>
    </w:p>
    <w:p w14:paraId="3F0E4320" w14:textId="459B7E9C" w:rsidR="00BB6CD8" w:rsidRPr="00BB6CD8" w:rsidRDefault="00BB6CD8" w:rsidP="00CE1764">
      <w:pPr>
        <w:pStyle w:val="ListParagraph"/>
        <w:numPr>
          <w:ilvl w:val="0"/>
          <w:numId w:val="9"/>
        </w:numPr>
        <w:spacing w:before="80" w:after="80"/>
        <w:rPr>
          <w:lang w:val="en-US"/>
        </w:rPr>
      </w:pPr>
      <w:r>
        <w:rPr>
          <w:lang w:val="en-US"/>
        </w:rPr>
        <w:t xml:space="preserve">The Committee noted the future unspecified research for children information could be further simplified, suggesting a one page sheet. The Committee acknowledge what was submitted is guidance on the HDEC website and thanked the researcher for using the model participant information sheet in the first instance, adding that the end goal was ensuring children understand. </w:t>
      </w:r>
    </w:p>
    <w:p w14:paraId="2BE1628A" w14:textId="77777777" w:rsidR="00E24E77" w:rsidRPr="00957D23" w:rsidRDefault="00E24E77" w:rsidP="00E24E77">
      <w:pPr>
        <w:rPr>
          <w:color w:val="FF0000"/>
          <w:lang w:val="en-US"/>
        </w:rPr>
      </w:pPr>
    </w:p>
    <w:p w14:paraId="008E13BD" w14:textId="77777777" w:rsidR="00E24E77" w:rsidRPr="00957D23" w:rsidRDefault="00E24E77" w:rsidP="00E24E77">
      <w:pPr>
        <w:rPr>
          <w:u w:val="single"/>
          <w:lang w:val="en-US"/>
        </w:rPr>
      </w:pPr>
      <w:r w:rsidRPr="00957D23">
        <w:rPr>
          <w:u w:val="single"/>
          <w:lang w:val="en-US"/>
        </w:rPr>
        <w:t xml:space="preserve">Decision </w:t>
      </w:r>
    </w:p>
    <w:p w14:paraId="3E51E593" w14:textId="77777777" w:rsidR="00E24E77" w:rsidRPr="00957D23" w:rsidRDefault="00E24E77" w:rsidP="00E24E77">
      <w:pPr>
        <w:rPr>
          <w:lang w:val="en-US"/>
        </w:rPr>
      </w:pPr>
    </w:p>
    <w:p w14:paraId="66E0FB50" w14:textId="64FE795B" w:rsidR="00E24E77" w:rsidRPr="00957D23" w:rsidRDefault="00E24E77" w:rsidP="00E24E77">
      <w:pPr>
        <w:rPr>
          <w:lang w:val="en-US"/>
        </w:rPr>
      </w:pPr>
      <w:r w:rsidRPr="00957D23">
        <w:rPr>
          <w:lang w:val="en-US"/>
        </w:rPr>
        <w:t xml:space="preserve">This application was </w:t>
      </w:r>
      <w:r w:rsidRPr="00BB6CD8">
        <w:rPr>
          <w:i/>
          <w:lang w:val="en-US"/>
        </w:rPr>
        <w:t>provisionally approved</w:t>
      </w:r>
      <w:r w:rsidRPr="00BB6CD8">
        <w:rPr>
          <w:lang w:val="en-US"/>
        </w:rPr>
        <w:t xml:space="preserve"> by </w:t>
      </w:r>
      <w:r w:rsidRPr="00BB6CD8">
        <w:rPr>
          <w:rFonts w:cs="Arial"/>
          <w:szCs w:val="22"/>
          <w:lang w:val="en-US"/>
        </w:rPr>
        <w:t>consensus</w:t>
      </w:r>
      <w:r w:rsidRPr="00957D23">
        <w:rPr>
          <w:lang w:val="en-US"/>
        </w:rPr>
        <w:t xml:space="preserve">, subject to the following information being received. </w:t>
      </w:r>
    </w:p>
    <w:p w14:paraId="60160DC4" w14:textId="77777777" w:rsidR="00E24E77" w:rsidRPr="00957D23" w:rsidRDefault="00E24E77" w:rsidP="00E24E77">
      <w:pPr>
        <w:rPr>
          <w:lang w:val="en-US"/>
        </w:rPr>
      </w:pPr>
    </w:p>
    <w:p w14:paraId="63B97E90" w14:textId="77777777" w:rsidR="00BB6CD8" w:rsidRPr="00555F27" w:rsidRDefault="00BB6CD8" w:rsidP="00BB6CD8">
      <w:pPr>
        <w:pStyle w:val="ListParagraph"/>
        <w:numPr>
          <w:ilvl w:val="0"/>
          <w:numId w:val="2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E3949F4" w14:textId="77777777" w:rsidR="00BB6CD8" w:rsidRDefault="00BB6CD8" w:rsidP="00BB6CD8">
      <w:pPr>
        <w:pStyle w:val="ListParagraph"/>
        <w:numPr>
          <w:ilvl w:val="0"/>
          <w:numId w:val="22"/>
        </w:numPr>
        <w:spacing w:before="80" w:after="80"/>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and amend the existing information sheets and assent/consent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6D70834" w14:textId="1262A8AE" w:rsidR="00BB6CD8" w:rsidRPr="00555F27" w:rsidRDefault="00BB6CD8" w:rsidP="00BB6CD8">
      <w:pPr>
        <w:pStyle w:val="ListParagraph"/>
        <w:numPr>
          <w:ilvl w:val="0"/>
          <w:numId w:val="22"/>
        </w:numPr>
        <w:spacing w:before="80" w:after="80"/>
        <w:jc w:val="both"/>
        <w:rPr>
          <w:rFonts w:cs="Arial"/>
          <w:szCs w:val="22"/>
          <w:lang w:val="en-NZ"/>
        </w:rPr>
      </w:pPr>
      <w:r>
        <w:rPr>
          <w:rFonts w:cs="Arial"/>
          <w:szCs w:val="22"/>
          <w:lang w:val="en-NZ"/>
        </w:rPr>
        <w:t>Amend protocol to reflect use of tissue.</w:t>
      </w:r>
    </w:p>
    <w:p w14:paraId="2EB528C4" w14:textId="77777777" w:rsidR="00E24E77" w:rsidRPr="00957D23" w:rsidRDefault="00E24E77" w:rsidP="00E24E77">
      <w:pPr>
        <w:rPr>
          <w:color w:val="FF0000"/>
          <w:lang w:val="en-US"/>
        </w:rPr>
      </w:pPr>
    </w:p>
    <w:p w14:paraId="76E9B666" w14:textId="5176DC6B" w:rsidR="00E24E77" w:rsidRPr="00957D23" w:rsidRDefault="00E24E77" w:rsidP="00E24E77">
      <w:pPr>
        <w:rPr>
          <w:lang w:val="en-US"/>
        </w:rPr>
      </w:pPr>
      <w:r w:rsidRPr="00957D23">
        <w:rPr>
          <w:lang w:val="en-US"/>
        </w:rPr>
        <w:lastRenderedPageBreak/>
        <w:t xml:space="preserve">This following information will be reviewed, and a final decision made on the application, by </w:t>
      </w:r>
      <w:proofErr w:type="spellStart"/>
      <w:r w:rsidR="007237CF">
        <w:rPr>
          <w:lang w:val="en-US"/>
        </w:rPr>
        <w:t>Mrs</w:t>
      </w:r>
      <w:proofErr w:type="spellEnd"/>
      <w:r w:rsidR="007237CF">
        <w:rPr>
          <w:lang w:val="en-US"/>
        </w:rPr>
        <w:t xml:space="preserve"> Stephanie Pollard. </w:t>
      </w:r>
    </w:p>
    <w:p w14:paraId="7F076707" w14:textId="77777777" w:rsidR="00E24E77" w:rsidRPr="00957D23" w:rsidRDefault="00E24E77" w:rsidP="00E24E77">
      <w:pPr>
        <w:rPr>
          <w:color w:val="FF0000"/>
          <w:lang w:val="en-US"/>
        </w:rPr>
      </w:pPr>
    </w:p>
    <w:p w14:paraId="6A1E5498" w14:textId="26C09071" w:rsidR="0058066B" w:rsidRPr="00957D23" w:rsidRDefault="00F932A7">
      <w:pPr>
        <w:autoSpaceDE w:val="0"/>
        <w:autoSpaceDN w:val="0"/>
        <w:adjustRightInd w:val="0"/>
        <w:rPr>
          <w:lang w:val="en-US"/>
        </w:rPr>
      </w:pPr>
      <w:r w:rsidRPr="00957D23">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47E0" w:rsidRPr="00957D23" w14:paraId="0B6DCCAB" w14:textId="77777777" w:rsidTr="009047E0">
        <w:trPr>
          <w:trHeight w:val="280"/>
        </w:trPr>
        <w:tc>
          <w:tcPr>
            <w:tcW w:w="966" w:type="dxa"/>
            <w:tcBorders>
              <w:top w:val="nil"/>
              <w:left w:val="nil"/>
              <w:bottom w:val="nil"/>
              <w:right w:val="nil"/>
            </w:tcBorders>
          </w:tcPr>
          <w:p w14:paraId="28A03FF6" w14:textId="77777777" w:rsidR="009047E0" w:rsidRPr="00957D23" w:rsidRDefault="009047E0">
            <w:pPr>
              <w:autoSpaceDE w:val="0"/>
              <w:autoSpaceDN w:val="0"/>
              <w:adjustRightInd w:val="0"/>
              <w:rPr>
                <w:lang w:val="en-US"/>
              </w:rPr>
            </w:pPr>
            <w:r w:rsidRPr="00957D23">
              <w:rPr>
                <w:lang w:val="en-US"/>
              </w:rPr>
              <w:lastRenderedPageBreak/>
              <w:t xml:space="preserve"> </w:t>
            </w:r>
            <w:r w:rsidRPr="00957D23">
              <w:rPr>
                <w:b/>
                <w:lang w:val="en-US"/>
              </w:rPr>
              <w:t xml:space="preserve">4 </w:t>
            </w:r>
            <w:r w:rsidRPr="00957D23">
              <w:rPr>
                <w:lang w:val="en-US"/>
              </w:rPr>
              <w:t xml:space="preserve"> </w:t>
            </w:r>
          </w:p>
        </w:tc>
        <w:tc>
          <w:tcPr>
            <w:tcW w:w="2575" w:type="dxa"/>
            <w:tcBorders>
              <w:top w:val="nil"/>
              <w:left w:val="nil"/>
              <w:bottom w:val="nil"/>
              <w:right w:val="nil"/>
            </w:tcBorders>
          </w:tcPr>
          <w:p w14:paraId="26C28AB3" w14:textId="77777777" w:rsidR="009047E0" w:rsidRPr="00957D23" w:rsidRDefault="009047E0">
            <w:pPr>
              <w:autoSpaceDE w:val="0"/>
              <w:autoSpaceDN w:val="0"/>
              <w:adjustRightInd w:val="0"/>
              <w:rPr>
                <w:lang w:val="en-US"/>
              </w:rPr>
            </w:pPr>
            <w:r w:rsidRPr="00957D23">
              <w:rPr>
                <w:b/>
                <w:lang w:val="en-US"/>
              </w:rPr>
              <w:t xml:space="preserve">Ethics ref: </w:t>
            </w:r>
            <w:r w:rsidRPr="00957D23">
              <w:rPr>
                <w:lang w:val="en-US"/>
              </w:rPr>
              <w:t xml:space="preserve"> </w:t>
            </w:r>
          </w:p>
        </w:tc>
        <w:tc>
          <w:tcPr>
            <w:tcW w:w="6459" w:type="dxa"/>
            <w:tcBorders>
              <w:top w:val="nil"/>
              <w:left w:val="nil"/>
              <w:bottom w:val="nil"/>
              <w:right w:val="nil"/>
            </w:tcBorders>
          </w:tcPr>
          <w:p w14:paraId="104FAFB3" w14:textId="77777777" w:rsidR="009047E0" w:rsidRPr="00957D23" w:rsidRDefault="009047E0">
            <w:pPr>
              <w:autoSpaceDE w:val="0"/>
              <w:autoSpaceDN w:val="0"/>
              <w:adjustRightInd w:val="0"/>
              <w:rPr>
                <w:lang w:val="en-US"/>
              </w:rPr>
            </w:pPr>
            <w:r w:rsidRPr="00957D23">
              <w:rPr>
                <w:b/>
                <w:lang w:val="en-US"/>
              </w:rPr>
              <w:t>16/NTB/12</w:t>
            </w:r>
            <w:r w:rsidRPr="00957D23">
              <w:rPr>
                <w:lang w:val="en-US"/>
              </w:rPr>
              <w:t xml:space="preserve"> </w:t>
            </w:r>
          </w:p>
        </w:tc>
      </w:tr>
      <w:tr w:rsidR="009047E0" w:rsidRPr="00957D23" w14:paraId="54D9A79B" w14:textId="77777777" w:rsidTr="009047E0">
        <w:trPr>
          <w:trHeight w:val="280"/>
        </w:trPr>
        <w:tc>
          <w:tcPr>
            <w:tcW w:w="966" w:type="dxa"/>
            <w:tcBorders>
              <w:top w:val="nil"/>
              <w:left w:val="nil"/>
              <w:bottom w:val="nil"/>
              <w:right w:val="nil"/>
            </w:tcBorders>
          </w:tcPr>
          <w:p w14:paraId="0E516197"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63198A70" w14:textId="77777777" w:rsidR="009047E0" w:rsidRPr="00957D23" w:rsidRDefault="009047E0">
            <w:pPr>
              <w:autoSpaceDE w:val="0"/>
              <w:autoSpaceDN w:val="0"/>
              <w:adjustRightInd w:val="0"/>
              <w:rPr>
                <w:lang w:val="en-US"/>
              </w:rPr>
            </w:pPr>
            <w:r w:rsidRPr="00957D23">
              <w:rPr>
                <w:lang w:val="en-US"/>
              </w:rPr>
              <w:t xml:space="preserve">Title: </w:t>
            </w:r>
          </w:p>
        </w:tc>
        <w:tc>
          <w:tcPr>
            <w:tcW w:w="6459" w:type="dxa"/>
            <w:tcBorders>
              <w:top w:val="nil"/>
              <w:left w:val="nil"/>
              <w:bottom w:val="nil"/>
              <w:right w:val="nil"/>
            </w:tcBorders>
          </w:tcPr>
          <w:p w14:paraId="65E0C772" w14:textId="77777777" w:rsidR="009047E0" w:rsidRPr="00957D23" w:rsidRDefault="009047E0">
            <w:pPr>
              <w:autoSpaceDE w:val="0"/>
              <w:autoSpaceDN w:val="0"/>
              <w:adjustRightInd w:val="0"/>
              <w:rPr>
                <w:lang w:val="en-US"/>
              </w:rPr>
            </w:pPr>
            <w:proofErr w:type="spellStart"/>
            <w:r w:rsidRPr="00957D23">
              <w:rPr>
                <w:lang w:val="en-US"/>
              </w:rPr>
              <w:t>Lactoferrin</w:t>
            </w:r>
            <w:proofErr w:type="spellEnd"/>
            <w:r w:rsidRPr="00957D23">
              <w:rPr>
                <w:lang w:val="en-US"/>
              </w:rPr>
              <w:t xml:space="preserve"> Infant Feeding Trial </w:t>
            </w:r>
          </w:p>
        </w:tc>
      </w:tr>
      <w:tr w:rsidR="009047E0" w:rsidRPr="00957D23" w14:paraId="63E94D7B" w14:textId="77777777" w:rsidTr="009047E0">
        <w:trPr>
          <w:trHeight w:val="280"/>
        </w:trPr>
        <w:tc>
          <w:tcPr>
            <w:tcW w:w="966" w:type="dxa"/>
            <w:tcBorders>
              <w:top w:val="nil"/>
              <w:left w:val="nil"/>
              <w:bottom w:val="nil"/>
              <w:right w:val="nil"/>
            </w:tcBorders>
          </w:tcPr>
          <w:p w14:paraId="3CFFC225"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3AC7E14E" w14:textId="77777777" w:rsidR="009047E0" w:rsidRPr="00957D23" w:rsidRDefault="009047E0">
            <w:pPr>
              <w:autoSpaceDE w:val="0"/>
              <w:autoSpaceDN w:val="0"/>
              <w:adjustRightInd w:val="0"/>
              <w:rPr>
                <w:lang w:val="en-US"/>
              </w:rPr>
            </w:pPr>
            <w:r w:rsidRPr="00957D23">
              <w:rPr>
                <w:lang w:val="en-US"/>
              </w:rPr>
              <w:t xml:space="preserve">Principal Investigator: </w:t>
            </w:r>
          </w:p>
        </w:tc>
        <w:tc>
          <w:tcPr>
            <w:tcW w:w="6459" w:type="dxa"/>
            <w:tcBorders>
              <w:top w:val="nil"/>
              <w:left w:val="nil"/>
              <w:bottom w:val="nil"/>
              <w:right w:val="nil"/>
            </w:tcBorders>
          </w:tcPr>
          <w:p w14:paraId="211B3B57" w14:textId="77777777" w:rsidR="009047E0" w:rsidRPr="00957D23" w:rsidRDefault="009047E0">
            <w:pPr>
              <w:autoSpaceDE w:val="0"/>
              <w:autoSpaceDN w:val="0"/>
              <w:adjustRightInd w:val="0"/>
              <w:rPr>
                <w:lang w:val="en-US"/>
              </w:rPr>
            </w:pPr>
            <w:proofErr w:type="spellStart"/>
            <w:r w:rsidRPr="00957D23">
              <w:rPr>
                <w:lang w:val="en-US"/>
              </w:rPr>
              <w:t>Dr</w:t>
            </w:r>
            <w:proofErr w:type="spellEnd"/>
            <w:r w:rsidRPr="00957D23">
              <w:rPr>
                <w:lang w:val="en-US"/>
              </w:rPr>
              <w:t xml:space="preserve"> Nicola Austin </w:t>
            </w:r>
          </w:p>
        </w:tc>
      </w:tr>
      <w:tr w:rsidR="009047E0" w:rsidRPr="00957D23" w14:paraId="73F72D3E" w14:textId="77777777" w:rsidTr="009047E0">
        <w:trPr>
          <w:trHeight w:val="280"/>
        </w:trPr>
        <w:tc>
          <w:tcPr>
            <w:tcW w:w="966" w:type="dxa"/>
            <w:tcBorders>
              <w:top w:val="nil"/>
              <w:left w:val="nil"/>
              <w:bottom w:val="nil"/>
              <w:right w:val="nil"/>
            </w:tcBorders>
          </w:tcPr>
          <w:p w14:paraId="084E4772"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3E179923" w14:textId="77777777" w:rsidR="009047E0" w:rsidRPr="00957D23" w:rsidRDefault="009047E0">
            <w:pPr>
              <w:autoSpaceDE w:val="0"/>
              <w:autoSpaceDN w:val="0"/>
              <w:adjustRightInd w:val="0"/>
              <w:rPr>
                <w:lang w:val="en-US"/>
              </w:rPr>
            </w:pPr>
            <w:r w:rsidRPr="00957D23">
              <w:rPr>
                <w:lang w:val="en-US"/>
              </w:rPr>
              <w:t xml:space="preserve">Sponsor: </w:t>
            </w:r>
          </w:p>
        </w:tc>
        <w:tc>
          <w:tcPr>
            <w:tcW w:w="6459" w:type="dxa"/>
            <w:tcBorders>
              <w:top w:val="nil"/>
              <w:left w:val="nil"/>
              <w:bottom w:val="nil"/>
              <w:right w:val="nil"/>
            </w:tcBorders>
          </w:tcPr>
          <w:p w14:paraId="2A5A9A73" w14:textId="77777777" w:rsidR="009047E0" w:rsidRPr="00957D23" w:rsidRDefault="009047E0">
            <w:pPr>
              <w:autoSpaceDE w:val="0"/>
              <w:autoSpaceDN w:val="0"/>
              <w:adjustRightInd w:val="0"/>
              <w:rPr>
                <w:lang w:val="en-US"/>
              </w:rPr>
            </w:pPr>
            <w:r w:rsidRPr="00957D23">
              <w:rPr>
                <w:lang w:val="en-US"/>
              </w:rPr>
              <w:t xml:space="preserve"> </w:t>
            </w:r>
          </w:p>
        </w:tc>
      </w:tr>
      <w:tr w:rsidR="009047E0" w:rsidRPr="00957D23" w14:paraId="0E2665A6" w14:textId="77777777" w:rsidTr="009047E0">
        <w:trPr>
          <w:trHeight w:val="280"/>
        </w:trPr>
        <w:tc>
          <w:tcPr>
            <w:tcW w:w="966" w:type="dxa"/>
            <w:tcBorders>
              <w:top w:val="nil"/>
              <w:left w:val="nil"/>
              <w:bottom w:val="nil"/>
              <w:right w:val="nil"/>
            </w:tcBorders>
          </w:tcPr>
          <w:p w14:paraId="6C8FABD1"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5EBF5A59" w14:textId="77777777" w:rsidR="009047E0" w:rsidRPr="00957D23" w:rsidRDefault="009047E0">
            <w:pPr>
              <w:autoSpaceDE w:val="0"/>
              <w:autoSpaceDN w:val="0"/>
              <w:adjustRightInd w:val="0"/>
              <w:rPr>
                <w:lang w:val="en-US"/>
              </w:rPr>
            </w:pPr>
            <w:r w:rsidRPr="00957D23">
              <w:rPr>
                <w:lang w:val="en-US"/>
              </w:rPr>
              <w:t xml:space="preserve">Clock Start Date: </w:t>
            </w:r>
          </w:p>
        </w:tc>
        <w:tc>
          <w:tcPr>
            <w:tcW w:w="6459" w:type="dxa"/>
            <w:tcBorders>
              <w:top w:val="nil"/>
              <w:left w:val="nil"/>
              <w:bottom w:val="nil"/>
              <w:right w:val="nil"/>
            </w:tcBorders>
          </w:tcPr>
          <w:p w14:paraId="6DF9F80C" w14:textId="77777777" w:rsidR="009047E0" w:rsidRPr="00957D23" w:rsidRDefault="009047E0">
            <w:pPr>
              <w:autoSpaceDE w:val="0"/>
              <w:autoSpaceDN w:val="0"/>
              <w:adjustRightInd w:val="0"/>
              <w:rPr>
                <w:lang w:val="en-US"/>
              </w:rPr>
            </w:pPr>
            <w:r w:rsidRPr="00957D23">
              <w:rPr>
                <w:lang w:val="en-US"/>
              </w:rPr>
              <w:t xml:space="preserve">21 January 2016 </w:t>
            </w:r>
          </w:p>
        </w:tc>
      </w:tr>
    </w:tbl>
    <w:p w14:paraId="72164168" w14:textId="77777777" w:rsidR="0058066B" w:rsidRPr="00957D23" w:rsidRDefault="00F932A7">
      <w:pPr>
        <w:autoSpaceDE w:val="0"/>
        <w:autoSpaceDN w:val="0"/>
        <w:adjustRightInd w:val="0"/>
        <w:rPr>
          <w:lang w:val="en-US"/>
        </w:rPr>
      </w:pPr>
      <w:r w:rsidRPr="00957D23">
        <w:rPr>
          <w:lang w:val="en-US"/>
        </w:rPr>
        <w:t xml:space="preserve"> </w:t>
      </w:r>
    </w:p>
    <w:p w14:paraId="5AD82425" w14:textId="652EDAF8" w:rsidR="00987913" w:rsidRPr="00957D23" w:rsidRDefault="006F35DC">
      <w:pPr>
        <w:autoSpaceDE w:val="0"/>
        <w:autoSpaceDN w:val="0"/>
        <w:adjustRightInd w:val="0"/>
        <w:rPr>
          <w:sz w:val="20"/>
          <w:lang w:val="en-US"/>
        </w:rPr>
      </w:pPr>
      <w:proofErr w:type="spellStart"/>
      <w:r w:rsidRPr="00957D23">
        <w:rPr>
          <w:lang w:val="en-US"/>
        </w:rPr>
        <w:t>Dr</w:t>
      </w:r>
      <w:proofErr w:type="spellEnd"/>
      <w:r w:rsidRPr="00957D23">
        <w:rPr>
          <w:lang w:val="en-US"/>
        </w:rPr>
        <w:t xml:space="preserve"> Nicola </w:t>
      </w:r>
      <w:r w:rsidRPr="00F00B71">
        <w:rPr>
          <w:lang w:val="en-US"/>
        </w:rPr>
        <w:t>Austin</w:t>
      </w:r>
      <w:r w:rsidR="00F00B71">
        <w:rPr>
          <w:lang w:val="en-US"/>
        </w:rPr>
        <w:t xml:space="preserve"> and </w:t>
      </w:r>
      <w:proofErr w:type="spellStart"/>
      <w:r w:rsidR="005D6EA7">
        <w:rPr>
          <w:lang w:val="en-US"/>
        </w:rPr>
        <w:t>Ms</w:t>
      </w:r>
      <w:proofErr w:type="spellEnd"/>
      <w:r w:rsidR="005D6EA7">
        <w:rPr>
          <w:lang w:val="en-US"/>
        </w:rPr>
        <w:t xml:space="preserve"> </w:t>
      </w:r>
      <w:r w:rsidR="00F00B71">
        <w:rPr>
          <w:lang w:val="en-US"/>
        </w:rPr>
        <w:t>Rebecca Brown</w:t>
      </w:r>
      <w:r w:rsidRPr="00F00B71">
        <w:rPr>
          <w:lang w:val="en-US"/>
        </w:rPr>
        <w:t xml:space="preserve"> </w:t>
      </w:r>
      <w:r w:rsidR="009C75DE">
        <w:rPr>
          <w:lang w:val="en-US"/>
        </w:rPr>
        <w:t>were</w:t>
      </w:r>
      <w:r w:rsidR="00987913" w:rsidRPr="00F00B71">
        <w:rPr>
          <w:lang w:val="en-US"/>
        </w:rPr>
        <w:t xml:space="preserve"> present </w:t>
      </w:r>
      <w:r w:rsidR="00DC62A5" w:rsidRPr="00F00B71">
        <w:rPr>
          <w:rFonts w:cs="Arial"/>
          <w:szCs w:val="22"/>
          <w:lang w:val="en-US"/>
        </w:rPr>
        <w:t>by teleconference</w:t>
      </w:r>
      <w:r w:rsidR="00F00B71" w:rsidRPr="00F00B71">
        <w:rPr>
          <w:rFonts w:cs="Arial"/>
          <w:szCs w:val="22"/>
          <w:lang w:val="en-US"/>
        </w:rPr>
        <w:t xml:space="preserve"> </w:t>
      </w:r>
      <w:r w:rsidR="00987913" w:rsidRPr="00F00B71">
        <w:rPr>
          <w:lang w:val="en-US"/>
        </w:rPr>
        <w:t>for discussion</w:t>
      </w:r>
      <w:r w:rsidR="00987913" w:rsidRPr="00957D23">
        <w:rPr>
          <w:lang w:val="en-US"/>
        </w:rPr>
        <w:t xml:space="preserve"> of this application.</w:t>
      </w:r>
    </w:p>
    <w:p w14:paraId="30EF98E7" w14:textId="77777777" w:rsidR="00987913" w:rsidRPr="00957D23" w:rsidRDefault="00987913">
      <w:pPr>
        <w:autoSpaceDE w:val="0"/>
        <w:autoSpaceDN w:val="0"/>
        <w:adjustRightInd w:val="0"/>
        <w:rPr>
          <w:u w:val="single"/>
          <w:lang w:val="en-US"/>
        </w:rPr>
      </w:pPr>
    </w:p>
    <w:p w14:paraId="72C99A40" w14:textId="77777777" w:rsidR="00E24E77" w:rsidRPr="00957D23" w:rsidRDefault="00E24E77">
      <w:pPr>
        <w:autoSpaceDE w:val="0"/>
        <w:autoSpaceDN w:val="0"/>
        <w:adjustRightInd w:val="0"/>
        <w:rPr>
          <w:u w:val="single"/>
          <w:lang w:val="en-US"/>
        </w:rPr>
      </w:pPr>
      <w:r w:rsidRPr="00957D23">
        <w:rPr>
          <w:u w:val="single"/>
          <w:lang w:val="en-US"/>
        </w:rPr>
        <w:t>Potential conflicts of interest</w:t>
      </w:r>
    </w:p>
    <w:p w14:paraId="3B2F7C44" w14:textId="77777777" w:rsidR="00E24E77" w:rsidRPr="00957D23" w:rsidRDefault="00E24E77">
      <w:pPr>
        <w:autoSpaceDE w:val="0"/>
        <w:autoSpaceDN w:val="0"/>
        <w:adjustRightInd w:val="0"/>
        <w:rPr>
          <w:b/>
          <w:lang w:val="en-US"/>
        </w:rPr>
      </w:pPr>
    </w:p>
    <w:p w14:paraId="27BF0FA7" w14:textId="77777777" w:rsidR="00E24E77" w:rsidRPr="00957D23" w:rsidRDefault="00E24E77">
      <w:pPr>
        <w:autoSpaceDE w:val="0"/>
        <w:autoSpaceDN w:val="0"/>
        <w:adjustRightInd w:val="0"/>
        <w:rPr>
          <w:lang w:val="en-US"/>
        </w:rPr>
      </w:pPr>
      <w:r w:rsidRPr="00957D23">
        <w:rPr>
          <w:lang w:val="en-US"/>
        </w:rPr>
        <w:t>The Chair asked members to declare any potential conflicts of interest related to this application.</w:t>
      </w:r>
    </w:p>
    <w:p w14:paraId="67C83010" w14:textId="77777777" w:rsidR="00E24E77" w:rsidRPr="00957D23" w:rsidRDefault="00E24E77">
      <w:pPr>
        <w:autoSpaceDE w:val="0"/>
        <w:autoSpaceDN w:val="0"/>
        <w:adjustRightInd w:val="0"/>
        <w:rPr>
          <w:lang w:val="en-US"/>
        </w:rPr>
      </w:pPr>
    </w:p>
    <w:p w14:paraId="05E8D113" w14:textId="77777777" w:rsidR="00E24E77" w:rsidRPr="00957D23" w:rsidRDefault="00E24E77">
      <w:pPr>
        <w:autoSpaceDE w:val="0"/>
        <w:autoSpaceDN w:val="0"/>
        <w:adjustRightInd w:val="0"/>
        <w:rPr>
          <w:lang w:val="en-US"/>
        </w:rPr>
      </w:pPr>
      <w:r w:rsidRPr="00957D23">
        <w:rPr>
          <w:lang w:val="en-US"/>
        </w:rPr>
        <w:t>No potential conflicts of interest related to this application were declared by any member.</w:t>
      </w:r>
    </w:p>
    <w:p w14:paraId="168BDC4C" w14:textId="77777777" w:rsidR="00E24E77" w:rsidRPr="00957D23" w:rsidRDefault="00E24E77">
      <w:pPr>
        <w:autoSpaceDE w:val="0"/>
        <w:autoSpaceDN w:val="0"/>
        <w:adjustRightInd w:val="0"/>
        <w:rPr>
          <w:lang w:val="en-US"/>
        </w:rPr>
      </w:pPr>
    </w:p>
    <w:p w14:paraId="0E8F1D9D" w14:textId="77777777" w:rsidR="00F932A7" w:rsidRPr="00957D23" w:rsidRDefault="00F932A7" w:rsidP="00F932A7">
      <w:pPr>
        <w:rPr>
          <w:u w:val="single"/>
          <w:lang w:val="en-US"/>
        </w:rPr>
      </w:pPr>
      <w:r w:rsidRPr="00957D23">
        <w:rPr>
          <w:u w:val="single"/>
          <w:lang w:val="en-US"/>
        </w:rPr>
        <w:t>Summary of Study</w:t>
      </w:r>
    </w:p>
    <w:p w14:paraId="44CEB137" w14:textId="77777777" w:rsidR="00E6237A" w:rsidRPr="00957D23" w:rsidRDefault="00E6237A" w:rsidP="00F932A7">
      <w:pPr>
        <w:rPr>
          <w:u w:val="single"/>
          <w:lang w:val="en-US"/>
        </w:rPr>
      </w:pPr>
    </w:p>
    <w:p w14:paraId="122DA472" w14:textId="45E9A836" w:rsidR="00F932A7" w:rsidRPr="005D6EA7" w:rsidRDefault="00E6237A" w:rsidP="005D6EA7">
      <w:pPr>
        <w:pStyle w:val="ListParagraph"/>
        <w:numPr>
          <w:ilvl w:val="0"/>
          <w:numId w:val="10"/>
        </w:numPr>
        <w:rPr>
          <w:u w:val="single"/>
          <w:lang w:val="en-US"/>
        </w:rPr>
      </w:pPr>
      <w:r>
        <w:rPr>
          <w:lang w:val="en-US"/>
        </w:rPr>
        <w:t xml:space="preserve">The study investigates </w:t>
      </w:r>
      <w:r w:rsidR="005D6EA7">
        <w:rPr>
          <w:lang w:val="en-US"/>
        </w:rPr>
        <w:t>a product (</w:t>
      </w:r>
      <w:r w:rsidR="005D6EA7" w:rsidRPr="005D6EA7">
        <w:rPr>
          <w:lang w:val="en-US"/>
        </w:rPr>
        <w:t xml:space="preserve">prophylactic bovine </w:t>
      </w:r>
      <w:proofErr w:type="spellStart"/>
      <w:r w:rsidR="005D6EA7" w:rsidRPr="005D6EA7">
        <w:rPr>
          <w:lang w:val="en-US"/>
        </w:rPr>
        <w:t>lactoferrin</w:t>
      </w:r>
      <w:proofErr w:type="spellEnd"/>
      <w:r w:rsidR="005D6EA7">
        <w:rPr>
          <w:lang w:val="en-US"/>
        </w:rPr>
        <w:t xml:space="preserve">) </w:t>
      </w:r>
      <w:r>
        <w:rPr>
          <w:lang w:val="en-US"/>
        </w:rPr>
        <w:t xml:space="preserve">that has potential to reduce difficulties </w:t>
      </w:r>
      <w:r w:rsidR="005D6EA7">
        <w:rPr>
          <w:lang w:val="en-US"/>
        </w:rPr>
        <w:t xml:space="preserve">for infants </w:t>
      </w:r>
      <w:r>
        <w:rPr>
          <w:lang w:val="en-US"/>
        </w:rPr>
        <w:t xml:space="preserve">during neonatal stay. </w:t>
      </w:r>
    </w:p>
    <w:p w14:paraId="48846BA1" w14:textId="1BEAB662" w:rsidR="005D6EA7" w:rsidRPr="005D6EA7" w:rsidRDefault="005D6EA7" w:rsidP="005D6EA7">
      <w:pPr>
        <w:pStyle w:val="ListParagraph"/>
        <w:numPr>
          <w:ilvl w:val="0"/>
          <w:numId w:val="10"/>
        </w:numPr>
        <w:rPr>
          <w:lang w:val="en-US"/>
        </w:rPr>
      </w:pPr>
      <w:r>
        <w:rPr>
          <w:lang w:val="en-US"/>
        </w:rPr>
        <w:t>Infants are randomly allocated the study product</w:t>
      </w:r>
      <w:r w:rsidRPr="005D6EA7">
        <w:rPr>
          <w:lang w:val="en-US"/>
        </w:rPr>
        <w:t xml:space="preserve"> (200 mg/kg/d added to breast milk or formula milk) or control</w:t>
      </w:r>
      <w:r>
        <w:rPr>
          <w:lang w:val="en-US"/>
        </w:rPr>
        <w:t xml:space="preserve"> </w:t>
      </w:r>
      <w:r w:rsidRPr="005D6EA7">
        <w:rPr>
          <w:lang w:val="en-US"/>
        </w:rPr>
        <w:t xml:space="preserve">(no </w:t>
      </w:r>
      <w:proofErr w:type="spellStart"/>
      <w:r w:rsidRPr="005D6EA7">
        <w:rPr>
          <w:lang w:val="en-US"/>
        </w:rPr>
        <w:t>bLF</w:t>
      </w:r>
      <w:proofErr w:type="spellEnd"/>
      <w:r w:rsidRPr="005D6EA7">
        <w:rPr>
          <w:lang w:val="en-US"/>
        </w:rPr>
        <w:t xml:space="preserve"> added to breast milk or formula milk) within 7 days after birth with 1 daily dose added to feeds until 34</w:t>
      </w:r>
      <w:r>
        <w:rPr>
          <w:lang w:val="en-US"/>
        </w:rPr>
        <w:t xml:space="preserve"> </w:t>
      </w:r>
      <w:r w:rsidRPr="005D6EA7">
        <w:rPr>
          <w:lang w:val="en-US"/>
        </w:rPr>
        <w:t>weeks corrected gestation.</w:t>
      </w:r>
    </w:p>
    <w:p w14:paraId="7C0A62CE" w14:textId="77777777" w:rsidR="00F932A7" w:rsidRPr="00957D23" w:rsidRDefault="00F932A7" w:rsidP="00F932A7">
      <w:pPr>
        <w:autoSpaceDE w:val="0"/>
        <w:autoSpaceDN w:val="0"/>
        <w:adjustRightInd w:val="0"/>
        <w:rPr>
          <w:lang w:val="en-US"/>
        </w:rPr>
      </w:pPr>
    </w:p>
    <w:p w14:paraId="357D7E49" w14:textId="77777777" w:rsidR="00F932A7" w:rsidRPr="00957D23" w:rsidRDefault="00F932A7" w:rsidP="00F932A7">
      <w:pPr>
        <w:rPr>
          <w:u w:val="single"/>
          <w:lang w:val="en-US"/>
        </w:rPr>
      </w:pPr>
      <w:r w:rsidRPr="00957D23">
        <w:rPr>
          <w:u w:val="single"/>
          <w:lang w:val="en-US"/>
        </w:rPr>
        <w:t>Summary of ethical issues (resolved)</w:t>
      </w:r>
    </w:p>
    <w:p w14:paraId="2A627D54" w14:textId="77777777" w:rsidR="00F932A7" w:rsidRPr="00957D23" w:rsidRDefault="00F932A7" w:rsidP="00F932A7">
      <w:pPr>
        <w:rPr>
          <w:u w:val="single"/>
          <w:lang w:val="en-US"/>
        </w:rPr>
      </w:pPr>
    </w:p>
    <w:p w14:paraId="1F6ECBF2" w14:textId="77777777" w:rsidR="00F932A7" w:rsidRPr="00957D23" w:rsidRDefault="00F932A7" w:rsidP="00F932A7">
      <w:pPr>
        <w:rPr>
          <w:lang w:val="en-US"/>
        </w:rPr>
      </w:pPr>
      <w:r w:rsidRPr="00957D23">
        <w:rPr>
          <w:lang w:val="en-US"/>
        </w:rPr>
        <w:t>The main ethical issues considered by the Committee and addressed by the Researcher are as follows.</w:t>
      </w:r>
    </w:p>
    <w:p w14:paraId="7892C0E0" w14:textId="77777777" w:rsidR="00F932A7" w:rsidRPr="00957D23" w:rsidRDefault="00F932A7" w:rsidP="00F932A7">
      <w:pPr>
        <w:rPr>
          <w:u w:val="single"/>
          <w:lang w:val="en-US"/>
        </w:rPr>
      </w:pPr>
    </w:p>
    <w:p w14:paraId="30FE59E5" w14:textId="4C7F60CC" w:rsidR="00F932A7" w:rsidRPr="00E6237A" w:rsidRDefault="00F932A7" w:rsidP="00F932A7">
      <w:pPr>
        <w:pStyle w:val="ListParagraph"/>
        <w:numPr>
          <w:ilvl w:val="0"/>
          <w:numId w:val="10"/>
        </w:numPr>
        <w:spacing w:before="80" w:after="80"/>
        <w:rPr>
          <w:u w:val="single"/>
          <w:lang w:val="en-US"/>
        </w:rPr>
      </w:pPr>
      <w:r w:rsidRPr="00957D23">
        <w:rPr>
          <w:lang w:val="en-US"/>
        </w:rPr>
        <w:t xml:space="preserve">The Committee </w:t>
      </w:r>
      <w:r w:rsidR="00E6237A">
        <w:rPr>
          <w:lang w:val="en-US"/>
        </w:rPr>
        <w:t xml:space="preserve">noted the protocol is from 2013 and the references are out of date. Please </w:t>
      </w:r>
      <w:r w:rsidR="005D6EA7">
        <w:rPr>
          <w:lang w:val="en-US"/>
        </w:rPr>
        <w:t>explain why this</w:t>
      </w:r>
      <w:r w:rsidR="00E6237A">
        <w:rPr>
          <w:lang w:val="en-US"/>
        </w:rPr>
        <w:t xml:space="preserve"> </w:t>
      </w:r>
      <w:r w:rsidR="005D6EA7">
        <w:rPr>
          <w:lang w:val="en-US"/>
        </w:rPr>
        <w:t>study should go ahead</w:t>
      </w:r>
      <w:r w:rsidR="00E6237A">
        <w:rPr>
          <w:lang w:val="en-US"/>
        </w:rPr>
        <w:t xml:space="preserve">, as it appears </w:t>
      </w:r>
      <w:r w:rsidR="005D6EA7">
        <w:rPr>
          <w:lang w:val="en-US"/>
        </w:rPr>
        <w:t>similar studies have already completed.</w:t>
      </w:r>
      <w:r w:rsidR="00E6237A">
        <w:rPr>
          <w:lang w:val="en-US"/>
        </w:rPr>
        <w:t xml:space="preserve"> </w:t>
      </w:r>
    </w:p>
    <w:p w14:paraId="713E3BB8" w14:textId="58C07B26" w:rsidR="00E6237A" w:rsidRPr="005D6EA7" w:rsidRDefault="00E6237A" w:rsidP="005D6EA7">
      <w:pPr>
        <w:pStyle w:val="ListParagraph"/>
        <w:numPr>
          <w:ilvl w:val="0"/>
          <w:numId w:val="10"/>
        </w:numPr>
        <w:spacing w:before="80" w:after="80"/>
        <w:rPr>
          <w:u w:val="single"/>
          <w:lang w:val="en-US"/>
        </w:rPr>
      </w:pPr>
      <w:r>
        <w:rPr>
          <w:lang w:val="en-US"/>
        </w:rPr>
        <w:t xml:space="preserve">The Researcher(s) acknowledged there is a growing body of evidence that the </w:t>
      </w:r>
      <w:proofErr w:type="spellStart"/>
      <w:r>
        <w:rPr>
          <w:lang w:val="en-US"/>
        </w:rPr>
        <w:t>lac</w:t>
      </w:r>
      <w:r w:rsidR="001C09D1">
        <w:rPr>
          <w:lang w:val="en-US"/>
        </w:rPr>
        <w:t>t</w:t>
      </w:r>
      <w:r>
        <w:rPr>
          <w:lang w:val="en-US"/>
        </w:rPr>
        <w:t>oferrin</w:t>
      </w:r>
      <w:proofErr w:type="spellEnd"/>
      <w:r>
        <w:rPr>
          <w:lang w:val="en-US"/>
        </w:rPr>
        <w:t xml:space="preserve"> is beneficial. However we ar</w:t>
      </w:r>
      <w:r w:rsidR="005D6EA7">
        <w:rPr>
          <w:lang w:val="en-US"/>
        </w:rPr>
        <w:t xml:space="preserve">e adding to that evidence base, and this trial is much larger. </w:t>
      </w:r>
      <w:r w:rsidRPr="005D6EA7">
        <w:rPr>
          <w:lang w:val="en-US"/>
        </w:rPr>
        <w:t xml:space="preserve">Based on current recruitment we will have 1100 </w:t>
      </w:r>
      <w:r w:rsidR="005D6EA7">
        <w:rPr>
          <w:lang w:val="en-US"/>
        </w:rPr>
        <w:t xml:space="preserve">participants </w:t>
      </w:r>
      <w:r w:rsidRPr="005D6EA7">
        <w:rPr>
          <w:lang w:val="en-US"/>
        </w:rPr>
        <w:t>by June 2017.</w:t>
      </w:r>
    </w:p>
    <w:p w14:paraId="7B85F6F4" w14:textId="64D6FED5" w:rsidR="00E6237A" w:rsidRPr="00E6237A" w:rsidRDefault="00E6237A" w:rsidP="00F932A7">
      <w:pPr>
        <w:pStyle w:val="ListParagraph"/>
        <w:numPr>
          <w:ilvl w:val="0"/>
          <w:numId w:val="10"/>
        </w:numPr>
        <w:spacing w:before="80" w:after="80"/>
        <w:rPr>
          <w:u w:val="single"/>
          <w:lang w:val="en-US"/>
        </w:rPr>
      </w:pPr>
      <w:r>
        <w:rPr>
          <w:lang w:val="en-US"/>
        </w:rPr>
        <w:t xml:space="preserve">The Committee queried whether the study is in clinical equipoise. </w:t>
      </w:r>
    </w:p>
    <w:p w14:paraId="40E32388" w14:textId="13B88ECC" w:rsidR="00E6237A" w:rsidRPr="00E6237A" w:rsidRDefault="00E6237A" w:rsidP="00F932A7">
      <w:pPr>
        <w:pStyle w:val="ListParagraph"/>
        <w:numPr>
          <w:ilvl w:val="0"/>
          <w:numId w:val="10"/>
        </w:numPr>
        <w:spacing w:before="80" w:after="80"/>
        <w:rPr>
          <w:u w:val="single"/>
          <w:lang w:val="en-US"/>
        </w:rPr>
      </w:pPr>
      <w:r>
        <w:rPr>
          <w:lang w:val="en-US"/>
        </w:rPr>
        <w:t xml:space="preserve">The Researcher(s) confirmed </w:t>
      </w:r>
      <w:proofErr w:type="spellStart"/>
      <w:r w:rsidR="005D6EA7">
        <w:rPr>
          <w:lang w:val="en-US"/>
        </w:rPr>
        <w:t>M</w:t>
      </w:r>
      <w:r>
        <w:rPr>
          <w:lang w:val="en-US"/>
        </w:rPr>
        <w:t>iddlemore</w:t>
      </w:r>
      <w:proofErr w:type="spellEnd"/>
      <w:r>
        <w:rPr>
          <w:lang w:val="en-US"/>
        </w:rPr>
        <w:t xml:space="preserve"> uses </w:t>
      </w:r>
      <w:r w:rsidR="005D6EA7">
        <w:rPr>
          <w:lang w:val="en-US"/>
        </w:rPr>
        <w:t>the study product, though</w:t>
      </w:r>
      <w:r>
        <w:rPr>
          <w:lang w:val="en-US"/>
        </w:rPr>
        <w:t xml:space="preserve"> </w:t>
      </w:r>
      <w:r w:rsidR="005D6EA7">
        <w:rPr>
          <w:lang w:val="en-US"/>
        </w:rPr>
        <w:t>i</w:t>
      </w:r>
      <w:r>
        <w:rPr>
          <w:lang w:val="en-US"/>
        </w:rPr>
        <w:t>t is not used routinely</w:t>
      </w:r>
      <w:r w:rsidR="005D6EA7">
        <w:rPr>
          <w:lang w:val="en-US"/>
        </w:rPr>
        <w:t xml:space="preserve"> – but we have reason to believe there is a benefit.</w:t>
      </w:r>
      <w:r>
        <w:rPr>
          <w:lang w:val="en-US"/>
        </w:rPr>
        <w:t xml:space="preserve"> </w:t>
      </w:r>
      <w:r w:rsidR="005D6EA7">
        <w:rPr>
          <w:lang w:val="en-US"/>
        </w:rPr>
        <w:t>The Researcher(s) stated they believe there is equipoise between the arms.</w:t>
      </w:r>
    </w:p>
    <w:p w14:paraId="7277A4B8" w14:textId="791BF4CA" w:rsidR="001C09D1" w:rsidRPr="001C09D1" w:rsidRDefault="001C09D1" w:rsidP="001C09D1">
      <w:pPr>
        <w:pStyle w:val="ListParagraph"/>
        <w:numPr>
          <w:ilvl w:val="0"/>
          <w:numId w:val="10"/>
        </w:numPr>
        <w:spacing w:before="80" w:after="80"/>
        <w:rPr>
          <w:u w:val="single"/>
          <w:lang w:val="en-US"/>
        </w:rPr>
      </w:pPr>
      <w:r>
        <w:rPr>
          <w:lang w:val="en-US"/>
        </w:rPr>
        <w:t>The Committee asked why only SUSAR</w:t>
      </w:r>
      <w:r w:rsidR="00E368AD">
        <w:rPr>
          <w:lang w:val="en-US"/>
        </w:rPr>
        <w:t>s are reported, not SAE.</w:t>
      </w:r>
      <w:r>
        <w:rPr>
          <w:lang w:val="en-US"/>
        </w:rPr>
        <w:t xml:space="preserve"> The Researcher(s) </w:t>
      </w:r>
      <w:r w:rsidR="00E368AD">
        <w:rPr>
          <w:lang w:val="en-US"/>
        </w:rPr>
        <w:t xml:space="preserve">clarified </w:t>
      </w:r>
      <w:r>
        <w:rPr>
          <w:lang w:val="en-US"/>
        </w:rPr>
        <w:t>deaths and all illnesses and major outcomes are collected from routine data collection, and are reported. SAE are reported</w:t>
      </w:r>
      <w:r w:rsidR="005D6EA7">
        <w:rPr>
          <w:lang w:val="en-US"/>
        </w:rPr>
        <w:t xml:space="preserve">; just not on the expedited pathway. </w:t>
      </w:r>
    </w:p>
    <w:p w14:paraId="64A4D70C" w14:textId="4EF75BE6" w:rsidR="001C09D1" w:rsidRDefault="00C3786E" w:rsidP="001C09D1">
      <w:pPr>
        <w:pStyle w:val="ListParagraph"/>
        <w:numPr>
          <w:ilvl w:val="0"/>
          <w:numId w:val="10"/>
        </w:numPr>
        <w:spacing w:before="80" w:after="80"/>
        <w:rPr>
          <w:lang w:val="en-US"/>
        </w:rPr>
      </w:pPr>
      <w:r w:rsidRPr="00C3786E">
        <w:rPr>
          <w:lang w:val="en-US"/>
        </w:rPr>
        <w:t xml:space="preserve">The Committee queried </w:t>
      </w:r>
      <w:r w:rsidR="004E02C4">
        <w:rPr>
          <w:lang w:val="en-US"/>
        </w:rPr>
        <w:t>what the process is for managing</w:t>
      </w:r>
      <w:r>
        <w:rPr>
          <w:lang w:val="en-US"/>
        </w:rPr>
        <w:t xml:space="preserve"> unexpected findings. The Researcher(s) </w:t>
      </w:r>
      <w:r w:rsidR="004E02C4">
        <w:rPr>
          <w:lang w:val="en-US"/>
        </w:rPr>
        <w:t>explained that any issues identified during a research follow up would result in discussion, follow up and referrals.</w:t>
      </w:r>
    </w:p>
    <w:p w14:paraId="11859ACB" w14:textId="021A4218" w:rsidR="0050374B" w:rsidRDefault="0046491A" w:rsidP="001C09D1">
      <w:pPr>
        <w:pStyle w:val="ListParagraph"/>
        <w:numPr>
          <w:ilvl w:val="0"/>
          <w:numId w:val="10"/>
        </w:numPr>
        <w:spacing w:before="80" w:after="80"/>
        <w:rPr>
          <w:lang w:val="en-US"/>
        </w:rPr>
      </w:pPr>
      <w:r>
        <w:rPr>
          <w:lang w:val="en-US"/>
        </w:rPr>
        <w:t>The Researcher(s) explained the peer review</w:t>
      </w:r>
      <w:r w:rsidR="00283232">
        <w:rPr>
          <w:lang w:val="en-US"/>
        </w:rPr>
        <w:t xml:space="preserve"> (SCOTT).</w:t>
      </w:r>
      <w:r>
        <w:rPr>
          <w:lang w:val="en-US"/>
        </w:rPr>
        <w:t xml:space="preserve"> </w:t>
      </w:r>
    </w:p>
    <w:p w14:paraId="6B9358AD" w14:textId="25C60DCC" w:rsidR="0046491A" w:rsidRDefault="008C3DB6" w:rsidP="001C09D1">
      <w:pPr>
        <w:pStyle w:val="ListParagraph"/>
        <w:numPr>
          <w:ilvl w:val="0"/>
          <w:numId w:val="10"/>
        </w:numPr>
        <w:spacing w:before="80" w:after="80"/>
        <w:rPr>
          <w:lang w:val="en-US"/>
        </w:rPr>
      </w:pPr>
      <w:r>
        <w:rPr>
          <w:lang w:val="en-US"/>
        </w:rPr>
        <w:t xml:space="preserve">The Researcher(s) confirmed consultation has occurred with Maori and noted the changes that had been made as suggested. </w:t>
      </w:r>
    </w:p>
    <w:p w14:paraId="078F769D" w14:textId="3F011F70" w:rsidR="008C3DB6" w:rsidRDefault="008C3DB6" w:rsidP="001C09D1">
      <w:pPr>
        <w:pStyle w:val="ListParagraph"/>
        <w:numPr>
          <w:ilvl w:val="0"/>
          <w:numId w:val="10"/>
        </w:numPr>
        <w:spacing w:before="80" w:after="80"/>
        <w:rPr>
          <w:lang w:val="en-US"/>
        </w:rPr>
      </w:pPr>
      <w:r>
        <w:rPr>
          <w:lang w:val="en-US"/>
        </w:rPr>
        <w:t>The Researcher(s) confirmed low birth</w:t>
      </w:r>
      <w:r w:rsidR="006B21DC">
        <w:rPr>
          <w:lang w:val="en-US"/>
        </w:rPr>
        <w:t xml:space="preserve"> weight</w:t>
      </w:r>
      <w:r w:rsidR="00C60892">
        <w:rPr>
          <w:lang w:val="en-US"/>
        </w:rPr>
        <w:t xml:space="preserve"> have a higher</w:t>
      </w:r>
      <w:r>
        <w:rPr>
          <w:lang w:val="en-US"/>
        </w:rPr>
        <w:t xml:space="preserve"> incidence in Maori</w:t>
      </w:r>
      <w:r w:rsidR="00C60892">
        <w:rPr>
          <w:lang w:val="en-US"/>
        </w:rPr>
        <w:t>.</w:t>
      </w:r>
    </w:p>
    <w:p w14:paraId="0A68490B" w14:textId="0502EB0D" w:rsidR="000E466A" w:rsidRPr="00C3786E" w:rsidRDefault="005D6EA7" w:rsidP="001C09D1">
      <w:pPr>
        <w:pStyle w:val="ListParagraph"/>
        <w:numPr>
          <w:ilvl w:val="0"/>
          <w:numId w:val="10"/>
        </w:numPr>
        <w:spacing w:before="80" w:after="80"/>
        <w:rPr>
          <w:lang w:val="en-US"/>
        </w:rPr>
      </w:pPr>
      <w:r>
        <w:rPr>
          <w:lang w:val="en-US"/>
        </w:rPr>
        <w:t>The Committee asked w</w:t>
      </w:r>
      <w:r w:rsidR="00C60892">
        <w:rPr>
          <w:lang w:val="en-US"/>
        </w:rPr>
        <w:t>hat the</w:t>
      </w:r>
      <w:r w:rsidR="000E466A">
        <w:rPr>
          <w:lang w:val="en-US"/>
        </w:rPr>
        <w:t xml:space="preserve"> </w:t>
      </w:r>
      <w:r>
        <w:rPr>
          <w:lang w:val="en-US"/>
        </w:rPr>
        <w:t xml:space="preserve">approval status </w:t>
      </w:r>
      <w:r w:rsidR="000E466A">
        <w:rPr>
          <w:lang w:val="en-US"/>
        </w:rPr>
        <w:t xml:space="preserve">of </w:t>
      </w:r>
      <w:r>
        <w:rPr>
          <w:lang w:val="en-US"/>
        </w:rPr>
        <w:t xml:space="preserve">the study product </w:t>
      </w:r>
      <w:r w:rsidR="00C60892">
        <w:rPr>
          <w:lang w:val="en-US"/>
        </w:rPr>
        <w:t xml:space="preserve">is, </w:t>
      </w:r>
      <w:r>
        <w:rPr>
          <w:lang w:val="en-US"/>
        </w:rPr>
        <w:t>in New Zealand.</w:t>
      </w:r>
      <w:r w:rsidR="000E466A">
        <w:rPr>
          <w:lang w:val="en-US"/>
        </w:rPr>
        <w:t xml:space="preserve"> </w:t>
      </w:r>
      <w:r>
        <w:rPr>
          <w:lang w:val="en-US"/>
        </w:rPr>
        <w:t xml:space="preserve">The Researcher(s) responded </w:t>
      </w:r>
      <w:r w:rsidR="000E466A">
        <w:rPr>
          <w:lang w:val="en-US"/>
        </w:rPr>
        <w:t xml:space="preserve">it is not approved for this </w:t>
      </w:r>
      <w:r>
        <w:rPr>
          <w:lang w:val="en-US"/>
        </w:rPr>
        <w:t>indication.</w:t>
      </w:r>
      <w:r w:rsidR="000E466A">
        <w:rPr>
          <w:lang w:val="en-US"/>
        </w:rPr>
        <w:t xml:space="preserve"> </w:t>
      </w:r>
    </w:p>
    <w:p w14:paraId="28CB7E3C" w14:textId="4604F25F" w:rsidR="009047E0" w:rsidRDefault="009047E0">
      <w:pPr>
        <w:rPr>
          <w:u w:val="single"/>
          <w:lang w:val="en-US"/>
        </w:rPr>
      </w:pPr>
      <w:r>
        <w:rPr>
          <w:u w:val="single"/>
          <w:lang w:val="en-US"/>
        </w:rPr>
        <w:br w:type="page"/>
      </w:r>
    </w:p>
    <w:p w14:paraId="21B687AF" w14:textId="77777777" w:rsidR="00F932A7" w:rsidRPr="00957D23" w:rsidRDefault="00F932A7" w:rsidP="00F932A7">
      <w:pPr>
        <w:rPr>
          <w:u w:val="single"/>
          <w:lang w:val="en-US"/>
        </w:rPr>
      </w:pPr>
      <w:r w:rsidRPr="00957D23">
        <w:rPr>
          <w:u w:val="single"/>
          <w:lang w:val="en-US"/>
        </w:rPr>
        <w:lastRenderedPageBreak/>
        <w:t>Summary of ethical issues (outstanding)</w:t>
      </w:r>
    </w:p>
    <w:p w14:paraId="72800DC7" w14:textId="77777777" w:rsidR="00F932A7" w:rsidRPr="00957D23" w:rsidRDefault="00F932A7" w:rsidP="00F932A7">
      <w:pPr>
        <w:rPr>
          <w:u w:val="single"/>
          <w:lang w:val="en-US"/>
        </w:rPr>
      </w:pPr>
    </w:p>
    <w:p w14:paraId="359D76E4" w14:textId="77777777" w:rsidR="00F932A7" w:rsidRDefault="00F932A7" w:rsidP="00F932A7">
      <w:pPr>
        <w:rPr>
          <w:lang w:val="en-US"/>
        </w:rPr>
      </w:pPr>
      <w:r w:rsidRPr="00957D23">
        <w:rPr>
          <w:lang w:val="en-US"/>
        </w:rPr>
        <w:t>The main ethical issues considered by the Committee and which require addressing by the Researcher are as follows.</w:t>
      </w:r>
    </w:p>
    <w:p w14:paraId="2FF61540" w14:textId="77777777" w:rsidR="005D6EA7" w:rsidRPr="00957D23" w:rsidRDefault="005D6EA7" w:rsidP="00F932A7">
      <w:pPr>
        <w:rPr>
          <w:lang w:val="en-US"/>
        </w:rPr>
      </w:pPr>
    </w:p>
    <w:p w14:paraId="64DCB38B" w14:textId="77777777" w:rsidR="005D6EA7" w:rsidRDefault="005D6EA7" w:rsidP="005D6EA7">
      <w:pPr>
        <w:pStyle w:val="ListParagraph"/>
        <w:numPr>
          <w:ilvl w:val="0"/>
          <w:numId w:val="10"/>
        </w:numPr>
        <w:spacing w:before="80" w:after="80"/>
        <w:rPr>
          <w:lang w:val="en-US"/>
        </w:rPr>
      </w:pPr>
      <w:r w:rsidRPr="00295091">
        <w:rPr>
          <w:lang w:val="en-US"/>
        </w:rPr>
        <w:t xml:space="preserve">The Committee </w:t>
      </w:r>
      <w:r>
        <w:rPr>
          <w:lang w:val="en-US"/>
        </w:rPr>
        <w:t xml:space="preserve">discussed sending NHI to Australia. The Researcher(s) explained why they wanted to send the NHI. The Committee stated there is no justifiable reason to send the NHI. </w:t>
      </w:r>
      <w:r w:rsidRPr="005D6EA7">
        <w:rPr>
          <w:lang w:val="en-US"/>
        </w:rPr>
        <w:t xml:space="preserve">Remove NHI from being sent to Australia. </w:t>
      </w:r>
    </w:p>
    <w:p w14:paraId="5BD6BDEA" w14:textId="6D43A22F" w:rsidR="00C60892" w:rsidRDefault="00C60892" w:rsidP="00C60892">
      <w:pPr>
        <w:pStyle w:val="ListParagraph"/>
        <w:numPr>
          <w:ilvl w:val="0"/>
          <w:numId w:val="10"/>
        </w:numPr>
        <w:spacing w:before="80" w:after="80"/>
        <w:rPr>
          <w:lang w:val="en-US"/>
        </w:rPr>
      </w:pPr>
      <w:r>
        <w:rPr>
          <w:lang w:val="en-US"/>
        </w:rPr>
        <w:t xml:space="preserve">The Committee queried if there is a sponsor, noting conflicting information in the application ‘study sponsor provided peer review’ from b.2.2.2 but a.5.1 states ‘no sponsor’. </w:t>
      </w:r>
      <w:r w:rsidR="00283232">
        <w:rPr>
          <w:lang w:val="en-US"/>
        </w:rPr>
        <w:t>Please clarify.</w:t>
      </w:r>
    </w:p>
    <w:p w14:paraId="6C7609D3" w14:textId="77777777" w:rsidR="00283232" w:rsidRPr="00283232" w:rsidRDefault="00283232" w:rsidP="00283232">
      <w:pPr>
        <w:pStyle w:val="ListParagraph"/>
        <w:spacing w:before="80" w:after="80"/>
        <w:rPr>
          <w:lang w:val="en-US"/>
        </w:rPr>
      </w:pPr>
    </w:p>
    <w:p w14:paraId="58AC5216" w14:textId="77777777" w:rsidR="00F932A7" w:rsidRPr="00957D23" w:rsidRDefault="00F932A7" w:rsidP="00F932A7">
      <w:pPr>
        <w:spacing w:before="80" w:after="80"/>
        <w:rPr>
          <w:rFonts w:cs="Arial"/>
          <w:szCs w:val="22"/>
          <w:lang w:val="en-US"/>
        </w:rPr>
      </w:pPr>
      <w:r w:rsidRPr="00957D23">
        <w:rPr>
          <w:rFonts w:cs="Arial"/>
          <w:szCs w:val="22"/>
          <w:lang w:val="en-US"/>
        </w:rPr>
        <w:t xml:space="preserve">The Committee requested the following changes to the Participant Information Sheet and Consent Form: </w:t>
      </w:r>
    </w:p>
    <w:p w14:paraId="65D60D93" w14:textId="77777777" w:rsidR="00F932A7" w:rsidRPr="00957D23" w:rsidRDefault="00F932A7" w:rsidP="00F932A7">
      <w:pPr>
        <w:spacing w:before="80" w:after="80"/>
        <w:rPr>
          <w:rFonts w:cs="Arial"/>
          <w:szCs w:val="22"/>
          <w:lang w:val="en-US"/>
        </w:rPr>
      </w:pPr>
    </w:p>
    <w:p w14:paraId="393D6F7A" w14:textId="77777777" w:rsidR="00677934" w:rsidRDefault="00677934" w:rsidP="00677934">
      <w:pPr>
        <w:pStyle w:val="ListParagraph"/>
        <w:numPr>
          <w:ilvl w:val="0"/>
          <w:numId w:val="10"/>
        </w:numPr>
        <w:spacing w:before="80" w:after="80"/>
        <w:rPr>
          <w:lang w:val="en-US"/>
        </w:rPr>
      </w:pPr>
      <w:r>
        <w:rPr>
          <w:lang w:val="en-US"/>
        </w:rPr>
        <w:t xml:space="preserve">The Researcher(s) explained that if any red flags were identified the caring pediatrician will be notified. The CI will take responsibility to get in touch with treatment providers if there is something unexpected or not in follow up. Either GP of the pediatrician. The Committee request this is clearly explained to participants in the participant information sheet.  </w:t>
      </w:r>
    </w:p>
    <w:p w14:paraId="3A3121F8" w14:textId="77777777" w:rsidR="00677934" w:rsidRDefault="00677934" w:rsidP="00677934">
      <w:pPr>
        <w:pStyle w:val="ListParagraph"/>
        <w:numPr>
          <w:ilvl w:val="0"/>
          <w:numId w:val="10"/>
        </w:numPr>
        <w:spacing w:before="80" w:after="80"/>
        <w:rPr>
          <w:lang w:val="en-US"/>
        </w:rPr>
      </w:pPr>
      <w:r>
        <w:rPr>
          <w:lang w:val="en-US"/>
        </w:rPr>
        <w:t xml:space="preserve">The Committee queried if survival as an outcome could be alarming for parents. The Committee noted only infants expected to survive are being recruited. Because survival is not an outcome measure please remove from Participant Information Sheet. It could be unduly distressing for low weight birth parents. </w:t>
      </w:r>
    </w:p>
    <w:p w14:paraId="5FD3BCB5" w14:textId="3D82DD75" w:rsidR="00F932A7" w:rsidRPr="008C3DB6" w:rsidRDefault="00295091" w:rsidP="00677934">
      <w:pPr>
        <w:pStyle w:val="ListParagraph"/>
        <w:numPr>
          <w:ilvl w:val="0"/>
          <w:numId w:val="10"/>
        </w:numPr>
        <w:spacing w:before="80" w:after="80"/>
        <w:rPr>
          <w:lang w:val="en-US"/>
        </w:rPr>
      </w:pPr>
      <w:r>
        <w:rPr>
          <w:rFonts w:cs="Arial"/>
          <w:szCs w:val="22"/>
          <w:lang w:val="en-US"/>
        </w:rPr>
        <w:t xml:space="preserve">Remove ‘baby personal medical details’ pg.3 as this relates to Australia. </w:t>
      </w:r>
    </w:p>
    <w:p w14:paraId="4AAE5A88" w14:textId="304C5FBD" w:rsidR="008C3DB6" w:rsidRPr="008C3DB6" w:rsidRDefault="008C3DB6" w:rsidP="00677934">
      <w:pPr>
        <w:pStyle w:val="ListParagraph"/>
        <w:numPr>
          <w:ilvl w:val="0"/>
          <w:numId w:val="10"/>
        </w:numPr>
        <w:spacing w:before="80" w:after="80"/>
        <w:rPr>
          <w:lang w:val="en-US"/>
        </w:rPr>
      </w:pPr>
      <w:r>
        <w:rPr>
          <w:rFonts w:cs="Arial"/>
          <w:szCs w:val="22"/>
          <w:lang w:val="en-US"/>
        </w:rPr>
        <w:t>Explain what ‘confidential’ is in the Participant Information Sheet (refers to their data</w:t>
      </w:r>
      <w:r w:rsidR="00283232">
        <w:rPr>
          <w:rFonts w:cs="Arial"/>
          <w:szCs w:val="22"/>
          <w:lang w:val="en-US"/>
        </w:rPr>
        <w:t xml:space="preserve"> being kept confidential</w:t>
      </w:r>
      <w:r>
        <w:rPr>
          <w:rFonts w:cs="Arial"/>
          <w:szCs w:val="22"/>
          <w:lang w:val="en-US"/>
        </w:rPr>
        <w:t xml:space="preserve">, not that the study itself is confidential). </w:t>
      </w:r>
    </w:p>
    <w:p w14:paraId="3F757968" w14:textId="28BE86F6" w:rsidR="008C3DB6" w:rsidRPr="008C3DB6" w:rsidRDefault="008C3DB6" w:rsidP="00677934">
      <w:pPr>
        <w:pStyle w:val="ListParagraph"/>
        <w:numPr>
          <w:ilvl w:val="0"/>
          <w:numId w:val="10"/>
        </w:numPr>
        <w:spacing w:before="80" w:after="80"/>
        <w:rPr>
          <w:lang w:val="en-US"/>
        </w:rPr>
      </w:pPr>
      <w:r>
        <w:rPr>
          <w:rFonts w:cs="Arial"/>
          <w:szCs w:val="22"/>
          <w:lang w:val="en-US"/>
        </w:rPr>
        <w:t>Add offer for</w:t>
      </w:r>
      <w:r w:rsidR="00283232">
        <w:rPr>
          <w:rFonts w:cs="Arial"/>
          <w:szCs w:val="22"/>
          <w:lang w:val="en-US"/>
        </w:rPr>
        <w:t xml:space="preserve"> lay language summary results as a yes/no box on consent form.</w:t>
      </w:r>
    </w:p>
    <w:p w14:paraId="016CFA79" w14:textId="20608E60" w:rsidR="008C3DB6" w:rsidRPr="008C3DB6" w:rsidRDefault="008C3DB6" w:rsidP="00677934">
      <w:pPr>
        <w:pStyle w:val="ListParagraph"/>
        <w:numPr>
          <w:ilvl w:val="0"/>
          <w:numId w:val="10"/>
        </w:numPr>
        <w:spacing w:before="80" w:after="80"/>
        <w:rPr>
          <w:lang w:val="en-US"/>
        </w:rPr>
      </w:pPr>
      <w:r>
        <w:rPr>
          <w:rFonts w:cs="Arial"/>
          <w:szCs w:val="22"/>
          <w:lang w:val="en-US"/>
        </w:rPr>
        <w:t>Give patients</w:t>
      </w:r>
      <w:r w:rsidR="00283232">
        <w:rPr>
          <w:rFonts w:cs="Arial"/>
          <w:szCs w:val="22"/>
          <w:lang w:val="en-US"/>
        </w:rPr>
        <w:t xml:space="preserve"> the option of informing their</w:t>
      </w:r>
      <w:r>
        <w:rPr>
          <w:rFonts w:cs="Arial"/>
          <w:szCs w:val="22"/>
          <w:lang w:val="en-US"/>
        </w:rPr>
        <w:t xml:space="preserve"> GP about participation.</w:t>
      </w:r>
    </w:p>
    <w:p w14:paraId="41F1C766" w14:textId="41FEF278" w:rsidR="008C3DB6" w:rsidRDefault="004A5417" w:rsidP="00677934">
      <w:pPr>
        <w:pStyle w:val="ListParagraph"/>
        <w:numPr>
          <w:ilvl w:val="0"/>
          <w:numId w:val="10"/>
        </w:numPr>
        <w:spacing w:before="80" w:after="80"/>
        <w:rPr>
          <w:lang w:val="en-US"/>
        </w:rPr>
      </w:pPr>
      <w:r>
        <w:rPr>
          <w:lang w:val="en-US"/>
        </w:rPr>
        <w:t xml:space="preserve">The Committee noted application is silent regarding </w:t>
      </w:r>
      <w:r w:rsidR="00283232">
        <w:rPr>
          <w:lang w:val="en-US"/>
        </w:rPr>
        <w:t xml:space="preserve">benefits of </w:t>
      </w:r>
      <w:proofErr w:type="spellStart"/>
      <w:r>
        <w:rPr>
          <w:lang w:val="en-US"/>
        </w:rPr>
        <w:t>breastmilk</w:t>
      </w:r>
      <w:proofErr w:type="spellEnd"/>
      <w:r>
        <w:rPr>
          <w:lang w:val="en-US"/>
        </w:rPr>
        <w:t xml:space="preserve">. </w:t>
      </w:r>
      <w:r w:rsidR="008B2957">
        <w:rPr>
          <w:lang w:val="en-US"/>
        </w:rPr>
        <w:t xml:space="preserve">Add </w:t>
      </w:r>
      <w:proofErr w:type="spellStart"/>
      <w:r w:rsidR="008B2957">
        <w:rPr>
          <w:lang w:val="en-US"/>
        </w:rPr>
        <w:t>breastmilk</w:t>
      </w:r>
      <w:proofErr w:type="spellEnd"/>
      <w:r w:rsidR="008B2957">
        <w:rPr>
          <w:lang w:val="en-US"/>
        </w:rPr>
        <w:t xml:space="preserve"> information.</w:t>
      </w:r>
    </w:p>
    <w:p w14:paraId="7614F1CB" w14:textId="20ADD808" w:rsidR="004A5417" w:rsidRDefault="004A5417" w:rsidP="00677934">
      <w:pPr>
        <w:pStyle w:val="ListParagraph"/>
        <w:numPr>
          <w:ilvl w:val="0"/>
          <w:numId w:val="10"/>
        </w:numPr>
        <w:spacing w:before="80" w:after="80"/>
        <w:rPr>
          <w:lang w:val="en-US"/>
        </w:rPr>
      </w:pPr>
      <w:r>
        <w:rPr>
          <w:lang w:val="en-US"/>
        </w:rPr>
        <w:t xml:space="preserve">Add statement that </w:t>
      </w:r>
      <w:proofErr w:type="spellStart"/>
      <w:r>
        <w:rPr>
          <w:lang w:val="en-US"/>
        </w:rPr>
        <w:t>breastmilk</w:t>
      </w:r>
      <w:proofErr w:type="spellEnd"/>
      <w:r>
        <w:rPr>
          <w:lang w:val="en-US"/>
        </w:rPr>
        <w:t xml:space="preserve"> contains </w:t>
      </w:r>
      <w:proofErr w:type="spellStart"/>
      <w:r>
        <w:rPr>
          <w:lang w:val="en-US"/>
        </w:rPr>
        <w:t>lactoferrin</w:t>
      </w:r>
      <w:proofErr w:type="spellEnd"/>
      <w:r>
        <w:rPr>
          <w:lang w:val="en-US"/>
        </w:rPr>
        <w:t xml:space="preserve"> but note</w:t>
      </w:r>
      <w:r w:rsidR="00283232">
        <w:rPr>
          <w:lang w:val="en-US"/>
        </w:rPr>
        <w:t xml:space="preserve"> bovine could add more benefit (for instance due to the time it takes for breast milk to become high in </w:t>
      </w:r>
      <w:proofErr w:type="spellStart"/>
      <w:r w:rsidR="00283232">
        <w:rPr>
          <w:lang w:val="en-US"/>
        </w:rPr>
        <w:t>lactoferrin</w:t>
      </w:r>
      <w:proofErr w:type="spellEnd"/>
      <w:r w:rsidR="00283232">
        <w:rPr>
          <w:lang w:val="en-US"/>
        </w:rPr>
        <w:t xml:space="preserve">). </w:t>
      </w:r>
    </w:p>
    <w:p w14:paraId="48C705A6" w14:textId="0DAA4105" w:rsidR="002929EC" w:rsidRDefault="002929EC" w:rsidP="00677934">
      <w:pPr>
        <w:pStyle w:val="ListParagraph"/>
        <w:numPr>
          <w:ilvl w:val="0"/>
          <w:numId w:val="10"/>
        </w:numPr>
        <w:spacing w:before="80" w:after="80"/>
        <w:rPr>
          <w:lang w:val="en-US"/>
        </w:rPr>
      </w:pPr>
      <w:r>
        <w:rPr>
          <w:lang w:val="en-US"/>
        </w:rPr>
        <w:t xml:space="preserve">Amend ACC statement </w:t>
      </w:r>
      <w:r w:rsidR="00283232">
        <w:rPr>
          <w:lang w:val="en-US"/>
        </w:rPr>
        <w:t>in line with the HDEC template participant information sheet.</w:t>
      </w:r>
      <w:r>
        <w:rPr>
          <w:lang w:val="en-US"/>
        </w:rPr>
        <w:t xml:space="preserve"> </w:t>
      </w:r>
    </w:p>
    <w:p w14:paraId="5FF4F500" w14:textId="72050E92" w:rsidR="002929EC" w:rsidRDefault="002929EC" w:rsidP="00677934">
      <w:pPr>
        <w:pStyle w:val="ListParagraph"/>
        <w:numPr>
          <w:ilvl w:val="0"/>
          <w:numId w:val="10"/>
        </w:numPr>
        <w:spacing w:before="80" w:after="80"/>
        <w:rPr>
          <w:lang w:val="en-US"/>
        </w:rPr>
      </w:pPr>
      <w:r>
        <w:rPr>
          <w:lang w:val="en-US"/>
        </w:rPr>
        <w:t>Remove reference to STH.</w:t>
      </w:r>
    </w:p>
    <w:p w14:paraId="50E2FBD4" w14:textId="77777777" w:rsidR="005D6EA7" w:rsidRPr="001C09D1" w:rsidRDefault="005D6EA7" w:rsidP="00677934">
      <w:pPr>
        <w:pStyle w:val="ListParagraph"/>
        <w:numPr>
          <w:ilvl w:val="0"/>
          <w:numId w:val="10"/>
        </w:numPr>
        <w:spacing w:before="80" w:after="80"/>
        <w:rPr>
          <w:u w:val="single"/>
          <w:lang w:val="en-US"/>
        </w:rPr>
      </w:pPr>
      <w:r>
        <w:rPr>
          <w:lang w:val="en-US"/>
        </w:rPr>
        <w:t xml:space="preserve">The Committee noted part of the study relates to cost efficacy. The Researcher(s) explained this is Australian only. The Committee noted information on this aspect of the study is in the Participant Information Sheet – please remove. </w:t>
      </w:r>
    </w:p>
    <w:p w14:paraId="58FB52B4" w14:textId="085DE412" w:rsidR="00E24E77" w:rsidRPr="00677934" w:rsidRDefault="00E368AD" w:rsidP="00677934">
      <w:pPr>
        <w:pStyle w:val="ListParagraph"/>
        <w:numPr>
          <w:ilvl w:val="0"/>
          <w:numId w:val="10"/>
        </w:numPr>
        <w:rPr>
          <w:color w:val="FF0000"/>
          <w:lang w:val="en-US"/>
        </w:rPr>
      </w:pPr>
      <w:r w:rsidRPr="00677934">
        <w:rPr>
          <w:lang w:val="en-US"/>
        </w:rPr>
        <w:t xml:space="preserve">The Committee noted that confidentiality on health information should explain storage </w:t>
      </w:r>
      <w:r w:rsidR="00677934" w:rsidRPr="00677934">
        <w:rPr>
          <w:lang w:val="en-US"/>
        </w:rPr>
        <w:t xml:space="preserve">and applicable law </w:t>
      </w:r>
      <w:r w:rsidR="00677934">
        <w:rPr>
          <w:lang w:val="en-US"/>
        </w:rPr>
        <w:t>if sent overseas. I.e. what changes when data goes overseas?</w:t>
      </w:r>
    </w:p>
    <w:p w14:paraId="1C5BFD63" w14:textId="77777777" w:rsidR="009047E0" w:rsidRDefault="009047E0" w:rsidP="00E24E77">
      <w:pPr>
        <w:rPr>
          <w:u w:val="single"/>
          <w:lang w:val="en-US"/>
        </w:rPr>
      </w:pPr>
    </w:p>
    <w:p w14:paraId="3CA0B342" w14:textId="77777777" w:rsidR="00E24E77" w:rsidRDefault="00E24E77" w:rsidP="00E24E77">
      <w:pPr>
        <w:rPr>
          <w:u w:val="single"/>
          <w:lang w:val="en-US"/>
        </w:rPr>
      </w:pPr>
      <w:r w:rsidRPr="00957D23">
        <w:rPr>
          <w:u w:val="single"/>
          <w:lang w:val="en-US"/>
        </w:rPr>
        <w:t xml:space="preserve">Decision </w:t>
      </w:r>
    </w:p>
    <w:p w14:paraId="5E561902" w14:textId="77777777" w:rsidR="00E24E77" w:rsidRPr="00957D23" w:rsidRDefault="00E24E77" w:rsidP="00E24E77">
      <w:pPr>
        <w:rPr>
          <w:lang w:val="en-US"/>
        </w:rPr>
      </w:pPr>
    </w:p>
    <w:p w14:paraId="280A509F" w14:textId="5B04BE70" w:rsidR="00E24E77" w:rsidRPr="00957D23" w:rsidRDefault="00E24E77" w:rsidP="00E24E77">
      <w:pPr>
        <w:rPr>
          <w:lang w:val="en-US"/>
        </w:rPr>
      </w:pPr>
      <w:r w:rsidRPr="00957D23">
        <w:rPr>
          <w:lang w:val="en-US"/>
        </w:rPr>
        <w:t xml:space="preserve">This application was </w:t>
      </w:r>
      <w:r w:rsidRPr="00957D23">
        <w:rPr>
          <w:i/>
          <w:lang w:val="en-US"/>
        </w:rPr>
        <w:t xml:space="preserve">provisionally </w:t>
      </w:r>
      <w:r w:rsidRPr="00283232">
        <w:rPr>
          <w:i/>
          <w:lang w:val="en-US"/>
        </w:rPr>
        <w:t>approved</w:t>
      </w:r>
      <w:r w:rsidRPr="00283232">
        <w:rPr>
          <w:lang w:val="en-US"/>
        </w:rPr>
        <w:t xml:space="preserve"> by </w:t>
      </w:r>
      <w:r w:rsidRPr="00283232">
        <w:rPr>
          <w:rFonts w:cs="Arial"/>
          <w:szCs w:val="22"/>
          <w:lang w:val="en-US"/>
        </w:rPr>
        <w:t>consensus</w:t>
      </w:r>
      <w:r w:rsidRPr="00283232">
        <w:rPr>
          <w:lang w:val="en-US"/>
        </w:rPr>
        <w:t xml:space="preserve"> subject </w:t>
      </w:r>
      <w:r w:rsidRPr="00957D23">
        <w:rPr>
          <w:lang w:val="en-US"/>
        </w:rPr>
        <w:t xml:space="preserve">to the following information being received. </w:t>
      </w:r>
    </w:p>
    <w:p w14:paraId="2EC3B702" w14:textId="77777777" w:rsidR="00E24E77" w:rsidRPr="00957D23" w:rsidRDefault="00E24E77" w:rsidP="00E24E77">
      <w:pPr>
        <w:rPr>
          <w:lang w:val="en-US"/>
        </w:rPr>
      </w:pPr>
    </w:p>
    <w:p w14:paraId="28EA35B6" w14:textId="77777777" w:rsidR="00677934" w:rsidRDefault="00677934" w:rsidP="00677934">
      <w:pPr>
        <w:pStyle w:val="ListParagraph"/>
        <w:numPr>
          <w:ilvl w:val="0"/>
          <w:numId w:val="2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C1B55B8" w14:textId="66A06BE1" w:rsidR="00677934" w:rsidRDefault="00677934" w:rsidP="00677934">
      <w:pPr>
        <w:pStyle w:val="ListParagraph"/>
        <w:numPr>
          <w:ilvl w:val="0"/>
          <w:numId w:val="22"/>
        </w:numPr>
        <w:spacing w:before="80" w:after="80"/>
        <w:jc w:val="both"/>
        <w:rPr>
          <w:rFonts w:cs="Arial"/>
          <w:szCs w:val="22"/>
          <w:lang w:val="en-NZ"/>
        </w:rPr>
      </w:pPr>
      <w:r>
        <w:rPr>
          <w:rFonts w:cs="Arial"/>
          <w:szCs w:val="22"/>
          <w:lang w:val="en-NZ"/>
        </w:rPr>
        <w:t>Confirm no identifiable data will be sent offshore.</w:t>
      </w:r>
    </w:p>
    <w:p w14:paraId="13CE264F" w14:textId="33578602" w:rsidR="00677934" w:rsidRPr="00555F27" w:rsidRDefault="00677934" w:rsidP="00677934">
      <w:pPr>
        <w:pStyle w:val="ListParagraph"/>
        <w:numPr>
          <w:ilvl w:val="0"/>
          <w:numId w:val="22"/>
        </w:numPr>
        <w:spacing w:before="80" w:after="80"/>
        <w:jc w:val="both"/>
        <w:rPr>
          <w:rFonts w:cs="Arial"/>
          <w:szCs w:val="22"/>
          <w:lang w:val="en-NZ"/>
        </w:rPr>
      </w:pPr>
      <w:r>
        <w:rPr>
          <w:rFonts w:cs="Arial"/>
          <w:szCs w:val="22"/>
          <w:lang w:val="en-NZ"/>
        </w:rPr>
        <w:t xml:space="preserve">Clarify sponsor status in New Zealand. </w:t>
      </w:r>
    </w:p>
    <w:p w14:paraId="2030B669" w14:textId="77777777" w:rsidR="00E24E77" w:rsidRPr="00957D23" w:rsidRDefault="00E24E77" w:rsidP="00E24E77">
      <w:pPr>
        <w:rPr>
          <w:color w:val="FF0000"/>
          <w:lang w:val="en-US"/>
        </w:rPr>
      </w:pPr>
    </w:p>
    <w:p w14:paraId="07D2ADC5" w14:textId="5528B4CD" w:rsidR="00E24E77" w:rsidRPr="00957D23" w:rsidRDefault="00E24E77" w:rsidP="00E24E77">
      <w:pPr>
        <w:rPr>
          <w:lang w:val="en-US"/>
        </w:rPr>
      </w:pPr>
      <w:r w:rsidRPr="00957D23">
        <w:rPr>
          <w:lang w:val="en-US"/>
        </w:rPr>
        <w:t>This following information will be reviewed, and a final decision made on the application</w:t>
      </w:r>
      <w:r w:rsidRPr="00A26FD9">
        <w:rPr>
          <w:lang w:val="en-US"/>
        </w:rPr>
        <w:t xml:space="preserve">, by </w:t>
      </w:r>
      <w:proofErr w:type="spellStart"/>
      <w:r w:rsidR="00283232">
        <w:rPr>
          <w:rFonts w:cs="Arial"/>
          <w:szCs w:val="22"/>
          <w:lang w:val="en-US"/>
        </w:rPr>
        <w:t>Dr</w:t>
      </w:r>
      <w:proofErr w:type="spellEnd"/>
      <w:r w:rsidR="00283232">
        <w:rPr>
          <w:rFonts w:cs="Arial"/>
          <w:szCs w:val="22"/>
          <w:lang w:val="en-US"/>
        </w:rPr>
        <w:t xml:space="preserve"> Nora Lynch.</w:t>
      </w:r>
    </w:p>
    <w:p w14:paraId="0AFAF4AB" w14:textId="74A64B82" w:rsidR="0058066B" w:rsidRPr="00957D23" w:rsidRDefault="00F932A7">
      <w:pPr>
        <w:autoSpaceDE w:val="0"/>
        <w:autoSpaceDN w:val="0"/>
        <w:adjustRightInd w:val="0"/>
        <w:rPr>
          <w:lang w:val="en-US"/>
        </w:rPr>
      </w:pPr>
      <w:r w:rsidRPr="00957D23">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47E0" w:rsidRPr="00957D23" w14:paraId="2BE52186" w14:textId="77777777" w:rsidTr="009047E0">
        <w:trPr>
          <w:trHeight w:val="280"/>
        </w:trPr>
        <w:tc>
          <w:tcPr>
            <w:tcW w:w="966" w:type="dxa"/>
            <w:tcBorders>
              <w:top w:val="nil"/>
              <w:left w:val="nil"/>
              <w:bottom w:val="nil"/>
              <w:right w:val="nil"/>
            </w:tcBorders>
          </w:tcPr>
          <w:p w14:paraId="5888EC35" w14:textId="77777777" w:rsidR="009047E0" w:rsidRPr="00957D23" w:rsidRDefault="009047E0">
            <w:pPr>
              <w:autoSpaceDE w:val="0"/>
              <w:autoSpaceDN w:val="0"/>
              <w:adjustRightInd w:val="0"/>
              <w:rPr>
                <w:lang w:val="en-US"/>
              </w:rPr>
            </w:pPr>
            <w:r w:rsidRPr="00957D23">
              <w:rPr>
                <w:lang w:val="en-US"/>
              </w:rPr>
              <w:lastRenderedPageBreak/>
              <w:t xml:space="preserve"> </w:t>
            </w:r>
            <w:r w:rsidRPr="00957D23">
              <w:rPr>
                <w:b/>
                <w:lang w:val="en-US"/>
              </w:rPr>
              <w:t xml:space="preserve">5 </w:t>
            </w:r>
            <w:r w:rsidRPr="00957D23">
              <w:rPr>
                <w:lang w:val="en-US"/>
              </w:rPr>
              <w:t xml:space="preserve"> </w:t>
            </w:r>
          </w:p>
        </w:tc>
        <w:tc>
          <w:tcPr>
            <w:tcW w:w="2575" w:type="dxa"/>
            <w:tcBorders>
              <w:top w:val="nil"/>
              <w:left w:val="nil"/>
              <w:bottom w:val="nil"/>
              <w:right w:val="nil"/>
            </w:tcBorders>
          </w:tcPr>
          <w:p w14:paraId="17DA8DEA" w14:textId="77777777" w:rsidR="009047E0" w:rsidRPr="00957D23" w:rsidRDefault="009047E0">
            <w:pPr>
              <w:autoSpaceDE w:val="0"/>
              <w:autoSpaceDN w:val="0"/>
              <w:adjustRightInd w:val="0"/>
              <w:rPr>
                <w:lang w:val="en-US"/>
              </w:rPr>
            </w:pPr>
            <w:r w:rsidRPr="00957D23">
              <w:rPr>
                <w:b/>
                <w:lang w:val="en-US"/>
              </w:rPr>
              <w:t xml:space="preserve">Ethics ref: </w:t>
            </w:r>
            <w:r w:rsidRPr="00957D23">
              <w:rPr>
                <w:lang w:val="en-US"/>
              </w:rPr>
              <w:t xml:space="preserve"> </w:t>
            </w:r>
          </w:p>
        </w:tc>
        <w:tc>
          <w:tcPr>
            <w:tcW w:w="6459" w:type="dxa"/>
            <w:tcBorders>
              <w:top w:val="nil"/>
              <w:left w:val="nil"/>
              <w:bottom w:val="nil"/>
              <w:right w:val="nil"/>
            </w:tcBorders>
          </w:tcPr>
          <w:p w14:paraId="3683099F" w14:textId="77777777" w:rsidR="009047E0" w:rsidRPr="00957D23" w:rsidRDefault="009047E0">
            <w:pPr>
              <w:autoSpaceDE w:val="0"/>
              <w:autoSpaceDN w:val="0"/>
              <w:adjustRightInd w:val="0"/>
              <w:rPr>
                <w:lang w:val="en-US"/>
              </w:rPr>
            </w:pPr>
            <w:r w:rsidRPr="00957D23">
              <w:rPr>
                <w:b/>
                <w:lang w:val="en-US"/>
              </w:rPr>
              <w:t>16/NTB/13</w:t>
            </w:r>
            <w:r w:rsidRPr="00957D23">
              <w:rPr>
                <w:lang w:val="en-US"/>
              </w:rPr>
              <w:t xml:space="preserve"> </w:t>
            </w:r>
          </w:p>
        </w:tc>
      </w:tr>
      <w:tr w:rsidR="009047E0" w:rsidRPr="00957D23" w14:paraId="58D3AA1F" w14:textId="77777777" w:rsidTr="009047E0">
        <w:trPr>
          <w:trHeight w:val="280"/>
        </w:trPr>
        <w:tc>
          <w:tcPr>
            <w:tcW w:w="966" w:type="dxa"/>
            <w:tcBorders>
              <w:top w:val="nil"/>
              <w:left w:val="nil"/>
              <w:bottom w:val="nil"/>
              <w:right w:val="nil"/>
            </w:tcBorders>
          </w:tcPr>
          <w:p w14:paraId="1043CFE0"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148A6EB6" w14:textId="77777777" w:rsidR="009047E0" w:rsidRPr="00957D23" w:rsidRDefault="009047E0">
            <w:pPr>
              <w:autoSpaceDE w:val="0"/>
              <w:autoSpaceDN w:val="0"/>
              <w:adjustRightInd w:val="0"/>
              <w:rPr>
                <w:lang w:val="en-US"/>
              </w:rPr>
            </w:pPr>
            <w:r w:rsidRPr="00957D23">
              <w:rPr>
                <w:lang w:val="en-US"/>
              </w:rPr>
              <w:t xml:space="preserve">Title: </w:t>
            </w:r>
          </w:p>
        </w:tc>
        <w:tc>
          <w:tcPr>
            <w:tcW w:w="6459" w:type="dxa"/>
            <w:tcBorders>
              <w:top w:val="nil"/>
              <w:left w:val="nil"/>
              <w:bottom w:val="nil"/>
              <w:right w:val="nil"/>
            </w:tcBorders>
          </w:tcPr>
          <w:p w14:paraId="1DC607A6" w14:textId="77777777" w:rsidR="009047E0" w:rsidRPr="00957D23" w:rsidRDefault="009047E0">
            <w:pPr>
              <w:autoSpaceDE w:val="0"/>
              <w:autoSpaceDN w:val="0"/>
              <w:adjustRightInd w:val="0"/>
              <w:rPr>
                <w:lang w:val="en-US"/>
              </w:rPr>
            </w:pPr>
            <w:proofErr w:type="spellStart"/>
            <w:r w:rsidRPr="00957D23">
              <w:rPr>
                <w:lang w:val="en-US"/>
              </w:rPr>
              <w:t>TicToc</w:t>
            </w:r>
            <w:proofErr w:type="spellEnd"/>
            <w:r w:rsidRPr="00957D23">
              <w:rPr>
                <w:lang w:val="en-US"/>
              </w:rPr>
              <w:t xml:space="preserve"> </w:t>
            </w:r>
          </w:p>
        </w:tc>
      </w:tr>
      <w:tr w:rsidR="009047E0" w:rsidRPr="00957D23" w14:paraId="22C49132" w14:textId="77777777" w:rsidTr="009047E0">
        <w:trPr>
          <w:trHeight w:val="280"/>
        </w:trPr>
        <w:tc>
          <w:tcPr>
            <w:tcW w:w="966" w:type="dxa"/>
            <w:tcBorders>
              <w:top w:val="nil"/>
              <w:left w:val="nil"/>
              <w:bottom w:val="nil"/>
              <w:right w:val="nil"/>
            </w:tcBorders>
          </w:tcPr>
          <w:p w14:paraId="4B323AA8"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61011F3D" w14:textId="77777777" w:rsidR="009047E0" w:rsidRPr="00957D23" w:rsidRDefault="009047E0">
            <w:pPr>
              <w:autoSpaceDE w:val="0"/>
              <w:autoSpaceDN w:val="0"/>
              <w:adjustRightInd w:val="0"/>
              <w:rPr>
                <w:lang w:val="en-US"/>
              </w:rPr>
            </w:pPr>
            <w:r w:rsidRPr="00957D23">
              <w:rPr>
                <w:lang w:val="en-US"/>
              </w:rPr>
              <w:t xml:space="preserve">Principal Investigator: </w:t>
            </w:r>
          </w:p>
        </w:tc>
        <w:tc>
          <w:tcPr>
            <w:tcW w:w="6459" w:type="dxa"/>
            <w:tcBorders>
              <w:top w:val="nil"/>
              <w:left w:val="nil"/>
              <w:bottom w:val="nil"/>
              <w:right w:val="nil"/>
            </w:tcBorders>
          </w:tcPr>
          <w:p w14:paraId="031849B2" w14:textId="77777777" w:rsidR="009047E0" w:rsidRPr="00957D23" w:rsidRDefault="009047E0">
            <w:pPr>
              <w:autoSpaceDE w:val="0"/>
              <w:autoSpaceDN w:val="0"/>
              <w:adjustRightInd w:val="0"/>
              <w:rPr>
                <w:lang w:val="en-US"/>
              </w:rPr>
            </w:pPr>
            <w:proofErr w:type="spellStart"/>
            <w:r w:rsidRPr="00957D23">
              <w:rPr>
                <w:lang w:val="en-US"/>
              </w:rPr>
              <w:t>Dr</w:t>
            </w:r>
            <w:proofErr w:type="spellEnd"/>
            <w:r w:rsidRPr="00957D23">
              <w:rPr>
                <w:lang w:val="en-US"/>
              </w:rPr>
              <w:t xml:space="preserve">  John </w:t>
            </w:r>
            <w:proofErr w:type="spellStart"/>
            <w:r w:rsidRPr="00957D23">
              <w:rPr>
                <w:lang w:val="en-US"/>
              </w:rPr>
              <w:t>McMenamin</w:t>
            </w:r>
            <w:proofErr w:type="spellEnd"/>
            <w:r w:rsidRPr="00957D23">
              <w:rPr>
                <w:lang w:val="en-US"/>
              </w:rPr>
              <w:t xml:space="preserve"> </w:t>
            </w:r>
          </w:p>
        </w:tc>
      </w:tr>
      <w:tr w:rsidR="009047E0" w:rsidRPr="00957D23" w14:paraId="0CF923C5" w14:textId="77777777" w:rsidTr="009047E0">
        <w:trPr>
          <w:trHeight w:val="280"/>
        </w:trPr>
        <w:tc>
          <w:tcPr>
            <w:tcW w:w="966" w:type="dxa"/>
            <w:tcBorders>
              <w:top w:val="nil"/>
              <w:left w:val="nil"/>
              <w:bottom w:val="nil"/>
              <w:right w:val="nil"/>
            </w:tcBorders>
          </w:tcPr>
          <w:p w14:paraId="6A02EF1F"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0D9C6ECD" w14:textId="77777777" w:rsidR="009047E0" w:rsidRPr="00957D23" w:rsidRDefault="009047E0">
            <w:pPr>
              <w:autoSpaceDE w:val="0"/>
              <w:autoSpaceDN w:val="0"/>
              <w:adjustRightInd w:val="0"/>
              <w:rPr>
                <w:lang w:val="en-US"/>
              </w:rPr>
            </w:pPr>
            <w:r w:rsidRPr="00957D23">
              <w:rPr>
                <w:lang w:val="en-US"/>
              </w:rPr>
              <w:t xml:space="preserve">Sponsor: </w:t>
            </w:r>
          </w:p>
        </w:tc>
        <w:tc>
          <w:tcPr>
            <w:tcW w:w="6459" w:type="dxa"/>
            <w:tcBorders>
              <w:top w:val="nil"/>
              <w:left w:val="nil"/>
              <w:bottom w:val="nil"/>
              <w:right w:val="nil"/>
            </w:tcBorders>
          </w:tcPr>
          <w:p w14:paraId="45536F96" w14:textId="77777777" w:rsidR="009047E0" w:rsidRPr="00957D23" w:rsidRDefault="009047E0">
            <w:pPr>
              <w:autoSpaceDE w:val="0"/>
              <w:autoSpaceDN w:val="0"/>
              <w:adjustRightInd w:val="0"/>
              <w:rPr>
                <w:lang w:val="en-US"/>
              </w:rPr>
            </w:pPr>
            <w:proofErr w:type="spellStart"/>
            <w:r w:rsidRPr="00957D23">
              <w:rPr>
                <w:lang w:val="en-US"/>
              </w:rPr>
              <w:t>Whanganui</w:t>
            </w:r>
            <w:proofErr w:type="spellEnd"/>
            <w:r w:rsidRPr="00957D23">
              <w:rPr>
                <w:lang w:val="en-US"/>
              </w:rPr>
              <w:t xml:space="preserve"> Regional Health Network </w:t>
            </w:r>
          </w:p>
        </w:tc>
      </w:tr>
      <w:tr w:rsidR="009047E0" w:rsidRPr="00957D23" w14:paraId="06A62359" w14:textId="77777777" w:rsidTr="009047E0">
        <w:trPr>
          <w:trHeight w:val="280"/>
        </w:trPr>
        <w:tc>
          <w:tcPr>
            <w:tcW w:w="966" w:type="dxa"/>
            <w:tcBorders>
              <w:top w:val="nil"/>
              <w:left w:val="nil"/>
              <w:bottom w:val="nil"/>
              <w:right w:val="nil"/>
            </w:tcBorders>
          </w:tcPr>
          <w:p w14:paraId="4CDE0240"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7C09283D" w14:textId="77777777" w:rsidR="009047E0" w:rsidRPr="00957D23" w:rsidRDefault="009047E0">
            <w:pPr>
              <w:autoSpaceDE w:val="0"/>
              <w:autoSpaceDN w:val="0"/>
              <w:adjustRightInd w:val="0"/>
              <w:rPr>
                <w:lang w:val="en-US"/>
              </w:rPr>
            </w:pPr>
            <w:r w:rsidRPr="00957D23">
              <w:rPr>
                <w:lang w:val="en-US"/>
              </w:rPr>
              <w:t xml:space="preserve">Clock Start Date: </w:t>
            </w:r>
          </w:p>
        </w:tc>
        <w:tc>
          <w:tcPr>
            <w:tcW w:w="6459" w:type="dxa"/>
            <w:tcBorders>
              <w:top w:val="nil"/>
              <w:left w:val="nil"/>
              <w:bottom w:val="nil"/>
              <w:right w:val="nil"/>
            </w:tcBorders>
          </w:tcPr>
          <w:p w14:paraId="0659A7F2" w14:textId="77777777" w:rsidR="009047E0" w:rsidRPr="00957D23" w:rsidRDefault="009047E0">
            <w:pPr>
              <w:autoSpaceDE w:val="0"/>
              <w:autoSpaceDN w:val="0"/>
              <w:adjustRightInd w:val="0"/>
              <w:rPr>
                <w:lang w:val="en-US"/>
              </w:rPr>
            </w:pPr>
            <w:r w:rsidRPr="00957D23">
              <w:rPr>
                <w:lang w:val="en-US"/>
              </w:rPr>
              <w:t xml:space="preserve">21 January 2016 </w:t>
            </w:r>
          </w:p>
        </w:tc>
      </w:tr>
    </w:tbl>
    <w:p w14:paraId="2EA6C574" w14:textId="77777777" w:rsidR="0058066B" w:rsidRPr="00957D23" w:rsidRDefault="00F932A7">
      <w:pPr>
        <w:autoSpaceDE w:val="0"/>
        <w:autoSpaceDN w:val="0"/>
        <w:adjustRightInd w:val="0"/>
        <w:rPr>
          <w:lang w:val="en-US"/>
        </w:rPr>
      </w:pPr>
      <w:r w:rsidRPr="00957D23">
        <w:rPr>
          <w:lang w:val="en-US"/>
        </w:rPr>
        <w:t xml:space="preserve"> </w:t>
      </w:r>
    </w:p>
    <w:p w14:paraId="4EF1CEDA" w14:textId="6C639E41" w:rsidR="00987913" w:rsidRPr="00957D23" w:rsidRDefault="006F35DC">
      <w:pPr>
        <w:autoSpaceDE w:val="0"/>
        <w:autoSpaceDN w:val="0"/>
        <w:adjustRightInd w:val="0"/>
        <w:rPr>
          <w:sz w:val="20"/>
          <w:lang w:val="en-US"/>
        </w:rPr>
      </w:pPr>
      <w:proofErr w:type="spellStart"/>
      <w:r w:rsidRPr="00957D23">
        <w:rPr>
          <w:lang w:val="en-US"/>
        </w:rPr>
        <w:t>Dr</w:t>
      </w:r>
      <w:proofErr w:type="spellEnd"/>
      <w:r w:rsidRPr="00957D23">
        <w:rPr>
          <w:lang w:val="en-US"/>
        </w:rPr>
        <w:t xml:space="preserve"> John </w:t>
      </w:r>
      <w:proofErr w:type="spellStart"/>
      <w:r w:rsidRPr="00957D23">
        <w:rPr>
          <w:lang w:val="en-US"/>
        </w:rPr>
        <w:t>McMenamin</w:t>
      </w:r>
      <w:proofErr w:type="spellEnd"/>
      <w:r w:rsidRPr="00957D23">
        <w:rPr>
          <w:lang w:val="en-US"/>
        </w:rPr>
        <w:t xml:space="preserve"> </w:t>
      </w:r>
      <w:r w:rsidR="00987913" w:rsidRPr="00957D23">
        <w:rPr>
          <w:lang w:val="en-US"/>
        </w:rPr>
        <w:t xml:space="preserve">was present </w:t>
      </w:r>
      <w:r w:rsidR="00DC62A5" w:rsidRPr="00EF6F6B">
        <w:rPr>
          <w:rFonts w:cs="Arial"/>
          <w:szCs w:val="22"/>
          <w:lang w:val="en-US"/>
        </w:rPr>
        <w:t>by teleconference</w:t>
      </w:r>
      <w:r w:rsidR="00DC62A5" w:rsidRPr="00EF6F6B">
        <w:rPr>
          <w:lang w:val="en-US"/>
        </w:rPr>
        <w:t xml:space="preserve"> </w:t>
      </w:r>
      <w:r w:rsidR="00987913" w:rsidRPr="00EF6F6B">
        <w:rPr>
          <w:lang w:val="en-US"/>
        </w:rPr>
        <w:t>for discussion</w:t>
      </w:r>
      <w:r w:rsidR="00987913" w:rsidRPr="00957D23">
        <w:rPr>
          <w:lang w:val="en-US"/>
        </w:rPr>
        <w:t xml:space="preserve"> of this application.</w:t>
      </w:r>
    </w:p>
    <w:p w14:paraId="2D9967A0" w14:textId="77777777" w:rsidR="00987913" w:rsidRPr="00957D23" w:rsidRDefault="00987913">
      <w:pPr>
        <w:autoSpaceDE w:val="0"/>
        <w:autoSpaceDN w:val="0"/>
        <w:adjustRightInd w:val="0"/>
        <w:rPr>
          <w:u w:val="single"/>
          <w:lang w:val="en-US"/>
        </w:rPr>
      </w:pPr>
    </w:p>
    <w:p w14:paraId="71292436" w14:textId="77777777" w:rsidR="00E24E77" w:rsidRPr="00957D23" w:rsidRDefault="00E24E77">
      <w:pPr>
        <w:autoSpaceDE w:val="0"/>
        <w:autoSpaceDN w:val="0"/>
        <w:adjustRightInd w:val="0"/>
        <w:rPr>
          <w:u w:val="single"/>
          <w:lang w:val="en-US"/>
        </w:rPr>
      </w:pPr>
      <w:r w:rsidRPr="00957D23">
        <w:rPr>
          <w:u w:val="single"/>
          <w:lang w:val="en-US"/>
        </w:rPr>
        <w:t>Potential conflicts of interest</w:t>
      </w:r>
    </w:p>
    <w:p w14:paraId="525F2992" w14:textId="77777777" w:rsidR="00E24E77" w:rsidRPr="00957D23" w:rsidRDefault="00E24E77">
      <w:pPr>
        <w:autoSpaceDE w:val="0"/>
        <w:autoSpaceDN w:val="0"/>
        <w:adjustRightInd w:val="0"/>
        <w:rPr>
          <w:b/>
          <w:lang w:val="en-US"/>
        </w:rPr>
      </w:pPr>
    </w:p>
    <w:p w14:paraId="27CAACEB" w14:textId="77777777" w:rsidR="00E24E77" w:rsidRPr="00957D23" w:rsidRDefault="00E24E77">
      <w:pPr>
        <w:autoSpaceDE w:val="0"/>
        <w:autoSpaceDN w:val="0"/>
        <w:adjustRightInd w:val="0"/>
        <w:rPr>
          <w:lang w:val="en-US"/>
        </w:rPr>
      </w:pPr>
      <w:r w:rsidRPr="00957D23">
        <w:rPr>
          <w:lang w:val="en-US"/>
        </w:rPr>
        <w:t>The Chair asked members to declare any potential conflicts of interest related to this application.</w:t>
      </w:r>
    </w:p>
    <w:p w14:paraId="255875E9" w14:textId="77777777" w:rsidR="00E24E77" w:rsidRPr="00957D23" w:rsidRDefault="00E24E77">
      <w:pPr>
        <w:autoSpaceDE w:val="0"/>
        <w:autoSpaceDN w:val="0"/>
        <w:adjustRightInd w:val="0"/>
        <w:rPr>
          <w:lang w:val="en-US"/>
        </w:rPr>
      </w:pPr>
    </w:p>
    <w:p w14:paraId="4DB02A82" w14:textId="77777777" w:rsidR="00E24E77" w:rsidRPr="00957D23" w:rsidRDefault="00E24E77">
      <w:pPr>
        <w:autoSpaceDE w:val="0"/>
        <w:autoSpaceDN w:val="0"/>
        <w:adjustRightInd w:val="0"/>
        <w:rPr>
          <w:lang w:val="en-US"/>
        </w:rPr>
      </w:pPr>
      <w:r w:rsidRPr="00957D23">
        <w:rPr>
          <w:lang w:val="en-US"/>
        </w:rPr>
        <w:t>No potential conflicts of interest related to this application were declared by any member.</w:t>
      </w:r>
    </w:p>
    <w:p w14:paraId="02CAAE1B" w14:textId="77777777" w:rsidR="00E24E77" w:rsidRPr="00957D23" w:rsidRDefault="00E24E77">
      <w:pPr>
        <w:autoSpaceDE w:val="0"/>
        <w:autoSpaceDN w:val="0"/>
        <w:adjustRightInd w:val="0"/>
        <w:rPr>
          <w:lang w:val="en-US"/>
        </w:rPr>
      </w:pPr>
    </w:p>
    <w:p w14:paraId="3485EFF7" w14:textId="77777777" w:rsidR="00F932A7" w:rsidRPr="00957D23" w:rsidRDefault="00F932A7" w:rsidP="00F932A7">
      <w:pPr>
        <w:rPr>
          <w:u w:val="single"/>
          <w:lang w:val="en-US"/>
        </w:rPr>
      </w:pPr>
      <w:r w:rsidRPr="00957D23">
        <w:rPr>
          <w:u w:val="single"/>
          <w:lang w:val="en-US"/>
        </w:rPr>
        <w:t>Summary of Study</w:t>
      </w:r>
    </w:p>
    <w:p w14:paraId="1153AC61" w14:textId="77777777" w:rsidR="00F932A7" w:rsidRPr="00957D23" w:rsidRDefault="00F932A7" w:rsidP="00F932A7">
      <w:pPr>
        <w:rPr>
          <w:u w:val="single"/>
          <w:lang w:val="en-US"/>
        </w:rPr>
      </w:pPr>
    </w:p>
    <w:p w14:paraId="46444E40" w14:textId="678ED486" w:rsidR="00135D32" w:rsidRPr="00135D32" w:rsidRDefault="00135D32" w:rsidP="00135D32">
      <w:pPr>
        <w:pStyle w:val="ListParagraph"/>
        <w:numPr>
          <w:ilvl w:val="0"/>
          <w:numId w:val="11"/>
        </w:numPr>
        <w:rPr>
          <w:lang w:val="en-US"/>
        </w:rPr>
      </w:pPr>
      <w:r>
        <w:rPr>
          <w:lang w:val="en-US"/>
        </w:rPr>
        <w:t>The study will</w:t>
      </w:r>
      <w:r w:rsidRPr="00135D32">
        <w:rPr>
          <w:lang w:val="en-US"/>
        </w:rPr>
        <w:t xml:space="preserve"> compare the response rate of increased frequency of SMS text messages that offer support to patients who</w:t>
      </w:r>
      <w:r>
        <w:rPr>
          <w:lang w:val="en-US"/>
        </w:rPr>
        <w:t xml:space="preserve"> </w:t>
      </w:r>
      <w:r w:rsidRPr="00135D32">
        <w:rPr>
          <w:lang w:val="en-US"/>
        </w:rPr>
        <w:t>smoke to quit with a single SMS text messages (current best practice).</w:t>
      </w:r>
    </w:p>
    <w:p w14:paraId="1B88FB9A" w14:textId="77777777" w:rsidR="00135D32" w:rsidRDefault="00135D32" w:rsidP="00135D32">
      <w:pPr>
        <w:pStyle w:val="ListParagraph"/>
        <w:numPr>
          <w:ilvl w:val="0"/>
          <w:numId w:val="11"/>
        </w:numPr>
        <w:rPr>
          <w:lang w:val="en-US"/>
        </w:rPr>
      </w:pPr>
      <w:r>
        <w:rPr>
          <w:lang w:val="en-US"/>
        </w:rPr>
        <w:t>A secondary measure is t</w:t>
      </w:r>
      <w:r w:rsidRPr="00135D32">
        <w:rPr>
          <w:lang w:val="en-US"/>
        </w:rPr>
        <w:t>o compare the response rate of a SMS text messages containing a link to a YouTube video of the patients GP</w:t>
      </w:r>
      <w:r>
        <w:rPr>
          <w:lang w:val="en-US"/>
        </w:rPr>
        <w:t xml:space="preserve"> </w:t>
      </w:r>
      <w:r w:rsidRPr="00135D32">
        <w:rPr>
          <w:lang w:val="en-US"/>
        </w:rPr>
        <w:t>making an offer of support to quit smoking with a single SMS text messages (current best practice).</w:t>
      </w:r>
      <w:r>
        <w:rPr>
          <w:lang w:val="en-US"/>
        </w:rPr>
        <w:t xml:space="preserve"> </w:t>
      </w:r>
    </w:p>
    <w:p w14:paraId="7E59E0F9" w14:textId="4C6C9995" w:rsidR="00135D32" w:rsidRPr="007D6CD6" w:rsidRDefault="00135D32" w:rsidP="007D6CD6">
      <w:pPr>
        <w:pStyle w:val="ListParagraph"/>
        <w:numPr>
          <w:ilvl w:val="0"/>
          <w:numId w:val="11"/>
        </w:numPr>
        <w:rPr>
          <w:lang w:val="en-US"/>
        </w:rPr>
      </w:pPr>
      <w:r>
        <w:rPr>
          <w:lang w:val="en-US"/>
        </w:rPr>
        <w:t>The study will also</w:t>
      </w:r>
      <w:r w:rsidRPr="00135D32">
        <w:rPr>
          <w:lang w:val="en-US"/>
        </w:rPr>
        <w:t xml:space="preserve"> assess </w:t>
      </w:r>
      <w:r w:rsidR="007D6CD6" w:rsidRPr="00135D32">
        <w:rPr>
          <w:lang w:val="en-US"/>
        </w:rPr>
        <w:t>patient’s</w:t>
      </w:r>
      <w:r w:rsidRPr="00135D32">
        <w:rPr>
          <w:lang w:val="en-US"/>
        </w:rPr>
        <w:t xml:space="preserve"> acceptability of the messages.</w:t>
      </w:r>
    </w:p>
    <w:p w14:paraId="34DF47ED" w14:textId="77777777" w:rsidR="00F932A7" w:rsidRPr="00957D23" w:rsidRDefault="00F932A7" w:rsidP="00F932A7">
      <w:pPr>
        <w:autoSpaceDE w:val="0"/>
        <w:autoSpaceDN w:val="0"/>
        <w:adjustRightInd w:val="0"/>
        <w:rPr>
          <w:lang w:val="en-US"/>
        </w:rPr>
      </w:pPr>
    </w:p>
    <w:p w14:paraId="74D72F87" w14:textId="77777777" w:rsidR="00F932A7" w:rsidRPr="00957D23" w:rsidRDefault="00F932A7" w:rsidP="00F932A7">
      <w:pPr>
        <w:rPr>
          <w:u w:val="single"/>
          <w:lang w:val="en-US"/>
        </w:rPr>
      </w:pPr>
      <w:r w:rsidRPr="00957D23">
        <w:rPr>
          <w:u w:val="single"/>
          <w:lang w:val="en-US"/>
        </w:rPr>
        <w:t>Summary of ethical issues (resolved)</w:t>
      </w:r>
    </w:p>
    <w:p w14:paraId="7E47457A" w14:textId="77777777" w:rsidR="00F932A7" w:rsidRPr="00957D23" w:rsidRDefault="00F932A7" w:rsidP="00F932A7">
      <w:pPr>
        <w:rPr>
          <w:u w:val="single"/>
          <w:lang w:val="en-US"/>
        </w:rPr>
      </w:pPr>
    </w:p>
    <w:p w14:paraId="0F4147D8" w14:textId="77777777" w:rsidR="00F932A7" w:rsidRPr="00957D23" w:rsidRDefault="00F932A7" w:rsidP="00F932A7">
      <w:pPr>
        <w:rPr>
          <w:lang w:val="en-US"/>
        </w:rPr>
      </w:pPr>
      <w:r w:rsidRPr="00957D23">
        <w:rPr>
          <w:lang w:val="en-US"/>
        </w:rPr>
        <w:t>The main ethical issues considered by the Committee and addressed by the Researcher are as follows.</w:t>
      </w:r>
    </w:p>
    <w:p w14:paraId="566DD9F2" w14:textId="77777777" w:rsidR="00F932A7" w:rsidRPr="00957D23" w:rsidRDefault="00F932A7" w:rsidP="00F932A7">
      <w:pPr>
        <w:rPr>
          <w:u w:val="single"/>
          <w:lang w:val="en-US"/>
        </w:rPr>
      </w:pPr>
    </w:p>
    <w:p w14:paraId="2BC04B8D" w14:textId="2EC9E8AF" w:rsidR="007D6CD6" w:rsidRPr="005D544E" w:rsidRDefault="007D6CD6" w:rsidP="007D6CD6">
      <w:pPr>
        <w:pStyle w:val="ListParagraph"/>
        <w:numPr>
          <w:ilvl w:val="0"/>
          <w:numId w:val="32"/>
        </w:numPr>
        <w:rPr>
          <w:u w:val="single"/>
          <w:lang w:val="en-US"/>
        </w:rPr>
      </w:pPr>
      <w:r>
        <w:rPr>
          <w:lang w:val="en-US"/>
        </w:rPr>
        <w:t xml:space="preserve">The Committee queried whether the research was necessary, asking whether it was already known that texting helps quitting smoking. The Researcher(s) stated they don’t know the details. They don’t know the outcomes of different types of interventions, the number (of texts) that should go out, whether personalized messages are effective or whether it doesn’t matter, and lastly whether sending a </w:t>
      </w:r>
      <w:proofErr w:type="spellStart"/>
      <w:r>
        <w:rPr>
          <w:lang w:val="en-US"/>
        </w:rPr>
        <w:t>youtube</w:t>
      </w:r>
      <w:proofErr w:type="spellEnd"/>
      <w:r>
        <w:rPr>
          <w:lang w:val="en-US"/>
        </w:rPr>
        <w:t xml:space="preserve"> video has not been done before.</w:t>
      </w:r>
    </w:p>
    <w:p w14:paraId="4F4F06C2" w14:textId="4861ADED" w:rsidR="00F932A7" w:rsidRPr="00685DC1" w:rsidRDefault="00F932A7" w:rsidP="007D6CD6">
      <w:pPr>
        <w:pStyle w:val="ListParagraph"/>
        <w:numPr>
          <w:ilvl w:val="0"/>
          <w:numId w:val="32"/>
        </w:numPr>
        <w:spacing w:before="80" w:after="80"/>
        <w:rPr>
          <w:u w:val="single"/>
          <w:lang w:val="en-US"/>
        </w:rPr>
      </w:pPr>
      <w:r w:rsidRPr="00957D23">
        <w:rPr>
          <w:lang w:val="en-US"/>
        </w:rPr>
        <w:t xml:space="preserve">The Committee queried how </w:t>
      </w:r>
      <w:r w:rsidR="00685DC1">
        <w:rPr>
          <w:lang w:val="en-US"/>
        </w:rPr>
        <w:t>this is ethical</w:t>
      </w:r>
      <w:r w:rsidR="007D6CD6">
        <w:rPr>
          <w:lang w:val="en-US"/>
        </w:rPr>
        <w:t xml:space="preserve">, as participants don’t provide consent for research (only consent for updates or clinical care messages). </w:t>
      </w:r>
      <w:r w:rsidR="00685DC1">
        <w:rPr>
          <w:lang w:val="en-US"/>
        </w:rPr>
        <w:t xml:space="preserve"> </w:t>
      </w:r>
    </w:p>
    <w:p w14:paraId="1044B88E" w14:textId="6E8ABF5C" w:rsidR="00685DC1" w:rsidRPr="00685DC1" w:rsidRDefault="00685DC1" w:rsidP="007D6CD6">
      <w:pPr>
        <w:pStyle w:val="ListParagraph"/>
        <w:numPr>
          <w:ilvl w:val="0"/>
          <w:numId w:val="32"/>
        </w:numPr>
        <w:spacing w:before="80" w:after="80"/>
        <w:rPr>
          <w:u w:val="single"/>
          <w:lang w:val="en-US"/>
        </w:rPr>
      </w:pPr>
      <w:r>
        <w:rPr>
          <w:lang w:val="en-US"/>
        </w:rPr>
        <w:t xml:space="preserve">The Researcher(s) stated when enroll in clinic they consent to be offered items of service. Common practice over entire country for people who </w:t>
      </w:r>
      <w:r w:rsidR="007D6CD6">
        <w:rPr>
          <w:lang w:val="en-US"/>
        </w:rPr>
        <w:t>are</w:t>
      </w:r>
      <w:r>
        <w:rPr>
          <w:lang w:val="en-US"/>
        </w:rPr>
        <w:t xml:space="preserve"> overdue for health smoking target (not been offered support prior) to be communicated with phone or text to be offered support. </w:t>
      </w:r>
      <w:r w:rsidR="007D6CD6">
        <w:rPr>
          <w:lang w:val="en-US"/>
        </w:rPr>
        <w:t>This is e</w:t>
      </w:r>
      <w:r>
        <w:rPr>
          <w:lang w:val="en-US"/>
        </w:rPr>
        <w:t>xisting pract</w:t>
      </w:r>
      <w:r w:rsidR="007D6CD6">
        <w:rPr>
          <w:lang w:val="en-US"/>
        </w:rPr>
        <w:t xml:space="preserve">ice. Our enrolment process </w:t>
      </w:r>
      <w:r>
        <w:rPr>
          <w:lang w:val="en-US"/>
        </w:rPr>
        <w:t>builds on th</w:t>
      </w:r>
      <w:r w:rsidR="007D6CD6">
        <w:rPr>
          <w:lang w:val="en-US"/>
        </w:rPr>
        <w:t xml:space="preserve">e current practice </w:t>
      </w:r>
      <w:r>
        <w:rPr>
          <w:lang w:val="en-US"/>
        </w:rPr>
        <w:t xml:space="preserve">by not </w:t>
      </w:r>
      <w:r w:rsidR="007D6CD6">
        <w:rPr>
          <w:lang w:val="en-US"/>
        </w:rPr>
        <w:t>just providing that service to</w:t>
      </w:r>
      <w:r>
        <w:rPr>
          <w:lang w:val="en-US"/>
        </w:rPr>
        <w:t xml:space="preserve"> smokers </w:t>
      </w:r>
      <w:r w:rsidR="007D6CD6">
        <w:rPr>
          <w:lang w:val="en-US"/>
        </w:rPr>
        <w:t xml:space="preserve">but also </w:t>
      </w:r>
      <w:r>
        <w:rPr>
          <w:lang w:val="en-US"/>
        </w:rPr>
        <w:t>those who are identified as smokers.</w:t>
      </w:r>
    </w:p>
    <w:p w14:paraId="4D7ED07A" w14:textId="7B04A088" w:rsidR="00685DC1" w:rsidRPr="007D6CD6" w:rsidRDefault="00685DC1" w:rsidP="007D6CD6">
      <w:pPr>
        <w:pStyle w:val="ListParagraph"/>
        <w:numPr>
          <w:ilvl w:val="0"/>
          <w:numId w:val="32"/>
        </w:numPr>
        <w:spacing w:before="80" w:after="80"/>
        <w:rPr>
          <w:u w:val="single"/>
          <w:lang w:val="en-US"/>
        </w:rPr>
      </w:pPr>
      <w:r>
        <w:rPr>
          <w:lang w:val="en-US"/>
        </w:rPr>
        <w:t xml:space="preserve">The Committee stated </w:t>
      </w:r>
      <w:r w:rsidR="007D6CD6">
        <w:rPr>
          <w:lang w:val="en-US"/>
        </w:rPr>
        <w:t>it was a leap</w:t>
      </w:r>
      <w:r>
        <w:rPr>
          <w:lang w:val="en-US"/>
        </w:rPr>
        <w:t xml:space="preserve"> to consider th</w:t>
      </w:r>
      <w:r w:rsidR="007D6CD6">
        <w:rPr>
          <w:lang w:val="en-US"/>
        </w:rPr>
        <w:t>at</w:t>
      </w:r>
      <w:r>
        <w:rPr>
          <w:lang w:val="en-US"/>
        </w:rPr>
        <w:t xml:space="preserve"> consent t</w:t>
      </w:r>
      <w:r w:rsidR="007D6CD6">
        <w:rPr>
          <w:lang w:val="en-US"/>
        </w:rPr>
        <w:t>o receive clinical care updates was also</w:t>
      </w:r>
      <w:r>
        <w:rPr>
          <w:lang w:val="en-US"/>
        </w:rPr>
        <w:t xml:space="preserve"> consent to be approached for research. </w:t>
      </w:r>
      <w:r w:rsidR="007D6CD6">
        <w:rPr>
          <w:lang w:val="en-US"/>
        </w:rPr>
        <w:t xml:space="preserve">The Researcher(s) asked the researcher to make the case for the Committee to consider allowing health information to be used to identify potential research participants. </w:t>
      </w:r>
    </w:p>
    <w:p w14:paraId="794330DF" w14:textId="6B1873D2" w:rsidR="00685DC1" w:rsidRPr="00CD192E" w:rsidRDefault="00CD192E" w:rsidP="00CD192E">
      <w:pPr>
        <w:pStyle w:val="ListParagraph"/>
        <w:numPr>
          <w:ilvl w:val="0"/>
          <w:numId w:val="32"/>
        </w:numPr>
        <w:spacing w:before="80" w:after="80"/>
        <w:rPr>
          <w:lang w:val="en-US"/>
        </w:rPr>
      </w:pPr>
      <w:r w:rsidRPr="00CD192E">
        <w:rPr>
          <w:lang w:val="en-US"/>
        </w:rPr>
        <w:t xml:space="preserve">The Researcher(s) stated </w:t>
      </w:r>
      <w:r>
        <w:rPr>
          <w:lang w:val="en-US"/>
        </w:rPr>
        <w:t>that stopping smoking is important, and can be the most significant health decision an individual makes. It is also a serious issue in New Zealand, with widespread public health issues</w:t>
      </w:r>
      <w:r w:rsidR="00D22DEE" w:rsidRPr="00CD192E">
        <w:rPr>
          <w:lang w:val="en-US"/>
        </w:rPr>
        <w:t>. This research will inform</w:t>
      </w:r>
      <w:r>
        <w:rPr>
          <w:lang w:val="en-US"/>
        </w:rPr>
        <w:t xml:space="preserve"> and generate information in line with our h</w:t>
      </w:r>
      <w:r w:rsidR="00D22DEE" w:rsidRPr="00CD192E">
        <w:rPr>
          <w:lang w:val="en-US"/>
        </w:rPr>
        <w:t xml:space="preserve">ealth target, </w:t>
      </w:r>
      <w:proofErr w:type="spellStart"/>
      <w:r w:rsidR="00D22DEE" w:rsidRPr="00CD192E">
        <w:rPr>
          <w:lang w:val="en-US"/>
        </w:rPr>
        <w:t>smokefree</w:t>
      </w:r>
      <w:proofErr w:type="spellEnd"/>
      <w:r w:rsidR="00D22DEE" w:rsidRPr="00CD192E">
        <w:rPr>
          <w:lang w:val="en-US"/>
        </w:rPr>
        <w:t xml:space="preserve"> by 2025. In any given year 1/3</w:t>
      </w:r>
      <w:r>
        <w:rPr>
          <w:lang w:val="en-US"/>
        </w:rPr>
        <w:t xml:space="preserve"> of smokers</w:t>
      </w:r>
      <w:r w:rsidR="00D22DEE" w:rsidRPr="00CD192E">
        <w:rPr>
          <w:lang w:val="en-US"/>
        </w:rPr>
        <w:t xml:space="preserve"> indicate </w:t>
      </w:r>
      <w:r>
        <w:rPr>
          <w:lang w:val="en-US"/>
        </w:rPr>
        <w:t xml:space="preserve">they </w:t>
      </w:r>
      <w:r w:rsidR="00D22DEE" w:rsidRPr="00CD192E">
        <w:rPr>
          <w:lang w:val="en-US"/>
        </w:rPr>
        <w:t>want to stop. 1/3 of these have more than one attempt</w:t>
      </w:r>
      <w:r>
        <w:rPr>
          <w:lang w:val="en-US"/>
        </w:rPr>
        <w:t xml:space="preserve"> at quitting</w:t>
      </w:r>
      <w:r w:rsidR="00D22DEE" w:rsidRPr="00CD192E">
        <w:rPr>
          <w:lang w:val="en-US"/>
        </w:rPr>
        <w:t xml:space="preserve">. We have existing quit </w:t>
      </w:r>
      <w:r w:rsidRPr="00CD192E">
        <w:rPr>
          <w:lang w:val="en-US"/>
        </w:rPr>
        <w:t>programs</w:t>
      </w:r>
      <w:r w:rsidR="00D22DEE" w:rsidRPr="00CD192E">
        <w:rPr>
          <w:lang w:val="en-US"/>
        </w:rPr>
        <w:t xml:space="preserve">, many involve texts. What we don’t have is quality parameters around this. </w:t>
      </w:r>
      <w:r>
        <w:rPr>
          <w:lang w:val="en-US"/>
        </w:rPr>
        <w:t>The goal is to find out what works best.</w:t>
      </w:r>
    </w:p>
    <w:p w14:paraId="1A763CC0" w14:textId="39FA4392" w:rsidR="00D22DEE" w:rsidRDefault="00E63FF0" w:rsidP="007D6CD6">
      <w:pPr>
        <w:pStyle w:val="ListParagraph"/>
        <w:numPr>
          <w:ilvl w:val="0"/>
          <w:numId w:val="32"/>
        </w:numPr>
        <w:spacing w:before="80" w:after="80"/>
        <w:rPr>
          <w:lang w:val="en-US"/>
        </w:rPr>
      </w:pPr>
      <w:r>
        <w:rPr>
          <w:lang w:val="en-US"/>
        </w:rPr>
        <w:lastRenderedPageBreak/>
        <w:t xml:space="preserve">The Researcher(s) stated the study involves up to 600 people, confirming it was not practical to seek consent. The Researcher(s) confirmed he felt the public good outweighed the right to privacy, and thought it was justifiable to send an initial text without consent to see if potential participants wanted to take part. </w:t>
      </w:r>
    </w:p>
    <w:p w14:paraId="2F0B0791" w14:textId="55E8A80C" w:rsidR="00D22DEE" w:rsidRDefault="00D22DEE" w:rsidP="007D6CD6">
      <w:pPr>
        <w:pStyle w:val="ListParagraph"/>
        <w:numPr>
          <w:ilvl w:val="0"/>
          <w:numId w:val="32"/>
        </w:numPr>
        <w:spacing w:before="80" w:after="80"/>
        <w:rPr>
          <w:lang w:val="en-US"/>
        </w:rPr>
      </w:pPr>
      <w:r>
        <w:rPr>
          <w:lang w:val="en-US"/>
        </w:rPr>
        <w:t xml:space="preserve">The Researcher(s) and The Committee discussed the use of information. </w:t>
      </w:r>
      <w:r w:rsidR="00E63FF0">
        <w:rPr>
          <w:lang w:val="en-US"/>
        </w:rPr>
        <w:t>The Researcher(s) confirmed n</w:t>
      </w:r>
      <w:r>
        <w:rPr>
          <w:lang w:val="en-US"/>
        </w:rPr>
        <w:t>o identifying information is shared between DHB</w:t>
      </w:r>
      <w:r w:rsidR="00E63FF0">
        <w:rPr>
          <w:lang w:val="en-US"/>
        </w:rPr>
        <w:t>s</w:t>
      </w:r>
      <w:r>
        <w:rPr>
          <w:lang w:val="en-US"/>
        </w:rPr>
        <w:t xml:space="preserve">. The issue is waiver of consent to use health information to know who to approach to ‘participate’. </w:t>
      </w:r>
    </w:p>
    <w:p w14:paraId="2A7B9A3B" w14:textId="4D97A9D3" w:rsidR="00D22DEE" w:rsidRPr="00E63FF0" w:rsidRDefault="00D22DEE" w:rsidP="00E63FF0">
      <w:pPr>
        <w:pStyle w:val="ListParagraph"/>
        <w:numPr>
          <w:ilvl w:val="0"/>
          <w:numId w:val="32"/>
        </w:numPr>
        <w:spacing w:before="80" w:after="80"/>
        <w:rPr>
          <w:lang w:val="en-US"/>
        </w:rPr>
      </w:pPr>
      <w:r>
        <w:rPr>
          <w:lang w:val="en-US"/>
        </w:rPr>
        <w:t xml:space="preserve">The Committee queried if there is an option to request not to participate. </w:t>
      </w:r>
      <w:r w:rsidR="00E63FF0">
        <w:rPr>
          <w:lang w:val="en-US"/>
        </w:rPr>
        <w:t xml:space="preserve">The Researcher(s) stated this could be done. The Committee requested it was </w:t>
      </w:r>
      <w:r w:rsidRPr="00E63FF0">
        <w:rPr>
          <w:lang w:val="en-US"/>
        </w:rPr>
        <w:t xml:space="preserve">clear that participants can easily communicate that they don’t want to be contacted. </w:t>
      </w:r>
    </w:p>
    <w:p w14:paraId="428F9872" w14:textId="6CF3C5F5" w:rsidR="00D22DEE" w:rsidRDefault="00632C39" w:rsidP="007D6CD6">
      <w:pPr>
        <w:pStyle w:val="ListParagraph"/>
        <w:numPr>
          <w:ilvl w:val="0"/>
          <w:numId w:val="32"/>
        </w:numPr>
        <w:spacing w:before="80" w:after="80"/>
        <w:rPr>
          <w:lang w:val="en-US"/>
        </w:rPr>
      </w:pPr>
      <w:r>
        <w:rPr>
          <w:lang w:val="en-US"/>
        </w:rPr>
        <w:t xml:space="preserve">The Committee clarified – first message is to ask to participate, second message is the </w:t>
      </w:r>
      <w:r w:rsidR="00E63FF0">
        <w:rPr>
          <w:lang w:val="en-US"/>
        </w:rPr>
        <w:t>‘</w:t>
      </w:r>
      <w:r>
        <w:rPr>
          <w:lang w:val="en-US"/>
        </w:rPr>
        <w:t>research</w:t>
      </w:r>
      <w:r w:rsidR="00E63FF0">
        <w:rPr>
          <w:lang w:val="en-US"/>
        </w:rPr>
        <w:t xml:space="preserve"> intervention</w:t>
      </w:r>
      <w:r>
        <w:rPr>
          <w:lang w:val="en-US"/>
        </w:rPr>
        <w:t xml:space="preserve"> text</w:t>
      </w:r>
      <w:r w:rsidR="00E63FF0">
        <w:rPr>
          <w:lang w:val="en-US"/>
        </w:rPr>
        <w:t>’</w:t>
      </w:r>
      <w:r>
        <w:rPr>
          <w:lang w:val="en-US"/>
        </w:rPr>
        <w:t xml:space="preserve">. </w:t>
      </w:r>
    </w:p>
    <w:p w14:paraId="5EFE498E" w14:textId="7A35D5D1" w:rsidR="00E63FF0" w:rsidRDefault="00E63FF0" w:rsidP="007D6CD6">
      <w:pPr>
        <w:pStyle w:val="ListParagraph"/>
        <w:numPr>
          <w:ilvl w:val="0"/>
          <w:numId w:val="32"/>
        </w:numPr>
        <w:spacing w:before="80" w:after="80"/>
        <w:rPr>
          <w:lang w:val="en-US"/>
        </w:rPr>
      </w:pPr>
      <w:r>
        <w:rPr>
          <w:lang w:val="en-US"/>
        </w:rPr>
        <w:t xml:space="preserve">The Committee was comfortable with approving the initial test to ask potential participants if they wanted to participate. </w:t>
      </w:r>
    </w:p>
    <w:p w14:paraId="25C32542" w14:textId="77777777" w:rsidR="00F932A7" w:rsidRPr="00957D23" w:rsidRDefault="00F932A7" w:rsidP="00F932A7">
      <w:pPr>
        <w:spacing w:before="80" w:after="80"/>
        <w:rPr>
          <w:u w:val="single"/>
          <w:lang w:val="en-US"/>
        </w:rPr>
      </w:pPr>
    </w:p>
    <w:p w14:paraId="4A791437" w14:textId="77777777" w:rsidR="00F932A7" w:rsidRPr="00957D23" w:rsidRDefault="00F932A7" w:rsidP="00F932A7">
      <w:pPr>
        <w:rPr>
          <w:u w:val="single"/>
          <w:lang w:val="en-US"/>
        </w:rPr>
      </w:pPr>
      <w:r w:rsidRPr="00957D23">
        <w:rPr>
          <w:u w:val="single"/>
          <w:lang w:val="en-US"/>
        </w:rPr>
        <w:t>Summary of ethical issues (outstanding)</w:t>
      </w:r>
    </w:p>
    <w:p w14:paraId="22096783" w14:textId="77777777" w:rsidR="00F932A7" w:rsidRPr="00957D23" w:rsidRDefault="00F932A7" w:rsidP="00F932A7">
      <w:pPr>
        <w:rPr>
          <w:u w:val="single"/>
          <w:lang w:val="en-US"/>
        </w:rPr>
      </w:pPr>
    </w:p>
    <w:p w14:paraId="5DD4C4C9" w14:textId="77777777" w:rsidR="00F932A7" w:rsidRPr="00957D23" w:rsidRDefault="00F932A7" w:rsidP="00F932A7">
      <w:pPr>
        <w:rPr>
          <w:lang w:val="en-US"/>
        </w:rPr>
      </w:pPr>
      <w:r w:rsidRPr="00957D23">
        <w:rPr>
          <w:lang w:val="en-US"/>
        </w:rPr>
        <w:t>The main ethical issues considered by the Committee and which require addressing by the Researcher are as follows.</w:t>
      </w:r>
    </w:p>
    <w:p w14:paraId="468E35B3" w14:textId="77777777" w:rsidR="00F932A7" w:rsidRPr="00957D23" w:rsidRDefault="00F932A7" w:rsidP="00F932A7">
      <w:pPr>
        <w:autoSpaceDE w:val="0"/>
        <w:autoSpaceDN w:val="0"/>
        <w:adjustRightInd w:val="0"/>
        <w:rPr>
          <w:lang w:val="en-US"/>
        </w:rPr>
      </w:pPr>
    </w:p>
    <w:p w14:paraId="75745922" w14:textId="77777777" w:rsidR="00E63FF0" w:rsidRDefault="00E63FF0" w:rsidP="00F322F5">
      <w:pPr>
        <w:pStyle w:val="ListParagraph"/>
        <w:numPr>
          <w:ilvl w:val="0"/>
          <w:numId w:val="32"/>
        </w:numPr>
        <w:spacing w:before="80" w:after="80"/>
        <w:rPr>
          <w:lang w:val="en-US"/>
        </w:rPr>
      </w:pPr>
      <w:r>
        <w:rPr>
          <w:lang w:val="en-US"/>
        </w:rPr>
        <w:t xml:space="preserve">The Committee noted Maori consultation is required due to relevance of health issue to Maori.  Please outline plan to consult.  </w:t>
      </w:r>
    </w:p>
    <w:p w14:paraId="46AB7461" w14:textId="77777777" w:rsidR="00E24E77" w:rsidRPr="00957D23" w:rsidRDefault="00E24E77" w:rsidP="00E24E77">
      <w:pPr>
        <w:rPr>
          <w:color w:val="FF0000"/>
          <w:lang w:val="en-US"/>
        </w:rPr>
      </w:pPr>
    </w:p>
    <w:p w14:paraId="3A9C8714" w14:textId="77777777" w:rsidR="00E24E77" w:rsidRPr="00957D23" w:rsidRDefault="00E24E77" w:rsidP="00E24E77">
      <w:pPr>
        <w:rPr>
          <w:u w:val="single"/>
          <w:lang w:val="en-US"/>
        </w:rPr>
      </w:pPr>
      <w:r w:rsidRPr="00957D23">
        <w:rPr>
          <w:u w:val="single"/>
          <w:lang w:val="en-US"/>
        </w:rPr>
        <w:t xml:space="preserve">Decision </w:t>
      </w:r>
    </w:p>
    <w:p w14:paraId="770FB284" w14:textId="77777777" w:rsidR="00E24E77" w:rsidRPr="00632C39" w:rsidRDefault="00E24E77" w:rsidP="00E24E77">
      <w:pPr>
        <w:rPr>
          <w:lang w:val="en-US"/>
        </w:rPr>
      </w:pPr>
    </w:p>
    <w:p w14:paraId="30407933" w14:textId="4C4E6C63" w:rsidR="00E24E77" w:rsidRPr="00632C39" w:rsidRDefault="00E24E77" w:rsidP="00E24E77">
      <w:pPr>
        <w:rPr>
          <w:lang w:val="en-US"/>
        </w:rPr>
      </w:pPr>
      <w:r w:rsidRPr="00632C39">
        <w:rPr>
          <w:lang w:val="en-US"/>
        </w:rPr>
        <w:t xml:space="preserve">This application was </w:t>
      </w:r>
      <w:r w:rsidRPr="00632C39">
        <w:rPr>
          <w:i/>
          <w:lang w:val="en-US"/>
        </w:rPr>
        <w:t>provisionally approved</w:t>
      </w:r>
      <w:r w:rsidRPr="00632C39">
        <w:rPr>
          <w:lang w:val="en-US"/>
        </w:rPr>
        <w:t xml:space="preserve"> by </w:t>
      </w:r>
      <w:r w:rsidRPr="00632C39">
        <w:rPr>
          <w:rFonts w:cs="Arial"/>
          <w:szCs w:val="22"/>
          <w:lang w:val="en-US"/>
        </w:rPr>
        <w:t>consensus</w:t>
      </w:r>
      <w:r w:rsidR="00632C39" w:rsidRPr="00632C39">
        <w:rPr>
          <w:rFonts w:cs="Arial"/>
          <w:szCs w:val="22"/>
          <w:lang w:val="en-US"/>
        </w:rPr>
        <w:t xml:space="preserve">, </w:t>
      </w:r>
      <w:r w:rsidRPr="00632C39">
        <w:rPr>
          <w:lang w:val="en-US"/>
        </w:rPr>
        <w:t xml:space="preserve">subject to the following information being received. </w:t>
      </w:r>
    </w:p>
    <w:p w14:paraId="34766E1F" w14:textId="77777777" w:rsidR="00E24E77" w:rsidRPr="00957D23" w:rsidRDefault="00E24E77" w:rsidP="00E24E77">
      <w:pPr>
        <w:rPr>
          <w:lang w:val="en-US"/>
        </w:rPr>
      </w:pPr>
    </w:p>
    <w:p w14:paraId="278EC83B" w14:textId="19636198" w:rsidR="00E63FF0" w:rsidRPr="00712A71" w:rsidRDefault="00E63FF0" w:rsidP="00E63FF0">
      <w:pPr>
        <w:rPr>
          <w:rFonts w:cs="Arial"/>
          <w:szCs w:val="22"/>
          <w:lang w:val="en-AU"/>
        </w:rPr>
      </w:pPr>
      <w:r>
        <w:rPr>
          <w:rFonts w:cs="Arial"/>
          <w:szCs w:val="22"/>
          <w:lang w:val="en-AU"/>
        </w:rPr>
        <w:t>Please explain the plans for Maori consultation in a cover letter. The answer</w:t>
      </w:r>
      <w:r w:rsidRPr="00712A71">
        <w:rPr>
          <w:rFonts w:cs="Arial"/>
          <w:szCs w:val="22"/>
          <w:lang w:val="en-AU"/>
        </w:rPr>
        <w:t xml:space="preserve"> should include incidence and prevalence of the disorder under study (or treatment indicat</w:t>
      </w:r>
      <w:r>
        <w:rPr>
          <w:rFonts w:cs="Arial"/>
          <w:szCs w:val="22"/>
          <w:lang w:val="en-AU"/>
        </w:rPr>
        <w:t xml:space="preserve">ion if a drug trial) in Maori. The Secretariat notes that </w:t>
      </w:r>
      <w:r w:rsidRPr="00712A71">
        <w:rPr>
          <w:rFonts w:cs="Arial"/>
          <w:szCs w:val="22"/>
          <w:lang w:val="en-AU"/>
        </w:rPr>
        <w:t xml:space="preserve">some disorders are particularly important for Maori health, while others are relatively rare in Maori and may have less of an impact. </w:t>
      </w:r>
    </w:p>
    <w:p w14:paraId="66991264" w14:textId="77777777" w:rsidR="00E63FF0" w:rsidRDefault="00E63FF0" w:rsidP="00E63FF0">
      <w:pPr>
        <w:rPr>
          <w:rFonts w:cs="Arial"/>
          <w:szCs w:val="22"/>
          <w:lang w:val="en-AU"/>
        </w:rPr>
      </w:pPr>
    </w:p>
    <w:p w14:paraId="570AF1C1" w14:textId="77777777" w:rsidR="00E63FF0" w:rsidRDefault="00E63FF0" w:rsidP="00E63FF0">
      <w:pPr>
        <w:rPr>
          <w:rFonts w:cs="Arial"/>
          <w:szCs w:val="22"/>
          <w:lang w:val="en-AU"/>
        </w:rPr>
      </w:pPr>
      <w:r w:rsidRPr="008D2057">
        <w:rPr>
          <w:rFonts w:cs="Arial"/>
          <w:szCs w:val="22"/>
          <w:lang w:val="en-AU"/>
        </w:rPr>
        <w:t xml:space="preserve">If relevant, please include information on </w:t>
      </w:r>
      <w:r w:rsidRPr="00712A71">
        <w:rPr>
          <w:rFonts w:cs="Arial"/>
          <w:szCs w:val="22"/>
          <w:lang w:val="en-AU"/>
        </w:rPr>
        <w:t>how researchers will ensure that Maori benefit at least equally (and actually how they can disproportionately benefit if they are disproportionately burdened) –</w:t>
      </w:r>
      <w:r>
        <w:rPr>
          <w:rFonts w:cs="Arial"/>
          <w:szCs w:val="22"/>
          <w:lang w:val="en-AU"/>
        </w:rPr>
        <w:t xml:space="preserve">for example, </w:t>
      </w:r>
      <w:r w:rsidRPr="00712A71">
        <w:rPr>
          <w:rFonts w:cs="Arial"/>
          <w:szCs w:val="22"/>
          <w:lang w:val="en-AU"/>
        </w:rPr>
        <w:t xml:space="preserve">what extra measures </w:t>
      </w:r>
      <w:r>
        <w:rPr>
          <w:rFonts w:cs="Arial"/>
          <w:szCs w:val="22"/>
          <w:lang w:val="en-AU"/>
        </w:rPr>
        <w:t>if any are</w:t>
      </w:r>
      <w:r w:rsidRPr="00712A71">
        <w:rPr>
          <w:rFonts w:cs="Arial"/>
          <w:szCs w:val="22"/>
          <w:lang w:val="en-AU"/>
        </w:rPr>
        <w:t xml:space="preserve"> in place to ensure Maori participation (iwi consultation, Maori researchers, active follow up </w:t>
      </w:r>
      <w:proofErr w:type="spellStart"/>
      <w:r w:rsidRPr="00712A71">
        <w:rPr>
          <w:rFonts w:cs="Arial"/>
          <w:szCs w:val="22"/>
          <w:lang w:val="en-AU"/>
        </w:rPr>
        <w:t>etc</w:t>
      </w:r>
      <w:proofErr w:type="spellEnd"/>
      <w:r w:rsidRPr="00712A71">
        <w:rPr>
          <w:rFonts w:cs="Arial"/>
          <w:szCs w:val="22"/>
          <w:lang w:val="en-AU"/>
        </w:rPr>
        <w:t>) as well as interpretation of results and presentation of findings back to those consulted.</w:t>
      </w:r>
    </w:p>
    <w:p w14:paraId="3BE29355" w14:textId="77777777" w:rsidR="00E24E77" w:rsidRPr="00957D23" w:rsidRDefault="00E24E77" w:rsidP="00E24E77">
      <w:pPr>
        <w:rPr>
          <w:color w:val="FF0000"/>
          <w:lang w:val="en-US"/>
        </w:rPr>
      </w:pPr>
    </w:p>
    <w:p w14:paraId="7E3AFE3D" w14:textId="7255FE02" w:rsidR="00E24E77" w:rsidRPr="00E63FF0" w:rsidRDefault="00E24E77" w:rsidP="00E24E77">
      <w:pPr>
        <w:rPr>
          <w:lang w:val="en-US"/>
        </w:rPr>
      </w:pPr>
      <w:r w:rsidRPr="00E63FF0">
        <w:rPr>
          <w:lang w:val="en-US"/>
        </w:rPr>
        <w:t xml:space="preserve">This following information will be reviewed, and a final decision made on the application, by </w:t>
      </w:r>
      <w:r w:rsidR="00632C39" w:rsidRPr="00E63FF0">
        <w:rPr>
          <w:rFonts w:cs="Arial"/>
          <w:szCs w:val="22"/>
          <w:lang w:val="en-US"/>
        </w:rPr>
        <w:t xml:space="preserve">Secretariat. </w:t>
      </w:r>
    </w:p>
    <w:p w14:paraId="38386C9C" w14:textId="77777777" w:rsidR="00E24E77" w:rsidRPr="00957D23" w:rsidRDefault="00E24E77" w:rsidP="00E24E77">
      <w:pPr>
        <w:rPr>
          <w:color w:val="FF0000"/>
          <w:lang w:val="en-US"/>
        </w:rPr>
      </w:pPr>
    </w:p>
    <w:p w14:paraId="12E6C2DF" w14:textId="02D9455B" w:rsidR="0058066B" w:rsidRPr="00957D23" w:rsidRDefault="00F932A7">
      <w:pPr>
        <w:autoSpaceDE w:val="0"/>
        <w:autoSpaceDN w:val="0"/>
        <w:adjustRightInd w:val="0"/>
        <w:rPr>
          <w:lang w:val="en-US"/>
        </w:rPr>
      </w:pPr>
      <w:r w:rsidRPr="00957D23">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47E0" w:rsidRPr="00957D23" w14:paraId="54B5AA51" w14:textId="77777777" w:rsidTr="009047E0">
        <w:trPr>
          <w:trHeight w:val="280"/>
        </w:trPr>
        <w:tc>
          <w:tcPr>
            <w:tcW w:w="966" w:type="dxa"/>
            <w:tcBorders>
              <w:top w:val="nil"/>
              <w:left w:val="nil"/>
              <w:bottom w:val="nil"/>
              <w:right w:val="nil"/>
            </w:tcBorders>
          </w:tcPr>
          <w:p w14:paraId="39CE9DE2" w14:textId="77777777" w:rsidR="009047E0" w:rsidRPr="00957D23" w:rsidRDefault="009047E0">
            <w:pPr>
              <w:autoSpaceDE w:val="0"/>
              <w:autoSpaceDN w:val="0"/>
              <w:adjustRightInd w:val="0"/>
              <w:rPr>
                <w:lang w:val="en-US"/>
              </w:rPr>
            </w:pPr>
            <w:r w:rsidRPr="00957D23">
              <w:rPr>
                <w:lang w:val="en-US"/>
              </w:rPr>
              <w:lastRenderedPageBreak/>
              <w:t xml:space="preserve"> </w:t>
            </w:r>
            <w:r w:rsidRPr="00957D23">
              <w:rPr>
                <w:b/>
                <w:lang w:val="en-US"/>
              </w:rPr>
              <w:t xml:space="preserve">6 </w:t>
            </w:r>
            <w:r w:rsidRPr="00957D23">
              <w:rPr>
                <w:lang w:val="en-US"/>
              </w:rPr>
              <w:t xml:space="preserve"> </w:t>
            </w:r>
          </w:p>
        </w:tc>
        <w:tc>
          <w:tcPr>
            <w:tcW w:w="2575" w:type="dxa"/>
            <w:tcBorders>
              <w:top w:val="nil"/>
              <w:left w:val="nil"/>
              <w:bottom w:val="nil"/>
              <w:right w:val="nil"/>
            </w:tcBorders>
          </w:tcPr>
          <w:p w14:paraId="468BBBC5" w14:textId="77777777" w:rsidR="009047E0" w:rsidRPr="00957D23" w:rsidRDefault="009047E0">
            <w:pPr>
              <w:autoSpaceDE w:val="0"/>
              <w:autoSpaceDN w:val="0"/>
              <w:adjustRightInd w:val="0"/>
              <w:rPr>
                <w:lang w:val="en-US"/>
              </w:rPr>
            </w:pPr>
            <w:r w:rsidRPr="00957D23">
              <w:rPr>
                <w:b/>
                <w:lang w:val="en-US"/>
              </w:rPr>
              <w:t xml:space="preserve">Ethics ref: </w:t>
            </w:r>
            <w:r w:rsidRPr="00957D23">
              <w:rPr>
                <w:lang w:val="en-US"/>
              </w:rPr>
              <w:t xml:space="preserve"> </w:t>
            </w:r>
          </w:p>
        </w:tc>
        <w:tc>
          <w:tcPr>
            <w:tcW w:w="6459" w:type="dxa"/>
            <w:tcBorders>
              <w:top w:val="nil"/>
              <w:left w:val="nil"/>
              <w:bottom w:val="nil"/>
              <w:right w:val="nil"/>
            </w:tcBorders>
          </w:tcPr>
          <w:p w14:paraId="79AF5825" w14:textId="77777777" w:rsidR="009047E0" w:rsidRPr="00957D23" w:rsidRDefault="009047E0">
            <w:pPr>
              <w:autoSpaceDE w:val="0"/>
              <w:autoSpaceDN w:val="0"/>
              <w:adjustRightInd w:val="0"/>
              <w:rPr>
                <w:lang w:val="en-US"/>
              </w:rPr>
            </w:pPr>
            <w:r w:rsidRPr="00957D23">
              <w:rPr>
                <w:b/>
                <w:lang w:val="en-US"/>
              </w:rPr>
              <w:t>16/NTB/15</w:t>
            </w:r>
            <w:r w:rsidRPr="00957D23">
              <w:rPr>
                <w:lang w:val="en-US"/>
              </w:rPr>
              <w:t xml:space="preserve"> </w:t>
            </w:r>
          </w:p>
        </w:tc>
      </w:tr>
      <w:tr w:rsidR="009047E0" w:rsidRPr="00957D23" w14:paraId="687983F0" w14:textId="77777777" w:rsidTr="009047E0">
        <w:trPr>
          <w:trHeight w:val="280"/>
        </w:trPr>
        <w:tc>
          <w:tcPr>
            <w:tcW w:w="966" w:type="dxa"/>
            <w:tcBorders>
              <w:top w:val="nil"/>
              <w:left w:val="nil"/>
              <w:bottom w:val="nil"/>
              <w:right w:val="nil"/>
            </w:tcBorders>
          </w:tcPr>
          <w:p w14:paraId="5853BDFD"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1FAC8793" w14:textId="77777777" w:rsidR="009047E0" w:rsidRPr="00957D23" w:rsidRDefault="009047E0">
            <w:pPr>
              <w:autoSpaceDE w:val="0"/>
              <w:autoSpaceDN w:val="0"/>
              <w:adjustRightInd w:val="0"/>
              <w:rPr>
                <w:lang w:val="en-US"/>
              </w:rPr>
            </w:pPr>
            <w:r w:rsidRPr="00957D23">
              <w:rPr>
                <w:lang w:val="en-US"/>
              </w:rPr>
              <w:t xml:space="preserve">Title: </w:t>
            </w:r>
          </w:p>
        </w:tc>
        <w:tc>
          <w:tcPr>
            <w:tcW w:w="6459" w:type="dxa"/>
            <w:tcBorders>
              <w:top w:val="nil"/>
              <w:left w:val="nil"/>
              <w:bottom w:val="nil"/>
              <w:right w:val="nil"/>
            </w:tcBorders>
          </w:tcPr>
          <w:p w14:paraId="38D9E520" w14:textId="77777777" w:rsidR="009047E0" w:rsidRPr="00957D23" w:rsidRDefault="009047E0">
            <w:pPr>
              <w:autoSpaceDE w:val="0"/>
              <w:autoSpaceDN w:val="0"/>
              <w:adjustRightInd w:val="0"/>
              <w:rPr>
                <w:lang w:val="en-US"/>
              </w:rPr>
            </w:pPr>
            <w:r w:rsidRPr="00957D23">
              <w:rPr>
                <w:lang w:val="en-US"/>
              </w:rPr>
              <w:t xml:space="preserve">TARGET3D </w:t>
            </w:r>
          </w:p>
        </w:tc>
      </w:tr>
      <w:tr w:rsidR="009047E0" w:rsidRPr="00957D23" w14:paraId="75E684F2" w14:textId="77777777" w:rsidTr="009047E0">
        <w:trPr>
          <w:trHeight w:val="280"/>
        </w:trPr>
        <w:tc>
          <w:tcPr>
            <w:tcW w:w="966" w:type="dxa"/>
            <w:tcBorders>
              <w:top w:val="nil"/>
              <w:left w:val="nil"/>
              <w:bottom w:val="nil"/>
              <w:right w:val="nil"/>
            </w:tcBorders>
          </w:tcPr>
          <w:p w14:paraId="18C7858D"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395B3343" w14:textId="77777777" w:rsidR="009047E0" w:rsidRPr="00957D23" w:rsidRDefault="009047E0">
            <w:pPr>
              <w:autoSpaceDE w:val="0"/>
              <w:autoSpaceDN w:val="0"/>
              <w:adjustRightInd w:val="0"/>
              <w:rPr>
                <w:lang w:val="en-US"/>
              </w:rPr>
            </w:pPr>
            <w:r w:rsidRPr="00957D23">
              <w:rPr>
                <w:lang w:val="en-US"/>
              </w:rPr>
              <w:t xml:space="preserve">Principal Investigator: </w:t>
            </w:r>
          </w:p>
        </w:tc>
        <w:tc>
          <w:tcPr>
            <w:tcW w:w="6459" w:type="dxa"/>
            <w:tcBorders>
              <w:top w:val="nil"/>
              <w:left w:val="nil"/>
              <w:bottom w:val="nil"/>
              <w:right w:val="nil"/>
            </w:tcBorders>
          </w:tcPr>
          <w:p w14:paraId="7ACA5E4A" w14:textId="77777777" w:rsidR="009047E0" w:rsidRPr="00957D23" w:rsidRDefault="009047E0">
            <w:pPr>
              <w:autoSpaceDE w:val="0"/>
              <w:autoSpaceDN w:val="0"/>
              <w:adjustRightInd w:val="0"/>
              <w:rPr>
                <w:lang w:val="en-US"/>
              </w:rPr>
            </w:pPr>
            <w:r w:rsidRPr="00957D23">
              <w:rPr>
                <w:lang w:val="en-US"/>
              </w:rPr>
              <w:t xml:space="preserve">Professor Edward John </w:t>
            </w:r>
            <w:proofErr w:type="spellStart"/>
            <w:r w:rsidRPr="00957D23">
              <w:rPr>
                <w:lang w:val="en-US"/>
              </w:rPr>
              <w:t>Gane</w:t>
            </w:r>
            <w:proofErr w:type="spellEnd"/>
            <w:r w:rsidRPr="00957D23">
              <w:rPr>
                <w:lang w:val="en-US"/>
              </w:rPr>
              <w:t xml:space="preserve"> </w:t>
            </w:r>
          </w:p>
        </w:tc>
      </w:tr>
      <w:tr w:rsidR="009047E0" w:rsidRPr="00957D23" w14:paraId="017B21A1" w14:textId="77777777" w:rsidTr="009047E0">
        <w:trPr>
          <w:trHeight w:val="280"/>
        </w:trPr>
        <w:tc>
          <w:tcPr>
            <w:tcW w:w="966" w:type="dxa"/>
            <w:tcBorders>
              <w:top w:val="nil"/>
              <w:left w:val="nil"/>
              <w:bottom w:val="nil"/>
              <w:right w:val="nil"/>
            </w:tcBorders>
          </w:tcPr>
          <w:p w14:paraId="2787205E"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05F171B8" w14:textId="77777777" w:rsidR="009047E0" w:rsidRPr="00957D23" w:rsidRDefault="009047E0">
            <w:pPr>
              <w:autoSpaceDE w:val="0"/>
              <w:autoSpaceDN w:val="0"/>
              <w:adjustRightInd w:val="0"/>
              <w:rPr>
                <w:lang w:val="en-US"/>
              </w:rPr>
            </w:pPr>
            <w:r w:rsidRPr="00957D23">
              <w:rPr>
                <w:lang w:val="en-US"/>
              </w:rPr>
              <w:t xml:space="preserve">Sponsor: </w:t>
            </w:r>
          </w:p>
        </w:tc>
        <w:tc>
          <w:tcPr>
            <w:tcW w:w="6459" w:type="dxa"/>
            <w:tcBorders>
              <w:top w:val="nil"/>
              <w:left w:val="nil"/>
              <w:bottom w:val="nil"/>
              <w:right w:val="nil"/>
            </w:tcBorders>
          </w:tcPr>
          <w:p w14:paraId="1AA462D5" w14:textId="77777777" w:rsidR="009047E0" w:rsidRPr="00957D23" w:rsidRDefault="009047E0">
            <w:pPr>
              <w:autoSpaceDE w:val="0"/>
              <w:autoSpaceDN w:val="0"/>
              <w:adjustRightInd w:val="0"/>
              <w:rPr>
                <w:lang w:val="en-US"/>
              </w:rPr>
            </w:pPr>
            <w:r w:rsidRPr="00957D23">
              <w:rPr>
                <w:lang w:val="en-US"/>
              </w:rPr>
              <w:t xml:space="preserve">UNSW Australia </w:t>
            </w:r>
          </w:p>
        </w:tc>
      </w:tr>
      <w:tr w:rsidR="009047E0" w:rsidRPr="00957D23" w14:paraId="1229D761" w14:textId="77777777" w:rsidTr="009047E0">
        <w:trPr>
          <w:trHeight w:val="280"/>
        </w:trPr>
        <w:tc>
          <w:tcPr>
            <w:tcW w:w="966" w:type="dxa"/>
            <w:tcBorders>
              <w:top w:val="nil"/>
              <w:left w:val="nil"/>
              <w:bottom w:val="nil"/>
              <w:right w:val="nil"/>
            </w:tcBorders>
          </w:tcPr>
          <w:p w14:paraId="6BC5C62C"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1D507807" w14:textId="77777777" w:rsidR="009047E0" w:rsidRPr="00957D23" w:rsidRDefault="009047E0">
            <w:pPr>
              <w:autoSpaceDE w:val="0"/>
              <w:autoSpaceDN w:val="0"/>
              <w:adjustRightInd w:val="0"/>
              <w:rPr>
                <w:lang w:val="en-US"/>
              </w:rPr>
            </w:pPr>
            <w:r w:rsidRPr="00957D23">
              <w:rPr>
                <w:lang w:val="en-US"/>
              </w:rPr>
              <w:t xml:space="preserve">Clock Start Date: </w:t>
            </w:r>
          </w:p>
        </w:tc>
        <w:tc>
          <w:tcPr>
            <w:tcW w:w="6459" w:type="dxa"/>
            <w:tcBorders>
              <w:top w:val="nil"/>
              <w:left w:val="nil"/>
              <w:bottom w:val="nil"/>
              <w:right w:val="nil"/>
            </w:tcBorders>
          </w:tcPr>
          <w:p w14:paraId="33197518" w14:textId="77777777" w:rsidR="009047E0" w:rsidRPr="00957D23" w:rsidRDefault="009047E0">
            <w:pPr>
              <w:autoSpaceDE w:val="0"/>
              <w:autoSpaceDN w:val="0"/>
              <w:adjustRightInd w:val="0"/>
              <w:rPr>
                <w:lang w:val="en-US"/>
              </w:rPr>
            </w:pPr>
            <w:r w:rsidRPr="00957D23">
              <w:rPr>
                <w:lang w:val="en-US"/>
              </w:rPr>
              <w:t xml:space="preserve">21 January 2016 </w:t>
            </w:r>
          </w:p>
        </w:tc>
      </w:tr>
    </w:tbl>
    <w:p w14:paraId="6A386A72" w14:textId="77777777" w:rsidR="0058066B" w:rsidRPr="00957D23" w:rsidRDefault="00F932A7">
      <w:pPr>
        <w:autoSpaceDE w:val="0"/>
        <w:autoSpaceDN w:val="0"/>
        <w:adjustRightInd w:val="0"/>
        <w:rPr>
          <w:lang w:val="en-US"/>
        </w:rPr>
      </w:pPr>
      <w:r w:rsidRPr="00957D23">
        <w:rPr>
          <w:lang w:val="en-US"/>
        </w:rPr>
        <w:t xml:space="preserve"> </w:t>
      </w:r>
    </w:p>
    <w:p w14:paraId="115878D3" w14:textId="2F45E063" w:rsidR="00987913" w:rsidRPr="00AA27DD" w:rsidRDefault="00595A31">
      <w:pPr>
        <w:autoSpaceDE w:val="0"/>
        <w:autoSpaceDN w:val="0"/>
        <w:adjustRightInd w:val="0"/>
        <w:rPr>
          <w:sz w:val="20"/>
          <w:lang w:val="en-US"/>
        </w:rPr>
      </w:pPr>
      <w:r>
        <w:rPr>
          <w:lang w:val="en-US"/>
        </w:rPr>
        <w:t>Victoria Robertson</w:t>
      </w:r>
      <w:r w:rsidR="00F4270F">
        <w:rPr>
          <w:lang w:val="en-US"/>
        </w:rPr>
        <w:t xml:space="preserve"> and </w:t>
      </w:r>
      <w:r w:rsidR="001F103F">
        <w:rPr>
          <w:lang w:val="en-US"/>
        </w:rPr>
        <w:t xml:space="preserve">Amy Cole </w:t>
      </w:r>
      <w:r w:rsidR="009C75DE">
        <w:rPr>
          <w:lang w:val="en-US"/>
        </w:rPr>
        <w:t>were</w:t>
      </w:r>
      <w:r w:rsidR="00987913" w:rsidRPr="00AA27DD">
        <w:rPr>
          <w:lang w:val="en-US"/>
        </w:rPr>
        <w:t xml:space="preserve"> present </w:t>
      </w:r>
      <w:r w:rsidR="00DC62A5" w:rsidRPr="00AA27DD">
        <w:rPr>
          <w:rFonts w:cs="Arial"/>
          <w:szCs w:val="22"/>
          <w:lang w:val="en-US"/>
        </w:rPr>
        <w:t>by teleconference</w:t>
      </w:r>
      <w:r w:rsidR="00DC62A5" w:rsidRPr="00AA27DD">
        <w:rPr>
          <w:lang w:val="en-US"/>
        </w:rPr>
        <w:t xml:space="preserve"> </w:t>
      </w:r>
      <w:r w:rsidR="00987913" w:rsidRPr="00AA27DD">
        <w:rPr>
          <w:lang w:val="en-US"/>
        </w:rPr>
        <w:t>for discussion of this application.</w:t>
      </w:r>
    </w:p>
    <w:p w14:paraId="0A1FEF3A" w14:textId="77777777" w:rsidR="00987913" w:rsidRPr="00957D23" w:rsidRDefault="00987913">
      <w:pPr>
        <w:autoSpaceDE w:val="0"/>
        <w:autoSpaceDN w:val="0"/>
        <w:adjustRightInd w:val="0"/>
        <w:rPr>
          <w:u w:val="single"/>
          <w:lang w:val="en-US"/>
        </w:rPr>
      </w:pPr>
    </w:p>
    <w:p w14:paraId="06293CDF" w14:textId="77777777" w:rsidR="00E24E77" w:rsidRPr="00957D23" w:rsidRDefault="00E24E77">
      <w:pPr>
        <w:autoSpaceDE w:val="0"/>
        <w:autoSpaceDN w:val="0"/>
        <w:adjustRightInd w:val="0"/>
        <w:rPr>
          <w:u w:val="single"/>
          <w:lang w:val="en-US"/>
        </w:rPr>
      </w:pPr>
      <w:r w:rsidRPr="00957D23">
        <w:rPr>
          <w:u w:val="single"/>
          <w:lang w:val="en-US"/>
        </w:rPr>
        <w:t>Potential conflicts of interest</w:t>
      </w:r>
    </w:p>
    <w:p w14:paraId="7710DE59" w14:textId="77777777" w:rsidR="00E24E77" w:rsidRPr="00957D23" w:rsidRDefault="00E24E77">
      <w:pPr>
        <w:autoSpaceDE w:val="0"/>
        <w:autoSpaceDN w:val="0"/>
        <w:adjustRightInd w:val="0"/>
        <w:rPr>
          <w:b/>
          <w:lang w:val="en-US"/>
        </w:rPr>
      </w:pPr>
    </w:p>
    <w:p w14:paraId="5D2EE408" w14:textId="77777777" w:rsidR="00E24E77" w:rsidRPr="00957D23" w:rsidRDefault="00E24E77">
      <w:pPr>
        <w:autoSpaceDE w:val="0"/>
        <w:autoSpaceDN w:val="0"/>
        <w:adjustRightInd w:val="0"/>
        <w:rPr>
          <w:lang w:val="en-US"/>
        </w:rPr>
      </w:pPr>
      <w:r w:rsidRPr="00957D23">
        <w:rPr>
          <w:lang w:val="en-US"/>
        </w:rPr>
        <w:t>The Chair asked members to declare any potential conflicts of interest related to this application.</w:t>
      </w:r>
    </w:p>
    <w:p w14:paraId="6AEEEFBB" w14:textId="77777777" w:rsidR="00E24E77" w:rsidRPr="00957D23" w:rsidRDefault="00E24E77">
      <w:pPr>
        <w:autoSpaceDE w:val="0"/>
        <w:autoSpaceDN w:val="0"/>
        <w:adjustRightInd w:val="0"/>
        <w:rPr>
          <w:lang w:val="en-US"/>
        </w:rPr>
      </w:pPr>
    </w:p>
    <w:p w14:paraId="6B6FB731" w14:textId="77777777" w:rsidR="00E24E77" w:rsidRPr="00957D23" w:rsidRDefault="00E24E77">
      <w:pPr>
        <w:autoSpaceDE w:val="0"/>
        <w:autoSpaceDN w:val="0"/>
        <w:adjustRightInd w:val="0"/>
        <w:rPr>
          <w:lang w:val="en-US"/>
        </w:rPr>
      </w:pPr>
      <w:r w:rsidRPr="00957D23">
        <w:rPr>
          <w:lang w:val="en-US"/>
        </w:rPr>
        <w:t>No potential conflicts of interest related to this application were declared by any member.</w:t>
      </w:r>
    </w:p>
    <w:p w14:paraId="735E9914" w14:textId="77777777" w:rsidR="00E24E77" w:rsidRPr="00957D23" w:rsidRDefault="00E24E77">
      <w:pPr>
        <w:autoSpaceDE w:val="0"/>
        <w:autoSpaceDN w:val="0"/>
        <w:adjustRightInd w:val="0"/>
        <w:rPr>
          <w:lang w:val="en-US"/>
        </w:rPr>
      </w:pPr>
    </w:p>
    <w:p w14:paraId="0F23996B" w14:textId="77777777" w:rsidR="00F932A7" w:rsidRPr="00957D23" w:rsidRDefault="00F932A7" w:rsidP="00F932A7">
      <w:pPr>
        <w:rPr>
          <w:u w:val="single"/>
          <w:lang w:val="en-US"/>
        </w:rPr>
      </w:pPr>
      <w:r w:rsidRPr="00957D23">
        <w:rPr>
          <w:u w:val="single"/>
          <w:lang w:val="en-US"/>
        </w:rPr>
        <w:t>Summary of Study</w:t>
      </w:r>
    </w:p>
    <w:p w14:paraId="63C148CE" w14:textId="77777777" w:rsidR="00F932A7" w:rsidRPr="00957D23" w:rsidRDefault="00F932A7" w:rsidP="00F932A7">
      <w:pPr>
        <w:rPr>
          <w:u w:val="single"/>
          <w:lang w:val="en-US"/>
        </w:rPr>
      </w:pPr>
    </w:p>
    <w:p w14:paraId="517D4371" w14:textId="77777777" w:rsidR="00FD2665" w:rsidRDefault="00FD2665" w:rsidP="00FD2665">
      <w:pPr>
        <w:pStyle w:val="ListParagraph"/>
        <w:numPr>
          <w:ilvl w:val="0"/>
          <w:numId w:val="12"/>
        </w:numPr>
        <w:rPr>
          <w:lang w:val="en-US"/>
        </w:rPr>
      </w:pPr>
      <w:r w:rsidRPr="00FD2665">
        <w:rPr>
          <w:lang w:val="en-US"/>
        </w:rPr>
        <w:t>The purpose of the study is to examine whether patients who have recently acquired HCV infection can be treated</w:t>
      </w:r>
      <w:r>
        <w:rPr>
          <w:lang w:val="en-US"/>
        </w:rPr>
        <w:t xml:space="preserve"> </w:t>
      </w:r>
      <w:r w:rsidRPr="00FD2665">
        <w:rPr>
          <w:lang w:val="en-US"/>
        </w:rPr>
        <w:t>effectively and safely with a regimen that does not include interferon but instead combines new directly</w:t>
      </w:r>
      <w:r>
        <w:rPr>
          <w:lang w:val="en-US"/>
        </w:rPr>
        <w:t xml:space="preserve"> </w:t>
      </w:r>
      <w:r w:rsidRPr="00FD2665">
        <w:rPr>
          <w:lang w:val="en-US"/>
        </w:rPr>
        <w:t>acting</w:t>
      </w:r>
      <w:r>
        <w:rPr>
          <w:lang w:val="en-US"/>
        </w:rPr>
        <w:t xml:space="preserve"> </w:t>
      </w:r>
      <w:r w:rsidRPr="00FD2665">
        <w:rPr>
          <w:lang w:val="en-US"/>
        </w:rPr>
        <w:t>antiviral drugs (3D regimen) with or without one of the standard treatments for chronic hepatitis C (ribavirin).</w:t>
      </w:r>
    </w:p>
    <w:p w14:paraId="546FD4C4" w14:textId="66F99276" w:rsidR="00FD2665" w:rsidRDefault="00FD2665" w:rsidP="00FD2665">
      <w:pPr>
        <w:pStyle w:val="ListParagraph"/>
        <w:numPr>
          <w:ilvl w:val="0"/>
          <w:numId w:val="12"/>
        </w:numPr>
        <w:rPr>
          <w:lang w:val="en-US"/>
        </w:rPr>
      </w:pPr>
      <w:r>
        <w:rPr>
          <w:lang w:val="en-US"/>
        </w:rPr>
        <w:t xml:space="preserve">The study involves a partnership with the Kirby institute. </w:t>
      </w:r>
    </w:p>
    <w:p w14:paraId="14DFAF9A" w14:textId="130ED305" w:rsidR="001F103F" w:rsidRPr="001F103F" w:rsidRDefault="00FD2665" w:rsidP="001F103F">
      <w:pPr>
        <w:pStyle w:val="ListParagraph"/>
        <w:numPr>
          <w:ilvl w:val="0"/>
          <w:numId w:val="12"/>
        </w:numPr>
        <w:rPr>
          <w:u w:val="single"/>
          <w:lang w:val="en-US"/>
        </w:rPr>
      </w:pPr>
      <w:r>
        <w:rPr>
          <w:lang w:val="en-US"/>
        </w:rPr>
        <w:t>The study a</w:t>
      </w:r>
      <w:r w:rsidR="001F103F">
        <w:rPr>
          <w:lang w:val="en-US"/>
        </w:rPr>
        <w:t>im to</w:t>
      </w:r>
      <w:r>
        <w:rPr>
          <w:lang w:val="en-US"/>
        </w:rPr>
        <w:t xml:space="preserve"> treat marginalized populations with acute </w:t>
      </w:r>
      <w:proofErr w:type="spellStart"/>
      <w:r>
        <w:rPr>
          <w:lang w:val="en-US"/>
        </w:rPr>
        <w:t>Hep</w:t>
      </w:r>
      <w:proofErr w:type="spellEnd"/>
      <w:r>
        <w:rPr>
          <w:lang w:val="en-US"/>
        </w:rPr>
        <w:t xml:space="preserve"> C and will include HIV patients. 5 participants in New Zealand. The Researcher(s) added this group well researched – 95-100% clearance for short duration.</w:t>
      </w:r>
    </w:p>
    <w:p w14:paraId="34B7F938" w14:textId="77777777" w:rsidR="00F932A7" w:rsidRPr="00957D23" w:rsidRDefault="00F932A7" w:rsidP="00F932A7">
      <w:pPr>
        <w:autoSpaceDE w:val="0"/>
        <w:autoSpaceDN w:val="0"/>
        <w:adjustRightInd w:val="0"/>
        <w:rPr>
          <w:lang w:val="en-US"/>
        </w:rPr>
      </w:pPr>
    </w:p>
    <w:p w14:paraId="10E0A33A" w14:textId="77777777" w:rsidR="00F932A7" w:rsidRPr="00957D23" w:rsidRDefault="00F932A7" w:rsidP="00F932A7">
      <w:pPr>
        <w:rPr>
          <w:u w:val="single"/>
          <w:lang w:val="en-US"/>
        </w:rPr>
      </w:pPr>
      <w:r w:rsidRPr="00957D23">
        <w:rPr>
          <w:u w:val="single"/>
          <w:lang w:val="en-US"/>
        </w:rPr>
        <w:t>Summary of ethical issues (resolved)</w:t>
      </w:r>
    </w:p>
    <w:p w14:paraId="14E29F4C" w14:textId="77777777" w:rsidR="00F932A7" w:rsidRPr="00957D23" w:rsidRDefault="00F932A7" w:rsidP="00F932A7">
      <w:pPr>
        <w:rPr>
          <w:u w:val="single"/>
          <w:lang w:val="en-US"/>
        </w:rPr>
      </w:pPr>
    </w:p>
    <w:p w14:paraId="5505D510" w14:textId="77777777" w:rsidR="00F932A7" w:rsidRPr="00957D23" w:rsidRDefault="00F932A7" w:rsidP="00F932A7">
      <w:pPr>
        <w:rPr>
          <w:lang w:val="en-US"/>
        </w:rPr>
      </w:pPr>
      <w:r w:rsidRPr="00957D23">
        <w:rPr>
          <w:lang w:val="en-US"/>
        </w:rPr>
        <w:t>The main ethical issues considered by the Committee and addressed by the Researcher are as follows.</w:t>
      </w:r>
    </w:p>
    <w:p w14:paraId="5BCBB854" w14:textId="77777777" w:rsidR="00F932A7" w:rsidRPr="00957D23" w:rsidRDefault="00F932A7" w:rsidP="00F932A7">
      <w:pPr>
        <w:rPr>
          <w:u w:val="single"/>
          <w:lang w:val="en-US"/>
        </w:rPr>
      </w:pPr>
    </w:p>
    <w:p w14:paraId="4357B232" w14:textId="5EBF7736" w:rsidR="001F103F" w:rsidRDefault="00DD4C47" w:rsidP="00F932A7">
      <w:pPr>
        <w:pStyle w:val="ListParagraph"/>
        <w:numPr>
          <w:ilvl w:val="0"/>
          <w:numId w:val="12"/>
        </w:numPr>
        <w:spacing w:before="80" w:after="80"/>
        <w:rPr>
          <w:lang w:val="en-US"/>
        </w:rPr>
      </w:pPr>
      <w:r w:rsidRPr="00DD4C47">
        <w:rPr>
          <w:lang w:val="en-US"/>
        </w:rPr>
        <w:t>The Committee</w:t>
      </w:r>
      <w:r w:rsidR="00FD2665">
        <w:rPr>
          <w:lang w:val="en-US"/>
        </w:rPr>
        <w:t xml:space="preserve"> confirmed peer review was acceptable.</w:t>
      </w:r>
    </w:p>
    <w:p w14:paraId="6A3BB9CE" w14:textId="77777777" w:rsidR="00C25E3D" w:rsidRDefault="00C25E3D" w:rsidP="00C25E3D">
      <w:pPr>
        <w:pStyle w:val="ListParagraph"/>
        <w:numPr>
          <w:ilvl w:val="0"/>
          <w:numId w:val="12"/>
        </w:numPr>
        <w:rPr>
          <w:lang w:val="en-US"/>
        </w:rPr>
      </w:pPr>
      <w:r>
        <w:rPr>
          <w:lang w:val="en-US"/>
        </w:rPr>
        <w:t xml:space="preserve">The Committee noted the study data is potentially identifiable. </w:t>
      </w:r>
      <w:r>
        <w:rPr>
          <w:lang w:val="en-AU"/>
        </w:rPr>
        <w:t>The Committee explained identifiably of data and referred the researchers to the National Ethics Advisory Committee Guidelines for Intervention Studies section 7.2.</w:t>
      </w:r>
    </w:p>
    <w:p w14:paraId="162F8911" w14:textId="34CEF7B1" w:rsidR="00F4270F" w:rsidRDefault="00F4270F" w:rsidP="00AA27DD">
      <w:pPr>
        <w:pStyle w:val="ListParagraph"/>
        <w:numPr>
          <w:ilvl w:val="0"/>
          <w:numId w:val="12"/>
        </w:numPr>
        <w:spacing w:before="80" w:after="80"/>
        <w:rPr>
          <w:lang w:val="en-US"/>
        </w:rPr>
      </w:pPr>
      <w:r>
        <w:rPr>
          <w:lang w:val="en-US"/>
        </w:rPr>
        <w:t>F.1.1 and F.2.2 –</w:t>
      </w:r>
      <w:r w:rsidR="00C25E3D">
        <w:rPr>
          <w:lang w:val="en-US"/>
        </w:rPr>
        <w:t xml:space="preserve"> will this reduce inequalities, citing the conflicting information. The Researcher(s) stated no –</w:t>
      </w:r>
      <w:r>
        <w:rPr>
          <w:lang w:val="en-US"/>
        </w:rPr>
        <w:t xml:space="preserve"> incidence</w:t>
      </w:r>
      <w:r w:rsidR="00C25E3D">
        <w:rPr>
          <w:lang w:val="en-US"/>
        </w:rPr>
        <w:t xml:space="preserve"> is</w:t>
      </w:r>
      <w:r>
        <w:rPr>
          <w:lang w:val="en-US"/>
        </w:rPr>
        <w:t xml:space="preserve"> the same between populations. </w:t>
      </w:r>
    </w:p>
    <w:p w14:paraId="19F7C81A" w14:textId="5E8C0B2B" w:rsidR="00F4270F" w:rsidRDefault="00C25E3D" w:rsidP="00AA27DD">
      <w:pPr>
        <w:pStyle w:val="ListParagraph"/>
        <w:numPr>
          <w:ilvl w:val="0"/>
          <w:numId w:val="12"/>
        </w:numPr>
        <w:spacing w:before="80" w:after="80"/>
        <w:rPr>
          <w:lang w:val="en-US"/>
        </w:rPr>
      </w:pPr>
      <w:r>
        <w:rPr>
          <w:lang w:val="en-US"/>
        </w:rPr>
        <w:t>F.2.2 - The Committee queried</w:t>
      </w:r>
      <w:r w:rsidR="00F4270F">
        <w:rPr>
          <w:lang w:val="en-US"/>
        </w:rPr>
        <w:t xml:space="preserve"> the exclusion of spontaneous clearance. The Researcher(s) </w:t>
      </w:r>
      <w:r>
        <w:rPr>
          <w:lang w:val="en-US"/>
        </w:rPr>
        <w:t xml:space="preserve">explained what this referred to and </w:t>
      </w:r>
      <w:r w:rsidR="00F4270F">
        <w:rPr>
          <w:lang w:val="en-US"/>
        </w:rPr>
        <w:t xml:space="preserve">noted </w:t>
      </w:r>
      <w:r>
        <w:rPr>
          <w:lang w:val="en-US"/>
        </w:rPr>
        <w:t>there is a 4 week screening phase to take this into account.</w:t>
      </w:r>
    </w:p>
    <w:p w14:paraId="272ADEFB" w14:textId="1087F36A" w:rsidR="00F4270F" w:rsidRDefault="00F4270F" w:rsidP="00AA27DD">
      <w:pPr>
        <w:pStyle w:val="ListParagraph"/>
        <w:numPr>
          <w:ilvl w:val="0"/>
          <w:numId w:val="12"/>
        </w:numPr>
        <w:spacing w:before="80" w:after="80"/>
        <w:rPr>
          <w:lang w:val="en-US"/>
        </w:rPr>
      </w:pPr>
      <w:r>
        <w:rPr>
          <w:lang w:val="en-US"/>
        </w:rPr>
        <w:t xml:space="preserve">The Committee query </w:t>
      </w:r>
      <w:r w:rsidR="00C25E3D">
        <w:rPr>
          <w:lang w:val="en-US"/>
        </w:rPr>
        <w:t>if there were any</w:t>
      </w:r>
      <w:r>
        <w:rPr>
          <w:lang w:val="en-US"/>
        </w:rPr>
        <w:t xml:space="preserve"> risk</w:t>
      </w:r>
      <w:r w:rsidR="00C25E3D">
        <w:rPr>
          <w:lang w:val="en-US"/>
        </w:rPr>
        <w:t>s</w:t>
      </w:r>
      <w:r>
        <w:rPr>
          <w:lang w:val="en-US"/>
        </w:rPr>
        <w:t xml:space="preserve"> of stopping medications</w:t>
      </w:r>
      <w:r w:rsidR="005621C6">
        <w:rPr>
          <w:lang w:val="en-US"/>
        </w:rPr>
        <w:t xml:space="preserve"> </w:t>
      </w:r>
      <w:r w:rsidR="00C25E3D">
        <w:rPr>
          <w:lang w:val="en-US"/>
        </w:rPr>
        <w:t xml:space="preserve">(to avoid </w:t>
      </w:r>
      <w:r w:rsidR="005621C6">
        <w:rPr>
          <w:lang w:val="en-US"/>
        </w:rPr>
        <w:t>contra indication</w:t>
      </w:r>
      <w:r w:rsidR="00C25E3D">
        <w:rPr>
          <w:lang w:val="en-US"/>
        </w:rPr>
        <w:t>s)</w:t>
      </w:r>
      <w:r>
        <w:rPr>
          <w:lang w:val="en-US"/>
        </w:rPr>
        <w:t>. The Researc</w:t>
      </w:r>
      <w:r w:rsidR="00C25E3D">
        <w:rPr>
          <w:lang w:val="en-US"/>
        </w:rPr>
        <w:t>her(s) stated we have DDI tool on an app</w:t>
      </w:r>
      <w:r>
        <w:rPr>
          <w:lang w:val="en-US"/>
        </w:rPr>
        <w:t xml:space="preserve"> for every patient that comes in – this helps us with degrees of interaction. </w:t>
      </w:r>
      <w:r w:rsidR="00C25E3D">
        <w:rPr>
          <w:lang w:val="en-US"/>
        </w:rPr>
        <w:t>The Researcher(s)</w:t>
      </w:r>
      <w:r>
        <w:rPr>
          <w:lang w:val="en-US"/>
        </w:rPr>
        <w:t xml:space="preserve"> swap drugs to suitable alternative</w:t>
      </w:r>
      <w:r w:rsidR="00C25E3D">
        <w:rPr>
          <w:lang w:val="en-US"/>
        </w:rPr>
        <w:t>s</w:t>
      </w:r>
      <w:r>
        <w:rPr>
          <w:lang w:val="en-US"/>
        </w:rPr>
        <w:t xml:space="preserve">. We would not stop straight away, for instance with </w:t>
      </w:r>
      <w:proofErr w:type="spellStart"/>
      <w:r>
        <w:rPr>
          <w:lang w:val="en-US"/>
        </w:rPr>
        <w:t>benzos</w:t>
      </w:r>
      <w:proofErr w:type="spellEnd"/>
      <w:r>
        <w:rPr>
          <w:lang w:val="en-US"/>
        </w:rPr>
        <w:t>.</w:t>
      </w:r>
    </w:p>
    <w:p w14:paraId="50D03CF4" w14:textId="77777777" w:rsidR="00553F26" w:rsidRDefault="00553F26" w:rsidP="00AA27DD">
      <w:pPr>
        <w:pStyle w:val="ListParagraph"/>
        <w:numPr>
          <w:ilvl w:val="0"/>
          <w:numId w:val="12"/>
        </w:numPr>
        <w:spacing w:before="80" w:after="80"/>
        <w:rPr>
          <w:lang w:val="en-US"/>
        </w:rPr>
      </w:pPr>
      <w:r>
        <w:rPr>
          <w:lang w:val="en-US"/>
        </w:rPr>
        <w:t>The Researcher(s) confirmed they are not recruiting out of prisons</w:t>
      </w:r>
    </w:p>
    <w:p w14:paraId="55DDB278" w14:textId="795D4802" w:rsidR="00553F26" w:rsidRDefault="000F43AD" w:rsidP="00AA27DD">
      <w:pPr>
        <w:pStyle w:val="ListParagraph"/>
        <w:numPr>
          <w:ilvl w:val="0"/>
          <w:numId w:val="12"/>
        </w:numPr>
        <w:spacing w:before="80" w:after="80"/>
        <w:rPr>
          <w:lang w:val="en-US"/>
        </w:rPr>
      </w:pPr>
      <w:r>
        <w:rPr>
          <w:lang w:val="en-US"/>
        </w:rPr>
        <w:t xml:space="preserve">The Committee queried if 30 dollars is enough for reimbursement. The Researcher(s) explained most potential participants are central Auckland. The Committee noted participants should not be excluded if they live a bit further out. </w:t>
      </w:r>
      <w:r w:rsidR="00944EDA">
        <w:rPr>
          <w:lang w:val="en-US"/>
        </w:rPr>
        <w:t>Is it possible to add any more funds</w:t>
      </w:r>
      <w:r>
        <w:rPr>
          <w:lang w:val="en-US"/>
        </w:rPr>
        <w:t xml:space="preserve"> on case-by-case basis? The Researcher(s) stated no</w:t>
      </w:r>
      <w:r w:rsidR="00944EDA">
        <w:rPr>
          <w:lang w:val="en-US"/>
        </w:rPr>
        <w:t>,</w:t>
      </w:r>
      <w:r>
        <w:rPr>
          <w:lang w:val="en-US"/>
        </w:rPr>
        <w:t xml:space="preserve"> it is not budgeted for. </w:t>
      </w:r>
    </w:p>
    <w:p w14:paraId="62C7C67B" w14:textId="402CF265" w:rsidR="000C167C" w:rsidRDefault="00944EDA" w:rsidP="00AA27DD">
      <w:pPr>
        <w:pStyle w:val="ListParagraph"/>
        <w:numPr>
          <w:ilvl w:val="0"/>
          <w:numId w:val="12"/>
        </w:numPr>
        <w:spacing w:before="80" w:after="80"/>
        <w:rPr>
          <w:lang w:val="en-US"/>
        </w:rPr>
      </w:pPr>
      <w:r>
        <w:rPr>
          <w:lang w:val="en-US"/>
        </w:rPr>
        <w:t>The Committee discussed the ‘by law notifications’</w:t>
      </w:r>
      <w:r w:rsidR="000C167C">
        <w:rPr>
          <w:lang w:val="en-US"/>
        </w:rPr>
        <w:t xml:space="preserve">. The Researcher(s) explained for acute </w:t>
      </w:r>
      <w:proofErr w:type="spellStart"/>
      <w:r>
        <w:rPr>
          <w:lang w:val="en-US"/>
        </w:rPr>
        <w:t>Hep</w:t>
      </w:r>
      <w:proofErr w:type="spellEnd"/>
      <w:r w:rsidR="000C167C">
        <w:rPr>
          <w:lang w:val="en-US"/>
        </w:rPr>
        <w:t xml:space="preserve"> C it is required, though for chronic it is not. For HIV it is not reportable. The Committee </w:t>
      </w:r>
      <w:r>
        <w:rPr>
          <w:lang w:val="en-US"/>
        </w:rPr>
        <w:t xml:space="preserve">request this is all made clear for participants. </w:t>
      </w:r>
    </w:p>
    <w:p w14:paraId="7E69C591" w14:textId="1ED776A1" w:rsidR="00595A31" w:rsidRPr="00AA27DD" w:rsidRDefault="00944EDA" w:rsidP="00AA27DD">
      <w:pPr>
        <w:pStyle w:val="ListParagraph"/>
        <w:numPr>
          <w:ilvl w:val="0"/>
          <w:numId w:val="12"/>
        </w:numPr>
        <w:spacing w:before="80" w:after="80"/>
        <w:rPr>
          <w:lang w:val="en-US"/>
        </w:rPr>
      </w:pPr>
      <w:r>
        <w:rPr>
          <w:lang w:val="en-US"/>
        </w:rPr>
        <w:t xml:space="preserve">The Researcher(s) confirmed </w:t>
      </w:r>
      <w:proofErr w:type="spellStart"/>
      <w:r w:rsidR="00F76172">
        <w:rPr>
          <w:lang w:val="en-US"/>
        </w:rPr>
        <w:t>Abbvie</w:t>
      </w:r>
      <w:proofErr w:type="spellEnd"/>
      <w:r w:rsidR="00F76172">
        <w:rPr>
          <w:lang w:val="en-US"/>
        </w:rPr>
        <w:t xml:space="preserve"> is not on steering committee.</w:t>
      </w:r>
      <w:r w:rsidR="00A14B57">
        <w:rPr>
          <w:lang w:val="en-US"/>
        </w:rPr>
        <w:t xml:space="preserve"> </w:t>
      </w:r>
    </w:p>
    <w:p w14:paraId="7CD4B071" w14:textId="77777777" w:rsidR="00F932A7" w:rsidRPr="00957D23" w:rsidRDefault="00F932A7" w:rsidP="00F932A7">
      <w:pPr>
        <w:spacing w:before="80" w:after="80"/>
        <w:rPr>
          <w:u w:val="single"/>
          <w:lang w:val="en-US"/>
        </w:rPr>
      </w:pPr>
    </w:p>
    <w:p w14:paraId="0681D6F1" w14:textId="77777777" w:rsidR="00F932A7" w:rsidRPr="00957D23" w:rsidRDefault="00F932A7" w:rsidP="00F932A7">
      <w:pPr>
        <w:rPr>
          <w:u w:val="single"/>
          <w:lang w:val="en-US"/>
        </w:rPr>
      </w:pPr>
      <w:r w:rsidRPr="00957D23">
        <w:rPr>
          <w:u w:val="single"/>
          <w:lang w:val="en-US"/>
        </w:rPr>
        <w:lastRenderedPageBreak/>
        <w:t>Summary of ethical issues (outstanding)</w:t>
      </w:r>
    </w:p>
    <w:p w14:paraId="3E1F80A4" w14:textId="77777777" w:rsidR="00F932A7" w:rsidRPr="00957D23" w:rsidRDefault="00F932A7" w:rsidP="00F932A7">
      <w:pPr>
        <w:rPr>
          <w:u w:val="single"/>
          <w:lang w:val="en-US"/>
        </w:rPr>
      </w:pPr>
    </w:p>
    <w:p w14:paraId="5996EA0B" w14:textId="77777777" w:rsidR="00F932A7" w:rsidRPr="00957D23" w:rsidRDefault="00F932A7" w:rsidP="00F932A7">
      <w:pPr>
        <w:rPr>
          <w:lang w:val="en-US"/>
        </w:rPr>
      </w:pPr>
      <w:r w:rsidRPr="00957D23">
        <w:rPr>
          <w:lang w:val="en-US"/>
        </w:rPr>
        <w:t>The main ethical issues considered by the Committee and which require addressing by the Researcher are as follows.</w:t>
      </w:r>
    </w:p>
    <w:p w14:paraId="0D9D995E" w14:textId="77777777" w:rsidR="00F932A7" w:rsidRPr="00957D23" w:rsidRDefault="00F932A7" w:rsidP="00F932A7">
      <w:pPr>
        <w:autoSpaceDE w:val="0"/>
        <w:autoSpaceDN w:val="0"/>
        <w:adjustRightInd w:val="0"/>
        <w:rPr>
          <w:lang w:val="en-US"/>
        </w:rPr>
      </w:pPr>
    </w:p>
    <w:p w14:paraId="387765CF" w14:textId="74DFCE10" w:rsidR="00944EDA" w:rsidRDefault="00944EDA" w:rsidP="008649ED">
      <w:pPr>
        <w:pStyle w:val="ListParagraph"/>
        <w:numPr>
          <w:ilvl w:val="0"/>
          <w:numId w:val="12"/>
        </w:numPr>
        <w:spacing w:before="80" w:after="80"/>
        <w:rPr>
          <w:lang w:val="en-US"/>
        </w:rPr>
      </w:pPr>
      <w:r>
        <w:rPr>
          <w:lang w:val="en-US"/>
        </w:rPr>
        <w:t xml:space="preserve">The Committee queried why it is necessary to send initials, DOB and unique code – this could be potentially identifiable. Please send what is required to maintain a link but not be linkable at the destination. </w:t>
      </w:r>
    </w:p>
    <w:p w14:paraId="51A14FF8" w14:textId="57897CB5" w:rsidR="003A6CA9" w:rsidRPr="00FD2665" w:rsidRDefault="00944EDA" w:rsidP="008649ED">
      <w:pPr>
        <w:pStyle w:val="ListParagraph"/>
        <w:numPr>
          <w:ilvl w:val="0"/>
          <w:numId w:val="12"/>
        </w:numPr>
        <w:spacing w:before="80" w:after="80"/>
        <w:rPr>
          <w:u w:val="single"/>
          <w:lang w:val="en-US"/>
        </w:rPr>
      </w:pPr>
      <w:r>
        <w:rPr>
          <w:lang w:val="en-US"/>
        </w:rPr>
        <w:t xml:space="preserve"> </w:t>
      </w:r>
      <w:r w:rsidR="003A6CA9">
        <w:rPr>
          <w:lang w:val="en-US"/>
        </w:rPr>
        <w:t xml:space="preserve">(B.4.5.1) please explain whether the storage of tissue falls under future unspecified research. The Researcher(s) stated long term storage in the </w:t>
      </w:r>
      <w:proofErr w:type="spellStart"/>
      <w:r w:rsidR="003A6CA9">
        <w:rPr>
          <w:lang w:val="en-US"/>
        </w:rPr>
        <w:t>Hepbank</w:t>
      </w:r>
      <w:proofErr w:type="spellEnd"/>
      <w:r w:rsidR="003A6CA9">
        <w:rPr>
          <w:lang w:val="en-US"/>
        </w:rPr>
        <w:t xml:space="preserve">. The testing will be hepatitis C related. The Committee noted this was a case of storage for undefined research in a specified area. While the area was specified the participants had no information </w:t>
      </w:r>
    </w:p>
    <w:p w14:paraId="3485C206" w14:textId="77777777" w:rsidR="003A6CA9" w:rsidRPr="001F103F" w:rsidRDefault="003A6CA9" w:rsidP="008649ED">
      <w:pPr>
        <w:pStyle w:val="ListParagraph"/>
        <w:numPr>
          <w:ilvl w:val="0"/>
          <w:numId w:val="12"/>
        </w:numPr>
        <w:spacing w:before="80" w:after="80"/>
        <w:rPr>
          <w:u w:val="single"/>
          <w:lang w:val="en-US"/>
        </w:rPr>
      </w:pPr>
      <w:r>
        <w:rPr>
          <w:lang w:val="en-US"/>
        </w:rPr>
        <w:t xml:space="preserve">The Committee discussed the storage of tissue. </w:t>
      </w:r>
      <w:proofErr w:type="spellStart"/>
      <w:r>
        <w:rPr>
          <w:lang w:val="en-US"/>
        </w:rPr>
        <w:t>Biobanking</w:t>
      </w:r>
      <w:proofErr w:type="spellEnd"/>
      <w:r>
        <w:rPr>
          <w:lang w:val="en-US"/>
        </w:rPr>
        <w:t xml:space="preserve"> is defined by storage of tissue beyond a particular research project. The Committee requested that the storage of tissue in the </w:t>
      </w:r>
      <w:proofErr w:type="spellStart"/>
      <w:r>
        <w:rPr>
          <w:lang w:val="en-US"/>
        </w:rPr>
        <w:t>Hepbank</w:t>
      </w:r>
      <w:proofErr w:type="spellEnd"/>
      <w:r>
        <w:rPr>
          <w:lang w:val="en-US"/>
        </w:rPr>
        <w:t xml:space="preserve"> is optional, and is a separate document. The reasoning is because it is not required for the intervention study. </w:t>
      </w:r>
    </w:p>
    <w:p w14:paraId="17AE2C73" w14:textId="290C2CEB" w:rsidR="003A6CA9" w:rsidRDefault="003A6CA9" w:rsidP="008649ED">
      <w:pPr>
        <w:pStyle w:val="ListParagraph"/>
        <w:numPr>
          <w:ilvl w:val="0"/>
          <w:numId w:val="12"/>
        </w:numPr>
        <w:spacing w:before="80" w:after="80"/>
        <w:rPr>
          <w:lang w:val="en-US"/>
        </w:rPr>
      </w:pPr>
      <w:r>
        <w:rPr>
          <w:lang w:val="en-US"/>
        </w:rPr>
        <w:t>The Committee request</w:t>
      </w:r>
      <w:r w:rsidR="00944EDA">
        <w:rPr>
          <w:lang w:val="en-US"/>
        </w:rPr>
        <w:t>ed that the sponsor</w:t>
      </w:r>
      <w:r>
        <w:rPr>
          <w:lang w:val="en-US"/>
        </w:rPr>
        <w:t xml:space="preserve"> confirm</w:t>
      </w:r>
      <w:r w:rsidR="00944EDA">
        <w:rPr>
          <w:lang w:val="en-US"/>
        </w:rPr>
        <w:t>s</w:t>
      </w:r>
      <w:r>
        <w:rPr>
          <w:lang w:val="en-US"/>
        </w:rPr>
        <w:t xml:space="preserve"> ethnicity data is collected according to New Zealand 2006 census categories. This is in line with the Ministry of health ethnicity protocols. </w:t>
      </w:r>
    </w:p>
    <w:p w14:paraId="4DEAE284" w14:textId="77777777" w:rsidR="00944EDA" w:rsidRDefault="00944EDA" w:rsidP="008649ED">
      <w:pPr>
        <w:pStyle w:val="ListParagraph"/>
        <w:numPr>
          <w:ilvl w:val="0"/>
          <w:numId w:val="12"/>
        </w:numPr>
        <w:spacing w:before="80" w:after="80"/>
        <w:rPr>
          <w:lang w:val="en-US"/>
        </w:rPr>
      </w:pPr>
      <w:r>
        <w:rPr>
          <w:lang w:val="en-US"/>
        </w:rPr>
        <w:t xml:space="preserve">The Committee queried if participants can choose to not answer any particular questions in the questionnaire. The Researcher(s) stated they would ask the sponsor. </w:t>
      </w:r>
    </w:p>
    <w:p w14:paraId="3A7F3227" w14:textId="38CC195F" w:rsidR="00944EDA" w:rsidRDefault="00944EDA" w:rsidP="008649ED">
      <w:pPr>
        <w:pStyle w:val="ListParagraph"/>
        <w:numPr>
          <w:ilvl w:val="0"/>
          <w:numId w:val="12"/>
        </w:numPr>
        <w:spacing w:before="80" w:after="80"/>
        <w:rPr>
          <w:lang w:val="en-US"/>
        </w:rPr>
      </w:pPr>
      <w:r>
        <w:rPr>
          <w:lang w:val="en-US"/>
        </w:rPr>
        <w:t xml:space="preserve">Add New Zealand as country of birth option (questionnaire). </w:t>
      </w:r>
    </w:p>
    <w:p w14:paraId="30BB4D1D" w14:textId="77777777" w:rsidR="00E132B8" w:rsidRPr="00E132B8" w:rsidRDefault="00E132B8" w:rsidP="00E132B8">
      <w:pPr>
        <w:pStyle w:val="ListParagraph"/>
        <w:rPr>
          <w:u w:val="single"/>
          <w:lang w:val="en-US"/>
        </w:rPr>
      </w:pPr>
    </w:p>
    <w:p w14:paraId="74337224" w14:textId="77777777" w:rsidR="00F932A7" w:rsidRPr="00957D23" w:rsidRDefault="00F932A7" w:rsidP="00F932A7">
      <w:pPr>
        <w:spacing w:before="80" w:after="80"/>
        <w:rPr>
          <w:rFonts w:cs="Arial"/>
          <w:szCs w:val="22"/>
          <w:lang w:val="en-US"/>
        </w:rPr>
      </w:pPr>
      <w:r w:rsidRPr="00957D23">
        <w:rPr>
          <w:rFonts w:cs="Arial"/>
          <w:szCs w:val="22"/>
          <w:lang w:val="en-US"/>
        </w:rPr>
        <w:t xml:space="preserve">The Committee requested the following changes to the Participant Information Sheet and Consent Form: </w:t>
      </w:r>
    </w:p>
    <w:p w14:paraId="74AECAA2" w14:textId="77777777" w:rsidR="00F932A7" w:rsidRPr="00957D23" w:rsidRDefault="00F932A7" w:rsidP="00F932A7">
      <w:pPr>
        <w:spacing w:before="80" w:after="80"/>
        <w:rPr>
          <w:rFonts w:cs="Arial"/>
          <w:szCs w:val="22"/>
          <w:lang w:val="en-US"/>
        </w:rPr>
      </w:pPr>
    </w:p>
    <w:p w14:paraId="3E947FFC" w14:textId="77777777" w:rsidR="008649ED" w:rsidRPr="008649ED" w:rsidRDefault="008649ED" w:rsidP="008649ED">
      <w:pPr>
        <w:pStyle w:val="ListParagraph"/>
        <w:numPr>
          <w:ilvl w:val="0"/>
          <w:numId w:val="12"/>
        </w:numPr>
        <w:spacing w:before="80" w:after="80"/>
        <w:rPr>
          <w:lang w:val="en-US"/>
        </w:rPr>
      </w:pPr>
      <w:r>
        <w:rPr>
          <w:lang w:val="en-US"/>
        </w:rPr>
        <w:t xml:space="preserve">The Researcher(s) explained that there is no specific trial consent for follow up with partners but this is standard practice in relation to the label use of the drug. The Committee stated this should be very clear in the Participant Information Sheet, both the risks to unborn child and need for follow up outside of the study. </w:t>
      </w:r>
    </w:p>
    <w:p w14:paraId="70A096EB" w14:textId="61FEB465" w:rsidR="00F932A7" w:rsidRPr="00553F26" w:rsidRDefault="008649ED" w:rsidP="008649ED">
      <w:pPr>
        <w:pStyle w:val="ListParagraph"/>
        <w:numPr>
          <w:ilvl w:val="0"/>
          <w:numId w:val="12"/>
        </w:numPr>
        <w:spacing w:before="80" w:after="80"/>
        <w:rPr>
          <w:lang w:val="en-US"/>
        </w:rPr>
      </w:pPr>
      <w:r>
        <w:rPr>
          <w:rFonts w:cs="Arial"/>
          <w:szCs w:val="22"/>
          <w:lang w:val="en-US"/>
        </w:rPr>
        <w:t xml:space="preserve"> </w:t>
      </w:r>
      <w:r w:rsidR="00553F26">
        <w:rPr>
          <w:rFonts w:cs="Arial"/>
          <w:szCs w:val="22"/>
          <w:lang w:val="en-US"/>
        </w:rPr>
        <w:t>‘</w:t>
      </w:r>
      <w:proofErr w:type="gramStart"/>
      <w:r w:rsidR="00553F26">
        <w:rPr>
          <w:rFonts w:cs="Arial"/>
          <w:szCs w:val="22"/>
          <w:lang w:val="en-US"/>
        </w:rPr>
        <w:t>see</w:t>
      </w:r>
      <w:proofErr w:type="gramEnd"/>
      <w:r w:rsidR="00553F26">
        <w:rPr>
          <w:rFonts w:cs="Arial"/>
          <w:szCs w:val="22"/>
          <w:lang w:val="en-US"/>
        </w:rPr>
        <w:t xml:space="preserve"> pregnancy sect</w:t>
      </w:r>
      <w:r w:rsidR="00944EDA">
        <w:rPr>
          <w:rFonts w:cs="Arial"/>
          <w:szCs w:val="22"/>
          <w:lang w:val="en-US"/>
        </w:rPr>
        <w:t>ion below’ but info is 2 pages along – revise for formatting.</w:t>
      </w:r>
    </w:p>
    <w:p w14:paraId="6AFADC5B" w14:textId="6D7C53C4" w:rsidR="00553F26" w:rsidRDefault="000C167C" w:rsidP="008649ED">
      <w:pPr>
        <w:pStyle w:val="ListParagraph"/>
        <w:numPr>
          <w:ilvl w:val="0"/>
          <w:numId w:val="12"/>
        </w:numPr>
        <w:spacing w:before="80" w:after="80"/>
        <w:rPr>
          <w:lang w:val="en-US"/>
        </w:rPr>
      </w:pPr>
      <w:r>
        <w:rPr>
          <w:lang w:val="en-US"/>
        </w:rPr>
        <w:t xml:space="preserve">Page 15 – please remove statement about stopping for commercial interests. </w:t>
      </w:r>
      <w:r w:rsidR="00944EDA">
        <w:rPr>
          <w:lang w:val="en-US"/>
        </w:rPr>
        <w:t xml:space="preserve">This is not acceptable, as per National Ethics Advisory Committee Guidelines. </w:t>
      </w:r>
    </w:p>
    <w:p w14:paraId="182BA8EE" w14:textId="6641E1ED" w:rsidR="000C167C" w:rsidRDefault="00595A31" w:rsidP="008649ED">
      <w:pPr>
        <w:pStyle w:val="ListParagraph"/>
        <w:numPr>
          <w:ilvl w:val="0"/>
          <w:numId w:val="12"/>
        </w:numPr>
        <w:spacing w:before="80" w:after="80"/>
        <w:rPr>
          <w:lang w:val="en-US"/>
        </w:rPr>
      </w:pPr>
      <w:r>
        <w:rPr>
          <w:lang w:val="en-US"/>
        </w:rPr>
        <w:t xml:space="preserve">Please reword purpose of the study. Reduce length. </w:t>
      </w:r>
    </w:p>
    <w:p w14:paraId="6D0444BE" w14:textId="55A66CA1" w:rsidR="00150CE7" w:rsidRPr="00957D23" w:rsidRDefault="00150CE7" w:rsidP="008649ED">
      <w:pPr>
        <w:pStyle w:val="ListParagraph"/>
        <w:numPr>
          <w:ilvl w:val="0"/>
          <w:numId w:val="12"/>
        </w:numPr>
        <w:spacing w:before="80" w:after="80"/>
        <w:rPr>
          <w:lang w:val="en-US"/>
        </w:rPr>
      </w:pPr>
      <w:r>
        <w:rPr>
          <w:lang w:val="en-US"/>
        </w:rPr>
        <w:t xml:space="preserve">Make it clear what people should do regarding missing a dose. </w:t>
      </w:r>
      <w:proofErr w:type="gramStart"/>
      <w:r>
        <w:rPr>
          <w:lang w:val="en-US"/>
        </w:rPr>
        <w:t>i.e</w:t>
      </w:r>
      <w:proofErr w:type="gramEnd"/>
      <w:r>
        <w:rPr>
          <w:lang w:val="en-US"/>
        </w:rPr>
        <w:t>. time period as to avoid having a double dose.</w:t>
      </w:r>
      <w:r w:rsidR="00944EDA">
        <w:rPr>
          <w:lang w:val="en-US"/>
        </w:rPr>
        <w:t xml:space="preserve"> Currently confusing. </w:t>
      </w:r>
    </w:p>
    <w:p w14:paraId="7C299D6A" w14:textId="77777777" w:rsidR="00C25E3D" w:rsidRDefault="00C25E3D" w:rsidP="008649ED">
      <w:pPr>
        <w:pStyle w:val="ListParagraph"/>
        <w:numPr>
          <w:ilvl w:val="0"/>
          <w:numId w:val="12"/>
        </w:numPr>
        <w:spacing w:before="80" w:after="80"/>
        <w:rPr>
          <w:lang w:val="en-US"/>
        </w:rPr>
      </w:pPr>
      <w:r>
        <w:rPr>
          <w:lang w:val="en-US"/>
        </w:rPr>
        <w:t>The Committee asked what the process was for unexpected findings. The Researcher(s) stated they will diagnose and refer. They are doing safety tests, blood pressure tests. They could identify hypertension, or have a positive urine test for glucose abnormalities. The Committee requested information added to Participant Information Sheet to outline process participants can expect.</w:t>
      </w:r>
    </w:p>
    <w:p w14:paraId="58FCDF89" w14:textId="77777777" w:rsidR="00C25E3D" w:rsidRDefault="00C25E3D" w:rsidP="008649ED">
      <w:pPr>
        <w:pStyle w:val="ListParagraph"/>
        <w:numPr>
          <w:ilvl w:val="0"/>
          <w:numId w:val="12"/>
        </w:numPr>
        <w:spacing w:before="80" w:after="80"/>
        <w:rPr>
          <w:lang w:val="en-US"/>
        </w:rPr>
      </w:pPr>
      <w:r>
        <w:rPr>
          <w:lang w:val="en-US"/>
        </w:rPr>
        <w:t xml:space="preserve">The Committee noted questionnaires are both very long and very personal. Please be explicit about information asked in the Participant Information Sheet. </w:t>
      </w:r>
    </w:p>
    <w:p w14:paraId="5BCAAF21" w14:textId="6160807E" w:rsidR="00E24E77" w:rsidRDefault="00944EDA" w:rsidP="008649ED">
      <w:pPr>
        <w:pStyle w:val="ListParagraph"/>
        <w:numPr>
          <w:ilvl w:val="0"/>
          <w:numId w:val="12"/>
        </w:numPr>
        <w:spacing w:before="80" w:after="80"/>
        <w:rPr>
          <w:lang w:val="en-US"/>
        </w:rPr>
      </w:pPr>
      <w:r>
        <w:rPr>
          <w:lang w:val="en-US"/>
        </w:rPr>
        <w:t xml:space="preserve">Short lay language title. </w:t>
      </w:r>
    </w:p>
    <w:p w14:paraId="4E2E4CFF" w14:textId="77777777" w:rsidR="00944EDA" w:rsidRPr="00944EDA" w:rsidRDefault="00944EDA" w:rsidP="00944EDA">
      <w:pPr>
        <w:pStyle w:val="ListParagraph"/>
        <w:spacing w:before="80" w:after="80"/>
        <w:rPr>
          <w:lang w:val="en-US"/>
        </w:rPr>
      </w:pPr>
    </w:p>
    <w:p w14:paraId="09AD6546" w14:textId="77777777" w:rsidR="00E24E77" w:rsidRPr="00957D23" w:rsidRDefault="00E24E77" w:rsidP="00E24E77">
      <w:pPr>
        <w:rPr>
          <w:u w:val="single"/>
          <w:lang w:val="en-US"/>
        </w:rPr>
      </w:pPr>
      <w:r w:rsidRPr="00957D23">
        <w:rPr>
          <w:u w:val="single"/>
          <w:lang w:val="en-US"/>
        </w:rPr>
        <w:t xml:space="preserve">Decision </w:t>
      </w:r>
    </w:p>
    <w:p w14:paraId="3EF2E939" w14:textId="77777777" w:rsidR="00E24E77" w:rsidRPr="00957D23" w:rsidRDefault="00E24E77" w:rsidP="00E24E77">
      <w:pPr>
        <w:rPr>
          <w:lang w:val="en-US"/>
        </w:rPr>
      </w:pPr>
    </w:p>
    <w:p w14:paraId="07EA183C" w14:textId="110F2BB6" w:rsidR="00E24E77" w:rsidRPr="00957D23" w:rsidRDefault="00E24E77" w:rsidP="00E24E77">
      <w:pPr>
        <w:rPr>
          <w:lang w:val="en-US"/>
        </w:rPr>
      </w:pPr>
      <w:r w:rsidRPr="00957D23">
        <w:rPr>
          <w:lang w:val="en-US"/>
        </w:rPr>
        <w:t xml:space="preserve">This application was </w:t>
      </w:r>
      <w:r w:rsidRPr="00957D23">
        <w:rPr>
          <w:i/>
          <w:lang w:val="en-US"/>
        </w:rPr>
        <w:t xml:space="preserve">provisionally </w:t>
      </w:r>
      <w:r w:rsidRPr="000C167C">
        <w:rPr>
          <w:i/>
          <w:lang w:val="en-US"/>
        </w:rPr>
        <w:t>approved</w:t>
      </w:r>
      <w:r w:rsidRPr="000C167C">
        <w:rPr>
          <w:lang w:val="en-US"/>
        </w:rPr>
        <w:t xml:space="preserve"> by </w:t>
      </w:r>
      <w:r w:rsidRPr="000C167C">
        <w:rPr>
          <w:rFonts w:cs="Arial"/>
          <w:szCs w:val="22"/>
          <w:lang w:val="en-US"/>
        </w:rPr>
        <w:t>consensus</w:t>
      </w:r>
      <w:r w:rsidRPr="000C167C">
        <w:rPr>
          <w:lang w:val="en-US"/>
        </w:rPr>
        <w:t xml:space="preserve"> subject to the following information being received.</w:t>
      </w:r>
      <w:r w:rsidRPr="00957D23">
        <w:rPr>
          <w:lang w:val="en-US"/>
        </w:rPr>
        <w:t xml:space="preserve"> </w:t>
      </w:r>
    </w:p>
    <w:p w14:paraId="3AB0782F" w14:textId="77777777" w:rsidR="00E24E77" w:rsidRPr="00957D23" w:rsidRDefault="00E24E77" w:rsidP="00E24E77">
      <w:pPr>
        <w:rPr>
          <w:lang w:val="en-US"/>
        </w:rPr>
      </w:pPr>
    </w:p>
    <w:p w14:paraId="42E1BFEC" w14:textId="77777777" w:rsidR="00944EDA" w:rsidRDefault="00944EDA" w:rsidP="00944EDA">
      <w:pPr>
        <w:numPr>
          <w:ilvl w:val="0"/>
          <w:numId w:val="22"/>
        </w:numPr>
        <w:spacing w:before="80" w:after="80"/>
        <w:jc w:val="both"/>
        <w:rPr>
          <w:rFonts w:cs="Arial"/>
          <w:szCs w:val="22"/>
          <w:lang w:val="en-NZ"/>
        </w:rPr>
      </w:pPr>
      <w:r w:rsidRPr="005154E8">
        <w:rPr>
          <w:rFonts w:cs="Arial"/>
          <w:szCs w:val="22"/>
          <w:lang w:val="en-NZ"/>
        </w:rPr>
        <w:lastRenderedPageBreak/>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698C8A9D" w14:textId="77777777" w:rsidR="00944EDA" w:rsidRDefault="00944EDA" w:rsidP="00944EDA">
      <w:pPr>
        <w:pStyle w:val="ListParagraph"/>
        <w:numPr>
          <w:ilvl w:val="0"/>
          <w:numId w:val="2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FAE869F" w14:textId="122EEFBA" w:rsidR="00944EDA" w:rsidRPr="00555F27" w:rsidRDefault="008649ED" w:rsidP="00944EDA">
      <w:pPr>
        <w:pStyle w:val="ListParagraph"/>
        <w:numPr>
          <w:ilvl w:val="0"/>
          <w:numId w:val="22"/>
        </w:numPr>
        <w:spacing w:before="80" w:after="80"/>
        <w:jc w:val="both"/>
        <w:rPr>
          <w:rFonts w:cs="Arial"/>
          <w:szCs w:val="22"/>
          <w:lang w:val="en-NZ"/>
        </w:rPr>
      </w:pPr>
      <w:r>
        <w:rPr>
          <w:rFonts w:cs="Arial"/>
          <w:szCs w:val="22"/>
          <w:lang w:val="en-NZ"/>
        </w:rPr>
        <w:t>Update questionnaires.</w:t>
      </w:r>
    </w:p>
    <w:p w14:paraId="4A063314" w14:textId="77777777" w:rsidR="00E24E77" w:rsidRPr="00957D23" w:rsidRDefault="00E24E77" w:rsidP="00E24E77">
      <w:pPr>
        <w:rPr>
          <w:color w:val="FF0000"/>
          <w:lang w:val="en-US"/>
        </w:rPr>
      </w:pPr>
    </w:p>
    <w:p w14:paraId="6AE25251" w14:textId="62A4AE83" w:rsidR="00E24E77" w:rsidRPr="00957D23" w:rsidRDefault="00E24E77" w:rsidP="00E24E77">
      <w:pPr>
        <w:rPr>
          <w:lang w:val="en-US"/>
        </w:rPr>
      </w:pPr>
      <w:r w:rsidRPr="00957D23">
        <w:rPr>
          <w:lang w:val="en-US"/>
        </w:rPr>
        <w:t>This following information will be reviewed, and a final decision made on the applicatio</w:t>
      </w:r>
      <w:r w:rsidRPr="00595A31">
        <w:rPr>
          <w:lang w:val="en-US"/>
        </w:rPr>
        <w:t xml:space="preserve">n, by </w:t>
      </w:r>
      <w:proofErr w:type="spellStart"/>
      <w:r w:rsidR="000C167C" w:rsidRPr="00595A31">
        <w:rPr>
          <w:rFonts w:cs="Arial"/>
          <w:szCs w:val="22"/>
          <w:lang w:val="en-US"/>
        </w:rPr>
        <w:t>Mrs</w:t>
      </w:r>
      <w:proofErr w:type="spellEnd"/>
      <w:r w:rsidR="000C167C" w:rsidRPr="00595A31">
        <w:rPr>
          <w:rFonts w:cs="Arial"/>
          <w:szCs w:val="22"/>
          <w:lang w:val="en-US"/>
        </w:rPr>
        <w:t xml:space="preserve"> Stephanie Pollard.</w:t>
      </w:r>
      <w:r w:rsidR="000C167C">
        <w:rPr>
          <w:rFonts w:cs="Arial"/>
          <w:color w:val="33CCCC"/>
          <w:szCs w:val="22"/>
          <w:lang w:val="en-US"/>
        </w:rPr>
        <w:t xml:space="preserve"> </w:t>
      </w:r>
    </w:p>
    <w:p w14:paraId="077CD548" w14:textId="77777777" w:rsidR="00E24E77" w:rsidRPr="00957D23" w:rsidRDefault="00E24E77" w:rsidP="00E24E77">
      <w:pPr>
        <w:rPr>
          <w:color w:val="FF0000"/>
          <w:lang w:val="en-US"/>
        </w:rPr>
      </w:pPr>
    </w:p>
    <w:p w14:paraId="7832A094" w14:textId="06735DF1" w:rsidR="0058066B" w:rsidRPr="00957D23" w:rsidRDefault="00F932A7">
      <w:pPr>
        <w:autoSpaceDE w:val="0"/>
        <w:autoSpaceDN w:val="0"/>
        <w:adjustRightInd w:val="0"/>
        <w:rPr>
          <w:lang w:val="en-US"/>
        </w:rPr>
      </w:pPr>
      <w:r w:rsidRPr="00957D23">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47E0" w:rsidRPr="00957D23" w14:paraId="57AD94CC" w14:textId="77777777" w:rsidTr="009047E0">
        <w:trPr>
          <w:trHeight w:val="280"/>
        </w:trPr>
        <w:tc>
          <w:tcPr>
            <w:tcW w:w="966" w:type="dxa"/>
            <w:tcBorders>
              <w:top w:val="nil"/>
              <w:left w:val="nil"/>
              <w:bottom w:val="nil"/>
              <w:right w:val="nil"/>
            </w:tcBorders>
          </w:tcPr>
          <w:p w14:paraId="494752EA" w14:textId="77777777" w:rsidR="009047E0" w:rsidRPr="00957D23" w:rsidRDefault="009047E0">
            <w:pPr>
              <w:autoSpaceDE w:val="0"/>
              <w:autoSpaceDN w:val="0"/>
              <w:adjustRightInd w:val="0"/>
              <w:rPr>
                <w:lang w:val="en-US"/>
              </w:rPr>
            </w:pPr>
            <w:r w:rsidRPr="00957D23">
              <w:rPr>
                <w:lang w:val="en-US"/>
              </w:rPr>
              <w:lastRenderedPageBreak/>
              <w:t xml:space="preserve"> </w:t>
            </w:r>
            <w:r w:rsidRPr="00957D23">
              <w:rPr>
                <w:b/>
                <w:lang w:val="en-US"/>
              </w:rPr>
              <w:t xml:space="preserve">7 </w:t>
            </w:r>
            <w:r w:rsidRPr="00957D23">
              <w:rPr>
                <w:lang w:val="en-US"/>
              </w:rPr>
              <w:t xml:space="preserve"> </w:t>
            </w:r>
          </w:p>
        </w:tc>
        <w:tc>
          <w:tcPr>
            <w:tcW w:w="2575" w:type="dxa"/>
            <w:tcBorders>
              <w:top w:val="nil"/>
              <w:left w:val="nil"/>
              <w:bottom w:val="nil"/>
              <w:right w:val="nil"/>
            </w:tcBorders>
          </w:tcPr>
          <w:p w14:paraId="5044AC4E" w14:textId="77777777" w:rsidR="009047E0" w:rsidRPr="00957D23" w:rsidRDefault="009047E0">
            <w:pPr>
              <w:autoSpaceDE w:val="0"/>
              <w:autoSpaceDN w:val="0"/>
              <w:adjustRightInd w:val="0"/>
              <w:rPr>
                <w:lang w:val="en-US"/>
              </w:rPr>
            </w:pPr>
            <w:r w:rsidRPr="00957D23">
              <w:rPr>
                <w:b/>
                <w:lang w:val="en-US"/>
              </w:rPr>
              <w:t xml:space="preserve">Ethics ref: </w:t>
            </w:r>
            <w:r w:rsidRPr="00957D23">
              <w:rPr>
                <w:lang w:val="en-US"/>
              </w:rPr>
              <w:t xml:space="preserve"> </w:t>
            </w:r>
          </w:p>
        </w:tc>
        <w:tc>
          <w:tcPr>
            <w:tcW w:w="6459" w:type="dxa"/>
            <w:tcBorders>
              <w:top w:val="nil"/>
              <w:left w:val="nil"/>
              <w:bottom w:val="nil"/>
              <w:right w:val="nil"/>
            </w:tcBorders>
          </w:tcPr>
          <w:p w14:paraId="7593093E" w14:textId="77777777" w:rsidR="009047E0" w:rsidRPr="00957D23" w:rsidRDefault="009047E0">
            <w:pPr>
              <w:autoSpaceDE w:val="0"/>
              <w:autoSpaceDN w:val="0"/>
              <w:adjustRightInd w:val="0"/>
              <w:rPr>
                <w:lang w:val="en-US"/>
              </w:rPr>
            </w:pPr>
            <w:r w:rsidRPr="00957D23">
              <w:rPr>
                <w:b/>
                <w:lang w:val="en-US"/>
              </w:rPr>
              <w:t>16/NTB/18</w:t>
            </w:r>
            <w:r w:rsidRPr="00957D23">
              <w:rPr>
                <w:lang w:val="en-US"/>
              </w:rPr>
              <w:t xml:space="preserve"> </w:t>
            </w:r>
          </w:p>
        </w:tc>
      </w:tr>
      <w:tr w:rsidR="009047E0" w:rsidRPr="00957D23" w14:paraId="775086D9" w14:textId="77777777" w:rsidTr="009047E0">
        <w:trPr>
          <w:trHeight w:val="280"/>
        </w:trPr>
        <w:tc>
          <w:tcPr>
            <w:tcW w:w="966" w:type="dxa"/>
            <w:tcBorders>
              <w:top w:val="nil"/>
              <w:left w:val="nil"/>
              <w:bottom w:val="nil"/>
              <w:right w:val="nil"/>
            </w:tcBorders>
          </w:tcPr>
          <w:p w14:paraId="39323AAA"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57015C74" w14:textId="77777777" w:rsidR="009047E0" w:rsidRPr="00957D23" w:rsidRDefault="009047E0">
            <w:pPr>
              <w:autoSpaceDE w:val="0"/>
              <w:autoSpaceDN w:val="0"/>
              <w:adjustRightInd w:val="0"/>
              <w:rPr>
                <w:lang w:val="en-US"/>
              </w:rPr>
            </w:pPr>
            <w:r w:rsidRPr="00957D23">
              <w:rPr>
                <w:lang w:val="en-US"/>
              </w:rPr>
              <w:t xml:space="preserve">Title: </w:t>
            </w:r>
          </w:p>
        </w:tc>
        <w:tc>
          <w:tcPr>
            <w:tcW w:w="6459" w:type="dxa"/>
            <w:tcBorders>
              <w:top w:val="nil"/>
              <w:left w:val="nil"/>
              <w:bottom w:val="nil"/>
              <w:right w:val="nil"/>
            </w:tcBorders>
          </w:tcPr>
          <w:p w14:paraId="6A44C008" w14:textId="77777777" w:rsidR="009047E0" w:rsidRPr="00957D23" w:rsidRDefault="009047E0">
            <w:pPr>
              <w:autoSpaceDE w:val="0"/>
              <w:autoSpaceDN w:val="0"/>
              <w:adjustRightInd w:val="0"/>
              <w:rPr>
                <w:lang w:val="en-US"/>
              </w:rPr>
            </w:pPr>
            <w:r w:rsidRPr="00957D23">
              <w:rPr>
                <w:lang w:val="en-US"/>
              </w:rPr>
              <w:t xml:space="preserve">Community-based group anxiety treatment </w:t>
            </w:r>
          </w:p>
        </w:tc>
      </w:tr>
      <w:tr w:rsidR="009047E0" w:rsidRPr="00957D23" w14:paraId="13DC8E85" w14:textId="77777777" w:rsidTr="009047E0">
        <w:trPr>
          <w:trHeight w:val="280"/>
        </w:trPr>
        <w:tc>
          <w:tcPr>
            <w:tcW w:w="966" w:type="dxa"/>
            <w:tcBorders>
              <w:top w:val="nil"/>
              <w:left w:val="nil"/>
              <w:bottom w:val="nil"/>
              <w:right w:val="nil"/>
            </w:tcBorders>
          </w:tcPr>
          <w:p w14:paraId="67522C97"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56857D23" w14:textId="77777777" w:rsidR="009047E0" w:rsidRPr="00957D23" w:rsidRDefault="009047E0">
            <w:pPr>
              <w:autoSpaceDE w:val="0"/>
              <w:autoSpaceDN w:val="0"/>
              <w:adjustRightInd w:val="0"/>
              <w:rPr>
                <w:lang w:val="en-US"/>
              </w:rPr>
            </w:pPr>
            <w:r w:rsidRPr="00957D23">
              <w:rPr>
                <w:lang w:val="en-US"/>
              </w:rPr>
              <w:t xml:space="preserve">Principal Investigator: </w:t>
            </w:r>
          </w:p>
        </w:tc>
        <w:tc>
          <w:tcPr>
            <w:tcW w:w="6459" w:type="dxa"/>
            <w:tcBorders>
              <w:top w:val="nil"/>
              <w:left w:val="nil"/>
              <w:bottom w:val="nil"/>
              <w:right w:val="nil"/>
            </w:tcBorders>
          </w:tcPr>
          <w:p w14:paraId="5A1E9136" w14:textId="77777777" w:rsidR="009047E0" w:rsidRPr="00957D23" w:rsidRDefault="009047E0">
            <w:pPr>
              <w:autoSpaceDE w:val="0"/>
              <w:autoSpaceDN w:val="0"/>
              <w:adjustRightInd w:val="0"/>
              <w:rPr>
                <w:lang w:val="en-US"/>
              </w:rPr>
            </w:pPr>
            <w:proofErr w:type="spellStart"/>
            <w:r w:rsidRPr="00957D23">
              <w:rPr>
                <w:lang w:val="en-US"/>
              </w:rPr>
              <w:t>Dr</w:t>
            </w:r>
            <w:proofErr w:type="spellEnd"/>
            <w:r w:rsidRPr="00957D23">
              <w:rPr>
                <w:lang w:val="en-US"/>
              </w:rPr>
              <w:t xml:space="preserve"> Jennifer Jordan </w:t>
            </w:r>
          </w:p>
        </w:tc>
      </w:tr>
      <w:tr w:rsidR="009047E0" w:rsidRPr="00957D23" w14:paraId="7537CCFB" w14:textId="77777777" w:rsidTr="009047E0">
        <w:trPr>
          <w:trHeight w:val="280"/>
        </w:trPr>
        <w:tc>
          <w:tcPr>
            <w:tcW w:w="966" w:type="dxa"/>
            <w:tcBorders>
              <w:top w:val="nil"/>
              <w:left w:val="nil"/>
              <w:bottom w:val="nil"/>
              <w:right w:val="nil"/>
            </w:tcBorders>
          </w:tcPr>
          <w:p w14:paraId="0F542DC1"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2B6C09C0" w14:textId="77777777" w:rsidR="009047E0" w:rsidRPr="00957D23" w:rsidRDefault="009047E0">
            <w:pPr>
              <w:autoSpaceDE w:val="0"/>
              <w:autoSpaceDN w:val="0"/>
              <w:adjustRightInd w:val="0"/>
              <w:rPr>
                <w:lang w:val="en-US"/>
              </w:rPr>
            </w:pPr>
            <w:r w:rsidRPr="00957D23">
              <w:rPr>
                <w:lang w:val="en-US"/>
              </w:rPr>
              <w:t xml:space="preserve">Sponsor: </w:t>
            </w:r>
          </w:p>
        </w:tc>
        <w:tc>
          <w:tcPr>
            <w:tcW w:w="6459" w:type="dxa"/>
            <w:tcBorders>
              <w:top w:val="nil"/>
              <w:left w:val="nil"/>
              <w:bottom w:val="nil"/>
              <w:right w:val="nil"/>
            </w:tcBorders>
          </w:tcPr>
          <w:p w14:paraId="6ABECCE9" w14:textId="77777777" w:rsidR="009047E0" w:rsidRPr="00957D23" w:rsidRDefault="009047E0">
            <w:pPr>
              <w:autoSpaceDE w:val="0"/>
              <w:autoSpaceDN w:val="0"/>
              <w:adjustRightInd w:val="0"/>
              <w:rPr>
                <w:lang w:val="en-US"/>
              </w:rPr>
            </w:pPr>
            <w:r w:rsidRPr="00957D23">
              <w:rPr>
                <w:lang w:val="en-US"/>
              </w:rPr>
              <w:t xml:space="preserve"> </w:t>
            </w:r>
          </w:p>
        </w:tc>
      </w:tr>
      <w:tr w:rsidR="009047E0" w:rsidRPr="00957D23" w14:paraId="45935CDA" w14:textId="77777777" w:rsidTr="009047E0">
        <w:trPr>
          <w:trHeight w:val="280"/>
        </w:trPr>
        <w:tc>
          <w:tcPr>
            <w:tcW w:w="966" w:type="dxa"/>
            <w:tcBorders>
              <w:top w:val="nil"/>
              <w:left w:val="nil"/>
              <w:bottom w:val="nil"/>
              <w:right w:val="nil"/>
            </w:tcBorders>
          </w:tcPr>
          <w:p w14:paraId="78BFAA79"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6BFBD65F" w14:textId="77777777" w:rsidR="009047E0" w:rsidRPr="00957D23" w:rsidRDefault="009047E0">
            <w:pPr>
              <w:autoSpaceDE w:val="0"/>
              <w:autoSpaceDN w:val="0"/>
              <w:adjustRightInd w:val="0"/>
              <w:rPr>
                <w:lang w:val="en-US"/>
              </w:rPr>
            </w:pPr>
            <w:r w:rsidRPr="00957D23">
              <w:rPr>
                <w:lang w:val="en-US"/>
              </w:rPr>
              <w:t xml:space="preserve">Clock Start Date: </w:t>
            </w:r>
          </w:p>
        </w:tc>
        <w:tc>
          <w:tcPr>
            <w:tcW w:w="6459" w:type="dxa"/>
            <w:tcBorders>
              <w:top w:val="nil"/>
              <w:left w:val="nil"/>
              <w:bottom w:val="nil"/>
              <w:right w:val="nil"/>
            </w:tcBorders>
          </w:tcPr>
          <w:p w14:paraId="375BE270" w14:textId="77777777" w:rsidR="009047E0" w:rsidRPr="00957D23" w:rsidRDefault="009047E0">
            <w:pPr>
              <w:autoSpaceDE w:val="0"/>
              <w:autoSpaceDN w:val="0"/>
              <w:adjustRightInd w:val="0"/>
              <w:rPr>
                <w:lang w:val="en-US"/>
              </w:rPr>
            </w:pPr>
            <w:r w:rsidRPr="00957D23">
              <w:rPr>
                <w:lang w:val="en-US"/>
              </w:rPr>
              <w:t xml:space="preserve">21 January 2016 </w:t>
            </w:r>
          </w:p>
        </w:tc>
      </w:tr>
    </w:tbl>
    <w:p w14:paraId="415E015E" w14:textId="77777777" w:rsidR="0058066B" w:rsidRPr="00957D23" w:rsidRDefault="00F932A7">
      <w:pPr>
        <w:autoSpaceDE w:val="0"/>
        <w:autoSpaceDN w:val="0"/>
        <w:adjustRightInd w:val="0"/>
        <w:rPr>
          <w:lang w:val="en-US"/>
        </w:rPr>
      </w:pPr>
      <w:r w:rsidRPr="00957D23">
        <w:rPr>
          <w:lang w:val="en-US"/>
        </w:rPr>
        <w:t xml:space="preserve"> </w:t>
      </w:r>
    </w:p>
    <w:p w14:paraId="4E675BBF" w14:textId="387E3300" w:rsidR="00987913" w:rsidRPr="005E4806" w:rsidRDefault="006F35DC">
      <w:pPr>
        <w:autoSpaceDE w:val="0"/>
        <w:autoSpaceDN w:val="0"/>
        <w:adjustRightInd w:val="0"/>
        <w:rPr>
          <w:sz w:val="20"/>
          <w:lang w:val="en-US"/>
        </w:rPr>
      </w:pPr>
      <w:proofErr w:type="spellStart"/>
      <w:r w:rsidRPr="005E4806">
        <w:rPr>
          <w:lang w:val="en-US"/>
        </w:rPr>
        <w:t>Dr</w:t>
      </w:r>
      <w:proofErr w:type="spellEnd"/>
      <w:r w:rsidRPr="005E4806">
        <w:rPr>
          <w:lang w:val="en-US"/>
        </w:rPr>
        <w:t xml:space="preserve"> Jennifer Jordan </w:t>
      </w:r>
      <w:r w:rsidR="00987913" w:rsidRPr="005E4806">
        <w:rPr>
          <w:lang w:val="en-US"/>
        </w:rPr>
        <w:t xml:space="preserve">was present </w:t>
      </w:r>
      <w:r w:rsidR="00C76B8D" w:rsidRPr="005E4806">
        <w:rPr>
          <w:rFonts w:cs="Arial"/>
          <w:szCs w:val="22"/>
          <w:lang w:val="en-US"/>
        </w:rPr>
        <w:t>by</w:t>
      </w:r>
      <w:r w:rsidR="00DC62A5" w:rsidRPr="005E4806">
        <w:rPr>
          <w:rFonts w:cs="Arial"/>
          <w:szCs w:val="22"/>
          <w:lang w:val="en-US"/>
        </w:rPr>
        <w:t xml:space="preserve"> teleconference</w:t>
      </w:r>
      <w:r w:rsidR="00DC62A5" w:rsidRPr="005E4806">
        <w:rPr>
          <w:lang w:val="en-US"/>
        </w:rPr>
        <w:t xml:space="preserve"> </w:t>
      </w:r>
      <w:r w:rsidR="00987913" w:rsidRPr="005E4806">
        <w:rPr>
          <w:lang w:val="en-US"/>
        </w:rPr>
        <w:t>for discussion of this application.</w:t>
      </w:r>
    </w:p>
    <w:p w14:paraId="6E379E1A" w14:textId="77777777" w:rsidR="00987913" w:rsidRPr="00957D23" w:rsidRDefault="00987913">
      <w:pPr>
        <w:autoSpaceDE w:val="0"/>
        <w:autoSpaceDN w:val="0"/>
        <w:adjustRightInd w:val="0"/>
        <w:rPr>
          <w:u w:val="single"/>
          <w:lang w:val="en-US"/>
        </w:rPr>
      </w:pPr>
    </w:p>
    <w:p w14:paraId="66B944FA" w14:textId="77777777" w:rsidR="00E24E77" w:rsidRPr="00957D23" w:rsidRDefault="00E24E77">
      <w:pPr>
        <w:autoSpaceDE w:val="0"/>
        <w:autoSpaceDN w:val="0"/>
        <w:adjustRightInd w:val="0"/>
        <w:rPr>
          <w:u w:val="single"/>
          <w:lang w:val="en-US"/>
        </w:rPr>
      </w:pPr>
      <w:r w:rsidRPr="00957D23">
        <w:rPr>
          <w:u w:val="single"/>
          <w:lang w:val="en-US"/>
        </w:rPr>
        <w:t>Potential conflicts of interest</w:t>
      </w:r>
    </w:p>
    <w:p w14:paraId="6C981CA2" w14:textId="77777777" w:rsidR="00E24E77" w:rsidRPr="00957D23" w:rsidRDefault="00E24E77">
      <w:pPr>
        <w:autoSpaceDE w:val="0"/>
        <w:autoSpaceDN w:val="0"/>
        <w:adjustRightInd w:val="0"/>
        <w:rPr>
          <w:b/>
          <w:lang w:val="en-US"/>
        </w:rPr>
      </w:pPr>
    </w:p>
    <w:p w14:paraId="228F6FAF" w14:textId="77777777" w:rsidR="00E24E77" w:rsidRPr="00957D23" w:rsidRDefault="00E24E77">
      <w:pPr>
        <w:autoSpaceDE w:val="0"/>
        <w:autoSpaceDN w:val="0"/>
        <w:adjustRightInd w:val="0"/>
        <w:rPr>
          <w:lang w:val="en-US"/>
        </w:rPr>
      </w:pPr>
      <w:r w:rsidRPr="00957D23">
        <w:rPr>
          <w:lang w:val="en-US"/>
        </w:rPr>
        <w:t>The Chair asked members to declare any potential conflicts of interest related to this application.</w:t>
      </w:r>
    </w:p>
    <w:p w14:paraId="73BC57B9" w14:textId="77777777" w:rsidR="00E24E77" w:rsidRPr="00957D23" w:rsidRDefault="00E24E77">
      <w:pPr>
        <w:autoSpaceDE w:val="0"/>
        <w:autoSpaceDN w:val="0"/>
        <w:adjustRightInd w:val="0"/>
        <w:rPr>
          <w:lang w:val="en-US"/>
        </w:rPr>
      </w:pPr>
    </w:p>
    <w:p w14:paraId="1B7E5B88" w14:textId="77777777" w:rsidR="00E24E77" w:rsidRPr="00957D23" w:rsidRDefault="00E24E77">
      <w:pPr>
        <w:autoSpaceDE w:val="0"/>
        <w:autoSpaceDN w:val="0"/>
        <w:adjustRightInd w:val="0"/>
        <w:rPr>
          <w:lang w:val="en-US"/>
        </w:rPr>
      </w:pPr>
      <w:r w:rsidRPr="00957D23">
        <w:rPr>
          <w:lang w:val="en-US"/>
        </w:rPr>
        <w:t>No potential conflicts of interest related to this application were declared by any member.</w:t>
      </w:r>
    </w:p>
    <w:p w14:paraId="260080B2" w14:textId="77777777" w:rsidR="00E24E77" w:rsidRPr="00957D23" w:rsidRDefault="00E24E77">
      <w:pPr>
        <w:autoSpaceDE w:val="0"/>
        <w:autoSpaceDN w:val="0"/>
        <w:adjustRightInd w:val="0"/>
        <w:rPr>
          <w:lang w:val="en-US"/>
        </w:rPr>
      </w:pPr>
    </w:p>
    <w:p w14:paraId="7C5603E1" w14:textId="77777777" w:rsidR="00F932A7" w:rsidRPr="00957D23" w:rsidRDefault="00F932A7" w:rsidP="00F932A7">
      <w:pPr>
        <w:rPr>
          <w:u w:val="single"/>
          <w:lang w:val="en-US"/>
        </w:rPr>
      </w:pPr>
      <w:r w:rsidRPr="00957D23">
        <w:rPr>
          <w:u w:val="single"/>
          <w:lang w:val="en-US"/>
        </w:rPr>
        <w:t>Summary of Study</w:t>
      </w:r>
    </w:p>
    <w:p w14:paraId="0ADFB911" w14:textId="77777777" w:rsidR="00F932A7" w:rsidRPr="00957D23" w:rsidRDefault="00F932A7" w:rsidP="00F932A7">
      <w:pPr>
        <w:rPr>
          <w:u w:val="single"/>
          <w:lang w:val="en-US"/>
        </w:rPr>
      </w:pPr>
    </w:p>
    <w:p w14:paraId="26C2B537" w14:textId="77777777" w:rsidR="002C47BC" w:rsidRPr="002C47BC" w:rsidRDefault="005E4806" w:rsidP="00F932A7">
      <w:pPr>
        <w:pStyle w:val="ListParagraph"/>
        <w:numPr>
          <w:ilvl w:val="0"/>
          <w:numId w:val="13"/>
        </w:numPr>
        <w:rPr>
          <w:u w:val="single"/>
          <w:lang w:val="en-US"/>
        </w:rPr>
      </w:pPr>
      <w:r>
        <w:rPr>
          <w:lang w:val="en-US"/>
        </w:rPr>
        <w:t xml:space="preserve">The study investigates group therapy for </w:t>
      </w:r>
      <w:r w:rsidR="002C47BC">
        <w:rPr>
          <w:lang w:val="en-US"/>
        </w:rPr>
        <w:t xml:space="preserve">treatment of </w:t>
      </w:r>
      <w:r>
        <w:rPr>
          <w:lang w:val="en-US"/>
        </w:rPr>
        <w:t xml:space="preserve">anxiety. </w:t>
      </w:r>
      <w:r w:rsidR="002C47BC">
        <w:rPr>
          <w:lang w:val="en-US"/>
        </w:rPr>
        <w:t>The Researcher(s) explained that this delivery method is n</w:t>
      </w:r>
      <w:r>
        <w:rPr>
          <w:lang w:val="en-US"/>
        </w:rPr>
        <w:t xml:space="preserve">ovel as usually 1-1. The Researcher(s) </w:t>
      </w:r>
      <w:r w:rsidR="002C47BC">
        <w:rPr>
          <w:lang w:val="en-US"/>
        </w:rPr>
        <w:t>clarified,</w:t>
      </w:r>
      <w:r>
        <w:rPr>
          <w:lang w:val="en-US"/>
        </w:rPr>
        <w:t xml:space="preserve"> novel at this site but generally the notion of group/community therapy is gaining traction for anxiety</w:t>
      </w:r>
      <w:r w:rsidR="002C47BC">
        <w:rPr>
          <w:lang w:val="en-US"/>
        </w:rPr>
        <w:t>, but in the context of it being the</w:t>
      </w:r>
      <w:r>
        <w:rPr>
          <w:lang w:val="en-US"/>
        </w:rPr>
        <w:t xml:space="preserve"> first application in primary care in </w:t>
      </w:r>
      <w:r w:rsidR="002C47BC">
        <w:rPr>
          <w:lang w:val="en-US"/>
        </w:rPr>
        <w:t>New Zealand it was novel.</w:t>
      </w:r>
      <w:r>
        <w:rPr>
          <w:lang w:val="en-US"/>
        </w:rPr>
        <w:t xml:space="preserve">. </w:t>
      </w:r>
    </w:p>
    <w:p w14:paraId="43CB6B10" w14:textId="68B7F4B2" w:rsidR="00F932A7" w:rsidRPr="00181981" w:rsidRDefault="002C47BC" w:rsidP="00F932A7">
      <w:pPr>
        <w:pStyle w:val="ListParagraph"/>
        <w:numPr>
          <w:ilvl w:val="0"/>
          <w:numId w:val="13"/>
        </w:numPr>
        <w:rPr>
          <w:u w:val="single"/>
          <w:lang w:val="en-US"/>
        </w:rPr>
      </w:pPr>
      <w:r>
        <w:rPr>
          <w:lang w:val="en-US"/>
        </w:rPr>
        <w:t>The Researcher(s) have</w:t>
      </w:r>
      <w:r w:rsidR="005E4806">
        <w:rPr>
          <w:lang w:val="en-US"/>
        </w:rPr>
        <w:t xml:space="preserve"> done </w:t>
      </w:r>
      <w:r>
        <w:rPr>
          <w:lang w:val="en-US"/>
        </w:rPr>
        <w:t>group therapy in anxiety clinics in New Zealand</w:t>
      </w:r>
      <w:r w:rsidR="005E4806">
        <w:rPr>
          <w:lang w:val="en-US"/>
        </w:rPr>
        <w:t xml:space="preserve"> with </w:t>
      </w:r>
      <w:r>
        <w:rPr>
          <w:lang w:val="en-US"/>
        </w:rPr>
        <w:t>success.</w:t>
      </w:r>
      <w:r w:rsidR="005E4806">
        <w:rPr>
          <w:lang w:val="en-US"/>
        </w:rPr>
        <w:t xml:space="preserve"> </w:t>
      </w:r>
    </w:p>
    <w:p w14:paraId="3D8540C0" w14:textId="4CF2F811" w:rsidR="00181981" w:rsidRPr="005E4806" w:rsidRDefault="00181981" w:rsidP="00F932A7">
      <w:pPr>
        <w:pStyle w:val="ListParagraph"/>
        <w:numPr>
          <w:ilvl w:val="0"/>
          <w:numId w:val="13"/>
        </w:numPr>
        <w:rPr>
          <w:u w:val="single"/>
          <w:lang w:val="en-US"/>
        </w:rPr>
      </w:pPr>
      <w:r>
        <w:rPr>
          <w:lang w:val="en-US"/>
        </w:rPr>
        <w:t>This study is look at pre-post</w:t>
      </w:r>
      <w:r w:rsidR="002C47BC">
        <w:rPr>
          <w:lang w:val="en-US"/>
        </w:rPr>
        <w:t xml:space="preserve"> outcomes</w:t>
      </w:r>
      <w:r>
        <w:rPr>
          <w:lang w:val="en-US"/>
        </w:rPr>
        <w:t xml:space="preserve">, acceptability etc. </w:t>
      </w:r>
      <w:r w:rsidR="002C47BC">
        <w:rPr>
          <w:lang w:val="en-US"/>
        </w:rPr>
        <w:t>This is a p</w:t>
      </w:r>
      <w:r>
        <w:rPr>
          <w:lang w:val="en-US"/>
        </w:rPr>
        <w:t xml:space="preserve">ilot study </w:t>
      </w:r>
      <w:r w:rsidR="002C47BC">
        <w:rPr>
          <w:lang w:val="en-US"/>
        </w:rPr>
        <w:t>to inform a larger randomized controlled trial,</w:t>
      </w:r>
      <w:r>
        <w:rPr>
          <w:lang w:val="en-US"/>
        </w:rPr>
        <w:t xml:space="preserve"> pending HRC funding.</w:t>
      </w:r>
    </w:p>
    <w:p w14:paraId="06934EED" w14:textId="564EE3DA" w:rsidR="005E4806" w:rsidRPr="005E4806" w:rsidRDefault="005E4806" w:rsidP="00F932A7">
      <w:pPr>
        <w:pStyle w:val="ListParagraph"/>
        <w:numPr>
          <w:ilvl w:val="0"/>
          <w:numId w:val="13"/>
        </w:numPr>
        <w:rPr>
          <w:u w:val="single"/>
          <w:lang w:val="en-US"/>
        </w:rPr>
      </w:pPr>
      <w:r>
        <w:rPr>
          <w:lang w:val="en-US"/>
        </w:rPr>
        <w:t xml:space="preserve">The way we have packaged it is different but it is not wildly different to what we have been doing. </w:t>
      </w:r>
    </w:p>
    <w:p w14:paraId="6EC413B7" w14:textId="324376B5" w:rsidR="005E4806" w:rsidRPr="002C47BC" w:rsidRDefault="005E4806" w:rsidP="002C47BC">
      <w:pPr>
        <w:pStyle w:val="ListParagraph"/>
        <w:numPr>
          <w:ilvl w:val="0"/>
          <w:numId w:val="13"/>
        </w:numPr>
        <w:rPr>
          <w:lang w:val="en-US"/>
        </w:rPr>
      </w:pPr>
      <w:r w:rsidRPr="005E4806">
        <w:rPr>
          <w:lang w:val="en-US"/>
        </w:rPr>
        <w:t>The Co</w:t>
      </w:r>
      <w:r w:rsidR="002C47BC">
        <w:rPr>
          <w:lang w:val="en-US"/>
        </w:rPr>
        <w:t>mmittee commended the Participant Information Sheet, noting it was in lay language.</w:t>
      </w:r>
    </w:p>
    <w:p w14:paraId="6DD70CE4" w14:textId="77777777" w:rsidR="00F932A7" w:rsidRPr="00957D23" w:rsidRDefault="00F932A7" w:rsidP="00F932A7">
      <w:pPr>
        <w:autoSpaceDE w:val="0"/>
        <w:autoSpaceDN w:val="0"/>
        <w:adjustRightInd w:val="0"/>
        <w:rPr>
          <w:lang w:val="en-US"/>
        </w:rPr>
      </w:pPr>
    </w:p>
    <w:p w14:paraId="6E167CFD" w14:textId="77777777" w:rsidR="00F932A7" w:rsidRPr="00957D23" w:rsidRDefault="00F932A7" w:rsidP="00F932A7">
      <w:pPr>
        <w:rPr>
          <w:u w:val="single"/>
          <w:lang w:val="en-US"/>
        </w:rPr>
      </w:pPr>
      <w:r w:rsidRPr="00957D23">
        <w:rPr>
          <w:u w:val="single"/>
          <w:lang w:val="en-US"/>
        </w:rPr>
        <w:t>Summary of ethical issues (resolved)</w:t>
      </w:r>
    </w:p>
    <w:p w14:paraId="6FC5E0FB" w14:textId="77777777" w:rsidR="00F932A7" w:rsidRPr="00957D23" w:rsidRDefault="00F932A7" w:rsidP="00F932A7">
      <w:pPr>
        <w:rPr>
          <w:u w:val="single"/>
          <w:lang w:val="en-US"/>
        </w:rPr>
      </w:pPr>
    </w:p>
    <w:p w14:paraId="1554ECC1" w14:textId="77777777" w:rsidR="00F932A7" w:rsidRPr="00957D23" w:rsidRDefault="00F932A7" w:rsidP="00F932A7">
      <w:pPr>
        <w:rPr>
          <w:lang w:val="en-US"/>
        </w:rPr>
      </w:pPr>
      <w:r w:rsidRPr="00957D23">
        <w:rPr>
          <w:lang w:val="en-US"/>
        </w:rPr>
        <w:t>The main ethical issues considered by the Committee and addressed by the Researcher are as follows.</w:t>
      </w:r>
    </w:p>
    <w:p w14:paraId="760B6D6B" w14:textId="77777777" w:rsidR="00F932A7" w:rsidRPr="00957D23" w:rsidRDefault="00F932A7" w:rsidP="00F932A7">
      <w:pPr>
        <w:rPr>
          <w:u w:val="single"/>
          <w:lang w:val="en-US"/>
        </w:rPr>
      </w:pPr>
    </w:p>
    <w:p w14:paraId="53B76407" w14:textId="515AE193" w:rsidR="00181981" w:rsidRDefault="008554D9" w:rsidP="00F932A7">
      <w:pPr>
        <w:pStyle w:val="ListParagraph"/>
        <w:numPr>
          <w:ilvl w:val="0"/>
          <w:numId w:val="13"/>
        </w:numPr>
        <w:spacing w:before="80" w:after="80"/>
        <w:rPr>
          <w:lang w:val="en-US"/>
        </w:rPr>
      </w:pPr>
      <w:r>
        <w:rPr>
          <w:lang w:val="en-US"/>
        </w:rPr>
        <w:t>The Researcher(s) confirmed ethnicity is collected in line with the Ministry of Health guidelines.</w:t>
      </w:r>
    </w:p>
    <w:p w14:paraId="030B5E25" w14:textId="4B1ED792" w:rsidR="003B6F74" w:rsidRPr="00181981" w:rsidRDefault="008554D9" w:rsidP="00F932A7">
      <w:pPr>
        <w:pStyle w:val="ListParagraph"/>
        <w:numPr>
          <w:ilvl w:val="0"/>
          <w:numId w:val="13"/>
        </w:numPr>
        <w:spacing w:before="80" w:after="80"/>
        <w:rPr>
          <w:lang w:val="en-US"/>
        </w:rPr>
      </w:pPr>
      <w:r>
        <w:rPr>
          <w:lang w:val="en-US"/>
        </w:rPr>
        <w:t xml:space="preserve">The Researcher(s) confirmed consent was documented by researchers if it was verbal on the phone. </w:t>
      </w:r>
    </w:p>
    <w:p w14:paraId="357D6369" w14:textId="77777777" w:rsidR="00F932A7" w:rsidRPr="00957D23" w:rsidRDefault="00F932A7" w:rsidP="00F932A7">
      <w:pPr>
        <w:spacing w:before="80" w:after="80"/>
        <w:rPr>
          <w:u w:val="single"/>
          <w:lang w:val="en-US"/>
        </w:rPr>
      </w:pPr>
    </w:p>
    <w:p w14:paraId="265B8DCF" w14:textId="77777777" w:rsidR="00F932A7" w:rsidRPr="00957D23" w:rsidRDefault="00F932A7" w:rsidP="00F932A7">
      <w:pPr>
        <w:rPr>
          <w:u w:val="single"/>
          <w:lang w:val="en-US"/>
        </w:rPr>
      </w:pPr>
      <w:r w:rsidRPr="00957D23">
        <w:rPr>
          <w:u w:val="single"/>
          <w:lang w:val="en-US"/>
        </w:rPr>
        <w:t>Summary of ethical issues (outstanding)</w:t>
      </w:r>
    </w:p>
    <w:p w14:paraId="215C0FCC" w14:textId="77777777" w:rsidR="00F932A7" w:rsidRPr="00957D23" w:rsidRDefault="00F932A7" w:rsidP="00F932A7">
      <w:pPr>
        <w:rPr>
          <w:u w:val="single"/>
          <w:lang w:val="en-US"/>
        </w:rPr>
      </w:pPr>
    </w:p>
    <w:p w14:paraId="63D6D787" w14:textId="77777777" w:rsidR="00F932A7" w:rsidRPr="00957D23" w:rsidRDefault="00F932A7" w:rsidP="00F932A7">
      <w:pPr>
        <w:rPr>
          <w:lang w:val="en-US"/>
        </w:rPr>
      </w:pPr>
      <w:r w:rsidRPr="00957D23">
        <w:rPr>
          <w:lang w:val="en-US"/>
        </w:rPr>
        <w:t>The main ethical issues considered by the Committee and which require addressing by the Researcher are as follows.</w:t>
      </w:r>
    </w:p>
    <w:p w14:paraId="44174EC1" w14:textId="77777777" w:rsidR="00F932A7" w:rsidRPr="00957D23" w:rsidRDefault="00F932A7" w:rsidP="00F932A7">
      <w:pPr>
        <w:autoSpaceDE w:val="0"/>
        <w:autoSpaceDN w:val="0"/>
        <w:adjustRightInd w:val="0"/>
        <w:rPr>
          <w:lang w:val="en-US"/>
        </w:rPr>
      </w:pPr>
    </w:p>
    <w:p w14:paraId="07536A47" w14:textId="28D4DFE0" w:rsidR="00F932A7" w:rsidRDefault="000F64BB" w:rsidP="009B2288">
      <w:pPr>
        <w:pStyle w:val="ListParagraph"/>
        <w:numPr>
          <w:ilvl w:val="0"/>
          <w:numId w:val="17"/>
        </w:numPr>
        <w:spacing w:before="80" w:after="80"/>
        <w:rPr>
          <w:lang w:val="en-US"/>
        </w:rPr>
      </w:pPr>
      <w:r>
        <w:rPr>
          <w:lang w:val="en-US"/>
        </w:rPr>
        <w:t xml:space="preserve">Remove personal identifiers on questionnaires. </w:t>
      </w:r>
    </w:p>
    <w:p w14:paraId="3E756DA1" w14:textId="77777777" w:rsidR="008554D9" w:rsidRPr="00E572D3" w:rsidRDefault="008554D9" w:rsidP="008554D9">
      <w:pPr>
        <w:pStyle w:val="ListParagraph"/>
        <w:numPr>
          <w:ilvl w:val="0"/>
          <w:numId w:val="17"/>
        </w:numPr>
        <w:spacing w:before="80" w:after="80"/>
        <w:rPr>
          <w:u w:val="single"/>
          <w:lang w:val="en-US"/>
        </w:rPr>
      </w:pPr>
      <w:r>
        <w:rPr>
          <w:lang w:val="en-US"/>
        </w:rPr>
        <w:t xml:space="preserve">The Committee queried who sponsor? The Researcher(s) stated DHB will provide some funds. The Committee asked who governs the study (initiation and management). The Researcher(s) stated the DHB. </w:t>
      </w:r>
    </w:p>
    <w:p w14:paraId="2ADB69C5" w14:textId="03305A76" w:rsidR="008554D9" w:rsidRPr="008554D9" w:rsidRDefault="008554D9" w:rsidP="008554D9">
      <w:pPr>
        <w:pStyle w:val="ListParagraph"/>
        <w:numPr>
          <w:ilvl w:val="0"/>
          <w:numId w:val="17"/>
        </w:numPr>
        <w:spacing w:before="80" w:after="80"/>
        <w:rPr>
          <w:u w:val="single"/>
          <w:lang w:val="en-US"/>
        </w:rPr>
      </w:pPr>
      <w:r>
        <w:rPr>
          <w:lang w:val="en-US"/>
        </w:rPr>
        <w:t>The Committee ask researcher to contact DHB research office to confirm sponsorship.</w:t>
      </w:r>
    </w:p>
    <w:p w14:paraId="2620CE8E" w14:textId="77777777" w:rsidR="00F932A7" w:rsidRPr="00957D23" w:rsidRDefault="00F932A7" w:rsidP="00F932A7">
      <w:pPr>
        <w:pStyle w:val="ListParagraph"/>
        <w:spacing w:before="80" w:after="80"/>
        <w:rPr>
          <w:rFonts w:cs="Arial"/>
          <w:szCs w:val="22"/>
          <w:lang w:val="en-US"/>
        </w:rPr>
      </w:pPr>
    </w:p>
    <w:p w14:paraId="53A0F03B" w14:textId="77777777" w:rsidR="00F932A7" w:rsidRPr="00957D23" w:rsidRDefault="00F932A7" w:rsidP="00F932A7">
      <w:pPr>
        <w:spacing w:before="80" w:after="80"/>
        <w:rPr>
          <w:rFonts w:cs="Arial"/>
          <w:szCs w:val="22"/>
          <w:lang w:val="en-US"/>
        </w:rPr>
      </w:pPr>
      <w:r w:rsidRPr="00957D23">
        <w:rPr>
          <w:rFonts w:cs="Arial"/>
          <w:szCs w:val="22"/>
          <w:lang w:val="en-US"/>
        </w:rPr>
        <w:t xml:space="preserve">The Committee requested the following changes to the Participant Information Sheet and Consent Form: </w:t>
      </w:r>
    </w:p>
    <w:p w14:paraId="602CEEAF" w14:textId="77777777" w:rsidR="00F932A7" w:rsidRPr="00957D23" w:rsidRDefault="00F932A7" w:rsidP="00F932A7">
      <w:pPr>
        <w:spacing w:before="80" w:after="80"/>
        <w:rPr>
          <w:rFonts w:cs="Arial"/>
          <w:szCs w:val="22"/>
          <w:lang w:val="en-US"/>
        </w:rPr>
      </w:pPr>
    </w:p>
    <w:p w14:paraId="36CD94F4" w14:textId="01B3064B" w:rsidR="00F932A7" w:rsidRPr="005E4806" w:rsidRDefault="005E4806" w:rsidP="000F64BB">
      <w:pPr>
        <w:pStyle w:val="ListParagraph"/>
        <w:numPr>
          <w:ilvl w:val="0"/>
          <w:numId w:val="17"/>
        </w:numPr>
        <w:spacing w:before="80" w:after="80"/>
        <w:rPr>
          <w:lang w:val="en-US"/>
        </w:rPr>
      </w:pPr>
      <w:r>
        <w:rPr>
          <w:rFonts w:cs="Arial"/>
          <w:szCs w:val="22"/>
          <w:lang w:val="en-US"/>
        </w:rPr>
        <w:t>Remove any</w:t>
      </w:r>
      <w:r w:rsidR="008554D9">
        <w:rPr>
          <w:rFonts w:cs="Arial"/>
          <w:szCs w:val="22"/>
          <w:lang w:val="en-US"/>
        </w:rPr>
        <w:t xml:space="preserve"> ‘yes/no’ on the consent form</w:t>
      </w:r>
      <w:r>
        <w:rPr>
          <w:rFonts w:cs="Arial"/>
          <w:szCs w:val="22"/>
          <w:lang w:val="en-US"/>
        </w:rPr>
        <w:t xml:space="preserve"> that are not truly optional. </w:t>
      </w:r>
    </w:p>
    <w:p w14:paraId="7BDF28AA" w14:textId="7A254023" w:rsidR="005E4806" w:rsidRDefault="008554D9" w:rsidP="000F64BB">
      <w:pPr>
        <w:pStyle w:val="ListParagraph"/>
        <w:numPr>
          <w:ilvl w:val="0"/>
          <w:numId w:val="17"/>
        </w:numPr>
        <w:spacing w:before="80" w:after="80"/>
        <w:rPr>
          <w:lang w:val="en-US"/>
        </w:rPr>
      </w:pPr>
      <w:r>
        <w:rPr>
          <w:lang w:val="en-US"/>
        </w:rPr>
        <w:t>Add how to withdraw from the study.</w:t>
      </w:r>
    </w:p>
    <w:p w14:paraId="71B57B93" w14:textId="7BD2495E" w:rsidR="002C271B" w:rsidRDefault="002C271B" w:rsidP="000F64BB">
      <w:pPr>
        <w:pStyle w:val="ListParagraph"/>
        <w:numPr>
          <w:ilvl w:val="0"/>
          <w:numId w:val="17"/>
        </w:numPr>
        <w:spacing w:before="80" w:after="80"/>
        <w:rPr>
          <w:lang w:val="en-US"/>
        </w:rPr>
      </w:pPr>
      <w:r>
        <w:rPr>
          <w:lang w:val="en-US"/>
        </w:rPr>
        <w:t>Explain what happens to d</w:t>
      </w:r>
      <w:r w:rsidR="008554D9">
        <w:rPr>
          <w:lang w:val="en-US"/>
        </w:rPr>
        <w:t xml:space="preserve">ata that is collected if a participant withdraws. </w:t>
      </w:r>
      <w:r>
        <w:rPr>
          <w:lang w:val="en-US"/>
        </w:rPr>
        <w:t xml:space="preserve"> </w:t>
      </w:r>
    </w:p>
    <w:p w14:paraId="29711168" w14:textId="21C10469" w:rsidR="002C271B" w:rsidRDefault="002C271B" w:rsidP="000F64BB">
      <w:pPr>
        <w:pStyle w:val="ListParagraph"/>
        <w:numPr>
          <w:ilvl w:val="0"/>
          <w:numId w:val="17"/>
        </w:numPr>
        <w:spacing w:before="80" w:after="80"/>
        <w:rPr>
          <w:lang w:val="en-US"/>
        </w:rPr>
      </w:pPr>
      <w:r w:rsidRPr="00181981">
        <w:rPr>
          <w:lang w:val="en-US"/>
        </w:rPr>
        <w:t>The Committee asked about adding info in Participant Information Sheet about keeping items discussed in-group as confidential. Chat</w:t>
      </w:r>
      <w:r w:rsidR="00FE4232">
        <w:rPr>
          <w:lang w:val="en-US"/>
        </w:rPr>
        <w:t>ha</w:t>
      </w:r>
      <w:r w:rsidRPr="00181981">
        <w:rPr>
          <w:lang w:val="en-US"/>
        </w:rPr>
        <w:t xml:space="preserve">m house rules etc. </w:t>
      </w:r>
    </w:p>
    <w:p w14:paraId="014A2A5A" w14:textId="5547F8B3" w:rsidR="00AA3CEE" w:rsidRDefault="008554D9" w:rsidP="000F64BB">
      <w:pPr>
        <w:pStyle w:val="ListParagraph"/>
        <w:numPr>
          <w:ilvl w:val="0"/>
          <w:numId w:val="17"/>
        </w:numPr>
        <w:spacing w:before="80" w:after="80"/>
        <w:rPr>
          <w:lang w:val="en-US"/>
        </w:rPr>
      </w:pPr>
      <w:r>
        <w:rPr>
          <w:lang w:val="en-US"/>
        </w:rPr>
        <w:t>Add size of group – administrative information i.e. time of day, where etc.</w:t>
      </w:r>
    </w:p>
    <w:p w14:paraId="25A2BC91" w14:textId="5B7D3D73" w:rsidR="000F64BB" w:rsidRDefault="000F64BB" w:rsidP="000F64BB">
      <w:pPr>
        <w:pStyle w:val="ListParagraph"/>
        <w:numPr>
          <w:ilvl w:val="0"/>
          <w:numId w:val="17"/>
        </w:numPr>
        <w:spacing w:before="80" w:after="80"/>
        <w:rPr>
          <w:lang w:val="en-US"/>
        </w:rPr>
      </w:pPr>
      <w:r>
        <w:rPr>
          <w:lang w:val="en-US"/>
        </w:rPr>
        <w:t>Add facilitators</w:t>
      </w:r>
      <w:r w:rsidR="008554D9">
        <w:rPr>
          <w:lang w:val="en-US"/>
        </w:rPr>
        <w:t xml:space="preserve"> or their role in the group.</w:t>
      </w:r>
    </w:p>
    <w:p w14:paraId="5F6B8388" w14:textId="04BCC751" w:rsidR="00E120B3" w:rsidRDefault="008554D9" w:rsidP="000F64BB">
      <w:pPr>
        <w:pStyle w:val="ListParagraph"/>
        <w:numPr>
          <w:ilvl w:val="0"/>
          <w:numId w:val="17"/>
        </w:numPr>
        <w:spacing w:before="80" w:after="80"/>
        <w:rPr>
          <w:lang w:val="en-US"/>
        </w:rPr>
      </w:pPr>
      <w:r>
        <w:rPr>
          <w:lang w:val="en-US"/>
        </w:rPr>
        <w:t xml:space="preserve">Add what is involved – a </w:t>
      </w:r>
      <w:r w:rsidR="00E120B3">
        <w:rPr>
          <w:lang w:val="en-US"/>
        </w:rPr>
        <w:t xml:space="preserve">brief overview. </w:t>
      </w:r>
    </w:p>
    <w:p w14:paraId="07D82544" w14:textId="77777777" w:rsidR="00E24E77" w:rsidRPr="00957D23" w:rsidRDefault="00E24E77" w:rsidP="00E24E77">
      <w:pPr>
        <w:rPr>
          <w:color w:val="FF0000"/>
          <w:lang w:val="en-US"/>
        </w:rPr>
      </w:pPr>
    </w:p>
    <w:p w14:paraId="0A1A6644" w14:textId="77777777" w:rsidR="00E24E77" w:rsidRPr="00957D23" w:rsidRDefault="00E24E77" w:rsidP="00E24E77">
      <w:pPr>
        <w:rPr>
          <w:u w:val="single"/>
          <w:lang w:val="en-US"/>
        </w:rPr>
      </w:pPr>
      <w:r w:rsidRPr="00957D23">
        <w:rPr>
          <w:u w:val="single"/>
          <w:lang w:val="en-US"/>
        </w:rPr>
        <w:t xml:space="preserve">Decision </w:t>
      </w:r>
    </w:p>
    <w:p w14:paraId="31D1F9E6" w14:textId="77777777" w:rsidR="00E24E77" w:rsidRPr="00957D23" w:rsidRDefault="00E24E77" w:rsidP="00E24E77">
      <w:pPr>
        <w:rPr>
          <w:lang w:val="en-US"/>
        </w:rPr>
      </w:pPr>
    </w:p>
    <w:p w14:paraId="5F6CB310" w14:textId="2BA69A6B" w:rsidR="00E24E77" w:rsidRPr="003B6F74" w:rsidRDefault="00E24E77" w:rsidP="00E24E77">
      <w:pPr>
        <w:rPr>
          <w:lang w:val="en-US"/>
        </w:rPr>
      </w:pPr>
      <w:r w:rsidRPr="00957D23">
        <w:rPr>
          <w:lang w:val="en-US"/>
        </w:rPr>
        <w:t xml:space="preserve">This application was </w:t>
      </w:r>
      <w:r w:rsidRPr="00957D23">
        <w:rPr>
          <w:i/>
          <w:lang w:val="en-US"/>
        </w:rPr>
        <w:t>approved</w:t>
      </w:r>
      <w:r w:rsidR="003B6F74">
        <w:rPr>
          <w:i/>
          <w:lang w:val="en-US"/>
        </w:rPr>
        <w:t xml:space="preserve"> with non-standard conditions</w:t>
      </w:r>
      <w:r w:rsidRPr="00957D23">
        <w:rPr>
          <w:lang w:val="en-US"/>
        </w:rPr>
        <w:t xml:space="preserve"> </w:t>
      </w:r>
      <w:r w:rsidRPr="003B6F74">
        <w:rPr>
          <w:lang w:val="en-US"/>
        </w:rPr>
        <w:t xml:space="preserve">by </w:t>
      </w:r>
      <w:r w:rsidRPr="003B6F74">
        <w:rPr>
          <w:rFonts w:cs="Arial"/>
          <w:szCs w:val="22"/>
          <w:lang w:val="en-US"/>
        </w:rPr>
        <w:t>consensus</w:t>
      </w:r>
      <w:r w:rsidR="003B6F74" w:rsidRPr="003B6F74">
        <w:rPr>
          <w:rFonts w:cs="Arial"/>
          <w:szCs w:val="22"/>
          <w:lang w:val="en-US"/>
        </w:rPr>
        <w:t>.</w:t>
      </w:r>
    </w:p>
    <w:p w14:paraId="681E43BA" w14:textId="77777777" w:rsidR="00E24E77" w:rsidRPr="00957D23" w:rsidRDefault="00E24E77" w:rsidP="00E24E77">
      <w:pPr>
        <w:rPr>
          <w:color w:val="FF0000"/>
          <w:lang w:val="en-US"/>
        </w:rPr>
      </w:pPr>
    </w:p>
    <w:p w14:paraId="34108FA7" w14:textId="2D56F47B" w:rsidR="0058066B" w:rsidRPr="00957D23" w:rsidRDefault="00F932A7">
      <w:pPr>
        <w:autoSpaceDE w:val="0"/>
        <w:autoSpaceDN w:val="0"/>
        <w:adjustRightInd w:val="0"/>
        <w:rPr>
          <w:lang w:val="en-US"/>
        </w:rPr>
      </w:pPr>
      <w:r w:rsidRPr="00957D23">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47E0" w:rsidRPr="00957D23" w14:paraId="3D2F2870" w14:textId="77777777" w:rsidTr="009047E0">
        <w:trPr>
          <w:trHeight w:val="280"/>
        </w:trPr>
        <w:tc>
          <w:tcPr>
            <w:tcW w:w="966" w:type="dxa"/>
            <w:tcBorders>
              <w:top w:val="nil"/>
              <w:left w:val="nil"/>
              <w:bottom w:val="nil"/>
              <w:right w:val="nil"/>
            </w:tcBorders>
          </w:tcPr>
          <w:p w14:paraId="7A63C292" w14:textId="77777777" w:rsidR="009047E0" w:rsidRPr="00957D23" w:rsidRDefault="009047E0">
            <w:pPr>
              <w:autoSpaceDE w:val="0"/>
              <w:autoSpaceDN w:val="0"/>
              <w:adjustRightInd w:val="0"/>
              <w:rPr>
                <w:lang w:val="en-US"/>
              </w:rPr>
            </w:pPr>
            <w:r w:rsidRPr="00957D23">
              <w:rPr>
                <w:lang w:val="en-US"/>
              </w:rPr>
              <w:lastRenderedPageBreak/>
              <w:t xml:space="preserve"> </w:t>
            </w:r>
            <w:r w:rsidRPr="00957D23">
              <w:rPr>
                <w:b/>
                <w:lang w:val="en-US"/>
              </w:rPr>
              <w:t xml:space="preserve">8 </w:t>
            </w:r>
            <w:r w:rsidRPr="00957D23">
              <w:rPr>
                <w:lang w:val="en-US"/>
              </w:rPr>
              <w:t xml:space="preserve"> </w:t>
            </w:r>
          </w:p>
        </w:tc>
        <w:tc>
          <w:tcPr>
            <w:tcW w:w="2575" w:type="dxa"/>
            <w:tcBorders>
              <w:top w:val="nil"/>
              <w:left w:val="nil"/>
              <w:bottom w:val="nil"/>
              <w:right w:val="nil"/>
            </w:tcBorders>
          </w:tcPr>
          <w:p w14:paraId="602C5120" w14:textId="77777777" w:rsidR="009047E0" w:rsidRPr="00957D23" w:rsidRDefault="009047E0">
            <w:pPr>
              <w:autoSpaceDE w:val="0"/>
              <w:autoSpaceDN w:val="0"/>
              <w:adjustRightInd w:val="0"/>
              <w:rPr>
                <w:lang w:val="en-US"/>
              </w:rPr>
            </w:pPr>
            <w:r w:rsidRPr="00957D23">
              <w:rPr>
                <w:b/>
                <w:lang w:val="en-US"/>
              </w:rPr>
              <w:t xml:space="preserve">Ethics ref: </w:t>
            </w:r>
            <w:r w:rsidRPr="00957D23">
              <w:rPr>
                <w:lang w:val="en-US"/>
              </w:rPr>
              <w:t xml:space="preserve"> </w:t>
            </w:r>
          </w:p>
        </w:tc>
        <w:tc>
          <w:tcPr>
            <w:tcW w:w="6459" w:type="dxa"/>
            <w:tcBorders>
              <w:top w:val="nil"/>
              <w:left w:val="nil"/>
              <w:bottom w:val="nil"/>
              <w:right w:val="nil"/>
            </w:tcBorders>
          </w:tcPr>
          <w:p w14:paraId="1F311CA8" w14:textId="77777777" w:rsidR="009047E0" w:rsidRPr="00957D23" w:rsidRDefault="009047E0">
            <w:pPr>
              <w:autoSpaceDE w:val="0"/>
              <w:autoSpaceDN w:val="0"/>
              <w:adjustRightInd w:val="0"/>
              <w:rPr>
                <w:lang w:val="en-US"/>
              </w:rPr>
            </w:pPr>
            <w:r w:rsidRPr="00957D23">
              <w:rPr>
                <w:b/>
                <w:lang w:val="en-US"/>
              </w:rPr>
              <w:t>16/NTB/23</w:t>
            </w:r>
            <w:r w:rsidRPr="00957D23">
              <w:rPr>
                <w:lang w:val="en-US"/>
              </w:rPr>
              <w:t xml:space="preserve"> </w:t>
            </w:r>
          </w:p>
        </w:tc>
      </w:tr>
      <w:tr w:rsidR="009047E0" w:rsidRPr="00957D23" w14:paraId="387D47B6" w14:textId="77777777" w:rsidTr="009047E0">
        <w:trPr>
          <w:trHeight w:val="280"/>
        </w:trPr>
        <w:tc>
          <w:tcPr>
            <w:tcW w:w="966" w:type="dxa"/>
            <w:tcBorders>
              <w:top w:val="nil"/>
              <w:left w:val="nil"/>
              <w:bottom w:val="nil"/>
              <w:right w:val="nil"/>
            </w:tcBorders>
          </w:tcPr>
          <w:p w14:paraId="552F2B80"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0DA4AD09" w14:textId="77777777" w:rsidR="009047E0" w:rsidRPr="00957D23" w:rsidRDefault="009047E0">
            <w:pPr>
              <w:autoSpaceDE w:val="0"/>
              <w:autoSpaceDN w:val="0"/>
              <w:adjustRightInd w:val="0"/>
              <w:rPr>
                <w:lang w:val="en-US"/>
              </w:rPr>
            </w:pPr>
            <w:r w:rsidRPr="00957D23">
              <w:rPr>
                <w:lang w:val="en-US"/>
              </w:rPr>
              <w:t xml:space="preserve">Title: </w:t>
            </w:r>
          </w:p>
        </w:tc>
        <w:tc>
          <w:tcPr>
            <w:tcW w:w="6459" w:type="dxa"/>
            <w:tcBorders>
              <w:top w:val="nil"/>
              <w:left w:val="nil"/>
              <w:bottom w:val="nil"/>
              <w:right w:val="nil"/>
            </w:tcBorders>
          </w:tcPr>
          <w:p w14:paraId="018EFC74" w14:textId="77777777" w:rsidR="009047E0" w:rsidRPr="00957D23" w:rsidRDefault="009047E0">
            <w:pPr>
              <w:autoSpaceDE w:val="0"/>
              <w:autoSpaceDN w:val="0"/>
              <w:adjustRightInd w:val="0"/>
              <w:rPr>
                <w:lang w:val="en-US"/>
              </w:rPr>
            </w:pPr>
            <w:r w:rsidRPr="00957D23">
              <w:rPr>
                <w:lang w:val="en-US"/>
              </w:rPr>
              <w:t xml:space="preserve">ATHENA </w:t>
            </w:r>
          </w:p>
        </w:tc>
      </w:tr>
      <w:tr w:rsidR="009047E0" w:rsidRPr="00957D23" w14:paraId="57BD5A4E" w14:textId="77777777" w:rsidTr="009047E0">
        <w:trPr>
          <w:trHeight w:val="280"/>
        </w:trPr>
        <w:tc>
          <w:tcPr>
            <w:tcW w:w="966" w:type="dxa"/>
            <w:tcBorders>
              <w:top w:val="nil"/>
              <w:left w:val="nil"/>
              <w:bottom w:val="nil"/>
              <w:right w:val="nil"/>
            </w:tcBorders>
          </w:tcPr>
          <w:p w14:paraId="3934E93C"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3DE46DA7" w14:textId="77777777" w:rsidR="009047E0" w:rsidRPr="00957D23" w:rsidRDefault="009047E0">
            <w:pPr>
              <w:autoSpaceDE w:val="0"/>
              <w:autoSpaceDN w:val="0"/>
              <w:adjustRightInd w:val="0"/>
              <w:rPr>
                <w:lang w:val="en-US"/>
              </w:rPr>
            </w:pPr>
            <w:r w:rsidRPr="00957D23">
              <w:rPr>
                <w:lang w:val="en-US"/>
              </w:rPr>
              <w:t xml:space="preserve">Principal Investigator: </w:t>
            </w:r>
          </w:p>
        </w:tc>
        <w:tc>
          <w:tcPr>
            <w:tcW w:w="6459" w:type="dxa"/>
            <w:tcBorders>
              <w:top w:val="nil"/>
              <w:left w:val="nil"/>
              <w:bottom w:val="nil"/>
              <w:right w:val="nil"/>
            </w:tcBorders>
          </w:tcPr>
          <w:p w14:paraId="7F4F64C0" w14:textId="77777777" w:rsidR="009047E0" w:rsidRPr="00957D23" w:rsidRDefault="009047E0">
            <w:pPr>
              <w:autoSpaceDE w:val="0"/>
              <w:autoSpaceDN w:val="0"/>
              <w:adjustRightInd w:val="0"/>
              <w:rPr>
                <w:lang w:val="en-US"/>
              </w:rPr>
            </w:pPr>
            <w:proofErr w:type="spellStart"/>
            <w:r w:rsidRPr="00957D23">
              <w:rPr>
                <w:lang w:val="en-US"/>
              </w:rPr>
              <w:t>Dr</w:t>
            </w:r>
            <w:proofErr w:type="spellEnd"/>
            <w:r w:rsidRPr="00957D23">
              <w:rPr>
                <w:lang w:val="en-US"/>
              </w:rPr>
              <w:t xml:space="preserve">  Stephen Best </w:t>
            </w:r>
          </w:p>
        </w:tc>
      </w:tr>
      <w:tr w:rsidR="009047E0" w:rsidRPr="00957D23" w14:paraId="756A2A04" w14:textId="77777777" w:rsidTr="009047E0">
        <w:trPr>
          <w:trHeight w:val="280"/>
        </w:trPr>
        <w:tc>
          <w:tcPr>
            <w:tcW w:w="966" w:type="dxa"/>
            <w:tcBorders>
              <w:top w:val="nil"/>
              <w:left w:val="nil"/>
              <w:bottom w:val="nil"/>
              <w:right w:val="nil"/>
            </w:tcBorders>
          </w:tcPr>
          <w:p w14:paraId="163E42D9"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6D973082" w14:textId="77777777" w:rsidR="009047E0" w:rsidRPr="00957D23" w:rsidRDefault="009047E0">
            <w:pPr>
              <w:autoSpaceDE w:val="0"/>
              <w:autoSpaceDN w:val="0"/>
              <w:adjustRightInd w:val="0"/>
              <w:rPr>
                <w:lang w:val="en-US"/>
              </w:rPr>
            </w:pPr>
            <w:r w:rsidRPr="00957D23">
              <w:rPr>
                <w:lang w:val="en-US"/>
              </w:rPr>
              <w:t xml:space="preserve">Sponsor: </w:t>
            </w:r>
          </w:p>
        </w:tc>
        <w:tc>
          <w:tcPr>
            <w:tcW w:w="6459" w:type="dxa"/>
            <w:tcBorders>
              <w:top w:val="nil"/>
              <w:left w:val="nil"/>
              <w:bottom w:val="nil"/>
              <w:right w:val="nil"/>
            </w:tcBorders>
          </w:tcPr>
          <w:p w14:paraId="5C2CD579" w14:textId="77777777" w:rsidR="009047E0" w:rsidRPr="00957D23" w:rsidRDefault="009047E0">
            <w:pPr>
              <w:autoSpaceDE w:val="0"/>
              <w:autoSpaceDN w:val="0"/>
              <w:adjustRightInd w:val="0"/>
              <w:rPr>
                <w:lang w:val="en-US"/>
              </w:rPr>
            </w:pPr>
            <w:r w:rsidRPr="00957D23">
              <w:rPr>
                <w:lang w:val="en-US"/>
              </w:rPr>
              <w:t xml:space="preserve">Allergan Inc. </w:t>
            </w:r>
          </w:p>
        </w:tc>
      </w:tr>
      <w:tr w:rsidR="009047E0" w:rsidRPr="00957D23" w14:paraId="2BCB5579" w14:textId="77777777" w:rsidTr="009047E0">
        <w:trPr>
          <w:trHeight w:val="280"/>
        </w:trPr>
        <w:tc>
          <w:tcPr>
            <w:tcW w:w="966" w:type="dxa"/>
            <w:tcBorders>
              <w:top w:val="nil"/>
              <w:left w:val="nil"/>
              <w:bottom w:val="nil"/>
              <w:right w:val="nil"/>
            </w:tcBorders>
          </w:tcPr>
          <w:p w14:paraId="04DACD20"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58FBE6DE" w14:textId="77777777" w:rsidR="009047E0" w:rsidRPr="00957D23" w:rsidRDefault="009047E0">
            <w:pPr>
              <w:autoSpaceDE w:val="0"/>
              <w:autoSpaceDN w:val="0"/>
              <w:adjustRightInd w:val="0"/>
              <w:rPr>
                <w:lang w:val="en-US"/>
              </w:rPr>
            </w:pPr>
            <w:r w:rsidRPr="00957D23">
              <w:rPr>
                <w:lang w:val="en-US"/>
              </w:rPr>
              <w:t xml:space="preserve">Clock Start Date: </w:t>
            </w:r>
          </w:p>
        </w:tc>
        <w:tc>
          <w:tcPr>
            <w:tcW w:w="6459" w:type="dxa"/>
            <w:tcBorders>
              <w:top w:val="nil"/>
              <w:left w:val="nil"/>
              <w:bottom w:val="nil"/>
              <w:right w:val="nil"/>
            </w:tcBorders>
          </w:tcPr>
          <w:p w14:paraId="52D4ACDC" w14:textId="77777777" w:rsidR="009047E0" w:rsidRPr="00957D23" w:rsidRDefault="009047E0">
            <w:pPr>
              <w:autoSpaceDE w:val="0"/>
              <w:autoSpaceDN w:val="0"/>
              <w:adjustRightInd w:val="0"/>
              <w:rPr>
                <w:lang w:val="en-US"/>
              </w:rPr>
            </w:pPr>
            <w:r w:rsidRPr="00957D23">
              <w:rPr>
                <w:lang w:val="en-US"/>
              </w:rPr>
              <w:t xml:space="preserve">21 January 2016 </w:t>
            </w:r>
          </w:p>
        </w:tc>
      </w:tr>
    </w:tbl>
    <w:p w14:paraId="329AD30E" w14:textId="77777777" w:rsidR="0058066B" w:rsidRPr="00E86A22" w:rsidRDefault="00F932A7">
      <w:pPr>
        <w:autoSpaceDE w:val="0"/>
        <w:autoSpaceDN w:val="0"/>
        <w:adjustRightInd w:val="0"/>
        <w:rPr>
          <w:lang w:val="en-US"/>
        </w:rPr>
      </w:pPr>
      <w:r w:rsidRPr="00957D23">
        <w:rPr>
          <w:lang w:val="en-US"/>
        </w:rPr>
        <w:t xml:space="preserve"> </w:t>
      </w:r>
    </w:p>
    <w:p w14:paraId="789FA097" w14:textId="48C7D05B" w:rsidR="00987913" w:rsidRPr="00957D23" w:rsidRDefault="00E86A22">
      <w:pPr>
        <w:autoSpaceDE w:val="0"/>
        <w:autoSpaceDN w:val="0"/>
        <w:adjustRightInd w:val="0"/>
        <w:rPr>
          <w:sz w:val="20"/>
          <w:lang w:val="en-US"/>
        </w:rPr>
      </w:pPr>
      <w:proofErr w:type="spellStart"/>
      <w:r>
        <w:rPr>
          <w:lang w:val="en-US"/>
        </w:rPr>
        <w:t>Ms</w:t>
      </w:r>
      <w:proofErr w:type="spellEnd"/>
      <w:r>
        <w:rPr>
          <w:lang w:val="en-US"/>
        </w:rPr>
        <w:t xml:space="preserve"> </w:t>
      </w:r>
      <w:r w:rsidRPr="00E86A22">
        <w:rPr>
          <w:lang w:val="en-US"/>
        </w:rPr>
        <w:t xml:space="preserve">May Mendoza was present </w:t>
      </w:r>
      <w:r w:rsidR="00DC62A5" w:rsidRPr="00E86A22">
        <w:rPr>
          <w:rFonts w:cs="Arial"/>
          <w:szCs w:val="22"/>
          <w:lang w:val="en-US"/>
        </w:rPr>
        <w:t>by teleconference</w:t>
      </w:r>
      <w:r w:rsidRPr="00E86A22">
        <w:rPr>
          <w:rFonts w:cs="Arial"/>
          <w:szCs w:val="22"/>
          <w:lang w:val="en-US"/>
        </w:rPr>
        <w:t xml:space="preserve"> </w:t>
      </w:r>
      <w:r w:rsidR="00987913" w:rsidRPr="00E86A22">
        <w:rPr>
          <w:lang w:val="en-US"/>
        </w:rPr>
        <w:t>for discussion of</w:t>
      </w:r>
      <w:r w:rsidR="00987913" w:rsidRPr="00957D23">
        <w:rPr>
          <w:lang w:val="en-US"/>
        </w:rPr>
        <w:t xml:space="preserve"> this application.</w:t>
      </w:r>
    </w:p>
    <w:p w14:paraId="1EE0BF43" w14:textId="77777777" w:rsidR="00987913" w:rsidRPr="00957D23" w:rsidRDefault="00987913">
      <w:pPr>
        <w:autoSpaceDE w:val="0"/>
        <w:autoSpaceDN w:val="0"/>
        <w:adjustRightInd w:val="0"/>
        <w:rPr>
          <w:u w:val="single"/>
          <w:lang w:val="en-US"/>
        </w:rPr>
      </w:pPr>
    </w:p>
    <w:p w14:paraId="2F16314D" w14:textId="77777777" w:rsidR="00E24E77" w:rsidRPr="00957D23" w:rsidRDefault="00E24E77">
      <w:pPr>
        <w:autoSpaceDE w:val="0"/>
        <w:autoSpaceDN w:val="0"/>
        <w:adjustRightInd w:val="0"/>
        <w:rPr>
          <w:u w:val="single"/>
          <w:lang w:val="en-US"/>
        </w:rPr>
      </w:pPr>
      <w:r w:rsidRPr="00957D23">
        <w:rPr>
          <w:u w:val="single"/>
          <w:lang w:val="en-US"/>
        </w:rPr>
        <w:t>Potential conflicts of interest</w:t>
      </w:r>
    </w:p>
    <w:p w14:paraId="016E2726" w14:textId="77777777" w:rsidR="00E24E77" w:rsidRPr="00957D23" w:rsidRDefault="00E24E77">
      <w:pPr>
        <w:autoSpaceDE w:val="0"/>
        <w:autoSpaceDN w:val="0"/>
        <w:adjustRightInd w:val="0"/>
        <w:rPr>
          <w:b/>
          <w:lang w:val="en-US"/>
        </w:rPr>
      </w:pPr>
    </w:p>
    <w:p w14:paraId="79E09DEA" w14:textId="77777777" w:rsidR="00E24E77" w:rsidRPr="00957D23" w:rsidRDefault="00E24E77">
      <w:pPr>
        <w:autoSpaceDE w:val="0"/>
        <w:autoSpaceDN w:val="0"/>
        <w:adjustRightInd w:val="0"/>
        <w:rPr>
          <w:lang w:val="en-US"/>
        </w:rPr>
      </w:pPr>
      <w:r w:rsidRPr="00957D23">
        <w:rPr>
          <w:lang w:val="en-US"/>
        </w:rPr>
        <w:t>The Chair asked members to declare any potential conflicts of interest related to this application.</w:t>
      </w:r>
    </w:p>
    <w:p w14:paraId="3917144B" w14:textId="387FF5A1" w:rsidR="00E24E77" w:rsidRPr="00957D23" w:rsidRDefault="007C3154">
      <w:pPr>
        <w:autoSpaceDE w:val="0"/>
        <w:autoSpaceDN w:val="0"/>
        <w:adjustRightInd w:val="0"/>
        <w:rPr>
          <w:lang w:val="en-US"/>
        </w:rPr>
      </w:pPr>
      <w:r>
        <w:rPr>
          <w:lang w:val="en-US"/>
        </w:rPr>
        <w:t xml:space="preserve">No members. </w:t>
      </w:r>
    </w:p>
    <w:p w14:paraId="69C237DB" w14:textId="77777777" w:rsidR="00E24E77" w:rsidRPr="00957D23" w:rsidRDefault="00E24E77">
      <w:pPr>
        <w:autoSpaceDE w:val="0"/>
        <w:autoSpaceDN w:val="0"/>
        <w:adjustRightInd w:val="0"/>
        <w:rPr>
          <w:lang w:val="en-US"/>
        </w:rPr>
      </w:pPr>
    </w:p>
    <w:p w14:paraId="5AE5CA5D" w14:textId="77777777" w:rsidR="00F932A7" w:rsidRPr="00957D23" w:rsidRDefault="00F932A7" w:rsidP="00F932A7">
      <w:pPr>
        <w:rPr>
          <w:u w:val="single"/>
          <w:lang w:val="en-US"/>
        </w:rPr>
      </w:pPr>
      <w:r w:rsidRPr="00957D23">
        <w:rPr>
          <w:u w:val="single"/>
          <w:lang w:val="en-US"/>
        </w:rPr>
        <w:t>Summary of Study</w:t>
      </w:r>
    </w:p>
    <w:p w14:paraId="3C912AA7" w14:textId="77777777" w:rsidR="00F932A7" w:rsidRPr="00957D23" w:rsidRDefault="00F932A7" w:rsidP="00F932A7">
      <w:pPr>
        <w:rPr>
          <w:u w:val="single"/>
          <w:lang w:val="en-US"/>
        </w:rPr>
      </w:pPr>
    </w:p>
    <w:p w14:paraId="7235E3D1" w14:textId="266AFB86" w:rsidR="00FC778F" w:rsidRDefault="00FC778F" w:rsidP="00FC778F">
      <w:pPr>
        <w:pStyle w:val="ListParagraph"/>
        <w:numPr>
          <w:ilvl w:val="0"/>
          <w:numId w:val="14"/>
        </w:numPr>
        <w:rPr>
          <w:lang w:val="en-US"/>
        </w:rPr>
      </w:pPr>
      <w:r w:rsidRPr="00FC778F">
        <w:rPr>
          <w:lang w:val="en-US"/>
        </w:rPr>
        <w:t>This is a multicenter, paired eye, randomized, masked Phase III study to investigate the intraocular pressure (IOP) lowering</w:t>
      </w:r>
      <w:r>
        <w:rPr>
          <w:lang w:val="en-US"/>
        </w:rPr>
        <w:t xml:space="preserve"> </w:t>
      </w:r>
      <w:r w:rsidRPr="00FC778F">
        <w:rPr>
          <w:lang w:val="en-US"/>
        </w:rPr>
        <w:t xml:space="preserve">effect and safety of </w:t>
      </w:r>
      <w:proofErr w:type="spellStart"/>
      <w:r w:rsidRPr="00FC778F">
        <w:rPr>
          <w:lang w:val="en-US"/>
        </w:rPr>
        <w:t>Bimatoprost</w:t>
      </w:r>
      <w:proofErr w:type="spellEnd"/>
      <w:r w:rsidRPr="00FC778F">
        <w:rPr>
          <w:lang w:val="en-US"/>
        </w:rPr>
        <w:t xml:space="preserve"> SR compared with selective laser </w:t>
      </w:r>
      <w:proofErr w:type="spellStart"/>
      <w:r w:rsidRPr="00FC778F">
        <w:rPr>
          <w:lang w:val="en-US"/>
        </w:rPr>
        <w:t>trabeculoplasty</w:t>
      </w:r>
      <w:proofErr w:type="spellEnd"/>
      <w:r w:rsidRPr="00FC778F">
        <w:rPr>
          <w:lang w:val="en-US"/>
        </w:rPr>
        <w:t xml:space="preserve"> (SLT) in patients with</w:t>
      </w:r>
      <w:r>
        <w:rPr>
          <w:lang w:val="en-US"/>
        </w:rPr>
        <w:t xml:space="preserve"> </w:t>
      </w:r>
      <w:proofErr w:type="spellStart"/>
      <w:r w:rsidRPr="00FC778F">
        <w:rPr>
          <w:lang w:val="en-US"/>
        </w:rPr>
        <w:t>openangle</w:t>
      </w:r>
      <w:proofErr w:type="spellEnd"/>
      <w:r>
        <w:rPr>
          <w:lang w:val="en-US"/>
        </w:rPr>
        <w:t xml:space="preserve"> </w:t>
      </w:r>
      <w:r w:rsidRPr="00FC778F">
        <w:rPr>
          <w:lang w:val="en-US"/>
        </w:rPr>
        <w:t xml:space="preserve">glaucoma (OAG) or ocular hypertension (OHT) who are not adequately managed with topical </w:t>
      </w:r>
      <w:proofErr w:type="spellStart"/>
      <w:r w:rsidRPr="00FC778F">
        <w:rPr>
          <w:lang w:val="en-US"/>
        </w:rPr>
        <w:t>IOPlowering</w:t>
      </w:r>
      <w:proofErr w:type="spellEnd"/>
      <w:r>
        <w:rPr>
          <w:lang w:val="en-US"/>
        </w:rPr>
        <w:t xml:space="preserve"> </w:t>
      </w:r>
      <w:r w:rsidRPr="00FC778F">
        <w:rPr>
          <w:lang w:val="en-US"/>
        </w:rPr>
        <w:t>medication for reasons other than medication effi</w:t>
      </w:r>
      <w:r>
        <w:rPr>
          <w:lang w:val="en-US"/>
        </w:rPr>
        <w:t>cacy (</w:t>
      </w:r>
      <w:proofErr w:type="spellStart"/>
      <w:r>
        <w:rPr>
          <w:lang w:val="en-US"/>
        </w:rPr>
        <w:t>eg</w:t>
      </w:r>
      <w:proofErr w:type="spellEnd"/>
      <w:r>
        <w:rPr>
          <w:lang w:val="en-US"/>
        </w:rPr>
        <w:t xml:space="preserve">, due to intolerance or </w:t>
      </w:r>
      <w:r w:rsidRPr="00FC778F">
        <w:rPr>
          <w:lang w:val="en-US"/>
        </w:rPr>
        <w:t>non</w:t>
      </w:r>
      <w:r w:rsidR="002A42D2">
        <w:rPr>
          <w:lang w:val="en-US"/>
        </w:rPr>
        <w:t>-</w:t>
      </w:r>
      <w:r w:rsidRPr="00FC778F">
        <w:rPr>
          <w:lang w:val="en-US"/>
        </w:rPr>
        <w:t>adherence).</w:t>
      </w:r>
    </w:p>
    <w:p w14:paraId="53255361" w14:textId="792A22EA" w:rsidR="00F10977" w:rsidRDefault="00FC778F" w:rsidP="00FC778F">
      <w:pPr>
        <w:pStyle w:val="ListParagraph"/>
        <w:numPr>
          <w:ilvl w:val="0"/>
          <w:numId w:val="14"/>
        </w:numPr>
        <w:rPr>
          <w:lang w:val="en-US"/>
        </w:rPr>
      </w:pPr>
      <w:r>
        <w:rPr>
          <w:lang w:val="en-US"/>
        </w:rPr>
        <w:t>The goal is to have a treatment that r</w:t>
      </w:r>
      <w:r w:rsidR="00F10977" w:rsidRPr="00FC778F">
        <w:rPr>
          <w:lang w:val="en-US"/>
        </w:rPr>
        <w:t>educe</w:t>
      </w:r>
      <w:r>
        <w:rPr>
          <w:lang w:val="en-US"/>
        </w:rPr>
        <w:t>s</w:t>
      </w:r>
      <w:r w:rsidR="00F10977" w:rsidRPr="00FC778F">
        <w:rPr>
          <w:lang w:val="en-US"/>
        </w:rPr>
        <w:t xml:space="preserve"> visits</w:t>
      </w:r>
      <w:r>
        <w:rPr>
          <w:lang w:val="en-US"/>
        </w:rPr>
        <w:t xml:space="preserve"> f</w:t>
      </w:r>
      <w:r w:rsidR="00F10977" w:rsidRPr="00FC778F">
        <w:rPr>
          <w:lang w:val="en-US"/>
        </w:rPr>
        <w:t>or patients who may be non-compliant or find it difficult to</w:t>
      </w:r>
      <w:r>
        <w:rPr>
          <w:lang w:val="en-US"/>
        </w:rPr>
        <w:t xml:space="preserve"> be compliant with their current treatment options. </w:t>
      </w:r>
    </w:p>
    <w:p w14:paraId="37343156" w14:textId="62BE7F63" w:rsidR="00FC778F" w:rsidRPr="00FC778F" w:rsidRDefault="00FC778F" w:rsidP="00FC778F">
      <w:pPr>
        <w:pStyle w:val="ListParagraph"/>
        <w:numPr>
          <w:ilvl w:val="0"/>
          <w:numId w:val="14"/>
        </w:numPr>
        <w:rPr>
          <w:lang w:val="en-US"/>
        </w:rPr>
      </w:pPr>
      <w:r>
        <w:rPr>
          <w:lang w:val="en-US"/>
        </w:rPr>
        <w:t xml:space="preserve">The difference in treatment is not with the drug but with the delivery method (implant). </w:t>
      </w:r>
    </w:p>
    <w:p w14:paraId="23D18CEC" w14:textId="77777777" w:rsidR="00F932A7" w:rsidRPr="00957D23" w:rsidRDefault="00F932A7" w:rsidP="00F932A7">
      <w:pPr>
        <w:autoSpaceDE w:val="0"/>
        <w:autoSpaceDN w:val="0"/>
        <w:adjustRightInd w:val="0"/>
        <w:rPr>
          <w:lang w:val="en-US"/>
        </w:rPr>
      </w:pPr>
    </w:p>
    <w:p w14:paraId="39180317" w14:textId="77777777" w:rsidR="00F932A7" w:rsidRPr="00957D23" w:rsidRDefault="00F932A7" w:rsidP="00F932A7">
      <w:pPr>
        <w:rPr>
          <w:u w:val="single"/>
          <w:lang w:val="en-US"/>
        </w:rPr>
      </w:pPr>
      <w:r w:rsidRPr="00957D23">
        <w:rPr>
          <w:u w:val="single"/>
          <w:lang w:val="en-US"/>
        </w:rPr>
        <w:t>Summary of ethical issues (resolved)</w:t>
      </w:r>
    </w:p>
    <w:p w14:paraId="693B5C86" w14:textId="77777777" w:rsidR="00F932A7" w:rsidRPr="00957D23" w:rsidRDefault="00F932A7" w:rsidP="00F932A7">
      <w:pPr>
        <w:rPr>
          <w:u w:val="single"/>
          <w:lang w:val="en-US"/>
        </w:rPr>
      </w:pPr>
    </w:p>
    <w:p w14:paraId="25597259" w14:textId="77777777" w:rsidR="00F932A7" w:rsidRPr="00957D23" w:rsidRDefault="00F932A7" w:rsidP="00F932A7">
      <w:pPr>
        <w:rPr>
          <w:lang w:val="en-US"/>
        </w:rPr>
      </w:pPr>
      <w:r w:rsidRPr="00957D23">
        <w:rPr>
          <w:lang w:val="en-US"/>
        </w:rPr>
        <w:t>The main ethical issues considered by the Committee and addressed by the Researcher are as follows.</w:t>
      </w:r>
    </w:p>
    <w:p w14:paraId="738488DC" w14:textId="77777777" w:rsidR="00F932A7" w:rsidRPr="00957D23" w:rsidRDefault="00F932A7" w:rsidP="00F932A7">
      <w:pPr>
        <w:rPr>
          <w:u w:val="single"/>
          <w:lang w:val="en-US"/>
        </w:rPr>
      </w:pPr>
    </w:p>
    <w:p w14:paraId="495C70B7" w14:textId="325D23CF" w:rsidR="00F10977" w:rsidRPr="00F10977" w:rsidRDefault="00FC778F" w:rsidP="002A42D2">
      <w:pPr>
        <w:pStyle w:val="ListParagraph"/>
        <w:numPr>
          <w:ilvl w:val="0"/>
          <w:numId w:val="14"/>
        </w:numPr>
        <w:rPr>
          <w:u w:val="single"/>
          <w:lang w:val="en-US"/>
        </w:rPr>
      </w:pPr>
      <w:r>
        <w:rPr>
          <w:lang w:val="en-US"/>
        </w:rPr>
        <w:t>The Committee asked why the side effects would be different for participants when the drug was the same.</w:t>
      </w:r>
      <w:r w:rsidR="00F10977">
        <w:rPr>
          <w:lang w:val="en-US"/>
        </w:rPr>
        <w:t xml:space="preserve"> The Researcher(s) stated we are hoping to have less side effects</w:t>
      </w:r>
      <w:r>
        <w:rPr>
          <w:lang w:val="en-US"/>
        </w:rPr>
        <w:t>, and have some reason to believe the side effects will be less, adding they will monitor this closely.</w:t>
      </w:r>
    </w:p>
    <w:p w14:paraId="79E56858" w14:textId="35ED2A15" w:rsidR="00F10977" w:rsidRPr="00F17B02" w:rsidRDefault="00F17B02" w:rsidP="002A42D2">
      <w:pPr>
        <w:pStyle w:val="ListParagraph"/>
        <w:numPr>
          <w:ilvl w:val="0"/>
          <w:numId w:val="14"/>
        </w:numPr>
        <w:rPr>
          <w:u w:val="single"/>
          <w:lang w:val="en-US"/>
        </w:rPr>
      </w:pPr>
      <w:r>
        <w:rPr>
          <w:lang w:val="en-US"/>
        </w:rPr>
        <w:t xml:space="preserve">The Committee </w:t>
      </w:r>
      <w:r w:rsidR="006F3B3E">
        <w:rPr>
          <w:lang w:val="en-US"/>
        </w:rPr>
        <w:t>query if optional studies are offered in New Zealand</w:t>
      </w:r>
      <w:r>
        <w:rPr>
          <w:lang w:val="en-US"/>
        </w:rPr>
        <w:t xml:space="preserve">. The Researcher(s) stated </w:t>
      </w:r>
      <w:r w:rsidR="006F3B3E">
        <w:rPr>
          <w:lang w:val="en-US"/>
        </w:rPr>
        <w:t>two of three are offered.</w:t>
      </w:r>
      <w:r>
        <w:rPr>
          <w:lang w:val="en-US"/>
        </w:rPr>
        <w:t xml:space="preserve"> The Researcher(s) confirmed </w:t>
      </w:r>
      <w:r w:rsidR="006F3B3E">
        <w:rPr>
          <w:lang w:val="en-US"/>
        </w:rPr>
        <w:t xml:space="preserve">they are </w:t>
      </w:r>
      <w:r>
        <w:rPr>
          <w:lang w:val="en-US"/>
        </w:rPr>
        <w:t xml:space="preserve">optional. </w:t>
      </w:r>
    </w:p>
    <w:p w14:paraId="0999AE23" w14:textId="29D0B2E3" w:rsidR="005D6ED3" w:rsidRDefault="005D6ED3" w:rsidP="002A42D2">
      <w:pPr>
        <w:pStyle w:val="ListParagraph"/>
        <w:numPr>
          <w:ilvl w:val="0"/>
          <w:numId w:val="14"/>
        </w:numPr>
        <w:rPr>
          <w:lang w:val="en-US"/>
        </w:rPr>
      </w:pPr>
      <w:r>
        <w:rPr>
          <w:lang w:val="en-US"/>
        </w:rPr>
        <w:t xml:space="preserve">The </w:t>
      </w:r>
      <w:r w:rsidR="00EA2E60">
        <w:rPr>
          <w:lang w:val="en-US"/>
        </w:rPr>
        <w:t>Committee asked</w:t>
      </w:r>
      <w:r>
        <w:rPr>
          <w:lang w:val="en-US"/>
        </w:rPr>
        <w:t xml:space="preserve"> if potential participants can talk to anyone independent about participation, noting conflict of interest with</w:t>
      </w:r>
      <w:r w:rsidR="006F3B3E">
        <w:rPr>
          <w:lang w:val="en-US"/>
        </w:rPr>
        <w:t xml:space="preserve"> treating</w:t>
      </w:r>
      <w:r>
        <w:rPr>
          <w:lang w:val="en-US"/>
        </w:rPr>
        <w:t xml:space="preserve"> clinician </w:t>
      </w:r>
      <w:r w:rsidR="006F3B3E">
        <w:rPr>
          <w:lang w:val="en-US"/>
        </w:rPr>
        <w:t>also being the</w:t>
      </w:r>
      <w:r>
        <w:rPr>
          <w:lang w:val="en-US"/>
        </w:rPr>
        <w:t xml:space="preserve"> researcher. The Researcher(s) confirmed no time pressure and The Researcher(s) explain they can talk to family</w:t>
      </w:r>
      <w:r w:rsidR="006F3B3E">
        <w:rPr>
          <w:lang w:val="en-US"/>
        </w:rPr>
        <w:t>,</w:t>
      </w:r>
      <w:r>
        <w:rPr>
          <w:lang w:val="en-US"/>
        </w:rPr>
        <w:t xml:space="preserve"> friends</w:t>
      </w:r>
      <w:r w:rsidR="006F3B3E">
        <w:rPr>
          <w:lang w:val="en-US"/>
        </w:rPr>
        <w:t xml:space="preserve"> or their own GP and</w:t>
      </w:r>
      <w:r>
        <w:rPr>
          <w:lang w:val="en-US"/>
        </w:rPr>
        <w:t xml:space="preserve"> optometrist. </w:t>
      </w:r>
    </w:p>
    <w:p w14:paraId="508E6371" w14:textId="018CA41C" w:rsidR="005D6ED3" w:rsidRDefault="00767FC0" w:rsidP="002A42D2">
      <w:pPr>
        <w:pStyle w:val="ListParagraph"/>
        <w:numPr>
          <w:ilvl w:val="0"/>
          <w:numId w:val="14"/>
        </w:numPr>
        <w:rPr>
          <w:lang w:val="en-US"/>
        </w:rPr>
      </w:pPr>
      <w:r>
        <w:rPr>
          <w:lang w:val="en-US"/>
        </w:rPr>
        <w:t>The Researcher(s) confi</w:t>
      </w:r>
      <w:r w:rsidR="006F3B3E">
        <w:rPr>
          <w:lang w:val="en-US"/>
        </w:rPr>
        <w:t xml:space="preserve">rm no antibiotics pre-procedure, adding there was no incision. </w:t>
      </w:r>
      <w:r>
        <w:rPr>
          <w:lang w:val="en-US"/>
        </w:rPr>
        <w:t xml:space="preserve"> </w:t>
      </w:r>
    </w:p>
    <w:p w14:paraId="3B066F4D" w14:textId="09D89311" w:rsidR="006147E7" w:rsidRPr="005F292F" w:rsidRDefault="006147E7" w:rsidP="002A42D2">
      <w:pPr>
        <w:pStyle w:val="ListParagraph"/>
        <w:numPr>
          <w:ilvl w:val="0"/>
          <w:numId w:val="14"/>
        </w:numPr>
        <w:rPr>
          <w:u w:val="single"/>
          <w:lang w:val="en-US"/>
        </w:rPr>
      </w:pPr>
      <w:r>
        <w:rPr>
          <w:lang w:val="en-US"/>
        </w:rPr>
        <w:t>The Researcher(s) confirmed patients with serious glaucoma would not be participants.</w:t>
      </w:r>
    </w:p>
    <w:p w14:paraId="7997C84B" w14:textId="77777777" w:rsidR="006147E7" w:rsidRPr="005F292F" w:rsidRDefault="006147E7" w:rsidP="002A42D2">
      <w:pPr>
        <w:pStyle w:val="ListParagraph"/>
        <w:numPr>
          <w:ilvl w:val="0"/>
          <w:numId w:val="14"/>
        </w:numPr>
        <w:rPr>
          <w:u w:val="single"/>
          <w:lang w:val="en-US"/>
        </w:rPr>
      </w:pPr>
      <w:r w:rsidRPr="00957D23">
        <w:rPr>
          <w:lang w:val="en-US"/>
        </w:rPr>
        <w:t>The Committee</w:t>
      </w:r>
      <w:r>
        <w:rPr>
          <w:lang w:val="en-US"/>
        </w:rPr>
        <w:t xml:space="preserve"> asked about the washout periods and keeping participants off medications. The Researcher(s) stated if it is either not safe or not comfortable for them to washout we will not recruit them. Some require 28 days off their standard treatment. The Researcher(s) can either replace their current treatment with a similar medication with smaller washout period – but it is generally the clinician who will make a call where a patient should or should not participate for safety reasons.</w:t>
      </w:r>
    </w:p>
    <w:p w14:paraId="500E88C0" w14:textId="77777777" w:rsidR="00F932A7" w:rsidRPr="00957D23" w:rsidRDefault="00F932A7" w:rsidP="00F932A7">
      <w:pPr>
        <w:spacing w:before="80" w:after="80"/>
        <w:rPr>
          <w:u w:val="single"/>
          <w:lang w:val="en-US"/>
        </w:rPr>
      </w:pPr>
    </w:p>
    <w:p w14:paraId="58A11F7D" w14:textId="77777777" w:rsidR="00F932A7" w:rsidRPr="00957D23" w:rsidRDefault="00F932A7" w:rsidP="00F932A7">
      <w:pPr>
        <w:rPr>
          <w:u w:val="single"/>
          <w:lang w:val="en-US"/>
        </w:rPr>
      </w:pPr>
      <w:r w:rsidRPr="00957D23">
        <w:rPr>
          <w:u w:val="single"/>
          <w:lang w:val="en-US"/>
        </w:rPr>
        <w:t>Summary of ethical issues (outstanding)</w:t>
      </w:r>
    </w:p>
    <w:p w14:paraId="3841F446" w14:textId="77777777" w:rsidR="00F932A7" w:rsidRPr="00957D23" w:rsidRDefault="00F932A7" w:rsidP="00F932A7">
      <w:pPr>
        <w:rPr>
          <w:u w:val="single"/>
          <w:lang w:val="en-US"/>
        </w:rPr>
      </w:pPr>
    </w:p>
    <w:p w14:paraId="5544F08E" w14:textId="77777777" w:rsidR="00F932A7" w:rsidRPr="00957D23" w:rsidRDefault="00F932A7" w:rsidP="00F932A7">
      <w:pPr>
        <w:rPr>
          <w:lang w:val="en-US"/>
        </w:rPr>
      </w:pPr>
      <w:r w:rsidRPr="00957D23">
        <w:rPr>
          <w:lang w:val="en-US"/>
        </w:rPr>
        <w:t>The main ethical issues considered by the Committee and which require addressing by the Researcher are as follows.</w:t>
      </w:r>
    </w:p>
    <w:p w14:paraId="50CD4A3B" w14:textId="77777777" w:rsidR="00F932A7" w:rsidRPr="00957D23" w:rsidRDefault="00F932A7" w:rsidP="00F932A7">
      <w:pPr>
        <w:autoSpaceDE w:val="0"/>
        <w:autoSpaceDN w:val="0"/>
        <w:adjustRightInd w:val="0"/>
        <w:rPr>
          <w:lang w:val="en-US"/>
        </w:rPr>
      </w:pPr>
    </w:p>
    <w:p w14:paraId="645A87B8" w14:textId="77777777" w:rsidR="006F3B3E" w:rsidRDefault="006F3B3E" w:rsidP="002A42D2">
      <w:pPr>
        <w:pStyle w:val="ListParagraph"/>
        <w:numPr>
          <w:ilvl w:val="0"/>
          <w:numId w:val="14"/>
        </w:numPr>
        <w:rPr>
          <w:lang w:val="en-US"/>
        </w:rPr>
      </w:pPr>
      <w:r w:rsidRPr="005F292F">
        <w:rPr>
          <w:lang w:val="en-US"/>
        </w:rPr>
        <w:lastRenderedPageBreak/>
        <w:t xml:space="preserve">R.1.5 </w:t>
      </w:r>
      <w:r>
        <w:rPr>
          <w:lang w:val="en-US"/>
        </w:rPr>
        <w:t>– The Committee noted the</w:t>
      </w:r>
      <w:r w:rsidRPr="005F292F">
        <w:rPr>
          <w:lang w:val="en-US"/>
        </w:rPr>
        <w:t xml:space="preserve"> </w:t>
      </w:r>
      <w:r>
        <w:rPr>
          <w:lang w:val="en-US"/>
        </w:rPr>
        <w:t xml:space="preserve">onsite monitoring was explained well. Please explain the internal data safety monitoring committee, who is on the committee and what is their role regarding safety for participants. Please clarify. </w:t>
      </w:r>
    </w:p>
    <w:p w14:paraId="4E05E756" w14:textId="77777777" w:rsidR="00F932A7" w:rsidRPr="00957D23" w:rsidRDefault="00F932A7" w:rsidP="00F932A7">
      <w:pPr>
        <w:pStyle w:val="ListParagraph"/>
        <w:spacing w:before="80" w:after="80"/>
        <w:rPr>
          <w:rFonts w:cs="Arial"/>
          <w:szCs w:val="22"/>
          <w:lang w:val="en-US"/>
        </w:rPr>
      </w:pPr>
    </w:p>
    <w:p w14:paraId="5388C022" w14:textId="77777777" w:rsidR="00F932A7" w:rsidRPr="00957D23" w:rsidRDefault="00F932A7" w:rsidP="00F932A7">
      <w:pPr>
        <w:spacing w:before="80" w:after="80"/>
        <w:rPr>
          <w:rFonts w:cs="Arial"/>
          <w:szCs w:val="22"/>
          <w:lang w:val="en-US"/>
        </w:rPr>
      </w:pPr>
      <w:r w:rsidRPr="00957D23">
        <w:rPr>
          <w:rFonts w:cs="Arial"/>
          <w:szCs w:val="22"/>
          <w:lang w:val="en-US"/>
        </w:rPr>
        <w:t xml:space="preserve">The Committee requested the following changes to the Participant Information Sheet and Consent Form: </w:t>
      </w:r>
    </w:p>
    <w:p w14:paraId="403FB5CA" w14:textId="77777777" w:rsidR="00F932A7" w:rsidRPr="00957D23" w:rsidRDefault="00F932A7" w:rsidP="00F932A7">
      <w:pPr>
        <w:spacing w:before="80" w:after="80"/>
        <w:rPr>
          <w:rFonts w:cs="Arial"/>
          <w:szCs w:val="22"/>
          <w:lang w:val="en-US"/>
        </w:rPr>
      </w:pPr>
    </w:p>
    <w:p w14:paraId="548EB7A9" w14:textId="0228A8FD" w:rsidR="006147E7" w:rsidRDefault="006147E7" w:rsidP="002A42D2">
      <w:pPr>
        <w:pStyle w:val="ListParagraph"/>
        <w:numPr>
          <w:ilvl w:val="0"/>
          <w:numId w:val="14"/>
        </w:numPr>
        <w:rPr>
          <w:lang w:val="en-US"/>
        </w:rPr>
      </w:pPr>
      <w:r>
        <w:rPr>
          <w:lang w:val="en-US"/>
        </w:rPr>
        <w:t xml:space="preserve">Add information on management of washout period. </w:t>
      </w:r>
    </w:p>
    <w:p w14:paraId="12A1DFE8" w14:textId="606D97B2" w:rsidR="00C47214" w:rsidRDefault="00C47214" w:rsidP="002A42D2">
      <w:pPr>
        <w:pStyle w:val="ListParagraph"/>
        <w:numPr>
          <w:ilvl w:val="0"/>
          <w:numId w:val="14"/>
        </w:numPr>
        <w:rPr>
          <w:lang w:val="en-US"/>
        </w:rPr>
      </w:pPr>
      <w:r>
        <w:rPr>
          <w:lang w:val="en-US"/>
        </w:rPr>
        <w:t>The Researcher(s) confirm</w:t>
      </w:r>
      <w:r w:rsidR="006147E7">
        <w:rPr>
          <w:lang w:val="en-US"/>
        </w:rPr>
        <w:t>ed</w:t>
      </w:r>
      <w:r>
        <w:rPr>
          <w:lang w:val="en-US"/>
        </w:rPr>
        <w:t xml:space="preserve"> they provide anti-inflammatory medicines if needed. Add ‘what happens if there is an infection’ – i</w:t>
      </w:r>
      <w:r w:rsidR="006147E7">
        <w:rPr>
          <w:lang w:val="en-US"/>
        </w:rPr>
        <w:t>n Participant Information Sheet.</w:t>
      </w:r>
    </w:p>
    <w:p w14:paraId="7AF84ED3" w14:textId="20112A94" w:rsidR="006F3B3E" w:rsidRDefault="006F3B3E" w:rsidP="002A42D2">
      <w:pPr>
        <w:pStyle w:val="ListParagraph"/>
        <w:numPr>
          <w:ilvl w:val="0"/>
          <w:numId w:val="14"/>
        </w:numPr>
        <w:rPr>
          <w:lang w:val="en-US"/>
        </w:rPr>
      </w:pPr>
      <w:r>
        <w:rPr>
          <w:lang w:val="en-US"/>
        </w:rPr>
        <w:t xml:space="preserve">R.4.1 – </w:t>
      </w:r>
      <w:r w:rsidR="006147E7">
        <w:rPr>
          <w:lang w:val="en-US"/>
        </w:rPr>
        <w:t>t</w:t>
      </w:r>
      <w:r>
        <w:rPr>
          <w:lang w:val="en-US"/>
        </w:rPr>
        <w:t xml:space="preserve">he Committee note this study could generate unexpected findings. Please explain management plan and explain to participants in Participant Information Sheet as to what might be found and how it would be managed. </w:t>
      </w:r>
    </w:p>
    <w:p w14:paraId="3ED69DCE" w14:textId="419FDE34" w:rsidR="006147E7" w:rsidRPr="006147E7" w:rsidRDefault="006147E7" w:rsidP="002A42D2">
      <w:pPr>
        <w:pStyle w:val="ListParagraph"/>
        <w:numPr>
          <w:ilvl w:val="0"/>
          <w:numId w:val="14"/>
        </w:numPr>
        <w:spacing w:before="80" w:after="80"/>
        <w:rPr>
          <w:lang w:val="en-US"/>
        </w:rPr>
      </w:pPr>
      <w:r>
        <w:rPr>
          <w:lang w:val="en-US"/>
        </w:rPr>
        <w:t xml:space="preserve">The Committee noted that the optional sub studies have specific criteria for eligibility. Please ensure patients are eligible before having them consent. Currently because the information is in the main participant information sheet they may consent without being eligible. </w:t>
      </w:r>
    </w:p>
    <w:p w14:paraId="7BA7ABE4" w14:textId="342D0E3F" w:rsidR="00AB5BDA" w:rsidRPr="00AB5BDA" w:rsidRDefault="00AB5BDA" w:rsidP="002A42D2">
      <w:pPr>
        <w:pStyle w:val="ListParagraph"/>
        <w:numPr>
          <w:ilvl w:val="0"/>
          <w:numId w:val="14"/>
        </w:numPr>
        <w:spacing w:before="80" w:after="80"/>
        <w:rPr>
          <w:lang w:val="en-US"/>
        </w:rPr>
      </w:pPr>
      <w:r>
        <w:rPr>
          <w:rFonts w:cs="Arial"/>
          <w:szCs w:val="22"/>
          <w:lang w:val="en-US"/>
        </w:rPr>
        <w:t>Please revise dose schedule</w:t>
      </w:r>
      <w:r w:rsidR="006147E7">
        <w:rPr>
          <w:rFonts w:cs="Arial"/>
          <w:szCs w:val="22"/>
          <w:lang w:val="en-US"/>
        </w:rPr>
        <w:t xml:space="preserve"> information</w:t>
      </w:r>
      <w:r>
        <w:rPr>
          <w:rFonts w:cs="Arial"/>
          <w:szCs w:val="22"/>
          <w:lang w:val="en-US"/>
        </w:rPr>
        <w:t>. Please</w:t>
      </w:r>
      <w:r w:rsidR="00BF54E5">
        <w:rPr>
          <w:rFonts w:cs="Arial"/>
          <w:szCs w:val="22"/>
          <w:lang w:val="en-US"/>
        </w:rPr>
        <w:t xml:space="preserve"> have visual diagram</w:t>
      </w:r>
      <w:r>
        <w:rPr>
          <w:rFonts w:cs="Arial"/>
          <w:szCs w:val="22"/>
          <w:lang w:val="en-US"/>
        </w:rPr>
        <w:t xml:space="preserve"> for what happens </w:t>
      </w:r>
      <w:r w:rsidR="006147E7">
        <w:rPr>
          <w:rFonts w:cs="Arial"/>
          <w:szCs w:val="22"/>
          <w:lang w:val="en-US"/>
        </w:rPr>
        <w:t xml:space="preserve">in each eye. The Committee noted the </w:t>
      </w:r>
      <w:r>
        <w:rPr>
          <w:rFonts w:cs="Arial"/>
          <w:szCs w:val="22"/>
          <w:lang w:val="en-US"/>
        </w:rPr>
        <w:t>GP letter is very clear</w:t>
      </w:r>
      <w:r w:rsidR="006147E7">
        <w:rPr>
          <w:rFonts w:cs="Arial"/>
          <w:szCs w:val="22"/>
          <w:lang w:val="en-US"/>
        </w:rPr>
        <w:t xml:space="preserve"> – take some wording from that as guidance. </w:t>
      </w:r>
    </w:p>
    <w:p w14:paraId="71722BAE" w14:textId="3F886705" w:rsidR="00AB5BDA" w:rsidRPr="00AB5BDA" w:rsidRDefault="00AB5BDA" w:rsidP="002A42D2">
      <w:pPr>
        <w:pStyle w:val="ListParagraph"/>
        <w:numPr>
          <w:ilvl w:val="0"/>
          <w:numId w:val="14"/>
        </w:numPr>
        <w:spacing w:before="80" w:after="80"/>
        <w:rPr>
          <w:lang w:val="en-US"/>
        </w:rPr>
      </w:pPr>
      <w:r>
        <w:rPr>
          <w:rFonts w:cs="Arial"/>
          <w:szCs w:val="22"/>
          <w:lang w:val="en-US"/>
        </w:rPr>
        <w:t xml:space="preserve">Add ‘and this will not </w:t>
      </w:r>
      <w:proofErr w:type="spellStart"/>
      <w:r>
        <w:rPr>
          <w:rFonts w:cs="Arial"/>
          <w:szCs w:val="22"/>
          <w:lang w:val="en-US"/>
        </w:rPr>
        <w:t>effect</w:t>
      </w:r>
      <w:proofErr w:type="spellEnd"/>
      <w:r>
        <w:rPr>
          <w:rFonts w:cs="Arial"/>
          <w:szCs w:val="22"/>
          <w:lang w:val="en-US"/>
        </w:rPr>
        <w:t xml:space="preserve"> the care you receive’ after withdrawal</w:t>
      </w:r>
      <w:r w:rsidR="006147E7">
        <w:rPr>
          <w:rFonts w:cs="Arial"/>
          <w:szCs w:val="22"/>
          <w:lang w:val="en-US"/>
        </w:rPr>
        <w:t xml:space="preserve"> information. </w:t>
      </w:r>
    </w:p>
    <w:p w14:paraId="614B7EE3" w14:textId="77777777" w:rsidR="006147E7" w:rsidRPr="006147E7" w:rsidRDefault="00AB5BDA" w:rsidP="002A42D2">
      <w:pPr>
        <w:pStyle w:val="ListParagraph"/>
        <w:numPr>
          <w:ilvl w:val="0"/>
          <w:numId w:val="14"/>
        </w:numPr>
        <w:spacing w:before="80" w:after="80"/>
        <w:rPr>
          <w:lang w:val="en-US"/>
        </w:rPr>
      </w:pPr>
      <w:r>
        <w:rPr>
          <w:rFonts w:cs="Arial"/>
          <w:szCs w:val="22"/>
          <w:lang w:val="en-US"/>
        </w:rPr>
        <w:t xml:space="preserve">Add where SLT fits as a treatment (after </w:t>
      </w:r>
      <w:r w:rsidR="006147E7">
        <w:rPr>
          <w:rFonts w:cs="Arial"/>
          <w:szCs w:val="22"/>
          <w:lang w:val="en-US"/>
        </w:rPr>
        <w:t>eye drops</w:t>
      </w:r>
      <w:r>
        <w:rPr>
          <w:rFonts w:cs="Arial"/>
          <w:szCs w:val="22"/>
          <w:lang w:val="en-US"/>
        </w:rPr>
        <w:t xml:space="preserve"> </w:t>
      </w:r>
      <w:r w:rsidR="006147E7">
        <w:rPr>
          <w:rFonts w:cs="Arial"/>
          <w:szCs w:val="22"/>
          <w:lang w:val="en-US"/>
        </w:rPr>
        <w:t>etc.</w:t>
      </w:r>
      <w:r>
        <w:rPr>
          <w:rFonts w:cs="Arial"/>
          <w:szCs w:val="22"/>
          <w:lang w:val="en-US"/>
        </w:rPr>
        <w:t xml:space="preserve">). </w:t>
      </w:r>
      <w:r w:rsidR="006147E7">
        <w:rPr>
          <w:rFonts w:cs="Arial"/>
          <w:szCs w:val="22"/>
          <w:lang w:val="en-US"/>
        </w:rPr>
        <w:t>Make it clear that t</w:t>
      </w:r>
      <w:r>
        <w:rPr>
          <w:rFonts w:cs="Arial"/>
          <w:szCs w:val="22"/>
          <w:lang w:val="en-US"/>
        </w:rPr>
        <w:t>he implant is the experimental component</w:t>
      </w:r>
      <w:r w:rsidR="006147E7">
        <w:rPr>
          <w:rFonts w:cs="Arial"/>
          <w:szCs w:val="22"/>
          <w:lang w:val="en-US"/>
        </w:rPr>
        <w:t>.</w:t>
      </w:r>
    </w:p>
    <w:p w14:paraId="55C33A43" w14:textId="16F801FD" w:rsidR="00AB5BDA" w:rsidRPr="00AB5BDA" w:rsidRDefault="006147E7" w:rsidP="002A42D2">
      <w:pPr>
        <w:pStyle w:val="ListParagraph"/>
        <w:numPr>
          <w:ilvl w:val="0"/>
          <w:numId w:val="14"/>
        </w:numPr>
        <w:spacing w:before="80" w:after="80"/>
        <w:rPr>
          <w:lang w:val="en-US"/>
        </w:rPr>
      </w:pPr>
      <w:r>
        <w:rPr>
          <w:rFonts w:cs="Arial"/>
          <w:szCs w:val="22"/>
          <w:lang w:val="en-US"/>
        </w:rPr>
        <w:t xml:space="preserve">Review font sizes. </w:t>
      </w:r>
      <w:r w:rsidR="00AB5BDA">
        <w:rPr>
          <w:rFonts w:cs="Arial"/>
          <w:szCs w:val="22"/>
          <w:lang w:val="en-US"/>
        </w:rPr>
        <w:t xml:space="preserve"> </w:t>
      </w:r>
    </w:p>
    <w:p w14:paraId="6BF55886" w14:textId="4370FB83" w:rsidR="00AB5BDA" w:rsidRPr="00F07A9B" w:rsidRDefault="00F07A9B" w:rsidP="002A42D2">
      <w:pPr>
        <w:pStyle w:val="ListParagraph"/>
        <w:numPr>
          <w:ilvl w:val="0"/>
          <w:numId w:val="14"/>
        </w:numPr>
        <w:spacing w:before="80" w:after="80"/>
        <w:rPr>
          <w:lang w:val="en-US"/>
        </w:rPr>
      </w:pPr>
      <w:r>
        <w:rPr>
          <w:rFonts w:cs="Arial"/>
          <w:szCs w:val="22"/>
          <w:lang w:val="en-US"/>
        </w:rPr>
        <w:t xml:space="preserve">Explain why </w:t>
      </w:r>
      <w:r w:rsidR="006147E7">
        <w:rPr>
          <w:rFonts w:cs="Arial"/>
          <w:szCs w:val="22"/>
          <w:lang w:val="en-US"/>
        </w:rPr>
        <w:t xml:space="preserve">the researchers are </w:t>
      </w:r>
      <w:r>
        <w:rPr>
          <w:rFonts w:cs="Arial"/>
          <w:szCs w:val="22"/>
          <w:lang w:val="en-US"/>
        </w:rPr>
        <w:t xml:space="preserve">testing for sickle cell. </w:t>
      </w:r>
    </w:p>
    <w:p w14:paraId="3EC19206" w14:textId="7A276BA8" w:rsidR="00F07A9B" w:rsidRPr="00F07A9B" w:rsidRDefault="00F07A9B" w:rsidP="002A42D2">
      <w:pPr>
        <w:pStyle w:val="ListParagraph"/>
        <w:numPr>
          <w:ilvl w:val="0"/>
          <w:numId w:val="14"/>
        </w:numPr>
        <w:spacing w:before="80" w:after="80"/>
        <w:rPr>
          <w:lang w:val="en-US"/>
        </w:rPr>
      </w:pPr>
      <w:r>
        <w:rPr>
          <w:rFonts w:cs="Arial"/>
          <w:szCs w:val="22"/>
          <w:lang w:val="en-US"/>
        </w:rPr>
        <w:t xml:space="preserve">Pg.9 – two at bottom – please explain what the procedures are. </w:t>
      </w:r>
    </w:p>
    <w:p w14:paraId="5E017D0E" w14:textId="4D9B2D0E" w:rsidR="00F07A9B" w:rsidRPr="00F07A9B" w:rsidRDefault="00F07A9B" w:rsidP="002A42D2">
      <w:pPr>
        <w:pStyle w:val="ListParagraph"/>
        <w:numPr>
          <w:ilvl w:val="0"/>
          <w:numId w:val="14"/>
        </w:numPr>
        <w:spacing w:before="80" w:after="80"/>
        <w:rPr>
          <w:lang w:val="en-US"/>
        </w:rPr>
      </w:pPr>
      <w:r>
        <w:rPr>
          <w:rFonts w:cs="Arial"/>
          <w:szCs w:val="22"/>
          <w:lang w:val="en-US"/>
        </w:rPr>
        <w:t>Explain acronym</w:t>
      </w:r>
      <w:r w:rsidR="006147E7">
        <w:rPr>
          <w:rFonts w:cs="Arial"/>
          <w:szCs w:val="22"/>
          <w:lang w:val="en-US"/>
        </w:rPr>
        <w:t>s</w:t>
      </w:r>
      <w:r>
        <w:rPr>
          <w:rFonts w:cs="Arial"/>
          <w:szCs w:val="22"/>
          <w:lang w:val="en-US"/>
        </w:rPr>
        <w:t xml:space="preserve"> (IOP for example).</w:t>
      </w:r>
    </w:p>
    <w:p w14:paraId="097D551C" w14:textId="551C6241" w:rsidR="00F07A9B" w:rsidRPr="00BF54E5" w:rsidRDefault="00F07A9B" w:rsidP="002A42D2">
      <w:pPr>
        <w:pStyle w:val="ListParagraph"/>
        <w:numPr>
          <w:ilvl w:val="0"/>
          <w:numId w:val="14"/>
        </w:numPr>
        <w:spacing w:before="80" w:after="80"/>
        <w:rPr>
          <w:lang w:val="en-US"/>
        </w:rPr>
      </w:pPr>
      <w:r>
        <w:rPr>
          <w:rFonts w:cs="Arial"/>
          <w:szCs w:val="22"/>
          <w:lang w:val="en-US"/>
        </w:rPr>
        <w:t xml:space="preserve">Explain what ‘loss of corneal cells’ </w:t>
      </w:r>
      <w:r w:rsidR="006147E7">
        <w:rPr>
          <w:rFonts w:cs="Arial"/>
          <w:szCs w:val="22"/>
          <w:lang w:val="en-US"/>
        </w:rPr>
        <w:t xml:space="preserve">is in terms of </w:t>
      </w:r>
      <w:r>
        <w:rPr>
          <w:rFonts w:cs="Arial"/>
          <w:szCs w:val="22"/>
          <w:lang w:val="en-US"/>
        </w:rPr>
        <w:t xml:space="preserve">significance for participants. </w:t>
      </w:r>
    </w:p>
    <w:p w14:paraId="2BCDDA49" w14:textId="7F702D88" w:rsidR="00BF54E5" w:rsidRPr="00BF54E5" w:rsidRDefault="00BF54E5" w:rsidP="002A42D2">
      <w:pPr>
        <w:pStyle w:val="ListParagraph"/>
        <w:numPr>
          <w:ilvl w:val="0"/>
          <w:numId w:val="14"/>
        </w:numPr>
        <w:spacing w:before="80" w:after="80"/>
        <w:rPr>
          <w:lang w:val="en-US"/>
        </w:rPr>
      </w:pPr>
      <w:proofErr w:type="spellStart"/>
      <w:r>
        <w:rPr>
          <w:rFonts w:cs="Arial"/>
          <w:szCs w:val="22"/>
          <w:lang w:val="en-US"/>
        </w:rPr>
        <w:t>Pg</w:t>
      </w:r>
      <w:proofErr w:type="spellEnd"/>
      <w:r>
        <w:rPr>
          <w:rFonts w:cs="Arial"/>
          <w:szCs w:val="22"/>
          <w:lang w:val="en-US"/>
        </w:rPr>
        <w:t xml:space="preserve"> 19 – ACC limitations – </w:t>
      </w:r>
      <w:r w:rsidR="006147E7">
        <w:rPr>
          <w:rFonts w:cs="Arial"/>
          <w:szCs w:val="22"/>
          <w:lang w:val="en-US"/>
        </w:rPr>
        <w:t xml:space="preserve">remove ACC limitations. ACC equivalent compensation must be provided for commercially sponsored clinical studies. </w:t>
      </w:r>
    </w:p>
    <w:p w14:paraId="646F80E8" w14:textId="7DB8EA76" w:rsidR="00BF54E5" w:rsidRDefault="00BF54E5" w:rsidP="002A42D2">
      <w:pPr>
        <w:pStyle w:val="ListParagraph"/>
        <w:numPr>
          <w:ilvl w:val="0"/>
          <w:numId w:val="14"/>
        </w:numPr>
        <w:spacing w:before="80" w:after="80"/>
        <w:rPr>
          <w:lang w:val="en-US"/>
        </w:rPr>
      </w:pPr>
      <w:r>
        <w:rPr>
          <w:lang w:val="en-US"/>
        </w:rPr>
        <w:t xml:space="preserve">Remove </w:t>
      </w:r>
      <w:r w:rsidR="006147E7">
        <w:rPr>
          <w:lang w:val="en-US"/>
        </w:rPr>
        <w:t xml:space="preserve">the information on the </w:t>
      </w:r>
      <w:r>
        <w:rPr>
          <w:lang w:val="en-US"/>
        </w:rPr>
        <w:t xml:space="preserve">need to tell </w:t>
      </w:r>
      <w:r w:rsidR="006147E7">
        <w:rPr>
          <w:lang w:val="en-US"/>
        </w:rPr>
        <w:t>Aller</w:t>
      </w:r>
      <w:r>
        <w:rPr>
          <w:lang w:val="en-US"/>
        </w:rPr>
        <w:t>gan prior to d</w:t>
      </w:r>
      <w:r w:rsidR="006147E7">
        <w:rPr>
          <w:lang w:val="en-US"/>
        </w:rPr>
        <w:t xml:space="preserve">osing. This is not a patient obligation.  </w:t>
      </w:r>
    </w:p>
    <w:p w14:paraId="2DB45E18" w14:textId="361182F7" w:rsidR="00BF54E5" w:rsidRDefault="00BF54E5" w:rsidP="002A42D2">
      <w:pPr>
        <w:pStyle w:val="ListParagraph"/>
        <w:numPr>
          <w:ilvl w:val="0"/>
          <w:numId w:val="14"/>
        </w:numPr>
        <w:spacing w:before="80" w:after="80"/>
        <w:rPr>
          <w:lang w:val="en-US"/>
        </w:rPr>
      </w:pPr>
      <w:r>
        <w:rPr>
          <w:lang w:val="en-US"/>
        </w:rPr>
        <w:t>Remove reference to US law</w:t>
      </w:r>
      <w:r w:rsidR="006147E7">
        <w:rPr>
          <w:lang w:val="en-US"/>
        </w:rPr>
        <w:t>.</w:t>
      </w:r>
    </w:p>
    <w:p w14:paraId="0D22F8FC" w14:textId="3B5B630B" w:rsidR="00BF54E5" w:rsidRDefault="00BF54E5" w:rsidP="002A42D2">
      <w:pPr>
        <w:pStyle w:val="ListParagraph"/>
        <w:numPr>
          <w:ilvl w:val="0"/>
          <w:numId w:val="14"/>
        </w:numPr>
        <w:spacing w:before="80" w:after="80"/>
        <w:rPr>
          <w:lang w:val="en-US"/>
        </w:rPr>
      </w:pPr>
      <w:r>
        <w:rPr>
          <w:lang w:val="en-US"/>
        </w:rPr>
        <w:t>Explain what is involved for</w:t>
      </w:r>
      <w:r w:rsidR="006147E7">
        <w:rPr>
          <w:lang w:val="en-US"/>
        </w:rPr>
        <w:t xml:space="preserve"> the</w:t>
      </w:r>
      <w:r>
        <w:rPr>
          <w:lang w:val="en-US"/>
        </w:rPr>
        <w:t xml:space="preserve"> </w:t>
      </w:r>
      <w:r w:rsidR="006147E7">
        <w:rPr>
          <w:lang w:val="en-US"/>
        </w:rPr>
        <w:t>videotaping,</w:t>
      </w:r>
      <w:r>
        <w:rPr>
          <w:lang w:val="en-US"/>
        </w:rPr>
        <w:t xml:space="preserve"> what form is it stored, how long etc.</w:t>
      </w:r>
    </w:p>
    <w:p w14:paraId="46CE8D5E" w14:textId="3F2AC0CC" w:rsidR="00BF54E5" w:rsidRDefault="00BF54E5" w:rsidP="002A42D2">
      <w:pPr>
        <w:pStyle w:val="ListParagraph"/>
        <w:numPr>
          <w:ilvl w:val="0"/>
          <w:numId w:val="14"/>
        </w:numPr>
        <w:spacing w:before="80" w:after="80"/>
        <w:rPr>
          <w:lang w:val="en-US"/>
        </w:rPr>
      </w:pPr>
      <w:r>
        <w:rPr>
          <w:lang w:val="en-US"/>
        </w:rPr>
        <w:t>Remove withdr</w:t>
      </w:r>
      <w:r w:rsidR="006147E7">
        <w:rPr>
          <w:lang w:val="en-US"/>
        </w:rPr>
        <w:t xml:space="preserve">awal in writing – can be verbal. Writing is allowed but must be optional. </w:t>
      </w:r>
    </w:p>
    <w:p w14:paraId="7A095BAB" w14:textId="007FC6BC" w:rsidR="00BF54E5" w:rsidRDefault="00BF54E5" w:rsidP="002A42D2">
      <w:pPr>
        <w:pStyle w:val="ListParagraph"/>
        <w:numPr>
          <w:ilvl w:val="0"/>
          <w:numId w:val="14"/>
        </w:numPr>
        <w:spacing w:before="80" w:after="80"/>
        <w:rPr>
          <w:lang w:val="en-US"/>
        </w:rPr>
      </w:pPr>
      <w:r>
        <w:rPr>
          <w:lang w:val="en-US"/>
        </w:rPr>
        <w:t xml:space="preserve">Add info on storage of samples, how </w:t>
      </w:r>
      <w:r w:rsidR="006147E7">
        <w:rPr>
          <w:lang w:val="en-US"/>
        </w:rPr>
        <w:t xml:space="preserve">they are destroyed and make it clear there will be no cultural considerations if the samples are destroyed overseas. </w:t>
      </w:r>
      <w:r>
        <w:rPr>
          <w:lang w:val="en-US"/>
        </w:rPr>
        <w:t xml:space="preserve"> </w:t>
      </w:r>
    </w:p>
    <w:p w14:paraId="469057A4" w14:textId="77E00CC5" w:rsidR="003D2BA7" w:rsidRDefault="006147E7" w:rsidP="002A42D2">
      <w:pPr>
        <w:pStyle w:val="ListParagraph"/>
        <w:numPr>
          <w:ilvl w:val="0"/>
          <w:numId w:val="14"/>
        </w:numPr>
        <w:spacing w:before="80" w:after="80"/>
        <w:rPr>
          <w:lang w:val="en-US"/>
        </w:rPr>
      </w:pPr>
      <w:r>
        <w:rPr>
          <w:lang w:val="en-US"/>
        </w:rPr>
        <w:t xml:space="preserve">Remove flipping a coin analogy and replace with ‘by chance’. </w:t>
      </w:r>
    </w:p>
    <w:p w14:paraId="5D34310E" w14:textId="6956E151" w:rsidR="003D2BA7" w:rsidRDefault="003D2BA7" w:rsidP="002A42D2">
      <w:pPr>
        <w:pStyle w:val="ListParagraph"/>
        <w:numPr>
          <w:ilvl w:val="0"/>
          <w:numId w:val="14"/>
        </w:numPr>
        <w:spacing w:before="80" w:after="80"/>
        <w:rPr>
          <w:lang w:val="en-US"/>
        </w:rPr>
      </w:pPr>
      <w:r>
        <w:rPr>
          <w:lang w:val="en-US"/>
        </w:rPr>
        <w:t xml:space="preserve">The Committee noted Participant Information Sheet is long. </w:t>
      </w:r>
      <w:r w:rsidR="006147E7">
        <w:rPr>
          <w:lang w:val="en-US"/>
        </w:rPr>
        <w:t>Please try to reduce length.</w:t>
      </w:r>
    </w:p>
    <w:p w14:paraId="0726B003" w14:textId="450ED517" w:rsidR="003D2BA7" w:rsidRDefault="003213CC" w:rsidP="002A42D2">
      <w:pPr>
        <w:pStyle w:val="ListParagraph"/>
        <w:numPr>
          <w:ilvl w:val="0"/>
          <w:numId w:val="14"/>
        </w:numPr>
        <w:spacing w:before="80" w:after="80"/>
        <w:rPr>
          <w:lang w:val="en-US"/>
        </w:rPr>
      </w:pPr>
      <w:r>
        <w:rPr>
          <w:lang w:val="en-US"/>
        </w:rPr>
        <w:t>Add how data privacy will be protected (generally and</w:t>
      </w:r>
      <w:r w:rsidR="006147E7">
        <w:rPr>
          <w:lang w:val="en-US"/>
        </w:rPr>
        <w:t xml:space="preserve"> when it is</w:t>
      </w:r>
      <w:r>
        <w:rPr>
          <w:lang w:val="en-US"/>
        </w:rPr>
        <w:t xml:space="preserve"> sent offshore). </w:t>
      </w:r>
    </w:p>
    <w:p w14:paraId="1A42AC73" w14:textId="711D151F" w:rsidR="00083A95" w:rsidRPr="00BF54E5" w:rsidRDefault="006147E7" w:rsidP="002A42D2">
      <w:pPr>
        <w:pStyle w:val="ListParagraph"/>
        <w:numPr>
          <w:ilvl w:val="0"/>
          <w:numId w:val="14"/>
        </w:numPr>
        <w:spacing w:before="80" w:after="80"/>
        <w:rPr>
          <w:lang w:val="en-US"/>
        </w:rPr>
      </w:pPr>
      <w:r>
        <w:rPr>
          <w:lang w:val="en-US"/>
        </w:rPr>
        <w:t xml:space="preserve">Add the length of time any data will be stored and in what form. </w:t>
      </w:r>
    </w:p>
    <w:p w14:paraId="63287D19" w14:textId="77777777" w:rsidR="00E24E77" w:rsidRPr="00FA6A3B" w:rsidRDefault="00E24E77" w:rsidP="00E24E77">
      <w:pPr>
        <w:rPr>
          <w:lang w:val="en-US"/>
        </w:rPr>
      </w:pPr>
    </w:p>
    <w:p w14:paraId="2354084B" w14:textId="77777777" w:rsidR="00E24E77" w:rsidRPr="00FA6A3B" w:rsidRDefault="00E24E77" w:rsidP="00E24E77">
      <w:pPr>
        <w:rPr>
          <w:u w:val="single"/>
          <w:lang w:val="en-US"/>
        </w:rPr>
      </w:pPr>
      <w:r w:rsidRPr="00FA6A3B">
        <w:rPr>
          <w:u w:val="single"/>
          <w:lang w:val="en-US"/>
        </w:rPr>
        <w:t xml:space="preserve">Decision </w:t>
      </w:r>
    </w:p>
    <w:p w14:paraId="07E7438A" w14:textId="77777777" w:rsidR="00E24E77" w:rsidRPr="00FA6A3B" w:rsidRDefault="00E24E77" w:rsidP="00E24E77">
      <w:pPr>
        <w:rPr>
          <w:lang w:val="en-US"/>
        </w:rPr>
      </w:pPr>
    </w:p>
    <w:p w14:paraId="4E16C56C" w14:textId="1386211F" w:rsidR="00E24E77" w:rsidRPr="00FA6A3B" w:rsidRDefault="00E24E77" w:rsidP="00E24E77">
      <w:pPr>
        <w:rPr>
          <w:lang w:val="en-US"/>
        </w:rPr>
      </w:pPr>
      <w:r w:rsidRPr="00FA6A3B">
        <w:rPr>
          <w:lang w:val="en-US"/>
        </w:rPr>
        <w:t xml:space="preserve">This application was </w:t>
      </w:r>
      <w:r w:rsidRPr="00FA6A3B">
        <w:rPr>
          <w:i/>
          <w:lang w:val="en-US"/>
        </w:rPr>
        <w:t>provisionally approved</w:t>
      </w:r>
      <w:r w:rsidRPr="00FA6A3B">
        <w:rPr>
          <w:lang w:val="en-US"/>
        </w:rPr>
        <w:t xml:space="preserve"> by </w:t>
      </w:r>
      <w:r w:rsidRPr="00FA6A3B">
        <w:rPr>
          <w:rFonts w:cs="Arial"/>
          <w:szCs w:val="22"/>
          <w:lang w:val="en-US"/>
        </w:rPr>
        <w:t>consensus</w:t>
      </w:r>
      <w:r w:rsidRPr="00FA6A3B">
        <w:rPr>
          <w:lang w:val="en-US"/>
        </w:rPr>
        <w:t xml:space="preserve"> subject to the following information being received. </w:t>
      </w:r>
    </w:p>
    <w:p w14:paraId="5AA0943A" w14:textId="77777777" w:rsidR="00E24E77" w:rsidRPr="00FA6A3B" w:rsidRDefault="00E24E77" w:rsidP="00E24E77">
      <w:pPr>
        <w:rPr>
          <w:lang w:val="en-US"/>
        </w:rPr>
      </w:pPr>
    </w:p>
    <w:p w14:paraId="0B31305C" w14:textId="77777777" w:rsidR="002A42D2" w:rsidRPr="00555F27" w:rsidRDefault="002A42D2" w:rsidP="002A42D2">
      <w:pPr>
        <w:pStyle w:val="ListParagraph"/>
        <w:numPr>
          <w:ilvl w:val="0"/>
          <w:numId w:val="2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AE7A8AC" w14:textId="05263925" w:rsidR="00AB5BDA" w:rsidRPr="002A42D2" w:rsidRDefault="002A42D2" w:rsidP="002A42D2">
      <w:pPr>
        <w:pStyle w:val="Default"/>
        <w:numPr>
          <w:ilvl w:val="0"/>
          <w:numId w:val="22"/>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14:paraId="49664952" w14:textId="77777777" w:rsidR="00E24E77" w:rsidRPr="00957D23" w:rsidRDefault="00E24E77" w:rsidP="00E24E77">
      <w:pPr>
        <w:rPr>
          <w:color w:val="FF0000"/>
          <w:lang w:val="en-US"/>
        </w:rPr>
      </w:pPr>
    </w:p>
    <w:p w14:paraId="7417A627" w14:textId="46D7A26B" w:rsidR="00E24E77" w:rsidRPr="00957D23" w:rsidRDefault="00E24E77" w:rsidP="00E24E77">
      <w:pPr>
        <w:rPr>
          <w:lang w:val="en-US"/>
        </w:rPr>
      </w:pPr>
      <w:r w:rsidRPr="00957D23">
        <w:rPr>
          <w:lang w:val="en-US"/>
        </w:rPr>
        <w:lastRenderedPageBreak/>
        <w:t xml:space="preserve">This </w:t>
      </w:r>
      <w:r w:rsidRPr="002A42D2">
        <w:rPr>
          <w:lang w:val="en-US"/>
        </w:rPr>
        <w:t xml:space="preserve">following information will be reviewed, and a final decision made on the application, by </w:t>
      </w:r>
      <w:proofErr w:type="spellStart"/>
      <w:r w:rsidR="003D2BA7" w:rsidRPr="002A42D2">
        <w:rPr>
          <w:rFonts w:cs="Arial"/>
          <w:szCs w:val="22"/>
          <w:lang w:val="en-US"/>
        </w:rPr>
        <w:t>Mrs</w:t>
      </w:r>
      <w:proofErr w:type="spellEnd"/>
      <w:r w:rsidR="003D2BA7" w:rsidRPr="002A42D2">
        <w:rPr>
          <w:rFonts w:cs="Arial"/>
          <w:szCs w:val="22"/>
          <w:lang w:val="en-US"/>
        </w:rPr>
        <w:t xml:space="preserve"> Stephanie </w:t>
      </w:r>
      <w:r w:rsidR="002A42D2" w:rsidRPr="002A42D2">
        <w:rPr>
          <w:rFonts w:cs="Arial"/>
          <w:szCs w:val="22"/>
          <w:lang w:val="en-US"/>
        </w:rPr>
        <w:t>Pollard.</w:t>
      </w:r>
    </w:p>
    <w:p w14:paraId="4A4E1E6D" w14:textId="77777777" w:rsidR="00E24E77" w:rsidRPr="00957D23" w:rsidRDefault="00E24E77" w:rsidP="00E24E77">
      <w:pPr>
        <w:rPr>
          <w:color w:val="FF0000"/>
          <w:lang w:val="en-US"/>
        </w:rPr>
      </w:pPr>
    </w:p>
    <w:p w14:paraId="61D169CC" w14:textId="69AE96A4" w:rsidR="0058066B" w:rsidRPr="00957D23" w:rsidRDefault="00F932A7">
      <w:pPr>
        <w:autoSpaceDE w:val="0"/>
        <w:autoSpaceDN w:val="0"/>
        <w:adjustRightInd w:val="0"/>
        <w:rPr>
          <w:lang w:val="en-US"/>
        </w:rPr>
      </w:pPr>
      <w:r w:rsidRPr="00957D23">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47E0" w:rsidRPr="00957D23" w14:paraId="58E629C4" w14:textId="77777777" w:rsidTr="009047E0">
        <w:trPr>
          <w:trHeight w:val="280"/>
        </w:trPr>
        <w:tc>
          <w:tcPr>
            <w:tcW w:w="966" w:type="dxa"/>
            <w:tcBorders>
              <w:top w:val="nil"/>
              <w:left w:val="nil"/>
              <w:bottom w:val="nil"/>
              <w:right w:val="nil"/>
            </w:tcBorders>
          </w:tcPr>
          <w:p w14:paraId="39D49E49" w14:textId="77777777" w:rsidR="009047E0" w:rsidRPr="00957D23" w:rsidRDefault="009047E0">
            <w:pPr>
              <w:autoSpaceDE w:val="0"/>
              <w:autoSpaceDN w:val="0"/>
              <w:adjustRightInd w:val="0"/>
              <w:rPr>
                <w:lang w:val="en-US"/>
              </w:rPr>
            </w:pPr>
            <w:r w:rsidRPr="00957D23">
              <w:rPr>
                <w:lang w:val="en-US"/>
              </w:rPr>
              <w:lastRenderedPageBreak/>
              <w:t xml:space="preserve"> </w:t>
            </w:r>
            <w:r w:rsidRPr="00957D23">
              <w:rPr>
                <w:b/>
                <w:lang w:val="en-US"/>
              </w:rPr>
              <w:t xml:space="preserve">9 </w:t>
            </w:r>
            <w:r w:rsidRPr="00957D23">
              <w:rPr>
                <w:lang w:val="en-US"/>
              </w:rPr>
              <w:t xml:space="preserve"> </w:t>
            </w:r>
          </w:p>
        </w:tc>
        <w:tc>
          <w:tcPr>
            <w:tcW w:w="2575" w:type="dxa"/>
            <w:tcBorders>
              <w:top w:val="nil"/>
              <w:left w:val="nil"/>
              <w:bottom w:val="nil"/>
              <w:right w:val="nil"/>
            </w:tcBorders>
          </w:tcPr>
          <w:p w14:paraId="2CC934EE" w14:textId="77777777" w:rsidR="009047E0" w:rsidRPr="00957D23" w:rsidRDefault="009047E0">
            <w:pPr>
              <w:autoSpaceDE w:val="0"/>
              <w:autoSpaceDN w:val="0"/>
              <w:adjustRightInd w:val="0"/>
              <w:rPr>
                <w:lang w:val="en-US"/>
              </w:rPr>
            </w:pPr>
            <w:r w:rsidRPr="00957D23">
              <w:rPr>
                <w:b/>
                <w:lang w:val="en-US"/>
              </w:rPr>
              <w:t xml:space="preserve">Ethics ref: </w:t>
            </w:r>
            <w:r w:rsidRPr="00957D23">
              <w:rPr>
                <w:lang w:val="en-US"/>
              </w:rPr>
              <w:t xml:space="preserve"> </w:t>
            </w:r>
          </w:p>
        </w:tc>
        <w:tc>
          <w:tcPr>
            <w:tcW w:w="6459" w:type="dxa"/>
            <w:tcBorders>
              <w:top w:val="nil"/>
              <w:left w:val="nil"/>
              <w:bottom w:val="nil"/>
              <w:right w:val="nil"/>
            </w:tcBorders>
          </w:tcPr>
          <w:p w14:paraId="3E006335" w14:textId="77777777" w:rsidR="009047E0" w:rsidRPr="00957D23" w:rsidRDefault="009047E0">
            <w:pPr>
              <w:autoSpaceDE w:val="0"/>
              <w:autoSpaceDN w:val="0"/>
              <w:adjustRightInd w:val="0"/>
              <w:rPr>
                <w:lang w:val="en-US"/>
              </w:rPr>
            </w:pPr>
            <w:r w:rsidRPr="00957D23">
              <w:rPr>
                <w:b/>
                <w:lang w:val="en-US"/>
              </w:rPr>
              <w:t>16/NTB/24</w:t>
            </w:r>
            <w:r w:rsidRPr="00957D23">
              <w:rPr>
                <w:lang w:val="en-US"/>
              </w:rPr>
              <w:t xml:space="preserve"> </w:t>
            </w:r>
          </w:p>
        </w:tc>
      </w:tr>
      <w:tr w:rsidR="009047E0" w:rsidRPr="00957D23" w14:paraId="1B7E8FF4" w14:textId="77777777" w:rsidTr="009047E0">
        <w:trPr>
          <w:trHeight w:val="280"/>
        </w:trPr>
        <w:tc>
          <w:tcPr>
            <w:tcW w:w="966" w:type="dxa"/>
            <w:tcBorders>
              <w:top w:val="nil"/>
              <w:left w:val="nil"/>
              <w:bottom w:val="nil"/>
              <w:right w:val="nil"/>
            </w:tcBorders>
          </w:tcPr>
          <w:p w14:paraId="10DD1F52"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0E073B79" w14:textId="77777777" w:rsidR="009047E0" w:rsidRPr="00957D23" w:rsidRDefault="009047E0">
            <w:pPr>
              <w:autoSpaceDE w:val="0"/>
              <w:autoSpaceDN w:val="0"/>
              <w:adjustRightInd w:val="0"/>
              <w:rPr>
                <w:lang w:val="en-US"/>
              </w:rPr>
            </w:pPr>
            <w:r w:rsidRPr="00957D23">
              <w:rPr>
                <w:lang w:val="en-US"/>
              </w:rPr>
              <w:t xml:space="preserve">Title: </w:t>
            </w:r>
          </w:p>
        </w:tc>
        <w:tc>
          <w:tcPr>
            <w:tcW w:w="6459" w:type="dxa"/>
            <w:tcBorders>
              <w:top w:val="nil"/>
              <w:left w:val="nil"/>
              <w:bottom w:val="nil"/>
              <w:right w:val="nil"/>
            </w:tcBorders>
          </w:tcPr>
          <w:p w14:paraId="46814AA7" w14:textId="77777777" w:rsidR="009047E0" w:rsidRPr="00957D23" w:rsidRDefault="009047E0">
            <w:pPr>
              <w:autoSpaceDE w:val="0"/>
              <w:autoSpaceDN w:val="0"/>
              <w:adjustRightInd w:val="0"/>
              <w:rPr>
                <w:lang w:val="en-US"/>
              </w:rPr>
            </w:pPr>
            <w:r w:rsidRPr="00957D23">
              <w:rPr>
                <w:lang w:val="en-US"/>
              </w:rPr>
              <w:t xml:space="preserve">A Phase 2 Study of </w:t>
            </w:r>
            <w:proofErr w:type="spellStart"/>
            <w:r w:rsidRPr="00957D23">
              <w:rPr>
                <w:lang w:val="en-US"/>
              </w:rPr>
              <w:t>Abemaciclib</w:t>
            </w:r>
            <w:proofErr w:type="spellEnd"/>
            <w:r w:rsidRPr="00957D23">
              <w:rPr>
                <w:lang w:val="en-US"/>
              </w:rPr>
              <w:t xml:space="preserve"> in Patients with Brain Metastases Secondary to Hormone Receptor Positive Breast Cancer, Non-Small Cell Lung Cancer or Melanoma </w:t>
            </w:r>
          </w:p>
        </w:tc>
      </w:tr>
      <w:tr w:rsidR="009047E0" w:rsidRPr="00957D23" w14:paraId="5B3E1C21" w14:textId="77777777" w:rsidTr="009047E0">
        <w:trPr>
          <w:trHeight w:val="280"/>
        </w:trPr>
        <w:tc>
          <w:tcPr>
            <w:tcW w:w="966" w:type="dxa"/>
            <w:tcBorders>
              <w:top w:val="nil"/>
              <w:left w:val="nil"/>
              <w:bottom w:val="nil"/>
              <w:right w:val="nil"/>
            </w:tcBorders>
          </w:tcPr>
          <w:p w14:paraId="61654A99"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05EBA9F3" w14:textId="77777777" w:rsidR="009047E0" w:rsidRPr="00957D23" w:rsidRDefault="009047E0">
            <w:pPr>
              <w:autoSpaceDE w:val="0"/>
              <w:autoSpaceDN w:val="0"/>
              <w:adjustRightInd w:val="0"/>
              <w:rPr>
                <w:lang w:val="en-US"/>
              </w:rPr>
            </w:pPr>
            <w:r w:rsidRPr="00957D23">
              <w:rPr>
                <w:lang w:val="en-US"/>
              </w:rPr>
              <w:t xml:space="preserve">Principal Investigator: </w:t>
            </w:r>
          </w:p>
        </w:tc>
        <w:tc>
          <w:tcPr>
            <w:tcW w:w="6459" w:type="dxa"/>
            <w:tcBorders>
              <w:top w:val="nil"/>
              <w:left w:val="nil"/>
              <w:bottom w:val="nil"/>
              <w:right w:val="nil"/>
            </w:tcBorders>
          </w:tcPr>
          <w:p w14:paraId="3CE38500" w14:textId="77777777" w:rsidR="009047E0" w:rsidRPr="00957D23" w:rsidRDefault="009047E0">
            <w:pPr>
              <w:autoSpaceDE w:val="0"/>
              <w:autoSpaceDN w:val="0"/>
              <w:adjustRightInd w:val="0"/>
              <w:rPr>
                <w:lang w:val="en-US"/>
              </w:rPr>
            </w:pPr>
            <w:proofErr w:type="spellStart"/>
            <w:r w:rsidRPr="00957D23">
              <w:rPr>
                <w:lang w:val="en-US"/>
              </w:rPr>
              <w:t>Dr</w:t>
            </w:r>
            <w:proofErr w:type="spellEnd"/>
            <w:r w:rsidRPr="00957D23">
              <w:rPr>
                <w:lang w:val="en-US"/>
              </w:rPr>
              <w:t xml:space="preserve"> Rosalie Fisher </w:t>
            </w:r>
          </w:p>
        </w:tc>
      </w:tr>
      <w:tr w:rsidR="009047E0" w:rsidRPr="00957D23" w14:paraId="067A44F5" w14:textId="77777777" w:rsidTr="009047E0">
        <w:trPr>
          <w:trHeight w:val="280"/>
        </w:trPr>
        <w:tc>
          <w:tcPr>
            <w:tcW w:w="966" w:type="dxa"/>
            <w:tcBorders>
              <w:top w:val="nil"/>
              <w:left w:val="nil"/>
              <w:bottom w:val="nil"/>
              <w:right w:val="nil"/>
            </w:tcBorders>
          </w:tcPr>
          <w:p w14:paraId="78C9F786"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7729D234" w14:textId="77777777" w:rsidR="009047E0" w:rsidRPr="00957D23" w:rsidRDefault="009047E0">
            <w:pPr>
              <w:autoSpaceDE w:val="0"/>
              <w:autoSpaceDN w:val="0"/>
              <w:adjustRightInd w:val="0"/>
              <w:rPr>
                <w:lang w:val="en-US"/>
              </w:rPr>
            </w:pPr>
            <w:r w:rsidRPr="00957D23">
              <w:rPr>
                <w:lang w:val="en-US"/>
              </w:rPr>
              <w:t xml:space="preserve">Sponsor: </w:t>
            </w:r>
          </w:p>
        </w:tc>
        <w:tc>
          <w:tcPr>
            <w:tcW w:w="6459" w:type="dxa"/>
            <w:tcBorders>
              <w:top w:val="nil"/>
              <w:left w:val="nil"/>
              <w:bottom w:val="nil"/>
              <w:right w:val="nil"/>
            </w:tcBorders>
          </w:tcPr>
          <w:p w14:paraId="1A71FEEB" w14:textId="77777777" w:rsidR="009047E0" w:rsidRPr="00957D23" w:rsidRDefault="009047E0">
            <w:pPr>
              <w:autoSpaceDE w:val="0"/>
              <w:autoSpaceDN w:val="0"/>
              <w:adjustRightInd w:val="0"/>
              <w:rPr>
                <w:lang w:val="en-US"/>
              </w:rPr>
            </w:pPr>
            <w:r w:rsidRPr="00957D23">
              <w:rPr>
                <w:lang w:val="en-US"/>
              </w:rPr>
              <w:t xml:space="preserve">Eli Lilly Australia Pty Ltd </w:t>
            </w:r>
          </w:p>
        </w:tc>
      </w:tr>
      <w:tr w:rsidR="009047E0" w:rsidRPr="00957D23" w14:paraId="4EC31F4A" w14:textId="77777777" w:rsidTr="009047E0">
        <w:trPr>
          <w:trHeight w:val="280"/>
        </w:trPr>
        <w:tc>
          <w:tcPr>
            <w:tcW w:w="966" w:type="dxa"/>
            <w:tcBorders>
              <w:top w:val="nil"/>
              <w:left w:val="nil"/>
              <w:bottom w:val="nil"/>
              <w:right w:val="nil"/>
            </w:tcBorders>
          </w:tcPr>
          <w:p w14:paraId="1BB412F1"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66477A45" w14:textId="77777777" w:rsidR="009047E0" w:rsidRPr="00957D23" w:rsidRDefault="009047E0">
            <w:pPr>
              <w:autoSpaceDE w:val="0"/>
              <w:autoSpaceDN w:val="0"/>
              <w:adjustRightInd w:val="0"/>
              <w:rPr>
                <w:lang w:val="en-US"/>
              </w:rPr>
            </w:pPr>
            <w:r w:rsidRPr="00957D23">
              <w:rPr>
                <w:lang w:val="en-US"/>
              </w:rPr>
              <w:t xml:space="preserve">Clock Start Date: </w:t>
            </w:r>
          </w:p>
        </w:tc>
        <w:tc>
          <w:tcPr>
            <w:tcW w:w="6459" w:type="dxa"/>
            <w:tcBorders>
              <w:top w:val="nil"/>
              <w:left w:val="nil"/>
              <w:bottom w:val="nil"/>
              <w:right w:val="nil"/>
            </w:tcBorders>
          </w:tcPr>
          <w:p w14:paraId="5F2A9749" w14:textId="77777777" w:rsidR="009047E0" w:rsidRPr="00957D23" w:rsidRDefault="009047E0">
            <w:pPr>
              <w:autoSpaceDE w:val="0"/>
              <w:autoSpaceDN w:val="0"/>
              <w:adjustRightInd w:val="0"/>
              <w:rPr>
                <w:lang w:val="en-US"/>
              </w:rPr>
            </w:pPr>
            <w:r w:rsidRPr="00957D23">
              <w:rPr>
                <w:lang w:val="en-US"/>
              </w:rPr>
              <w:t xml:space="preserve">21 January 2016 </w:t>
            </w:r>
          </w:p>
        </w:tc>
      </w:tr>
    </w:tbl>
    <w:p w14:paraId="2E94415C" w14:textId="77777777" w:rsidR="0058066B" w:rsidRPr="00FA6A3B" w:rsidRDefault="00F932A7">
      <w:pPr>
        <w:autoSpaceDE w:val="0"/>
        <w:autoSpaceDN w:val="0"/>
        <w:adjustRightInd w:val="0"/>
        <w:rPr>
          <w:lang w:val="en-US"/>
        </w:rPr>
      </w:pPr>
      <w:r w:rsidRPr="00FA6A3B">
        <w:rPr>
          <w:lang w:val="en-US"/>
        </w:rPr>
        <w:t xml:space="preserve"> </w:t>
      </w:r>
    </w:p>
    <w:p w14:paraId="089C3A58" w14:textId="135189A4" w:rsidR="00987913" w:rsidRPr="00957D23" w:rsidRDefault="006F35DC">
      <w:pPr>
        <w:autoSpaceDE w:val="0"/>
        <w:autoSpaceDN w:val="0"/>
        <w:adjustRightInd w:val="0"/>
        <w:rPr>
          <w:sz w:val="20"/>
          <w:lang w:val="en-US"/>
        </w:rPr>
      </w:pPr>
      <w:proofErr w:type="spellStart"/>
      <w:r w:rsidRPr="00FA6A3B">
        <w:rPr>
          <w:lang w:val="en-US"/>
        </w:rPr>
        <w:t>Dr</w:t>
      </w:r>
      <w:proofErr w:type="spellEnd"/>
      <w:r w:rsidRPr="00FA6A3B">
        <w:rPr>
          <w:lang w:val="en-US"/>
        </w:rPr>
        <w:t xml:space="preserve"> Rosalie Fisher </w:t>
      </w:r>
      <w:r w:rsidR="00987913" w:rsidRPr="00FA6A3B">
        <w:rPr>
          <w:lang w:val="en-US"/>
        </w:rPr>
        <w:t xml:space="preserve">was present </w:t>
      </w:r>
      <w:r w:rsidR="00DC62A5" w:rsidRPr="00FA6A3B">
        <w:rPr>
          <w:rFonts w:cs="Arial"/>
          <w:szCs w:val="22"/>
          <w:lang w:val="en-US"/>
        </w:rPr>
        <w:t>by teleconference</w:t>
      </w:r>
      <w:r w:rsidR="00FA6A3B" w:rsidRPr="00FA6A3B">
        <w:rPr>
          <w:rFonts w:cs="Arial"/>
          <w:szCs w:val="22"/>
          <w:lang w:val="en-US"/>
        </w:rPr>
        <w:t xml:space="preserve"> </w:t>
      </w:r>
      <w:r w:rsidR="00987913" w:rsidRPr="00FA6A3B">
        <w:rPr>
          <w:lang w:val="en-US"/>
        </w:rPr>
        <w:t>for discussion</w:t>
      </w:r>
      <w:r w:rsidR="00987913" w:rsidRPr="00957D23">
        <w:rPr>
          <w:lang w:val="en-US"/>
        </w:rPr>
        <w:t xml:space="preserve"> of this application.</w:t>
      </w:r>
    </w:p>
    <w:p w14:paraId="6C77063A" w14:textId="77777777" w:rsidR="00987913" w:rsidRPr="00957D23" w:rsidRDefault="00987913">
      <w:pPr>
        <w:autoSpaceDE w:val="0"/>
        <w:autoSpaceDN w:val="0"/>
        <w:adjustRightInd w:val="0"/>
        <w:rPr>
          <w:u w:val="single"/>
          <w:lang w:val="en-US"/>
        </w:rPr>
      </w:pPr>
    </w:p>
    <w:p w14:paraId="2D36CB1E" w14:textId="77777777" w:rsidR="00E24E77" w:rsidRPr="00957D23" w:rsidRDefault="00E24E77">
      <w:pPr>
        <w:autoSpaceDE w:val="0"/>
        <w:autoSpaceDN w:val="0"/>
        <w:adjustRightInd w:val="0"/>
        <w:rPr>
          <w:u w:val="single"/>
          <w:lang w:val="en-US"/>
        </w:rPr>
      </w:pPr>
      <w:r w:rsidRPr="00957D23">
        <w:rPr>
          <w:u w:val="single"/>
          <w:lang w:val="en-US"/>
        </w:rPr>
        <w:t>Potential conflicts of interest</w:t>
      </w:r>
    </w:p>
    <w:p w14:paraId="2A1B150B" w14:textId="77777777" w:rsidR="00E24E77" w:rsidRPr="00957D23" w:rsidRDefault="00E24E77">
      <w:pPr>
        <w:autoSpaceDE w:val="0"/>
        <w:autoSpaceDN w:val="0"/>
        <w:adjustRightInd w:val="0"/>
        <w:rPr>
          <w:b/>
          <w:lang w:val="en-US"/>
        </w:rPr>
      </w:pPr>
    </w:p>
    <w:p w14:paraId="6C0303FC" w14:textId="77777777" w:rsidR="00E24E77" w:rsidRPr="00957D23" w:rsidRDefault="00E24E77">
      <w:pPr>
        <w:autoSpaceDE w:val="0"/>
        <w:autoSpaceDN w:val="0"/>
        <w:adjustRightInd w:val="0"/>
        <w:rPr>
          <w:lang w:val="en-US"/>
        </w:rPr>
      </w:pPr>
      <w:r w:rsidRPr="00957D23">
        <w:rPr>
          <w:lang w:val="en-US"/>
        </w:rPr>
        <w:t>The Chair asked members to declare any potential conflicts of interest related to this application.</w:t>
      </w:r>
    </w:p>
    <w:p w14:paraId="4ABCD534" w14:textId="77777777" w:rsidR="00E24E77" w:rsidRPr="00957D23" w:rsidRDefault="00E24E77">
      <w:pPr>
        <w:autoSpaceDE w:val="0"/>
        <w:autoSpaceDN w:val="0"/>
        <w:adjustRightInd w:val="0"/>
        <w:rPr>
          <w:lang w:val="en-US"/>
        </w:rPr>
      </w:pPr>
    </w:p>
    <w:p w14:paraId="494C1311" w14:textId="77777777" w:rsidR="00E24E77" w:rsidRPr="00957D23" w:rsidRDefault="00E24E77">
      <w:pPr>
        <w:autoSpaceDE w:val="0"/>
        <w:autoSpaceDN w:val="0"/>
        <w:adjustRightInd w:val="0"/>
        <w:rPr>
          <w:lang w:val="en-US"/>
        </w:rPr>
      </w:pPr>
      <w:r w:rsidRPr="00957D23">
        <w:rPr>
          <w:lang w:val="en-US"/>
        </w:rPr>
        <w:t>No potential conflicts of interest related to this application were declared by any member.</w:t>
      </w:r>
    </w:p>
    <w:p w14:paraId="71543458" w14:textId="77777777" w:rsidR="00E24E77" w:rsidRPr="00957D23" w:rsidRDefault="00E24E77">
      <w:pPr>
        <w:autoSpaceDE w:val="0"/>
        <w:autoSpaceDN w:val="0"/>
        <w:adjustRightInd w:val="0"/>
        <w:rPr>
          <w:lang w:val="en-US"/>
        </w:rPr>
      </w:pPr>
    </w:p>
    <w:p w14:paraId="4668F90C" w14:textId="77777777" w:rsidR="00F932A7" w:rsidRPr="00957D23" w:rsidRDefault="00F932A7" w:rsidP="00F932A7">
      <w:pPr>
        <w:rPr>
          <w:u w:val="single"/>
          <w:lang w:val="en-US"/>
        </w:rPr>
      </w:pPr>
      <w:r w:rsidRPr="00957D23">
        <w:rPr>
          <w:u w:val="single"/>
          <w:lang w:val="en-US"/>
        </w:rPr>
        <w:t>Summary of Study</w:t>
      </w:r>
    </w:p>
    <w:p w14:paraId="44271C8C" w14:textId="77777777" w:rsidR="00F932A7" w:rsidRPr="00957D23" w:rsidRDefault="00F932A7" w:rsidP="00F932A7">
      <w:pPr>
        <w:rPr>
          <w:u w:val="single"/>
          <w:lang w:val="en-US"/>
        </w:rPr>
      </w:pPr>
    </w:p>
    <w:p w14:paraId="4059EA9F" w14:textId="49F687D3" w:rsidR="00742535" w:rsidRPr="00742535" w:rsidRDefault="00742535" w:rsidP="00742535">
      <w:pPr>
        <w:pStyle w:val="ListParagraph"/>
        <w:numPr>
          <w:ilvl w:val="0"/>
          <w:numId w:val="15"/>
        </w:numPr>
        <w:rPr>
          <w:lang w:val="en-US"/>
        </w:rPr>
      </w:pPr>
      <w:r w:rsidRPr="00742535">
        <w:rPr>
          <w:lang w:val="en-US"/>
        </w:rPr>
        <w:t xml:space="preserve">Phase 2 trial of </w:t>
      </w:r>
      <w:proofErr w:type="spellStart"/>
      <w:r w:rsidRPr="00742535">
        <w:rPr>
          <w:lang w:val="en-US"/>
        </w:rPr>
        <w:t>Abemaciclib</w:t>
      </w:r>
      <w:proofErr w:type="spellEnd"/>
      <w:r w:rsidRPr="00742535">
        <w:rPr>
          <w:lang w:val="en-US"/>
        </w:rPr>
        <w:t xml:space="preserve"> (study drug) in patients with brain metastases secondary to HR+ breast cancer, HR-</w:t>
      </w:r>
      <w:proofErr w:type="spellStart"/>
      <w:r w:rsidRPr="00742535">
        <w:rPr>
          <w:lang w:val="en-US"/>
        </w:rPr>
        <w:t>ve</w:t>
      </w:r>
      <w:proofErr w:type="spellEnd"/>
      <w:r w:rsidRPr="00742535">
        <w:rPr>
          <w:lang w:val="en-US"/>
        </w:rPr>
        <w:t xml:space="preserve"> breast cancer,</w:t>
      </w:r>
      <w:r>
        <w:rPr>
          <w:lang w:val="en-US"/>
        </w:rPr>
        <w:t xml:space="preserve"> </w:t>
      </w:r>
      <w:r w:rsidRPr="00742535">
        <w:rPr>
          <w:lang w:val="en-US"/>
        </w:rPr>
        <w:t xml:space="preserve">Non-small cell lung Cancer &amp; melanoma. </w:t>
      </w:r>
    </w:p>
    <w:p w14:paraId="15EB3423" w14:textId="6E6AFF56" w:rsidR="00FA6A3B" w:rsidRPr="00452172" w:rsidRDefault="00452172" w:rsidP="00452172">
      <w:pPr>
        <w:pStyle w:val="ListParagraph"/>
        <w:numPr>
          <w:ilvl w:val="0"/>
          <w:numId w:val="15"/>
        </w:numPr>
        <w:rPr>
          <w:lang w:val="en-US"/>
        </w:rPr>
      </w:pPr>
      <w:r>
        <w:rPr>
          <w:lang w:val="en-US"/>
        </w:rPr>
        <w:t>The Researcher(s) stated the study drug has s</w:t>
      </w:r>
      <w:r w:rsidR="00FA6A3B" w:rsidRPr="00452172">
        <w:rPr>
          <w:lang w:val="en-US"/>
        </w:rPr>
        <w:t xml:space="preserve">hown promising clinical activity in phase I. </w:t>
      </w:r>
    </w:p>
    <w:p w14:paraId="7E702D35" w14:textId="47F99774" w:rsidR="00FA6A3B" w:rsidRPr="00FA6A3B" w:rsidRDefault="00452172" w:rsidP="00F932A7">
      <w:pPr>
        <w:pStyle w:val="ListParagraph"/>
        <w:numPr>
          <w:ilvl w:val="0"/>
          <w:numId w:val="15"/>
        </w:numPr>
        <w:rPr>
          <w:u w:val="single"/>
          <w:lang w:val="en-US"/>
        </w:rPr>
      </w:pPr>
      <w:r>
        <w:rPr>
          <w:lang w:val="en-US"/>
        </w:rPr>
        <w:t>The Researcher(s) explained there are n</w:t>
      </w:r>
      <w:r w:rsidR="00FA6A3B">
        <w:rPr>
          <w:lang w:val="en-US"/>
        </w:rPr>
        <w:t>o standard thera</w:t>
      </w:r>
      <w:r>
        <w:rPr>
          <w:lang w:val="en-US"/>
        </w:rPr>
        <w:t xml:space="preserve">pies once patients have </w:t>
      </w:r>
      <w:r w:rsidR="00FA6A3B">
        <w:rPr>
          <w:lang w:val="en-US"/>
        </w:rPr>
        <w:t>had radiation</w:t>
      </w:r>
      <w:r>
        <w:rPr>
          <w:lang w:val="en-US"/>
        </w:rPr>
        <w:t xml:space="preserve"> treatment, adding these patients are almost</w:t>
      </w:r>
      <w:r w:rsidR="00FA6A3B">
        <w:rPr>
          <w:lang w:val="en-US"/>
        </w:rPr>
        <w:t xml:space="preserve"> always excluded from clinical trials. </w:t>
      </w:r>
      <w:r>
        <w:rPr>
          <w:lang w:val="en-US"/>
        </w:rPr>
        <w:t>This study will give</w:t>
      </w:r>
      <w:r w:rsidR="00FA6A3B">
        <w:rPr>
          <w:lang w:val="en-US"/>
        </w:rPr>
        <w:t xml:space="preserve"> this</w:t>
      </w:r>
      <w:r>
        <w:rPr>
          <w:lang w:val="en-US"/>
        </w:rPr>
        <w:t xml:space="preserve"> patient</w:t>
      </w:r>
      <w:r w:rsidR="00FA6A3B">
        <w:rPr>
          <w:lang w:val="en-US"/>
        </w:rPr>
        <w:t xml:space="preserve"> group</w:t>
      </w:r>
      <w:r>
        <w:rPr>
          <w:lang w:val="en-US"/>
        </w:rPr>
        <w:t xml:space="preserve"> an</w:t>
      </w:r>
      <w:r w:rsidR="00FA6A3B">
        <w:rPr>
          <w:lang w:val="en-US"/>
        </w:rPr>
        <w:t xml:space="preserve"> opportunity to receive a novel drug. </w:t>
      </w:r>
    </w:p>
    <w:p w14:paraId="44918512" w14:textId="696CE39A" w:rsidR="00FA6A3B" w:rsidRPr="00FA6A3B" w:rsidRDefault="00452172" w:rsidP="00F932A7">
      <w:pPr>
        <w:pStyle w:val="ListParagraph"/>
        <w:numPr>
          <w:ilvl w:val="0"/>
          <w:numId w:val="15"/>
        </w:numPr>
        <w:rPr>
          <w:u w:val="single"/>
          <w:lang w:val="en-US"/>
        </w:rPr>
      </w:pPr>
      <w:r>
        <w:rPr>
          <w:lang w:val="en-US"/>
        </w:rPr>
        <w:t xml:space="preserve">Participation involves </w:t>
      </w:r>
      <w:r w:rsidR="00FA6A3B">
        <w:rPr>
          <w:lang w:val="en-US"/>
        </w:rPr>
        <w:t xml:space="preserve">twice daily medication as a tablet. </w:t>
      </w:r>
    </w:p>
    <w:p w14:paraId="1A20B9E0" w14:textId="714B0A60" w:rsidR="00FA6A3B" w:rsidRPr="00FA6A3B" w:rsidRDefault="00FA6A3B" w:rsidP="00F932A7">
      <w:pPr>
        <w:pStyle w:val="ListParagraph"/>
        <w:numPr>
          <w:ilvl w:val="0"/>
          <w:numId w:val="15"/>
        </w:numPr>
        <w:rPr>
          <w:u w:val="single"/>
          <w:lang w:val="en-US"/>
        </w:rPr>
      </w:pPr>
      <w:r>
        <w:rPr>
          <w:lang w:val="en-US"/>
        </w:rPr>
        <w:t xml:space="preserve">The Researcher(s) noted number of cohorts </w:t>
      </w:r>
      <w:r w:rsidR="00452172">
        <w:rPr>
          <w:lang w:val="en-US"/>
        </w:rPr>
        <w:t>makes the study appear</w:t>
      </w:r>
      <w:r>
        <w:rPr>
          <w:lang w:val="en-US"/>
        </w:rPr>
        <w:t xml:space="preserve"> complicated</w:t>
      </w:r>
      <w:r w:rsidR="00452172">
        <w:rPr>
          <w:lang w:val="en-US"/>
        </w:rPr>
        <w:t>,</w:t>
      </w:r>
      <w:r>
        <w:rPr>
          <w:lang w:val="en-US"/>
        </w:rPr>
        <w:t xml:space="preserve"> particularly </w:t>
      </w:r>
      <w:r w:rsidR="00452172">
        <w:rPr>
          <w:lang w:val="en-US"/>
        </w:rPr>
        <w:t xml:space="preserve">for </w:t>
      </w:r>
      <w:r>
        <w:rPr>
          <w:lang w:val="en-US"/>
        </w:rPr>
        <w:t xml:space="preserve">those </w:t>
      </w:r>
      <w:r w:rsidR="00452172">
        <w:rPr>
          <w:lang w:val="en-US"/>
        </w:rPr>
        <w:t>scheduled for surgery, however apart from those patients</w:t>
      </w:r>
      <w:r>
        <w:rPr>
          <w:lang w:val="en-US"/>
        </w:rPr>
        <w:t xml:space="preserve"> the remainder</w:t>
      </w:r>
      <w:r w:rsidR="00452172">
        <w:rPr>
          <w:lang w:val="en-US"/>
        </w:rPr>
        <w:t xml:space="preserve"> of the study</w:t>
      </w:r>
      <w:r>
        <w:rPr>
          <w:lang w:val="en-US"/>
        </w:rPr>
        <w:t xml:space="preserve"> is quite straight forward. </w:t>
      </w:r>
    </w:p>
    <w:p w14:paraId="4982677A" w14:textId="77777777" w:rsidR="00FA6A3B" w:rsidRPr="00957D23" w:rsidRDefault="00FA6A3B" w:rsidP="00452172">
      <w:pPr>
        <w:pStyle w:val="ListParagraph"/>
        <w:rPr>
          <w:u w:val="single"/>
          <w:lang w:val="en-US"/>
        </w:rPr>
      </w:pPr>
    </w:p>
    <w:p w14:paraId="429E00F3" w14:textId="77777777" w:rsidR="00F932A7" w:rsidRPr="00957D23" w:rsidRDefault="00F932A7" w:rsidP="00F932A7">
      <w:pPr>
        <w:autoSpaceDE w:val="0"/>
        <w:autoSpaceDN w:val="0"/>
        <w:adjustRightInd w:val="0"/>
        <w:rPr>
          <w:lang w:val="en-US"/>
        </w:rPr>
      </w:pPr>
    </w:p>
    <w:p w14:paraId="42973F3F" w14:textId="77777777" w:rsidR="00F932A7" w:rsidRPr="00957D23" w:rsidRDefault="00F932A7" w:rsidP="00F932A7">
      <w:pPr>
        <w:rPr>
          <w:u w:val="single"/>
          <w:lang w:val="en-US"/>
        </w:rPr>
      </w:pPr>
      <w:r w:rsidRPr="00957D23">
        <w:rPr>
          <w:u w:val="single"/>
          <w:lang w:val="en-US"/>
        </w:rPr>
        <w:t>Summary of ethical issues (resolved)</w:t>
      </w:r>
    </w:p>
    <w:p w14:paraId="3F622CFA" w14:textId="77777777" w:rsidR="00F932A7" w:rsidRPr="00957D23" w:rsidRDefault="00F932A7" w:rsidP="00F932A7">
      <w:pPr>
        <w:rPr>
          <w:u w:val="single"/>
          <w:lang w:val="en-US"/>
        </w:rPr>
      </w:pPr>
    </w:p>
    <w:p w14:paraId="34644B89" w14:textId="77777777" w:rsidR="00F932A7" w:rsidRPr="00957D23" w:rsidRDefault="00F932A7" w:rsidP="00F932A7">
      <w:pPr>
        <w:rPr>
          <w:lang w:val="en-US"/>
        </w:rPr>
      </w:pPr>
      <w:r w:rsidRPr="00957D23">
        <w:rPr>
          <w:lang w:val="en-US"/>
        </w:rPr>
        <w:t>The main ethical issues considered by the Committee and addressed by the Researcher are as follows.</w:t>
      </w:r>
    </w:p>
    <w:p w14:paraId="06B2A303" w14:textId="77777777" w:rsidR="00F932A7" w:rsidRPr="00957D23" w:rsidRDefault="00F932A7" w:rsidP="00F932A7">
      <w:pPr>
        <w:rPr>
          <w:u w:val="single"/>
          <w:lang w:val="en-US"/>
        </w:rPr>
      </w:pPr>
    </w:p>
    <w:p w14:paraId="0E244E35" w14:textId="608D758C" w:rsidR="00F932A7" w:rsidRPr="000C264C" w:rsidRDefault="00F932A7" w:rsidP="00F932A7">
      <w:pPr>
        <w:pStyle w:val="ListParagraph"/>
        <w:numPr>
          <w:ilvl w:val="0"/>
          <w:numId w:val="15"/>
        </w:numPr>
        <w:spacing w:before="80" w:after="80"/>
        <w:rPr>
          <w:u w:val="single"/>
          <w:lang w:val="en-US"/>
        </w:rPr>
      </w:pPr>
      <w:r w:rsidRPr="00957D23">
        <w:rPr>
          <w:lang w:val="en-US"/>
        </w:rPr>
        <w:t xml:space="preserve">The Committee </w:t>
      </w:r>
      <w:r w:rsidR="000C264C">
        <w:rPr>
          <w:lang w:val="en-US"/>
        </w:rPr>
        <w:t>asked about evidence</w:t>
      </w:r>
      <w:r w:rsidR="00452172">
        <w:rPr>
          <w:lang w:val="en-US"/>
        </w:rPr>
        <w:t xml:space="preserve"> to support phase II study</w:t>
      </w:r>
      <w:r w:rsidR="000C264C">
        <w:rPr>
          <w:lang w:val="en-US"/>
        </w:rPr>
        <w:t>. The Researcher(s) stated</w:t>
      </w:r>
      <w:r w:rsidR="00452172">
        <w:rPr>
          <w:lang w:val="en-US"/>
        </w:rPr>
        <w:t xml:space="preserve"> some preclinical data and animal studies, noting</w:t>
      </w:r>
      <w:r w:rsidR="000C264C">
        <w:rPr>
          <w:lang w:val="en-US"/>
        </w:rPr>
        <w:t xml:space="preserve"> some </w:t>
      </w:r>
      <w:r w:rsidR="00452172">
        <w:rPr>
          <w:lang w:val="en-US"/>
        </w:rPr>
        <w:t xml:space="preserve">participants </w:t>
      </w:r>
      <w:r w:rsidR="000C264C">
        <w:rPr>
          <w:lang w:val="en-US"/>
        </w:rPr>
        <w:t xml:space="preserve">in phase I had brain metastasis. </w:t>
      </w:r>
      <w:r w:rsidRPr="00957D23">
        <w:rPr>
          <w:lang w:val="en-US"/>
        </w:rPr>
        <w:t xml:space="preserve"> </w:t>
      </w:r>
    </w:p>
    <w:p w14:paraId="0AF6A943" w14:textId="37EDB0CA" w:rsidR="000C264C" w:rsidRPr="000C264C" w:rsidRDefault="000C264C" w:rsidP="00F932A7">
      <w:pPr>
        <w:pStyle w:val="ListParagraph"/>
        <w:numPr>
          <w:ilvl w:val="0"/>
          <w:numId w:val="15"/>
        </w:numPr>
        <w:spacing w:before="80" w:after="80"/>
        <w:rPr>
          <w:u w:val="single"/>
          <w:lang w:val="en-US"/>
        </w:rPr>
      </w:pPr>
      <w:r>
        <w:rPr>
          <w:lang w:val="en-US"/>
        </w:rPr>
        <w:t xml:space="preserve">The Researcher(s) explained these patients have generally exhausted their standard therapies. </w:t>
      </w:r>
    </w:p>
    <w:p w14:paraId="1B28E7C1" w14:textId="2DE37000" w:rsidR="000C264C" w:rsidRDefault="000C264C" w:rsidP="00F932A7">
      <w:pPr>
        <w:pStyle w:val="ListParagraph"/>
        <w:numPr>
          <w:ilvl w:val="0"/>
          <w:numId w:val="15"/>
        </w:numPr>
        <w:spacing w:before="80" w:after="80"/>
        <w:rPr>
          <w:lang w:val="en-US"/>
        </w:rPr>
      </w:pPr>
      <w:r w:rsidRPr="000C264C">
        <w:rPr>
          <w:lang w:val="en-US"/>
        </w:rPr>
        <w:t>The Committee noted sponsor would continue to provide drug outside of trial if there is a benefit. The Committee commended</w:t>
      </w:r>
      <w:r w:rsidR="00452172">
        <w:rPr>
          <w:lang w:val="en-US"/>
        </w:rPr>
        <w:t xml:space="preserve"> this</w:t>
      </w:r>
      <w:r w:rsidRPr="000C264C">
        <w:rPr>
          <w:lang w:val="en-US"/>
        </w:rPr>
        <w:t xml:space="preserve">. </w:t>
      </w:r>
    </w:p>
    <w:p w14:paraId="04A6A685" w14:textId="7E83EDA6" w:rsidR="000A313B" w:rsidRDefault="000A313B" w:rsidP="00F932A7">
      <w:pPr>
        <w:pStyle w:val="ListParagraph"/>
        <w:numPr>
          <w:ilvl w:val="0"/>
          <w:numId w:val="15"/>
        </w:numPr>
        <w:spacing w:before="80" w:after="80"/>
        <w:rPr>
          <w:lang w:val="en-US"/>
        </w:rPr>
      </w:pPr>
      <w:r>
        <w:rPr>
          <w:lang w:val="en-US"/>
        </w:rPr>
        <w:t xml:space="preserve">The Researcher(s) stated trial specific assessments would not be done routinely, and </w:t>
      </w:r>
      <w:r w:rsidR="009B106D">
        <w:rPr>
          <w:lang w:val="en-US"/>
        </w:rPr>
        <w:t xml:space="preserve">confirmed that they are </w:t>
      </w:r>
      <w:r>
        <w:rPr>
          <w:lang w:val="en-US"/>
        </w:rPr>
        <w:t xml:space="preserve">only </w:t>
      </w:r>
      <w:r w:rsidR="009B106D">
        <w:rPr>
          <w:lang w:val="en-US"/>
        </w:rPr>
        <w:t>conducted after consent</w:t>
      </w:r>
      <w:r>
        <w:rPr>
          <w:lang w:val="en-US"/>
        </w:rPr>
        <w:t xml:space="preserve"> is given. </w:t>
      </w:r>
    </w:p>
    <w:p w14:paraId="6C723B57" w14:textId="7E29109D" w:rsidR="000A313B" w:rsidRDefault="000A313B" w:rsidP="00F932A7">
      <w:pPr>
        <w:pStyle w:val="ListParagraph"/>
        <w:numPr>
          <w:ilvl w:val="0"/>
          <w:numId w:val="15"/>
        </w:numPr>
        <w:spacing w:before="80" w:after="80"/>
        <w:rPr>
          <w:lang w:val="en-US"/>
        </w:rPr>
      </w:pPr>
      <w:r>
        <w:rPr>
          <w:lang w:val="en-US"/>
        </w:rPr>
        <w:t xml:space="preserve">The Committee ask who will </w:t>
      </w:r>
      <w:r w:rsidR="009B106D">
        <w:rPr>
          <w:lang w:val="en-US"/>
        </w:rPr>
        <w:t>conduct the informed consent process with patients.</w:t>
      </w:r>
      <w:r>
        <w:rPr>
          <w:lang w:val="en-US"/>
        </w:rPr>
        <w:t xml:space="preserve"> The Researcher(s) stated it will be CI or co-investigator</w:t>
      </w:r>
      <w:r w:rsidR="009B106D">
        <w:rPr>
          <w:lang w:val="en-US"/>
        </w:rPr>
        <w:t>s (clinicians).</w:t>
      </w:r>
      <w:r>
        <w:rPr>
          <w:lang w:val="en-US"/>
        </w:rPr>
        <w:t xml:space="preserve"> </w:t>
      </w:r>
      <w:r w:rsidR="00696465">
        <w:rPr>
          <w:lang w:val="en-US"/>
        </w:rPr>
        <w:t>The R</w:t>
      </w:r>
      <w:r w:rsidR="009B106D">
        <w:rPr>
          <w:lang w:val="en-US"/>
        </w:rPr>
        <w:t>esearcher(s) explained the participants are streamed by tumor type</w:t>
      </w:r>
      <w:r w:rsidR="00696465">
        <w:rPr>
          <w:lang w:val="en-US"/>
        </w:rPr>
        <w:t xml:space="preserve">. The clinician will be consenting and they will be very familiar with the complex protocol. </w:t>
      </w:r>
    </w:p>
    <w:p w14:paraId="2839C3F7" w14:textId="0E27E587" w:rsidR="009B106D" w:rsidRPr="009B106D" w:rsidRDefault="009B106D" w:rsidP="009B106D">
      <w:pPr>
        <w:pStyle w:val="ListParagraph"/>
        <w:numPr>
          <w:ilvl w:val="0"/>
          <w:numId w:val="15"/>
        </w:numPr>
        <w:spacing w:before="80" w:after="80"/>
        <w:rPr>
          <w:lang w:val="en-US"/>
        </w:rPr>
      </w:pPr>
      <w:r>
        <w:rPr>
          <w:lang w:val="en-US"/>
        </w:rPr>
        <w:t>The Committee queried how t</w:t>
      </w:r>
      <w:r w:rsidR="007F2454">
        <w:rPr>
          <w:lang w:val="en-US"/>
        </w:rPr>
        <w:t xml:space="preserve">he Researcher(s) would </w:t>
      </w:r>
      <w:r>
        <w:rPr>
          <w:lang w:val="en-US"/>
        </w:rPr>
        <w:t xml:space="preserve">confirm a participant was alive prior to conducting follow up. </w:t>
      </w:r>
      <w:r w:rsidR="007F2454">
        <w:rPr>
          <w:lang w:val="en-US"/>
        </w:rPr>
        <w:t>The Researcher(s)</w:t>
      </w:r>
      <w:r>
        <w:rPr>
          <w:lang w:val="en-US"/>
        </w:rPr>
        <w:t xml:space="preserve"> stated noted there are checks on</w:t>
      </w:r>
      <w:r w:rsidR="007F2454">
        <w:rPr>
          <w:lang w:val="en-US"/>
        </w:rPr>
        <w:t xml:space="preserve"> patient records before </w:t>
      </w:r>
      <w:r>
        <w:rPr>
          <w:lang w:val="en-US"/>
        </w:rPr>
        <w:t>the research nurses call, adding the researchers</w:t>
      </w:r>
      <w:r w:rsidR="007F2454">
        <w:rPr>
          <w:lang w:val="en-US"/>
        </w:rPr>
        <w:t xml:space="preserve"> get updates from palliative care and hospice. </w:t>
      </w:r>
    </w:p>
    <w:p w14:paraId="4B1FB026" w14:textId="23E3AA4B" w:rsidR="009B106D" w:rsidRPr="00281DF0" w:rsidRDefault="009B106D" w:rsidP="009B106D">
      <w:pPr>
        <w:pStyle w:val="ListParagraph"/>
        <w:numPr>
          <w:ilvl w:val="0"/>
          <w:numId w:val="15"/>
        </w:numPr>
        <w:rPr>
          <w:u w:val="single"/>
          <w:lang w:val="en-US"/>
        </w:rPr>
      </w:pPr>
      <w:r>
        <w:rPr>
          <w:lang w:val="en-US"/>
        </w:rPr>
        <w:t xml:space="preserve">The Researcher(s) confirmed Maori consultation had not been received yet. </w:t>
      </w:r>
    </w:p>
    <w:p w14:paraId="19B57E58" w14:textId="1D0B109F" w:rsidR="009B106D" w:rsidRPr="00281DF0" w:rsidRDefault="009B106D" w:rsidP="009B106D">
      <w:pPr>
        <w:pStyle w:val="ListParagraph"/>
        <w:numPr>
          <w:ilvl w:val="0"/>
          <w:numId w:val="15"/>
        </w:numPr>
        <w:rPr>
          <w:u w:val="single"/>
          <w:lang w:val="en-US"/>
        </w:rPr>
      </w:pPr>
      <w:r>
        <w:rPr>
          <w:lang w:val="en-US"/>
        </w:rPr>
        <w:t>The Researcher(s) stated SCOTT was pending.</w:t>
      </w:r>
    </w:p>
    <w:p w14:paraId="21D90FDD" w14:textId="77777777" w:rsidR="00F932A7" w:rsidRPr="00957D23" w:rsidRDefault="00F932A7" w:rsidP="00F932A7">
      <w:pPr>
        <w:spacing w:before="80" w:after="80"/>
        <w:rPr>
          <w:u w:val="single"/>
          <w:lang w:val="en-US"/>
        </w:rPr>
      </w:pPr>
    </w:p>
    <w:p w14:paraId="1F424523" w14:textId="77777777" w:rsidR="00F932A7" w:rsidRPr="00957D23" w:rsidRDefault="00F932A7" w:rsidP="00F932A7">
      <w:pPr>
        <w:rPr>
          <w:u w:val="single"/>
          <w:lang w:val="en-US"/>
        </w:rPr>
      </w:pPr>
      <w:r w:rsidRPr="00957D23">
        <w:rPr>
          <w:u w:val="single"/>
          <w:lang w:val="en-US"/>
        </w:rPr>
        <w:t>Summary of ethical issues (outstanding)</w:t>
      </w:r>
    </w:p>
    <w:p w14:paraId="4C631DDD" w14:textId="77777777" w:rsidR="00F932A7" w:rsidRPr="00957D23" w:rsidRDefault="00F932A7" w:rsidP="00F932A7">
      <w:pPr>
        <w:rPr>
          <w:u w:val="single"/>
          <w:lang w:val="en-US"/>
        </w:rPr>
      </w:pPr>
    </w:p>
    <w:p w14:paraId="117D9270" w14:textId="77777777" w:rsidR="00F932A7" w:rsidRDefault="00F932A7" w:rsidP="00F932A7">
      <w:pPr>
        <w:rPr>
          <w:lang w:val="en-US"/>
        </w:rPr>
      </w:pPr>
      <w:r w:rsidRPr="00957D23">
        <w:rPr>
          <w:lang w:val="en-US"/>
        </w:rPr>
        <w:t>The main ethical issues considered by the Committee and which require addressing by the Researcher are as follows.</w:t>
      </w:r>
    </w:p>
    <w:p w14:paraId="3CA576E5" w14:textId="77777777" w:rsidR="009B106D" w:rsidRPr="00957D23" w:rsidRDefault="009B106D" w:rsidP="00F932A7">
      <w:pPr>
        <w:rPr>
          <w:lang w:val="en-US"/>
        </w:rPr>
      </w:pPr>
    </w:p>
    <w:p w14:paraId="3216950C" w14:textId="77777777" w:rsidR="009B106D" w:rsidRDefault="009B106D" w:rsidP="00B51E80">
      <w:pPr>
        <w:pStyle w:val="ListParagraph"/>
        <w:numPr>
          <w:ilvl w:val="0"/>
          <w:numId w:val="15"/>
        </w:numPr>
        <w:spacing w:before="80" w:after="80"/>
        <w:rPr>
          <w:lang w:val="en-US"/>
        </w:rPr>
      </w:pPr>
      <w:r>
        <w:rPr>
          <w:lang w:val="en-US"/>
        </w:rPr>
        <w:t xml:space="preserve">Please update insurance certificate. </w:t>
      </w:r>
    </w:p>
    <w:p w14:paraId="4A135B2B" w14:textId="095CAC2F" w:rsidR="009B106D" w:rsidRDefault="00B51E80" w:rsidP="00B51E80">
      <w:pPr>
        <w:pStyle w:val="ListParagraph"/>
        <w:numPr>
          <w:ilvl w:val="0"/>
          <w:numId w:val="15"/>
        </w:numPr>
        <w:spacing w:before="80" w:after="80"/>
        <w:rPr>
          <w:lang w:val="en-US"/>
        </w:rPr>
      </w:pPr>
      <w:r>
        <w:rPr>
          <w:lang w:val="en-US"/>
        </w:rPr>
        <w:t xml:space="preserve">Please either justify or remove the exclusion criteria regarding Eli Lilly family members. </w:t>
      </w:r>
    </w:p>
    <w:p w14:paraId="15E0F010" w14:textId="77777777" w:rsidR="00F932A7" w:rsidRPr="007F2454" w:rsidRDefault="00F932A7" w:rsidP="007F2454">
      <w:pPr>
        <w:spacing w:before="80" w:after="80"/>
        <w:rPr>
          <w:rFonts w:cs="Arial"/>
          <w:szCs w:val="22"/>
          <w:lang w:val="en-US"/>
        </w:rPr>
      </w:pPr>
    </w:p>
    <w:p w14:paraId="71665F04" w14:textId="77777777" w:rsidR="00F932A7" w:rsidRPr="00957D23" w:rsidRDefault="00F932A7" w:rsidP="00F932A7">
      <w:pPr>
        <w:spacing w:before="80" w:after="80"/>
        <w:rPr>
          <w:rFonts w:cs="Arial"/>
          <w:szCs w:val="22"/>
          <w:lang w:val="en-US"/>
        </w:rPr>
      </w:pPr>
      <w:r w:rsidRPr="00957D23">
        <w:rPr>
          <w:rFonts w:cs="Arial"/>
          <w:szCs w:val="22"/>
          <w:lang w:val="en-US"/>
        </w:rPr>
        <w:t xml:space="preserve">The Committee requested the following changes to the Participant Information Sheet and Consent Form: </w:t>
      </w:r>
    </w:p>
    <w:p w14:paraId="7F58080C" w14:textId="77777777" w:rsidR="00F932A7" w:rsidRPr="00957D23" w:rsidRDefault="00F932A7" w:rsidP="00F932A7">
      <w:pPr>
        <w:spacing w:before="80" w:after="80"/>
        <w:rPr>
          <w:rFonts w:cs="Arial"/>
          <w:szCs w:val="22"/>
          <w:lang w:val="en-US"/>
        </w:rPr>
      </w:pPr>
    </w:p>
    <w:p w14:paraId="08B02021" w14:textId="404B54B3" w:rsidR="00AD5CA4" w:rsidRPr="00B51E80" w:rsidRDefault="00AD5CA4" w:rsidP="00B51E80">
      <w:pPr>
        <w:pStyle w:val="ListParagraph"/>
        <w:numPr>
          <w:ilvl w:val="0"/>
          <w:numId w:val="15"/>
        </w:numPr>
        <w:spacing w:before="80" w:after="80"/>
        <w:rPr>
          <w:lang w:val="en-US"/>
        </w:rPr>
      </w:pPr>
      <w:r>
        <w:rPr>
          <w:rFonts w:cs="Arial"/>
          <w:szCs w:val="22"/>
          <w:lang w:val="en-US"/>
        </w:rPr>
        <w:t xml:space="preserve">Page 3 </w:t>
      </w:r>
      <w:r w:rsidR="00B51E80">
        <w:rPr>
          <w:rFonts w:cs="Arial"/>
          <w:szCs w:val="22"/>
          <w:lang w:val="en-US"/>
        </w:rPr>
        <w:t xml:space="preserve">– outlining samples. The Researcher(s) confirmed blood storage for additional testing was optional. </w:t>
      </w:r>
      <w:r w:rsidRPr="00B51E80">
        <w:rPr>
          <w:rFonts w:cs="Arial"/>
          <w:szCs w:val="22"/>
          <w:lang w:val="en-US"/>
        </w:rPr>
        <w:t xml:space="preserve">The Committee requested </w:t>
      </w:r>
      <w:r w:rsidR="00B51E80">
        <w:rPr>
          <w:rFonts w:cs="Arial"/>
          <w:szCs w:val="22"/>
          <w:lang w:val="en-US"/>
        </w:rPr>
        <w:t>these are clearly marked as optional and refer to the separate participant information sheet.</w:t>
      </w:r>
    </w:p>
    <w:p w14:paraId="08E241D8" w14:textId="5F1670F5" w:rsidR="00AD5CA4" w:rsidRPr="00742535" w:rsidRDefault="00B51E80" w:rsidP="00B51E80">
      <w:pPr>
        <w:pStyle w:val="ListParagraph"/>
        <w:numPr>
          <w:ilvl w:val="0"/>
          <w:numId w:val="15"/>
        </w:numPr>
        <w:spacing w:before="80" w:after="80"/>
        <w:rPr>
          <w:lang w:val="en-US"/>
        </w:rPr>
      </w:pPr>
      <w:r>
        <w:rPr>
          <w:rFonts w:cs="Arial"/>
          <w:szCs w:val="22"/>
          <w:lang w:val="en-US"/>
        </w:rPr>
        <w:t xml:space="preserve">Please </w:t>
      </w:r>
      <w:r w:rsidRPr="00742535">
        <w:rPr>
          <w:rFonts w:cs="Arial"/>
          <w:szCs w:val="22"/>
          <w:lang w:val="en-US"/>
        </w:rPr>
        <w:t xml:space="preserve">make it clear to participants that they can withdraw verbally. </w:t>
      </w:r>
    </w:p>
    <w:p w14:paraId="14F8102B" w14:textId="77777777" w:rsidR="00742535" w:rsidRPr="00742535" w:rsidRDefault="00742535" w:rsidP="00742535">
      <w:pPr>
        <w:pStyle w:val="ListParagraph"/>
        <w:numPr>
          <w:ilvl w:val="0"/>
          <w:numId w:val="15"/>
        </w:numPr>
        <w:spacing w:before="80" w:after="80"/>
        <w:rPr>
          <w:lang w:val="en-US"/>
        </w:rPr>
      </w:pPr>
      <w:r w:rsidRPr="00742535">
        <w:rPr>
          <w:lang w:val="en-US"/>
        </w:rPr>
        <w:t>Please make it clear that tissue is archived tumor tissue (attachment 2 schedule).</w:t>
      </w:r>
    </w:p>
    <w:p w14:paraId="0B90EB49" w14:textId="6A36FC67" w:rsidR="00742535" w:rsidRPr="00742535" w:rsidRDefault="00742535" w:rsidP="00742535">
      <w:pPr>
        <w:pStyle w:val="ListParagraph"/>
        <w:numPr>
          <w:ilvl w:val="0"/>
          <w:numId w:val="15"/>
        </w:numPr>
        <w:spacing w:before="80" w:after="80"/>
        <w:rPr>
          <w:lang w:val="en-US"/>
        </w:rPr>
      </w:pPr>
      <w:r w:rsidRPr="00742535">
        <w:rPr>
          <w:lang w:val="en-US"/>
        </w:rPr>
        <w:t>Please amend ATTACHMENT 2 to indicate the frequency of MRI falls to second monthly after Week 8</w:t>
      </w:r>
    </w:p>
    <w:p w14:paraId="519F02B2" w14:textId="77777777" w:rsidR="00742535" w:rsidRPr="00742535" w:rsidRDefault="00742535" w:rsidP="00742535">
      <w:pPr>
        <w:pStyle w:val="ListParagraph"/>
        <w:numPr>
          <w:ilvl w:val="0"/>
          <w:numId w:val="15"/>
        </w:numPr>
        <w:spacing w:before="80" w:after="80"/>
        <w:rPr>
          <w:lang w:val="en-US"/>
        </w:rPr>
      </w:pPr>
      <w:r w:rsidRPr="00742535">
        <w:rPr>
          <w:lang w:val="en-US"/>
        </w:rPr>
        <w:t>Add further details for contact – currently hospital switchboard. Please add 24/7 contact number.</w:t>
      </w:r>
    </w:p>
    <w:p w14:paraId="5C3742D3" w14:textId="77777777" w:rsidR="00742535" w:rsidRPr="00742535" w:rsidRDefault="00742535" w:rsidP="00742535">
      <w:pPr>
        <w:pStyle w:val="ListParagraph"/>
        <w:numPr>
          <w:ilvl w:val="0"/>
          <w:numId w:val="15"/>
        </w:numPr>
        <w:spacing w:before="80" w:after="80"/>
        <w:rPr>
          <w:lang w:val="en-US"/>
        </w:rPr>
      </w:pPr>
      <w:r w:rsidRPr="00742535">
        <w:rPr>
          <w:lang w:val="en-US"/>
        </w:rPr>
        <w:t xml:space="preserve">Clarify whether it is either a paper or electronic diary and add requirement for diary to PIS. </w:t>
      </w:r>
    </w:p>
    <w:p w14:paraId="4F0B8287" w14:textId="77777777" w:rsidR="00742535" w:rsidRPr="00742535" w:rsidRDefault="00742535" w:rsidP="00742535">
      <w:pPr>
        <w:pStyle w:val="ListParagraph"/>
        <w:numPr>
          <w:ilvl w:val="0"/>
          <w:numId w:val="15"/>
        </w:numPr>
        <w:spacing w:before="80" w:after="80"/>
        <w:rPr>
          <w:lang w:val="en-US"/>
        </w:rPr>
      </w:pPr>
      <w:r w:rsidRPr="00742535">
        <w:rPr>
          <w:lang w:val="en-US"/>
        </w:rPr>
        <w:t xml:space="preserve">Make clear no additional tissue taken except in Arm C. That archived sample will only go if it is appropriate, and that the researchers will retain samples for clinical testing. </w:t>
      </w:r>
    </w:p>
    <w:p w14:paraId="079B41C6" w14:textId="77777777" w:rsidR="00742535" w:rsidRPr="00742535" w:rsidRDefault="00742535" w:rsidP="00742535">
      <w:pPr>
        <w:pStyle w:val="ListParagraph"/>
        <w:numPr>
          <w:ilvl w:val="0"/>
          <w:numId w:val="15"/>
        </w:numPr>
        <w:spacing w:before="80" w:after="80"/>
        <w:rPr>
          <w:lang w:val="en-US"/>
        </w:rPr>
      </w:pPr>
      <w:r w:rsidRPr="00742535">
        <w:rPr>
          <w:lang w:val="en-US"/>
        </w:rPr>
        <w:t>The Committee noted it could be confusing to refer to cycles as the cycle does not end. Please reconsider language used</w:t>
      </w:r>
    </w:p>
    <w:p w14:paraId="12DF54ED" w14:textId="77777777" w:rsidR="00E24E77" w:rsidRPr="00957D23" w:rsidRDefault="00E24E77" w:rsidP="00E24E77">
      <w:pPr>
        <w:rPr>
          <w:color w:val="FF0000"/>
          <w:lang w:val="en-US"/>
        </w:rPr>
      </w:pPr>
    </w:p>
    <w:p w14:paraId="1CC9C312" w14:textId="77777777" w:rsidR="00E24E77" w:rsidRPr="00957D23" w:rsidRDefault="00E24E77" w:rsidP="00E24E77">
      <w:pPr>
        <w:rPr>
          <w:u w:val="single"/>
          <w:lang w:val="en-US"/>
        </w:rPr>
      </w:pPr>
      <w:r w:rsidRPr="00957D23">
        <w:rPr>
          <w:u w:val="single"/>
          <w:lang w:val="en-US"/>
        </w:rPr>
        <w:t xml:space="preserve">Decision </w:t>
      </w:r>
    </w:p>
    <w:p w14:paraId="462D2B09" w14:textId="77777777" w:rsidR="00E24E77" w:rsidRPr="00957D23" w:rsidRDefault="00E24E77" w:rsidP="00E24E77">
      <w:pPr>
        <w:rPr>
          <w:lang w:val="en-US"/>
        </w:rPr>
      </w:pPr>
    </w:p>
    <w:p w14:paraId="4DD8D57B" w14:textId="3236E042" w:rsidR="00E24E77" w:rsidRPr="00957D23" w:rsidRDefault="00E24E77" w:rsidP="00E24E77">
      <w:pPr>
        <w:rPr>
          <w:lang w:val="en-US"/>
        </w:rPr>
      </w:pPr>
      <w:r w:rsidRPr="00957D23">
        <w:rPr>
          <w:lang w:val="en-US"/>
        </w:rPr>
        <w:t xml:space="preserve">This application was </w:t>
      </w:r>
      <w:r w:rsidRPr="00B51E80">
        <w:rPr>
          <w:i/>
          <w:lang w:val="en-US"/>
        </w:rPr>
        <w:t>provisionally approved</w:t>
      </w:r>
      <w:r w:rsidRPr="00B51E80">
        <w:rPr>
          <w:lang w:val="en-US"/>
        </w:rPr>
        <w:t xml:space="preserve"> by </w:t>
      </w:r>
      <w:r w:rsidRPr="00B51E80">
        <w:rPr>
          <w:rFonts w:cs="Arial"/>
          <w:szCs w:val="22"/>
          <w:lang w:val="en-US"/>
        </w:rPr>
        <w:t>consensus</w:t>
      </w:r>
      <w:r w:rsidRPr="00B51E80">
        <w:rPr>
          <w:lang w:val="en-US"/>
        </w:rPr>
        <w:t xml:space="preserve">, subject to </w:t>
      </w:r>
      <w:r w:rsidRPr="00957D23">
        <w:rPr>
          <w:lang w:val="en-US"/>
        </w:rPr>
        <w:t xml:space="preserve">the following information being received. </w:t>
      </w:r>
    </w:p>
    <w:p w14:paraId="1282A807" w14:textId="77777777" w:rsidR="00E24E77" w:rsidRPr="00957D23" w:rsidRDefault="00E24E77" w:rsidP="00E24E77">
      <w:pPr>
        <w:rPr>
          <w:lang w:val="en-US"/>
        </w:rPr>
      </w:pPr>
    </w:p>
    <w:p w14:paraId="47CA9212" w14:textId="77777777" w:rsidR="00473BDE" w:rsidRDefault="00473BDE" w:rsidP="00473BDE">
      <w:pPr>
        <w:pStyle w:val="ListParagraph"/>
        <w:numPr>
          <w:ilvl w:val="0"/>
          <w:numId w:val="2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1529E2C" w14:textId="7CAC40A9" w:rsidR="00473BDE" w:rsidRDefault="00473BDE" w:rsidP="00473BDE">
      <w:pPr>
        <w:pStyle w:val="ListParagraph"/>
        <w:numPr>
          <w:ilvl w:val="0"/>
          <w:numId w:val="22"/>
        </w:numPr>
        <w:spacing w:before="80" w:after="80"/>
        <w:jc w:val="both"/>
        <w:rPr>
          <w:rFonts w:cs="Arial"/>
          <w:szCs w:val="22"/>
          <w:lang w:val="en-NZ"/>
        </w:rPr>
      </w:pPr>
      <w:r>
        <w:rPr>
          <w:rFonts w:cs="Arial"/>
          <w:szCs w:val="22"/>
          <w:lang w:val="en-NZ"/>
        </w:rPr>
        <w:t>Update insurance certificate, or confirm it will be updated.</w:t>
      </w:r>
    </w:p>
    <w:p w14:paraId="198ACB77" w14:textId="77398894" w:rsidR="00473BDE" w:rsidRPr="00555F27" w:rsidRDefault="00473BDE" w:rsidP="00473BDE">
      <w:pPr>
        <w:pStyle w:val="ListParagraph"/>
        <w:numPr>
          <w:ilvl w:val="0"/>
          <w:numId w:val="22"/>
        </w:numPr>
        <w:spacing w:before="80" w:after="80"/>
        <w:jc w:val="both"/>
        <w:rPr>
          <w:rFonts w:cs="Arial"/>
          <w:szCs w:val="22"/>
          <w:lang w:val="en-NZ"/>
        </w:rPr>
      </w:pPr>
      <w:r>
        <w:rPr>
          <w:rFonts w:cs="Arial"/>
          <w:szCs w:val="22"/>
          <w:lang w:val="en-NZ"/>
        </w:rPr>
        <w:t xml:space="preserve">Respond to outstanding ethical issues in a cover letter. </w:t>
      </w:r>
    </w:p>
    <w:p w14:paraId="510D4F45" w14:textId="77777777" w:rsidR="00E24E77" w:rsidRPr="00957D23" w:rsidRDefault="00E24E77" w:rsidP="00E24E77">
      <w:pPr>
        <w:rPr>
          <w:color w:val="FF0000"/>
          <w:lang w:val="en-US"/>
        </w:rPr>
      </w:pPr>
    </w:p>
    <w:p w14:paraId="06A6F72A" w14:textId="5A7BCA91" w:rsidR="00E24E77" w:rsidRPr="00B51E80" w:rsidRDefault="00E24E77" w:rsidP="00E24E77">
      <w:pPr>
        <w:rPr>
          <w:lang w:val="en-US"/>
        </w:rPr>
      </w:pPr>
      <w:r w:rsidRPr="00B51E80">
        <w:rPr>
          <w:lang w:val="en-US"/>
        </w:rPr>
        <w:t xml:space="preserve">This following information will be reviewed, and a final decision made on the application, by </w:t>
      </w:r>
      <w:proofErr w:type="spellStart"/>
      <w:r w:rsidR="00BC7EB7" w:rsidRPr="00B51E80">
        <w:rPr>
          <w:rFonts w:cs="Arial"/>
          <w:szCs w:val="22"/>
          <w:lang w:val="en-US"/>
        </w:rPr>
        <w:t>Dr</w:t>
      </w:r>
      <w:proofErr w:type="spellEnd"/>
      <w:r w:rsidR="00BC7EB7" w:rsidRPr="00B51E80">
        <w:rPr>
          <w:rFonts w:cs="Arial"/>
          <w:szCs w:val="22"/>
          <w:lang w:val="en-US"/>
        </w:rPr>
        <w:t xml:space="preserve"> Nora</w:t>
      </w:r>
      <w:r w:rsidR="00B51E80" w:rsidRPr="00B51E80">
        <w:rPr>
          <w:rFonts w:cs="Arial"/>
          <w:szCs w:val="22"/>
          <w:lang w:val="en-US"/>
        </w:rPr>
        <w:t xml:space="preserve"> Lynch.</w:t>
      </w:r>
    </w:p>
    <w:p w14:paraId="4E64CBB7" w14:textId="77777777" w:rsidR="00E24E77" w:rsidRPr="00957D23" w:rsidRDefault="00E24E77" w:rsidP="00E24E77">
      <w:pPr>
        <w:rPr>
          <w:color w:val="FF0000"/>
          <w:lang w:val="en-US"/>
        </w:rPr>
      </w:pPr>
    </w:p>
    <w:p w14:paraId="5CB210AC" w14:textId="41B78914" w:rsidR="0058066B" w:rsidRPr="00957D23" w:rsidRDefault="00F932A7">
      <w:pPr>
        <w:autoSpaceDE w:val="0"/>
        <w:autoSpaceDN w:val="0"/>
        <w:adjustRightInd w:val="0"/>
        <w:rPr>
          <w:lang w:val="en-US"/>
        </w:rPr>
      </w:pPr>
      <w:r w:rsidRPr="00957D23">
        <w:rPr>
          <w:lang w:val="en-US"/>
        </w:rPr>
        <w:br w:type="page"/>
      </w:r>
    </w:p>
    <w:p w14:paraId="36368B60" w14:textId="77777777" w:rsidR="00E24E77" w:rsidRPr="00957D23" w:rsidRDefault="00E24E77" w:rsidP="00E24E77">
      <w:pPr>
        <w:rPr>
          <w:lang w:val="en-US"/>
        </w:rPr>
      </w:pPr>
    </w:p>
    <w:p w14:paraId="658DA323" w14:textId="77777777" w:rsidR="00E24E77" w:rsidRPr="00957D23" w:rsidRDefault="00A9572D" w:rsidP="00E24E77">
      <w:pPr>
        <w:pStyle w:val="Heading2"/>
        <w:pBdr>
          <w:bottom w:val="single" w:sz="12" w:space="1" w:color="auto"/>
        </w:pBdr>
        <w:rPr>
          <w:lang w:val="en-US"/>
        </w:rPr>
      </w:pPr>
      <w:r w:rsidRPr="00957D23">
        <w:rPr>
          <w:lang w:val="en-US"/>
        </w:rPr>
        <w:t>S</w:t>
      </w:r>
      <w:r w:rsidR="00E24E77" w:rsidRPr="00957D23">
        <w:rPr>
          <w:lang w:val="en-US"/>
        </w:rPr>
        <w:t>ubstantial amendment</w:t>
      </w:r>
      <w:r w:rsidRPr="00957D23">
        <w:rPr>
          <w:lang w:val="en-US"/>
        </w:rPr>
        <w:t>s</w:t>
      </w:r>
    </w:p>
    <w:p w14:paraId="05B85793" w14:textId="77777777" w:rsidR="00E24E77" w:rsidRPr="00957D23" w:rsidRDefault="00E24E77" w:rsidP="00E24E77">
      <w:pPr>
        <w:rPr>
          <w:lang w:val="en-US"/>
        </w:rPr>
      </w:pPr>
    </w:p>
    <w:p w14:paraId="0C045E6C" w14:textId="77777777" w:rsidR="009513F0" w:rsidRPr="00957D23" w:rsidRDefault="009513F0" w:rsidP="00E24E77">
      <w:pPr>
        <w:rPr>
          <w:lang w:val="en-US"/>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47E0" w:rsidRPr="00957D23" w14:paraId="69E87DA3" w14:textId="77777777" w:rsidTr="009047E0">
        <w:trPr>
          <w:trHeight w:val="280"/>
        </w:trPr>
        <w:tc>
          <w:tcPr>
            <w:tcW w:w="966" w:type="dxa"/>
            <w:tcBorders>
              <w:top w:val="nil"/>
              <w:left w:val="nil"/>
              <w:bottom w:val="nil"/>
              <w:right w:val="nil"/>
            </w:tcBorders>
          </w:tcPr>
          <w:p w14:paraId="1EA71BAB" w14:textId="77777777" w:rsidR="009047E0" w:rsidRPr="00957D23" w:rsidRDefault="009047E0">
            <w:pPr>
              <w:autoSpaceDE w:val="0"/>
              <w:autoSpaceDN w:val="0"/>
              <w:adjustRightInd w:val="0"/>
              <w:rPr>
                <w:lang w:val="en-US"/>
              </w:rPr>
            </w:pPr>
            <w:r w:rsidRPr="00957D23">
              <w:rPr>
                <w:b/>
                <w:lang w:val="en-US"/>
              </w:rPr>
              <w:t xml:space="preserve">1 </w:t>
            </w:r>
            <w:r w:rsidRPr="00957D23">
              <w:rPr>
                <w:lang w:val="en-US"/>
              </w:rPr>
              <w:t xml:space="preserve"> </w:t>
            </w:r>
          </w:p>
        </w:tc>
        <w:tc>
          <w:tcPr>
            <w:tcW w:w="2575" w:type="dxa"/>
            <w:tcBorders>
              <w:top w:val="nil"/>
              <w:left w:val="nil"/>
              <w:bottom w:val="nil"/>
              <w:right w:val="nil"/>
            </w:tcBorders>
          </w:tcPr>
          <w:p w14:paraId="0BDD3F13" w14:textId="77777777" w:rsidR="009047E0" w:rsidRPr="00957D23" w:rsidRDefault="009047E0">
            <w:pPr>
              <w:autoSpaceDE w:val="0"/>
              <w:autoSpaceDN w:val="0"/>
              <w:adjustRightInd w:val="0"/>
              <w:rPr>
                <w:lang w:val="en-US"/>
              </w:rPr>
            </w:pPr>
            <w:r w:rsidRPr="00957D23">
              <w:rPr>
                <w:b/>
                <w:lang w:val="en-US"/>
              </w:rPr>
              <w:t xml:space="preserve">Ethics ref: </w:t>
            </w:r>
            <w:r w:rsidRPr="00957D23">
              <w:rPr>
                <w:lang w:val="en-US"/>
              </w:rPr>
              <w:t xml:space="preserve"> </w:t>
            </w:r>
          </w:p>
        </w:tc>
        <w:tc>
          <w:tcPr>
            <w:tcW w:w="6459" w:type="dxa"/>
            <w:tcBorders>
              <w:top w:val="nil"/>
              <w:left w:val="nil"/>
              <w:bottom w:val="nil"/>
              <w:right w:val="nil"/>
            </w:tcBorders>
          </w:tcPr>
          <w:p w14:paraId="41C9681C" w14:textId="77777777" w:rsidR="009047E0" w:rsidRPr="00957D23" w:rsidRDefault="009047E0">
            <w:pPr>
              <w:autoSpaceDE w:val="0"/>
              <w:autoSpaceDN w:val="0"/>
              <w:adjustRightInd w:val="0"/>
              <w:rPr>
                <w:lang w:val="en-US"/>
              </w:rPr>
            </w:pPr>
            <w:r w:rsidRPr="00957D23">
              <w:rPr>
                <w:b/>
                <w:lang w:val="en-US"/>
              </w:rPr>
              <w:t>NTY/08/06/055/AM05</w:t>
            </w:r>
            <w:r w:rsidRPr="00957D23">
              <w:rPr>
                <w:lang w:val="en-US"/>
              </w:rPr>
              <w:t xml:space="preserve"> </w:t>
            </w:r>
          </w:p>
        </w:tc>
      </w:tr>
      <w:tr w:rsidR="009047E0" w:rsidRPr="00957D23" w14:paraId="3164B9D3" w14:textId="77777777" w:rsidTr="009047E0">
        <w:trPr>
          <w:trHeight w:val="280"/>
        </w:trPr>
        <w:tc>
          <w:tcPr>
            <w:tcW w:w="966" w:type="dxa"/>
            <w:tcBorders>
              <w:top w:val="nil"/>
              <w:left w:val="nil"/>
              <w:bottom w:val="nil"/>
              <w:right w:val="nil"/>
            </w:tcBorders>
          </w:tcPr>
          <w:p w14:paraId="1728CCD4"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1346A91A" w14:textId="77777777" w:rsidR="009047E0" w:rsidRPr="00957D23" w:rsidRDefault="009047E0">
            <w:pPr>
              <w:autoSpaceDE w:val="0"/>
              <w:autoSpaceDN w:val="0"/>
              <w:adjustRightInd w:val="0"/>
              <w:rPr>
                <w:lang w:val="en-US"/>
              </w:rPr>
            </w:pPr>
            <w:r w:rsidRPr="00957D23">
              <w:rPr>
                <w:lang w:val="en-US"/>
              </w:rPr>
              <w:t xml:space="preserve">Title: </w:t>
            </w:r>
          </w:p>
        </w:tc>
        <w:tc>
          <w:tcPr>
            <w:tcW w:w="6459" w:type="dxa"/>
            <w:tcBorders>
              <w:top w:val="nil"/>
              <w:left w:val="nil"/>
              <w:bottom w:val="nil"/>
              <w:right w:val="nil"/>
            </w:tcBorders>
          </w:tcPr>
          <w:p w14:paraId="18D1F3E2" w14:textId="77777777" w:rsidR="009047E0" w:rsidRPr="00957D23" w:rsidRDefault="009047E0">
            <w:pPr>
              <w:autoSpaceDE w:val="0"/>
              <w:autoSpaceDN w:val="0"/>
              <w:adjustRightInd w:val="0"/>
              <w:rPr>
                <w:lang w:val="en-US"/>
              </w:rPr>
            </w:pPr>
            <w:r w:rsidRPr="00957D23">
              <w:rPr>
                <w:lang w:val="en-US"/>
              </w:rPr>
              <w:t xml:space="preserve">Growing Up in New Zealand </w:t>
            </w:r>
          </w:p>
        </w:tc>
      </w:tr>
      <w:tr w:rsidR="009047E0" w:rsidRPr="00957D23" w14:paraId="2A79393E" w14:textId="77777777" w:rsidTr="009047E0">
        <w:trPr>
          <w:trHeight w:val="280"/>
        </w:trPr>
        <w:tc>
          <w:tcPr>
            <w:tcW w:w="966" w:type="dxa"/>
            <w:tcBorders>
              <w:top w:val="nil"/>
              <w:left w:val="nil"/>
              <w:bottom w:val="nil"/>
              <w:right w:val="nil"/>
            </w:tcBorders>
          </w:tcPr>
          <w:p w14:paraId="0039960B"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3C3DD4ED" w14:textId="77777777" w:rsidR="009047E0" w:rsidRPr="00957D23" w:rsidRDefault="009047E0">
            <w:pPr>
              <w:autoSpaceDE w:val="0"/>
              <w:autoSpaceDN w:val="0"/>
              <w:adjustRightInd w:val="0"/>
              <w:rPr>
                <w:lang w:val="en-US"/>
              </w:rPr>
            </w:pPr>
            <w:r w:rsidRPr="00957D23">
              <w:rPr>
                <w:lang w:val="en-US"/>
              </w:rPr>
              <w:t xml:space="preserve">Principal Investigator: </w:t>
            </w:r>
          </w:p>
        </w:tc>
        <w:tc>
          <w:tcPr>
            <w:tcW w:w="6459" w:type="dxa"/>
            <w:tcBorders>
              <w:top w:val="nil"/>
              <w:left w:val="nil"/>
              <w:bottom w:val="nil"/>
              <w:right w:val="nil"/>
            </w:tcBorders>
          </w:tcPr>
          <w:p w14:paraId="2B1E5307" w14:textId="77777777" w:rsidR="009047E0" w:rsidRPr="00957D23" w:rsidRDefault="009047E0">
            <w:pPr>
              <w:autoSpaceDE w:val="0"/>
              <w:autoSpaceDN w:val="0"/>
              <w:adjustRightInd w:val="0"/>
              <w:rPr>
                <w:lang w:val="en-US"/>
              </w:rPr>
            </w:pPr>
            <w:proofErr w:type="spellStart"/>
            <w:r w:rsidRPr="00957D23">
              <w:rPr>
                <w:lang w:val="en-US"/>
              </w:rPr>
              <w:t>Dr</w:t>
            </w:r>
            <w:proofErr w:type="spellEnd"/>
            <w:r w:rsidRPr="00957D23">
              <w:rPr>
                <w:lang w:val="en-US"/>
              </w:rPr>
              <w:t xml:space="preserve"> Susan Morton </w:t>
            </w:r>
          </w:p>
        </w:tc>
      </w:tr>
      <w:tr w:rsidR="009047E0" w:rsidRPr="00957D23" w14:paraId="2207F80E" w14:textId="77777777" w:rsidTr="009047E0">
        <w:trPr>
          <w:trHeight w:val="280"/>
        </w:trPr>
        <w:tc>
          <w:tcPr>
            <w:tcW w:w="966" w:type="dxa"/>
            <w:tcBorders>
              <w:top w:val="nil"/>
              <w:left w:val="nil"/>
              <w:bottom w:val="nil"/>
              <w:right w:val="nil"/>
            </w:tcBorders>
          </w:tcPr>
          <w:p w14:paraId="0795B7F3"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15BE9024" w14:textId="77777777" w:rsidR="009047E0" w:rsidRPr="00957D23" w:rsidRDefault="009047E0">
            <w:pPr>
              <w:autoSpaceDE w:val="0"/>
              <w:autoSpaceDN w:val="0"/>
              <w:adjustRightInd w:val="0"/>
              <w:rPr>
                <w:lang w:val="en-US"/>
              </w:rPr>
            </w:pPr>
            <w:r w:rsidRPr="00957D23">
              <w:rPr>
                <w:lang w:val="en-US"/>
              </w:rPr>
              <w:t xml:space="preserve">Sponsor: </w:t>
            </w:r>
          </w:p>
        </w:tc>
        <w:tc>
          <w:tcPr>
            <w:tcW w:w="6459" w:type="dxa"/>
            <w:tcBorders>
              <w:top w:val="nil"/>
              <w:left w:val="nil"/>
              <w:bottom w:val="nil"/>
              <w:right w:val="nil"/>
            </w:tcBorders>
          </w:tcPr>
          <w:p w14:paraId="4AAC64A8" w14:textId="77777777" w:rsidR="009047E0" w:rsidRPr="00957D23" w:rsidRDefault="009047E0">
            <w:pPr>
              <w:autoSpaceDE w:val="0"/>
              <w:autoSpaceDN w:val="0"/>
              <w:adjustRightInd w:val="0"/>
              <w:rPr>
                <w:lang w:val="en-US"/>
              </w:rPr>
            </w:pPr>
            <w:r w:rsidRPr="00957D23">
              <w:rPr>
                <w:lang w:val="en-US"/>
              </w:rPr>
              <w:t xml:space="preserve"> </w:t>
            </w:r>
          </w:p>
        </w:tc>
      </w:tr>
      <w:tr w:rsidR="009047E0" w:rsidRPr="00957D23" w14:paraId="7429730D" w14:textId="77777777" w:rsidTr="009047E0">
        <w:trPr>
          <w:trHeight w:val="280"/>
        </w:trPr>
        <w:tc>
          <w:tcPr>
            <w:tcW w:w="966" w:type="dxa"/>
            <w:tcBorders>
              <w:top w:val="nil"/>
              <w:left w:val="nil"/>
              <w:bottom w:val="nil"/>
              <w:right w:val="nil"/>
            </w:tcBorders>
          </w:tcPr>
          <w:p w14:paraId="26C3EBD5" w14:textId="77777777" w:rsidR="009047E0" w:rsidRPr="00957D23" w:rsidRDefault="009047E0">
            <w:pPr>
              <w:autoSpaceDE w:val="0"/>
              <w:autoSpaceDN w:val="0"/>
              <w:adjustRightInd w:val="0"/>
              <w:rPr>
                <w:lang w:val="en-US"/>
              </w:rPr>
            </w:pPr>
            <w:r w:rsidRPr="00957D23">
              <w:rPr>
                <w:lang w:val="en-US"/>
              </w:rPr>
              <w:t xml:space="preserve"> </w:t>
            </w:r>
          </w:p>
        </w:tc>
        <w:tc>
          <w:tcPr>
            <w:tcW w:w="2575" w:type="dxa"/>
            <w:tcBorders>
              <w:top w:val="nil"/>
              <w:left w:val="nil"/>
              <w:bottom w:val="nil"/>
              <w:right w:val="nil"/>
            </w:tcBorders>
          </w:tcPr>
          <w:p w14:paraId="453B0D71" w14:textId="77777777" w:rsidR="009047E0" w:rsidRPr="00957D23" w:rsidRDefault="009047E0">
            <w:pPr>
              <w:autoSpaceDE w:val="0"/>
              <w:autoSpaceDN w:val="0"/>
              <w:adjustRightInd w:val="0"/>
              <w:rPr>
                <w:lang w:val="en-US"/>
              </w:rPr>
            </w:pPr>
            <w:r w:rsidRPr="00957D23">
              <w:rPr>
                <w:lang w:val="en-US"/>
              </w:rPr>
              <w:t xml:space="preserve">Clock Start Date: </w:t>
            </w:r>
          </w:p>
        </w:tc>
        <w:tc>
          <w:tcPr>
            <w:tcW w:w="6459" w:type="dxa"/>
            <w:tcBorders>
              <w:top w:val="nil"/>
              <w:left w:val="nil"/>
              <w:bottom w:val="nil"/>
              <w:right w:val="nil"/>
            </w:tcBorders>
          </w:tcPr>
          <w:p w14:paraId="057F7156" w14:textId="77777777" w:rsidR="009047E0" w:rsidRPr="00957D23" w:rsidRDefault="009047E0">
            <w:pPr>
              <w:autoSpaceDE w:val="0"/>
              <w:autoSpaceDN w:val="0"/>
              <w:adjustRightInd w:val="0"/>
              <w:rPr>
                <w:lang w:val="en-US"/>
              </w:rPr>
            </w:pPr>
            <w:r w:rsidRPr="00957D23">
              <w:rPr>
                <w:lang w:val="en-US"/>
              </w:rPr>
              <w:t xml:space="preserve">21 January 2016 </w:t>
            </w:r>
          </w:p>
        </w:tc>
      </w:tr>
    </w:tbl>
    <w:p w14:paraId="752FA83D" w14:textId="77777777" w:rsidR="009513F0" w:rsidRPr="00957D23" w:rsidRDefault="009513F0" w:rsidP="00E24E77">
      <w:pPr>
        <w:rPr>
          <w:lang w:val="en-US"/>
        </w:rPr>
      </w:pPr>
      <w:r w:rsidRPr="00957D23">
        <w:rPr>
          <w:lang w:val="en-US"/>
        </w:rPr>
        <w:t xml:space="preserve"> </w:t>
      </w:r>
    </w:p>
    <w:p w14:paraId="02E4F6A5" w14:textId="56F56524" w:rsidR="00EF331F" w:rsidRPr="00EF331F" w:rsidRDefault="006F35DC" w:rsidP="00EF331F">
      <w:pPr>
        <w:rPr>
          <w:lang w:val="en-US"/>
        </w:rPr>
      </w:pPr>
      <w:proofErr w:type="spellStart"/>
      <w:r w:rsidRPr="00957D23">
        <w:rPr>
          <w:lang w:val="en-US"/>
        </w:rPr>
        <w:t>Dr</w:t>
      </w:r>
      <w:proofErr w:type="spellEnd"/>
      <w:r w:rsidRPr="00957D23">
        <w:rPr>
          <w:lang w:val="en-US"/>
        </w:rPr>
        <w:t xml:space="preserve"> Susan Morton</w:t>
      </w:r>
      <w:r w:rsidR="00EF331F" w:rsidRPr="00EF331F">
        <w:t xml:space="preserve"> </w:t>
      </w:r>
      <w:r w:rsidR="00EF331F" w:rsidRPr="00EF331F">
        <w:rPr>
          <w:lang w:val="en-US"/>
        </w:rPr>
        <w:t>Associate Professor Susan Morton – Director, Growing Up in New Zealand</w:t>
      </w:r>
    </w:p>
    <w:p w14:paraId="5DEAC931" w14:textId="77777777" w:rsidR="00EF331F" w:rsidRPr="00EF331F" w:rsidRDefault="00EF331F" w:rsidP="00EF331F">
      <w:pPr>
        <w:rPr>
          <w:lang w:val="en-US"/>
        </w:rPr>
      </w:pPr>
      <w:r w:rsidRPr="00EF331F">
        <w:rPr>
          <w:lang w:val="en-US"/>
        </w:rPr>
        <w:t>Associate Professor Cameron Grant – Associate Director, Growing Up in New Zealand</w:t>
      </w:r>
    </w:p>
    <w:p w14:paraId="7EDC5C73" w14:textId="77777777" w:rsidR="00EF331F" w:rsidRPr="00EF331F" w:rsidRDefault="00EF331F" w:rsidP="00EF331F">
      <w:pPr>
        <w:rPr>
          <w:lang w:val="en-US"/>
        </w:rPr>
      </w:pPr>
      <w:proofErr w:type="spellStart"/>
      <w:r w:rsidRPr="00EF331F">
        <w:rPr>
          <w:lang w:val="en-US"/>
        </w:rPr>
        <w:t>Dr</w:t>
      </w:r>
      <w:proofErr w:type="spellEnd"/>
      <w:r w:rsidRPr="00EF331F">
        <w:rPr>
          <w:lang w:val="en-US"/>
        </w:rPr>
        <w:t xml:space="preserve"> Sarah Berry – Senior Research Fellow, Growing Up in New Zealand</w:t>
      </w:r>
    </w:p>
    <w:p w14:paraId="4754CCA8" w14:textId="75782290" w:rsidR="00EF331F" w:rsidRPr="00EF331F" w:rsidRDefault="00EF331F" w:rsidP="00EF331F">
      <w:pPr>
        <w:rPr>
          <w:lang w:val="en-US"/>
        </w:rPr>
      </w:pPr>
      <w:proofErr w:type="spellStart"/>
      <w:r w:rsidRPr="00EF331F">
        <w:rPr>
          <w:lang w:val="en-US"/>
        </w:rPr>
        <w:t>Vasantha</w:t>
      </w:r>
      <w:proofErr w:type="spellEnd"/>
      <w:r w:rsidRPr="00EF331F">
        <w:rPr>
          <w:lang w:val="en-US"/>
        </w:rPr>
        <w:t xml:space="preserve"> Krishnan – Director Knowledge, </w:t>
      </w:r>
      <w:proofErr w:type="spellStart"/>
      <w:r w:rsidRPr="00EF331F">
        <w:rPr>
          <w:lang w:val="en-US"/>
        </w:rPr>
        <w:t>Superu</w:t>
      </w:r>
      <w:proofErr w:type="spellEnd"/>
      <w:r w:rsidRPr="00EF331F">
        <w:rPr>
          <w:lang w:val="en-US"/>
        </w:rPr>
        <w:t xml:space="preserve"> – Contractor/Funded on behalf of </w:t>
      </w:r>
      <w:proofErr w:type="spellStart"/>
      <w:r w:rsidRPr="00EF331F">
        <w:rPr>
          <w:lang w:val="en-US"/>
        </w:rPr>
        <w:t>Govt</w:t>
      </w:r>
      <w:proofErr w:type="spellEnd"/>
    </w:p>
    <w:p w14:paraId="3EB0BE0A" w14:textId="62153B48" w:rsidR="00EF331F" w:rsidRPr="00EF331F" w:rsidRDefault="00EF331F" w:rsidP="00EF331F">
      <w:pPr>
        <w:rPr>
          <w:lang w:val="en-US"/>
        </w:rPr>
      </w:pPr>
      <w:r w:rsidRPr="00EF331F">
        <w:rPr>
          <w:lang w:val="en-US"/>
        </w:rPr>
        <w:t xml:space="preserve">Teresa Dickinson - Deputy Government Statistician, Statistics NZ </w:t>
      </w:r>
    </w:p>
    <w:p w14:paraId="4056295E" w14:textId="31ADE508" w:rsidR="00204AC4" w:rsidRPr="00EF331F" w:rsidRDefault="00EF331F" w:rsidP="00EF331F">
      <w:pPr>
        <w:rPr>
          <w:lang w:val="en-US"/>
        </w:rPr>
      </w:pPr>
      <w:r w:rsidRPr="00EF331F">
        <w:rPr>
          <w:lang w:val="en-US"/>
        </w:rPr>
        <w:t xml:space="preserve">Hamish James - Statistics NZ </w:t>
      </w:r>
      <w:r w:rsidR="00E85845">
        <w:rPr>
          <w:lang w:val="en-US"/>
        </w:rPr>
        <w:t xml:space="preserve">were </w:t>
      </w:r>
      <w:r w:rsidR="00DC62A5" w:rsidRPr="00E85845">
        <w:rPr>
          <w:lang w:val="en-US"/>
        </w:rPr>
        <w:t xml:space="preserve">present </w:t>
      </w:r>
      <w:r w:rsidR="00E85845">
        <w:rPr>
          <w:rFonts w:cs="Arial"/>
          <w:szCs w:val="22"/>
          <w:lang w:val="en-US"/>
        </w:rPr>
        <w:t>i</w:t>
      </w:r>
      <w:r w:rsidR="00DC62A5" w:rsidRPr="00E85845">
        <w:rPr>
          <w:rFonts w:cs="Arial"/>
          <w:szCs w:val="22"/>
          <w:lang w:val="en-US"/>
        </w:rPr>
        <w:t>n person</w:t>
      </w:r>
      <w:r w:rsidR="00DC62A5" w:rsidRPr="00E85845">
        <w:rPr>
          <w:lang w:val="en-US"/>
        </w:rPr>
        <w:t xml:space="preserve"> for discussion </w:t>
      </w:r>
      <w:r w:rsidR="00DC62A5" w:rsidRPr="00957D23">
        <w:rPr>
          <w:lang w:val="en-US"/>
        </w:rPr>
        <w:t xml:space="preserve">of this </w:t>
      </w:r>
      <w:r w:rsidR="00204AC4" w:rsidRPr="00957D23">
        <w:rPr>
          <w:lang w:val="en-US"/>
        </w:rPr>
        <w:t>amendment.</w:t>
      </w:r>
    </w:p>
    <w:p w14:paraId="447DC2B4" w14:textId="77777777" w:rsidR="00204AC4" w:rsidRPr="00957D23" w:rsidRDefault="00204AC4" w:rsidP="00E24E77">
      <w:pPr>
        <w:rPr>
          <w:u w:val="single"/>
          <w:lang w:val="en-US"/>
        </w:rPr>
      </w:pPr>
    </w:p>
    <w:p w14:paraId="27A35F24" w14:textId="77777777" w:rsidR="00204AC4" w:rsidRPr="00957D23" w:rsidRDefault="00204AC4" w:rsidP="00E24E77">
      <w:pPr>
        <w:rPr>
          <w:u w:val="single"/>
          <w:lang w:val="en-US"/>
        </w:rPr>
      </w:pPr>
      <w:r w:rsidRPr="00957D23">
        <w:rPr>
          <w:u w:val="single"/>
          <w:lang w:val="en-US"/>
        </w:rPr>
        <w:t xml:space="preserve">Potential conflicts of interest </w:t>
      </w:r>
    </w:p>
    <w:p w14:paraId="4185A332" w14:textId="77777777" w:rsidR="00204AC4" w:rsidRPr="00957D23" w:rsidRDefault="00204AC4" w:rsidP="00E24E77">
      <w:pPr>
        <w:rPr>
          <w:b/>
          <w:lang w:val="en-US"/>
        </w:rPr>
      </w:pPr>
    </w:p>
    <w:p w14:paraId="3ED29B11" w14:textId="77777777" w:rsidR="00204AC4" w:rsidRPr="00957D23" w:rsidRDefault="00204AC4" w:rsidP="00E24E77">
      <w:pPr>
        <w:rPr>
          <w:lang w:val="en-US"/>
        </w:rPr>
      </w:pPr>
      <w:r w:rsidRPr="00957D23">
        <w:rPr>
          <w:lang w:val="en-US"/>
        </w:rPr>
        <w:t xml:space="preserve">The Chair asked members to declare any potential conflicts of interest related to this application. </w:t>
      </w:r>
    </w:p>
    <w:p w14:paraId="04511E32" w14:textId="77777777" w:rsidR="00D77F6E" w:rsidRDefault="00D77F6E" w:rsidP="00E24E77">
      <w:pPr>
        <w:rPr>
          <w:lang w:val="en-US"/>
        </w:rPr>
      </w:pPr>
    </w:p>
    <w:p w14:paraId="458BE7EC" w14:textId="4512D7E3" w:rsidR="00204AC4" w:rsidRPr="00306B7A" w:rsidRDefault="009A1C37" w:rsidP="00E24E77">
      <w:pPr>
        <w:rPr>
          <w:lang w:val="en-US"/>
        </w:rPr>
      </w:pPr>
      <w:proofErr w:type="spellStart"/>
      <w:r>
        <w:rPr>
          <w:rFonts w:cs="Arial"/>
          <w:szCs w:val="22"/>
          <w:lang w:val="en-US"/>
        </w:rPr>
        <w:t>Mrs</w:t>
      </w:r>
      <w:proofErr w:type="spellEnd"/>
      <w:r w:rsidR="00306B7A" w:rsidRPr="00306B7A">
        <w:rPr>
          <w:rFonts w:cs="Arial"/>
          <w:szCs w:val="22"/>
          <w:lang w:val="en-US"/>
        </w:rPr>
        <w:t xml:space="preserve"> </w:t>
      </w:r>
      <w:proofErr w:type="spellStart"/>
      <w:r w:rsidR="006A4E3C" w:rsidRPr="00306B7A">
        <w:rPr>
          <w:rFonts w:cs="Arial"/>
          <w:szCs w:val="22"/>
          <w:lang w:val="en-US"/>
        </w:rPr>
        <w:t>Leesa</w:t>
      </w:r>
      <w:proofErr w:type="spellEnd"/>
      <w:r w:rsidR="006A4E3C" w:rsidRPr="00306B7A">
        <w:rPr>
          <w:rFonts w:cs="Arial"/>
          <w:szCs w:val="22"/>
          <w:lang w:val="en-US"/>
        </w:rPr>
        <w:t xml:space="preserve"> </w:t>
      </w:r>
      <w:r w:rsidR="00306B7A" w:rsidRPr="00306B7A">
        <w:rPr>
          <w:rFonts w:cs="Arial"/>
          <w:szCs w:val="22"/>
          <w:lang w:val="en-US"/>
        </w:rPr>
        <w:t>Russell</w:t>
      </w:r>
      <w:r w:rsidR="00204AC4" w:rsidRPr="00306B7A">
        <w:rPr>
          <w:lang w:val="en-US"/>
        </w:rPr>
        <w:t xml:space="preserve"> declared a potential conflict of interest, and the Committee decided </w:t>
      </w:r>
      <w:r w:rsidR="00306B7A" w:rsidRPr="00306B7A">
        <w:rPr>
          <w:lang w:val="en-US"/>
        </w:rPr>
        <w:t xml:space="preserve">to have her leave the room for discussion of this amendment. </w:t>
      </w:r>
      <w:r w:rsidR="00D77F6E" w:rsidRPr="00306B7A">
        <w:rPr>
          <w:rFonts w:cs="Arial"/>
          <w:szCs w:val="22"/>
          <w:lang w:val="en-US"/>
        </w:rPr>
        <w:t xml:space="preserve"> </w:t>
      </w:r>
    </w:p>
    <w:p w14:paraId="234D28DF" w14:textId="77777777" w:rsidR="00204AC4" w:rsidRPr="00957D23" w:rsidRDefault="00204AC4" w:rsidP="00E24E77">
      <w:pPr>
        <w:rPr>
          <w:lang w:val="en-US"/>
        </w:rPr>
      </w:pPr>
    </w:p>
    <w:p w14:paraId="6225A836" w14:textId="77777777" w:rsidR="00F932A7" w:rsidRPr="00957D23" w:rsidRDefault="00F932A7" w:rsidP="00F932A7">
      <w:pPr>
        <w:rPr>
          <w:u w:val="single"/>
          <w:lang w:val="en-US"/>
        </w:rPr>
      </w:pPr>
      <w:r w:rsidRPr="00957D23">
        <w:rPr>
          <w:u w:val="single"/>
          <w:lang w:val="en-US"/>
        </w:rPr>
        <w:t>Summary of Study</w:t>
      </w:r>
    </w:p>
    <w:p w14:paraId="59B2F81B" w14:textId="77777777" w:rsidR="00F932A7" w:rsidRPr="00957D23" w:rsidRDefault="00F932A7" w:rsidP="00F932A7">
      <w:pPr>
        <w:rPr>
          <w:u w:val="single"/>
          <w:lang w:val="en-US"/>
        </w:rPr>
      </w:pPr>
    </w:p>
    <w:p w14:paraId="3A8A8FB8" w14:textId="3AC56B84" w:rsidR="00326D38" w:rsidRPr="00326D38" w:rsidRDefault="00326D38" w:rsidP="00F932A7">
      <w:pPr>
        <w:pStyle w:val="ListParagraph"/>
        <w:numPr>
          <w:ilvl w:val="0"/>
          <w:numId w:val="16"/>
        </w:numPr>
        <w:rPr>
          <w:u w:val="single"/>
          <w:lang w:val="en-US"/>
        </w:rPr>
      </w:pPr>
      <w:r>
        <w:rPr>
          <w:lang w:val="en-US"/>
        </w:rPr>
        <w:t>The Researcher(s) explained the amendment. In summary the project dataset is proposed to be de-ident</w:t>
      </w:r>
      <w:r w:rsidR="00FE4232">
        <w:rPr>
          <w:lang w:val="en-US"/>
        </w:rPr>
        <w:t>i</w:t>
      </w:r>
      <w:r>
        <w:rPr>
          <w:lang w:val="en-US"/>
        </w:rPr>
        <w:t xml:space="preserve">fied and stored within the Statistics New Zealand </w:t>
      </w:r>
      <w:proofErr w:type="spellStart"/>
      <w:r>
        <w:rPr>
          <w:lang w:val="en-US"/>
        </w:rPr>
        <w:t>datalab</w:t>
      </w:r>
      <w:proofErr w:type="spellEnd"/>
      <w:r>
        <w:rPr>
          <w:lang w:val="en-US"/>
        </w:rPr>
        <w:t xml:space="preserve">. The identifying link would be retained by the researchers. The need for new storage arrangements is due to the scale of the data and on-going feasibility of the project. </w:t>
      </w:r>
    </w:p>
    <w:p w14:paraId="672401FE" w14:textId="04D2EA68" w:rsidR="00326D38" w:rsidRPr="006177F5" w:rsidRDefault="00326D38" w:rsidP="00F932A7">
      <w:pPr>
        <w:pStyle w:val="ListParagraph"/>
        <w:numPr>
          <w:ilvl w:val="0"/>
          <w:numId w:val="16"/>
        </w:numPr>
        <w:rPr>
          <w:u w:val="single"/>
          <w:lang w:val="en-US"/>
        </w:rPr>
      </w:pPr>
      <w:r>
        <w:rPr>
          <w:lang w:val="en-US"/>
        </w:rPr>
        <w:t xml:space="preserve">Currently all data is stored with the University, and is released after vetting from the University and research team. Under the new arrangement the Statistics group would be able to release aggregate, </w:t>
      </w:r>
      <w:r w:rsidR="00FE4232">
        <w:rPr>
          <w:lang w:val="en-US"/>
        </w:rPr>
        <w:t xml:space="preserve">di-identified </w:t>
      </w:r>
      <w:r>
        <w:rPr>
          <w:lang w:val="en-US"/>
        </w:rPr>
        <w:t xml:space="preserve">data to other researchers – and would have a co-management arrangement. </w:t>
      </w:r>
      <w:r w:rsidR="006177F5">
        <w:rPr>
          <w:lang w:val="en-US"/>
        </w:rPr>
        <w:t>The</w:t>
      </w:r>
      <w:r>
        <w:rPr>
          <w:lang w:val="en-US"/>
        </w:rPr>
        <w:t xml:space="preserve"> researchers maintain control over use of the data, however how this works in practice was unclear to the Committee.</w:t>
      </w:r>
    </w:p>
    <w:p w14:paraId="377D57BA" w14:textId="3468988B" w:rsidR="00BB324F" w:rsidRPr="00326D38" w:rsidRDefault="00326D38" w:rsidP="00F932A7">
      <w:pPr>
        <w:pStyle w:val="ListParagraph"/>
        <w:numPr>
          <w:ilvl w:val="0"/>
          <w:numId w:val="16"/>
        </w:numPr>
        <w:rPr>
          <w:u w:val="single"/>
          <w:lang w:val="en-US"/>
        </w:rPr>
      </w:pPr>
      <w:r>
        <w:rPr>
          <w:lang w:val="en-US"/>
        </w:rPr>
        <w:t xml:space="preserve">The Researcher(s) and The Committee discussed the confidentiality of the </w:t>
      </w:r>
      <w:proofErr w:type="spellStart"/>
      <w:r>
        <w:rPr>
          <w:lang w:val="en-US"/>
        </w:rPr>
        <w:t>datalab</w:t>
      </w:r>
      <w:proofErr w:type="spellEnd"/>
      <w:r>
        <w:rPr>
          <w:lang w:val="en-US"/>
        </w:rPr>
        <w:t xml:space="preserve">. The Committee noted the confidentiality </w:t>
      </w:r>
      <w:r w:rsidR="006177F5">
        <w:rPr>
          <w:lang w:val="en-US"/>
        </w:rPr>
        <w:t xml:space="preserve">protection measures provided by </w:t>
      </w:r>
      <w:proofErr w:type="spellStart"/>
      <w:r w:rsidR="006177F5">
        <w:rPr>
          <w:lang w:val="en-US"/>
        </w:rPr>
        <w:t>datalab</w:t>
      </w:r>
      <w:proofErr w:type="spellEnd"/>
      <w:r w:rsidR="006177F5">
        <w:rPr>
          <w:lang w:val="en-US"/>
        </w:rPr>
        <w:t xml:space="preserve"> were acceptable.</w:t>
      </w:r>
    </w:p>
    <w:p w14:paraId="73EA8FFD" w14:textId="3D9CB7B4" w:rsidR="00326D38" w:rsidRPr="00BB324F" w:rsidRDefault="00326D38" w:rsidP="00F932A7">
      <w:pPr>
        <w:pStyle w:val="ListParagraph"/>
        <w:numPr>
          <w:ilvl w:val="0"/>
          <w:numId w:val="16"/>
        </w:numPr>
        <w:rPr>
          <w:u w:val="single"/>
          <w:lang w:val="en-US"/>
        </w:rPr>
      </w:pPr>
      <w:r>
        <w:rPr>
          <w:lang w:val="en-US"/>
        </w:rPr>
        <w:t xml:space="preserve">The Researcher(s) discussed the guardian role they held for the sensitive study information, and wanted to maintain the progress of the study while also maintaining this protector role. </w:t>
      </w:r>
    </w:p>
    <w:p w14:paraId="4C37F8AD" w14:textId="52F0A4A8" w:rsidR="00E83E46" w:rsidRPr="006177F5" w:rsidRDefault="00143AA5" w:rsidP="00F932A7">
      <w:pPr>
        <w:pStyle w:val="ListParagraph"/>
        <w:numPr>
          <w:ilvl w:val="0"/>
          <w:numId w:val="16"/>
        </w:numPr>
        <w:rPr>
          <w:u w:val="single"/>
          <w:lang w:val="en-US"/>
        </w:rPr>
      </w:pPr>
      <w:r>
        <w:rPr>
          <w:lang w:val="en-US"/>
        </w:rPr>
        <w:t xml:space="preserve">The Researcher(s) </w:t>
      </w:r>
      <w:r w:rsidR="00E83E46">
        <w:rPr>
          <w:lang w:val="en-US"/>
        </w:rPr>
        <w:t xml:space="preserve">promised </w:t>
      </w:r>
      <w:r>
        <w:rPr>
          <w:lang w:val="en-US"/>
        </w:rPr>
        <w:t xml:space="preserve">participants that the </w:t>
      </w:r>
      <w:r w:rsidR="00E83E46">
        <w:rPr>
          <w:lang w:val="en-US"/>
        </w:rPr>
        <w:t>data would be widely used</w:t>
      </w:r>
      <w:r>
        <w:rPr>
          <w:lang w:val="en-US"/>
        </w:rPr>
        <w:t>, to help inform policy and produce good research</w:t>
      </w:r>
      <w:r w:rsidR="00E83E46">
        <w:rPr>
          <w:lang w:val="en-US"/>
        </w:rPr>
        <w:t xml:space="preserve"> – so we are looking at this as a way to facilitate greater utility of the resource while protecting the integrity of the relationship. </w:t>
      </w:r>
    </w:p>
    <w:p w14:paraId="76674351" w14:textId="39DD900C" w:rsidR="00133537" w:rsidRPr="006177F5" w:rsidRDefault="006177F5" w:rsidP="006177F5">
      <w:pPr>
        <w:pStyle w:val="ListParagraph"/>
        <w:numPr>
          <w:ilvl w:val="0"/>
          <w:numId w:val="16"/>
        </w:numPr>
        <w:rPr>
          <w:u w:val="single"/>
          <w:lang w:val="en-US"/>
        </w:rPr>
      </w:pPr>
      <w:r>
        <w:rPr>
          <w:lang w:val="en-US"/>
        </w:rPr>
        <w:t xml:space="preserve">The Committee discussed the communication plans from the researchers to the study participants. </w:t>
      </w:r>
      <w:r w:rsidR="00911A0C" w:rsidRPr="006177F5">
        <w:rPr>
          <w:lang w:val="en-US"/>
        </w:rPr>
        <w:t>The Researcher(s) acknowledge</w:t>
      </w:r>
      <w:r>
        <w:rPr>
          <w:lang w:val="en-US"/>
        </w:rPr>
        <w:t>d the</w:t>
      </w:r>
      <w:r w:rsidR="00911A0C" w:rsidRPr="006177F5">
        <w:rPr>
          <w:lang w:val="en-US"/>
        </w:rPr>
        <w:t xml:space="preserve"> importance of trust with </w:t>
      </w:r>
      <w:r w:rsidRPr="006177F5">
        <w:rPr>
          <w:lang w:val="en-US"/>
        </w:rPr>
        <w:t>participants</w:t>
      </w:r>
      <w:r>
        <w:rPr>
          <w:lang w:val="en-US"/>
        </w:rPr>
        <w:t xml:space="preserve">, citing the </w:t>
      </w:r>
      <w:r w:rsidR="00911A0C" w:rsidRPr="006177F5">
        <w:rPr>
          <w:lang w:val="en-US"/>
        </w:rPr>
        <w:t xml:space="preserve">97% retained after 7 years. </w:t>
      </w:r>
      <w:r>
        <w:rPr>
          <w:lang w:val="en-US"/>
        </w:rPr>
        <w:t xml:space="preserve">The Researcher(s) confirmed the university will always be the liaison link between use of data and the participants.  </w:t>
      </w:r>
    </w:p>
    <w:p w14:paraId="4DB28D09" w14:textId="2E361117" w:rsidR="00911A0C" w:rsidRDefault="006077ED" w:rsidP="00F932A7">
      <w:pPr>
        <w:pStyle w:val="ListParagraph"/>
        <w:numPr>
          <w:ilvl w:val="0"/>
          <w:numId w:val="16"/>
        </w:numPr>
        <w:rPr>
          <w:lang w:val="en-US"/>
        </w:rPr>
      </w:pPr>
      <w:r>
        <w:rPr>
          <w:lang w:val="en-US"/>
        </w:rPr>
        <w:t xml:space="preserve">The Researcher(s) explained that the </w:t>
      </w:r>
      <w:proofErr w:type="spellStart"/>
      <w:r>
        <w:rPr>
          <w:lang w:val="en-US"/>
        </w:rPr>
        <w:t>anonymisation</w:t>
      </w:r>
      <w:proofErr w:type="spellEnd"/>
      <w:r>
        <w:rPr>
          <w:lang w:val="en-US"/>
        </w:rPr>
        <w:t xml:space="preserve"> prior to release to </w:t>
      </w:r>
      <w:proofErr w:type="spellStart"/>
      <w:r>
        <w:rPr>
          <w:lang w:val="en-US"/>
        </w:rPr>
        <w:t>DoS</w:t>
      </w:r>
      <w:proofErr w:type="spellEnd"/>
      <w:r>
        <w:rPr>
          <w:lang w:val="en-US"/>
        </w:rPr>
        <w:t xml:space="preserve">. We can still stop release of information if the research question is not in line with what the data was collected for. </w:t>
      </w:r>
    </w:p>
    <w:p w14:paraId="08394DA5" w14:textId="77777777" w:rsidR="00F932A7" w:rsidRPr="00957D23" w:rsidRDefault="00F932A7" w:rsidP="00F932A7">
      <w:pPr>
        <w:spacing w:before="80" w:after="80"/>
        <w:rPr>
          <w:u w:val="single"/>
          <w:lang w:val="en-US"/>
        </w:rPr>
      </w:pPr>
    </w:p>
    <w:p w14:paraId="19645693" w14:textId="77777777" w:rsidR="00F932A7" w:rsidRPr="00957D23" w:rsidRDefault="00F932A7" w:rsidP="00F932A7">
      <w:pPr>
        <w:rPr>
          <w:u w:val="single"/>
          <w:lang w:val="en-US"/>
        </w:rPr>
      </w:pPr>
      <w:r w:rsidRPr="00957D23">
        <w:rPr>
          <w:u w:val="single"/>
          <w:lang w:val="en-US"/>
        </w:rPr>
        <w:lastRenderedPageBreak/>
        <w:t>Summary of ethical issues (outstanding)</w:t>
      </w:r>
    </w:p>
    <w:p w14:paraId="3959F3E5" w14:textId="77777777" w:rsidR="00F932A7" w:rsidRPr="00957D23" w:rsidRDefault="00F932A7" w:rsidP="00F932A7">
      <w:pPr>
        <w:rPr>
          <w:u w:val="single"/>
          <w:lang w:val="en-US"/>
        </w:rPr>
      </w:pPr>
    </w:p>
    <w:p w14:paraId="4AEE7A03" w14:textId="77777777" w:rsidR="00F932A7" w:rsidRPr="00957D23" w:rsidRDefault="00F932A7" w:rsidP="00F932A7">
      <w:pPr>
        <w:rPr>
          <w:lang w:val="en-US"/>
        </w:rPr>
      </w:pPr>
      <w:r w:rsidRPr="00957D23">
        <w:rPr>
          <w:lang w:val="en-US"/>
        </w:rPr>
        <w:t>The main ethical issues considered by the Committee and which require addressing by the Researcher are as follows.</w:t>
      </w:r>
    </w:p>
    <w:p w14:paraId="39CB90C5" w14:textId="77777777" w:rsidR="00F932A7" w:rsidRPr="00957D23" w:rsidRDefault="00F932A7" w:rsidP="00F932A7">
      <w:pPr>
        <w:autoSpaceDE w:val="0"/>
        <w:autoSpaceDN w:val="0"/>
        <w:adjustRightInd w:val="0"/>
        <w:rPr>
          <w:lang w:val="en-US"/>
        </w:rPr>
      </w:pPr>
    </w:p>
    <w:p w14:paraId="54F7FB46" w14:textId="77777777" w:rsidR="006177F5" w:rsidRPr="006177F5" w:rsidRDefault="006177F5" w:rsidP="006177F5">
      <w:pPr>
        <w:pStyle w:val="ListParagraph"/>
        <w:numPr>
          <w:ilvl w:val="0"/>
          <w:numId w:val="16"/>
        </w:numPr>
        <w:rPr>
          <w:u w:val="single"/>
          <w:lang w:val="en-US"/>
        </w:rPr>
      </w:pPr>
      <w:r>
        <w:rPr>
          <w:lang w:val="en-US"/>
        </w:rPr>
        <w:t>The Committee noted they needed information around how the data access protocol, data access committee and Statistics New Zealand planned to manage external access of data. Please submit the memorandum of understanding draft so the Committee can make comment.</w:t>
      </w:r>
    </w:p>
    <w:p w14:paraId="760A30FA" w14:textId="729D4700" w:rsidR="006177F5" w:rsidRDefault="006177F5" w:rsidP="006177F5">
      <w:pPr>
        <w:pStyle w:val="ListParagraph"/>
        <w:numPr>
          <w:ilvl w:val="0"/>
          <w:numId w:val="16"/>
        </w:numPr>
        <w:rPr>
          <w:lang w:val="en-US"/>
        </w:rPr>
      </w:pPr>
      <w:r w:rsidRPr="006177F5">
        <w:rPr>
          <w:lang w:val="en-US"/>
        </w:rPr>
        <w:t>The Committee r</w:t>
      </w:r>
      <w:r>
        <w:rPr>
          <w:lang w:val="en-US"/>
        </w:rPr>
        <w:t>equested a draft of the communication plan to participants.</w:t>
      </w:r>
    </w:p>
    <w:p w14:paraId="560AAD0A" w14:textId="6EABE721" w:rsidR="006177F5" w:rsidRDefault="006177F5" w:rsidP="006177F5">
      <w:pPr>
        <w:pStyle w:val="ListParagraph"/>
        <w:numPr>
          <w:ilvl w:val="0"/>
          <w:numId w:val="16"/>
        </w:numPr>
        <w:rPr>
          <w:lang w:val="en-US"/>
        </w:rPr>
      </w:pPr>
      <w:r>
        <w:rPr>
          <w:lang w:val="en-US"/>
        </w:rPr>
        <w:t>The Committee stated they did not believe the change should occur prior to communications.</w:t>
      </w:r>
    </w:p>
    <w:p w14:paraId="6DBFB5BC" w14:textId="53A02590" w:rsidR="006177F5" w:rsidRDefault="006177F5" w:rsidP="006177F5">
      <w:pPr>
        <w:pStyle w:val="ListParagraph"/>
        <w:numPr>
          <w:ilvl w:val="0"/>
          <w:numId w:val="16"/>
        </w:numPr>
        <w:rPr>
          <w:lang w:val="en-US"/>
        </w:rPr>
      </w:pPr>
      <w:r>
        <w:rPr>
          <w:lang w:val="en-US"/>
        </w:rPr>
        <w:t>The Committee thought the best practice would be to discuss the change with participants during next collection round. The Researcher(s) stated this was not an option due to timelines.</w:t>
      </w:r>
    </w:p>
    <w:p w14:paraId="3563E049" w14:textId="2517E01A" w:rsidR="006177F5" w:rsidRDefault="006177F5" w:rsidP="006177F5">
      <w:pPr>
        <w:pStyle w:val="ListParagraph"/>
        <w:numPr>
          <w:ilvl w:val="0"/>
          <w:numId w:val="16"/>
        </w:numPr>
        <w:rPr>
          <w:lang w:val="en-US"/>
        </w:rPr>
      </w:pPr>
      <w:r>
        <w:rPr>
          <w:lang w:val="en-US"/>
        </w:rPr>
        <w:t xml:space="preserve">The Committee felt that they needed to know more about how the researchers maintained adequate control over the use of the data to ensure the use was in line with what was consented to. </w:t>
      </w:r>
    </w:p>
    <w:p w14:paraId="4B62B71E" w14:textId="71DDD08F" w:rsidR="006177F5" w:rsidRPr="006177F5" w:rsidRDefault="006177F5" w:rsidP="006177F5">
      <w:pPr>
        <w:pStyle w:val="ListParagraph"/>
        <w:numPr>
          <w:ilvl w:val="0"/>
          <w:numId w:val="16"/>
        </w:numPr>
        <w:rPr>
          <w:lang w:val="en-US"/>
        </w:rPr>
      </w:pPr>
      <w:r>
        <w:rPr>
          <w:lang w:val="en-US"/>
        </w:rPr>
        <w:t xml:space="preserve">The Committee was supportive of the project as a whole and acknowledged that changes were required to continue the study, and stated they were happy to work with the researchers to facilitate a good practice transition. </w:t>
      </w:r>
    </w:p>
    <w:p w14:paraId="181FDE56" w14:textId="77777777" w:rsidR="00204AC4" w:rsidRPr="00957D23" w:rsidRDefault="00204AC4" w:rsidP="00204AC4">
      <w:pPr>
        <w:rPr>
          <w:color w:val="FF0000"/>
          <w:lang w:val="en-US"/>
        </w:rPr>
      </w:pPr>
    </w:p>
    <w:p w14:paraId="19A14A35" w14:textId="77777777" w:rsidR="00204AC4" w:rsidRPr="00957D23" w:rsidRDefault="00204AC4" w:rsidP="00204AC4">
      <w:pPr>
        <w:rPr>
          <w:u w:val="single"/>
          <w:lang w:val="en-US"/>
        </w:rPr>
      </w:pPr>
      <w:r w:rsidRPr="00957D23">
        <w:rPr>
          <w:u w:val="single"/>
          <w:lang w:val="en-US"/>
        </w:rPr>
        <w:t xml:space="preserve">Decision </w:t>
      </w:r>
    </w:p>
    <w:p w14:paraId="652F5681" w14:textId="77777777" w:rsidR="00204AC4" w:rsidRPr="00957D23" w:rsidRDefault="00204AC4" w:rsidP="00204AC4">
      <w:pPr>
        <w:rPr>
          <w:lang w:val="en-US"/>
        </w:rPr>
      </w:pPr>
    </w:p>
    <w:p w14:paraId="64169204" w14:textId="7F7D526B" w:rsidR="00204AC4" w:rsidRPr="00957D23" w:rsidRDefault="00204AC4" w:rsidP="00204AC4">
      <w:pPr>
        <w:rPr>
          <w:lang w:val="en-US"/>
        </w:rPr>
      </w:pPr>
      <w:r w:rsidRPr="00957D23">
        <w:rPr>
          <w:lang w:val="en-US"/>
        </w:rPr>
        <w:t xml:space="preserve">This amendment was </w:t>
      </w:r>
      <w:r w:rsidRPr="00957D23">
        <w:rPr>
          <w:i/>
          <w:lang w:val="en-US"/>
        </w:rPr>
        <w:t xml:space="preserve">provisionally </w:t>
      </w:r>
      <w:r w:rsidRPr="006177F5">
        <w:rPr>
          <w:i/>
          <w:lang w:val="en-US"/>
        </w:rPr>
        <w:t>approved</w:t>
      </w:r>
      <w:r w:rsidRPr="006177F5">
        <w:rPr>
          <w:lang w:val="en-US"/>
        </w:rPr>
        <w:t xml:space="preserve"> by </w:t>
      </w:r>
      <w:r w:rsidRPr="006177F5">
        <w:rPr>
          <w:rFonts w:cs="Arial"/>
          <w:szCs w:val="22"/>
          <w:lang w:val="en-US"/>
        </w:rPr>
        <w:t>consensus</w:t>
      </w:r>
      <w:r w:rsidRPr="006177F5">
        <w:rPr>
          <w:lang w:val="en-US"/>
        </w:rPr>
        <w:t xml:space="preserve">, subject </w:t>
      </w:r>
      <w:r w:rsidRPr="00957D23">
        <w:rPr>
          <w:lang w:val="en-US"/>
        </w:rPr>
        <w:t xml:space="preserve">to the following information being received. </w:t>
      </w:r>
    </w:p>
    <w:p w14:paraId="50EC86A8" w14:textId="77777777" w:rsidR="00204AC4" w:rsidRPr="00957D23" w:rsidRDefault="00204AC4" w:rsidP="00204AC4">
      <w:pPr>
        <w:rPr>
          <w:lang w:val="en-US"/>
        </w:rPr>
      </w:pPr>
    </w:p>
    <w:p w14:paraId="423A1D53" w14:textId="77777777" w:rsidR="00B82FDC" w:rsidRPr="005D41C7" w:rsidRDefault="00B82FDC" w:rsidP="00B82FDC">
      <w:pPr>
        <w:numPr>
          <w:ilvl w:val="0"/>
          <w:numId w:val="40"/>
        </w:numPr>
        <w:spacing w:before="80" w:after="80"/>
        <w:ind w:left="709" w:hanging="305"/>
        <w:contextualSpacing/>
        <w:rPr>
          <w:rFonts w:cs="Arial"/>
          <w:sz w:val="21"/>
          <w:szCs w:val="21"/>
          <w:lang w:val="en-US"/>
        </w:rPr>
      </w:pPr>
      <w:r w:rsidRPr="005D41C7">
        <w:rPr>
          <w:rFonts w:cs="Arial"/>
          <w:sz w:val="21"/>
          <w:szCs w:val="21"/>
          <w:lang w:val="en-US"/>
        </w:rPr>
        <w:t xml:space="preserve">Submit the </w:t>
      </w:r>
      <w:proofErr w:type="spellStart"/>
      <w:r w:rsidRPr="005D41C7">
        <w:rPr>
          <w:rFonts w:cs="Arial"/>
          <w:sz w:val="21"/>
          <w:szCs w:val="21"/>
          <w:lang w:val="en-US"/>
        </w:rPr>
        <w:t>MoU</w:t>
      </w:r>
      <w:proofErr w:type="spellEnd"/>
      <w:r w:rsidRPr="005D41C7">
        <w:rPr>
          <w:rFonts w:cs="Arial"/>
          <w:sz w:val="21"/>
          <w:szCs w:val="21"/>
          <w:lang w:val="en-US"/>
        </w:rPr>
        <w:t xml:space="preserve">, and clarify how data use would be protected in conjunction with the </w:t>
      </w:r>
      <w:proofErr w:type="spellStart"/>
      <w:r w:rsidRPr="005D41C7">
        <w:rPr>
          <w:rFonts w:cs="Arial"/>
          <w:sz w:val="21"/>
          <w:szCs w:val="21"/>
          <w:lang w:val="en-US"/>
        </w:rPr>
        <w:t>datalab</w:t>
      </w:r>
      <w:proofErr w:type="spellEnd"/>
      <w:r w:rsidRPr="005D41C7">
        <w:rPr>
          <w:rFonts w:cs="Arial"/>
          <w:sz w:val="21"/>
          <w:szCs w:val="21"/>
          <w:lang w:val="en-US"/>
        </w:rPr>
        <w:t xml:space="preserve"> </w:t>
      </w:r>
      <w:r>
        <w:rPr>
          <w:rFonts w:cs="Arial"/>
          <w:sz w:val="21"/>
          <w:szCs w:val="21"/>
          <w:lang w:val="en-US"/>
        </w:rPr>
        <w:t>and the University of Auckland’s continuing role as being guardian of the data</w:t>
      </w:r>
      <w:proofErr w:type="gramStart"/>
      <w:r>
        <w:rPr>
          <w:rFonts w:cs="Arial"/>
          <w:sz w:val="21"/>
          <w:szCs w:val="21"/>
          <w:lang w:val="en-US"/>
        </w:rPr>
        <w:t>.</w:t>
      </w:r>
      <w:r w:rsidRPr="005D41C7">
        <w:rPr>
          <w:rFonts w:cs="Arial"/>
          <w:sz w:val="21"/>
          <w:szCs w:val="21"/>
          <w:lang w:val="en-US"/>
        </w:rPr>
        <w:t>.</w:t>
      </w:r>
      <w:proofErr w:type="gramEnd"/>
      <w:r w:rsidRPr="005D41C7">
        <w:rPr>
          <w:rFonts w:cs="Arial"/>
          <w:sz w:val="21"/>
          <w:szCs w:val="21"/>
          <w:lang w:val="en-US"/>
        </w:rPr>
        <w:t xml:space="preserve"> </w:t>
      </w:r>
    </w:p>
    <w:p w14:paraId="11F5453D" w14:textId="57B0B054" w:rsidR="006177F5" w:rsidRPr="006177F5" w:rsidRDefault="006177F5" w:rsidP="00B82FDC">
      <w:pPr>
        <w:pStyle w:val="ListParagraph"/>
        <w:numPr>
          <w:ilvl w:val="0"/>
          <w:numId w:val="40"/>
        </w:numPr>
        <w:spacing w:before="80" w:after="80"/>
        <w:ind w:left="709" w:hanging="283"/>
        <w:rPr>
          <w:rFonts w:cs="Arial"/>
          <w:szCs w:val="22"/>
          <w:lang w:val="en-US"/>
        </w:rPr>
      </w:pPr>
      <w:bookmarkStart w:id="0" w:name="_GoBack"/>
      <w:bookmarkEnd w:id="0"/>
      <w:r w:rsidRPr="006177F5">
        <w:rPr>
          <w:rFonts w:cs="Arial"/>
          <w:szCs w:val="22"/>
          <w:lang w:val="en-US"/>
        </w:rPr>
        <w:t>Submit communication plan to participants, and any draft wording.</w:t>
      </w:r>
    </w:p>
    <w:p w14:paraId="425A0018" w14:textId="77777777" w:rsidR="00204AC4" w:rsidRPr="006177F5" w:rsidRDefault="00204AC4" w:rsidP="00204AC4">
      <w:pPr>
        <w:rPr>
          <w:lang w:val="en-US"/>
        </w:rPr>
      </w:pPr>
    </w:p>
    <w:p w14:paraId="11C26F6A" w14:textId="487FAB16" w:rsidR="00204AC4" w:rsidRPr="006177F5" w:rsidRDefault="00204AC4" w:rsidP="00204AC4">
      <w:pPr>
        <w:rPr>
          <w:lang w:val="en-US"/>
        </w:rPr>
      </w:pPr>
      <w:r w:rsidRPr="006177F5">
        <w:rPr>
          <w:lang w:val="en-US"/>
        </w:rPr>
        <w:t>This following information will be reviewed, and a final decision made on the amendment, by</w:t>
      </w:r>
      <w:r w:rsidR="007C1016">
        <w:rPr>
          <w:lang w:val="en-US"/>
        </w:rPr>
        <w:t xml:space="preserve"> full</w:t>
      </w:r>
      <w:r w:rsidRPr="006177F5">
        <w:rPr>
          <w:lang w:val="en-US"/>
        </w:rPr>
        <w:t xml:space="preserve"> </w:t>
      </w:r>
      <w:r w:rsidR="006177F5" w:rsidRPr="006177F5">
        <w:rPr>
          <w:rFonts w:cs="Arial"/>
          <w:szCs w:val="22"/>
          <w:lang w:val="en-US"/>
        </w:rPr>
        <w:t>electronic committee.</w:t>
      </w:r>
    </w:p>
    <w:p w14:paraId="6B38EF0D" w14:textId="77777777" w:rsidR="00204AC4" w:rsidRPr="00957D23" w:rsidRDefault="00204AC4" w:rsidP="00204AC4">
      <w:pPr>
        <w:rPr>
          <w:color w:val="FF0000"/>
          <w:lang w:val="en-US"/>
        </w:rPr>
      </w:pPr>
    </w:p>
    <w:p w14:paraId="733D292A" w14:textId="6596E75F" w:rsidR="0058066B" w:rsidRPr="00957D23" w:rsidRDefault="00F932A7">
      <w:pPr>
        <w:autoSpaceDE w:val="0"/>
        <w:autoSpaceDN w:val="0"/>
        <w:adjustRightInd w:val="0"/>
        <w:rPr>
          <w:lang w:val="en-US"/>
        </w:rPr>
      </w:pPr>
      <w:r w:rsidRPr="00957D23">
        <w:rPr>
          <w:lang w:val="en-US"/>
        </w:rPr>
        <w:br w:type="page"/>
      </w:r>
    </w:p>
    <w:p w14:paraId="0C613602" w14:textId="77777777" w:rsidR="0058066B" w:rsidRPr="00957D23" w:rsidRDefault="0058066B">
      <w:pPr>
        <w:autoSpaceDE w:val="0"/>
        <w:autoSpaceDN w:val="0"/>
        <w:adjustRightInd w:val="0"/>
        <w:rPr>
          <w:lang w:val="en-US"/>
        </w:rPr>
      </w:pPr>
    </w:p>
    <w:p w14:paraId="0861A70C" w14:textId="77777777" w:rsidR="00E24E77" w:rsidRPr="00957D23" w:rsidRDefault="00E24E77" w:rsidP="00841276">
      <w:pPr>
        <w:pStyle w:val="Heading2"/>
        <w:pBdr>
          <w:bottom w:val="single" w:sz="12" w:space="1" w:color="auto"/>
        </w:pBdr>
        <w:rPr>
          <w:lang w:val="en-US"/>
        </w:rPr>
      </w:pPr>
      <w:r w:rsidRPr="00957D23">
        <w:rPr>
          <w:lang w:val="en-US"/>
        </w:rPr>
        <w:t>Review of approved studies</w:t>
      </w:r>
    </w:p>
    <w:p w14:paraId="2552334E" w14:textId="77777777" w:rsidR="004D7651" w:rsidRPr="00957D23" w:rsidRDefault="004D7651" w:rsidP="00A84630">
      <w:pPr>
        <w:autoSpaceDE w:val="0"/>
        <w:autoSpaceDN w:val="0"/>
        <w:adjustRightInd w:val="0"/>
        <w:rPr>
          <w:rFonts w:cs="Arial"/>
          <w:szCs w:val="22"/>
          <w:lang w:val="en-US" w:eastAsia="en-GB"/>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47E0" w:rsidRPr="00957D23" w14:paraId="2A7A4D8D" w14:textId="77777777" w:rsidTr="009047E0">
        <w:trPr>
          <w:trHeight w:val="280"/>
        </w:trPr>
        <w:tc>
          <w:tcPr>
            <w:tcW w:w="966" w:type="dxa"/>
            <w:tcBorders>
              <w:top w:val="nil"/>
              <w:left w:val="nil"/>
              <w:bottom w:val="nil"/>
              <w:right w:val="nil"/>
            </w:tcBorders>
          </w:tcPr>
          <w:p w14:paraId="5D86F6CC" w14:textId="77777777" w:rsidR="009047E0" w:rsidRPr="00957D23" w:rsidRDefault="009047E0">
            <w:pPr>
              <w:autoSpaceDE w:val="0"/>
              <w:autoSpaceDN w:val="0"/>
              <w:adjustRightInd w:val="0"/>
              <w:rPr>
                <w:rFonts w:cs="Arial"/>
                <w:szCs w:val="22"/>
                <w:lang w:val="en-US" w:eastAsia="en-GB"/>
              </w:rPr>
            </w:pPr>
            <w:r w:rsidRPr="00957D23">
              <w:rPr>
                <w:rFonts w:cs="Arial"/>
                <w:szCs w:val="22"/>
                <w:lang w:val="en-US" w:eastAsia="en-GB"/>
              </w:rPr>
              <w:t xml:space="preserve"> </w:t>
            </w:r>
            <w:r w:rsidRPr="00957D23">
              <w:rPr>
                <w:rFonts w:cs="Arial"/>
                <w:b/>
                <w:szCs w:val="22"/>
                <w:lang w:val="en-US" w:eastAsia="en-GB"/>
              </w:rPr>
              <w:t xml:space="preserve">1 </w:t>
            </w:r>
            <w:r w:rsidRPr="00957D23">
              <w:rPr>
                <w:rFonts w:cs="Arial"/>
                <w:szCs w:val="22"/>
                <w:lang w:val="en-US" w:eastAsia="en-GB"/>
              </w:rPr>
              <w:t xml:space="preserve"> </w:t>
            </w:r>
          </w:p>
        </w:tc>
        <w:tc>
          <w:tcPr>
            <w:tcW w:w="2575" w:type="dxa"/>
            <w:tcBorders>
              <w:top w:val="nil"/>
              <w:left w:val="nil"/>
              <w:bottom w:val="nil"/>
              <w:right w:val="nil"/>
            </w:tcBorders>
          </w:tcPr>
          <w:p w14:paraId="1DB6EA8B" w14:textId="77777777" w:rsidR="009047E0" w:rsidRPr="00957D23" w:rsidRDefault="009047E0">
            <w:pPr>
              <w:autoSpaceDE w:val="0"/>
              <w:autoSpaceDN w:val="0"/>
              <w:adjustRightInd w:val="0"/>
              <w:rPr>
                <w:rFonts w:cs="Arial"/>
                <w:szCs w:val="22"/>
                <w:lang w:val="en-US" w:eastAsia="en-GB"/>
              </w:rPr>
            </w:pPr>
            <w:r w:rsidRPr="00957D23">
              <w:rPr>
                <w:rFonts w:cs="Arial"/>
                <w:b/>
                <w:szCs w:val="22"/>
                <w:lang w:val="en-US" w:eastAsia="en-GB"/>
              </w:rPr>
              <w:t xml:space="preserve">Ethics ref: </w:t>
            </w:r>
            <w:r w:rsidRPr="00957D23">
              <w:rPr>
                <w:rFonts w:cs="Arial"/>
                <w:szCs w:val="22"/>
                <w:lang w:val="en-US" w:eastAsia="en-GB"/>
              </w:rPr>
              <w:t xml:space="preserve"> </w:t>
            </w:r>
          </w:p>
        </w:tc>
        <w:tc>
          <w:tcPr>
            <w:tcW w:w="6459" w:type="dxa"/>
            <w:tcBorders>
              <w:top w:val="nil"/>
              <w:left w:val="nil"/>
              <w:bottom w:val="nil"/>
              <w:right w:val="nil"/>
            </w:tcBorders>
          </w:tcPr>
          <w:p w14:paraId="0D50A8B2" w14:textId="77777777" w:rsidR="009047E0" w:rsidRPr="00957D23" w:rsidRDefault="009047E0">
            <w:pPr>
              <w:autoSpaceDE w:val="0"/>
              <w:autoSpaceDN w:val="0"/>
              <w:adjustRightInd w:val="0"/>
              <w:rPr>
                <w:rFonts w:cs="Arial"/>
                <w:szCs w:val="22"/>
                <w:lang w:val="en-US" w:eastAsia="en-GB"/>
              </w:rPr>
            </w:pPr>
            <w:r w:rsidRPr="00957D23">
              <w:rPr>
                <w:rFonts w:cs="Arial"/>
                <w:b/>
                <w:szCs w:val="22"/>
                <w:lang w:val="en-US" w:eastAsia="en-GB"/>
              </w:rPr>
              <w:t>NTX/10/08/084</w:t>
            </w:r>
            <w:r w:rsidRPr="00957D23">
              <w:rPr>
                <w:rFonts w:cs="Arial"/>
                <w:szCs w:val="22"/>
                <w:lang w:val="en-US" w:eastAsia="en-GB"/>
              </w:rPr>
              <w:t xml:space="preserve"> </w:t>
            </w:r>
          </w:p>
        </w:tc>
      </w:tr>
      <w:tr w:rsidR="009047E0" w:rsidRPr="00957D23" w14:paraId="60BA484D" w14:textId="77777777" w:rsidTr="009047E0">
        <w:trPr>
          <w:trHeight w:val="280"/>
        </w:trPr>
        <w:tc>
          <w:tcPr>
            <w:tcW w:w="966" w:type="dxa"/>
            <w:tcBorders>
              <w:top w:val="nil"/>
              <w:left w:val="nil"/>
              <w:bottom w:val="nil"/>
              <w:right w:val="nil"/>
            </w:tcBorders>
          </w:tcPr>
          <w:p w14:paraId="30FDE899" w14:textId="77777777" w:rsidR="009047E0" w:rsidRPr="00957D23" w:rsidRDefault="009047E0">
            <w:pPr>
              <w:autoSpaceDE w:val="0"/>
              <w:autoSpaceDN w:val="0"/>
              <w:adjustRightInd w:val="0"/>
              <w:rPr>
                <w:rFonts w:cs="Arial"/>
                <w:szCs w:val="22"/>
                <w:lang w:val="en-US" w:eastAsia="en-GB"/>
              </w:rPr>
            </w:pPr>
            <w:r w:rsidRPr="00957D23">
              <w:rPr>
                <w:rFonts w:cs="Arial"/>
                <w:szCs w:val="22"/>
                <w:lang w:val="en-US" w:eastAsia="en-GB"/>
              </w:rPr>
              <w:t xml:space="preserve"> </w:t>
            </w:r>
          </w:p>
        </w:tc>
        <w:tc>
          <w:tcPr>
            <w:tcW w:w="2575" w:type="dxa"/>
            <w:tcBorders>
              <w:top w:val="nil"/>
              <w:left w:val="nil"/>
              <w:bottom w:val="nil"/>
              <w:right w:val="nil"/>
            </w:tcBorders>
          </w:tcPr>
          <w:p w14:paraId="17D10F46" w14:textId="77777777" w:rsidR="009047E0" w:rsidRPr="00957D23" w:rsidRDefault="009047E0">
            <w:pPr>
              <w:autoSpaceDE w:val="0"/>
              <w:autoSpaceDN w:val="0"/>
              <w:adjustRightInd w:val="0"/>
              <w:rPr>
                <w:rFonts w:cs="Arial"/>
                <w:szCs w:val="22"/>
                <w:lang w:val="en-US" w:eastAsia="en-GB"/>
              </w:rPr>
            </w:pPr>
            <w:r w:rsidRPr="00957D23">
              <w:rPr>
                <w:rFonts w:cs="Arial"/>
                <w:szCs w:val="22"/>
                <w:lang w:val="en-US" w:eastAsia="en-GB"/>
              </w:rPr>
              <w:t xml:space="preserve">Title: </w:t>
            </w:r>
          </w:p>
        </w:tc>
        <w:tc>
          <w:tcPr>
            <w:tcW w:w="6459" w:type="dxa"/>
            <w:tcBorders>
              <w:top w:val="nil"/>
              <w:left w:val="nil"/>
              <w:bottom w:val="nil"/>
              <w:right w:val="nil"/>
            </w:tcBorders>
          </w:tcPr>
          <w:p w14:paraId="4A43B42A" w14:textId="77777777" w:rsidR="009047E0" w:rsidRPr="00957D23" w:rsidRDefault="009047E0">
            <w:pPr>
              <w:autoSpaceDE w:val="0"/>
              <w:autoSpaceDN w:val="0"/>
              <w:adjustRightInd w:val="0"/>
              <w:rPr>
                <w:rFonts w:cs="Arial"/>
                <w:szCs w:val="22"/>
                <w:lang w:val="en-US" w:eastAsia="en-GB"/>
              </w:rPr>
            </w:pPr>
            <w:r w:rsidRPr="00957D23">
              <w:rPr>
                <w:rFonts w:cs="Arial"/>
                <w:szCs w:val="22"/>
                <w:lang w:val="en-US" w:eastAsia="en-GB"/>
              </w:rPr>
              <w:t xml:space="preserve">Rituximab in Primary Central Nervous System Lymphoma (NHL24) </w:t>
            </w:r>
          </w:p>
        </w:tc>
      </w:tr>
      <w:tr w:rsidR="009047E0" w:rsidRPr="00957D23" w14:paraId="0D5ACBE7" w14:textId="77777777" w:rsidTr="009047E0">
        <w:trPr>
          <w:trHeight w:val="280"/>
        </w:trPr>
        <w:tc>
          <w:tcPr>
            <w:tcW w:w="966" w:type="dxa"/>
            <w:tcBorders>
              <w:top w:val="nil"/>
              <w:left w:val="nil"/>
              <w:bottom w:val="nil"/>
              <w:right w:val="nil"/>
            </w:tcBorders>
          </w:tcPr>
          <w:p w14:paraId="6574AB21" w14:textId="77777777" w:rsidR="009047E0" w:rsidRPr="00957D23" w:rsidRDefault="009047E0">
            <w:pPr>
              <w:autoSpaceDE w:val="0"/>
              <w:autoSpaceDN w:val="0"/>
              <w:adjustRightInd w:val="0"/>
              <w:rPr>
                <w:rFonts w:cs="Arial"/>
                <w:szCs w:val="22"/>
                <w:lang w:val="en-US" w:eastAsia="en-GB"/>
              </w:rPr>
            </w:pPr>
            <w:r w:rsidRPr="00957D23">
              <w:rPr>
                <w:rFonts w:cs="Arial"/>
                <w:szCs w:val="22"/>
                <w:lang w:val="en-US" w:eastAsia="en-GB"/>
              </w:rPr>
              <w:t xml:space="preserve"> </w:t>
            </w:r>
          </w:p>
        </w:tc>
        <w:tc>
          <w:tcPr>
            <w:tcW w:w="2575" w:type="dxa"/>
            <w:tcBorders>
              <w:top w:val="nil"/>
              <w:left w:val="nil"/>
              <w:bottom w:val="nil"/>
              <w:right w:val="nil"/>
            </w:tcBorders>
          </w:tcPr>
          <w:p w14:paraId="47D6062D" w14:textId="77777777" w:rsidR="009047E0" w:rsidRPr="00957D23" w:rsidRDefault="009047E0">
            <w:pPr>
              <w:autoSpaceDE w:val="0"/>
              <w:autoSpaceDN w:val="0"/>
              <w:adjustRightInd w:val="0"/>
              <w:rPr>
                <w:rFonts w:cs="Arial"/>
                <w:szCs w:val="22"/>
                <w:lang w:val="en-US" w:eastAsia="en-GB"/>
              </w:rPr>
            </w:pPr>
            <w:r w:rsidRPr="00957D23">
              <w:rPr>
                <w:rFonts w:cs="Arial"/>
                <w:szCs w:val="22"/>
                <w:lang w:val="en-US" w:eastAsia="en-GB"/>
              </w:rPr>
              <w:t xml:space="preserve">Principal Investigator: </w:t>
            </w:r>
          </w:p>
        </w:tc>
        <w:tc>
          <w:tcPr>
            <w:tcW w:w="6459" w:type="dxa"/>
            <w:tcBorders>
              <w:top w:val="nil"/>
              <w:left w:val="nil"/>
              <w:bottom w:val="nil"/>
              <w:right w:val="nil"/>
            </w:tcBorders>
          </w:tcPr>
          <w:p w14:paraId="78B7C97B" w14:textId="77777777" w:rsidR="009047E0" w:rsidRPr="00957D23" w:rsidRDefault="009047E0">
            <w:pPr>
              <w:autoSpaceDE w:val="0"/>
              <w:autoSpaceDN w:val="0"/>
              <w:adjustRightInd w:val="0"/>
              <w:rPr>
                <w:rFonts w:cs="Arial"/>
                <w:szCs w:val="22"/>
                <w:lang w:val="en-US" w:eastAsia="en-GB"/>
              </w:rPr>
            </w:pPr>
            <w:proofErr w:type="spellStart"/>
            <w:r w:rsidRPr="00957D23">
              <w:rPr>
                <w:rFonts w:cs="Arial"/>
                <w:szCs w:val="22"/>
                <w:lang w:val="en-US" w:eastAsia="en-GB"/>
              </w:rPr>
              <w:t>Dr</w:t>
            </w:r>
            <w:proofErr w:type="spellEnd"/>
            <w:r w:rsidRPr="00957D23">
              <w:rPr>
                <w:rFonts w:cs="Arial"/>
                <w:szCs w:val="22"/>
                <w:lang w:val="en-US" w:eastAsia="en-GB"/>
              </w:rPr>
              <w:t xml:space="preserve"> Samar </w:t>
            </w:r>
            <w:proofErr w:type="spellStart"/>
            <w:r w:rsidRPr="00957D23">
              <w:rPr>
                <w:rFonts w:cs="Arial"/>
                <w:szCs w:val="22"/>
                <w:lang w:val="en-US" w:eastAsia="en-GB"/>
              </w:rPr>
              <w:t>Issa</w:t>
            </w:r>
            <w:proofErr w:type="spellEnd"/>
            <w:r w:rsidRPr="00957D23">
              <w:rPr>
                <w:rFonts w:cs="Arial"/>
                <w:szCs w:val="22"/>
                <w:lang w:val="en-US" w:eastAsia="en-GB"/>
              </w:rPr>
              <w:t xml:space="preserve"> </w:t>
            </w:r>
          </w:p>
        </w:tc>
      </w:tr>
      <w:tr w:rsidR="009047E0" w:rsidRPr="00957D23" w14:paraId="24F3C79C" w14:textId="77777777" w:rsidTr="009047E0">
        <w:trPr>
          <w:trHeight w:val="280"/>
        </w:trPr>
        <w:tc>
          <w:tcPr>
            <w:tcW w:w="966" w:type="dxa"/>
            <w:tcBorders>
              <w:top w:val="nil"/>
              <w:left w:val="nil"/>
              <w:bottom w:val="nil"/>
              <w:right w:val="nil"/>
            </w:tcBorders>
          </w:tcPr>
          <w:p w14:paraId="6F4D2333" w14:textId="77777777" w:rsidR="009047E0" w:rsidRPr="00957D23" w:rsidRDefault="009047E0">
            <w:pPr>
              <w:autoSpaceDE w:val="0"/>
              <w:autoSpaceDN w:val="0"/>
              <w:adjustRightInd w:val="0"/>
              <w:rPr>
                <w:rFonts w:cs="Arial"/>
                <w:szCs w:val="22"/>
                <w:lang w:val="en-US" w:eastAsia="en-GB"/>
              </w:rPr>
            </w:pPr>
            <w:r w:rsidRPr="00957D23">
              <w:rPr>
                <w:rFonts w:cs="Arial"/>
                <w:szCs w:val="22"/>
                <w:lang w:val="en-US" w:eastAsia="en-GB"/>
              </w:rPr>
              <w:t xml:space="preserve"> </w:t>
            </w:r>
          </w:p>
        </w:tc>
        <w:tc>
          <w:tcPr>
            <w:tcW w:w="2575" w:type="dxa"/>
            <w:tcBorders>
              <w:top w:val="nil"/>
              <w:left w:val="nil"/>
              <w:bottom w:val="nil"/>
              <w:right w:val="nil"/>
            </w:tcBorders>
          </w:tcPr>
          <w:p w14:paraId="7D4C43E6" w14:textId="77777777" w:rsidR="009047E0" w:rsidRPr="00957D23" w:rsidRDefault="009047E0">
            <w:pPr>
              <w:autoSpaceDE w:val="0"/>
              <w:autoSpaceDN w:val="0"/>
              <w:adjustRightInd w:val="0"/>
              <w:rPr>
                <w:rFonts w:cs="Arial"/>
                <w:szCs w:val="22"/>
                <w:lang w:val="en-US" w:eastAsia="en-GB"/>
              </w:rPr>
            </w:pPr>
            <w:r w:rsidRPr="00957D23">
              <w:rPr>
                <w:rFonts w:cs="Arial"/>
                <w:szCs w:val="22"/>
                <w:lang w:val="en-US" w:eastAsia="en-GB"/>
              </w:rPr>
              <w:t xml:space="preserve">Sponsor: </w:t>
            </w:r>
          </w:p>
        </w:tc>
        <w:tc>
          <w:tcPr>
            <w:tcW w:w="6459" w:type="dxa"/>
            <w:tcBorders>
              <w:top w:val="nil"/>
              <w:left w:val="nil"/>
              <w:bottom w:val="nil"/>
              <w:right w:val="nil"/>
            </w:tcBorders>
          </w:tcPr>
          <w:p w14:paraId="71D5CFCE" w14:textId="77777777" w:rsidR="009047E0" w:rsidRPr="00957D23" w:rsidRDefault="009047E0">
            <w:pPr>
              <w:autoSpaceDE w:val="0"/>
              <w:autoSpaceDN w:val="0"/>
              <w:adjustRightInd w:val="0"/>
              <w:rPr>
                <w:rFonts w:cs="Arial"/>
                <w:szCs w:val="22"/>
                <w:lang w:val="en-US" w:eastAsia="en-GB"/>
              </w:rPr>
            </w:pPr>
            <w:r w:rsidRPr="00957D23">
              <w:rPr>
                <w:rFonts w:cs="Arial"/>
                <w:szCs w:val="22"/>
                <w:lang w:val="en-US" w:eastAsia="en-GB"/>
              </w:rPr>
              <w:t xml:space="preserve"> </w:t>
            </w:r>
          </w:p>
        </w:tc>
      </w:tr>
      <w:tr w:rsidR="009047E0" w:rsidRPr="00957D23" w14:paraId="7C9E794D" w14:textId="77777777" w:rsidTr="009047E0">
        <w:trPr>
          <w:trHeight w:val="280"/>
        </w:trPr>
        <w:tc>
          <w:tcPr>
            <w:tcW w:w="966" w:type="dxa"/>
            <w:tcBorders>
              <w:top w:val="nil"/>
              <w:left w:val="nil"/>
              <w:bottom w:val="nil"/>
              <w:right w:val="nil"/>
            </w:tcBorders>
          </w:tcPr>
          <w:p w14:paraId="373D81FD" w14:textId="77777777" w:rsidR="009047E0" w:rsidRPr="00957D23" w:rsidRDefault="009047E0">
            <w:pPr>
              <w:autoSpaceDE w:val="0"/>
              <w:autoSpaceDN w:val="0"/>
              <w:adjustRightInd w:val="0"/>
              <w:rPr>
                <w:rFonts w:cs="Arial"/>
                <w:szCs w:val="22"/>
                <w:lang w:val="en-US" w:eastAsia="en-GB"/>
              </w:rPr>
            </w:pPr>
            <w:r w:rsidRPr="00957D23">
              <w:rPr>
                <w:rFonts w:cs="Arial"/>
                <w:szCs w:val="22"/>
                <w:lang w:val="en-US" w:eastAsia="en-GB"/>
              </w:rPr>
              <w:t xml:space="preserve"> </w:t>
            </w:r>
          </w:p>
        </w:tc>
        <w:tc>
          <w:tcPr>
            <w:tcW w:w="2575" w:type="dxa"/>
            <w:tcBorders>
              <w:top w:val="nil"/>
              <w:left w:val="nil"/>
              <w:bottom w:val="nil"/>
              <w:right w:val="nil"/>
            </w:tcBorders>
          </w:tcPr>
          <w:p w14:paraId="4DB0AA57" w14:textId="77777777" w:rsidR="009047E0" w:rsidRPr="00957D23" w:rsidRDefault="009047E0">
            <w:pPr>
              <w:autoSpaceDE w:val="0"/>
              <w:autoSpaceDN w:val="0"/>
              <w:adjustRightInd w:val="0"/>
              <w:rPr>
                <w:rFonts w:cs="Arial"/>
                <w:szCs w:val="22"/>
                <w:lang w:val="en-US" w:eastAsia="en-GB"/>
              </w:rPr>
            </w:pPr>
            <w:r w:rsidRPr="00957D23">
              <w:rPr>
                <w:rFonts w:cs="Arial"/>
                <w:szCs w:val="22"/>
                <w:lang w:val="en-US" w:eastAsia="en-GB"/>
              </w:rPr>
              <w:t xml:space="preserve">Clock Start Date: </w:t>
            </w:r>
          </w:p>
        </w:tc>
        <w:tc>
          <w:tcPr>
            <w:tcW w:w="6459" w:type="dxa"/>
            <w:tcBorders>
              <w:top w:val="nil"/>
              <w:left w:val="nil"/>
              <w:bottom w:val="nil"/>
              <w:right w:val="nil"/>
            </w:tcBorders>
          </w:tcPr>
          <w:p w14:paraId="0D83A6DF" w14:textId="77777777" w:rsidR="009047E0" w:rsidRPr="00957D23" w:rsidRDefault="009047E0">
            <w:pPr>
              <w:autoSpaceDE w:val="0"/>
              <w:autoSpaceDN w:val="0"/>
              <w:adjustRightInd w:val="0"/>
              <w:rPr>
                <w:rFonts w:cs="Arial"/>
                <w:szCs w:val="22"/>
                <w:lang w:val="en-US" w:eastAsia="en-GB"/>
              </w:rPr>
            </w:pPr>
            <w:r w:rsidRPr="00957D23">
              <w:rPr>
                <w:rFonts w:cs="Arial"/>
                <w:szCs w:val="22"/>
                <w:lang w:val="en-US" w:eastAsia="en-GB"/>
              </w:rPr>
              <w:t xml:space="preserve">02 October 2012 </w:t>
            </w:r>
          </w:p>
        </w:tc>
      </w:tr>
    </w:tbl>
    <w:p w14:paraId="66A07AAD" w14:textId="77777777" w:rsidR="004D7651" w:rsidRPr="00957D23" w:rsidRDefault="004D7651" w:rsidP="00A84630">
      <w:pPr>
        <w:autoSpaceDE w:val="0"/>
        <w:autoSpaceDN w:val="0"/>
        <w:adjustRightInd w:val="0"/>
        <w:rPr>
          <w:rFonts w:cs="Arial"/>
          <w:szCs w:val="22"/>
          <w:lang w:val="en-US" w:eastAsia="en-GB"/>
        </w:rPr>
      </w:pPr>
      <w:r w:rsidRPr="00957D23">
        <w:rPr>
          <w:rFonts w:cs="Arial"/>
          <w:szCs w:val="22"/>
          <w:lang w:val="en-US" w:eastAsia="en-GB"/>
        </w:rPr>
        <w:t xml:space="preserve"> </w:t>
      </w:r>
    </w:p>
    <w:p w14:paraId="358F3ADB" w14:textId="2E5C70B9" w:rsidR="00204AC4" w:rsidRPr="00957D23" w:rsidRDefault="006F35DC" w:rsidP="00A84630">
      <w:pPr>
        <w:autoSpaceDE w:val="0"/>
        <w:autoSpaceDN w:val="0"/>
        <w:adjustRightInd w:val="0"/>
        <w:rPr>
          <w:sz w:val="20"/>
          <w:szCs w:val="22"/>
          <w:lang w:val="en-US"/>
        </w:rPr>
      </w:pPr>
      <w:proofErr w:type="spellStart"/>
      <w:r w:rsidRPr="00957D23">
        <w:rPr>
          <w:rFonts w:cs="Arial"/>
          <w:szCs w:val="22"/>
          <w:lang w:val="en-US" w:eastAsia="en-GB"/>
        </w:rPr>
        <w:t>Dr</w:t>
      </w:r>
      <w:proofErr w:type="spellEnd"/>
      <w:r w:rsidRPr="00957D23">
        <w:rPr>
          <w:rFonts w:cs="Arial"/>
          <w:szCs w:val="22"/>
          <w:lang w:val="en-US" w:eastAsia="en-GB"/>
        </w:rPr>
        <w:t xml:space="preserve"> Samar </w:t>
      </w:r>
      <w:proofErr w:type="spellStart"/>
      <w:r w:rsidRPr="00957D23">
        <w:rPr>
          <w:rFonts w:cs="Arial"/>
          <w:szCs w:val="22"/>
          <w:lang w:val="en-US" w:eastAsia="en-GB"/>
        </w:rPr>
        <w:t>Issa</w:t>
      </w:r>
      <w:proofErr w:type="spellEnd"/>
      <w:r w:rsidRPr="00957D23">
        <w:rPr>
          <w:rFonts w:cs="Arial"/>
          <w:szCs w:val="22"/>
          <w:lang w:val="en-US" w:eastAsia="en-GB"/>
        </w:rPr>
        <w:t xml:space="preserve"> </w:t>
      </w:r>
      <w:r w:rsidR="00DC62A5" w:rsidRPr="00B33353">
        <w:rPr>
          <w:szCs w:val="22"/>
          <w:lang w:val="en-US"/>
        </w:rPr>
        <w:t xml:space="preserve">was present </w:t>
      </w:r>
      <w:r w:rsidR="00DC62A5" w:rsidRPr="00B33353">
        <w:rPr>
          <w:rFonts w:cs="Arial"/>
          <w:szCs w:val="22"/>
          <w:lang w:val="en-US"/>
        </w:rPr>
        <w:t>by teleconference</w:t>
      </w:r>
      <w:r w:rsidR="00DC62A5" w:rsidRPr="00957D23">
        <w:rPr>
          <w:szCs w:val="22"/>
          <w:lang w:val="en-US"/>
        </w:rPr>
        <w:t xml:space="preserve"> for discussion on this item.</w:t>
      </w:r>
    </w:p>
    <w:p w14:paraId="52D1AEA3" w14:textId="77777777" w:rsidR="00204AC4" w:rsidRPr="00957D23" w:rsidRDefault="00204AC4" w:rsidP="00A84630">
      <w:pPr>
        <w:autoSpaceDE w:val="0"/>
        <w:autoSpaceDN w:val="0"/>
        <w:adjustRightInd w:val="0"/>
        <w:rPr>
          <w:szCs w:val="22"/>
          <w:u w:val="single"/>
          <w:lang w:val="en-US"/>
        </w:rPr>
      </w:pPr>
    </w:p>
    <w:p w14:paraId="51257D34" w14:textId="77777777" w:rsidR="00204AC4" w:rsidRPr="00957D23" w:rsidRDefault="00204AC4" w:rsidP="00A84630">
      <w:pPr>
        <w:autoSpaceDE w:val="0"/>
        <w:autoSpaceDN w:val="0"/>
        <w:adjustRightInd w:val="0"/>
        <w:rPr>
          <w:szCs w:val="22"/>
          <w:u w:val="single"/>
          <w:lang w:val="en-US"/>
        </w:rPr>
      </w:pPr>
      <w:r w:rsidRPr="00957D23">
        <w:rPr>
          <w:szCs w:val="22"/>
          <w:u w:val="single"/>
          <w:lang w:val="en-US"/>
        </w:rPr>
        <w:t xml:space="preserve">Potential conflicts of interest </w:t>
      </w:r>
    </w:p>
    <w:p w14:paraId="26411380" w14:textId="77777777" w:rsidR="00204AC4" w:rsidRPr="00957D23" w:rsidRDefault="00204AC4" w:rsidP="00A84630">
      <w:pPr>
        <w:autoSpaceDE w:val="0"/>
        <w:autoSpaceDN w:val="0"/>
        <w:adjustRightInd w:val="0"/>
        <w:rPr>
          <w:b/>
          <w:szCs w:val="22"/>
          <w:lang w:val="en-US"/>
        </w:rPr>
      </w:pPr>
    </w:p>
    <w:p w14:paraId="2995E6A6" w14:textId="77777777" w:rsidR="00204AC4" w:rsidRPr="00957D23" w:rsidRDefault="00204AC4" w:rsidP="00A84630">
      <w:pPr>
        <w:autoSpaceDE w:val="0"/>
        <w:autoSpaceDN w:val="0"/>
        <w:adjustRightInd w:val="0"/>
        <w:rPr>
          <w:szCs w:val="22"/>
          <w:lang w:val="en-US"/>
        </w:rPr>
      </w:pPr>
      <w:r w:rsidRPr="00957D23">
        <w:rPr>
          <w:szCs w:val="22"/>
          <w:lang w:val="en-US"/>
        </w:rPr>
        <w:t xml:space="preserve">The Chair asked members to declare any potential conflicts of interest related to this application. </w:t>
      </w:r>
    </w:p>
    <w:p w14:paraId="76BE3D47" w14:textId="77777777" w:rsidR="00204AC4" w:rsidRPr="00957D23" w:rsidRDefault="00204AC4" w:rsidP="00A84630">
      <w:pPr>
        <w:autoSpaceDE w:val="0"/>
        <w:autoSpaceDN w:val="0"/>
        <w:adjustRightInd w:val="0"/>
        <w:rPr>
          <w:szCs w:val="22"/>
          <w:lang w:val="en-US"/>
        </w:rPr>
      </w:pPr>
    </w:p>
    <w:p w14:paraId="7B41B7DD" w14:textId="77777777" w:rsidR="00204AC4" w:rsidRPr="00957D23" w:rsidRDefault="00204AC4" w:rsidP="00A84630">
      <w:pPr>
        <w:autoSpaceDE w:val="0"/>
        <w:autoSpaceDN w:val="0"/>
        <w:adjustRightInd w:val="0"/>
        <w:rPr>
          <w:szCs w:val="22"/>
          <w:lang w:val="en-US"/>
        </w:rPr>
      </w:pPr>
      <w:r w:rsidRPr="00957D23">
        <w:rPr>
          <w:szCs w:val="22"/>
          <w:lang w:val="en-US"/>
        </w:rPr>
        <w:t xml:space="preserve">No potential conflicts of interest related to this application were declared by any member. </w:t>
      </w:r>
    </w:p>
    <w:p w14:paraId="5D036529" w14:textId="77777777" w:rsidR="00E24E77" w:rsidRPr="00957D23" w:rsidRDefault="00E24E77" w:rsidP="00E24E77">
      <w:pPr>
        <w:rPr>
          <w:szCs w:val="22"/>
          <w:lang w:val="en-US"/>
        </w:rPr>
      </w:pPr>
    </w:p>
    <w:p w14:paraId="664CBFEB" w14:textId="77777777" w:rsidR="00E24E77" w:rsidRPr="00957D23" w:rsidRDefault="00E24E77" w:rsidP="00E24E77">
      <w:pPr>
        <w:rPr>
          <w:szCs w:val="22"/>
          <w:u w:val="single"/>
          <w:lang w:val="en-US"/>
        </w:rPr>
      </w:pPr>
      <w:r w:rsidRPr="00957D23">
        <w:rPr>
          <w:szCs w:val="22"/>
          <w:u w:val="single"/>
          <w:lang w:val="en-US"/>
        </w:rPr>
        <w:t>Summary of reason for review</w:t>
      </w:r>
    </w:p>
    <w:p w14:paraId="296B7509" w14:textId="77777777" w:rsidR="00E24E77" w:rsidRPr="00957D23" w:rsidRDefault="00E24E77" w:rsidP="00E24E77">
      <w:pPr>
        <w:rPr>
          <w:b/>
          <w:szCs w:val="22"/>
          <w:lang w:val="en-US"/>
        </w:rPr>
      </w:pPr>
    </w:p>
    <w:p w14:paraId="1A75ABDE" w14:textId="0EA487D7" w:rsidR="00E24E77" w:rsidRPr="005E4F45" w:rsidRDefault="00E24E77" w:rsidP="00E24E77">
      <w:pPr>
        <w:rPr>
          <w:szCs w:val="22"/>
          <w:lang w:val="en-US"/>
        </w:rPr>
      </w:pPr>
      <w:r w:rsidRPr="005E4F45">
        <w:rPr>
          <w:szCs w:val="22"/>
          <w:lang w:val="en-US"/>
        </w:rPr>
        <w:t>Approval for this study was reviewed on the basis of the followi</w:t>
      </w:r>
      <w:r w:rsidR="00DB6014" w:rsidRPr="005E4F45">
        <w:rPr>
          <w:szCs w:val="22"/>
          <w:lang w:val="en-US"/>
        </w:rPr>
        <w:t>ng issues, which were raised by an amendment.</w:t>
      </w:r>
      <w:r w:rsidRPr="005E4F45">
        <w:rPr>
          <w:szCs w:val="22"/>
          <w:lang w:val="en-US"/>
        </w:rPr>
        <w:t xml:space="preserve"> </w:t>
      </w:r>
    </w:p>
    <w:p w14:paraId="215CBC09" w14:textId="77777777" w:rsidR="00DB6014" w:rsidRPr="005E4F45" w:rsidRDefault="00DB6014" w:rsidP="00E24E77">
      <w:pPr>
        <w:rPr>
          <w:szCs w:val="22"/>
          <w:lang w:val="en-US"/>
        </w:rPr>
      </w:pPr>
    </w:p>
    <w:p w14:paraId="2F4F3612" w14:textId="3E34178F" w:rsidR="00E24E77" w:rsidRPr="00911B6A" w:rsidRDefault="00911B6A" w:rsidP="00911B6A">
      <w:pPr>
        <w:pStyle w:val="ListParagraph"/>
        <w:numPr>
          <w:ilvl w:val="0"/>
          <w:numId w:val="41"/>
        </w:numPr>
        <w:spacing w:before="80" w:after="80"/>
        <w:rPr>
          <w:rFonts w:cs="Arial"/>
          <w:szCs w:val="22"/>
          <w:lang w:val="en-US"/>
        </w:rPr>
      </w:pPr>
      <w:r w:rsidRPr="00911B6A">
        <w:rPr>
          <w:rFonts w:cs="Arial"/>
          <w:szCs w:val="22"/>
          <w:lang w:val="en-US"/>
        </w:rPr>
        <w:t xml:space="preserve">This application was brought to the Committee for review to confirm that the non-consenting participants were able to be enrolled by meeting right 7(4) of the Code of Rights. </w:t>
      </w:r>
    </w:p>
    <w:p w14:paraId="32E885BD" w14:textId="77777777" w:rsidR="00CD01EC" w:rsidRPr="005E4F45" w:rsidRDefault="00CD01EC" w:rsidP="00CD01EC">
      <w:pPr>
        <w:spacing w:before="80" w:after="80"/>
        <w:ind w:left="720"/>
        <w:rPr>
          <w:rFonts w:cs="Arial"/>
          <w:szCs w:val="22"/>
          <w:lang w:val="en-US"/>
        </w:rPr>
      </w:pPr>
    </w:p>
    <w:p w14:paraId="64EC3BDB" w14:textId="215F51DD" w:rsidR="00C4161F" w:rsidRPr="00911B6A" w:rsidRDefault="00C4161F" w:rsidP="00911B6A">
      <w:pPr>
        <w:pStyle w:val="ListParagraph"/>
        <w:numPr>
          <w:ilvl w:val="0"/>
          <w:numId w:val="41"/>
        </w:numPr>
        <w:spacing w:before="80" w:after="80"/>
        <w:rPr>
          <w:rFonts w:cs="Arial"/>
          <w:szCs w:val="22"/>
          <w:lang w:val="en-US"/>
        </w:rPr>
      </w:pPr>
      <w:r w:rsidRPr="00911B6A">
        <w:rPr>
          <w:rFonts w:cs="Arial"/>
          <w:szCs w:val="22"/>
          <w:lang w:val="en-US"/>
        </w:rPr>
        <w:t xml:space="preserve">The Committee noted the letter submitted to ethics covering the justification for how the study meets the best interests test. </w:t>
      </w:r>
    </w:p>
    <w:p w14:paraId="1D5F6719" w14:textId="38F2789C" w:rsidR="00CD01EC" w:rsidRPr="00911B6A" w:rsidRDefault="00CD01EC" w:rsidP="00911B6A">
      <w:pPr>
        <w:pStyle w:val="ListParagraph"/>
        <w:numPr>
          <w:ilvl w:val="0"/>
          <w:numId w:val="41"/>
        </w:numPr>
        <w:spacing w:before="80" w:after="80"/>
        <w:rPr>
          <w:rFonts w:cs="Arial"/>
          <w:szCs w:val="22"/>
          <w:lang w:val="en-US"/>
        </w:rPr>
      </w:pPr>
      <w:r w:rsidRPr="00911B6A">
        <w:rPr>
          <w:rFonts w:cs="Arial"/>
          <w:szCs w:val="22"/>
          <w:lang w:val="en-US"/>
        </w:rPr>
        <w:t xml:space="preserve">The Researcher(s) explained the kind of participants enrolled and their capacity for consent. </w:t>
      </w:r>
    </w:p>
    <w:p w14:paraId="5D2B6C24" w14:textId="0932647C" w:rsidR="00032D7D" w:rsidRPr="00911B6A" w:rsidRDefault="00032D7D" w:rsidP="00911B6A">
      <w:pPr>
        <w:pStyle w:val="ListParagraph"/>
        <w:numPr>
          <w:ilvl w:val="0"/>
          <w:numId w:val="41"/>
        </w:numPr>
        <w:spacing w:before="80" w:after="80"/>
        <w:rPr>
          <w:rFonts w:cs="Arial"/>
          <w:szCs w:val="22"/>
          <w:lang w:val="en-US"/>
        </w:rPr>
      </w:pPr>
      <w:r w:rsidRPr="00911B6A">
        <w:rPr>
          <w:rFonts w:cs="Arial"/>
          <w:szCs w:val="22"/>
          <w:lang w:val="en-US"/>
        </w:rPr>
        <w:t xml:space="preserve">The Researcher(s) explained the patient </w:t>
      </w:r>
      <w:r w:rsidR="00911B6A" w:rsidRPr="00911B6A">
        <w:rPr>
          <w:rFonts w:cs="Arial"/>
          <w:szCs w:val="22"/>
          <w:lang w:val="en-US"/>
        </w:rPr>
        <w:t>population’s</w:t>
      </w:r>
      <w:r w:rsidRPr="00911B6A">
        <w:rPr>
          <w:rFonts w:cs="Arial"/>
          <w:szCs w:val="22"/>
          <w:lang w:val="en-US"/>
        </w:rPr>
        <w:t xml:space="preserve"> </w:t>
      </w:r>
      <w:r w:rsidR="00911B6A" w:rsidRPr="00911B6A">
        <w:rPr>
          <w:rFonts w:cs="Arial"/>
          <w:szCs w:val="22"/>
          <w:lang w:val="en-US"/>
        </w:rPr>
        <w:t xml:space="preserve">current </w:t>
      </w:r>
      <w:r w:rsidRPr="00911B6A">
        <w:rPr>
          <w:rFonts w:cs="Arial"/>
          <w:szCs w:val="22"/>
          <w:lang w:val="en-US"/>
        </w:rPr>
        <w:t xml:space="preserve">treatment options. </w:t>
      </w:r>
    </w:p>
    <w:p w14:paraId="4ABF05EE" w14:textId="135A7EF6" w:rsidR="0001752F" w:rsidRPr="00911B6A" w:rsidRDefault="0001752F" w:rsidP="00911B6A">
      <w:pPr>
        <w:pStyle w:val="ListParagraph"/>
        <w:numPr>
          <w:ilvl w:val="0"/>
          <w:numId w:val="41"/>
        </w:numPr>
        <w:spacing w:before="80" w:after="80"/>
        <w:rPr>
          <w:rFonts w:cs="Arial"/>
          <w:szCs w:val="22"/>
          <w:lang w:val="en-US"/>
        </w:rPr>
      </w:pPr>
      <w:r w:rsidRPr="00911B6A">
        <w:rPr>
          <w:rFonts w:cs="Arial"/>
          <w:szCs w:val="22"/>
          <w:lang w:val="en-US"/>
        </w:rPr>
        <w:t>The Committee no</w:t>
      </w:r>
      <w:r w:rsidR="00911B6A" w:rsidRPr="00911B6A">
        <w:rPr>
          <w:rFonts w:cs="Arial"/>
          <w:szCs w:val="22"/>
          <w:lang w:val="en-US"/>
        </w:rPr>
        <w:t xml:space="preserve">ted important scientific value of </w:t>
      </w:r>
      <w:r w:rsidRPr="00911B6A">
        <w:rPr>
          <w:rFonts w:cs="Arial"/>
          <w:szCs w:val="22"/>
          <w:lang w:val="en-US"/>
        </w:rPr>
        <w:t xml:space="preserve">recruiting those with </w:t>
      </w:r>
      <w:r w:rsidR="00911B6A" w:rsidRPr="00911B6A">
        <w:rPr>
          <w:rFonts w:cs="Arial"/>
          <w:szCs w:val="22"/>
          <w:lang w:val="en-US"/>
        </w:rPr>
        <w:t xml:space="preserve">this </w:t>
      </w:r>
      <w:r w:rsidRPr="00911B6A">
        <w:rPr>
          <w:rFonts w:cs="Arial"/>
          <w:szCs w:val="22"/>
          <w:lang w:val="en-US"/>
        </w:rPr>
        <w:t xml:space="preserve">particular tumor </w:t>
      </w:r>
      <w:r w:rsidR="00911B6A" w:rsidRPr="00911B6A">
        <w:rPr>
          <w:rFonts w:cs="Arial"/>
          <w:szCs w:val="22"/>
          <w:lang w:val="en-US"/>
        </w:rPr>
        <w:t xml:space="preserve">placement. </w:t>
      </w:r>
      <w:r w:rsidRPr="00911B6A">
        <w:rPr>
          <w:rFonts w:cs="Arial"/>
          <w:szCs w:val="22"/>
          <w:lang w:val="en-US"/>
        </w:rPr>
        <w:t xml:space="preserve"> </w:t>
      </w:r>
    </w:p>
    <w:p w14:paraId="07895C09" w14:textId="11C54C5B" w:rsidR="0001752F" w:rsidRPr="00911B6A" w:rsidRDefault="0001752F" w:rsidP="00911B6A">
      <w:pPr>
        <w:pStyle w:val="ListParagraph"/>
        <w:numPr>
          <w:ilvl w:val="0"/>
          <w:numId w:val="41"/>
        </w:numPr>
        <w:spacing w:before="80" w:after="80"/>
        <w:rPr>
          <w:rFonts w:cs="Arial"/>
          <w:szCs w:val="22"/>
          <w:lang w:val="en-US"/>
        </w:rPr>
      </w:pPr>
      <w:r w:rsidRPr="00911B6A">
        <w:rPr>
          <w:rFonts w:cs="Arial"/>
          <w:szCs w:val="22"/>
          <w:lang w:val="en-US"/>
        </w:rPr>
        <w:t xml:space="preserve">The Researcher(s) confirmed </w:t>
      </w:r>
      <w:r w:rsidR="00911B6A" w:rsidRPr="00911B6A">
        <w:rPr>
          <w:rFonts w:cs="Arial"/>
          <w:szCs w:val="22"/>
          <w:lang w:val="en-US"/>
        </w:rPr>
        <w:t xml:space="preserve">they </w:t>
      </w:r>
      <w:r w:rsidRPr="00911B6A">
        <w:rPr>
          <w:rFonts w:cs="Arial"/>
          <w:szCs w:val="22"/>
          <w:lang w:val="en-US"/>
        </w:rPr>
        <w:t>will go back to patient when cognitive functions get better.</w:t>
      </w:r>
    </w:p>
    <w:p w14:paraId="1370F745" w14:textId="77777777" w:rsidR="00911B6A" w:rsidRPr="00911B6A" w:rsidRDefault="00911B6A" w:rsidP="00911B6A">
      <w:pPr>
        <w:pStyle w:val="ListParagraph"/>
        <w:numPr>
          <w:ilvl w:val="0"/>
          <w:numId w:val="41"/>
        </w:numPr>
        <w:spacing w:before="80" w:after="80"/>
        <w:rPr>
          <w:rFonts w:cs="Arial"/>
          <w:szCs w:val="22"/>
          <w:lang w:val="en-US"/>
        </w:rPr>
      </w:pPr>
      <w:r w:rsidRPr="00911B6A">
        <w:rPr>
          <w:rFonts w:cs="Arial"/>
          <w:szCs w:val="22"/>
          <w:lang w:val="en-US"/>
        </w:rPr>
        <w:t xml:space="preserve">The Researcher(s) noted that this is standard treatment and standard treatment plus study drug. </w:t>
      </w:r>
    </w:p>
    <w:p w14:paraId="6DFC8081" w14:textId="675D5FEA" w:rsidR="008B4FFA" w:rsidRPr="00911B6A" w:rsidRDefault="008B4FFA" w:rsidP="00911B6A">
      <w:pPr>
        <w:pStyle w:val="ListParagraph"/>
        <w:numPr>
          <w:ilvl w:val="0"/>
          <w:numId w:val="41"/>
        </w:numPr>
        <w:spacing w:before="80" w:after="80"/>
        <w:rPr>
          <w:rFonts w:cs="Arial"/>
          <w:szCs w:val="22"/>
          <w:lang w:val="en-US"/>
        </w:rPr>
      </w:pPr>
      <w:r w:rsidRPr="00911B6A">
        <w:rPr>
          <w:rFonts w:cs="Arial"/>
          <w:szCs w:val="22"/>
          <w:lang w:val="en-US"/>
        </w:rPr>
        <w:t>The Researcher(s) confirmed the multidisciplinary team will consider best interests in cases where it is not clear by</w:t>
      </w:r>
      <w:r w:rsidR="00911B6A" w:rsidRPr="00911B6A">
        <w:rPr>
          <w:rFonts w:cs="Arial"/>
          <w:szCs w:val="22"/>
          <w:lang w:val="en-US"/>
        </w:rPr>
        <w:t xml:space="preserve"> a</w:t>
      </w:r>
      <w:r w:rsidRPr="00911B6A">
        <w:rPr>
          <w:rFonts w:cs="Arial"/>
          <w:szCs w:val="22"/>
          <w:lang w:val="en-US"/>
        </w:rPr>
        <w:t xml:space="preserve"> </w:t>
      </w:r>
      <w:r w:rsidR="00911B6A" w:rsidRPr="00911B6A">
        <w:rPr>
          <w:rFonts w:cs="Arial"/>
          <w:szCs w:val="22"/>
          <w:lang w:val="en-US"/>
        </w:rPr>
        <w:t>sole clinician.</w:t>
      </w:r>
      <w:r w:rsidRPr="00911B6A">
        <w:rPr>
          <w:rFonts w:cs="Arial"/>
          <w:szCs w:val="22"/>
          <w:lang w:val="en-US"/>
        </w:rPr>
        <w:t xml:space="preserve"> </w:t>
      </w:r>
      <w:r w:rsidR="00911B6A" w:rsidRPr="00911B6A">
        <w:rPr>
          <w:rFonts w:cs="Arial"/>
          <w:szCs w:val="22"/>
          <w:lang w:val="en-US"/>
        </w:rPr>
        <w:t>The Committee were satisfied that it was possible for participation to be in the best interests of some patients. The Committee noted that the researchers had a plan to consult with family, in line with Right 7(4).</w:t>
      </w:r>
    </w:p>
    <w:p w14:paraId="255C7767" w14:textId="1AB64770" w:rsidR="00911B6A" w:rsidRPr="00911B6A" w:rsidRDefault="00911B6A" w:rsidP="00911B6A">
      <w:pPr>
        <w:pStyle w:val="ListParagraph"/>
        <w:numPr>
          <w:ilvl w:val="0"/>
          <w:numId w:val="41"/>
        </w:numPr>
        <w:spacing w:before="80" w:after="80"/>
        <w:rPr>
          <w:rFonts w:cs="Arial"/>
          <w:szCs w:val="22"/>
          <w:lang w:val="en-US"/>
        </w:rPr>
      </w:pPr>
      <w:r w:rsidRPr="00911B6A">
        <w:rPr>
          <w:rFonts w:cs="Arial"/>
          <w:szCs w:val="22"/>
          <w:lang w:val="en-US"/>
        </w:rPr>
        <w:t>The Committee noted minor admin changes could be made to the participant information sheet to help family members understand the study, and it could be a participant information sheet without any notion of consenting on behalf of another.</w:t>
      </w:r>
    </w:p>
    <w:p w14:paraId="0CDA22E4" w14:textId="74B54D5B" w:rsidR="009047E0" w:rsidRDefault="009047E0">
      <w:pPr>
        <w:rPr>
          <w:szCs w:val="22"/>
          <w:lang w:val="en-US" w:eastAsia="en-GB"/>
        </w:rPr>
      </w:pPr>
      <w:r>
        <w:rPr>
          <w:szCs w:val="22"/>
          <w:lang w:val="en-US" w:eastAsia="en-GB"/>
        </w:rPr>
        <w:br w:type="page"/>
      </w:r>
    </w:p>
    <w:p w14:paraId="6A65A4CE" w14:textId="77777777" w:rsidR="00E24E77" w:rsidRPr="005E4F45" w:rsidRDefault="00E24E77" w:rsidP="00E24E77">
      <w:pPr>
        <w:rPr>
          <w:szCs w:val="22"/>
          <w:lang w:val="en-US" w:eastAsia="en-GB"/>
        </w:rPr>
      </w:pPr>
    </w:p>
    <w:p w14:paraId="277929D8" w14:textId="77777777" w:rsidR="00E24E77" w:rsidRPr="005E4F45" w:rsidRDefault="00E24E77" w:rsidP="00E24E77">
      <w:pPr>
        <w:rPr>
          <w:szCs w:val="22"/>
          <w:u w:val="single"/>
          <w:lang w:val="en-US"/>
        </w:rPr>
      </w:pPr>
      <w:r w:rsidRPr="005E4F45">
        <w:rPr>
          <w:szCs w:val="22"/>
          <w:u w:val="single"/>
          <w:lang w:val="en-US"/>
        </w:rPr>
        <w:t xml:space="preserve">Decision </w:t>
      </w:r>
    </w:p>
    <w:p w14:paraId="6E4712F7" w14:textId="77777777" w:rsidR="00E24E77" w:rsidRPr="00957D23" w:rsidRDefault="00E24E77" w:rsidP="00E24E77">
      <w:pPr>
        <w:rPr>
          <w:szCs w:val="22"/>
          <w:lang w:val="en-US"/>
        </w:rPr>
      </w:pPr>
    </w:p>
    <w:p w14:paraId="37AF8338" w14:textId="62339700" w:rsidR="00E24E77" w:rsidRPr="00957D23" w:rsidRDefault="00E24E77" w:rsidP="00E24E77">
      <w:pPr>
        <w:rPr>
          <w:szCs w:val="22"/>
          <w:lang w:val="en-US"/>
        </w:rPr>
      </w:pPr>
      <w:r w:rsidRPr="00957D23">
        <w:rPr>
          <w:szCs w:val="22"/>
          <w:lang w:val="en-US"/>
        </w:rPr>
        <w:t>The Committee decided that approval</w:t>
      </w:r>
      <w:r w:rsidR="001B2518">
        <w:rPr>
          <w:szCs w:val="22"/>
          <w:lang w:val="en-US"/>
        </w:rPr>
        <w:t xml:space="preserve"> for enrolment of non-consenting participants</w:t>
      </w:r>
      <w:r w:rsidRPr="00957D23">
        <w:rPr>
          <w:szCs w:val="22"/>
          <w:lang w:val="en-US"/>
        </w:rPr>
        <w:t xml:space="preserve"> for this study should remain in place.  This decision </w:t>
      </w:r>
      <w:r w:rsidRPr="008F186B">
        <w:rPr>
          <w:szCs w:val="22"/>
          <w:lang w:val="en-US"/>
        </w:rPr>
        <w:t xml:space="preserve">was made by </w:t>
      </w:r>
      <w:r w:rsidRPr="008F186B">
        <w:rPr>
          <w:rFonts w:cs="Arial"/>
          <w:szCs w:val="22"/>
          <w:lang w:val="en-US"/>
        </w:rPr>
        <w:t>consensu</w:t>
      </w:r>
      <w:r w:rsidR="008F186B" w:rsidRPr="008F186B">
        <w:rPr>
          <w:rFonts w:cs="Arial"/>
          <w:szCs w:val="22"/>
          <w:lang w:val="en-US"/>
        </w:rPr>
        <w:t>s.</w:t>
      </w:r>
    </w:p>
    <w:p w14:paraId="6349CDFD" w14:textId="77777777" w:rsidR="00E24E77" w:rsidRPr="00957D23" w:rsidRDefault="00E24E77" w:rsidP="00E24E77">
      <w:pPr>
        <w:rPr>
          <w:szCs w:val="22"/>
          <w:lang w:val="en-US"/>
        </w:rPr>
      </w:pPr>
    </w:p>
    <w:p w14:paraId="27E00DF0" w14:textId="5ED19671" w:rsidR="0058066B" w:rsidRPr="00957D23" w:rsidRDefault="00F932A7">
      <w:pPr>
        <w:autoSpaceDE w:val="0"/>
        <w:autoSpaceDN w:val="0"/>
        <w:adjustRightInd w:val="0"/>
        <w:rPr>
          <w:rFonts w:cs="Arial"/>
          <w:szCs w:val="22"/>
          <w:lang w:val="en-US" w:eastAsia="en-GB"/>
        </w:rPr>
      </w:pPr>
      <w:r w:rsidRPr="00957D23">
        <w:rPr>
          <w:rFonts w:cs="Arial"/>
          <w:szCs w:val="22"/>
          <w:lang w:val="en-US" w:eastAsia="en-GB"/>
        </w:rPr>
        <w:br w:type="page"/>
      </w:r>
    </w:p>
    <w:p w14:paraId="59837712" w14:textId="77777777" w:rsidR="0058066B" w:rsidRPr="00957D23" w:rsidRDefault="0058066B">
      <w:pPr>
        <w:autoSpaceDE w:val="0"/>
        <w:autoSpaceDN w:val="0"/>
        <w:adjustRightInd w:val="0"/>
        <w:rPr>
          <w:rFonts w:cs="Arial"/>
          <w:szCs w:val="22"/>
          <w:lang w:val="en-US" w:eastAsia="en-GB"/>
        </w:rPr>
      </w:pPr>
    </w:p>
    <w:p w14:paraId="237BC0F0" w14:textId="77777777" w:rsidR="00E24E77" w:rsidRPr="00957D23" w:rsidRDefault="00E24E77" w:rsidP="00E24E77">
      <w:pPr>
        <w:pStyle w:val="Heading2"/>
        <w:pBdr>
          <w:bottom w:val="single" w:sz="12" w:space="1" w:color="auto"/>
        </w:pBdr>
        <w:rPr>
          <w:lang w:val="en-US"/>
        </w:rPr>
      </w:pPr>
      <w:r w:rsidRPr="00957D23">
        <w:rPr>
          <w:lang w:val="en-US"/>
        </w:rPr>
        <w:t>General business</w:t>
      </w:r>
    </w:p>
    <w:p w14:paraId="2EEE2270" w14:textId="77777777" w:rsidR="00E24E77" w:rsidRPr="00957D23" w:rsidRDefault="00E24E77" w:rsidP="00E24E77">
      <w:pPr>
        <w:rPr>
          <w:lang w:val="en-US"/>
        </w:rPr>
      </w:pPr>
    </w:p>
    <w:p w14:paraId="00ABF710" w14:textId="08662942" w:rsidR="00DC62A5" w:rsidRPr="00957D23" w:rsidRDefault="00E24E77" w:rsidP="00F932A7">
      <w:pPr>
        <w:numPr>
          <w:ilvl w:val="0"/>
          <w:numId w:val="6"/>
        </w:numPr>
        <w:autoSpaceDE w:val="0"/>
        <w:autoSpaceDN w:val="0"/>
        <w:adjustRightInd w:val="0"/>
        <w:rPr>
          <w:rFonts w:ascii="Consolas" w:hAnsi="Consolas" w:cs="Consolas"/>
          <w:color w:val="A31515"/>
          <w:sz w:val="19"/>
          <w:szCs w:val="19"/>
          <w:lang w:val="en-US" w:eastAsia="en-GB"/>
        </w:rPr>
      </w:pPr>
      <w:r w:rsidRPr="00957D23">
        <w:rPr>
          <w:lang w:val="en-US"/>
        </w:rPr>
        <w:t>The Comm</w:t>
      </w:r>
      <w:r w:rsidR="00D37B67" w:rsidRPr="00957D23">
        <w:rPr>
          <w:lang w:val="en-US"/>
        </w:rPr>
        <w:t xml:space="preserve">ittee noted the content of the </w:t>
      </w:r>
      <w:r w:rsidR="00E739D2" w:rsidRPr="00957D23">
        <w:rPr>
          <w:rFonts w:cs="Arial"/>
          <w:szCs w:val="22"/>
          <w:lang w:val="en-US" w:eastAsia="en-GB"/>
        </w:rPr>
        <w:t>“</w:t>
      </w:r>
      <w:r w:rsidR="008D61B5" w:rsidRPr="00957D23">
        <w:rPr>
          <w:lang w:val="en-US"/>
        </w:rPr>
        <w:t>noting section</w:t>
      </w:r>
      <w:r w:rsidR="00E739D2" w:rsidRPr="00957D23">
        <w:rPr>
          <w:rFonts w:cs="Arial"/>
          <w:szCs w:val="22"/>
          <w:lang w:val="en-US" w:eastAsia="en-GB"/>
        </w:rPr>
        <w:t>”</w:t>
      </w:r>
      <w:r w:rsidR="007D5756" w:rsidRPr="00957D23">
        <w:rPr>
          <w:rFonts w:ascii="Consolas" w:hAnsi="Consolas" w:cs="Consolas"/>
          <w:color w:val="A31515"/>
          <w:sz w:val="19"/>
          <w:szCs w:val="19"/>
          <w:lang w:val="en-US" w:eastAsia="en-GB"/>
        </w:rPr>
        <w:t xml:space="preserve"> </w:t>
      </w:r>
      <w:r w:rsidRPr="00957D23">
        <w:rPr>
          <w:lang w:val="en-US"/>
        </w:rPr>
        <w:t>of the agenda.</w:t>
      </w:r>
    </w:p>
    <w:p w14:paraId="6031C227" w14:textId="77777777" w:rsidR="00DC62A5" w:rsidRPr="00957D23" w:rsidRDefault="00DC62A5" w:rsidP="005D4E8F">
      <w:pPr>
        <w:ind w:left="720"/>
        <w:rPr>
          <w:lang w:val="en-US"/>
        </w:rPr>
      </w:pPr>
    </w:p>
    <w:p w14:paraId="3D54CEE6" w14:textId="77777777" w:rsidR="00E24E77" w:rsidRPr="00957D23" w:rsidRDefault="00E24E77" w:rsidP="005D4E8F">
      <w:pPr>
        <w:rPr>
          <w:lang w:val="en-US"/>
        </w:rPr>
      </w:pPr>
    </w:p>
    <w:p w14:paraId="79922C30" w14:textId="77777777" w:rsidR="00E24E77" w:rsidRPr="00957D23" w:rsidRDefault="00E24E77" w:rsidP="00F932A7">
      <w:pPr>
        <w:numPr>
          <w:ilvl w:val="0"/>
          <w:numId w:val="6"/>
        </w:numPr>
        <w:rPr>
          <w:lang w:val="en-US"/>
        </w:rPr>
      </w:pPr>
      <w:r w:rsidRPr="00957D23">
        <w:rPr>
          <w:lang w:val="en-US"/>
        </w:rPr>
        <w:t>The</w:t>
      </w:r>
      <w:r w:rsidRPr="00957D23">
        <w:rPr>
          <w:color w:val="FF0000"/>
          <w:lang w:val="en-US"/>
        </w:rPr>
        <w:t xml:space="preserve"> </w:t>
      </w:r>
      <w:r w:rsidRPr="00957D23">
        <w:rPr>
          <w:lang w:val="en-US"/>
        </w:rPr>
        <w:t>Chair reminded the Committee of the date and time of its next scheduled meeting, namely:</w:t>
      </w:r>
    </w:p>
    <w:p w14:paraId="77B61715" w14:textId="77777777" w:rsidR="008444A3" w:rsidRPr="00957D23" w:rsidRDefault="008444A3" w:rsidP="008444A3">
      <w:pPr>
        <w:ind w:left="465"/>
        <w:rPr>
          <w:lang w:val="en-US"/>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957D23" w14:paraId="4A65A66C" w14:textId="77777777" w:rsidTr="001A422A">
        <w:tc>
          <w:tcPr>
            <w:tcW w:w="2160" w:type="dxa"/>
            <w:tcBorders>
              <w:top w:val="single" w:sz="4" w:space="0" w:color="auto"/>
            </w:tcBorders>
            <w:shd w:val="clear" w:color="auto" w:fill="F3F3F3"/>
          </w:tcPr>
          <w:p w14:paraId="1FA08554" w14:textId="77777777" w:rsidR="008444A3" w:rsidRPr="00957D23" w:rsidRDefault="008444A3" w:rsidP="001A422A">
            <w:pPr>
              <w:spacing w:before="80" w:after="80"/>
              <w:rPr>
                <w:rFonts w:cs="Arial"/>
                <w:b/>
                <w:sz w:val="20"/>
                <w:lang w:val="en-US"/>
              </w:rPr>
            </w:pPr>
            <w:r w:rsidRPr="00957D23">
              <w:rPr>
                <w:rFonts w:cs="Arial"/>
                <w:b/>
                <w:sz w:val="20"/>
                <w:lang w:val="en-US"/>
              </w:rPr>
              <w:t>Meeting date:</w:t>
            </w:r>
          </w:p>
        </w:tc>
        <w:tc>
          <w:tcPr>
            <w:tcW w:w="6120" w:type="dxa"/>
            <w:tcBorders>
              <w:top w:val="single" w:sz="4" w:space="0" w:color="auto"/>
            </w:tcBorders>
            <w:shd w:val="clear" w:color="auto" w:fill="F3F3F3"/>
          </w:tcPr>
          <w:p w14:paraId="6C27B55D" w14:textId="77777777" w:rsidR="008444A3" w:rsidRPr="00957D23" w:rsidRDefault="008444A3" w:rsidP="001A422A">
            <w:pPr>
              <w:spacing w:before="80" w:after="80"/>
              <w:rPr>
                <w:rFonts w:cs="Arial"/>
                <w:color w:val="FF3399"/>
                <w:sz w:val="20"/>
                <w:lang w:val="en-US"/>
              </w:rPr>
            </w:pPr>
            <w:r w:rsidRPr="00957D23">
              <w:rPr>
                <w:rFonts w:cs="Arial"/>
                <w:sz w:val="20"/>
                <w:lang w:val="en-US"/>
              </w:rPr>
              <w:t>01 March 2016, 12:00 PM</w:t>
            </w:r>
          </w:p>
        </w:tc>
      </w:tr>
      <w:tr w:rsidR="008444A3" w:rsidRPr="00957D23" w14:paraId="047AFFBD" w14:textId="77777777" w:rsidTr="001A422A">
        <w:tc>
          <w:tcPr>
            <w:tcW w:w="2160" w:type="dxa"/>
            <w:tcBorders>
              <w:bottom w:val="single" w:sz="4" w:space="0" w:color="auto"/>
            </w:tcBorders>
            <w:shd w:val="clear" w:color="auto" w:fill="F3F3F3"/>
          </w:tcPr>
          <w:p w14:paraId="38AE5DF8" w14:textId="77777777" w:rsidR="008444A3" w:rsidRPr="00957D23" w:rsidRDefault="008444A3" w:rsidP="001A422A">
            <w:pPr>
              <w:spacing w:before="80" w:after="80"/>
              <w:rPr>
                <w:rFonts w:cs="Arial"/>
                <w:b/>
                <w:sz w:val="20"/>
                <w:lang w:val="en-US"/>
              </w:rPr>
            </w:pPr>
            <w:r w:rsidRPr="00957D23">
              <w:rPr>
                <w:rFonts w:cs="Arial"/>
                <w:b/>
                <w:sz w:val="20"/>
                <w:lang w:val="en-US"/>
              </w:rPr>
              <w:t>Meeting venue:</w:t>
            </w:r>
          </w:p>
        </w:tc>
        <w:tc>
          <w:tcPr>
            <w:tcW w:w="6120" w:type="dxa"/>
            <w:tcBorders>
              <w:bottom w:val="single" w:sz="4" w:space="0" w:color="auto"/>
            </w:tcBorders>
            <w:shd w:val="clear" w:color="auto" w:fill="F3F3F3"/>
          </w:tcPr>
          <w:p w14:paraId="1457B9AE" w14:textId="77777777" w:rsidR="008444A3" w:rsidRPr="00957D23" w:rsidRDefault="008444A3" w:rsidP="001A422A">
            <w:pPr>
              <w:spacing w:before="80" w:after="80"/>
              <w:rPr>
                <w:rFonts w:cs="Arial"/>
                <w:color w:val="FF3399"/>
                <w:sz w:val="20"/>
                <w:lang w:val="en-US"/>
              </w:rPr>
            </w:pPr>
            <w:r w:rsidRPr="00957D23">
              <w:rPr>
                <w:rFonts w:cs="Arial"/>
                <w:sz w:val="20"/>
                <w:lang w:val="en-US"/>
              </w:rPr>
              <w:t xml:space="preserve">Novotel </w:t>
            </w:r>
            <w:proofErr w:type="spellStart"/>
            <w:r w:rsidRPr="00957D23">
              <w:rPr>
                <w:rFonts w:cs="Arial"/>
                <w:sz w:val="20"/>
                <w:lang w:val="en-US"/>
              </w:rPr>
              <w:t>Ellerslie</w:t>
            </w:r>
            <w:proofErr w:type="spellEnd"/>
            <w:r w:rsidRPr="00957D23">
              <w:rPr>
                <w:rFonts w:cs="Arial"/>
                <w:sz w:val="20"/>
                <w:lang w:val="en-US"/>
              </w:rPr>
              <w:t xml:space="preserve">, 72-112 </w:t>
            </w:r>
            <w:proofErr w:type="spellStart"/>
            <w:r w:rsidRPr="00957D23">
              <w:rPr>
                <w:rFonts w:cs="Arial"/>
                <w:sz w:val="20"/>
                <w:lang w:val="en-US"/>
              </w:rPr>
              <w:t>Greenlane</w:t>
            </w:r>
            <w:proofErr w:type="spellEnd"/>
            <w:r w:rsidRPr="00957D23">
              <w:rPr>
                <w:rFonts w:cs="Arial"/>
                <w:sz w:val="20"/>
                <w:lang w:val="en-US"/>
              </w:rPr>
              <w:t xml:space="preserve"> Road East, </w:t>
            </w:r>
            <w:proofErr w:type="spellStart"/>
            <w:r w:rsidRPr="00957D23">
              <w:rPr>
                <w:rFonts w:cs="Arial"/>
                <w:sz w:val="20"/>
                <w:lang w:val="en-US"/>
              </w:rPr>
              <w:t>Ellerslie</w:t>
            </w:r>
            <w:proofErr w:type="spellEnd"/>
            <w:r w:rsidRPr="00957D23">
              <w:rPr>
                <w:rFonts w:cs="Arial"/>
                <w:sz w:val="20"/>
                <w:lang w:val="en-US"/>
              </w:rPr>
              <w:t>, Auckland</w:t>
            </w:r>
          </w:p>
        </w:tc>
      </w:tr>
    </w:tbl>
    <w:p w14:paraId="7DB1999F" w14:textId="77777777" w:rsidR="008444A3" w:rsidRPr="00957D23" w:rsidRDefault="008444A3" w:rsidP="008444A3">
      <w:pPr>
        <w:ind w:left="105"/>
        <w:rPr>
          <w:lang w:val="en-US"/>
        </w:rPr>
      </w:pPr>
    </w:p>
    <w:p w14:paraId="215F7029" w14:textId="77777777" w:rsidR="008444A3" w:rsidRPr="00957D23" w:rsidRDefault="008444A3" w:rsidP="008444A3">
      <w:pPr>
        <w:ind w:left="465"/>
        <w:rPr>
          <w:lang w:val="en-US"/>
        </w:rPr>
      </w:pPr>
      <w:r w:rsidRPr="00957D23">
        <w:rPr>
          <w:lang w:val="en-US"/>
        </w:rPr>
        <w:tab/>
        <w:t>The following members tendered apologies for this meeting.</w:t>
      </w:r>
    </w:p>
    <w:p w14:paraId="655E910F" w14:textId="77777777" w:rsidR="008444A3" w:rsidRPr="00957D23" w:rsidRDefault="008444A3" w:rsidP="008444A3">
      <w:pPr>
        <w:ind w:left="465"/>
        <w:rPr>
          <w:lang w:val="en-US"/>
        </w:rPr>
      </w:pPr>
    </w:p>
    <w:p w14:paraId="77EFE72E" w14:textId="330CAD6E" w:rsidR="008444A3" w:rsidRPr="00911B6A" w:rsidRDefault="00911B6A" w:rsidP="00911B6A">
      <w:pPr>
        <w:pStyle w:val="ListParagraph"/>
        <w:numPr>
          <w:ilvl w:val="0"/>
          <w:numId w:val="42"/>
        </w:numPr>
        <w:rPr>
          <w:lang w:val="en-US"/>
        </w:rPr>
      </w:pPr>
      <w:proofErr w:type="spellStart"/>
      <w:r w:rsidRPr="00911B6A">
        <w:rPr>
          <w:lang w:val="en-US"/>
        </w:rPr>
        <w:t>Dr</w:t>
      </w:r>
      <w:proofErr w:type="spellEnd"/>
      <w:r w:rsidRPr="00911B6A">
        <w:rPr>
          <w:lang w:val="en-US"/>
        </w:rPr>
        <w:t xml:space="preserve"> Nora Lynch</w:t>
      </w:r>
    </w:p>
    <w:p w14:paraId="4984BDC8" w14:textId="77777777" w:rsidR="00E24E77" w:rsidRPr="00957D23" w:rsidRDefault="00E24E77" w:rsidP="00E24E77">
      <w:pPr>
        <w:rPr>
          <w:lang w:val="en-US"/>
        </w:rPr>
      </w:pPr>
    </w:p>
    <w:p w14:paraId="0471750E" w14:textId="77777777" w:rsidR="00770A9F" w:rsidRPr="00957D23" w:rsidRDefault="00770A9F" w:rsidP="00F932A7">
      <w:pPr>
        <w:numPr>
          <w:ilvl w:val="0"/>
          <w:numId w:val="6"/>
        </w:numPr>
        <w:rPr>
          <w:b/>
          <w:szCs w:val="22"/>
          <w:u w:val="single"/>
          <w:lang w:val="en-US"/>
        </w:rPr>
      </w:pPr>
      <w:r w:rsidRPr="00957D23">
        <w:rPr>
          <w:b/>
          <w:szCs w:val="22"/>
          <w:u w:val="single"/>
          <w:lang w:val="en-US"/>
        </w:rPr>
        <w:t>Problem with Last Minutes</w:t>
      </w:r>
    </w:p>
    <w:p w14:paraId="0FA453EF" w14:textId="77777777" w:rsidR="00770A9F" w:rsidRPr="00957D23" w:rsidRDefault="00770A9F" w:rsidP="00770A9F">
      <w:pPr>
        <w:rPr>
          <w:b/>
          <w:szCs w:val="22"/>
          <w:u w:val="single"/>
          <w:lang w:val="en-US"/>
        </w:rPr>
      </w:pPr>
    </w:p>
    <w:p w14:paraId="411EA719" w14:textId="5D8BFE25" w:rsidR="00770A9F" w:rsidRPr="00911B6A" w:rsidRDefault="00770A9F" w:rsidP="00911B6A">
      <w:pPr>
        <w:ind w:left="465"/>
        <w:rPr>
          <w:szCs w:val="22"/>
          <w:lang w:val="en-US"/>
        </w:rPr>
      </w:pPr>
      <w:r w:rsidRPr="00957D23">
        <w:rPr>
          <w:szCs w:val="22"/>
          <w:lang w:val="en-US"/>
        </w:rPr>
        <w:t xml:space="preserve">The minutes of the previous meeting were agreed and signed by the Chair </w:t>
      </w:r>
      <w:r w:rsidR="00911B6A" w:rsidRPr="00957D23">
        <w:rPr>
          <w:szCs w:val="22"/>
          <w:lang w:val="en-US"/>
        </w:rPr>
        <w:t>and Co</w:t>
      </w:r>
      <w:r w:rsidRPr="00957D23">
        <w:rPr>
          <w:szCs w:val="22"/>
          <w:lang w:val="en-US"/>
        </w:rPr>
        <w:t>-</w:t>
      </w:r>
      <w:proofErr w:type="spellStart"/>
      <w:r w:rsidRPr="00957D23">
        <w:rPr>
          <w:szCs w:val="22"/>
          <w:lang w:val="en-US"/>
        </w:rPr>
        <w:t>ordinator</w:t>
      </w:r>
      <w:proofErr w:type="spellEnd"/>
      <w:r w:rsidRPr="00957D23">
        <w:rPr>
          <w:szCs w:val="22"/>
          <w:lang w:val="en-US"/>
        </w:rPr>
        <w:t xml:space="preserve"> as a true record.</w:t>
      </w:r>
    </w:p>
    <w:p w14:paraId="4FFD3396" w14:textId="77777777" w:rsidR="00770A9F" w:rsidRPr="00957D23" w:rsidRDefault="00770A9F" w:rsidP="00E24E77">
      <w:pPr>
        <w:rPr>
          <w:lang w:val="en-US"/>
        </w:rPr>
      </w:pPr>
    </w:p>
    <w:p w14:paraId="3FB0E299" w14:textId="1C559ED6" w:rsidR="00C06097" w:rsidRPr="00957D23" w:rsidRDefault="00E24E77" w:rsidP="00770A9F">
      <w:pPr>
        <w:rPr>
          <w:lang w:val="en-US"/>
        </w:rPr>
      </w:pPr>
      <w:r w:rsidRPr="00957D23">
        <w:rPr>
          <w:lang w:val="en-US"/>
        </w:rPr>
        <w:t xml:space="preserve">The meeting </w:t>
      </w:r>
      <w:r w:rsidRPr="00911B6A">
        <w:rPr>
          <w:lang w:val="en-US"/>
        </w:rPr>
        <w:t xml:space="preserve">closed at </w:t>
      </w:r>
      <w:r w:rsidR="00911B6A">
        <w:rPr>
          <w:rFonts w:cs="Arial"/>
          <w:szCs w:val="22"/>
          <w:lang w:val="en-US"/>
        </w:rPr>
        <w:t>6.15</w:t>
      </w:r>
      <w:r w:rsidR="00911B6A" w:rsidRPr="00911B6A">
        <w:rPr>
          <w:rFonts w:cs="Arial"/>
          <w:szCs w:val="22"/>
          <w:lang w:val="en-US"/>
        </w:rPr>
        <w:t>pm</w:t>
      </w:r>
    </w:p>
    <w:sectPr w:rsidR="00C06097" w:rsidRPr="00957D23"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9FEA1A" w14:textId="77777777" w:rsidR="009047E0" w:rsidRDefault="009047E0">
      <w:r>
        <w:separator/>
      </w:r>
    </w:p>
  </w:endnote>
  <w:endnote w:type="continuationSeparator" w:id="0">
    <w:p w14:paraId="28FA069F" w14:textId="77777777" w:rsidR="009047E0" w:rsidRDefault="00904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32295" w14:textId="77777777" w:rsidR="009047E0" w:rsidRDefault="009047E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82A32B" w14:textId="77777777" w:rsidR="009047E0" w:rsidRDefault="009047E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9047E0" w:rsidRPr="00977E7F" w14:paraId="0C441B99" w14:textId="77777777" w:rsidTr="0081053D">
      <w:trPr>
        <w:trHeight w:val="282"/>
      </w:trPr>
      <w:tc>
        <w:tcPr>
          <w:tcW w:w="8623" w:type="dxa"/>
        </w:tcPr>
        <w:p w14:paraId="6F994CA4" w14:textId="77777777" w:rsidR="009047E0" w:rsidRPr="00977E7F" w:rsidRDefault="009047E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February 2016</w:t>
          </w:r>
        </w:p>
      </w:tc>
      <w:tc>
        <w:tcPr>
          <w:tcW w:w="1638" w:type="dxa"/>
        </w:tcPr>
        <w:p w14:paraId="671E30D4" w14:textId="77777777" w:rsidR="009047E0" w:rsidRPr="00977E7F" w:rsidRDefault="009047E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82FDC">
            <w:rPr>
              <w:rStyle w:val="PageNumber"/>
              <w:rFonts w:cs="Arial"/>
              <w:noProof/>
              <w:sz w:val="16"/>
              <w:szCs w:val="16"/>
            </w:rPr>
            <w:t>29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82FDC">
            <w:rPr>
              <w:rStyle w:val="PageNumber"/>
              <w:rFonts w:cs="Arial"/>
              <w:noProof/>
              <w:sz w:val="16"/>
              <w:szCs w:val="16"/>
            </w:rPr>
            <w:t>30</w:t>
          </w:r>
          <w:r w:rsidRPr="002A365B">
            <w:rPr>
              <w:rStyle w:val="PageNumber"/>
              <w:rFonts w:cs="Arial"/>
              <w:sz w:val="16"/>
              <w:szCs w:val="16"/>
            </w:rPr>
            <w:fldChar w:fldCharType="end"/>
          </w:r>
        </w:p>
      </w:tc>
    </w:tr>
  </w:tbl>
  <w:p w14:paraId="2BE3633F" w14:textId="77777777" w:rsidR="009047E0" w:rsidRPr="00BF6505" w:rsidRDefault="009047E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9047E0" w:rsidRPr="00977E7F" w14:paraId="2E2EA1B0" w14:textId="77777777" w:rsidTr="0081053D">
      <w:trPr>
        <w:trHeight w:val="283"/>
      </w:trPr>
      <w:tc>
        <w:tcPr>
          <w:tcW w:w="8585" w:type="dxa"/>
        </w:tcPr>
        <w:p w14:paraId="7180CDFC" w14:textId="77777777" w:rsidR="009047E0" w:rsidRPr="00977E7F" w:rsidRDefault="009047E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February 2016</w:t>
          </w:r>
        </w:p>
      </w:tc>
      <w:tc>
        <w:tcPr>
          <w:tcW w:w="1631" w:type="dxa"/>
        </w:tcPr>
        <w:p w14:paraId="756B3DCC" w14:textId="77777777" w:rsidR="009047E0" w:rsidRPr="00977E7F" w:rsidRDefault="009047E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82FDC">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82FDC">
            <w:rPr>
              <w:rStyle w:val="PageNumber"/>
              <w:rFonts w:cs="Arial"/>
              <w:noProof/>
              <w:sz w:val="16"/>
              <w:szCs w:val="16"/>
            </w:rPr>
            <w:t>30</w:t>
          </w:r>
          <w:r w:rsidRPr="002A365B">
            <w:rPr>
              <w:rStyle w:val="PageNumber"/>
              <w:rFonts w:cs="Arial"/>
              <w:sz w:val="16"/>
              <w:szCs w:val="16"/>
            </w:rPr>
            <w:fldChar w:fldCharType="end"/>
          </w:r>
        </w:p>
      </w:tc>
    </w:tr>
  </w:tbl>
  <w:p w14:paraId="4DFDAA0A" w14:textId="77777777" w:rsidR="009047E0" w:rsidRPr="00C91F3F" w:rsidRDefault="009047E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1743AE" w14:textId="77777777" w:rsidR="009047E0" w:rsidRDefault="009047E0">
      <w:r>
        <w:separator/>
      </w:r>
    </w:p>
  </w:footnote>
  <w:footnote w:type="continuationSeparator" w:id="0">
    <w:p w14:paraId="071E2CC2" w14:textId="77777777" w:rsidR="009047E0" w:rsidRDefault="00904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9047E0" w14:paraId="7B08F7EB" w14:textId="77777777" w:rsidTr="00987913">
      <w:trPr>
        <w:trHeight w:val="1079"/>
      </w:trPr>
      <w:tc>
        <w:tcPr>
          <w:tcW w:w="1914" w:type="dxa"/>
          <w:tcBorders>
            <w:bottom w:val="single" w:sz="4" w:space="0" w:color="auto"/>
          </w:tcBorders>
        </w:tcPr>
        <w:p w14:paraId="724AE058" w14:textId="77777777" w:rsidR="009047E0" w:rsidRPr="00987913" w:rsidRDefault="009047E0" w:rsidP="00987913">
          <w:pPr>
            <w:pStyle w:val="Heading1"/>
          </w:pPr>
          <w:r w:rsidRPr="00987913">
            <w:rPr>
              <w:noProof/>
              <w:lang w:eastAsia="en-NZ"/>
            </w:rPr>
            <w:drawing>
              <wp:inline distT="0" distB="0" distL="0" distR="0" wp14:anchorId="5C450304" wp14:editId="5E91936F">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3D8D9138" w14:textId="77777777" w:rsidR="009047E0" w:rsidRPr="00987913" w:rsidRDefault="009047E0" w:rsidP="00987913">
          <w:pPr>
            <w:pStyle w:val="Heading1"/>
          </w:pPr>
          <w:r>
            <w:tab/>
            <w:t>Minutes</w:t>
          </w:r>
        </w:p>
      </w:tc>
    </w:tr>
  </w:tbl>
  <w:p w14:paraId="221BE5C3" w14:textId="77777777" w:rsidR="009047E0" w:rsidRDefault="009047E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568D"/>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0C23A5E"/>
    <w:multiLevelType w:val="hybridMultilevel"/>
    <w:tmpl w:val="A3B848F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1E02676"/>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35B67BC"/>
    <w:multiLevelType w:val="hybridMultilevel"/>
    <w:tmpl w:val="6D9EC0E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04EA313E"/>
    <w:multiLevelType w:val="hybridMultilevel"/>
    <w:tmpl w:val="4D7C0D1C"/>
    <w:lvl w:ilvl="0" w:tplc="FC166E6A">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059A24A1"/>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09F07A75"/>
    <w:multiLevelType w:val="hybridMultilevel"/>
    <w:tmpl w:val="77929364"/>
    <w:lvl w:ilvl="0" w:tplc="FC166E6A">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0A7132E5"/>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0B8C21E9"/>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0E88359A"/>
    <w:multiLevelType w:val="hybridMultilevel"/>
    <w:tmpl w:val="000AF82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13B372AE"/>
    <w:multiLevelType w:val="hybridMultilevel"/>
    <w:tmpl w:val="E7B2541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16352631"/>
    <w:multiLevelType w:val="hybridMultilevel"/>
    <w:tmpl w:val="CB841EB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1BBB7B34"/>
    <w:multiLevelType w:val="hybridMultilevel"/>
    <w:tmpl w:val="AFA499B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nsid w:val="1D8666A5"/>
    <w:multiLevelType w:val="hybridMultilevel"/>
    <w:tmpl w:val="4C68AB9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1DEF1885"/>
    <w:multiLevelType w:val="hybridMultilevel"/>
    <w:tmpl w:val="CB841EB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6">
    <w:nsid w:val="27604484"/>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18">
    <w:nsid w:val="2A5F4B01"/>
    <w:multiLevelType w:val="hybridMultilevel"/>
    <w:tmpl w:val="4D563FEA"/>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9">
    <w:nsid w:val="2E437A83"/>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4BB2F6D"/>
    <w:multiLevelType w:val="hybridMultilevel"/>
    <w:tmpl w:val="5B3C6B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37DF3549"/>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393B5D6A"/>
    <w:multiLevelType w:val="hybridMultilevel"/>
    <w:tmpl w:val="76ACFEC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43A0157D"/>
    <w:multiLevelType w:val="hybridMultilevel"/>
    <w:tmpl w:val="0D5ABC7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5">
    <w:nsid w:val="458D0806"/>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466A1618"/>
    <w:multiLevelType w:val="hybridMultilevel"/>
    <w:tmpl w:val="70142D7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486F7BDC"/>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4EF72234"/>
    <w:multiLevelType w:val="hybridMultilevel"/>
    <w:tmpl w:val="FB4ACD7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508126AD"/>
    <w:multiLevelType w:val="hybridMultilevel"/>
    <w:tmpl w:val="D8B4042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52653433"/>
    <w:multiLevelType w:val="hybridMultilevel"/>
    <w:tmpl w:val="93D8547A"/>
    <w:lvl w:ilvl="0" w:tplc="FC166E6A">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5DDE5AB6"/>
    <w:multiLevelType w:val="hybridMultilevel"/>
    <w:tmpl w:val="686EB9F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2">
    <w:nsid w:val="5F981E5F"/>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60200079"/>
    <w:multiLevelType w:val="hybridMultilevel"/>
    <w:tmpl w:val="0BF2BB30"/>
    <w:lvl w:ilvl="0" w:tplc="8F3A3C8A">
      <w:numFmt w:val="none"/>
      <w:lvlText w:val=""/>
      <w:lvlJc w:val="left"/>
      <w:pPr>
        <w:tabs>
          <w:tab w:val="num" w:pos="360"/>
        </w:tabs>
      </w:pPr>
      <w:rPr>
        <w:rFonts w:cs="Times New Roman"/>
      </w:rPr>
    </w:lvl>
    <w:lvl w:ilvl="1" w:tplc="EFC01F8E">
      <w:numFmt w:val="none"/>
      <w:lvlText w:val=""/>
      <w:lvlJc w:val="left"/>
      <w:pPr>
        <w:tabs>
          <w:tab w:val="num" w:pos="360"/>
        </w:tabs>
      </w:pPr>
      <w:rPr>
        <w:rFonts w:cs="Times New Roman"/>
      </w:rPr>
    </w:lvl>
    <w:lvl w:ilvl="2" w:tplc="E3A0EDDC">
      <w:numFmt w:val="none"/>
      <w:lvlText w:val=""/>
      <w:lvlJc w:val="left"/>
      <w:pPr>
        <w:tabs>
          <w:tab w:val="num" w:pos="360"/>
        </w:tabs>
      </w:pPr>
      <w:rPr>
        <w:rFonts w:cs="Times New Roman"/>
      </w:rPr>
    </w:lvl>
    <w:lvl w:ilvl="3" w:tplc="D6B0DCD0">
      <w:numFmt w:val="none"/>
      <w:lvlText w:val=""/>
      <w:lvlJc w:val="left"/>
      <w:pPr>
        <w:tabs>
          <w:tab w:val="num" w:pos="360"/>
        </w:tabs>
      </w:pPr>
      <w:rPr>
        <w:rFonts w:cs="Times New Roman"/>
      </w:rPr>
    </w:lvl>
    <w:lvl w:ilvl="4" w:tplc="AA5E5D16">
      <w:numFmt w:val="none"/>
      <w:lvlText w:val=""/>
      <w:lvlJc w:val="left"/>
      <w:pPr>
        <w:tabs>
          <w:tab w:val="num" w:pos="360"/>
        </w:tabs>
      </w:pPr>
      <w:rPr>
        <w:rFonts w:cs="Times New Roman"/>
      </w:rPr>
    </w:lvl>
    <w:lvl w:ilvl="5" w:tplc="A58EBFEE">
      <w:numFmt w:val="none"/>
      <w:lvlText w:val=""/>
      <w:lvlJc w:val="left"/>
      <w:pPr>
        <w:tabs>
          <w:tab w:val="num" w:pos="360"/>
        </w:tabs>
      </w:pPr>
      <w:rPr>
        <w:rFonts w:cs="Times New Roman"/>
      </w:rPr>
    </w:lvl>
    <w:lvl w:ilvl="6" w:tplc="BF1AEE6C">
      <w:numFmt w:val="none"/>
      <w:lvlText w:val=""/>
      <w:lvlJc w:val="left"/>
      <w:pPr>
        <w:tabs>
          <w:tab w:val="num" w:pos="360"/>
        </w:tabs>
      </w:pPr>
      <w:rPr>
        <w:rFonts w:cs="Times New Roman"/>
      </w:rPr>
    </w:lvl>
    <w:lvl w:ilvl="7" w:tplc="65F8706A">
      <w:numFmt w:val="none"/>
      <w:lvlText w:val=""/>
      <w:lvlJc w:val="left"/>
      <w:pPr>
        <w:tabs>
          <w:tab w:val="num" w:pos="360"/>
        </w:tabs>
      </w:pPr>
      <w:rPr>
        <w:rFonts w:cs="Times New Roman"/>
      </w:rPr>
    </w:lvl>
    <w:lvl w:ilvl="8" w:tplc="2D126204">
      <w:numFmt w:val="none"/>
      <w:lvlText w:val=""/>
      <w:lvlJc w:val="left"/>
      <w:pPr>
        <w:tabs>
          <w:tab w:val="num" w:pos="360"/>
        </w:tabs>
      </w:pPr>
      <w:rPr>
        <w:rFonts w:cs="Times New Roman"/>
      </w:rPr>
    </w:lvl>
  </w:abstractNum>
  <w:abstractNum w:abstractNumId="34">
    <w:nsid w:val="62232D06"/>
    <w:multiLevelType w:val="hybridMultilevel"/>
    <w:tmpl w:val="223250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6F30562B"/>
    <w:multiLevelType w:val="hybridMultilevel"/>
    <w:tmpl w:val="6C86B88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nsid w:val="72EB6D43"/>
    <w:multiLevelType w:val="hybridMultilevel"/>
    <w:tmpl w:val="B5029F54"/>
    <w:lvl w:ilvl="0" w:tplc="DE9827F6">
      <w:numFmt w:val="none"/>
      <w:lvlText w:val=""/>
      <w:lvlJc w:val="left"/>
      <w:pPr>
        <w:tabs>
          <w:tab w:val="num" w:pos="360"/>
        </w:tabs>
      </w:pPr>
      <w:rPr>
        <w:rFonts w:cs="Times New Roman"/>
      </w:rPr>
    </w:lvl>
    <w:lvl w:ilvl="1" w:tplc="84D8B52E">
      <w:numFmt w:val="none"/>
      <w:lvlText w:val=""/>
      <w:lvlJc w:val="left"/>
      <w:pPr>
        <w:tabs>
          <w:tab w:val="num" w:pos="360"/>
        </w:tabs>
      </w:pPr>
      <w:rPr>
        <w:rFonts w:cs="Times New Roman"/>
      </w:rPr>
    </w:lvl>
    <w:lvl w:ilvl="2" w:tplc="1C86918A">
      <w:numFmt w:val="none"/>
      <w:lvlText w:val=""/>
      <w:lvlJc w:val="left"/>
      <w:pPr>
        <w:tabs>
          <w:tab w:val="num" w:pos="360"/>
        </w:tabs>
      </w:pPr>
      <w:rPr>
        <w:rFonts w:cs="Times New Roman"/>
      </w:rPr>
    </w:lvl>
    <w:lvl w:ilvl="3" w:tplc="F828A3FA">
      <w:numFmt w:val="none"/>
      <w:lvlText w:val=""/>
      <w:lvlJc w:val="left"/>
      <w:pPr>
        <w:tabs>
          <w:tab w:val="num" w:pos="360"/>
        </w:tabs>
      </w:pPr>
      <w:rPr>
        <w:rFonts w:cs="Times New Roman"/>
      </w:rPr>
    </w:lvl>
    <w:lvl w:ilvl="4" w:tplc="27DED26A">
      <w:numFmt w:val="none"/>
      <w:lvlText w:val=""/>
      <w:lvlJc w:val="left"/>
      <w:pPr>
        <w:tabs>
          <w:tab w:val="num" w:pos="360"/>
        </w:tabs>
      </w:pPr>
      <w:rPr>
        <w:rFonts w:cs="Times New Roman"/>
      </w:rPr>
    </w:lvl>
    <w:lvl w:ilvl="5" w:tplc="DF681518">
      <w:numFmt w:val="none"/>
      <w:lvlText w:val=""/>
      <w:lvlJc w:val="left"/>
      <w:pPr>
        <w:tabs>
          <w:tab w:val="num" w:pos="360"/>
        </w:tabs>
      </w:pPr>
      <w:rPr>
        <w:rFonts w:cs="Times New Roman"/>
      </w:rPr>
    </w:lvl>
    <w:lvl w:ilvl="6" w:tplc="A824FF4E">
      <w:numFmt w:val="none"/>
      <w:lvlText w:val=""/>
      <w:lvlJc w:val="left"/>
      <w:pPr>
        <w:tabs>
          <w:tab w:val="num" w:pos="360"/>
        </w:tabs>
      </w:pPr>
      <w:rPr>
        <w:rFonts w:cs="Times New Roman"/>
      </w:rPr>
    </w:lvl>
    <w:lvl w:ilvl="7" w:tplc="F03E22CE">
      <w:numFmt w:val="none"/>
      <w:lvlText w:val=""/>
      <w:lvlJc w:val="left"/>
      <w:pPr>
        <w:tabs>
          <w:tab w:val="num" w:pos="360"/>
        </w:tabs>
      </w:pPr>
      <w:rPr>
        <w:rFonts w:cs="Times New Roman"/>
      </w:rPr>
    </w:lvl>
    <w:lvl w:ilvl="8" w:tplc="B5AE71E4">
      <w:numFmt w:val="none"/>
      <w:lvlText w:val=""/>
      <w:lvlJc w:val="left"/>
      <w:pPr>
        <w:tabs>
          <w:tab w:val="num" w:pos="360"/>
        </w:tabs>
      </w:pPr>
      <w:rPr>
        <w:rFonts w:cs="Times New Roman"/>
      </w:rPr>
    </w:lvl>
  </w:abstractNum>
  <w:abstractNum w:abstractNumId="38">
    <w:nsid w:val="75150A3F"/>
    <w:multiLevelType w:val="hybridMultilevel"/>
    <w:tmpl w:val="C3EA619A"/>
    <w:lvl w:ilvl="0" w:tplc="BDD6646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592D1B"/>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nsid w:val="78A10C57"/>
    <w:multiLevelType w:val="hybridMultilevel"/>
    <w:tmpl w:val="868AF01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1">
    <w:nsid w:val="79C00AD1"/>
    <w:multiLevelType w:val="hybridMultilevel"/>
    <w:tmpl w:val="85186DEA"/>
    <w:lvl w:ilvl="0" w:tplc="3D344E02">
      <w:numFmt w:val="none"/>
      <w:lvlText w:val=""/>
      <w:lvlJc w:val="left"/>
      <w:pPr>
        <w:tabs>
          <w:tab w:val="num" w:pos="360"/>
        </w:tabs>
      </w:pPr>
      <w:rPr>
        <w:rFonts w:cs="Times New Roman"/>
      </w:rPr>
    </w:lvl>
    <w:lvl w:ilvl="1" w:tplc="FCAE591A">
      <w:numFmt w:val="none"/>
      <w:lvlText w:val=""/>
      <w:lvlJc w:val="left"/>
      <w:pPr>
        <w:tabs>
          <w:tab w:val="num" w:pos="360"/>
        </w:tabs>
      </w:pPr>
      <w:rPr>
        <w:rFonts w:cs="Times New Roman"/>
      </w:rPr>
    </w:lvl>
    <w:lvl w:ilvl="2" w:tplc="91948828">
      <w:numFmt w:val="none"/>
      <w:lvlText w:val=""/>
      <w:lvlJc w:val="left"/>
      <w:pPr>
        <w:tabs>
          <w:tab w:val="num" w:pos="360"/>
        </w:tabs>
      </w:pPr>
      <w:rPr>
        <w:rFonts w:cs="Times New Roman"/>
      </w:rPr>
    </w:lvl>
    <w:lvl w:ilvl="3" w:tplc="09A8D34E">
      <w:numFmt w:val="none"/>
      <w:lvlText w:val=""/>
      <w:lvlJc w:val="left"/>
      <w:pPr>
        <w:tabs>
          <w:tab w:val="num" w:pos="360"/>
        </w:tabs>
      </w:pPr>
      <w:rPr>
        <w:rFonts w:cs="Times New Roman"/>
      </w:rPr>
    </w:lvl>
    <w:lvl w:ilvl="4" w:tplc="E3E43370">
      <w:numFmt w:val="none"/>
      <w:lvlText w:val=""/>
      <w:lvlJc w:val="left"/>
      <w:pPr>
        <w:tabs>
          <w:tab w:val="num" w:pos="360"/>
        </w:tabs>
      </w:pPr>
      <w:rPr>
        <w:rFonts w:cs="Times New Roman"/>
      </w:rPr>
    </w:lvl>
    <w:lvl w:ilvl="5" w:tplc="E1169398">
      <w:numFmt w:val="none"/>
      <w:lvlText w:val=""/>
      <w:lvlJc w:val="left"/>
      <w:pPr>
        <w:tabs>
          <w:tab w:val="num" w:pos="360"/>
        </w:tabs>
      </w:pPr>
      <w:rPr>
        <w:rFonts w:cs="Times New Roman"/>
      </w:rPr>
    </w:lvl>
    <w:lvl w:ilvl="6" w:tplc="9C6073EE">
      <w:numFmt w:val="none"/>
      <w:lvlText w:val=""/>
      <w:lvlJc w:val="left"/>
      <w:pPr>
        <w:tabs>
          <w:tab w:val="num" w:pos="360"/>
        </w:tabs>
      </w:pPr>
      <w:rPr>
        <w:rFonts w:cs="Times New Roman"/>
      </w:rPr>
    </w:lvl>
    <w:lvl w:ilvl="7" w:tplc="F75AF10E">
      <w:numFmt w:val="none"/>
      <w:lvlText w:val=""/>
      <w:lvlJc w:val="left"/>
      <w:pPr>
        <w:tabs>
          <w:tab w:val="num" w:pos="360"/>
        </w:tabs>
      </w:pPr>
      <w:rPr>
        <w:rFonts w:cs="Times New Roman"/>
      </w:rPr>
    </w:lvl>
    <w:lvl w:ilvl="8" w:tplc="41722306">
      <w:numFmt w:val="none"/>
      <w:lvlText w:val=""/>
      <w:lvlJc w:val="left"/>
      <w:pPr>
        <w:tabs>
          <w:tab w:val="num" w:pos="360"/>
        </w:tabs>
      </w:pPr>
      <w:rPr>
        <w:rFonts w:cs="Times New Roman"/>
      </w:rPr>
    </w:lvl>
  </w:abstractNum>
  <w:abstractNum w:abstractNumId="42">
    <w:nsid w:val="7A5B59D5"/>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5"/>
  </w:num>
  <w:num w:numId="2">
    <w:abstractNumId w:val="17"/>
  </w:num>
  <w:num w:numId="3">
    <w:abstractNumId w:val="41"/>
  </w:num>
  <w:num w:numId="4">
    <w:abstractNumId w:val="37"/>
  </w:num>
  <w:num w:numId="5">
    <w:abstractNumId w:val="33"/>
  </w:num>
  <w:num w:numId="6">
    <w:abstractNumId w:val="20"/>
  </w:num>
  <w:num w:numId="7">
    <w:abstractNumId w:val="36"/>
  </w:num>
  <w:num w:numId="8">
    <w:abstractNumId w:val="10"/>
  </w:num>
  <w:num w:numId="9">
    <w:abstractNumId w:val="28"/>
  </w:num>
  <w:num w:numId="10">
    <w:abstractNumId w:val="30"/>
  </w:num>
  <w:num w:numId="11">
    <w:abstractNumId w:val="25"/>
  </w:num>
  <w:num w:numId="12">
    <w:abstractNumId w:val="1"/>
  </w:num>
  <w:num w:numId="13">
    <w:abstractNumId w:val="32"/>
  </w:num>
  <w:num w:numId="14">
    <w:abstractNumId w:val="34"/>
  </w:num>
  <w:num w:numId="15">
    <w:abstractNumId w:val="40"/>
  </w:num>
  <w:num w:numId="16">
    <w:abstractNumId w:val="9"/>
  </w:num>
  <w:num w:numId="17">
    <w:abstractNumId w:val="5"/>
  </w:num>
  <w:num w:numId="18">
    <w:abstractNumId w:val="42"/>
  </w:num>
  <w:num w:numId="19">
    <w:abstractNumId w:val="19"/>
  </w:num>
  <w:num w:numId="20">
    <w:abstractNumId w:val="38"/>
  </w:num>
  <w:num w:numId="21">
    <w:abstractNumId w:val="23"/>
  </w:num>
  <w:num w:numId="22">
    <w:abstractNumId w:val="35"/>
  </w:num>
  <w:num w:numId="23">
    <w:abstractNumId w:val="22"/>
  </w:num>
  <w:num w:numId="24">
    <w:abstractNumId w:val="14"/>
  </w:num>
  <w:num w:numId="25">
    <w:abstractNumId w:val="11"/>
  </w:num>
  <w:num w:numId="26">
    <w:abstractNumId w:val="21"/>
  </w:num>
  <w:num w:numId="27">
    <w:abstractNumId w:val="13"/>
  </w:num>
  <w:num w:numId="28">
    <w:abstractNumId w:val="39"/>
  </w:num>
  <w:num w:numId="29">
    <w:abstractNumId w:val="2"/>
  </w:num>
  <w:num w:numId="30">
    <w:abstractNumId w:val="6"/>
  </w:num>
  <w:num w:numId="31">
    <w:abstractNumId w:val="4"/>
  </w:num>
  <w:num w:numId="32">
    <w:abstractNumId w:val="26"/>
  </w:num>
  <w:num w:numId="33">
    <w:abstractNumId w:val="8"/>
  </w:num>
  <w:num w:numId="34">
    <w:abstractNumId w:val="7"/>
  </w:num>
  <w:num w:numId="35">
    <w:abstractNumId w:val="29"/>
  </w:num>
  <w:num w:numId="36">
    <w:abstractNumId w:val="3"/>
  </w:num>
  <w:num w:numId="37">
    <w:abstractNumId w:val="0"/>
  </w:num>
  <w:num w:numId="38">
    <w:abstractNumId w:val="16"/>
  </w:num>
  <w:num w:numId="39">
    <w:abstractNumId w:val="27"/>
  </w:num>
  <w:num w:numId="40">
    <w:abstractNumId w:val="24"/>
  </w:num>
  <w:num w:numId="41">
    <w:abstractNumId w:val="31"/>
  </w:num>
  <w:num w:numId="42">
    <w:abstractNumId w:val="12"/>
  </w:num>
  <w:num w:numId="43">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34EA"/>
    <w:rsid w:val="0001752F"/>
    <w:rsid w:val="00017B45"/>
    <w:rsid w:val="00024BE1"/>
    <w:rsid w:val="00030E73"/>
    <w:rsid w:val="00031624"/>
    <w:rsid w:val="00032D7D"/>
    <w:rsid w:val="00064283"/>
    <w:rsid w:val="000732A9"/>
    <w:rsid w:val="00082758"/>
    <w:rsid w:val="00083A95"/>
    <w:rsid w:val="000A313B"/>
    <w:rsid w:val="000B2F36"/>
    <w:rsid w:val="000B31AA"/>
    <w:rsid w:val="000C167C"/>
    <w:rsid w:val="000C264C"/>
    <w:rsid w:val="000E466A"/>
    <w:rsid w:val="000F0785"/>
    <w:rsid w:val="000F2F24"/>
    <w:rsid w:val="000F43AD"/>
    <w:rsid w:val="000F64BB"/>
    <w:rsid w:val="00101500"/>
    <w:rsid w:val="00101DF7"/>
    <w:rsid w:val="0011026E"/>
    <w:rsid w:val="00114B74"/>
    <w:rsid w:val="0012054D"/>
    <w:rsid w:val="00121262"/>
    <w:rsid w:val="001260F1"/>
    <w:rsid w:val="00133537"/>
    <w:rsid w:val="00135D32"/>
    <w:rsid w:val="00142A63"/>
    <w:rsid w:val="00143AA5"/>
    <w:rsid w:val="00143DF6"/>
    <w:rsid w:val="00150CE7"/>
    <w:rsid w:val="00181981"/>
    <w:rsid w:val="00184D6C"/>
    <w:rsid w:val="001853FE"/>
    <w:rsid w:val="0018623C"/>
    <w:rsid w:val="001A3A93"/>
    <w:rsid w:val="001A3C81"/>
    <w:rsid w:val="001A422A"/>
    <w:rsid w:val="001B2518"/>
    <w:rsid w:val="001B6362"/>
    <w:rsid w:val="001C09D1"/>
    <w:rsid w:val="001C60FC"/>
    <w:rsid w:val="001E29B4"/>
    <w:rsid w:val="001E6743"/>
    <w:rsid w:val="001F103F"/>
    <w:rsid w:val="001F3A91"/>
    <w:rsid w:val="00204AC4"/>
    <w:rsid w:val="002070A8"/>
    <w:rsid w:val="00210FEC"/>
    <w:rsid w:val="00243A5D"/>
    <w:rsid w:val="00245363"/>
    <w:rsid w:val="0025574F"/>
    <w:rsid w:val="00276B34"/>
    <w:rsid w:val="00281DF0"/>
    <w:rsid w:val="00283232"/>
    <w:rsid w:val="00285CB4"/>
    <w:rsid w:val="00291A0F"/>
    <w:rsid w:val="002929EC"/>
    <w:rsid w:val="00295091"/>
    <w:rsid w:val="002971B8"/>
    <w:rsid w:val="002A365B"/>
    <w:rsid w:val="002A42D2"/>
    <w:rsid w:val="002B63DC"/>
    <w:rsid w:val="002C271B"/>
    <w:rsid w:val="002C47BC"/>
    <w:rsid w:val="002D3EA6"/>
    <w:rsid w:val="0030392D"/>
    <w:rsid w:val="00304291"/>
    <w:rsid w:val="00306B7A"/>
    <w:rsid w:val="003213CC"/>
    <w:rsid w:val="003214F0"/>
    <w:rsid w:val="00326D38"/>
    <w:rsid w:val="00327E76"/>
    <w:rsid w:val="003402EF"/>
    <w:rsid w:val="0036188D"/>
    <w:rsid w:val="00370661"/>
    <w:rsid w:val="00375C2D"/>
    <w:rsid w:val="00381DF9"/>
    <w:rsid w:val="00397851"/>
    <w:rsid w:val="003A3CC3"/>
    <w:rsid w:val="003A5713"/>
    <w:rsid w:val="003A5D1E"/>
    <w:rsid w:val="003A6CA9"/>
    <w:rsid w:val="003B6F74"/>
    <w:rsid w:val="003C0030"/>
    <w:rsid w:val="003D2BA7"/>
    <w:rsid w:val="003E3E13"/>
    <w:rsid w:val="00400FE7"/>
    <w:rsid w:val="00404347"/>
    <w:rsid w:val="004076FA"/>
    <w:rsid w:val="004120F9"/>
    <w:rsid w:val="00415ABA"/>
    <w:rsid w:val="0042409C"/>
    <w:rsid w:val="00435DD0"/>
    <w:rsid w:val="00436F07"/>
    <w:rsid w:val="00440CA5"/>
    <w:rsid w:val="00446F81"/>
    <w:rsid w:val="00450792"/>
    <w:rsid w:val="00452172"/>
    <w:rsid w:val="00457752"/>
    <w:rsid w:val="0046491A"/>
    <w:rsid w:val="00473BDE"/>
    <w:rsid w:val="0047482A"/>
    <w:rsid w:val="004A5417"/>
    <w:rsid w:val="004B1081"/>
    <w:rsid w:val="004B29D5"/>
    <w:rsid w:val="004B4F28"/>
    <w:rsid w:val="004B6936"/>
    <w:rsid w:val="004B7466"/>
    <w:rsid w:val="004C24F7"/>
    <w:rsid w:val="004D7651"/>
    <w:rsid w:val="004E02C4"/>
    <w:rsid w:val="004E4133"/>
    <w:rsid w:val="00501A66"/>
    <w:rsid w:val="0050374B"/>
    <w:rsid w:val="00514FA6"/>
    <w:rsid w:val="00516894"/>
    <w:rsid w:val="00522B40"/>
    <w:rsid w:val="00524C66"/>
    <w:rsid w:val="00553F26"/>
    <w:rsid w:val="00556442"/>
    <w:rsid w:val="005621C6"/>
    <w:rsid w:val="005708FE"/>
    <w:rsid w:val="0058066B"/>
    <w:rsid w:val="00583FDF"/>
    <w:rsid w:val="005866BA"/>
    <w:rsid w:val="00590EC3"/>
    <w:rsid w:val="00593C77"/>
    <w:rsid w:val="00595113"/>
    <w:rsid w:val="00595A31"/>
    <w:rsid w:val="005976F6"/>
    <w:rsid w:val="005A51AB"/>
    <w:rsid w:val="005D3F05"/>
    <w:rsid w:val="005D4E8F"/>
    <w:rsid w:val="005D544E"/>
    <w:rsid w:val="005D5DE5"/>
    <w:rsid w:val="005D669D"/>
    <w:rsid w:val="005D6D43"/>
    <w:rsid w:val="005D6EA7"/>
    <w:rsid w:val="005D6ED3"/>
    <w:rsid w:val="005E4806"/>
    <w:rsid w:val="005E4F45"/>
    <w:rsid w:val="005F292F"/>
    <w:rsid w:val="00600CD2"/>
    <w:rsid w:val="006077ED"/>
    <w:rsid w:val="006147E7"/>
    <w:rsid w:val="006177F5"/>
    <w:rsid w:val="00626A4B"/>
    <w:rsid w:val="00630CE8"/>
    <w:rsid w:val="00632C39"/>
    <w:rsid w:val="0065772E"/>
    <w:rsid w:val="00664D0B"/>
    <w:rsid w:val="00666481"/>
    <w:rsid w:val="00677934"/>
    <w:rsid w:val="00680B7B"/>
    <w:rsid w:val="00685DC1"/>
    <w:rsid w:val="0069046A"/>
    <w:rsid w:val="00696465"/>
    <w:rsid w:val="006A496D"/>
    <w:rsid w:val="006A4E3C"/>
    <w:rsid w:val="006B1823"/>
    <w:rsid w:val="006B21DC"/>
    <w:rsid w:val="006C4833"/>
    <w:rsid w:val="006C7CA2"/>
    <w:rsid w:val="006D397F"/>
    <w:rsid w:val="006D4792"/>
    <w:rsid w:val="006D4840"/>
    <w:rsid w:val="006F35DC"/>
    <w:rsid w:val="006F3B3E"/>
    <w:rsid w:val="006F6003"/>
    <w:rsid w:val="006F67C3"/>
    <w:rsid w:val="00700524"/>
    <w:rsid w:val="007237CF"/>
    <w:rsid w:val="0072793E"/>
    <w:rsid w:val="00742535"/>
    <w:rsid w:val="00742670"/>
    <w:rsid w:val="007433D6"/>
    <w:rsid w:val="007440DF"/>
    <w:rsid w:val="007457C8"/>
    <w:rsid w:val="00753E2C"/>
    <w:rsid w:val="00764A23"/>
    <w:rsid w:val="00767FC0"/>
    <w:rsid w:val="00770A9F"/>
    <w:rsid w:val="007930BC"/>
    <w:rsid w:val="00795EDD"/>
    <w:rsid w:val="007A6B47"/>
    <w:rsid w:val="007B2BB1"/>
    <w:rsid w:val="007C0B9A"/>
    <w:rsid w:val="007C1016"/>
    <w:rsid w:val="007C2F94"/>
    <w:rsid w:val="007C3154"/>
    <w:rsid w:val="007D1E51"/>
    <w:rsid w:val="007D5756"/>
    <w:rsid w:val="007D6CD6"/>
    <w:rsid w:val="007F2454"/>
    <w:rsid w:val="007F3DF6"/>
    <w:rsid w:val="007F56D5"/>
    <w:rsid w:val="007F5B74"/>
    <w:rsid w:val="007F7B84"/>
    <w:rsid w:val="007F7E34"/>
    <w:rsid w:val="0081053D"/>
    <w:rsid w:val="00826455"/>
    <w:rsid w:val="00833DFE"/>
    <w:rsid w:val="0084078E"/>
    <w:rsid w:val="00841276"/>
    <w:rsid w:val="008444A3"/>
    <w:rsid w:val="00852614"/>
    <w:rsid w:val="008554D9"/>
    <w:rsid w:val="008649ED"/>
    <w:rsid w:val="00875DE1"/>
    <w:rsid w:val="008869BB"/>
    <w:rsid w:val="0088735C"/>
    <w:rsid w:val="00894BEA"/>
    <w:rsid w:val="008A5979"/>
    <w:rsid w:val="008B2957"/>
    <w:rsid w:val="008B4FFA"/>
    <w:rsid w:val="008B64B6"/>
    <w:rsid w:val="008C3DB6"/>
    <w:rsid w:val="008D61B5"/>
    <w:rsid w:val="008D6564"/>
    <w:rsid w:val="008E26A8"/>
    <w:rsid w:val="008F186B"/>
    <w:rsid w:val="008F7153"/>
    <w:rsid w:val="009047E0"/>
    <w:rsid w:val="00911213"/>
    <w:rsid w:val="00911A0C"/>
    <w:rsid w:val="00911B6A"/>
    <w:rsid w:val="009272D5"/>
    <w:rsid w:val="00932E8C"/>
    <w:rsid w:val="00944EDA"/>
    <w:rsid w:val="00946B92"/>
    <w:rsid w:val="009513F0"/>
    <w:rsid w:val="00953DBF"/>
    <w:rsid w:val="00957D23"/>
    <w:rsid w:val="00960BFE"/>
    <w:rsid w:val="00965308"/>
    <w:rsid w:val="009706C6"/>
    <w:rsid w:val="00977E7F"/>
    <w:rsid w:val="0098032A"/>
    <w:rsid w:val="00980D51"/>
    <w:rsid w:val="009815A6"/>
    <w:rsid w:val="00987913"/>
    <w:rsid w:val="00987A4A"/>
    <w:rsid w:val="009A1AFA"/>
    <w:rsid w:val="009A1C37"/>
    <w:rsid w:val="009A4E11"/>
    <w:rsid w:val="009B106D"/>
    <w:rsid w:val="009B2288"/>
    <w:rsid w:val="009C51DB"/>
    <w:rsid w:val="009C75DE"/>
    <w:rsid w:val="009D40E7"/>
    <w:rsid w:val="009E3323"/>
    <w:rsid w:val="00A06659"/>
    <w:rsid w:val="00A06A4E"/>
    <w:rsid w:val="00A14B57"/>
    <w:rsid w:val="00A211DE"/>
    <w:rsid w:val="00A232A8"/>
    <w:rsid w:val="00A26FD9"/>
    <w:rsid w:val="00A37561"/>
    <w:rsid w:val="00A51639"/>
    <w:rsid w:val="00A65EEC"/>
    <w:rsid w:val="00A66E4F"/>
    <w:rsid w:val="00A723C2"/>
    <w:rsid w:val="00A84630"/>
    <w:rsid w:val="00A863CC"/>
    <w:rsid w:val="00A9059A"/>
    <w:rsid w:val="00A92ADA"/>
    <w:rsid w:val="00A9572D"/>
    <w:rsid w:val="00AA27DD"/>
    <w:rsid w:val="00AA3CEE"/>
    <w:rsid w:val="00AA79BD"/>
    <w:rsid w:val="00AB3DA1"/>
    <w:rsid w:val="00AB51B7"/>
    <w:rsid w:val="00AB5BDA"/>
    <w:rsid w:val="00AD2905"/>
    <w:rsid w:val="00AD35CB"/>
    <w:rsid w:val="00AD5CA4"/>
    <w:rsid w:val="00B07ABE"/>
    <w:rsid w:val="00B13B86"/>
    <w:rsid w:val="00B13C57"/>
    <w:rsid w:val="00B17C70"/>
    <w:rsid w:val="00B33353"/>
    <w:rsid w:val="00B40BF8"/>
    <w:rsid w:val="00B44A5C"/>
    <w:rsid w:val="00B45826"/>
    <w:rsid w:val="00B50A97"/>
    <w:rsid w:val="00B51E80"/>
    <w:rsid w:val="00B73414"/>
    <w:rsid w:val="00B75CC0"/>
    <w:rsid w:val="00B82FDC"/>
    <w:rsid w:val="00B86137"/>
    <w:rsid w:val="00B86F51"/>
    <w:rsid w:val="00B92E04"/>
    <w:rsid w:val="00BB1A59"/>
    <w:rsid w:val="00BB324F"/>
    <w:rsid w:val="00BB6CD8"/>
    <w:rsid w:val="00BC579D"/>
    <w:rsid w:val="00BC7EB7"/>
    <w:rsid w:val="00BD0129"/>
    <w:rsid w:val="00BE2D92"/>
    <w:rsid w:val="00BE5262"/>
    <w:rsid w:val="00BF0FB3"/>
    <w:rsid w:val="00BF54E5"/>
    <w:rsid w:val="00BF6505"/>
    <w:rsid w:val="00C06097"/>
    <w:rsid w:val="00C066A1"/>
    <w:rsid w:val="00C0708F"/>
    <w:rsid w:val="00C13C15"/>
    <w:rsid w:val="00C25E3D"/>
    <w:rsid w:val="00C315BA"/>
    <w:rsid w:val="00C33B1E"/>
    <w:rsid w:val="00C3786E"/>
    <w:rsid w:val="00C4161F"/>
    <w:rsid w:val="00C47214"/>
    <w:rsid w:val="00C54E16"/>
    <w:rsid w:val="00C60892"/>
    <w:rsid w:val="00C611B1"/>
    <w:rsid w:val="00C67077"/>
    <w:rsid w:val="00C75F6C"/>
    <w:rsid w:val="00C76B8D"/>
    <w:rsid w:val="00C91F3F"/>
    <w:rsid w:val="00C94801"/>
    <w:rsid w:val="00CB0059"/>
    <w:rsid w:val="00CC139B"/>
    <w:rsid w:val="00CC4190"/>
    <w:rsid w:val="00CD01EC"/>
    <w:rsid w:val="00CD192E"/>
    <w:rsid w:val="00CE1764"/>
    <w:rsid w:val="00CE4DA7"/>
    <w:rsid w:val="00CF4308"/>
    <w:rsid w:val="00CF5B08"/>
    <w:rsid w:val="00D03031"/>
    <w:rsid w:val="00D11BE7"/>
    <w:rsid w:val="00D12113"/>
    <w:rsid w:val="00D154FC"/>
    <w:rsid w:val="00D22DEE"/>
    <w:rsid w:val="00D3417F"/>
    <w:rsid w:val="00D37B67"/>
    <w:rsid w:val="00D41692"/>
    <w:rsid w:val="00D426E3"/>
    <w:rsid w:val="00D62F79"/>
    <w:rsid w:val="00D77F6E"/>
    <w:rsid w:val="00D80C93"/>
    <w:rsid w:val="00DB032B"/>
    <w:rsid w:val="00DB6014"/>
    <w:rsid w:val="00DB613F"/>
    <w:rsid w:val="00DC35A3"/>
    <w:rsid w:val="00DC62A5"/>
    <w:rsid w:val="00DD1BA0"/>
    <w:rsid w:val="00DD4C47"/>
    <w:rsid w:val="00E07948"/>
    <w:rsid w:val="00E120B3"/>
    <w:rsid w:val="00E132B8"/>
    <w:rsid w:val="00E20390"/>
    <w:rsid w:val="00E24E77"/>
    <w:rsid w:val="00E368AD"/>
    <w:rsid w:val="00E4105E"/>
    <w:rsid w:val="00E56F86"/>
    <w:rsid w:val="00E572D3"/>
    <w:rsid w:val="00E6237A"/>
    <w:rsid w:val="00E63FF0"/>
    <w:rsid w:val="00E6416F"/>
    <w:rsid w:val="00E66930"/>
    <w:rsid w:val="00E739D2"/>
    <w:rsid w:val="00E7725C"/>
    <w:rsid w:val="00E7773D"/>
    <w:rsid w:val="00E83E46"/>
    <w:rsid w:val="00E85845"/>
    <w:rsid w:val="00E86A22"/>
    <w:rsid w:val="00EA2E60"/>
    <w:rsid w:val="00EA6A1B"/>
    <w:rsid w:val="00EC068C"/>
    <w:rsid w:val="00EC15DF"/>
    <w:rsid w:val="00EE2FFD"/>
    <w:rsid w:val="00EF0722"/>
    <w:rsid w:val="00EF331F"/>
    <w:rsid w:val="00EF6F6B"/>
    <w:rsid w:val="00F00B71"/>
    <w:rsid w:val="00F07A9B"/>
    <w:rsid w:val="00F10977"/>
    <w:rsid w:val="00F17B02"/>
    <w:rsid w:val="00F322F5"/>
    <w:rsid w:val="00F346D4"/>
    <w:rsid w:val="00F4270F"/>
    <w:rsid w:val="00F475E7"/>
    <w:rsid w:val="00F7128D"/>
    <w:rsid w:val="00F76172"/>
    <w:rsid w:val="00F807E1"/>
    <w:rsid w:val="00F8257B"/>
    <w:rsid w:val="00F932A7"/>
    <w:rsid w:val="00F9451C"/>
    <w:rsid w:val="00F945B4"/>
    <w:rsid w:val="00FA6A3B"/>
    <w:rsid w:val="00FA7539"/>
    <w:rsid w:val="00FC778F"/>
    <w:rsid w:val="00FD1CC0"/>
    <w:rsid w:val="00FD2665"/>
    <w:rsid w:val="00FD2B1E"/>
    <w:rsid w:val="00FD5A6D"/>
    <w:rsid w:val="00FE423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B6F76C"/>
  <w14:defaultImageDpi w14:val="96"/>
  <w15:docId w15:val="{37A0898F-26C2-43EE-9348-7271F0700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F932A7"/>
    <w:pPr>
      <w:ind w:left="720"/>
      <w:contextualSpacing/>
    </w:pPr>
  </w:style>
  <w:style w:type="paragraph" w:customStyle="1" w:styleId="Default">
    <w:name w:val="Default"/>
    <w:rsid w:val="002D3EA6"/>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18307-EAD8-4ADC-A5AD-064997A12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30</Pages>
  <Words>9730</Words>
  <Characters>53350</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7</cp:revision>
  <cp:lastPrinted>2016-02-09T21:54:00Z</cp:lastPrinted>
  <dcterms:created xsi:type="dcterms:W3CDTF">2016-02-09T21:02:00Z</dcterms:created>
  <dcterms:modified xsi:type="dcterms:W3CDTF">2016-02-09T23:32:00Z</dcterms:modified>
</cp:coreProperties>
</file>