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2A47E8D" w14:textId="2898518D" w:rsidR="00B4714A" w:rsidRPr="00A85F4D" w:rsidRDefault="00A85F4D" w:rsidP="00B4714A">
      <w:pPr>
        <w:rPr>
          <w:b/>
          <w:i/>
          <w:sz w:val="48"/>
          <w:szCs w:val="48"/>
          <w:lang w:val="en-AU"/>
        </w:rPr>
      </w:pPr>
      <w:r>
        <w:rPr>
          <w:noProof/>
          <w:sz w:val="20"/>
          <w:lang w:val="en-NZ" w:eastAsia="en-NZ"/>
        </w:rPr>
        <w:drawing>
          <wp:inline distT="0" distB="0" distL="0" distR="0" wp14:anchorId="16500D85" wp14:editId="1046A4E6">
            <wp:extent cx="1078865" cy="713105"/>
            <wp:effectExtent l="0" t="0" r="698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078865" cy="713105"/>
                    </a:xfrm>
                    <a:prstGeom prst="rect">
                      <a:avLst/>
                    </a:prstGeom>
                    <a:noFill/>
                  </pic:spPr>
                </pic:pic>
              </a:graphicData>
            </a:graphic>
          </wp:inline>
        </w:drawing>
      </w:r>
      <w:r>
        <w:rPr>
          <w:sz w:val="20"/>
          <w:lang w:val="en-AU"/>
        </w:rPr>
        <w:tab/>
      </w:r>
      <w:r>
        <w:rPr>
          <w:sz w:val="20"/>
          <w:lang w:val="en-AU"/>
        </w:rPr>
        <w:tab/>
      </w:r>
      <w:r w:rsidRPr="00A85F4D">
        <w:rPr>
          <w:b/>
          <w:i/>
          <w:sz w:val="48"/>
          <w:szCs w:val="48"/>
          <w:lang w:val="en-AU"/>
        </w:rPr>
        <w:t>Minutes</w:t>
      </w:r>
    </w:p>
    <w:p w14:paraId="6B97C64E" w14:textId="77777777" w:rsidR="00B4714A" w:rsidRPr="001D69FE" w:rsidRDefault="00B4714A" w:rsidP="00B4714A">
      <w:pPr>
        <w:rPr>
          <w:rFonts w:cs="Arial"/>
          <w:sz w:val="20"/>
          <w:lang w:val="en-AU"/>
        </w:rPr>
      </w:pPr>
    </w:p>
    <w:tbl>
      <w:tblPr>
        <w:tblW w:w="9776" w:type="dxa"/>
        <w:tblInd w:w="113" w:type="dxa"/>
        <w:tblBorders>
          <w:top w:val="single" w:sz="4" w:space="0" w:color="auto"/>
          <w:bottom w:val="single" w:sz="4" w:space="0" w:color="auto"/>
        </w:tblBorders>
        <w:tblLook w:val="00A0" w:firstRow="1" w:lastRow="0" w:firstColumn="1" w:lastColumn="0" w:noHBand="0" w:noVBand="0"/>
      </w:tblPr>
      <w:tblGrid>
        <w:gridCol w:w="2268"/>
        <w:gridCol w:w="7508"/>
      </w:tblGrid>
      <w:tr w:rsidR="00B4714A" w:rsidRPr="001D69FE" w14:paraId="46066F1B" w14:textId="77777777" w:rsidTr="00AA6330">
        <w:tc>
          <w:tcPr>
            <w:tcW w:w="2268" w:type="dxa"/>
            <w:tcBorders>
              <w:top w:val="single" w:sz="4" w:space="0" w:color="auto"/>
            </w:tcBorders>
            <w:shd w:val="clear" w:color="auto" w:fill="F3F3F3"/>
          </w:tcPr>
          <w:p w14:paraId="389F8B6F" w14:textId="77777777" w:rsidR="00B4714A" w:rsidRPr="001D69FE" w:rsidRDefault="00B4714A" w:rsidP="00AA6330">
            <w:pPr>
              <w:spacing w:before="80" w:after="80"/>
              <w:rPr>
                <w:rFonts w:cs="Arial"/>
                <w:b/>
                <w:sz w:val="20"/>
                <w:lang w:val="en-AU"/>
              </w:rPr>
            </w:pPr>
            <w:r w:rsidRPr="001D69FE">
              <w:rPr>
                <w:rFonts w:cs="Arial"/>
                <w:b/>
                <w:sz w:val="20"/>
                <w:lang w:val="en-AU"/>
              </w:rPr>
              <w:t>Committee:</w:t>
            </w:r>
          </w:p>
        </w:tc>
        <w:tc>
          <w:tcPr>
            <w:tcW w:w="7508" w:type="dxa"/>
            <w:tcBorders>
              <w:top w:val="single" w:sz="4" w:space="0" w:color="auto"/>
            </w:tcBorders>
            <w:shd w:val="clear" w:color="auto" w:fill="F3F3F3"/>
          </w:tcPr>
          <w:p w14:paraId="5BB4E6C8" w14:textId="77777777" w:rsidR="00B4714A" w:rsidRPr="001D69FE" w:rsidRDefault="00B4714A" w:rsidP="00AA6330">
            <w:pPr>
              <w:spacing w:before="80" w:after="80"/>
              <w:rPr>
                <w:rFonts w:cs="Arial"/>
                <w:color w:val="FF00FF"/>
                <w:sz w:val="20"/>
                <w:lang w:val="en-AU"/>
              </w:rPr>
            </w:pPr>
            <w:r w:rsidRPr="001D69FE">
              <w:rPr>
                <w:rFonts w:cs="Arial"/>
                <w:sz w:val="20"/>
                <w:lang w:val="en-AU"/>
              </w:rPr>
              <w:t>Northern B Health and Disability Ethics Committee</w:t>
            </w:r>
          </w:p>
        </w:tc>
      </w:tr>
      <w:tr w:rsidR="00B4714A" w:rsidRPr="001D69FE" w14:paraId="2F7E6D9F" w14:textId="77777777" w:rsidTr="00AA6330">
        <w:tc>
          <w:tcPr>
            <w:tcW w:w="2268" w:type="dxa"/>
            <w:shd w:val="clear" w:color="auto" w:fill="F3F3F3"/>
          </w:tcPr>
          <w:p w14:paraId="7FE14096" w14:textId="77777777" w:rsidR="00B4714A" w:rsidRPr="001D69FE" w:rsidRDefault="00B4714A" w:rsidP="00AA6330">
            <w:pPr>
              <w:spacing w:before="80" w:after="80"/>
              <w:rPr>
                <w:rFonts w:cs="Arial"/>
                <w:b/>
                <w:sz w:val="20"/>
                <w:lang w:val="en-AU"/>
              </w:rPr>
            </w:pPr>
            <w:r w:rsidRPr="001D69FE">
              <w:rPr>
                <w:rFonts w:cs="Arial"/>
                <w:b/>
                <w:sz w:val="20"/>
                <w:lang w:val="en-AU"/>
              </w:rPr>
              <w:t>Meeting date:</w:t>
            </w:r>
          </w:p>
        </w:tc>
        <w:tc>
          <w:tcPr>
            <w:tcW w:w="7508" w:type="dxa"/>
            <w:shd w:val="clear" w:color="auto" w:fill="F3F3F3"/>
          </w:tcPr>
          <w:p w14:paraId="7F77BC44" w14:textId="77777777" w:rsidR="00B4714A" w:rsidRPr="001D69FE" w:rsidRDefault="00B4714A" w:rsidP="00AA6330">
            <w:pPr>
              <w:spacing w:before="80" w:after="80"/>
              <w:rPr>
                <w:rFonts w:cs="Arial"/>
                <w:color w:val="FF00FF"/>
                <w:sz w:val="20"/>
                <w:lang w:val="en-AU"/>
              </w:rPr>
            </w:pPr>
            <w:r w:rsidRPr="001D69FE">
              <w:rPr>
                <w:rFonts w:cs="Arial"/>
                <w:sz w:val="20"/>
                <w:lang w:val="en-AU"/>
              </w:rPr>
              <w:t>08 February 2018</w:t>
            </w:r>
          </w:p>
        </w:tc>
      </w:tr>
      <w:tr w:rsidR="00B4714A" w:rsidRPr="001D69FE" w14:paraId="35E96CA9" w14:textId="77777777" w:rsidTr="00AA6330">
        <w:tc>
          <w:tcPr>
            <w:tcW w:w="2268" w:type="dxa"/>
            <w:tcBorders>
              <w:bottom w:val="single" w:sz="4" w:space="0" w:color="auto"/>
            </w:tcBorders>
            <w:shd w:val="clear" w:color="auto" w:fill="F3F3F3"/>
          </w:tcPr>
          <w:p w14:paraId="20403C6A" w14:textId="77777777" w:rsidR="00B4714A" w:rsidRPr="001D69FE" w:rsidRDefault="00B4714A" w:rsidP="00AA6330">
            <w:pPr>
              <w:spacing w:before="80" w:after="80"/>
              <w:rPr>
                <w:rFonts w:cs="Arial"/>
                <w:b/>
                <w:sz w:val="20"/>
                <w:lang w:val="en-AU"/>
              </w:rPr>
            </w:pPr>
            <w:r w:rsidRPr="001D69FE">
              <w:rPr>
                <w:rFonts w:cs="Arial"/>
                <w:b/>
                <w:sz w:val="20"/>
                <w:lang w:val="en-AU"/>
              </w:rPr>
              <w:t>Meeting venue:</w:t>
            </w:r>
          </w:p>
        </w:tc>
        <w:tc>
          <w:tcPr>
            <w:tcW w:w="7508" w:type="dxa"/>
            <w:tcBorders>
              <w:bottom w:val="single" w:sz="4" w:space="0" w:color="auto"/>
            </w:tcBorders>
            <w:shd w:val="clear" w:color="auto" w:fill="F3F3F3"/>
          </w:tcPr>
          <w:p w14:paraId="5B5A6534" w14:textId="77777777" w:rsidR="00B4714A" w:rsidRPr="001D69FE" w:rsidRDefault="00B4714A" w:rsidP="00AA6330">
            <w:pPr>
              <w:spacing w:before="80" w:after="80"/>
              <w:rPr>
                <w:rFonts w:cs="Arial"/>
                <w:color w:val="FF00FF"/>
                <w:sz w:val="20"/>
                <w:lang w:val="en-AU"/>
              </w:rPr>
            </w:pPr>
            <w:r w:rsidRPr="001D69FE">
              <w:rPr>
                <w:rFonts w:cs="Arial"/>
                <w:sz w:val="20"/>
                <w:lang w:val="en-AU"/>
              </w:rPr>
              <w:t xml:space="preserve">Novotel Ellerslie, 72-112 </w:t>
            </w:r>
            <w:proofErr w:type="spellStart"/>
            <w:r w:rsidRPr="001D69FE">
              <w:rPr>
                <w:rFonts w:cs="Arial"/>
                <w:sz w:val="20"/>
                <w:lang w:val="en-AU"/>
              </w:rPr>
              <w:t>Greenlane</w:t>
            </w:r>
            <w:proofErr w:type="spellEnd"/>
            <w:r w:rsidRPr="001D69FE">
              <w:rPr>
                <w:rFonts w:cs="Arial"/>
                <w:sz w:val="20"/>
                <w:lang w:val="en-AU"/>
              </w:rPr>
              <w:t xml:space="preserve"> Road East, Ellerslie, Auckland</w:t>
            </w:r>
          </w:p>
        </w:tc>
      </w:tr>
    </w:tbl>
    <w:p w14:paraId="56FA5108" w14:textId="77777777" w:rsidR="00B4714A" w:rsidRPr="001D69FE" w:rsidRDefault="00B4714A" w:rsidP="00B4714A">
      <w:pPr>
        <w:spacing w:before="80" w:after="80"/>
        <w:rPr>
          <w:rFonts w:cs="Arial"/>
          <w:sz w:val="20"/>
          <w:lang w:val="en-AU"/>
        </w:rPr>
      </w:pPr>
    </w:p>
    <w:tbl>
      <w:tblPr>
        <w:tblStyle w:val="TableGrid"/>
        <w:tblW w:w="9776" w:type="dxa"/>
        <w:tblInd w:w="113"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55"/>
        <w:gridCol w:w="8221"/>
      </w:tblGrid>
      <w:tr w:rsidR="00B4714A" w:rsidRPr="001D69FE" w14:paraId="0E72F848" w14:textId="77777777" w:rsidTr="00AA6330">
        <w:tc>
          <w:tcPr>
            <w:tcW w:w="1555" w:type="dxa"/>
            <w:tcBorders>
              <w:top w:val="single" w:sz="4" w:space="0" w:color="auto"/>
            </w:tcBorders>
            <w:shd w:val="clear" w:color="auto" w:fill="F2F2F2" w:themeFill="background1" w:themeFillShade="F2"/>
          </w:tcPr>
          <w:p w14:paraId="5C037E3D" w14:textId="77777777" w:rsidR="00B4714A" w:rsidRPr="001D69FE" w:rsidRDefault="00B4714A" w:rsidP="00AA6330">
            <w:pPr>
              <w:spacing w:before="80" w:after="80"/>
              <w:rPr>
                <w:rFonts w:cs="Arial"/>
                <w:b/>
                <w:lang w:val="en-AU"/>
              </w:rPr>
            </w:pPr>
            <w:r w:rsidRPr="001D69FE">
              <w:rPr>
                <w:rFonts w:cs="Arial"/>
                <w:b/>
                <w:lang w:val="en-AU"/>
              </w:rPr>
              <w:t>Time</w:t>
            </w:r>
          </w:p>
        </w:tc>
        <w:tc>
          <w:tcPr>
            <w:tcW w:w="8221" w:type="dxa"/>
            <w:tcBorders>
              <w:top w:val="single" w:sz="4" w:space="0" w:color="auto"/>
            </w:tcBorders>
            <w:shd w:val="clear" w:color="auto" w:fill="F2F2F2" w:themeFill="background1" w:themeFillShade="F2"/>
          </w:tcPr>
          <w:p w14:paraId="0D0EDE4D" w14:textId="77777777" w:rsidR="00B4714A" w:rsidRPr="001D69FE" w:rsidRDefault="00B4714A" w:rsidP="00A85F4D">
            <w:pPr>
              <w:spacing w:before="80" w:after="80"/>
              <w:ind w:left="776"/>
              <w:rPr>
                <w:rFonts w:cs="Arial"/>
                <w:b/>
                <w:lang w:val="en-AU"/>
              </w:rPr>
            </w:pPr>
            <w:r w:rsidRPr="001D69FE">
              <w:rPr>
                <w:rFonts w:cs="Arial"/>
                <w:b/>
                <w:lang w:val="en-AU"/>
              </w:rPr>
              <w:t>Item of business</w:t>
            </w:r>
          </w:p>
        </w:tc>
      </w:tr>
      <w:tr w:rsidR="00B4714A" w:rsidRPr="001D69FE" w14:paraId="50C59D4A" w14:textId="77777777" w:rsidTr="00AA6330">
        <w:tc>
          <w:tcPr>
            <w:tcW w:w="1555" w:type="dxa"/>
            <w:shd w:val="clear" w:color="auto" w:fill="F2F2F2" w:themeFill="background1" w:themeFillShade="F2"/>
          </w:tcPr>
          <w:p w14:paraId="6BABA07F" w14:textId="77777777" w:rsidR="00B4714A" w:rsidRPr="001D69FE" w:rsidRDefault="00B4714A" w:rsidP="00AA6330">
            <w:pPr>
              <w:spacing w:before="80" w:after="80"/>
              <w:rPr>
                <w:rFonts w:cs="Arial"/>
                <w:lang w:val="en-AU"/>
              </w:rPr>
            </w:pPr>
            <w:r w:rsidRPr="001D69FE">
              <w:rPr>
                <w:rFonts w:cs="Arial"/>
                <w:lang w:val="en-AU"/>
              </w:rPr>
              <w:t>12.00pm</w:t>
            </w:r>
          </w:p>
        </w:tc>
        <w:tc>
          <w:tcPr>
            <w:tcW w:w="8221" w:type="dxa"/>
            <w:shd w:val="clear" w:color="auto" w:fill="F2F2F2" w:themeFill="background1" w:themeFillShade="F2"/>
          </w:tcPr>
          <w:p w14:paraId="323906C6" w14:textId="77777777" w:rsidR="00B4714A" w:rsidRPr="001D69FE" w:rsidRDefault="00B4714A" w:rsidP="00A85F4D">
            <w:pPr>
              <w:spacing w:before="80" w:after="80"/>
              <w:ind w:left="776"/>
              <w:rPr>
                <w:rFonts w:cs="Arial"/>
                <w:lang w:val="en-AU"/>
              </w:rPr>
            </w:pPr>
            <w:r w:rsidRPr="001D69FE">
              <w:rPr>
                <w:rFonts w:cs="Arial"/>
                <w:lang w:val="en-AU"/>
              </w:rPr>
              <w:t>Welcome</w:t>
            </w:r>
          </w:p>
        </w:tc>
      </w:tr>
      <w:tr w:rsidR="00B4714A" w:rsidRPr="001D69FE" w14:paraId="686CA99E" w14:textId="77777777" w:rsidTr="00AA6330">
        <w:tc>
          <w:tcPr>
            <w:tcW w:w="1555" w:type="dxa"/>
            <w:shd w:val="clear" w:color="auto" w:fill="F2F2F2" w:themeFill="background1" w:themeFillShade="F2"/>
          </w:tcPr>
          <w:p w14:paraId="48300509" w14:textId="77777777" w:rsidR="00B4714A" w:rsidRPr="001D69FE" w:rsidRDefault="00B4714A" w:rsidP="00AA6330">
            <w:pPr>
              <w:spacing w:before="80" w:after="80"/>
              <w:rPr>
                <w:rFonts w:cs="Arial"/>
                <w:lang w:val="en-AU"/>
              </w:rPr>
            </w:pPr>
            <w:r w:rsidRPr="001D69FE">
              <w:rPr>
                <w:rFonts w:cs="Arial"/>
                <w:lang w:val="en-AU"/>
              </w:rPr>
              <w:t>12.05pm</w:t>
            </w:r>
          </w:p>
        </w:tc>
        <w:tc>
          <w:tcPr>
            <w:tcW w:w="8221" w:type="dxa"/>
            <w:shd w:val="clear" w:color="auto" w:fill="F2F2F2" w:themeFill="background1" w:themeFillShade="F2"/>
          </w:tcPr>
          <w:p w14:paraId="753E0C59" w14:textId="77777777" w:rsidR="00B4714A" w:rsidRPr="001D69FE" w:rsidRDefault="00B4714A" w:rsidP="00A85F4D">
            <w:pPr>
              <w:spacing w:before="80" w:after="80"/>
              <w:ind w:left="776"/>
              <w:rPr>
                <w:rFonts w:cs="Arial"/>
                <w:lang w:val="en-AU"/>
              </w:rPr>
            </w:pPr>
            <w:r w:rsidRPr="001D69FE">
              <w:rPr>
                <w:rFonts w:cs="Arial"/>
                <w:lang w:val="en-AU"/>
              </w:rPr>
              <w:t>Confirmation of minutes of meeting of 19 December 2017</w:t>
            </w:r>
          </w:p>
        </w:tc>
      </w:tr>
      <w:tr w:rsidR="00B4714A" w:rsidRPr="001D69FE" w14:paraId="56397825" w14:textId="77777777" w:rsidTr="00AA6330">
        <w:tc>
          <w:tcPr>
            <w:tcW w:w="1555" w:type="dxa"/>
            <w:shd w:val="clear" w:color="auto" w:fill="F2F2F2" w:themeFill="background1" w:themeFillShade="F2"/>
          </w:tcPr>
          <w:p w14:paraId="2BB3F2D5" w14:textId="77777777" w:rsidR="00B4714A" w:rsidRPr="001D69FE" w:rsidRDefault="00B4714A" w:rsidP="00AA6330">
            <w:pPr>
              <w:spacing w:before="80" w:after="80"/>
              <w:rPr>
                <w:rFonts w:cs="Arial"/>
                <w:lang w:val="en-AU"/>
              </w:rPr>
            </w:pPr>
          </w:p>
        </w:tc>
        <w:tc>
          <w:tcPr>
            <w:tcW w:w="8221" w:type="dxa"/>
            <w:shd w:val="clear" w:color="auto" w:fill="F2F2F2" w:themeFill="background1" w:themeFillShade="F2"/>
          </w:tcPr>
          <w:p w14:paraId="3177A674" w14:textId="77777777" w:rsidR="00B4714A" w:rsidRPr="001D69FE" w:rsidRDefault="00B4714A" w:rsidP="00A85F4D">
            <w:pPr>
              <w:spacing w:before="80" w:after="80"/>
              <w:ind w:left="776"/>
              <w:rPr>
                <w:rFonts w:cs="Arial"/>
                <w:lang w:val="en-AU"/>
              </w:rPr>
            </w:pPr>
            <w:r w:rsidRPr="001D69FE">
              <w:rPr>
                <w:rFonts w:cs="Arial"/>
                <w:lang w:val="en-AU"/>
              </w:rPr>
              <w:t>New applications (see over for details)</w:t>
            </w:r>
          </w:p>
        </w:tc>
      </w:tr>
      <w:tr w:rsidR="00B4714A" w:rsidRPr="001D69FE" w14:paraId="471C7DCF" w14:textId="77777777" w:rsidTr="00AA6330">
        <w:tc>
          <w:tcPr>
            <w:tcW w:w="1555" w:type="dxa"/>
            <w:shd w:val="clear" w:color="auto" w:fill="F2F2F2" w:themeFill="background1" w:themeFillShade="F2"/>
          </w:tcPr>
          <w:p w14:paraId="75C312A2" w14:textId="77777777" w:rsidR="00B4714A" w:rsidRPr="001D69FE" w:rsidRDefault="00B4714A" w:rsidP="00AA6330">
            <w:pPr>
              <w:spacing w:before="80" w:after="80"/>
              <w:rPr>
                <w:rFonts w:cs="Arial"/>
                <w:lang w:val="en-AU"/>
              </w:rPr>
            </w:pPr>
            <w:r w:rsidRPr="001D69FE">
              <w:rPr>
                <w:rFonts w:cs="Arial"/>
                <w:lang w:val="en-AU"/>
              </w:rPr>
              <w:t>12.30pm</w:t>
            </w:r>
          </w:p>
        </w:tc>
        <w:tc>
          <w:tcPr>
            <w:tcW w:w="8221" w:type="dxa"/>
            <w:shd w:val="clear" w:color="auto" w:fill="F2F2F2" w:themeFill="background1" w:themeFillShade="F2"/>
          </w:tcPr>
          <w:p w14:paraId="57AEBFF8" w14:textId="77777777" w:rsidR="00B4714A" w:rsidRPr="001D69FE" w:rsidRDefault="00B4714A" w:rsidP="00A85F4D">
            <w:pPr>
              <w:ind w:left="776"/>
              <w:rPr>
                <w:rFonts w:cs="Arial"/>
                <w:lang w:val="en-AU"/>
              </w:rPr>
            </w:pPr>
            <w:r w:rsidRPr="001D69FE">
              <w:rPr>
                <w:rFonts w:cs="Arial"/>
                <w:lang w:val="en-AU"/>
              </w:rPr>
              <w:t xml:space="preserve"> </w:t>
            </w:r>
            <w:proofErr w:type="spellStart"/>
            <w:r w:rsidRPr="001D69FE">
              <w:rPr>
                <w:rFonts w:cs="Arial"/>
                <w:lang w:val="en-AU"/>
              </w:rPr>
              <w:t>i</w:t>
            </w:r>
            <w:proofErr w:type="spellEnd"/>
            <w:r w:rsidRPr="001D69FE">
              <w:rPr>
                <w:rFonts w:cs="Arial"/>
                <w:lang w:val="en-AU"/>
              </w:rPr>
              <w:t xml:space="preserve"> 17/NTB/266</w:t>
            </w:r>
          </w:p>
          <w:p w14:paraId="66077551" w14:textId="77777777" w:rsidR="00B4714A" w:rsidRPr="001D69FE" w:rsidRDefault="00B4714A" w:rsidP="00A85F4D">
            <w:pPr>
              <w:ind w:left="776"/>
              <w:rPr>
                <w:rFonts w:cs="Arial"/>
                <w:lang w:val="en-AU"/>
              </w:rPr>
            </w:pPr>
            <w:r w:rsidRPr="001D69FE">
              <w:rPr>
                <w:rFonts w:cs="Arial"/>
                <w:lang w:val="en-AU"/>
              </w:rPr>
              <w:t xml:space="preserve">  ii 18/NTB/3</w:t>
            </w:r>
          </w:p>
          <w:p w14:paraId="472C97AA" w14:textId="77777777" w:rsidR="00B4714A" w:rsidRPr="001D69FE" w:rsidRDefault="00B4714A" w:rsidP="00A85F4D">
            <w:pPr>
              <w:ind w:left="776"/>
              <w:rPr>
                <w:rFonts w:cs="Arial"/>
                <w:lang w:val="en-AU"/>
              </w:rPr>
            </w:pPr>
            <w:r w:rsidRPr="001D69FE">
              <w:rPr>
                <w:rFonts w:cs="Arial"/>
                <w:lang w:val="en-AU"/>
              </w:rPr>
              <w:t xml:space="preserve">  iii 18/NTB/4</w:t>
            </w:r>
          </w:p>
          <w:p w14:paraId="14C33C89" w14:textId="77777777" w:rsidR="00B4714A" w:rsidRPr="001D69FE" w:rsidRDefault="00B4714A" w:rsidP="00A85F4D">
            <w:pPr>
              <w:ind w:left="776"/>
              <w:rPr>
                <w:rFonts w:cs="Arial"/>
                <w:lang w:val="en-AU"/>
              </w:rPr>
            </w:pPr>
            <w:r w:rsidRPr="001D69FE">
              <w:rPr>
                <w:rFonts w:cs="Arial"/>
                <w:lang w:val="en-AU"/>
              </w:rPr>
              <w:t xml:space="preserve">  iv 18/NTB/5</w:t>
            </w:r>
          </w:p>
          <w:p w14:paraId="20F61D34" w14:textId="77777777" w:rsidR="00B4714A" w:rsidRPr="001D69FE" w:rsidRDefault="00B4714A" w:rsidP="00A85F4D">
            <w:pPr>
              <w:ind w:left="776"/>
              <w:rPr>
                <w:rFonts w:cs="Arial"/>
                <w:lang w:val="en-AU"/>
              </w:rPr>
            </w:pPr>
            <w:r w:rsidRPr="001D69FE">
              <w:rPr>
                <w:rFonts w:cs="Arial"/>
                <w:lang w:val="en-AU"/>
              </w:rPr>
              <w:t xml:space="preserve">  v 18/NTB/6</w:t>
            </w:r>
          </w:p>
          <w:p w14:paraId="1CCB07AB" w14:textId="77777777" w:rsidR="00B4714A" w:rsidRPr="001D69FE" w:rsidRDefault="00B4714A" w:rsidP="00A85F4D">
            <w:pPr>
              <w:ind w:left="776"/>
              <w:rPr>
                <w:rFonts w:cs="Arial"/>
                <w:lang w:val="en-AU"/>
              </w:rPr>
            </w:pPr>
            <w:r w:rsidRPr="001D69FE">
              <w:rPr>
                <w:rFonts w:cs="Arial"/>
                <w:lang w:val="en-AU"/>
              </w:rPr>
              <w:t xml:space="preserve">  vi 18/NTB/7</w:t>
            </w:r>
          </w:p>
          <w:p w14:paraId="33F1F24E" w14:textId="77777777" w:rsidR="00B4714A" w:rsidRPr="001D69FE" w:rsidRDefault="00B4714A" w:rsidP="00A85F4D">
            <w:pPr>
              <w:ind w:left="776"/>
              <w:rPr>
                <w:rFonts w:cs="Arial"/>
                <w:lang w:val="en-AU"/>
              </w:rPr>
            </w:pPr>
            <w:r w:rsidRPr="001D69FE">
              <w:rPr>
                <w:rFonts w:cs="Arial"/>
                <w:lang w:val="en-AU"/>
              </w:rPr>
              <w:t xml:space="preserve">  vii 18/NTB/8</w:t>
            </w:r>
          </w:p>
          <w:p w14:paraId="63E9633D" w14:textId="77777777" w:rsidR="00B4714A" w:rsidRPr="001D69FE" w:rsidRDefault="00B4714A" w:rsidP="00A85F4D">
            <w:pPr>
              <w:ind w:left="776"/>
              <w:rPr>
                <w:rFonts w:cs="Arial"/>
                <w:lang w:val="en-AU"/>
              </w:rPr>
            </w:pPr>
            <w:r w:rsidRPr="001D69FE">
              <w:rPr>
                <w:rFonts w:cs="Arial"/>
                <w:lang w:val="en-AU"/>
              </w:rPr>
              <w:t xml:space="preserve">  viii 18/NTB/9</w:t>
            </w:r>
          </w:p>
          <w:p w14:paraId="0B911140" w14:textId="77777777" w:rsidR="00B4714A" w:rsidRPr="001D69FE" w:rsidRDefault="00B4714A" w:rsidP="00A85F4D">
            <w:pPr>
              <w:ind w:left="776"/>
              <w:rPr>
                <w:rFonts w:cs="Arial"/>
                <w:lang w:val="en-AU"/>
              </w:rPr>
            </w:pPr>
            <w:r w:rsidRPr="001D69FE">
              <w:rPr>
                <w:rFonts w:cs="Arial"/>
                <w:lang w:val="en-AU"/>
              </w:rPr>
              <w:t xml:space="preserve">  ix 18/NTB/10</w:t>
            </w:r>
          </w:p>
          <w:p w14:paraId="574F81EA" w14:textId="77777777" w:rsidR="00B4714A" w:rsidRPr="001D69FE" w:rsidRDefault="00B4714A" w:rsidP="00A85F4D">
            <w:pPr>
              <w:ind w:left="776"/>
              <w:rPr>
                <w:rFonts w:cs="Arial"/>
                <w:lang w:val="en-AU"/>
              </w:rPr>
            </w:pPr>
            <w:r w:rsidRPr="001D69FE">
              <w:rPr>
                <w:rFonts w:cs="Arial"/>
                <w:lang w:val="en-AU"/>
              </w:rPr>
              <w:t xml:space="preserve">  x 18/NTB/11</w:t>
            </w:r>
          </w:p>
          <w:p w14:paraId="2037DAA8" w14:textId="77777777" w:rsidR="00B4714A" w:rsidRPr="001D69FE" w:rsidRDefault="00B4714A" w:rsidP="00A85F4D">
            <w:pPr>
              <w:ind w:left="776"/>
              <w:rPr>
                <w:rFonts w:cs="Arial"/>
                <w:lang w:val="en-AU"/>
              </w:rPr>
            </w:pPr>
            <w:r w:rsidRPr="001D69FE">
              <w:rPr>
                <w:rFonts w:cs="Arial"/>
                <w:lang w:val="en-AU"/>
              </w:rPr>
              <w:t xml:space="preserve">  xi 18/NTB/12</w:t>
            </w:r>
          </w:p>
          <w:p w14:paraId="19CC210C" w14:textId="77777777" w:rsidR="00B4714A" w:rsidRPr="001D69FE" w:rsidRDefault="00B4714A" w:rsidP="00A85F4D">
            <w:pPr>
              <w:ind w:left="776"/>
              <w:rPr>
                <w:rFonts w:cs="Arial"/>
                <w:lang w:val="en-AU"/>
              </w:rPr>
            </w:pPr>
            <w:r w:rsidRPr="001D69FE">
              <w:rPr>
                <w:rFonts w:cs="Arial"/>
                <w:lang w:val="en-AU"/>
              </w:rPr>
              <w:t xml:space="preserve">  xii 18/NTB/17</w:t>
            </w:r>
          </w:p>
        </w:tc>
      </w:tr>
      <w:tr w:rsidR="00B4714A" w:rsidRPr="001D69FE" w14:paraId="1284EE6B" w14:textId="77777777" w:rsidTr="00AA6330">
        <w:tc>
          <w:tcPr>
            <w:tcW w:w="1555" w:type="dxa"/>
            <w:shd w:val="clear" w:color="auto" w:fill="F2F2F2" w:themeFill="background1" w:themeFillShade="F2"/>
          </w:tcPr>
          <w:p w14:paraId="2B134DBC" w14:textId="77777777" w:rsidR="00B4714A" w:rsidRPr="001D69FE" w:rsidRDefault="00B4714A" w:rsidP="00AA6330">
            <w:pPr>
              <w:spacing w:before="80" w:after="80"/>
              <w:rPr>
                <w:rFonts w:cs="Arial"/>
                <w:lang w:val="en-AU"/>
              </w:rPr>
            </w:pPr>
            <w:r w:rsidRPr="001D69FE">
              <w:rPr>
                <w:rFonts w:cs="Arial"/>
                <w:lang w:val="en-AU"/>
              </w:rPr>
              <w:t>5.30pm</w:t>
            </w:r>
          </w:p>
        </w:tc>
        <w:tc>
          <w:tcPr>
            <w:tcW w:w="8221" w:type="dxa"/>
            <w:shd w:val="clear" w:color="auto" w:fill="F2F2F2" w:themeFill="background1" w:themeFillShade="F2"/>
          </w:tcPr>
          <w:p w14:paraId="1E99EF7A" w14:textId="77777777" w:rsidR="00B4714A" w:rsidRPr="001D69FE" w:rsidRDefault="00B4714A" w:rsidP="00A85F4D">
            <w:pPr>
              <w:spacing w:before="80" w:after="80"/>
              <w:ind w:left="776"/>
              <w:rPr>
                <w:rFonts w:cs="Arial"/>
                <w:lang w:val="en-AU"/>
              </w:rPr>
            </w:pPr>
            <w:r w:rsidRPr="001D69FE">
              <w:rPr>
                <w:rFonts w:cs="Arial"/>
                <w:lang w:val="en-AU"/>
              </w:rPr>
              <w:t>Substantial amendments (see over for details)</w:t>
            </w:r>
          </w:p>
        </w:tc>
      </w:tr>
      <w:tr w:rsidR="00B4714A" w:rsidRPr="001D69FE" w14:paraId="6644DB26" w14:textId="77777777" w:rsidTr="00AA6330">
        <w:tc>
          <w:tcPr>
            <w:tcW w:w="1555" w:type="dxa"/>
            <w:shd w:val="clear" w:color="auto" w:fill="F2F2F2" w:themeFill="background1" w:themeFillShade="F2"/>
          </w:tcPr>
          <w:p w14:paraId="10BB4335" w14:textId="77777777" w:rsidR="00B4714A" w:rsidRPr="001D69FE" w:rsidRDefault="00B4714A" w:rsidP="00AA6330">
            <w:pPr>
              <w:spacing w:before="80" w:after="80"/>
              <w:rPr>
                <w:rFonts w:cs="Arial"/>
                <w:lang w:val="en-AU"/>
              </w:rPr>
            </w:pPr>
          </w:p>
        </w:tc>
        <w:tc>
          <w:tcPr>
            <w:tcW w:w="8221" w:type="dxa"/>
            <w:shd w:val="clear" w:color="auto" w:fill="F2F2F2" w:themeFill="background1" w:themeFillShade="F2"/>
          </w:tcPr>
          <w:p w14:paraId="7B0E14E7" w14:textId="77777777" w:rsidR="00B4714A" w:rsidRPr="001D69FE" w:rsidRDefault="00B4714A" w:rsidP="00A85F4D">
            <w:pPr>
              <w:ind w:left="776"/>
              <w:rPr>
                <w:rFonts w:cs="Arial"/>
                <w:lang w:val="en-AU"/>
              </w:rPr>
            </w:pPr>
            <w:r w:rsidRPr="001D69FE">
              <w:rPr>
                <w:rFonts w:cs="Arial"/>
                <w:lang w:val="en-AU"/>
              </w:rPr>
              <w:t xml:space="preserve"> </w:t>
            </w:r>
            <w:proofErr w:type="spellStart"/>
            <w:r w:rsidRPr="001D69FE">
              <w:rPr>
                <w:rFonts w:cs="Arial"/>
                <w:lang w:val="en-AU"/>
              </w:rPr>
              <w:t>i</w:t>
            </w:r>
            <w:proofErr w:type="spellEnd"/>
            <w:r w:rsidRPr="001D69FE">
              <w:rPr>
                <w:rFonts w:cs="Arial"/>
                <w:lang w:val="en-AU"/>
              </w:rPr>
              <w:t xml:space="preserve"> 15/NTB/123/AM01</w:t>
            </w:r>
          </w:p>
        </w:tc>
      </w:tr>
      <w:tr w:rsidR="00B4714A" w:rsidRPr="001D69FE" w14:paraId="2F1B85D7" w14:textId="77777777" w:rsidTr="00AA6330">
        <w:tc>
          <w:tcPr>
            <w:tcW w:w="1555" w:type="dxa"/>
            <w:shd w:val="clear" w:color="auto" w:fill="F2F2F2" w:themeFill="background1" w:themeFillShade="F2"/>
          </w:tcPr>
          <w:p w14:paraId="7A983D1C" w14:textId="77777777" w:rsidR="00B4714A" w:rsidRPr="001D69FE" w:rsidRDefault="00B4714A" w:rsidP="00AA6330">
            <w:pPr>
              <w:spacing w:before="80" w:after="80"/>
              <w:rPr>
                <w:rFonts w:cs="Arial"/>
                <w:lang w:val="en-AU"/>
              </w:rPr>
            </w:pPr>
            <w:r w:rsidRPr="001D69FE">
              <w:rPr>
                <w:rFonts w:cs="Arial"/>
                <w:lang w:val="en-AU"/>
              </w:rPr>
              <w:t>6.00pm</w:t>
            </w:r>
          </w:p>
        </w:tc>
        <w:tc>
          <w:tcPr>
            <w:tcW w:w="8221" w:type="dxa"/>
            <w:shd w:val="clear" w:color="auto" w:fill="F2F2F2" w:themeFill="background1" w:themeFillShade="F2"/>
          </w:tcPr>
          <w:p w14:paraId="3D6D4220" w14:textId="77777777" w:rsidR="00B4714A" w:rsidRPr="001D69FE" w:rsidRDefault="00B4714A" w:rsidP="00A85F4D">
            <w:pPr>
              <w:spacing w:before="80" w:after="80"/>
              <w:ind w:left="776"/>
              <w:rPr>
                <w:rFonts w:cs="Arial"/>
                <w:lang w:val="en-AU"/>
              </w:rPr>
            </w:pPr>
            <w:r w:rsidRPr="001D69FE">
              <w:rPr>
                <w:rFonts w:cs="Arial"/>
                <w:lang w:val="en-AU"/>
              </w:rPr>
              <w:t>General business:</w:t>
            </w:r>
          </w:p>
          <w:p w14:paraId="238E8F48" w14:textId="77777777" w:rsidR="00B4714A" w:rsidRPr="00F954C0" w:rsidRDefault="00B4714A" w:rsidP="00F954C0">
            <w:pPr>
              <w:pStyle w:val="ListParagraph"/>
              <w:numPr>
                <w:ilvl w:val="0"/>
                <w:numId w:val="25"/>
              </w:numPr>
              <w:spacing w:before="80" w:after="80"/>
              <w:rPr>
                <w:rFonts w:cs="Arial"/>
                <w:lang w:val="en-AU"/>
              </w:rPr>
            </w:pPr>
            <w:r w:rsidRPr="00F954C0">
              <w:rPr>
                <w:rFonts w:cs="Arial"/>
                <w:lang w:val="en-AU"/>
              </w:rPr>
              <w:t>Noting section of agenda</w:t>
            </w:r>
          </w:p>
        </w:tc>
      </w:tr>
      <w:tr w:rsidR="00B4714A" w:rsidRPr="001D69FE" w14:paraId="4497A826" w14:textId="77777777" w:rsidTr="00AA6330">
        <w:tc>
          <w:tcPr>
            <w:tcW w:w="1555" w:type="dxa"/>
            <w:tcBorders>
              <w:bottom w:val="single" w:sz="4" w:space="0" w:color="auto"/>
            </w:tcBorders>
            <w:shd w:val="clear" w:color="auto" w:fill="F2F2F2" w:themeFill="background1" w:themeFillShade="F2"/>
          </w:tcPr>
          <w:p w14:paraId="4DEA43EC" w14:textId="77777777" w:rsidR="00B4714A" w:rsidRPr="001D69FE" w:rsidRDefault="00B4714A" w:rsidP="00AA6330">
            <w:pPr>
              <w:spacing w:before="80" w:after="80"/>
              <w:rPr>
                <w:rFonts w:cs="Arial"/>
                <w:lang w:val="en-AU"/>
              </w:rPr>
            </w:pPr>
            <w:r w:rsidRPr="001D69FE">
              <w:rPr>
                <w:rFonts w:cs="Arial"/>
                <w:lang w:val="en-AU"/>
              </w:rPr>
              <w:t>6.15pm</w:t>
            </w:r>
          </w:p>
        </w:tc>
        <w:tc>
          <w:tcPr>
            <w:tcW w:w="8221" w:type="dxa"/>
            <w:tcBorders>
              <w:bottom w:val="single" w:sz="4" w:space="0" w:color="auto"/>
            </w:tcBorders>
            <w:shd w:val="clear" w:color="auto" w:fill="F2F2F2" w:themeFill="background1" w:themeFillShade="F2"/>
          </w:tcPr>
          <w:p w14:paraId="2F3CA521" w14:textId="77777777" w:rsidR="00B4714A" w:rsidRPr="001D69FE" w:rsidRDefault="00B4714A" w:rsidP="00A85F4D">
            <w:pPr>
              <w:spacing w:before="80" w:after="80"/>
              <w:ind w:left="776"/>
              <w:rPr>
                <w:rFonts w:cs="Arial"/>
                <w:lang w:val="en-AU"/>
              </w:rPr>
            </w:pPr>
            <w:r w:rsidRPr="001D69FE">
              <w:rPr>
                <w:rFonts w:cs="Arial"/>
                <w:lang w:val="en-AU"/>
              </w:rPr>
              <w:t>Meeting ends</w:t>
            </w:r>
          </w:p>
        </w:tc>
      </w:tr>
    </w:tbl>
    <w:p w14:paraId="091A8663" w14:textId="77777777" w:rsidR="00B4714A" w:rsidRPr="001D69FE" w:rsidRDefault="00B4714A" w:rsidP="00B4714A">
      <w:pPr>
        <w:spacing w:before="80" w:after="80"/>
        <w:rPr>
          <w:rFonts w:cs="Arial"/>
          <w:sz w:val="20"/>
          <w:lang w:val="en-AU"/>
        </w:rPr>
      </w:pPr>
    </w:p>
    <w:p w14:paraId="59A22981" w14:textId="77777777" w:rsidR="00B4714A" w:rsidRPr="001D69FE" w:rsidRDefault="00B4714A" w:rsidP="00B4714A">
      <w:pPr>
        <w:spacing w:before="80" w:after="80"/>
        <w:rPr>
          <w:rFonts w:cs="Arial"/>
          <w:sz w:val="24"/>
          <w:szCs w:val="24"/>
          <w:lang w:val="en-AU"/>
        </w:rPr>
      </w:pPr>
    </w:p>
    <w:tbl>
      <w:tblPr>
        <w:tblW w:w="900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0" w:type="dxa"/>
          <w:left w:w="70" w:type="dxa"/>
          <w:bottom w:w="20" w:type="dxa"/>
          <w:right w:w="20" w:type="dxa"/>
        </w:tblCellMar>
        <w:tblLook w:val="0000" w:firstRow="0" w:lastRow="0" w:firstColumn="0" w:lastColumn="0" w:noHBand="0" w:noVBand="0"/>
      </w:tblPr>
      <w:tblGrid>
        <w:gridCol w:w="2700"/>
        <w:gridCol w:w="2600"/>
        <w:gridCol w:w="1300"/>
        <w:gridCol w:w="1200"/>
        <w:gridCol w:w="1200"/>
      </w:tblGrid>
      <w:tr w:rsidR="00F954C0" w:rsidRPr="001D69FE" w14:paraId="12155521" w14:textId="77777777" w:rsidTr="00F954C0">
        <w:trPr>
          <w:trHeight w:val="240"/>
        </w:trPr>
        <w:tc>
          <w:tcPr>
            <w:tcW w:w="2700" w:type="dxa"/>
            <w:shd w:val="pct12" w:color="auto" w:fill="FFFFFF"/>
            <w:vAlign w:val="center"/>
          </w:tcPr>
          <w:p w14:paraId="3D1F13C7" w14:textId="77777777" w:rsidR="00F954C0" w:rsidRPr="001D69FE" w:rsidRDefault="00F954C0" w:rsidP="00AA6330">
            <w:pPr>
              <w:autoSpaceDE w:val="0"/>
              <w:autoSpaceDN w:val="0"/>
              <w:adjustRightInd w:val="0"/>
              <w:rPr>
                <w:sz w:val="16"/>
                <w:szCs w:val="16"/>
                <w:lang w:val="en-AU"/>
              </w:rPr>
            </w:pPr>
            <w:r w:rsidRPr="001D69FE">
              <w:rPr>
                <w:b/>
                <w:sz w:val="16"/>
                <w:szCs w:val="16"/>
                <w:lang w:val="en-AU"/>
              </w:rPr>
              <w:t xml:space="preserve">Member Name </w:t>
            </w:r>
            <w:r w:rsidRPr="001D69FE">
              <w:rPr>
                <w:sz w:val="16"/>
                <w:szCs w:val="16"/>
                <w:lang w:val="en-AU"/>
              </w:rPr>
              <w:t xml:space="preserve"> </w:t>
            </w:r>
          </w:p>
        </w:tc>
        <w:tc>
          <w:tcPr>
            <w:tcW w:w="2600" w:type="dxa"/>
            <w:shd w:val="pct12" w:color="auto" w:fill="FFFFFF"/>
            <w:vAlign w:val="center"/>
          </w:tcPr>
          <w:p w14:paraId="6C4691EE" w14:textId="77777777" w:rsidR="00F954C0" w:rsidRPr="001D69FE" w:rsidRDefault="00F954C0" w:rsidP="00AA6330">
            <w:pPr>
              <w:autoSpaceDE w:val="0"/>
              <w:autoSpaceDN w:val="0"/>
              <w:adjustRightInd w:val="0"/>
              <w:rPr>
                <w:sz w:val="16"/>
                <w:szCs w:val="16"/>
                <w:lang w:val="en-AU"/>
              </w:rPr>
            </w:pPr>
            <w:r w:rsidRPr="001D69FE">
              <w:rPr>
                <w:b/>
                <w:sz w:val="16"/>
                <w:szCs w:val="16"/>
                <w:lang w:val="en-AU"/>
              </w:rPr>
              <w:t xml:space="preserve">Member Category </w:t>
            </w:r>
            <w:r w:rsidRPr="001D69FE">
              <w:rPr>
                <w:sz w:val="16"/>
                <w:szCs w:val="16"/>
                <w:lang w:val="en-AU"/>
              </w:rPr>
              <w:t xml:space="preserve"> </w:t>
            </w:r>
          </w:p>
        </w:tc>
        <w:tc>
          <w:tcPr>
            <w:tcW w:w="1300" w:type="dxa"/>
            <w:shd w:val="pct12" w:color="auto" w:fill="FFFFFF"/>
            <w:vAlign w:val="center"/>
          </w:tcPr>
          <w:p w14:paraId="6A595317" w14:textId="77777777" w:rsidR="00F954C0" w:rsidRPr="001D69FE" w:rsidRDefault="00F954C0" w:rsidP="00AA6330">
            <w:pPr>
              <w:autoSpaceDE w:val="0"/>
              <w:autoSpaceDN w:val="0"/>
              <w:adjustRightInd w:val="0"/>
              <w:rPr>
                <w:sz w:val="16"/>
                <w:szCs w:val="16"/>
                <w:lang w:val="en-AU"/>
              </w:rPr>
            </w:pPr>
            <w:r w:rsidRPr="001D69FE">
              <w:rPr>
                <w:b/>
                <w:sz w:val="16"/>
                <w:szCs w:val="16"/>
                <w:lang w:val="en-AU"/>
              </w:rPr>
              <w:t xml:space="preserve">Appointed </w:t>
            </w:r>
            <w:r w:rsidRPr="001D69FE">
              <w:rPr>
                <w:sz w:val="16"/>
                <w:szCs w:val="16"/>
                <w:lang w:val="en-AU"/>
              </w:rPr>
              <w:t xml:space="preserve"> </w:t>
            </w:r>
          </w:p>
        </w:tc>
        <w:tc>
          <w:tcPr>
            <w:tcW w:w="1200" w:type="dxa"/>
            <w:shd w:val="pct12" w:color="auto" w:fill="FFFFFF"/>
            <w:vAlign w:val="center"/>
          </w:tcPr>
          <w:p w14:paraId="7FD58E77" w14:textId="77777777" w:rsidR="00F954C0" w:rsidRPr="001D69FE" w:rsidRDefault="00F954C0" w:rsidP="00AA6330">
            <w:pPr>
              <w:autoSpaceDE w:val="0"/>
              <w:autoSpaceDN w:val="0"/>
              <w:adjustRightInd w:val="0"/>
              <w:rPr>
                <w:sz w:val="16"/>
                <w:szCs w:val="16"/>
                <w:lang w:val="en-AU"/>
              </w:rPr>
            </w:pPr>
            <w:r w:rsidRPr="001D69FE">
              <w:rPr>
                <w:b/>
                <w:sz w:val="16"/>
                <w:szCs w:val="16"/>
                <w:lang w:val="en-AU"/>
              </w:rPr>
              <w:t xml:space="preserve">Term Expires </w:t>
            </w:r>
            <w:r w:rsidRPr="001D69FE">
              <w:rPr>
                <w:sz w:val="16"/>
                <w:szCs w:val="16"/>
                <w:lang w:val="en-AU"/>
              </w:rPr>
              <w:t xml:space="preserve"> </w:t>
            </w:r>
          </w:p>
        </w:tc>
        <w:tc>
          <w:tcPr>
            <w:tcW w:w="1200" w:type="dxa"/>
            <w:shd w:val="pct12" w:color="auto" w:fill="FFFFFF"/>
            <w:vAlign w:val="center"/>
          </w:tcPr>
          <w:p w14:paraId="3EC767C3" w14:textId="77777777" w:rsidR="00F954C0" w:rsidRPr="001D69FE" w:rsidRDefault="00F954C0" w:rsidP="00AA6330">
            <w:pPr>
              <w:autoSpaceDE w:val="0"/>
              <w:autoSpaceDN w:val="0"/>
              <w:adjustRightInd w:val="0"/>
              <w:rPr>
                <w:sz w:val="16"/>
                <w:szCs w:val="16"/>
                <w:lang w:val="en-AU"/>
              </w:rPr>
            </w:pPr>
            <w:r w:rsidRPr="001D69FE">
              <w:rPr>
                <w:b/>
                <w:sz w:val="16"/>
                <w:szCs w:val="16"/>
                <w:lang w:val="en-AU"/>
              </w:rPr>
              <w:t xml:space="preserve">Apologies? </w:t>
            </w:r>
            <w:r w:rsidRPr="001D69FE">
              <w:rPr>
                <w:sz w:val="16"/>
                <w:szCs w:val="16"/>
                <w:lang w:val="en-AU"/>
              </w:rPr>
              <w:t xml:space="preserve"> </w:t>
            </w:r>
          </w:p>
        </w:tc>
      </w:tr>
      <w:tr w:rsidR="00F954C0" w:rsidRPr="001D69FE" w14:paraId="522F36DC" w14:textId="77777777" w:rsidTr="00F954C0">
        <w:trPr>
          <w:trHeight w:val="280"/>
        </w:trPr>
        <w:tc>
          <w:tcPr>
            <w:tcW w:w="2700" w:type="dxa"/>
          </w:tcPr>
          <w:p w14:paraId="576F869D" w14:textId="77777777" w:rsidR="00F954C0" w:rsidRPr="001D69FE" w:rsidRDefault="00F954C0" w:rsidP="00AA6330">
            <w:pPr>
              <w:autoSpaceDE w:val="0"/>
              <w:autoSpaceDN w:val="0"/>
              <w:adjustRightInd w:val="0"/>
              <w:rPr>
                <w:sz w:val="16"/>
                <w:szCs w:val="16"/>
                <w:lang w:val="en-AU"/>
              </w:rPr>
            </w:pPr>
            <w:r w:rsidRPr="001D69FE">
              <w:rPr>
                <w:sz w:val="16"/>
                <w:szCs w:val="16"/>
                <w:lang w:val="en-AU"/>
              </w:rPr>
              <w:t xml:space="preserve">Mrs </w:t>
            </w:r>
            <w:proofErr w:type="spellStart"/>
            <w:r w:rsidRPr="001D69FE">
              <w:rPr>
                <w:sz w:val="16"/>
                <w:szCs w:val="16"/>
                <w:lang w:val="en-AU"/>
              </w:rPr>
              <w:t>Maliaga</w:t>
            </w:r>
            <w:proofErr w:type="spellEnd"/>
            <w:r w:rsidRPr="001D69FE">
              <w:rPr>
                <w:sz w:val="16"/>
                <w:szCs w:val="16"/>
                <w:lang w:val="en-AU"/>
              </w:rPr>
              <w:t xml:space="preserve"> Erick </w:t>
            </w:r>
          </w:p>
        </w:tc>
        <w:tc>
          <w:tcPr>
            <w:tcW w:w="2600" w:type="dxa"/>
          </w:tcPr>
          <w:p w14:paraId="6C8C2BA5" w14:textId="77777777" w:rsidR="00F954C0" w:rsidRPr="001D69FE" w:rsidRDefault="00F954C0" w:rsidP="00AA6330">
            <w:pPr>
              <w:autoSpaceDE w:val="0"/>
              <w:autoSpaceDN w:val="0"/>
              <w:adjustRightInd w:val="0"/>
              <w:rPr>
                <w:sz w:val="16"/>
                <w:szCs w:val="16"/>
                <w:lang w:val="en-AU"/>
              </w:rPr>
            </w:pPr>
            <w:r w:rsidRPr="001D69FE">
              <w:rPr>
                <w:sz w:val="16"/>
                <w:szCs w:val="16"/>
                <w:lang w:val="en-AU"/>
              </w:rPr>
              <w:t xml:space="preserve">Lay (consumer/community perspectives) </w:t>
            </w:r>
          </w:p>
        </w:tc>
        <w:tc>
          <w:tcPr>
            <w:tcW w:w="1300" w:type="dxa"/>
          </w:tcPr>
          <w:p w14:paraId="58734762" w14:textId="77777777" w:rsidR="00F954C0" w:rsidRPr="001D69FE" w:rsidRDefault="00F954C0" w:rsidP="00AA6330">
            <w:pPr>
              <w:autoSpaceDE w:val="0"/>
              <w:autoSpaceDN w:val="0"/>
              <w:adjustRightInd w:val="0"/>
              <w:rPr>
                <w:sz w:val="16"/>
                <w:szCs w:val="16"/>
                <w:lang w:val="en-AU"/>
              </w:rPr>
            </w:pPr>
            <w:r w:rsidRPr="001D69FE">
              <w:rPr>
                <w:sz w:val="16"/>
                <w:szCs w:val="16"/>
                <w:lang w:val="en-AU"/>
              </w:rPr>
              <w:t xml:space="preserve">01/07/2015 </w:t>
            </w:r>
          </w:p>
        </w:tc>
        <w:tc>
          <w:tcPr>
            <w:tcW w:w="1200" w:type="dxa"/>
          </w:tcPr>
          <w:p w14:paraId="598670E9" w14:textId="77777777" w:rsidR="00F954C0" w:rsidRPr="001D69FE" w:rsidRDefault="00F954C0" w:rsidP="00AA6330">
            <w:pPr>
              <w:autoSpaceDE w:val="0"/>
              <w:autoSpaceDN w:val="0"/>
              <w:adjustRightInd w:val="0"/>
              <w:rPr>
                <w:sz w:val="16"/>
                <w:szCs w:val="16"/>
                <w:lang w:val="en-AU"/>
              </w:rPr>
            </w:pPr>
            <w:r w:rsidRPr="001D69FE">
              <w:rPr>
                <w:sz w:val="16"/>
                <w:szCs w:val="16"/>
                <w:lang w:val="en-AU"/>
              </w:rPr>
              <w:t xml:space="preserve">01/07/2018 </w:t>
            </w:r>
          </w:p>
        </w:tc>
        <w:tc>
          <w:tcPr>
            <w:tcW w:w="1200" w:type="dxa"/>
          </w:tcPr>
          <w:p w14:paraId="15A69395" w14:textId="77777777" w:rsidR="00F954C0" w:rsidRPr="001D69FE" w:rsidRDefault="00F954C0" w:rsidP="00AA6330">
            <w:pPr>
              <w:autoSpaceDE w:val="0"/>
              <w:autoSpaceDN w:val="0"/>
              <w:adjustRightInd w:val="0"/>
              <w:rPr>
                <w:sz w:val="16"/>
                <w:szCs w:val="16"/>
                <w:lang w:val="en-AU"/>
              </w:rPr>
            </w:pPr>
            <w:r w:rsidRPr="001D69FE">
              <w:rPr>
                <w:sz w:val="16"/>
                <w:szCs w:val="16"/>
                <w:lang w:val="en-AU"/>
              </w:rPr>
              <w:t xml:space="preserve">Present </w:t>
            </w:r>
          </w:p>
        </w:tc>
      </w:tr>
      <w:tr w:rsidR="00F954C0" w:rsidRPr="001D69FE" w14:paraId="41C14D76" w14:textId="77777777" w:rsidTr="00F954C0">
        <w:trPr>
          <w:trHeight w:val="280"/>
        </w:trPr>
        <w:tc>
          <w:tcPr>
            <w:tcW w:w="2700" w:type="dxa"/>
          </w:tcPr>
          <w:p w14:paraId="7858662B" w14:textId="77777777" w:rsidR="00F954C0" w:rsidRPr="001D69FE" w:rsidRDefault="00F954C0" w:rsidP="00AA6330">
            <w:pPr>
              <w:autoSpaceDE w:val="0"/>
              <w:autoSpaceDN w:val="0"/>
              <w:adjustRightInd w:val="0"/>
              <w:rPr>
                <w:sz w:val="16"/>
                <w:szCs w:val="16"/>
                <w:lang w:val="en-AU"/>
              </w:rPr>
            </w:pPr>
            <w:r w:rsidRPr="001D69FE">
              <w:rPr>
                <w:sz w:val="16"/>
                <w:szCs w:val="16"/>
                <w:lang w:val="en-AU"/>
              </w:rPr>
              <w:t xml:space="preserve">Mrs Stephanie Pollard </w:t>
            </w:r>
          </w:p>
        </w:tc>
        <w:tc>
          <w:tcPr>
            <w:tcW w:w="2600" w:type="dxa"/>
          </w:tcPr>
          <w:p w14:paraId="72546E10" w14:textId="77777777" w:rsidR="00F954C0" w:rsidRPr="001D69FE" w:rsidRDefault="00F954C0" w:rsidP="00AA6330">
            <w:pPr>
              <w:autoSpaceDE w:val="0"/>
              <w:autoSpaceDN w:val="0"/>
              <w:adjustRightInd w:val="0"/>
              <w:rPr>
                <w:sz w:val="16"/>
                <w:szCs w:val="16"/>
                <w:lang w:val="en-AU"/>
              </w:rPr>
            </w:pPr>
            <w:r w:rsidRPr="001D69FE">
              <w:rPr>
                <w:sz w:val="16"/>
                <w:szCs w:val="16"/>
                <w:lang w:val="en-AU"/>
              </w:rPr>
              <w:t xml:space="preserve">Non-lay (intervention studies) </w:t>
            </w:r>
          </w:p>
        </w:tc>
        <w:tc>
          <w:tcPr>
            <w:tcW w:w="1300" w:type="dxa"/>
          </w:tcPr>
          <w:p w14:paraId="2C0F5220" w14:textId="77777777" w:rsidR="00F954C0" w:rsidRPr="001D69FE" w:rsidRDefault="00F954C0" w:rsidP="00AA6330">
            <w:pPr>
              <w:autoSpaceDE w:val="0"/>
              <w:autoSpaceDN w:val="0"/>
              <w:adjustRightInd w:val="0"/>
              <w:rPr>
                <w:sz w:val="16"/>
                <w:szCs w:val="16"/>
                <w:lang w:val="en-AU"/>
              </w:rPr>
            </w:pPr>
            <w:r w:rsidRPr="001D69FE">
              <w:rPr>
                <w:sz w:val="16"/>
                <w:szCs w:val="16"/>
                <w:lang w:val="en-AU"/>
              </w:rPr>
              <w:t xml:space="preserve">01/07/2015 </w:t>
            </w:r>
          </w:p>
        </w:tc>
        <w:tc>
          <w:tcPr>
            <w:tcW w:w="1200" w:type="dxa"/>
          </w:tcPr>
          <w:p w14:paraId="62CE6845" w14:textId="77777777" w:rsidR="00F954C0" w:rsidRPr="001D69FE" w:rsidRDefault="00F954C0" w:rsidP="00AA6330">
            <w:pPr>
              <w:autoSpaceDE w:val="0"/>
              <w:autoSpaceDN w:val="0"/>
              <w:adjustRightInd w:val="0"/>
              <w:rPr>
                <w:sz w:val="16"/>
                <w:szCs w:val="16"/>
                <w:lang w:val="en-AU"/>
              </w:rPr>
            </w:pPr>
            <w:r w:rsidRPr="001D69FE">
              <w:rPr>
                <w:sz w:val="16"/>
                <w:szCs w:val="16"/>
                <w:lang w:val="en-AU"/>
              </w:rPr>
              <w:t xml:space="preserve">01/07/2018 </w:t>
            </w:r>
          </w:p>
        </w:tc>
        <w:tc>
          <w:tcPr>
            <w:tcW w:w="1200" w:type="dxa"/>
          </w:tcPr>
          <w:p w14:paraId="23830652" w14:textId="77777777" w:rsidR="00F954C0" w:rsidRPr="001D69FE" w:rsidRDefault="00F954C0" w:rsidP="00AA6330">
            <w:pPr>
              <w:autoSpaceDE w:val="0"/>
              <w:autoSpaceDN w:val="0"/>
              <w:adjustRightInd w:val="0"/>
              <w:rPr>
                <w:sz w:val="16"/>
                <w:szCs w:val="16"/>
                <w:lang w:val="en-AU"/>
              </w:rPr>
            </w:pPr>
            <w:r w:rsidRPr="001D69FE">
              <w:rPr>
                <w:sz w:val="16"/>
                <w:szCs w:val="16"/>
                <w:lang w:val="en-AU"/>
              </w:rPr>
              <w:t xml:space="preserve">Present </w:t>
            </w:r>
          </w:p>
        </w:tc>
      </w:tr>
      <w:tr w:rsidR="00F954C0" w:rsidRPr="001D69FE" w14:paraId="6383970E" w14:textId="77777777" w:rsidTr="00F954C0">
        <w:trPr>
          <w:trHeight w:val="280"/>
        </w:trPr>
        <w:tc>
          <w:tcPr>
            <w:tcW w:w="2700" w:type="dxa"/>
          </w:tcPr>
          <w:p w14:paraId="2FC56C6E" w14:textId="77777777" w:rsidR="00F954C0" w:rsidRPr="001D69FE" w:rsidRDefault="00F954C0" w:rsidP="00AA6330">
            <w:pPr>
              <w:autoSpaceDE w:val="0"/>
              <w:autoSpaceDN w:val="0"/>
              <w:adjustRightInd w:val="0"/>
              <w:rPr>
                <w:sz w:val="16"/>
                <w:szCs w:val="16"/>
                <w:lang w:val="en-AU"/>
              </w:rPr>
            </w:pPr>
            <w:r w:rsidRPr="001D69FE">
              <w:rPr>
                <w:sz w:val="16"/>
                <w:szCs w:val="16"/>
                <w:lang w:val="en-AU"/>
              </w:rPr>
              <w:t xml:space="preserve">Miss </w:t>
            </w:r>
            <w:proofErr w:type="spellStart"/>
            <w:r w:rsidRPr="001D69FE">
              <w:rPr>
                <w:sz w:val="16"/>
                <w:szCs w:val="16"/>
                <w:lang w:val="en-AU"/>
              </w:rPr>
              <w:t>Tangihaere</w:t>
            </w:r>
            <w:proofErr w:type="spellEnd"/>
            <w:r w:rsidRPr="001D69FE">
              <w:rPr>
                <w:sz w:val="16"/>
                <w:szCs w:val="16"/>
                <w:lang w:val="en-AU"/>
              </w:rPr>
              <w:t xml:space="preserve"> Macfarlane </w:t>
            </w:r>
          </w:p>
        </w:tc>
        <w:tc>
          <w:tcPr>
            <w:tcW w:w="2600" w:type="dxa"/>
          </w:tcPr>
          <w:p w14:paraId="43DD7328" w14:textId="77777777" w:rsidR="00F954C0" w:rsidRPr="001D69FE" w:rsidRDefault="00F954C0" w:rsidP="00AA6330">
            <w:pPr>
              <w:autoSpaceDE w:val="0"/>
              <w:autoSpaceDN w:val="0"/>
              <w:adjustRightInd w:val="0"/>
              <w:rPr>
                <w:sz w:val="16"/>
                <w:szCs w:val="16"/>
                <w:lang w:val="en-AU"/>
              </w:rPr>
            </w:pPr>
            <w:r w:rsidRPr="001D69FE">
              <w:rPr>
                <w:sz w:val="16"/>
                <w:szCs w:val="16"/>
                <w:lang w:val="en-AU"/>
              </w:rPr>
              <w:t xml:space="preserve">Lay (consumer/community perspectives) </w:t>
            </w:r>
          </w:p>
        </w:tc>
        <w:tc>
          <w:tcPr>
            <w:tcW w:w="1300" w:type="dxa"/>
          </w:tcPr>
          <w:p w14:paraId="21978C0A" w14:textId="77777777" w:rsidR="00F954C0" w:rsidRPr="001D69FE" w:rsidRDefault="00F954C0" w:rsidP="00AA6330">
            <w:pPr>
              <w:autoSpaceDE w:val="0"/>
              <w:autoSpaceDN w:val="0"/>
              <w:adjustRightInd w:val="0"/>
              <w:rPr>
                <w:sz w:val="16"/>
                <w:szCs w:val="16"/>
                <w:lang w:val="en-AU"/>
              </w:rPr>
            </w:pPr>
            <w:r w:rsidRPr="001D69FE">
              <w:rPr>
                <w:sz w:val="16"/>
                <w:szCs w:val="16"/>
                <w:lang w:val="en-AU"/>
              </w:rPr>
              <w:t xml:space="preserve">20/05/2017 </w:t>
            </w:r>
          </w:p>
        </w:tc>
        <w:tc>
          <w:tcPr>
            <w:tcW w:w="1200" w:type="dxa"/>
          </w:tcPr>
          <w:p w14:paraId="4DE4328D" w14:textId="77777777" w:rsidR="00F954C0" w:rsidRPr="001D69FE" w:rsidRDefault="00F954C0" w:rsidP="00AA6330">
            <w:pPr>
              <w:autoSpaceDE w:val="0"/>
              <w:autoSpaceDN w:val="0"/>
              <w:adjustRightInd w:val="0"/>
              <w:rPr>
                <w:sz w:val="16"/>
                <w:szCs w:val="16"/>
                <w:lang w:val="en-AU"/>
              </w:rPr>
            </w:pPr>
            <w:r w:rsidRPr="001D69FE">
              <w:rPr>
                <w:sz w:val="16"/>
                <w:szCs w:val="16"/>
                <w:lang w:val="en-AU"/>
              </w:rPr>
              <w:t xml:space="preserve">20/05/2020 </w:t>
            </w:r>
          </w:p>
        </w:tc>
        <w:tc>
          <w:tcPr>
            <w:tcW w:w="1200" w:type="dxa"/>
          </w:tcPr>
          <w:p w14:paraId="467419AC" w14:textId="77777777" w:rsidR="00F954C0" w:rsidRPr="001D69FE" w:rsidRDefault="00F954C0" w:rsidP="00AA6330">
            <w:pPr>
              <w:autoSpaceDE w:val="0"/>
              <w:autoSpaceDN w:val="0"/>
              <w:adjustRightInd w:val="0"/>
              <w:rPr>
                <w:sz w:val="16"/>
                <w:szCs w:val="16"/>
                <w:lang w:val="en-AU"/>
              </w:rPr>
            </w:pPr>
            <w:r w:rsidRPr="001D69FE">
              <w:rPr>
                <w:sz w:val="16"/>
                <w:szCs w:val="16"/>
                <w:lang w:val="en-AU"/>
              </w:rPr>
              <w:t xml:space="preserve">Present </w:t>
            </w:r>
          </w:p>
        </w:tc>
      </w:tr>
      <w:tr w:rsidR="00F954C0" w:rsidRPr="001D69FE" w14:paraId="2F194562" w14:textId="77777777" w:rsidTr="00F954C0">
        <w:trPr>
          <w:trHeight w:val="280"/>
        </w:trPr>
        <w:tc>
          <w:tcPr>
            <w:tcW w:w="2700" w:type="dxa"/>
          </w:tcPr>
          <w:p w14:paraId="4A46D62B" w14:textId="77777777" w:rsidR="00F954C0" w:rsidRPr="001D69FE" w:rsidRDefault="00F954C0" w:rsidP="00AA6330">
            <w:pPr>
              <w:autoSpaceDE w:val="0"/>
              <w:autoSpaceDN w:val="0"/>
              <w:adjustRightInd w:val="0"/>
              <w:rPr>
                <w:sz w:val="16"/>
                <w:szCs w:val="16"/>
                <w:lang w:val="en-AU"/>
              </w:rPr>
            </w:pPr>
            <w:r w:rsidRPr="001D69FE">
              <w:rPr>
                <w:sz w:val="16"/>
                <w:szCs w:val="16"/>
                <w:lang w:val="en-AU"/>
              </w:rPr>
              <w:t xml:space="preserve">Mrs Kate O'Connor </w:t>
            </w:r>
          </w:p>
        </w:tc>
        <w:tc>
          <w:tcPr>
            <w:tcW w:w="2600" w:type="dxa"/>
          </w:tcPr>
          <w:p w14:paraId="1A93008C" w14:textId="77777777" w:rsidR="00F954C0" w:rsidRPr="001D69FE" w:rsidRDefault="00F954C0" w:rsidP="00AA6330">
            <w:pPr>
              <w:autoSpaceDE w:val="0"/>
              <w:autoSpaceDN w:val="0"/>
              <w:adjustRightInd w:val="0"/>
              <w:rPr>
                <w:sz w:val="16"/>
                <w:szCs w:val="16"/>
                <w:lang w:val="en-AU"/>
              </w:rPr>
            </w:pPr>
            <w:r w:rsidRPr="001D69FE">
              <w:rPr>
                <w:sz w:val="16"/>
                <w:szCs w:val="16"/>
                <w:lang w:val="en-AU"/>
              </w:rPr>
              <w:t xml:space="preserve">Lay (ethical/moral reasoning) </w:t>
            </w:r>
          </w:p>
        </w:tc>
        <w:tc>
          <w:tcPr>
            <w:tcW w:w="1300" w:type="dxa"/>
          </w:tcPr>
          <w:p w14:paraId="1488B4EF" w14:textId="77777777" w:rsidR="00F954C0" w:rsidRPr="001D69FE" w:rsidRDefault="00F954C0" w:rsidP="00AA6330">
            <w:pPr>
              <w:autoSpaceDE w:val="0"/>
              <w:autoSpaceDN w:val="0"/>
              <w:adjustRightInd w:val="0"/>
              <w:rPr>
                <w:sz w:val="16"/>
                <w:szCs w:val="16"/>
                <w:lang w:val="en-AU"/>
              </w:rPr>
            </w:pPr>
            <w:r w:rsidRPr="001D69FE">
              <w:rPr>
                <w:sz w:val="16"/>
                <w:szCs w:val="16"/>
                <w:lang w:val="en-AU"/>
              </w:rPr>
              <w:t xml:space="preserve">14/12/2015 </w:t>
            </w:r>
          </w:p>
        </w:tc>
        <w:tc>
          <w:tcPr>
            <w:tcW w:w="1200" w:type="dxa"/>
          </w:tcPr>
          <w:p w14:paraId="5B91DF88" w14:textId="77777777" w:rsidR="00F954C0" w:rsidRPr="001D69FE" w:rsidRDefault="00F954C0" w:rsidP="00AA6330">
            <w:pPr>
              <w:autoSpaceDE w:val="0"/>
              <w:autoSpaceDN w:val="0"/>
              <w:adjustRightInd w:val="0"/>
              <w:rPr>
                <w:sz w:val="16"/>
                <w:szCs w:val="16"/>
                <w:lang w:val="en-AU"/>
              </w:rPr>
            </w:pPr>
            <w:r w:rsidRPr="001D69FE">
              <w:rPr>
                <w:sz w:val="16"/>
                <w:szCs w:val="16"/>
                <w:lang w:val="en-AU"/>
              </w:rPr>
              <w:t xml:space="preserve">14/12/2018 </w:t>
            </w:r>
          </w:p>
        </w:tc>
        <w:tc>
          <w:tcPr>
            <w:tcW w:w="1200" w:type="dxa"/>
          </w:tcPr>
          <w:p w14:paraId="063952C8" w14:textId="77777777" w:rsidR="00F954C0" w:rsidRPr="001D69FE" w:rsidRDefault="00F954C0" w:rsidP="00AA6330">
            <w:pPr>
              <w:autoSpaceDE w:val="0"/>
              <w:autoSpaceDN w:val="0"/>
              <w:adjustRightInd w:val="0"/>
              <w:rPr>
                <w:sz w:val="16"/>
                <w:szCs w:val="16"/>
                <w:lang w:val="en-AU"/>
              </w:rPr>
            </w:pPr>
            <w:r w:rsidRPr="001D69FE">
              <w:rPr>
                <w:sz w:val="16"/>
                <w:szCs w:val="16"/>
                <w:lang w:val="en-AU"/>
              </w:rPr>
              <w:t xml:space="preserve">Present </w:t>
            </w:r>
          </w:p>
        </w:tc>
      </w:tr>
      <w:tr w:rsidR="00F954C0" w:rsidRPr="001D69FE" w14:paraId="7FDDD311" w14:textId="77777777" w:rsidTr="00F954C0">
        <w:trPr>
          <w:trHeight w:val="280"/>
        </w:trPr>
        <w:tc>
          <w:tcPr>
            <w:tcW w:w="2700" w:type="dxa"/>
          </w:tcPr>
          <w:p w14:paraId="77878263" w14:textId="77777777" w:rsidR="00F954C0" w:rsidRPr="001D69FE" w:rsidRDefault="00F954C0" w:rsidP="00AA6330">
            <w:pPr>
              <w:autoSpaceDE w:val="0"/>
              <w:autoSpaceDN w:val="0"/>
              <w:adjustRightInd w:val="0"/>
              <w:rPr>
                <w:sz w:val="16"/>
                <w:szCs w:val="16"/>
                <w:lang w:val="en-AU"/>
              </w:rPr>
            </w:pPr>
            <w:r w:rsidRPr="001D69FE">
              <w:rPr>
                <w:sz w:val="16"/>
                <w:szCs w:val="16"/>
                <w:lang w:val="en-AU"/>
              </w:rPr>
              <w:t xml:space="preserve">Dr Nora Lynch </w:t>
            </w:r>
          </w:p>
        </w:tc>
        <w:tc>
          <w:tcPr>
            <w:tcW w:w="2600" w:type="dxa"/>
          </w:tcPr>
          <w:p w14:paraId="24A1FC3D" w14:textId="77777777" w:rsidR="00F954C0" w:rsidRPr="001D69FE" w:rsidRDefault="00F954C0" w:rsidP="00AA6330">
            <w:pPr>
              <w:autoSpaceDE w:val="0"/>
              <w:autoSpaceDN w:val="0"/>
              <w:adjustRightInd w:val="0"/>
              <w:rPr>
                <w:sz w:val="16"/>
                <w:szCs w:val="16"/>
                <w:lang w:val="en-AU"/>
              </w:rPr>
            </w:pPr>
            <w:r w:rsidRPr="001D69FE">
              <w:rPr>
                <w:sz w:val="16"/>
                <w:szCs w:val="16"/>
                <w:lang w:val="en-AU"/>
              </w:rPr>
              <w:t xml:space="preserve">Non-lay (health/disability service provision) </w:t>
            </w:r>
          </w:p>
        </w:tc>
        <w:tc>
          <w:tcPr>
            <w:tcW w:w="1300" w:type="dxa"/>
          </w:tcPr>
          <w:p w14:paraId="755675C4" w14:textId="77777777" w:rsidR="00F954C0" w:rsidRPr="001D69FE" w:rsidRDefault="00F954C0" w:rsidP="00AA6330">
            <w:pPr>
              <w:autoSpaceDE w:val="0"/>
              <w:autoSpaceDN w:val="0"/>
              <w:adjustRightInd w:val="0"/>
              <w:rPr>
                <w:sz w:val="16"/>
                <w:szCs w:val="16"/>
                <w:lang w:val="en-AU"/>
              </w:rPr>
            </w:pPr>
            <w:r w:rsidRPr="001D69FE">
              <w:rPr>
                <w:sz w:val="16"/>
                <w:szCs w:val="16"/>
                <w:lang w:val="en-AU"/>
              </w:rPr>
              <w:t xml:space="preserve">24/07/2015 </w:t>
            </w:r>
          </w:p>
        </w:tc>
        <w:tc>
          <w:tcPr>
            <w:tcW w:w="1200" w:type="dxa"/>
          </w:tcPr>
          <w:p w14:paraId="10F0D698" w14:textId="77777777" w:rsidR="00F954C0" w:rsidRPr="001D69FE" w:rsidRDefault="00F954C0" w:rsidP="00AA6330">
            <w:pPr>
              <w:autoSpaceDE w:val="0"/>
              <w:autoSpaceDN w:val="0"/>
              <w:adjustRightInd w:val="0"/>
              <w:rPr>
                <w:sz w:val="16"/>
                <w:szCs w:val="16"/>
                <w:lang w:val="en-AU"/>
              </w:rPr>
            </w:pPr>
            <w:r w:rsidRPr="001D69FE">
              <w:rPr>
                <w:sz w:val="16"/>
                <w:szCs w:val="16"/>
                <w:lang w:val="en-AU"/>
              </w:rPr>
              <w:t xml:space="preserve">24/07/2018 </w:t>
            </w:r>
          </w:p>
        </w:tc>
        <w:tc>
          <w:tcPr>
            <w:tcW w:w="1200" w:type="dxa"/>
          </w:tcPr>
          <w:p w14:paraId="02653866" w14:textId="77777777" w:rsidR="00F954C0" w:rsidRPr="001D69FE" w:rsidRDefault="00F954C0" w:rsidP="00AA6330">
            <w:pPr>
              <w:autoSpaceDE w:val="0"/>
              <w:autoSpaceDN w:val="0"/>
              <w:adjustRightInd w:val="0"/>
              <w:rPr>
                <w:sz w:val="16"/>
                <w:szCs w:val="16"/>
                <w:lang w:val="en-AU"/>
              </w:rPr>
            </w:pPr>
            <w:r w:rsidRPr="001D69FE">
              <w:rPr>
                <w:sz w:val="16"/>
                <w:szCs w:val="16"/>
                <w:lang w:val="en-AU"/>
              </w:rPr>
              <w:t xml:space="preserve">Present </w:t>
            </w:r>
          </w:p>
        </w:tc>
      </w:tr>
      <w:tr w:rsidR="00F954C0" w:rsidRPr="001D69FE" w14:paraId="0106C77F" w14:textId="77777777" w:rsidTr="00F954C0">
        <w:trPr>
          <w:trHeight w:val="280"/>
        </w:trPr>
        <w:tc>
          <w:tcPr>
            <w:tcW w:w="2700" w:type="dxa"/>
          </w:tcPr>
          <w:p w14:paraId="7BF73D42" w14:textId="77777777" w:rsidR="00F954C0" w:rsidRPr="001D69FE" w:rsidRDefault="00F954C0" w:rsidP="00AA6330">
            <w:pPr>
              <w:autoSpaceDE w:val="0"/>
              <w:autoSpaceDN w:val="0"/>
              <w:adjustRightInd w:val="0"/>
              <w:rPr>
                <w:sz w:val="16"/>
                <w:szCs w:val="16"/>
                <w:lang w:val="en-AU"/>
              </w:rPr>
            </w:pPr>
            <w:r w:rsidRPr="001D69FE">
              <w:rPr>
                <w:sz w:val="16"/>
                <w:szCs w:val="16"/>
                <w:lang w:val="en-AU"/>
              </w:rPr>
              <w:t xml:space="preserve">Mrs </w:t>
            </w:r>
            <w:proofErr w:type="spellStart"/>
            <w:r w:rsidRPr="001D69FE">
              <w:rPr>
                <w:sz w:val="16"/>
                <w:szCs w:val="16"/>
                <w:lang w:val="en-AU"/>
              </w:rPr>
              <w:t>Leesa</w:t>
            </w:r>
            <w:proofErr w:type="spellEnd"/>
            <w:r w:rsidRPr="001D69FE">
              <w:rPr>
                <w:sz w:val="16"/>
                <w:szCs w:val="16"/>
                <w:lang w:val="en-AU"/>
              </w:rPr>
              <w:t xml:space="preserve"> Russell </w:t>
            </w:r>
          </w:p>
        </w:tc>
        <w:tc>
          <w:tcPr>
            <w:tcW w:w="2600" w:type="dxa"/>
          </w:tcPr>
          <w:p w14:paraId="56F61A5D" w14:textId="77777777" w:rsidR="00F954C0" w:rsidRPr="001D69FE" w:rsidRDefault="00F954C0" w:rsidP="00AA6330">
            <w:pPr>
              <w:autoSpaceDE w:val="0"/>
              <w:autoSpaceDN w:val="0"/>
              <w:adjustRightInd w:val="0"/>
              <w:rPr>
                <w:sz w:val="16"/>
                <w:szCs w:val="16"/>
                <w:lang w:val="en-AU"/>
              </w:rPr>
            </w:pPr>
            <w:r w:rsidRPr="001D69FE">
              <w:rPr>
                <w:sz w:val="16"/>
                <w:szCs w:val="16"/>
                <w:lang w:val="en-AU"/>
              </w:rPr>
              <w:t xml:space="preserve">Non-lay (intervention studies), Non-lay (observational studies) </w:t>
            </w:r>
          </w:p>
        </w:tc>
        <w:tc>
          <w:tcPr>
            <w:tcW w:w="1300" w:type="dxa"/>
          </w:tcPr>
          <w:p w14:paraId="3A5E58B2" w14:textId="77777777" w:rsidR="00F954C0" w:rsidRPr="001D69FE" w:rsidRDefault="00F954C0" w:rsidP="00AA6330">
            <w:pPr>
              <w:autoSpaceDE w:val="0"/>
              <w:autoSpaceDN w:val="0"/>
              <w:adjustRightInd w:val="0"/>
              <w:rPr>
                <w:sz w:val="16"/>
                <w:szCs w:val="16"/>
                <w:lang w:val="en-AU"/>
              </w:rPr>
            </w:pPr>
            <w:r w:rsidRPr="001D69FE">
              <w:rPr>
                <w:sz w:val="16"/>
                <w:szCs w:val="16"/>
                <w:lang w:val="en-AU"/>
              </w:rPr>
              <w:t xml:space="preserve">14/12/2015 </w:t>
            </w:r>
          </w:p>
        </w:tc>
        <w:tc>
          <w:tcPr>
            <w:tcW w:w="1200" w:type="dxa"/>
          </w:tcPr>
          <w:p w14:paraId="507D889E" w14:textId="77777777" w:rsidR="00F954C0" w:rsidRPr="001D69FE" w:rsidRDefault="00F954C0" w:rsidP="00AA6330">
            <w:pPr>
              <w:autoSpaceDE w:val="0"/>
              <w:autoSpaceDN w:val="0"/>
              <w:adjustRightInd w:val="0"/>
              <w:rPr>
                <w:sz w:val="16"/>
                <w:szCs w:val="16"/>
                <w:lang w:val="en-AU"/>
              </w:rPr>
            </w:pPr>
            <w:r w:rsidRPr="001D69FE">
              <w:rPr>
                <w:sz w:val="16"/>
                <w:szCs w:val="16"/>
                <w:lang w:val="en-AU"/>
              </w:rPr>
              <w:t xml:space="preserve">14/12/2018 </w:t>
            </w:r>
          </w:p>
        </w:tc>
        <w:tc>
          <w:tcPr>
            <w:tcW w:w="1200" w:type="dxa"/>
          </w:tcPr>
          <w:p w14:paraId="7AEEFB13" w14:textId="77777777" w:rsidR="00F954C0" w:rsidRPr="001D69FE" w:rsidRDefault="00F954C0" w:rsidP="00AA6330">
            <w:pPr>
              <w:autoSpaceDE w:val="0"/>
              <w:autoSpaceDN w:val="0"/>
              <w:adjustRightInd w:val="0"/>
              <w:rPr>
                <w:sz w:val="16"/>
                <w:szCs w:val="16"/>
                <w:lang w:val="en-AU"/>
              </w:rPr>
            </w:pPr>
            <w:r w:rsidRPr="001D69FE">
              <w:rPr>
                <w:sz w:val="16"/>
                <w:szCs w:val="16"/>
                <w:lang w:val="en-AU"/>
              </w:rPr>
              <w:t xml:space="preserve">Present </w:t>
            </w:r>
          </w:p>
        </w:tc>
      </w:tr>
      <w:tr w:rsidR="00F954C0" w:rsidRPr="001D69FE" w14:paraId="73D1B0DC" w14:textId="77777777" w:rsidTr="00F954C0">
        <w:trPr>
          <w:trHeight w:val="280"/>
        </w:trPr>
        <w:tc>
          <w:tcPr>
            <w:tcW w:w="2700" w:type="dxa"/>
          </w:tcPr>
          <w:p w14:paraId="7C200FD3" w14:textId="77777777" w:rsidR="00F954C0" w:rsidRPr="001D69FE" w:rsidRDefault="00F954C0" w:rsidP="00AA6330">
            <w:pPr>
              <w:autoSpaceDE w:val="0"/>
              <w:autoSpaceDN w:val="0"/>
              <w:adjustRightInd w:val="0"/>
              <w:rPr>
                <w:sz w:val="16"/>
                <w:szCs w:val="16"/>
                <w:lang w:val="en-AU"/>
              </w:rPr>
            </w:pPr>
            <w:r w:rsidRPr="001D69FE">
              <w:rPr>
                <w:sz w:val="16"/>
                <w:szCs w:val="16"/>
                <w:lang w:val="en-AU"/>
              </w:rPr>
              <w:t xml:space="preserve">Mr John Hancock </w:t>
            </w:r>
          </w:p>
        </w:tc>
        <w:tc>
          <w:tcPr>
            <w:tcW w:w="2600" w:type="dxa"/>
          </w:tcPr>
          <w:p w14:paraId="750C16CC" w14:textId="77777777" w:rsidR="00F954C0" w:rsidRPr="001D69FE" w:rsidRDefault="00F954C0" w:rsidP="00AA6330">
            <w:pPr>
              <w:autoSpaceDE w:val="0"/>
              <w:autoSpaceDN w:val="0"/>
              <w:adjustRightInd w:val="0"/>
              <w:rPr>
                <w:sz w:val="16"/>
                <w:szCs w:val="16"/>
                <w:lang w:val="en-AU"/>
              </w:rPr>
            </w:pPr>
            <w:r w:rsidRPr="001D69FE">
              <w:rPr>
                <w:sz w:val="16"/>
                <w:szCs w:val="16"/>
                <w:lang w:val="en-AU"/>
              </w:rPr>
              <w:t xml:space="preserve">Lay (the law) </w:t>
            </w:r>
          </w:p>
        </w:tc>
        <w:tc>
          <w:tcPr>
            <w:tcW w:w="1300" w:type="dxa"/>
          </w:tcPr>
          <w:p w14:paraId="6BD3934E" w14:textId="77777777" w:rsidR="00F954C0" w:rsidRPr="001D69FE" w:rsidRDefault="00F954C0" w:rsidP="00AA6330">
            <w:pPr>
              <w:autoSpaceDE w:val="0"/>
              <w:autoSpaceDN w:val="0"/>
              <w:adjustRightInd w:val="0"/>
              <w:rPr>
                <w:sz w:val="16"/>
                <w:szCs w:val="16"/>
                <w:lang w:val="en-AU"/>
              </w:rPr>
            </w:pPr>
            <w:r w:rsidRPr="001D69FE">
              <w:rPr>
                <w:sz w:val="16"/>
                <w:szCs w:val="16"/>
                <w:lang w:val="en-AU"/>
              </w:rPr>
              <w:t xml:space="preserve">14/12/2015 </w:t>
            </w:r>
          </w:p>
        </w:tc>
        <w:tc>
          <w:tcPr>
            <w:tcW w:w="1200" w:type="dxa"/>
          </w:tcPr>
          <w:p w14:paraId="2EC719A3" w14:textId="77777777" w:rsidR="00F954C0" w:rsidRPr="001D69FE" w:rsidRDefault="00F954C0" w:rsidP="00AA6330">
            <w:pPr>
              <w:autoSpaceDE w:val="0"/>
              <w:autoSpaceDN w:val="0"/>
              <w:adjustRightInd w:val="0"/>
              <w:rPr>
                <w:sz w:val="16"/>
                <w:szCs w:val="16"/>
                <w:lang w:val="en-AU"/>
              </w:rPr>
            </w:pPr>
            <w:r w:rsidRPr="001D69FE">
              <w:rPr>
                <w:sz w:val="16"/>
                <w:szCs w:val="16"/>
                <w:lang w:val="en-AU"/>
              </w:rPr>
              <w:t xml:space="preserve">14/12/2018 </w:t>
            </w:r>
          </w:p>
        </w:tc>
        <w:tc>
          <w:tcPr>
            <w:tcW w:w="1200" w:type="dxa"/>
          </w:tcPr>
          <w:p w14:paraId="272F5743" w14:textId="77777777" w:rsidR="00F954C0" w:rsidRPr="001D69FE" w:rsidRDefault="00F954C0" w:rsidP="00AA6330">
            <w:pPr>
              <w:autoSpaceDE w:val="0"/>
              <w:autoSpaceDN w:val="0"/>
              <w:adjustRightInd w:val="0"/>
              <w:rPr>
                <w:sz w:val="16"/>
                <w:szCs w:val="16"/>
                <w:lang w:val="en-AU"/>
              </w:rPr>
            </w:pPr>
            <w:r w:rsidRPr="001D69FE">
              <w:rPr>
                <w:sz w:val="16"/>
                <w:szCs w:val="16"/>
                <w:lang w:val="en-AU"/>
              </w:rPr>
              <w:t xml:space="preserve">Present </w:t>
            </w:r>
          </w:p>
        </w:tc>
      </w:tr>
      <w:tr w:rsidR="00F954C0" w:rsidRPr="001D69FE" w14:paraId="0353E2FB" w14:textId="77777777" w:rsidTr="00F954C0">
        <w:trPr>
          <w:trHeight w:val="280"/>
        </w:trPr>
        <w:tc>
          <w:tcPr>
            <w:tcW w:w="2700" w:type="dxa"/>
          </w:tcPr>
          <w:p w14:paraId="4E7AEAE5" w14:textId="77777777" w:rsidR="00F954C0" w:rsidRPr="001D69FE" w:rsidRDefault="00F954C0" w:rsidP="00AA6330">
            <w:pPr>
              <w:autoSpaceDE w:val="0"/>
              <w:autoSpaceDN w:val="0"/>
              <w:adjustRightInd w:val="0"/>
              <w:rPr>
                <w:sz w:val="16"/>
                <w:szCs w:val="16"/>
                <w:lang w:val="en-AU"/>
              </w:rPr>
            </w:pPr>
            <w:r w:rsidRPr="001D69FE">
              <w:rPr>
                <w:sz w:val="16"/>
                <w:szCs w:val="16"/>
                <w:lang w:val="en-AU"/>
              </w:rPr>
              <w:t xml:space="preserve">Mrs Jane Wylie </w:t>
            </w:r>
          </w:p>
        </w:tc>
        <w:tc>
          <w:tcPr>
            <w:tcW w:w="2600" w:type="dxa"/>
          </w:tcPr>
          <w:p w14:paraId="5C924083" w14:textId="77777777" w:rsidR="00F954C0" w:rsidRPr="001D69FE" w:rsidRDefault="00F954C0" w:rsidP="00AA6330">
            <w:pPr>
              <w:autoSpaceDE w:val="0"/>
              <w:autoSpaceDN w:val="0"/>
              <w:adjustRightInd w:val="0"/>
              <w:rPr>
                <w:sz w:val="16"/>
                <w:szCs w:val="16"/>
                <w:lang w:val="en-AU"/>
              </w:rPr>
            </w:pPr>
            <w:r w:rsidRPr="001D69FE">
              <w:rPr>
                <w:sz w:val="16"/>
                <w:szCs w:val="16"/>
                <w:lang w:val="en-AU"/>
              </w:rPr>
              <w:t xml:space="preserve">Non-lay (intervention studies) </w:t>
            </w:r>
          </w:p>
        </w:tc>
        <w:tc>
          <w:tcPr>
            <w:tcW w:w="1300" w:type="dxa"/>
          </w:tcPr>
          <w:p w14:paraId="71C1BBF3" w14:textId="77777777" w:rsidR="00F954C0" w:rsidRPr="001D69FE" w:rsidRDefault="00F954C0" w:rsidP="00AA6330">
            <w:pPr>
              <w:autoSpaceDE w:val="0"/>
              <w:autoSpaceDN w:val="0"/>
              <w:adjustRightInd w:val="0"/>
              <w:rPr>
                <w:sz w:val="16"/>
                <w:szCs w:val="16"/>
                <w:lang w:val="en-AU"/>
              </w:rPr>
            </w:pPr>
            <w:r w:rsidRPr="001D69FE">
              <w:rPr>
                <w:sz w:val="16"/>
                <w:szCs w:val="16"/>
                <w:lang w:val="en-AU"/>
              </w:rPr>
              <w:t xml:space="preserve">20/05/2017 </w:t>
            </w:r>
          </w:p>
        </w:tc>
        <w:tc>
          <w:tcPr>
            <w:tcW w:w="1200" w:type="dxa"/>
          </w:tcPr>
          <w:p w14:paraId="30545BBB" w14:textId="77777777" w:rsidR="00F954C0" w:rsidRPr="001D69FE" w:rsidRDefault="00F954C0" w:rsidP="00AA6330">
            <w:pPr>
              <w:autoSpaceDE w:val="0"/>
              <w:autoSpaceDN w:val="0"/>
              <w:adjustRightInd w:val="0"/>
              <w:rPr>
                <w:sz w:val="16"/>
                <w:szCs w:val="16"/>
                <w:lang w:val="en-AU"/>
              </w:rPr>
            </w:pPr>
            <w:r w:rsidRPr="001D69FE">
              <w:rPr>
                <w:sz w:val="16"/>
                <w:szCs w:val="16"/>
                <w:lang w:val="en-AU"/>
              </w:rPr>
              <w:t xml:space="preserve">20/05/2020 </w:t>
            </w:r>
          </w:p>
        </w:tc>
        <w:tc>
          <w:tcPr>
            <w:tcW w:w="1200" w:type="dxa"/>
          </w:tcPr>
          <w:p w14:paraId="2F4FD18D" w14:textId="77777777" w:rsidR="00F954C0" w:rsidRPr="001D69FE" w:rsidRDefault="00F954C0" w:rsidP="00AA6330">
            <w:pPr>
              <w:autoSpaceDE w:val="0"/>
              <w:autoSpaceDN w:val="0"/>
              <w:adjustRightInd w:val="0"/>
              <w:rPr>
                <w:sz w:val="16"/>
                <w:szCs w:val="16"/>
                <w:lang w:val="en-AU"/>
              </w:rPr>
            </w:pPr>
            <w:r w:rsidRPr="001D69FE">
              <w:rPr>
                <w:sz w:val="16"/>
                <w:szCs w:val="16"/>
                <w:lang w:val="en-AU"/>
              </w:rPr>
              <w:t xml:space="preserve">Present </w:t>
            </w:r>
          </w:p>
        </w:tc>
      </w:tr>
    </w:tbl>
    <w:p w14:paraId="44376663" w14:textId="77777777" w:rsidR="00B4714A" w:rsidRPr="001D69FE" w:rsidRDefault="00B4714A" w:rsidP="00B4714A">
      <w:pPr>
        <w:rPr>
          <w:sz w:val="16"/>
          <w:szCs w:val="16"/>
          <w:lang w:val="en-AU"/>
        </w:rPr>
      </w:pPr>
      <w:r w:rsidRPr="001D69FE">
        <w:rPr>
          <w:sz w:val="16"/>
          <w:szCs w:val="16"/>
          <w:lang w:val="en-AU"/>
        </w:rPr>
        <w:t xml:space="preserve"> </w:t>
      </w:r>
    </w:p>
    <w:p w14:paraId="1C5FCE71" w14:textId="77777777" w:rsidR="00B4714A" w:rsidRPr="001D69FE" w:rsidRDefault="00B4714A" w:rsidP="00B4714A">
      <w:pPr>
        <w:pStyle w:val="Heading2"/>
        <w:pBdr>
          <w:bottom w:val="single" w:sz="12" w:space="1" w:color="auto"/>
        </w:pBdr>
        <w:rPr>
          <w:lang w:val="en-AU"/>
        </w:rPr>
      </w:pPr>
      <w:r w:rsidRPr="001D69FE">
        <w:rPr>
          <w:lang w:val="en-AU"/>
        </w:rPr>
        <w:br w:type="page"/>
      </w:r>
      <w:r w:rsidRPr="001D69FE">
        <w:rPr>
          <w:lang w:val="en-AU"/>
        </w:rPr>
        <w:lastRenderedPageBreak/>
        <w:t>Welcome</w:t>
      </w:r>
    </w:p>
    <w:p w14:paraId="1355F5A5" w14:textId="77777777" w:rsidR="00B4714A" w:rsidRPr="001D69FE" w:rsidRDefault="00B4714A" w:rsidP="00B4714A">
      <w:pPr>
        <w:rPr>
          <w:lang w:val="en-AU"/>
        </w:rPr>
      </w:pPr>
    </w:p>
    <w:p w14:paraId="63BD6A12" w14:textId="77777777" w:rsidR="00B4714A" w:rsidRPr="001D69FE" w:rsidRDefault="00B4714A" w:rsidP="00B4714A">
      <w:pPr>
        <w:spacing w:before="80" w:after="80"/>
        <w:rPr>
          <w:rFonts w:cs="Arial"/>
          <w:szCs w:val="22"/>
          <w:lang w:val="en-AU"/>
        </w:rPr>
      </w:pPr>
      <w:r w:rsidRPr="001D69FE">
        <w:rPr>
          <w:rFonts w:cs="Arial"/>
          <w:szCs w:val="22"/>
          <w:lang w:val="en-AU"/>
        </w:rPr>
        <w:t>The Chair opened the meeting at 12.00pm and welcomed Committee members.</w:t>
      </w:r>
    </w:p>
    <w:p w14:paraId="749B180A" w14:textId="77777777" w:rsidR="00B4714A" w:rsidRPr="001D69FE" w:rsidRDefault="00B4714A" w:rsidP="00B4714A">
      <w:pPr>
        <w:rPr>
          <w:lang w:val="en-AU"/>
        </w:rPr>
      </w:pPr>
    </w:p>
    <w:p w14:paraId="7CF64039" w14:textId="77777777" w:rsidR="00B4714A" w:rsidRPr="001D69FE" w:rsidRDefault="00B4714A" w:rsidP="00B4714A">
      <w:pPr>
        <w:rPr>
          <w:lang w:val="en-AU"/>
        </w:rPr>
      </w:pPr>
      <w:r w:rsidRPr="001D69FE">
        <w:rPr>
          <w:lang w:val="en-AU"/>
        </w:rPr>
        <w:t xml:space="preserve">The Chair noted that the meeting was quorate. </w:t>
      </w:r>
    </w:p>
    <w:p w14:paraId="0E0AD002" w14:textId="77777777" w:rsidR="00B4714A" w:rsidRPr="001D69FE" w:rsidRDefault="00B4714A" w:rsidP="00B4714A">
      <w:pPr>
        <w:rPr>
          <w:lang w:val="en-AU"/>
        </w:rPr>
      </w:pPr>
    </w:p>
    <w:p w14:paraId="4FDA9599" w14:textId="77777777" w:rsidR="00B4714A" w:rsidRPr="001D69FE" w:rsidRDefault="00B4714A" w:rsidP="00B4714A">
      <w:pPr>
        <w:rPr>
          <w:lang w:val="en-AU"/>
        </w:rPr>
      </w:pPr>
      <w:r w:rsidRPr="001D69FE">
        <w:rPr>
          <w:lang w:val="en-AU"/>
        </w:rPr>
        <w:t>The Committee noted and agreed the agenda for the meeting.</w:t>
      </w:r>
    </w:p>
    <w:p w14:paraId="037FF1D5" w14:textId="77777777" w:rsidR="00B4714A" w:rsidRPr="001D69FE" w:rsidRDefault="00B4714A" w:rsidP="00B4714A">
      <w:pPr>
        <w:rPr>
          <w:lang w:val="en-AU"/>
        </w:rPr>
      </w:pPr>
    </w:p>
    <w:p w14:paraId="5E6D3B37" w14:textId="77777777" w:rsidR="00B4714A" w:rsidRPr="001D69FE" w:rsidRDefault="00B4714A" w:rsidP="00B4714A">
      <w:pPr>
        <w:pStyle w:val="Heading2"/>
        <w:pBdr>
          <w:bottom w:val="single" w:sz="12" w:space="1" w:color="auto"/>
        </w:pBdr>
        <w:rPr>
          <w:lang w:val="en-AU"/>
        </w:rPr>
      </w:pPr>
      <w:r w:rsidRPr="001D69FE">
        <w:rPr>
          <w:lang w:val="en-AU"/>
        </w:rPr>
        <w:t>Confirmation of previous minutes</w:t>
      </w:r>
    </w:p>
    <w:p w14:paraId="60B47668" w14:textId="77777777" w:rsidR="00B4714A" w:rsidRPr="001D69FE" w:rsidRDefault="00B4714A" w:rsidP="00B4714A">
      <w:pPr>
        <w:rPr>
          <w:lang w:val="en-AU"/>
        </w:rPr>
      </w:pPr>
    </w:p>
    <w:p w14:paraId="062F6873" w14:textId="77777777" w:rsidR="00B4714A" w:rsidRPr="001D69FE" w:rsidRDefault="00B4714A" w:rsidP="00B4714A">
      <w:pPr>
        <w:rPr>
          <w:lang w:val="en-AU"/>
        </w:rPr>
      </w:pPr>
      <w:r w:rsidRPr="001D69FE">
        <w:rPr>
          <w:lang w:val="en-AU"/>
        </w:rPr>
        <w:t xml:space="preserve">The minutes of the meeting of </w:t>
      </w:r>
      <w:r w:rsidRPr="001D69FE">
        <w:rPr>
          <w:rFonts w:cs="Arial"/>
          <w:szCs w:val="22"/>
          <w:lang w:val="en-AU"/>
        </w:rPr>
        <w:t>19 December 2017</w:t>
      </w:r>
      <w:r w:rsidRPr="001D69FE">
        <w:rPr>
          <w:lang w:val="en-AU"/>
        </w:rPr>
        <w:t xml:space="preserve"> were confirmed.</w:t>
      </w:r>
    </w:p>
    <w:p w14:paraId="585FF692" w14:textId="77777777" w:rsidR="00B4714A" w:rsidRPr="001D69FE" w:rsidRDefault="00B4714A" w:rsidP="00B4714A">
      <w:pPr>
        <w:rPr>
          <w:lang w:val="en-AU"/>
        </w:rPr>
      </w:pPr>
    </w:p>
    <w:p w14:paraId="7483204B" w14:textId="77777777" w:rsidR="00B4714A" w:rsidRPr="001D69FE" w:rsidRDefault="00B4714A" w:rsidP="00B4714A">
      <w:pPr>
        <w:pStyle w:val="Heading2"/>
        <w:pBdr>
          <w:bottom w:val="single" w:sz="12" w:space="1" w:color="auto"/>
        </w:pBdr>
        <w:rPr>
          <w:lang w:val="en-AU"/>
        </w:rPr>
      </w:pPr>
      <w:r w:rsidRPr="001D69FE">
        <w:rPr>
          <w:lang w:val="en-AU"/>
        </w:rPr>
        <w:br w:type="page"/>
      </w:r>
      <w:r w:rsidRPr="001D69FE">
        <w:rPr>
          <w:lang w:val="en-AU"/>
        </w:rPr>
        <w:lastRenderedPageBreak/>
        <w:t xml:space="preserve">New applications </w:t>
      </w:r>
    </w:p>
    <w:p w14:paraId="343B25C9" w14:textId="77777777" w:rsidR="00B4714A" w:rsidRPr="001D69FE" w:rsidRDefault="00B4714A" w:rsidP="00B4714A">
      <w:pPr>
        <w:rPr>
          <w:lang w:val="en-AU"/>
        </w:rPr>
      </w:pP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F954C0" w:rsidRPr="001D69FE" w14:paraId="2654C929" w14:textId="77777777" w:rsidTr="00F954C0">
        <w:trPr>
          <w:trHeight w:val="280"/>
        </w:trPr>
        <w:tc>
          <w:tcPr>
            <w:tcW w:w="966" w:type="dxa"/>
            <w:tcBorders>
              <w:top w:val="nil"/>
              <w:left w:val="nil"/>
              <w:bottom w:val="nil"/>
              <w:right w:val="nil"/>
            </w:tcBorders>
          </w:tcPr>
          <w:p w14:paraId="5C2563F0" w14:textId="77777777" w:rsidR="00F954C0" w:rsidRPr="001D69FE" w:rsidRDefault="00F954C0" w:rsidP="00AA6330">
            <w:pPr>
              <w:autoSpaceDE w:val="0"/>
              <w:autoSpaceDN w:val="0"/>
              <w:adjustRightInd w:val="0"/>
              <w:rPr>
                <w:lang w:val="en-AU"/>
              </w:rPr>
            </w:pPr>
            <w:r w:rsidRPr="001D69FE">
              <w:rPr>
                <w:lang w:val="en-AU"/>
              </w:rPr>
              <w:t xml:space="preserve"> </w:t>
            </w:r>
            <w:r w:rsidRPr="001D69FE">
              <w:rPr>
                <w:b/>
                <w:lang w:val="en-AU"/>
              </w:rPr>
              <w:t xml:space="preserve">1 </w:t>
            </w:r>
            <w:r w:rsidRPr="001D69FE">
              <w:rPr>
                <w:lang w:val="en-AU"/>
              </w:rPr>
              <w:t xml:space="preserve"> </w:t>
            </w:r>
          </w:p>
        </w:tc>
        <w:tc>
          <w:tcPr>
            <w:tcW w:w="2575" w:type="dxa"/>
            <w:tcBorders>
              <w:top w:val="nil"/>
              <w:left w:val="nil"/>
              <w:bottom w:val="nil"/>
              <w:right w:val="nil"/>
            </w:tcBorders>
          </w:tcPr>
          <w:p w14:paraId="2177D8D0" w14:textId="77777777" w:rsidR="00F954C0" w:rsidRPr="001D69FE" w:rsidRDefault="00F954C0" w:rsidP="00AA6330">
            <w:pPr>
              <w:autoSpaceDE w:val="0"/>
              <w:autoSpaceDN w:val="0"/>
              <w:adjustRightInd w:val="0"/>
              <w:rPr>
                <w:lang w:val="en-AU"/>
              </w:rPr>
            </w:pPr>
            <w:r w:rsidRPr="001D69FE">
              <w:rPr>
                <w:b/>
                <w:lang w:val="en-AU"/>
              </w:rPr>
              <w:t xml:space="preserve">Ethics ref: </w:t>
            </w:r>
            <w:r w:rsidRPr="001D69FE">
              <w:rPr>
                <w:lang w:val="en-AU"/>
              </w:rPr>
              <w:t xml:space="preserve"> </w:t>
            </w:r>
          </w:p>
        </w:tc>
        <w:tc>
          <w:tcPr>
            <w:tcW w:w="6459" w:type="dxa"/>
            <w:tcBorders>
              <w:top w:val="nil"/>
              <w:left w:val="nil"/>
              <w:bottom w:val="nil"/>
              <w:right w:val="nil"/>
            </w:tcBorders>
          </w:tcPr>
          <w:p w14:paraId="0DC56940" w14:textId="77777777" w:rsidR="00F954C0" w:rsidRPr="001D69FE" w:rsidRDefault="00F954C0" w:rsidP="00AA6330">
            <w:pPr>
              <w:autoSpaceDE w:val="0"/>
              <w:autoSpaceDN w:val="0"/>
              <w:adjustRightInd w:val="0"/>
              <w:rPr>
                <w:lang w:val="en-AU"/>
              </w:rPr>
            </w:pPr>
            <w:r w:rsidRPr="001D69FE">
              <w:rPr>
                <w:b/>
                <w:lang w:val="en-AU"/>
              </w:rPr>
              <w:t>17/NTB/266</w:t>
            </w:r>
            <w:r w:rsidRPr="001D69FE">
              <w:rPr>
                <w:lang w:val="en-AU"/>
              </w:rPr>
              <w:t xml:space="preserve"> </w:t>
            </w:r>
          </w:p>
        </w:tc>
      </w:tr>
      <w:tr w:rsidR="00F954C0" w:rsidRPr="001D69FE" w14:paraId="3FDD8B8A" w14:textId="77777777" w:rsidTr="00F954C0">
        <w:trPr>
          <w:trHeight w:val="280"/>
        </w:trPr>
        <w:tc>
          <w:tcPr>
            <w:tcW w:w="966" w:type="dxa"/>
            <w:tcBorders>
              <w:top w:val="nil"/>
              <w:left w:val="nil"/>
              <w:bottom w:val="nil"/>
              <w:right w:val="nil"/>
            </w:tcBorders>
          </w:tcPr>
          <w:p w14:paraId="1DB5E012" w14:textId="77777777" w:rsidR="00F954C0" w:rsidRPr="001D69FE" w:rsidRDefault="00F954C0" w:rsidP="00AA6330">
            <w:pPr>
              <w:autoSpaceDE w:val="0"/>
              <w:autoSpaceDN w:val="0"/>
              <w:adjustRightInd w:val="0"/>
              <w:rPr>
                <w:lang w:val="en-AU"/>
              </w:rPr>
            </w:pPr>
            <w:r w:rsidRPr="001D69FE">
              <w:rPr>
                <w:lang w:val="en-AU"/>
              </w:rPr>
              <w:t xml:space="preserve"> </w:t>
            </w:r>
          </w:p>
        </w:tc>
        <w:tc>
          <w:tcPr>
            <w:tcW w:w="2575" w:type="dxa"/>
            <w:tcBorders>
              <w:top w:val="nil"/>
              <w:left w:val="nil"/>
              <w:bottom w:val="nil"/>
              <w:right w:val="nil"/>
            </w:tcBorders>
          </w:tcPr>
          <w:p w14:paraId="6561D287" w14:textId="77777777" w:rsidR="00F954C0" w:rsidRPr="001D69FE" w:rsidRDefault="00F954C0" w:rsidP="00AA6330">
            <w:pPr>
              <w:autoSpaceDE w:val="0"/>
              <w:autoSpaceDN w:val="0"/>
              <w:adjustRightInd w:val="0"/>
              <w:rPr>
                <w:lang w:val="en-AU"/>
              </w:rPr>
            </w:pPr>
            <w:r w:rsidRPr="001D69FE">
              <w:rPr>
                <w:lang w:val="en-AU"/>
              </w:rPr>
              <w:t xml:space="preserve">Title: </w:t>
            </w:r>
          </w:p>
        </w:tc>
        <w:tc>
          <w:tcPr>
            <w:tcW w:w="6459" w:type="dxa"/>
            <w:tcBorders>
              <w:top w:val="nil"/>
              <w:left w:val="nil"/>
              <w:bottom w:val="nil"/>
              <w:right w:val="nil"/>
            </w:tcBorders>
          </w:tcPr>
          <w:p w14:paraId="74D66386" w14:textId="77777777" w:rsidR="00F954C0" w:rsidRPr="001D69FE" w:rsidRDefault="00F954C0" w:rsidP="00AA6330">
            <w:pPr>
              <w:autoSpaceDE w:val="0"/>
              <w:autoSpaceDN w:val="0"/>
              <w:adjustRightInd w:val="0"/>
              <w:rPr>
                <w:lang w:val="en-AU"/>
              </w:rPr>
            </w:pPr>
            <w:proofErr w:type="spellStart"/>
            <w:r w:rsidRPr="001D69FE">
              <w:rPr>
                <w:lang w:val="en-AU"/>
              </w:rPr>
              <w:t>DecubICUs</w:t>
            </w:r>
            <w:proofErr w:type="spellEnd"/>
            <w:r w:rsidRPr="001D69FE">
              <w:rPr>
                <w:lang w:val="en-AU"/>
              </w:rPr>
              <w:t xml:space="preserve"> </w:t>
            </w:r>
          </w:p>
        </w:tc>
      </w:tr>
      <w:tr w:rsidR="00F954C0" w:rsidRPr="001D69FE" w14:paraId="6799952D" w14:textId="77777777" w:rsidTr="00F954C0">
        <w:trPr>
          <w:trHeight w:val="280"/>
        </w:trPr>
        <w:tc>
          <w:tcPr>
            <w:tcW w:w="966" w:type="dxa"/>
            <w:tcBorders>
              <w:top w:val="nil"/>
              <w:left w:val="nil"/>
              <w:bottom w:val="nil"/>
              <w:right w:val="nil"/>
            </w:tcBorders>
          </w:tcPr>
          <w:p w14:paraId="313F1296" w14:textId="77777777" w:rsidR="00F954C0" w:rsidRPr="001D69FE" w:rsidRDefault="00F954C0" w:rsidP="00AA6330">
            <w:pPr>
              <w:autoSpaceDE w:val="0"/>
              <w:autoSpaceDN w:val="0"/>
              <w:adjustRightInd w:val="0"/>
              <w:rPr>
                <w:lang w:val="en-AU"/>
              </w:rPr>
            </w:pPr>
            <w:r w:rsidRPr="001D69FE">
              <w:rPr>
                <w:lang w:val="en-AU"/>
              </w:rPr>
              <w:t xml:space="preserve"> </w:t>
            </w:r>
          </w:p>
        </w:tc>
        <w:tc>
          <w:tcPr>
            <w:tcW w:w="2575" w:type="dxa"/>
            <w:tcBorders>
              <w:top w:val="nil"/>
              <w:left w:val="nil"/>
              <w:bottom w:val="nil"/>
              <w:right w:val="nil"/>
            </w:tcBorders>
          </w:tcPr>
          <w:p w14:paraId="5BB8DC15" w14:textId="77777777" w:rsidR="00F954C0" w:rsidRPr="001D69FE" w:rsidRDefault="00F954C0" w:rsidP="00AA6330">
            <w:pPr>
              <w:autoSpaceDE w:val="0"/>
              <w:autoSpaceDN w:val="0"/>
              <w:adjustRightInd w:val="0"/>
              <w:rPr>
                <w:lang w:val="en-AU"/>
              </w:rPr>
            </w:pPr>
            <w:r w:rsidRPr="001D69FE">
              <w:rPr>
                <w:lang w:val="en-AU"/>
              </w:rPr>
              <w:t xml:space="preserve">Principal Investigator: </w:t>
            </w:r>
          </w:p>
        </w:tc>
        <w:tc>
          <w:tcPr>
            <w:tcW w:w="6459" w:type="dxa"/>
            <w:tcBorders>
              <w:top w:val="nil"/>
              <w:left w:val="nil"/>
              <w:bottom w:val="nil"/>
              <w:right w:val="nil"/>
            </w:tcBorders>
          </w:tcPr>
          <w:p w14:paraId="5DDFF86E" w14:textId="77777777" w:rsidR="00F954C0" w:rsidRPr="001D69FE" w:rsidRDefault="00F954C0" w:rsidP="00AA6330">
            <w:pPr>
              <w:autoSpaceDE w:val="0"/>
              <w:autoSpaceDN w:val="0"/>
              <w:adjustRightInd w:val="0"/>
              <w:rPr>
                <w:lang w:val="en-AU"/>
              </w:rPr>
            </w:pPr>
            <w:r>
              <w:rPr>
                <w:lang w:val="en-AU"/>
              </w:rPr>
              <w:t xml:space="preserve">Dr Rachael </w:t>
            </w:r>
            <w:r w:rsidRPr="001D69FE">
              <w:rPr>
                <w:lang w:val="en-AU"/>
              </w:rPr>
              <w:t xml:space="preserve">Parke </w:t>
            </w:r>
          </w:p>
        </w:tc>
      </w:tr>
      <w:tr w:rsidR="00F954C0" w:rsidRPr="001D69FE" w14:paraId="61D210AF" w14:textId="77777777" w:rsidTr="00F954C0">
        <w:trPr>
          <w:trHeight w:val="280"/>
        </w:trPr>
        <w:tc>
          <w:tcPr>
            <w:tcW w:w="966" w:type="dxa"/>
            <w:tcBorders>
              <w:top w:val="nil"/>
              <w:left w:val="nil"/>
              <w:bottom w:val="nil"/>
              <w:right w:val="nil"/>
            </w:tcBorders>
          </w:tcPr>
          <w:p w14:paraId="09FCC82D" w14:textId="77777777" w:rsidR="00F954C0" w:rsidRPr="001D69FE" w:rsidRDefault="00F954C0" w:rsidP="00AA6330">
            <w:pPr>
              <w:autoSpaceDE w:val="0"/>
              <w:autoSpaceDN w:val="0"/>
              <w:adjustRightInd w:val="0"/>
              <w:rPr>
                <w:lang w:val="en-AU"/>
              </w:rPr>
            </w:pPr>
            <w:r w:rsidRPr="001D69FE">
              <w:rPr>
                <w:lang w:val="en-AU"/>
              </w:rPr>
              <w:t xml:space="preserve"> </w:t>
            </w:r>
          </w:p>
        </w:tc>
        <w:tc>
          <w:tcPr>
            <w:tcW w:w="2575" w:type="dxa"/>
            <w:tcBorders>
              <w:top w:val="nil"/>
              <w:left w:val="nil"/>
              <w:bottom w:val="nil"/>
              <w:right w:val="nil"/>
            </w:tcBorders>
          </w:tcPr>
          <w:p w14:paraId="41981E3F" w14:textId="77777777" w:rsidR="00F954C0" w:rsidRPr="001D69FE" w:rsidRDefault="00F954C0" w:rsidP="00AA6330">
            <w:pPr>
              <w:autoSpaceDE w:val="0"/>
              <w:autoSpaceDN w:val="0"/>
              <w:adjustRightInd w:val="0"/>
              <w:rPr>
                <w:lang w:val="en-AU"/>
              </w:rPr>
            </w:pPr>
            <w:r w:rsidRPr="001D69FE">
              <w:rPr>
                <w:lang w:val="en-AU"/>
              </w:rPr>
              <w:t xml:space="preserve">Sponsor: </w:t>
            </w:r>
          </w:p>
        </w:tc>
        <w:tc>
          <w:tcPr>
            <w:tcW w:w="6459" w:type="dxa"/>
            <w:tcBorders>
              <w:top w:val="nil"/>
              <w:left w:val="nil"/>
              <w:bottom w:val="nil"/>
              <w:right w:val="nil"/>
            </w:tcBorders>
          </w:tcPr>
          <w:p w14:paraId="03CD1DB3" w14:textId="77777777" w:rsidR="00F954C0" w:rsidRPr="001D69FE" w:rsidRDefault="00F954C0" w:rsidP="00AA6330">
            <w:pPr>
              <w:autoSpaceDE w:val="0"/>
              <w:autoSpaceDN w:val="0"/>
              <w:adjustRightInd w:val="0"/>
              <w:rPr>
                <w:lang w:val="en-AU"/>
              </w:rPr>
            </w:pPr>
            <w:r w:rsidRPr="001D69FE">
              <w:rPr>
                <w:lang w:val="en-AU"/>
              </w:rPr>
              <w:t xml:space="preserve"> </w:t>
            </w:r>
          </w:p>
        </w:tc>
      </w:tr>
      <w:tr w:rsidR="00F954C0" w:rsidRPr="001D69FE" w14:paraId="2FE1D791" w14:textId="77777777" w:rsidTr="00F954C0">
        <w:trPr>
          <w:trHeight w:val="280"/>
        </w:trPr>
        <w:tc>
          <w:tcPr>
            <w:tcW w:w="966" w:type="dxa"/>
            <w:tcBorders>
              <w:top w:val="nil"/>
              <w:left w:val="nil"/>
              <w:bottom w:val="nil"/>
              <w:right w:val="nil"/>
            </w:tcBorders>
          </w:tcPr>
          <w:p w14:paraId="52D6EBCE" w14:textId="77777777" w:rsidR="00F954C0" w:rsidRPr="001D69FE" w:rsidRDefault="00F954C0" w:rsidP="00AA6330">
            <w:pPr>
              <w:autoSpaceDE w:val="0"/>
              <w:autoSpaceDN w:val="0"/>
              <w:adjustRightInd w:val="0"/>
              <w:rPr>
                <w:lang w:val="en-AU"/>
              </w:rPr>
            </w:pPr>
            <w:r w:rsidRPr="001D69FE">
              <w:rPr>
                <w:lang w:val="en-AU"/>
              </w:rPr>
              <w:t xml:space="preserve"> </w:t>
            </w:r>
          </w:p>
        </w:tc>
        <w:tc>
          <w:tcPr>
            <w:tcW w:w="2575" w:type="dxa"/>
            <w:tcBorders>
              <w:top w:val="nil"/>
              <w:left w:val="nil"/>
              <w:bottom w:val="nil"/>
              <w:right w:val="nil"/>
            </w:tcBorders>
          </w:tcPr>
          <w:p w14:paraId="1A211CB3" w14:textId="77777777" w:rsidR="00F954C0" w:rsidRPr="001D69FE" w:rsidRDefault="00F954C0" w:rsidP="00AA6330">
            <w:pPr>
              <w:autoSpaceDE w:val="0"/>
              <w:autoSpaceDN w:val="0"/>
              <w:adjustRightInd w:val="0"/>
              <w:rPr>
                <w:lang w:val="en-AU"/>
              </w:rPr>
            </w:pPr>
            <w:r w:rsidRPr="001D69FE">
              <w:rPr>
                <w:lang w:val="en-AU"/>
              </w:rPr>
              <w:t xml:space="preserve">Clock Start Date: </w:t>
            </w:r>
          </w:p>
        </w:tc>
        <w:tc>
          <w:tcPr>
            <w:tcW w:w="6459" w:type="dxa"/>
            <w:tcBorders>
              <w:top w:val="nil"/>
              <w:left w:val="nil"/>
              <w:bottom w:val="nil"/>
              <w:right w:val="nil"/>
            </w:tcBorders>
          </w:tcPr>
          <w:p w14:paraId="0356B0DC" w14:textId="77777777" w:rsidR="00F954C0" w:rsidRPr="001D69FE" w:rsidRDefault="00F954C0" w:rsidP="00AA6330">
            <w:pPr>
              <w:autoSpaceDE w:val="0"/>
              <w:autoSpaceDN w:val="0"/>
              <w:adjustRightInd w:val="0"/>
              <w:rPr>
                <w:lang w:val="en-AU"/>
              </w:rPr>
            </w:pPr>
            <w:r w:rsidRPr="001D69FE">
              <w:rPr>
                <w:lang w:val="en-AU"/>
              </w:rPr>
              <w:t xml:space="preserve">25 January 2018 </w:t>
            </w:r>
          </w:p>
        </w:tc>
      </w:tr>
    </w:tbl>
    <w:p w14:paraId="06179BAA" w14:textId="77777777" w:rsidR="00B4714A" w:rsidRPr="001D69FE" w:rsidRDefault="00B4714A" w:rsidP="00B4714A">
      <w:pPr>
        <w:rPr>
          <w:lang w:val="en-AU"/>
        </w:rPr>
      </w:pPr>
      <w:r w:rsidRPr="001D69FE">
        <w:rPr>
          <w:lang w:val="en-AU"/>
        </w:rPr>
        <w:t xml:space="preserve"> </w:t>
      </w:r>
    </w:p>
    <w:p w14:paraId="52BB6EE5" w14:textId="77777777" w:rsidR="00B4714A" w:rsidRPr="001D69FE" w:rsidRDefault="00B4714A" w:rsidP="00B4714A">
      <w:pPr>
        <w:autoSpaceDE w:val="0"/>
        <w:autoSpaceDN w:val="0"/>
        <w:adjustRightInd w:val="0"/>
        <w:rPr>
          <w:lang w:val="en-AU"/>
        </w:rPr>
      </w:pPr>
      <w:r w:rsidRPr="001D69FE">
        <w:rPr>
          <w:lang w:val="en-AU"/>
        </w:rPr>
        <w:t xml:space="preserve">Dr Rachael Parke was present </w:t>
      </w:r>
      <w:r w:rsidRPr="001D69FE">
        <w:rPr>
          <w:rFonts w:cs="Arial"/>
          <w:szCs w:val="22"/>
          <w:lang w:val="en-AU"/>
        </w:rPr>
        <w:t>by teleconference</w:t>
      </w:r>
      <w:r w:rsidRPr="001D69FE">
        <w:rPr>
          <w:lang w:val="en-AU"/>
        </w:rPr>
        <w:t xml:space="preserve"> for discussion of this application.</w:t>
      </w:r>
    </w:p>
    <w:p w14:paraId="7B9A327C" w14:textId="77777777" w:rsidR="00B4714A" w:rsidRPr="001D69FE" w:rsidRDefault="00B4714A" w:rsidP="00B4714A">
      <w:pPr>
        <w:rPr>
          <w:u w:val="single"/>
          <w:lang w:val="en-AU"/>
        </w:rPr>
      </w:pPr>
    </w:p>
    <w:p w14:paraId="658FC371" w14:textId="77777777" w:rsidR="00B4714A" w:rsidRPr="001D69FE" w:rsidRDefault="00B4714A" w:rsidP="00B4714A">
      <w:pPr>
        <w:rPr>
          <w:u w:val="single"/>
          <w:lang w:val="en-AU"/>
        </w:rPr>
      </w:pPr>
      <w:r w:rsidRPr="001D69FE">
        <w:rPr>
          <w:u w:val="single"/>
          <w:lang w:val="en-AU"/>
        </w:rPr>
        <w:t>Potential conflicts of interest</w:t>
      </w:r>
    </w:p>
    <w:p w14:paraId="5749C4C1" w14:textId="77777777" w:rsidR="00B4714A" w:rsidRPr="001D69FE" w:rsidRDefault="00B4714A" w:rsidP="00B4714A">
      <w:pPr>
        <w:rPr>
          <w:b/>
          <w:lang w:val="en-AU"/>
        </w:rPr>
      </w:pPr>
    </w:p>
    <w:p w14:paraId="440DFFDF" w14:textId="77777777" w:rsidR="00B4714A" w:rsidRPr="001D69FE" w:rsidRDefault="00B4714A" w:rsidP="00B4714A">
      <w:pPr>
        <w:rPr>
          <w:lang w:val="en-AU"/>
        </w:rPr>
      </w:pPr>
      <w:r w:rsidRPr="001D69FE">
        <w:rPr>
          <w:lang w:val="en-AU"/>
        </w:rPr>
        <w:t>The Chair asked members to declare any potential conflicts of interest related to this application.</w:t>
      </w:r>
    </w:p>
    <w:p w14:paraId="681DED18" w14:textId="77777777" w:rsidR="00B4714A" w:rsidRPr="001D69FE" w:rsidRDefault="00B4714A" w:rsidP="00B4714A">
      <w:pPr>
        <w:rPr>
          <w:lang w:val="en-AU"/>
        </w:rPr>
      </w:pPr>
    </w:p>
    <w:p w14:paraId="5F1D9ED0" w14:textId="77777777" w:rsidR="00B4714A" w:rsidRPr="001D69FE" w:rsidRDefault="00B4714A" w:rsidP="00B4714A">
      <w:pPr>
        <w:rPr>
          <w:lang w:val="en-AU"/>
        </w:rPr>
      </w:pPr>
      <w:r w:rsidRPr="001D69FE">
        <w:rPr>
          <w:lang w:val="en-AU"/>
        </w:rPr>
        <w:t>No potential conflicts of interest related to this application were declared by any member.</w:t>
      </w:r>
    </w:p>
    <w:p w14:paraId="0E627D63" w14:textId="77777777" w:rsidR="00B4714A" w:rsidRPr="001D69FE" w:rsidRDefault="00B4714A" w:rsidP="00B4714A">
      <w:pPr>
        <w:rPr>
          <w:lang w:val="en-AU"/>
        </w:rPr>
      </w:pPr>
    </w:p>
    <w:p w14:paraId="7371010C" w14:textId="77777777" w:rsidR="00B4714A" w:rsidRPr="001D69FE" w:rsidRDefault="00B4714A" w:rsidP="00B4714A">
      <w:pPr>
        <w:rPr>
          <w:u w:val="single"/>
          <w:lang w:val="en-AU"/>
        </w:rPr>
      </w:pPr>
      <w:r w:rsidRPr="001D69FE">
        <w:rPr>
          <w:u w:val="single"/>
          <w:lang w:val="en-AU"/>
        </w:rPr>
        <w:t>Summary of Study</w:t>
      </w:r>
    </w:p>
    <w:p w14:paraId="51423181" w14:textId="77777777" w:rsidR="00B4714A" w:rsidRPr="001D69FE" w:rsidRDefault="00B4714A" w:rsidP="00B4714A">
      <w:pPr>
        <w:rPr>
          <w:u w:val="single"/>
          <w:lang w:val="en-AU"/>
        </w:rPr>
      </w:pPr>
    </w:p>
    <w:p w14:paraId="7371FD59" w14:textId="77777777" w:rsidR="00B4714A" w:rsidRPr="001D69FE" w:rsidRDefault="00B4714A" w:rsidP="00B4714A">
      <w:pPr>
        <w:pStyle w:val="ListParagraph"/>
        <w:numPr>
          <w:ilvl w:val="0"/>
          <w:numId w:val="5"/>
        </w:numPr>
        <w:rPr>
          <w:lang w:val="en-AU"/>
        </w:rPr>
      </w:pPr>
      <w:r w:rsidRPr="001D69FE">
        <w:rPr>
          <w:lang w:val="en-AU"/>
        </w:rPr>
        <w:t xml:space="preserve">This is a 1-day point prevalence collection of data on ICU patients who have a pressure ulcer on </w:t>
      </w:r>
      <w:r>
        <w:rPr>
          <w:lang w:val="en-AU"/>
        </w:rPr>
        <w:t>18 May 2018.</w:t>
      </w:r>
    </w:p>
    <w:p w14:paraId="77113737" w14:textId="77777777" w:rsidR="00B4714A" w:rsidRPr="001D69FE" w:rsidRDefault="00B4714A" w:rsidP="00B4714A">
      <w:pPr>
        <w:pStyle w:val="ListParagraph"/>
        <w:numPr>
          <w:ilvl w:val="0"/>
          <w:numId w:val="5"/>
        </w:numPr>
        <w:rPr>
          <w:lang w:val="en-AU"/>
        </w:rPr>
      </w:pPr>
      <w:r w:rsidRPr="001D69FE">
        <w:rPr>
          <w:lang w:val="en-AU"/>
        </w:rPr>
        <w:t>This is a multinational study coordinated out of Ghent University and aims to collect around 10,000 cases</w:t>
      </w:r>
      <w:r>
        <w:rPr>
          <w:lang w:val="en-AU"/>
        </w:rPr>
        <w:t xml:space="preserve"> internationally</w:t>
      </w:r>
      <w:r w:rsidRPr="001D69FE">
        <w:rPr>
          <w:lang w:val="en-AU"/>
        </w:rPr>
        <w:t xml:space="preserve">. Data is collected on the day, at discharge from hospital (or day 84) and also from the day of admission. </w:t>
      </w:r>
    </w:p>
    <w:p w14:paraId="6A802ACB" w14:textId="77777777" w:rsidR="00B4714A" w:rsidRPr="00FA5E30" w:rsidRDefault="00B4714A" w:rsidP="00B4714A">
      <w:pPr>
        <w:pStyle w:val="ListParagraph"/>
        <w:numPr>
          <w:ilvl w:val="0"/>
          <w:numId w:val="5"/>
        </w:numPr>
        <w:rPr>
          <w:lang w:val="en-AU"/>
        </w:rPr>
      </w:pPr>
      <w:r w:rsidRPr="001D69FE">
        <w:rPr>
          <w:lang w:val="en-AU"/>
        </w:rPr>
        <w:t>The Researcher(s) explained that this study would describe current incidence of pressure ulcers in the ICU and current practice, and benchmark outcomes internationally.</w:t>
      </w:r>
    </w:p>
    <w:p w14:paraId="51F6AAA7" w14:textId="77777777" w:rsidR="00B4714A" w:rsidRPr="001D69FE" w:rsidRDefault="00B4714A" w:rsidP="00B4714A">
      <w:pPr>
        <w:autoSpaceDE w:val="0"/>
        <w:autoSpaceDN w:val="0"/>
        <w:adjustRightInd w:val="0"/>
        <w:rPr>
          <w:lang w:val="en-AU"/>
        </w:rPr>
      </w:pPr>
    </w:p>
    <w:p w14:paraId="7EFD9AA3" w14:textId="77777777" w:rsidR="00B4714A" w:rsidRPr="001D69FE" w:rsidRDefault="00B4714A" w:rsidP="00B4714A">
      <w:pPr>
        <w:rPr>
          <w:u w:val="single"/>
          <w:lang w:val="en-AU"/>
        </w:rPr>
      </w:pPr>
      <w:r w:rsidRPr="001D69FE">
        <w:rPr>
          <w:u w:val="single"/>
          <w:lang w:val="en-AU"/>
        </w:rPr>
        <w:t>Summary of ethical issues (resolved)</w:t>
      </w:r>
    </w:p>
    <w:p w14:paraId="6222547A" w14:textId="77777777" w:rsidR="00B4714A" w:rsidRPr="001D69FE" w:rsidRDefault="00B4714A" w:rsidP="00B4714A">
      <w:pPr>
        <w:rPr>
          <w:u w:val="single"/>
          <w:lang w:val="en-AU"/>
        </w:rPr>
      </w:pPr>
    </w:p>
    <w:p w14:paraId="5A0FB080" w14:textId="77777777" w:rsidR="00B4714A" w:rsidRPr="001D69FE" w:rsidRDefault="00B4714A" w:rsidP="00B4714A">
      <w:pPr>
        <w:rPr>
          <w:lang w:val="en-AU"/>
        </w:rPr>
      </w:pPr>
      <w:r w:rsidRPr="001D69FE">
        <w:rPr>
          <w:lang w:val="en-AU"/>
        </w:rPr>
        <w:t>The main ethical issues considered by the Committee and addressed by the Researcher are as follows.</w:t>
      </w:r>
    </w:p>
    <w:p w14:paraId="26F2F2B9" w14:textId="77777777" w:rsidR="00B4714A" w:rsidRPr="001D69FE" w:rsidRDefault="00B4714A" w:rsidP="00B4714A">
      <w:pPr>
        <w:rPr>
          <w:u w:val="single"/>
          <w:lang w:val="en-AU"/>
        </w:rPr>
      </w:pPr>
    </w:p>
    <w:p w14:paraId="51565CFA" w14:textId="77777777" w:rsidR="00B4714A" w:rsidRPr="001D69FE" w:rsidRDefault="00B4714A" w:rsidP="00B4714A">
      <w:pPr>
        <w:pStyle w:val="ListParagraph"/>
        <w:numPr>
          <w:ilvl w:val="0"/>
          <w:numId w:val="5"/>
        </w:numPr>
        <w:spacing w:before="80" w:after="80"/>
        <w:rPr>
          <w:u w:val="single"/>
          <w:lang w:val="en-AU"/>
        </w:rPr>
      </w:pPr>
      <w:r w:rsidRPr="001D69FE">
        <w:rPr>
          <w:lang w:val="en-AU"/>
        </w:rPr>
        <w:t>The Committee asked about the</w:t>
      </w:r>
      <w:r>
        <w:rPr>
          <w:lang w:val="en-AU"/>
        </w:rPr>
        <w:t xml:space="preserve"> status of international</w:t>
      </w:r>
      <w:r w:rsidRPr="001D69FE">
        <w:rPr>
          <w:lang w:val="en-AU"/>
        </w:rPr>
        <w:t xml:space="preserve"> </w:t>
      </w:r>
      <w:r>
        <w:rPr>
          <w:lang w:val="en-AU"/>
        </w:rPr>
        <w:t>ethics processes.</w:t>
      </w:r>
      <w:r w:rsidRPr="001D69FE">
        <w:rPr>
          <w:lang w:val="en-AU"/>
        </w:rPr>
        <w:t xml:space="preserve"> The Researcher(s) explained that the study has received approval in the Netherlands, other countries</w:t>
      </w:r>
      <w:r>
        <w:rPr>
          <w:lang w:val="en-AU"/>
        </w:rPr>
        <w:t xml:space="preserve"> are</w:t>
      </w:r>
      <w:r w:rsidRPr="001D69FE">
        <w:rPr>
          <w:lang w:val="en-AU"/>
        </w:rPr>
        <w:t xml:space="preserve"> in </w:t>
      </w:r>
      <w:r>
        <w:rPr>
          <w:lang w:val="en-AU"/>
        </w:rPr>
        <w:t xml:space="preserve">the </w:t>
      </w:r>
      <w:r w:rsidRPr="001D69FE">
        <w:rPr>
          <w:lang w:val="en-AU"/>
        </w:rPr>
        <w:t xml:space="preserve">application submission </w:t>
      </w:r>
      <w:r>
        <w:rPr>
          <w:lang w:val="en-AU"/>
        </w:rPr>
        <w:t xml:space="preserve">stage </w:t>
      </w:r>
      <w:r w:rsidRPr="001D69FE">
        <w:rPr>
          <w:lang w:val="en-AU"/>
        </w:rPr>
        <w:t>and Australia is nearing approval.</w:t>
      </w:r>
    </w:p>
    <w:p w14:paraId="7939BE61" w14:textId="77777777" w:rsidR="00B4714A" w:rsidRPr="001D69FE" w:rsidRDefault="00B4714A" w:rsidP="00B4714A">
      <w:pPr>
        <w:pStyle w:val="ListParagraph"/>
        <w:numPr>
          <w:ilvl w:val="0"/>
          <w:numId w:val="5"/>
        </w:numPr>
        <w:rPr>
          <w:u w:val="single"/>
          <w:lang w:val="en-AU"/>
        </w:rPr>
      </w:pPr>
      <w:r w:rsidRPr="001D69FE">
        <w:rPr>
          <w:lang w:val="en-AU"/>
        </w:rPr>
        <w:t>The study involves the enrolment of patients who may be unconscious and on a breathing machine that are therefore defined as vulnerable. The Committee asked whether consent would be sought from those who are conscious. The Researcher(s) stated if participants were awake they would explain that the study is underway, as part of clinical discussions. The Committee discussed selective consenting, and noted that this is only health information ac</w:t>
      </w:r>
      <w:r>
        <w:rPr>
          <w:lang w:val="en-AU"/>
        </w:rPr>
        <w:t>cessed through clinical records, and there are no procedures or additional data collected from the patients. The access would be retrospective.</w:t>
      </w:r>
    </w:p>
    <w:p w14:paraId="37498E18" w14:textId="77777777" w:rsidR="00B4714A" w:rsidRPr="001D69FE" w:rsidRDefault="00B4714A" w:rsidP="00B4714A">
      <w:pPr>
        <w:pStyle w:val="ListParagraph"/>
        <w:numPr>
          <w:ilvl w:val="0"/>
          <w:numId w:val="5"/>
        </w:numPr>
        <w:spacing w:before="80" w:after="80"/>
        <w:rPr>
          <w:u w:val="single"/>
          <w:lang w:val="en-AU"/>
        </w:rPr>
      </w:pPr>
      <w:r w:rsidRPr="001D69FE">
        <w:rPr>
          <w:lang w:val="en-AU"/>
        </w:rPr>
        <w:t>The Researcher(s) acknowledged the patient population is acutely unwell, and explained the options for outcomes for these patients (death or transference</w:t>
      </w:r>
      <w:r>
        <w:rPr>
          <w:lang w:val="en-AU"/>
        </w:rPr>
        <w:t xml:space="preserve"> out of the ward</w:t>
      </w:r>
      <w:r w:rsidRPr="001D69FE">
        <w:rPr>
          <w:lang w:val="en-AU"/>
        </w:rPr>
        <w:t xml:space="preserve">). </w:t>
      </w:r>
    </w:p>
    <w:p w14:paraId="1BDCF621" w14:textId="77777777" w:rsidR="00B4714A" w:rsidRPr="001D69FE" w:rsidRDefault="00B4714A" w:rsidP="00B4714A">
      <w:pPr>
        <w:pStyle w:val="ListParagraph"/>
        <w:numPr>
          <w:ilvl w:val="0"/>
          <w:numId w:val="5"/>
        </w:numPr>
        <w:spacing w:before="80" w:after="80"/>
        <w:rPr>
          <w:u w:val="single"/>
          <w:lang w:val="en-AU"/>
        </w:rPr>
      </w:pPr>
      <w:r w:rsidRPr="001D69FE">
        <w:rPr>
          <w:lang w:val="en-AU"/>
        </w:rPr>
        <w:t>The Researcher(s) explained that this study only involves clinical care data. There will not be any additional data collected. The Researcher(s) explained that it is important to include unconscious patients, as it would bias the results and hence the scientific value of the study, if they were excluded.</w:t>
      </w:r>
    </w:p>
    <w:p w14:paraId="06DB0770" w14:textId="77777777" w:rsidR="00B4714A" w:rsidRPr="001D69FE" w:rsidRDefault="00B4714A" w:rsidP="00B4714A">
      <w:pPr>
        <w:pStyle w:val="ListParagraph"/>
        <w:numPr>
          <w:ilvl w:val="0"/>
          <w:numId w:val="5"/>
        </w:numPr>
        <w:rPr>
          <w:lang w:val="en-AU"/>
        </w:rPr>
      </w:pPr>
      <w:r w:rsidRPr="001D69FE">
        <w:rPr>
          <w:lang w:val="en-AU"/>
        </w:rPr>
        <w:lastRenderedPageBreak/>
        <w:t xml:space="preserve">The Committee noted the application makes a case for non-consent on grounds of 1) potential stress (if post-hoc discussion were to take place) and 2) selection bias (if conscious). </w:t>
      </w:r>
    </w:p>
    <w:p w14:paraId="1BB9170D" w14:textId="77777777" w:rsidR="00B4714A" w:rsidRPr="001D69FE" w:rsidRDefault="00B4714A" w:rsidP="00B4714A">
      <w:pPr>
        <w:pStyle w:val="ListParagraph"/>
        <w:numPr>
          <w:ilvl w:val="0"/>
          <w:numId w:val="5"/>
        </w:numPr>
        <w:rPr>
          <w:u w:val="single"/>
          <w:lang w:val="en-AU"/>
        </w:rPr>
      </w:pPr>
      <w:r w:rsidRPr="001D69FE">
        <w:rPr>
          <w:lang w:val="en-AU"/>
        </w:rPr>
        <w:t xml:space="preserve">The Researcher(s) explained being awake in ICU does not </w:t>
      </w:r>
      <w:r>
        <w:rPr>
          <w:lang w:val="en-AU"/>
        </w:rPr>
        <w:t xml:space="preserve">necessarily </w:t>
      </w:r>
      <w:r w:rsidRPr="001D69FE">
        <w:rPr>
          <w:lang w:val="en-AU"/>
        </w:rPr>
        <w:t xml:space="preserve">mean that they have capacity and are still very sick. </w:t>
      </w:r>
    </w:p>
    <w:p w14:paraId="26B60C84" w14:textId="07A81A4F" w:rsidR="00B4714A" w:rsidRPr="001D69FE" w:rsidRDefault="00B4714A" w:rsidP="00B4714A">
      <w:pPr>
        <w:pStyle w:val="ListParagraph"/>
        <w:numPr>
          <w:ilvl w:val="0"/>
          <w:numId w:val="5"/>
        </w:numPr>
        <w:spacing w:before="80" w:after="80"/>
        <w:rPr>
          <w:lang w:val="en-AU"/>
        </w:rPr>
      </w:pPr>
      <w:r w:rsidRPr="001D69FE">
        <w:rPr>
          <w:lang w:val="en-AU"/>
        </w:rPr>
        <w:t>The Committee asked whether the data sent abroad only "partially de-identified"</w:t>
      </w:r>
      <w:proofErr w:type="gramStart"/>
      <w:r w:rsidRPr="001D69FE">
        <w:rPr>
          <w:lang w:val="en-AU"/>
        </w:rPr>
        <w:t>?</w:t>
      </w:r>
      <w:proofErr w:type="gramEnd"/>
      <w:r w:rsidRPr="001D69FE">
        <w:rPr>
          <w:lang w:val="en-AU"/>
        </w:rPr>
        <w:t xml:space="preserve"> (p.1.6) The Researcher(s) confirmed it </w:t>
      </w:r>
      <w:r w:rsidR="00287358">
        <w:rPr>
          <w:lang w:val="en-AU"/>
        </w:rPr>
        <w:t>will be</w:t>
      </w:r>
      <w:r w:rsidRPr="001D69FE">
        <w:rPr>
          <w:lang w:val="en-AU"/>
        </w:rPr>
        <w:t xml:space="preserve"> sent with the age, and explained what data is sent from clinical records to the study.</w:t>
      </w:r>
      <w:r>
        <w:rPr>
          <w:lang w:val="en-AU"/>
        </w:rPr>
        <w:t xml:space="preserve"> The Committee noted that the data was standard care data and was sent in a sufficiently de-identified form.</w:t>
      </w:r>
      <w:r w:rsidRPr="001D69FE">
        <w:rPr>
          <w:lang w:val="en-AU"/>
        </w:rPr>
        <w:t xml:space="preserve"> </w:t>
      </w:r>
    </w:p>
    <w:p w14:paraId="310ADFAC" w14:textId="77777777" w:rsidR="00B4714A" w:rsidRPr="001D69FE" w:rsidRDefault="00B4714A" w:rsidP="00B4714A">
      <w:pPr>
        <w:pStyle w:val="ListParagraph"/>
        <w:numPr>
          <w:ilvl w:val="0"/>
          <w:numId w:val="5"/>
        </w:numPr>
        <w:spacing w:before="80" w:after="80"/>
        <w:rPr>
          <w:lang w:val="en-AU"/>
        </w:rPr>
      </w:pPr>
      <w:r w:rsidRPr="001D69FE">
        <w:rPr>
          <w:lang w:val="en-AU"/>
        </w:rPr>
        <w:t xml:space="preserve">The Committee asked whether clinical photos are to be sent to researchers. The Researcher(s) stated they would not be sent. </w:t>
      </w:r>
    </w:p>
    <w:p w14:paraId="09339A69" w14:textId="77777777" w:rsidR="00B4714A" w:rsidRPr="001D69FE" w:rsidRDefault="00B4714A" w:rsidP="00B4714A">
      <w:pPr>
        <w:pStyle w:val="ListParagraph"/>
        <w:numPr>
          <w:ilvl w:val="0"/>
          <w:numId w:val="5"/>
        </w:numPr>
        <w:spacing w:before="80" w:after="80"/>
        <w:rPr>
          <w:lang w:val="en-AU"/>
        </w:rPr>
      </w:pPr>
      <w:r w:rsidRPr="001D69FE">
        <w:rPr>
          <w:lang w:val="en-AU"/>
        </w:rPr>
        <w:t xml:space="preserve">The Researcher(s) explained the local process if any injuries are identified though the study, but explained that the researchers were not looking for anything in particular or taking any further measurements, rather it was only accessing collected patient records for a snapshot of ICUs around the world. </w:t>
      </w:r>
    </w:p>
    <w:p w14:paraId="1BB76837" w14:textId="77777777" w:rsidR="00B4714A" w:rsidRPr="001D69FE" w:rsidRDefault="00B4714A" w:rsidP="00B4714A">
      <w:pPr>
        <w:pStyle w:val="ListParagraph"/>
        <w:numPr>
          <w:ilvl w:val="0"/>
          <w:numId w:val="5"/>
        </w:numPr>
        <w:rPr>
          <w:lang w:val="en-AU"/>
        </w:rPr>
      </w:pPr>
      <w:r w:rsidRPr="001D69FE">
        <w:rPr>
          <w:lang w:val="en-AU"/>
        </w:rPr>
        <w:t xml:space="preserve">Please provide update regarding Maori consultation. The Researcher(s) explained the locality assessments are underway at the lead site. </w:t>
      </w:r>
    </w:p>
    <w:p w14:paraId="6625D70D" w14:textId="77777777" w:rsidR="00B4714A" w:rsidRPr="001D69FE" w:rsidRDefault="00B4714A" w:rsidP="00B4714A">
      <w:pPr>
        <w:rPr>
          <w:color w:val="FF0000"/>
          <w:lang w:val="en-AU"/>
        </w:rPr>
      </w:pPr>
    </w:p>
    <w:p w14:paraId="54B7FC17" w14:textId="77777777" w:rsidR="00B4714A" w:rsidRPr="001D69FE" w:rsidRDefault="00B4714A" w:rsidP="00B4714A">
      <w:pPr>
        <w:rPr>
          <w:u w:val="single"/>
          <w:lang w:val="en-AU"/>
        </w:rPr>
      </w:pPr>
      <w:r w:rsidRPr="001D69FE">
        <w:rPr>
          <w:u w:val="single"/>
          <w:lang w:val="en-AU"/>
        </w:rPr>
        <w:t xml:space="preserve">Decision </w:t>
      </w:r>
    </w:p>
    <w:p w14:paraId="314EED8D" w14:textId="77777777" w:rsidR="00B4714A" w:rsidRPr="001D69FE" w:rsidRDefault="00B4714A" w:rsidP="00B4714A">
      <w:pPr>
        <w:rPr>
          <w:lang w:val="en-AU"/>
        </w:rPr>
      </w:pPr>
    </w:p>
    <w:p w14:paraId="3BFC02FB" w14:textId="77777777" w:rsidR="00B4714A" w:rsidRPr="001D69FE" w:rsidRDefault="00B4714A" w:rsidP="00B4714A">
      <w:pPr>
        <w:rPr>
          <w:lang w:val="en-AU"/>
        </w:rPr>
      </w:pPr>
      <w:r w:rsidRPr="001D69FE">
        <w:rPr>
          <w:lang w:val="en-AU"/>
        </w:rPr>
        <w:t xml:space="preserve">This application was </w:t>
      </w:r>
      <w:r w:rsidRPr="001D69FE">
        <w:rPr>
          <w:i/>
          <w:lang w:val="en-AU"/>
        </w:rPr>
        <w:t>approved</w:t>
      </w:r>
      <w:r w:rsidRPr="001D69FE">
        <w:rPr>
          <w:lang w:val="en-AU"/>
        </w:rPr>
        <w:t xml:space="preserve"> by </w:t>
      </w:r>
      <w:r w:rsidRPr="001D69FE">
        <w:rPr>
          <w:rFonts w:cs="Arial"/>
          <w:szCs w:val="22"/>
          <w:lang w:val="en-AU"/>
        </w:rPr>
        <w:t>consensus.</w:t>
      </w:r>
    </w:p>
    <w:p w14:paraId="4E0B18F8" w14:textId="77777777" w:rsidR="00B4714A" w:rsidRPr="001D69FE" w:rsidRDefault="00B4714A" w:rsidP="00B4714A">
      <w:pPr>
        <w:rPr>
          <w:color w:val="FF0000"/>
          <w:lang w:val="en-AU"/>
        </w:rPr>
      </w:pPr>
    </w:p>
    <w:p w14:paraId="1AC9CE5E" w14:textId="77777777" w:rsidR="00B4714A" w:rsidRPr="001D69FE" w:rsidRDefault="00B4714A" w:rsidP="00B4714A">
      <w:pPr>
        <w:autoSpaceDE w:val="0"/>
        <w:autoSpaceDN w:val="0"/>
        <w:adjustRightInd w:val="0"/>
        <w:rPr>
          <w:lang w:val="en-AU"/>
        </w:rPr>
      </w:pPr>
      <w:r w:rsidRPr="001D69FE">
        <w:rPr>
          <w:lang w:val="en-AU"/>
        </w:rP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F954C0" w:rsidRPr="001D69FE" w14:paraId="4DD8C040" w14:textId="77777777" w:rsidTr="00F954C0">
        <w:trPr>
          <w:trHeight w:val="280"/>
        </w:trPr>
        <w:tc>
          <w:tcPr>
            <w:tcW w:w="966" w:type="dxa"/>
            <w:tcBorders>
              <w:top w:val="nil"/>
              <w:left w:val="nil"/>
              <w:bottom w:val="nil"/>
              <w:right w:val="nil"/>
            </w:tcBorders>
          </w:tcPr>
          <w:p w14:paraId="4AFEB1AE" w14:textId="77777777" w:rsidR="00F954C0" w:rsidRPr="001D69FE" w:rsidRDefault="00F954C0" w:rsidP="00AA6330">
            <w:pPr>
              <w:autoSpaceDE w:val="0"/>
              <w:autoSpaceDN w:val="0"/>
              <w:adjustRightInd w:val="0"/>
              <w:rPr>
                <w:lang w:val="en-AU"/>
              </w:rPr>
            </w:pPr>
            <w:r w:rsidRPr="001D69FE">
              <w:rPr>
                <w:lang w:val="en-AU"/>
              </w:rPr>
              <w:lastRenderedPageBreak/>
              <w:t xml:space="preserve"> </w:t>
            </w:r>
            <w:r w:rsidRPr="001D69FE">
              <w:rPr>
                <w:b/>
                <w:lang w:val="en-AU"/>
              </w:rPr>
              <w:t xml:space="preserve">2 </w:t>
            </w:r>
            <w:r w:rsidRPr="001D69FE">
              <w:rPr>
                <w:lang w:val="en-AU"/>
              </w:rPr>
              <w:t xml:space="preserve"> </w:t>
            </w:r>
          </w:p>
        </w:tc>
        <w:tc>
          <w:tcPr>
            <w:tcW w:w="2575" w:type="dxa"/>
            <w:tcBorders>
              <w:top w:val="nil"/>
              <w:left w:val="nil"/>
              <w:bottom w:val="nil"/>
              <w:right w:val="nil"/>
            </w:tcBorders>
          </w:tcPr>
          <w:p w14:paraId="27F34FA2" w14:textId="77777777" w:rsidR="00F954C0" w:rsidRPr="001D69FE" w:rsidRDefault="00F954C0" w:rsidP="00AA6330">
            <w:pPr>
              <w:autoSpaceDE w:val="0"/>
              <w:autoSpaceDN w:val="0"/>
              <w:adjustRightInd w:val="0"/>
              <w:rPr>
                <w:lang w:val="en-AU"/>
              </w:rPr>
            </w:pPr>
            <w:r w:rsidRPr="001D69FE">
              <w:rPr>
                <w:b/>
                <w:lang w:val="en-AU"/>
              </w:rPr>
              <w:t xml:space="preserve">Ethics ref: </w:t>
            </w:r>
            <w:r w:rsidRPr="001D69FE">
              <w:rPr>
                <w:lang w:val="en-AU"/>
              </w:rPr>
              <w:t xml:space="preserve"> </w:t>
            </w:r>
          </w:p>
        </w:tc>
        <w:tc>
          <w:tcPr>
            <w:tcW w:w="6459" w:type="dxa"/>
            <w:tcBorders>
              <w:top w:val="nil"/>
              <w:left w:val="nil"/>
              <w:bottom w:val="nil"/>
              <w:right w:val="nil"/>
            </w:tcBorders>
          </w:tcPr>
          <w:p w14:paraId="3C42B126" w14:textId="77777777" w:rsidR="00F954C0" w:rsidRPr="001D69FE" w:rsidRDefault="00F954C0" w:rsidP="00AA6330">
            <w:pPr>
              <w:autoSpaceDE w:val="0"/>
              <w:autoSpaceDN w:val="0"/>
              <w:adjustRightInd w:val="0"/>
              <w:rPr>
                <w:lang w:val="en-AU"/>
              </w:rPr>
            </w:pPr>
            <w:r w:rsidRPr="001D69FE">
              <w:rPr>
                <w:b/>
                <w:lang w:val="en-AU"/>
              </w:rPr>
              <w:t>18/NTB/3</w:t>
            </w:r>
            <w:r w:rsidRPr="001D69FE">
              <w:rPr>
                <w:lang w:val="en-AU"/>
              </w:rPr>
              <w:t xml:space="preserve"> </w:t>
            </w:r>
          </w:p>
        </w:tc>
      </w:tr>
      <w:tr w:rsidR="00F954C0" w:rsidRPr="001D69FE" w14:paraId="7104C45F" w14:textId="77777777" w:rsidTr="00F954C0">
        <w:trPr>
          <w:trHeight w:val="280"/>
        </w:trPr>
        <w:tc>
          <w:tcPr>
            <w:tcW w:w="966" w:type="dxa"/>
            <w:tcBorders>
              <w:top w:val="nil"/>
              <w:left w:val="nil"/>
              <w:bottom w:val="nil"/>
              <w:right w:val="nil"/>
            </w:tcBorders>
          </w:tcPr>
          <w:p w14:paraId="0F543896" w14:textId="77777777" w:rsidR="00F954C0" w:rsidRPr="001D69FE" w:rsidRDefault="00F954C0" w:rsidP="00AA6330">
            <w:pPr>
              <w:autoSpaceDE w:val="0"/>
              <w:autoSpaceDN w:val="0"/>
              <w:adjustRightInd w:val="0"/>
              <w:rPr>
                <w:lang w:val="en-AU"/>
              </w:rPr>
            </w:pPr>
            <w:r w:rsidRPr="001D69FE">
              <w:rPr>
                <w:lang w:val="en-AU"/>
              </w:rPr>
              <w:t xml:space="preserve"> </w:t>
            </w:r>
          </w:p>
        </w:tc>
        <w:tc>
          <w:tcPr>
            <w:tcW w:w="2575" w:type="dxa"/>
            <w:tcBorders>
              <w:top w:val="nil"/>
              <w:left w:val="nil"/>
              <w:bottom w:val="nil"/>
              <w:right w:val="nil"/>
            </w:tcBorders>
          </w:tcPr>
          <w:p w14:paraId="2D0B8419" w14:textId="77777777" w:rsidR="00F954C0" w:rsidRPr="001D69FE" w:rsidRDefault="00F954C0" w:rsidP="00AA6330">
            <w:pPr>
              <w:autoSpaceDE w:val="0"/>
              <w:autoSpaceDN w:val="0"/>
              <w:adjustRightInd w:val="0"/>
              <w:rPr>
                <w:lang w:val="en-AU"/>
              </w:rPr>
            </w:pPr>
            <w:r w:rsidRPr="001D69FE">
              <w:rPr>
                <w:lang w:val="en-AU"/>
              </w:rPr>
              <w:t xml:space="preserve">Title: </w:t>
            </w:r>
          </w:p>
        </w:tc>
        <w:tc>
          <w:tcPr>
            <w:tcW w:w="6459" w:type="dxa"/>
            <w:tcBorders>
              <w:top w:val="nil"/>
              <w:left w:val="nil"/>
              <w:bottom w:val="nil"/>
              <w:right w:val="nil"/>
            </w:tcBorders>
          </w:tcPr>
          <w:p w14:paraId="2DD77000" w14:textId="77777777" w:rsidR="00F954C0" w:rsidRPr="001D69FE" w:rsidRDefault="00F954C0" w:rsidP="00AA6330">
            <w:pPr>
              <w:autoSpaceDE w:val="0"/>
              <w:autoSpaceDN w:val="0"/>
              <w:adjustRightInd w:val="0"/>
              <w:rPr>
                <w:lang w:val="en-AU"/>
              </w:rPr>
            </w:pPr>
            <w:r w:rsidRPr="001D69FE">
              <w:rPr>
                <w:lang w:val="en-AU"/>
              </w:rPr>
              <w:t xml:space="preserve">MK3475-679 </w:t>
            </w:r>
          </w:p>
        </w:tc>
      </w:tr>
      <w:tr w:rsidR="00F954C0" w:rsidRPr="001D69FE" w14:paraId="3C173498" w14:textId="77777777" w:rsidTr="00F954C0">
        <w:trPr>
          <w:trHeight w:val="280"/>
        </w:trPr>
        <w:tc>
          <w:tcPr>
            <w:tcW w:w="966" w:type="dxa"/>
            <w:tcBorders>
              <w:top w:val="nil"/>
              <w:left w:val="nil"/>
              <w:bottom w:val="nil"/>
              <w:right w:val="nil"/>
            </w:tcBorders>
          </w:tcPr>
          <w:p w14:paraId="5EEE6DF1" w14:textId="77777777" w:rsidR="00F954C0" w:rsidRPr="001D69FE" w:rsidRDefault="00F954C0" w:rsidP="00AA6330">
            <w:pPr>
              <w:autoSpaceDE w:val="0"/>
              <w:autoSpaceDN w:val="0"/>
              <w:adjustRightInd w:val="0"/>
              <w:rPr>
                <w:lang w:val="en-AU"/>
              </w:rPr>
            </w:pPr>
            <w:r w:rsidRPr="001D69FE">
              <w:rPr>
                <w:lang w:val="en-AU"/>
              </w:rPr>
              <w:t xml:space="preserve"> </w:t>
            </w:r>
          </w:p>
        </w:tc>
        <w:tc>
          <w:tcPr>
            <w:tcW w:w="2575" w:type="dxa"/>
            <w:tcBorders>
              <w:top w:val="nil"/>
              <w:left w:val="nil"/>
              <w:bottom w:val="nil"/>
              <w:right w:val="nil"/>
            </w:tcBorders>
          </w:tcPr>
          <w:p w14:paraId="7BFC9315" w14:textId="77777777" w:rsidR="00F954C0" w:rsidRPr="001D69FE" w:rsidRDefault="00F954C0" w:rsidP="00AA6330">
            <w:pPr>
              <w:autoSpaceDE w:val="0"/>
              <w:autoSpaceDN w:val="0"/>
              <w:adjustRightInd w:val="0"/>
              <w:rPr>
                <w:lang w:val="en-AU"/>
              </w:rPr>
            </w:pPr>
            <w:r w:rsidRPr="001D69FE">
              <w:rPr>
                <w:lang w:val="en-AU"/>
              </w:rPr>
              <w:t xml:space="preserve">Principal Investigator: </w:t>
            </w:r>
          </w:p>
        </w:tc>
        <w:tc>
          <w:tcPr>
            <w:tcW w:w="6459" w:type="dxa"/>
            <w:tcBorders>
              <w:top w:val="nil"/>
              <w:left w:val="nil"/>
              <w:bottom w:val="nil"/>
              <w:right w:val="nil"/>
            </w:tcBorders>
          </w:tcPr>
          <w:p w14:paraId="23A39959" w14:textId="77777777" w:rsidR="00F954C0" w:rsidRPr="001D69FE" w:rsidRDefault="00F954C0" w:rsidP="00AA6330">
            <w:pPr>
              <w:autoSpaceDE w:val="0"/>
              <w:autoSpaceDN w:val="0"/>
              <w:adjustRightInd w:val="0"/>
              <w:rPr>
                <w:lang w:val="en-AU"/>
              </w:rPr>
            </w:pPr>
            <w:r w:rsidRPr="001D69FE">
              <w:rPr>
                <w:lang w:val="en-AU"/>
              </w:rPr>
              <w:t xml:space="preserve">Dr Carmel  Jacobs </w:t>
            </w:r>
          </w:p>
        </w:tc>
      </w:tr>
      <w:tr w:rsidR="00F954C0" w:rsidRPr="001D69FE" w14:paraId="33B3C459" w14:textId="77777777" w:rsidTr="00F954C0">
        <w:trPr>
          <w:trHeight w:val="280"/>
        </w:trPr>
        <w:tc>
          <w:tcPr>
            <w:tcW w:w="966" w:type="dxa"/>
            <w:tcBorders>
              <w:top w:val="nil"/>
              <w:left w:val="nil"/>
              <w:bottom w:val="nil"/>
              <w:right w:val="nil"/>
            </w:tcBorders>
          </w:tcPr>
          <w:p w14:paraId="61498967" w14:textId="77777777" w:rsidR="00F954C0" w:rsidRPr="001D69FE" w:rsidRDefault="00F954C0" w:rsidP="00AA6330">
            <w:pPr>
              <w:autoSpaceDE w:val="0"/>
              <w:autoSpaceDN w:val="0"/>
              <w:adjustRightInd w:val="0"/>
              <w:rPr>
                <w:lang w:val="en-AU"/>
              </w:rPr>
            </w:pPr>
            <w:r w:rsidRPr="001D69FE">
              <w:rPr>
                <w:lang w:val="en-AU"/>
              </w:rPr>
              <w:t xml:space="preserve"> </w:t>
            </w:r>
          </w:p>
        </w:tc>
        <w:tc>
          <w:tcPr>
            <w:tcW w:w="2575" w:type="dxa"/>
            <w:tcBorders>
              <w:top w:val="nil"/>
              <w:left w:val="nil"/>
              <w:bottom w:val="nil"/>
              <w:right w:val="nil"/>
            </w:tcBorders>
          </w:tcPr>
          <w:p w14:paraId="5D291A9E" w14:textId="77777777" w:rsidR="00F954C0" w:rsidRPr="001D69FE" w:rsidRDefault="00F954C0" w:rsidP="00AA6330">
            <w:pPr>
              <w:autoSpaceDE w:val="0"/>
              <w:autoSpaceDN w:val="0"/>
              <w:adjustRightInd w:val="0"/>
              <w:rPr>
                <w:lang w:val="en-AU"/>
              </w:rPr>
            </w:pPr>
            <w:r w:rsidRPr="001D69FE">
              <w:rPr>
                <w:lang w:val="en-AU"/>
              </w:rPr>
              <w:t xml:space="preserve">Sponsor: </w:t>
            </w:r>
          </w:p>
        </w:tc>
        <w:tc>
          <w:tcPr>
            <w:tcW w:w="6459" w:type="dxa"/>
            <w:tcBorders>
              <w:top w:val="nil"/>
              <w:left w:val="nil"/>
              <w:bottom w:val="nil"/>
              <w:right w:val="nil"/>
            </w:tcBorders>
          </w:tcPr>
          <w:p w14:paraId="0CEF1650" w14:textId="77777777" w:rsidR="00F954C0" w:rsidRPr="001D69FE" w:rsidRDefault="00F954C0" w:rsidP="00AA6330">
            <w:pPr>
              <w:autoSpaceDE w:val="0"/>
              <w:autoSpaceDN w:val="0"/>
              <w:adjustRightInd w:val="0"/>
              <w:rPr>
                <w:lang w:val="en-AU"/>
              </w:rPr>
            </w:pPr>
            <w:r w:rsidRPr="001D69FE">
              <w:rPr>
                <w:lang w:val="en-AU"/>
              </w:rPr>
              <w:t xml:space="preserve"> </w:t>
            </w:r>
          </w:p>
        </w:tc>
      </w:tr>
      <w:tr w:rsidR="00F954C0" w:rsidRPr="001D69FE" w14:paraId="4FB688A6" w14:textId="77777777" w:rsidTr="00F954C0">
        <w:trPr>
          <w:trHeight w:val="280"/>
        </w:trPr>
        <w:tc>
          <w:tcPr>
            <w:tcW w:w="966" w:type="dxa"/>
            <w:tcBorders>
              <w:top w:val="nil"/>
              <w:left w:val="nil"/>
              <w:bottom w:val="nil"/>
              <w:right w:val="nil"/>
            </w:tcBorders>
          </w:tcPr>
          <w:p w14:paraId="12805078" w14:textId="77777777" w:rsidR="00F954C0" w:rsidRPr="001D69FE" w:rsidRDefault="00F954C0" w:rsidP="00AA6330">
            <w:pPr>
              <w:autoSpaceDE w:val="0"/>
              <w:autoSpaceDN w:val="0"/>
              <w:adjustRightInd w:val="0"/>
              <w:rPr>
                <w:lang w:val="en-AU"/>
              </w:rPr>
            </w:pPr>
            <w:r w:rsidRPr="001D69FE">
              <w:rPr>
                <w:lang w:val="en-AU"/>
              </w:rPr>
              <w:t xml:space="preserve"> </w:t>
            </w:r>
          </w:p>
        </w:tc>
        <w:tc>
          <w:tcPr>
            <w:tcW w:w="2575" w:type="dxa"/>
            <w:tcBorders>
              <w:top w:val="nil"/>
              <w:left w:val="nil"/>
              <w:bottom w:val="nil"/>
              <w:right w:val="nil"/>
            </w:tcBorders>
          </w:tcPr>
          <w:p w14:paraId="5F9BBFAB" w14:textId="77777777" w:rsidR="00F954C0" w:rsidRPr="001D69FE" w:rsidRDefault="00F954C0" w:rsidP="00AA6330">
            <w:pPr>
              <w:autoSpaceDE w:val="0"/>
              <w:autoSpaceDN w:val="0"/>
              <w:adjustRightInd w:val="0"/>
              <w:rPr>
                <w:lang w:val="en-AU"/>
              </w:rPr>
            </w:pPr>
            <w:r w:rsidRPr="001D69FE">
              <w:rPr>
                <w:lang w:val="en-AU"/>
              </w:rPr>
              <w:t xml:space="preserve">Clock Start Date: </w:t>
            </w:r>
          </w:p>
        </w:tc>
        <w:tc>
          <w:tcPr>
            <w:tcW w:w="6459" w:type="dxa"/>
            <w:tcBorders>
              <w:top w:val="nil"/>
              <w:left w:val="nil"/>
              <w:bottom w:val="nil"/>
              <w:right w:val="nil"/>
            </w:tcBorders>
          </w:tcPr>
          <w:p w14:paraId="7514E62C" w14:textId="77777777" w:rsidR="00F954C0" w:rsidRPr="001D69FE" w:rsidRDefault="00F954C0" w:rsidP="00AA6330">
            <w:pPr>
              <w:autoSpaceDE w:val="0"/>
              <w:autoSpaceDN w:val="0"/>
              <w:adjustRightInd w:val="0"/>
              <w:rPr>
                <w:lang w:val="en-AU"/>
              </w:rPr>
            </w:pPr>
            <w:r w:rsidRPr="001D69FE">
              <w:rPr>
                <w:lang w:val="en-AU"/>
              </w:rPr>
              <w:t xml:space="preserve">25 January 2018 </w:t>
            </w:r>
          </w:p>
        </w:tc>
      </w:tr>
    </w:tbl>
    <w:p w14:paraId="28A52538" w14:textId="77777777" w:rsidR="00B4714A" w:rsidRPr="001D69FE" w:rsidRDefault="00B4714A" w:rsidP="00B4714A">
      <w:pPr>
        <w:autoSpaceDE w:val="0"/>
        <w:autoSpaceDN w:val="0"/>
        <w:adjustRightInd w:val="0"/>
        <w:rPr>
          <w:lang w:val="en-AU"/>
        </w:rPr>
      </w:pPr>
      <w:r w:rsidRPr="001D69FE">
        <w:rPr>
          <w:lang w:val="en-AU"/>
        </w:rPr>
        <w:t xml:space="preserve"> </w:t>
      </w:r>
    </w:p>
    <w:p w14:paraId="629191CF" w14:textId="77777777" w:rsidR="00B4714A" w:rsidRPr="001D69FE" w:rsidRDefault="00B4714A" w:rsidP="00B4714A">
      <w:pPr>
        <w:autoSpaceDE w:val="0"/>
        <w:autoSpaceDN w:val="0"/>
        <w:adjustRightInd w:val="0"/>
        <w:rPr>
          <w:lang w:val="en-AU"/>
        </w:rPr>
      </w:pPr>
      <w:r w:rsidRPr="001D69FE">
        <w:rPr>
          <w:lang w:val="en-AU"/>
        </w:rPr>
        <w:t xml:space="preserve">Dr Carmel Jacobs and Ms </w:t>
      </w:r>
      <w:proofErr w:type="spellStart"/>
      <w:r w:rsidRPr="001D69FE">
        <w:rPr>
          <w:lang w:val="en-AU"/>
        </w:rPr>
        <w:t>Panami</w:t>
      </w:r>
      <w:proofErr w:type="spellEnd"/>
      <w:r w:rsidRPr="001D69FE">
        <w:rPr>
          <w:lang w:val="en-AU"/>
        </w:rPr>
        <w:t xml:space="preserve"> (primary contact) were present </w:t>
      </w:r>
      <w:r w:rsidRPr="001D69FE">
        <w:rPr>
          <w:rFonts w:cs="Arial"/>
          <w:szCs w:val="22"/>
          <w:lang w:val="en-AU"/>
        </w:rPr>
        <w:t>by teleconference</w:t>
      </w:r>
      <w:r w:rsidRPr="001D69FE">
        <w:rPr>
          <w:lang w:val="en-AU"/>
        </w:rPr>
        <w:t xml:space="preserve"> for discussion of this application.</w:t>
      </w:r>
    </w:p>
    <w:p w14:paraId="0593A272" w14:textId="77777777" w:rsidR="00B4714A" w:rsidRPr="001D69FE" w:rsidRDefault="00B4714A" w:rsidP="00B4714A">
      <w:pPr>
        <w:autoSpaceDE w:val="0"/>
        <w:autoSpaceDN w:val="0"/>
        <w:adjustRightInd w:val="0"/>
        <w:rPr>
          <w:u w:val="single"/>
          <w:lang w:val="en-AU"/>
        </w:rPr>
      </w:pPr>
    </w:p>
    <w:p w14:paraId="0BCBA6A4" w14:textId="77777777" w:rsidR="00B4714A" w:rsidRPr="001D69FE" w:rsidRDefault="00B4714A" w:rsidP="00B4714A">
      <w:pPr>
        <w:autoSpaceDE w:val="0"/>
        <w:autoSpaceDN w:val="0"/>
        <w:adjustRightInd w:val="0"/>
        <w:rPr>
          <w:u w:val="single"/>
          <w:lang w:val="en-AU"/>
        </w:rPr>
      </w:pPr>
      <w:r w:rsidRPr="001D69FE">
        <w:rPr>
          <w:u w:val="single"/>
          <w:lang w:val="en-AU"/>
        </w:rPr>
        <w:t>Potential conflicts of interest</w:t>
      </w:r>
    </w:p>
    <w:p w14:paraId="1EC49009" w14:textId="77777777" w:rsidR="00B4714A" w:rsidRPr="001D69FE" w:rsidRDefault="00B4714A" w:rsidP="00B4714A">
      <w:pPr>
        <w:autoSpaceDE w:val="0"/>
        <w:autoSpaceDN w:val="0"/>
        <w:adjustRightInd w:val="0"/>
        <w:rPr>
          <w:b/>
          <w:lang w:val="en-AU"/>
        </w:rPr>
      </w:pPr>
    </w:p>
    <w:p w14:paraId="75D6746B" w14:textId="77777777" w:rsidR="00B4714A" w:rsidRPr="001D69FE" w:rsidRDefault="00B4714A" w:rsidP="00B4714A">
      <w:pPr>
        <w:autoSpaceDE w:val="0"/>
        <w:autoSpaceDN w:val="0"/>
        <w:adjustRightInd w:val="0"/>
        <w:rPr>
          <w:lang w:val="en-AU"/>
        </w:rPr>
      </w:pPr>
      <w:r w:rsidRPr="001D69FE">
        <w:rPr>
          <w:lang w:val="en-AU"/>
        </w:rPr>
        <w:t>The Chair asked members to declare any potential conflicts of interest related to this application.</w:t>
      </w:r>
    </w:p>
    <w:p w14:paraId="3F3D3431" w14:textId="77777777" w:rsidR="00B4714A" w:rsidRPr="001D69FE" w:rsidRDefault="00B4714A" w:rsidP="00B4714A">
      <w:pPr>
        <w:autoSpaceDE w:val="0"/>
        <w:autoSpaceDN w:val="0"/>
        <w:adjustRightInd w:val="0"/>
        <w:rPr>
          <w:lang w:val="en-AU"/>
        </w:rPr>
      </w:pPr>
    </w:p>
    <w:p w14:paraId="2A081771" w14:textId="77777777" w:rsidR="00B4714A" w:rsidRPr="001D69FE" w:rsidRDefault="00B4714A" w:rsidP="00B4714A">
      <w:pPr>
        <w:autoSpaceDE w:val="0"/>
        <w:autoSpaceDN w:val="0"/>
        <w:adjustRightInd w:val="0"/>
        <w:rPr>
          <w:lang w:val="en-AU"/>
        </w:rPr>
      </w:pPr>
      <w:r w:rsidRPr="001D69FE">
        <w:rPr>
          <w:lang w:val="en-AU"/>
        </w:rPr>
        <w:t>No potential conflicts of interest related to this application were declared by any member.</w:t>
      </w:r>
    </w:p>
    <w:p w14:paraId="13780326" w14:textId="77777777" w:rsidR="00B4714A" w:rsidRPr="001D69FE" w:rsidRDefault="00B4714A" w:rsidP="00B4714A">
      <w:pPr>
        <w:autoSpaceDE w:val="0"/>
        <w:autoSpaceDN w:val="0"/>
        <w:adjustRightInd w:val="0"/>
        <w:rPr>
          <w:lang w:val="en-AU"/>
        </w:rPr>
      </w:pPr>
    </w:p>
    <w:p w14:paraId="7E1D8C03" w14:textId="77777777" w:rsidR="00B4714A" w:rsidRPr="001D69FE" w:rsidRDefault="00B4714A" w:rsidP="00B4714A">
      <w:pPr>
        <w:rPr>
          <w:u w:val="single"/>
          <w:lang w:val="en-AU"/>
        </w:rPr>
      </w:pPr>
      <w:r w:rsidRPr="001D69FE">
        <w:rPr>
          <w:u w:val="single"/>
          <w:lang w:val="en-AU"/>
        </w:rPr>
        <w:t>Summary of Study</w:t>
      </w:r>
    </w:p>
    <w:p w14:paraId="4E914CAB" w14:textId="77777777" w:rsidR="00B4714A" w:rsidRPr="001D69FE" w:rsidRDefault="00B4714A" w:rsidP="00B4714A">
      <w:pPr>
        <w:rPr>
          <w:u w:val="single"/>
          <w:lang w:val="en-AU"/>
        </w:rPr>
      </w:pPr>
    </w:p>
    <w:p w14:paraId="37372672" w14:textId="77777777" w:rsidR="00B4714A" w:rsidRPr="001D69FE" w:rsidRDefault="00B4714A" w:rsidP="00B4714A">
      <w:pPr>
        <w:pStyle w:val="ListParagraph"/>
        <w:numPr>
          <w:ilvl w:val="0"/>
          <w:numId w:val="6"/>
        </w:numPr>
        <w:rPr>
          <w:lang w:val="en-AU"/>
        </w:rPr>
      </w:pPr>
      <w:r w:rsidRPr="001D69FE">
        <w:rPr>
          <w:lang w:val="en-AU"/>
        </w:rPr>
        <w:t>This study is a Phase 3 randomised controlled trial of a combination of investigational drugs (</w:t>
      </w:r>
      <w:proofErr w:type="spellStart"/>
      <w:r w:rsidRPr="001D69FE">
        <w:rPr>
          <w:lang w:val="en-AU"/>
        </w:rPr>
        <w:t>pembrolizumab</w:t>
      </w:r>
      <w:proofErr w:type="spellEnd"/>
      <w:r w:rsidRPr="001D69FE">
        <w:rPr>
          <w:lang w:val="en-AU"/>
        </w:rPr>
        <w:t xml:space="preserve"> for unregistered indication and novel </w:t>
      </w:r>
      <w:proofErr w:type="spellStart"/>
      <w:r w:rsidRPr="001D69FE">
        <w:rPr>
          <w:lang w:val="en-AU"/>
        </w:rPr>
        <w:t>epacadostat</w:t>
      </w:r>
      <w:proofErr w:type="spellEnd"/>
      <w:r w:rsidRPr="001D69FE">
        <w:rPr>
          <w:lang w:val="en-AU"/>
        </w:rPr>
        <w:t>, both immunotherapy agents) compared against one of two standard of care tyrosine kinase inhibitors (</w:t>
      </w:r>
      <w:proofErr w:type="spellStart"/>
      <w:r w:rsidRPr="001D69FE">
        <w:rPr>
          <w:lang w:val="en-AU"/>
        </w:rPr>
        <w:t>sunitinib</w:t>
      </w:r>
      <w:proofErr w:type="spellEnd"/>
      <w:r w:rsidRPr="001D69FE">
        <w:rPr>
          <w:lang w:val="en-AU"/>
        </w:rPr>
        <w:t xml:space="preserve"> or </w:t>
      </w:r>
      <w:proofErr w:type="spellStart"/>
      <w:r w:rsidRPr="001D69FE">
        <w:rPr>
          <w:lang w:val="en-AU"/>
        </w:rPr>
        <w:t>pazoparib</w:t>
      </w:r>
      <w:proofErr w:type="spellEnd"/>
      <w:r w:rsidRPr="001D69FE">
        <w:rPr>
          <w:lang w:val="en-AU"/>
        </w:rPr>
        <w:t xml:space="preserve">) for patients with virgin metastatic or locally advanced renal cell carcinoma. </w:t>
      </w:r>
    </w:p>
    <w:p w14:paraId="59CAB396" w14:textId="77777777" w:rsidR="00B4714A" w:rsidRPr="001D69FE" w:rsidRDefault="00B4714A" w:rsidP="00B4714A">
      <w:pPr>
        <w:pStyle w:val="ListParagraph"/>
        <w:numPr>
          <w:ilvl w:val="0"/>
          <w:numId w:val="6"/>
        </w:numPr>
        <w:rPr>
          <w:lang w:val="en-AU"/>
        </w:rPr>
      </w:pPr>
      <w:r w:rsidRPr="001D69FE">
        <w:rPr>
          <w:lang w:val="en-AU"/>
        </w:rPr>
        <w:t>The justification for providing these treatments in this group is that for this population existing therapies are relatively ineffective and have significant toxicities.</w:t>
      </w:r>
    </w:p>
    <w:p w14:paraId="505868F8" w14:textId="77777777" w:rsidR="00B4714A" w:rsidRPr="001D69FE" w:rsidRDefault="00B4714A" w:rsidP="00B4714A">
      <w:pPr>
        <w:pStyle w:val="ListParagraph"/>
        <w:numPr>
          <w:ilvl w:val="0"/>
          <w:numId w:val="6"/>
        </w:numPr>
        <w:rPr>
          <w:lang w:val="en-AU"/>
        </w:rPr>
      </w:pPr>
      <w:r w:rsidRPr="001D69FE">
        <w:rPr>
          <w:lang w:val="en-AU"/>
        </w:rPr>
        <w:t xml:space="preserve">8 participants in New Zealand </w:t>
      </w:r>
    </w:p>
    <w:p w14:paraId="6ABFC603" w14:textId="77777777" w:rsidR="00B4714A" w:rsidRPr="001D69FE" w:rsidRDefault="00B4714A" w:rsidP="00B4714A">
      <w:pPr>
        <w:pStyle w:val="ListParagraph"/>
        <w:numPr>
          <w:ilvl w:val="0"/>
          <w:numId w:val="6"/>
        </w:numPr>
        <w:rPr>
          <w:lang w:val="en-AU"/>
        </w:rPr>
      </w:pPr>
      <w:r w:rsidRPr="001D69FE">
        <w:rPr>
          <w:lang w:val="en-AU"/>
        </w:rPr>
        <w:t xml:space="preserve">The Researcher(s) clarified that the treatment time with interventional agents is up to 2 years, and if no progression of cancer, there is a possible further year of treatment. For the active control, there will be continuous treatment until disease progression </w:t>
      </w:r>
    </w:p>
    <w:p w14:paraId="0A91712B" w14:textId="77777777" w:rsidR="00B4714A" w:rsidRPr="001D69FE" w:rsidRDefault="00B4714A" w:rsidP="00B4714A">
      <w:pPr>
        <w:autoSpaceDE w:val="0"/>
        <w:autoSpaceDN w:val="0"/>
        <w:adjustRightInd w:val="0"/>
        <w:rPr>
          <w:lang w:val="en-AU"/>
        </w:rPr>
      </w:pPr>
    </w:p>
    <w:p w14:paraId="08AF2F41" w14:textId="77777777" w:rsidR="00B4714A" w:rsidRPr="001D69FE" w:rsidRDefault="00B4714A" w:rsidP="00B4714A">
      <w:pPr>
        <w:rPr>
          <w:u w:val="single"/>
          <w:lang w:val="en-AU"/>
        </w:rPr>
      </w:pPr>
      <w:r w:rsidRPr="001D69FE">
        <w:rPr>
          <w:u w:val="single"/>
          <w:lang w:val="en-AU"/>
        </w:rPr>
        <w:t>Summary of ethical issues (resolved)</w:t>
      </w:r>
    </w:p>
    <w:p w14:paraId="43B47FAB" w14:textId="77777777" w:rsidR="00B4714A" w:rsidRPr="001D69FE" w:rsidRDefault="00B4714A" w:rsidP="00B4714A">
      <w:pPr>
        <w:rPr>
          <w:u w:val="single"/>
          <w:lang w:val="en-AU"/>
        </w:rPr>
      </w:pPr>
    </w:p>
    <w:p w14:paraId="7E929FA7" w14:textId="77777777" w:rsidR="00B4714A" w:rsidRPr="001D69FE" w:rsidRDefault="00B4714A" w:rsidP="00B4714A">
      <w:pPr>
        <w:rPr>
          <w:lang w:val="en-AU"/>
        </w:rPr>
      </w:pPr>
      <w:r w:rsidRPr="001D69FE">
        <w:rPr>
          <w:lang w:val="en-AU"/>
        </w:rPr>
        <w:t>The main ethical issues considered by the Committee and addressed by the Researcher are as follows.</w:t>
      </w:r>
    </w:p>
    <w:p w14:paraId="5A03D662" w14:textId="77777777" w:rsidR="00B4714A" w:rsidRPr="001D69FE" w:rsidRDefault="00B4714A" w:rsidP="00B4714A">
      <w:pPr>
        <w:rPr>
          <w:u w:val="single"/>
          <w:lang w:val="en-AU"/>
        </w:rPr>
      </w:pPr>
    </w:p>
    <w:p w14:paraId="60444C3C" w14:textId="57060D7B" w:rsidR="00B4714A" w:rsidRPr="001D69FE" w:rsidRDefault="00B4714A" w:rsidP="00B4714A">
      <w:pPr>
        <w:pStyle w:val="ListParagraph"/>
        <w:numPr>
          <w:ilvl w:val="0"/>
          <w:numId w:val="6"/>
        </w:numPr>
        <w:spacing w:before="80" w:after="80"/>
        <w:rPr>
          <w:u w:val="single"/>
          <w:lang w:val="en-AU"/>
        </w:rPr>
      </w:pPr>
      <w:r w:rsidRPr="001D69FE">
        <w:rPr>
          <w:lang w:val="en-AU"/>
        </w:rPr>
        <w:t xml:space="preserve">The Committee asked which </w:t>
      </w:r>
      <w:r w:rsidR="00287358">
        <w:rPr>
          <w:lang w:val="en-AU"/>
        </w:rPr>
        <w:t xml:space="preserve">tyrosine kinase inhibitor </w:t>
      </w:r>
      <w:r w:rsidRPr="001D69FE">
        <w:rPr>
          <w:lang w:val="en-AU"/>
        </w:rPr>
        <w:t>drug is standard of care. The Researcher(s) explained both are available, based on clinician preference and patient context. The Committee noted the clinical uncertai</w:t>
      </w:r>
      <w:r>
        <w:rPr>
          <w:lang w:val="en-AU"/>
        </w:rPr>
        <w:t>nty, and clinician driven treatment decisions.</w:t>
      </w:r>
    </w:p>
    <w:p w14:paraId="372D8372" w14:textId="77777777" w:rsidR="00B4714A" w:rsidRPr="001D69FE" w:rsidRDefault="00B4714A" w:rsidP="00B4714A">
      <w:pPr>
        <w:pStyle w:val="ListParagraph"/>
        <w:numPr>
          <w:ilvl w:val="0"/>
          <w:numId w:val="6"/>
        </w:numPr>
        <w:spacing w:before="80" w:after="80"/>
        <w:rPr>
          <w:u w:val="single"/>
          <w:lang w:val="en-AU"/>
        </w:rPr>
      </w:pPr>
      <w:r w:rsidRPr="001D69FE">
        <w:rPr>
          <w:lang w:val="en-AU"/>
        </w:rPr>
        <w:t>The Committee asked whether SCOTT is being sought. The Researcher(s) explained that they have submitted to SCOTT.</w:t>
      </w:r>
    </w:p>
    <w:p w14:paraId="68188A99" w14:textId="77777777" w:rsidR="00B4714A" w:rsidRPr="001D69FE" w:rsidRDefault="00B4714A" w:rsidP="00B4714A">
      <w:pPr>
        <w:pStyle w:val="ListParagraph"/>
        <w:numPr>
          <w:ilvl w:val="0"/>
          <w:numId w:val="6"/>
        </w:numPr>
        <w:spacing w:before="80" w:after="80"/>
        <w:rPr>
          <w:u w:val="single"/>
          <w:lang w:val="en-AU"/>
        </w:rPr>
      </w:pPr>
      <w:r w:rsidRPr="001D69FE">
        <w:rPr>
          <w:lang w:val="en-AU"/>
        </w:rPr>
        <w:t xml:space="preserve">The Committee asked about the fairness </w:t>
      </w:r>
      <w:r>
        <w:rPr>
          <w:lang w:val="en-AU"/>
        </w:rPr>
        <w:t>for</w:t>
      </w:r>
      <w:r w:rsidRPr="001D69FE">
        <w:rPr>
          <w:lang w:val="en-AU"/>
        </w:rPr>
        <w:t xml:space="preserve"> patients in the control arm, and how their treatment was to be managed, noting they were unlikely to respond well. The Researcher(s) explained if the standard of care arm show benefit they will stay on the arm, however this is rare and not expected. If patients are randomised to the experimental arm there is a 2-year treatment period, while patients are monitored for progression. The Researcher(s) explained that after 6 months if the control group are well enough to receive the combination</w:t>
      </w:r>
      <w:r>
        <w:rPr>
          <w:lang w:val="en-AU"/>
        </w:rPr>
        <w:t xml:space="preserve"> (experimental treatment)</w:t>
      </w:r>
      <w:r w:rsidRPr="001D69FE">
        <w:rPr>
          <w:lang w:val="en-AU"/>
        </w:rPr>
        <w:t xml:space="preserve">, they could go on the combination for another 12 months. The scientific rationale is that if they respond to immunotherapy then the benefit is likely to be long lasting, but it will be unusual for this type of cancer. </w:t>
      </w:r>
    </w:p>
    <w:p w14:paraId="1089F5CA" w14:textId="77777777" w:rsidR="00B4714A" w:rsidRPr="001D69FE" w:rsidRDefault="00B4714A" w:rsidP="00B4714A">
      <w:pPr>
        <w:pStyle w:val="ListParagraph"/>
        <w:numPr>
          <w:ilvl w:val="0"/>
          <w:numId w:val="6"/>
        </w:numPr>
        <w:spacing w:before="80" w:after="80"/>
        <w:rPr>
          <w:u w:val="single"/>
          <w:lang w:val="en-AU"/>
        </w:rPr>
      </w:pPr>
      <w:r w:rsidRPr="001D69FE">
        <w:rPr>
          <w:lang w:val="en-AU"/>
        </w:rPr>
        <w:t xml:space="preserve">The Researcher(s) explained that some aspects of the study that were not known, for example there remain questions around how much treatment, and duration of treatment, is required for best results for immunotherapy. The Researcher(s) </w:t>
      </w:r>
      <w:r w:rsidRPr="001D69FE">
        <w:rPr>
          <w:lang w:val="en-AU"/>
        </w:rPr>
        <w:lastRenderedPageBreak/>
        <w:t>explained that two years is the current standard for international studies of a similar nature.</w:t>
      </w:r>
    </w:p>
    <w:p w14:paraId="17A6F092" w14:textId="431DA06D" w:rsidR="00B4714A" w:rsidRPr="001D69FE" w:rsidRDefault="00B4714A" w:rsidP="00B4714A">
      <w:pPr>
        <w:pStyle w:val="ListParagraph"/>
        <w:numPr>
          <w:ilvl w:val="0"/>
          <w:numId w:val="6"/>
        </w:numPr>
        <w:spacing w:before="80" w:after="80"/>
        <w:rPr>
          <w:lang w:val="en-AU"/>
        </w:rPr>
      </w:pPr>
      <w:r w:rsidRPr="001D69FE">
        <w:rPr>
          <w:lang w:val="en-AU"/>
        </w:rPr>
        <w:t>The Committee asked whether re-starting treatment after the 6-month break has a scientific rationale. The</w:t>
      </w:r>
      <w:r>
        <w:rPr>
          <w:lang w:val="en-AU"/>
        </w:rPr>
        <w:t xml:space="preserve"> Researcher(s) explained that while there</w:t>
      </w:r>
      <w:r w:rsidRPr="001D69FE">
        <w:rPr>
          <w:lang w:val="en-AU"/>
        </w:rPr>
        <w:t xml:space="preserve"> is not </w:t>
      </w:r>
      <w:r>
        <w:rPr>
          <w:lang w:val="en-AU"/>
        </w:rPr>
        <w:t xml:space="preserve">a 100% response rate there can be a therapeutic </w:t>
      </w:r>
      <w:r w:rsidR="00FE5C40">
        <w:rPr>
          <w:lang w:val="en-AU"/>
        </w:rPr>
        <w:t xml:space="preserve">benefit </w:t>
      </w:r>
      <w:r w:rsidRPr="001D69FE">
        <w:rPr>
          <w:lang w:val="en-AU"/>
        </w:rPr>
        <w:t xml:space="preserve">to </w:t>
      </w:r>
      <w:r>
        <w:rPr>
          <w:lang w:val="en-AU"/>
        </w:rPr>
        <w:t>re-start</w:t>
      </w:r>
      <w:r w:rsidRPr="001D69FE">
        <w:rPr>
          <w:lang w:val="en-AU"/>
        </w:rPr>
        <w:t xml:space="preserve"> treatment.</w:t>
      </w:r>
    </w:p>
    <w:p w14:paraId="7A67CEA0" w14:textId="77777777" w:rsidR="00B4714A" w:rsidRPr="001D69FE" w:rsidRDefault="00B4714A" w:rsidP="00B4714A">
      <w:pPr>
        <w:pStyle w:val="ListParagraph"/>
        <w:numPr>
          <w:ilvl w:val="0"/>
          <w:numId w:val="6"/>
        </w:numPr>
        <w:spacing w:before="80" w:after="80"/>
        <w:rPr>
          <w:lang w:val="en-AU"/>
        </w:rPr>
      </w:pPr>
      <w:r w:rsidRPr="001D69FE">
        <w:rPr>
          <w:lang w:val="en-AU"/>
        </w:rPr>
        <w:t xml:space="preserve">The Committee noted that the application outlined participants that may not be able to consent for themselves. The Researcher(s) explained the patient group may involve participants with cognitive impairment, due to brain metastasise, or radiation therapy which could cause confusion. Due to the exclusion criteria it is unlikely such patients would be eligible, however it is possible that some may still be eligible. Therefore we have prepared for including participants who are particularly vulnerable. </w:t>
      </w:r>
    </w:p>
    <w:p w14:paraId="7B6EDC2A" w14:textId="77777777" w:rsidR="00B4714A" w:rsidRPr="001D69FE" w:rsidRDefault="00B4714A" w:rsidP="00B4714A">
      <w:pPr>
        <w:pStyle w:val="ListParagraph"/>
        <w:numPr>
          <w:ilvl w:val="0"/>
          <w:numId w:val="6"/>
        </w:numPr>
        <w:spacing w:before="80" w:after="80"/>
        <w:rPr>
          <w:lang w:val="en-AU"/>
        </w:rPr>
      </w:pPr>
      <w:r w:rsidRPr="001D69FE">
        <w:rPr>
          <w:lang w:val="en-AU"/>
        </w:rPr>
        <w:t xml:space="preserve">The Committee noted that the protocol states participants who cannot provide their own consent, would be excluded. The Committee noted this review and approval is limited to consenting adults. The Researcher(s) explained they would not use a cognitive tool rather they would use clinical judgement, including specialists, to determine competency. </w:t>
      </w:r>
    </w:p>
    <w:p w14:paraId="670123D4" w14:textId="77777777" w:rsidR="00B4714A" w:rsidRPr="001D69FE" w:rsidRDefault="00B4714A" w:rsidP="00B4714A">
      <w:pPr>
        <w:pStyle w:val="ListParagraph"/>
        <w:numPr>
          <w:ilvl w:val="0"/>
          <w:numId w:val="6"/>
        </w:numPr>
        <w:spacing w:before="80" w:after="80"/>
        <w:rPr>
          <w:lang w:val="en-AU"/>
        </w:rPr>
      </w:pPr>
      <w:r w:rsidRPr="001D69FE">
        <w:rPr>
          <w:lang w:val="en-AU"/>
        </w:rPr>
        <w:t>The Committee thanked the researcher for</w:t>
      </w:r>
      <w:r>
        <w:rPr>
          <w:lang w:val="en-AU"/>
        </w:rPr>
        <w:t xml:space="preserve"> outlining</w:t>
      </w:r>
      <w:r w:rsidRPr="001D69FE">
        <w:rPr>
          <w:lang w:val="en-AU"/>
        </w:rPr>
        <w:t xml:space="preserve"> their process</w:t>
      </w:r>
      <w:r>
        <w:rPr>
          <w:lang w:val="en-AU"/>
        </w:rPr>
        <w:t xml:space="preserve">es to determine capacity. </w:t>
      </w:r>
    </w:p>
    <w:p w14:paraId="31C85D80" w14:textId="77777777" w:rsidR="00B4714A" w:rsidRPr="001D69FE" w:rsidRDefault="00B4714A" w:rsidP="00B4714A">
      <w:pPr>
        <w:pStyle w:val="ListParagraph"/>
        <w:numPr>
          <w:ilvl w:val="0"/>
          <w:numId w:val="6"/>
        </w:numPr>
        <w:spacing w:before="80" w:after="80"/>
        <w:rPr>
          <w:lang w:val="en-AU"/>
        </w:rPr>
      </w:pPr>
      <w:r w:rsidRPr="001D69FE">
        <w:rPr>
          <w:lang w:val="en-AU"/>
        </w:rPr>
        <w:t xml:space="preserve">The Committee noted that for adults, the Protection of Personal and Property Rights Act 1988 governs people who hold enduring powers of attorney (EPOAs) on behalf of adults who assigned those powers while competent, but who are no longer competent to provide informed consent; and welfare guardians, who are appointed by the court on behalf of adults who are not competent to provide informed consent. </w:t>
      </w:r>
    </w:p>
    <w:p w14:paraId="6EB7B709" w14:textId="77777777" w:rsidR="00B4714A" w:rsidRPr="00706EBB" w:rsidRDefault="00B4714A" w:rsidP="00B4714A">
      <w:pPr>
        <w:pStyle w:val="ListParagraph"/>
        <w:numPr>
          <w:ilvl w:val="0"/>
          <w:numId w:val="6"/>
        </w:numPr>
        <w:spacing w:before="80" w:after="80"/>
        <w:rPr>
          <w:lang w:val="en-AU"/>
        </w:rPr>
      </w:pPr>
      <w:r w:rsidRPr="001D69FE">
        <w:rPr>
          <w:lang w:val="en-AU"/>
        </w:rPr>
        <w:t xml:space="preserve">The Protection of Personal and Property Rights Act 1988 (PPPR act) substantially limits the powers of welfare guardians and EPOAs to consent on behalf of another adult for enrolment into medical research. There is no power </w:t>
      </w:r>
      <w:r w:rsidRPr="00706EBB">
        <w:rPr>
          <w:lang w:val="en-AU"/>
        </w:rPr>
        <w:t>to consent to that person’s taking part in any medical experiment other than one to be conducted for the purpose of saving that person’s life or of preventing serious damage to that person’s health.</w:t>
      </w:r>
    </w:p>
    <w:p w14:paraId="18F5D5AC" w14:textId="77777777" w:rsidR="00B4714A" w:rsidRPr="00706EBB" w:rsidRDefault="00B4714A" w:rsidP="00B4714A">
      <w:pPr>
        <w:pStyle w:val="ListParagraph"/>
        <w:numPr>
          <w:ilvl w:val="0"/>
          <w:numId w:val="6"/>
        </w:numPr>
        <w:spacing w:before="80" w:after="80"/>
        <w:rPr>
          <w:lang w:val="en-AU"/>
        </w:rPr>
      </w:pPr>
      <w:r>
        <w:rPr>
          <w:lang w:val="en-AU"/>
        </w:rPr>
        <w:t>The Researcher(s) and The Committee noted the protocol excludes those who cannot consent.</w:t>
      </w:r>
    </w:p>
    <w:p w14:paraId="2A12F5A3" w14:textId="77777777" w:rsidR="00B4714A" w:rsidRPr="001D69FE" w:rsidRDefault="00B4714A" w:rsidP="00B4714A">
      <w:pPr>
        <w:pStyle w:val="ListParagraph"/>
        <w:numPr>
          <w:ilvl w:val="0"/>
          <w:numId w:val="6"/>
        </w:numPr>
        <w:spacing w:before="80" w:after="80"/>
        <w:rPr>
          <w:lang w:val="en-AU"/>
        </w:rPr>
      </w:pPr>
      <w:r>
        <w:rPr>
          <w:lang w:val="en-AU"/>
        </w:rPr>
        <w:t>The Committee asked about r</w:t>
      </w:r>
      <w:r w:rsidRPr="001D69FE">
        <w:rPr>
          <w:lang w:val="en-AU"/>
        </w:rPr>
        <w:t>eimbursement for travel</w:t>
      </w:r>
      <w:r>
        <w:rPr>
          <w:lang w:val="en-AU"/>
        </w:rPr>
        <w:t xml:space="preserve">, noting it was for </w:t>
      </w:r>
      <w:r w:rsidRPr="001D69FE">
        <w:rPr>
          <w:lang w:val="en-AU"/>
        </w:rPr>
        <w:t xml:space="preserve">petrol vouchers only. The Researcher(s) </w:t>
      </w:r>
      <w:r>
        <w:rPr>
          <w:lang w:val="en-AU"/>
        </w:rPr>
        <w:t xml:space="preserve">explained that </w:t>
      </w:r>
      <w:r w:rsidRPr="001D69FE">
        <w:rPr>
          <w:lang w:val="en-AU"/>
        </w:rPr>
        <w:t xml:space="preserve">car parks are free at Auckland hospital. </w:t>
      </w:r>
    </w:p>
    <w:p w14:paraId="34663300" w14:textId="77777777" w:rsidR="00B4714A" w:rsidRPr="001D69FE" w:rsidRDefault="00B4714A" w:rsidP="00B4714A">
      <w:pPr>
        <w:pStyle w:val="ListParagraph"/>
        <w:numPr>
          <w:ilvl w:val="0"/>
          <w:numId w:val="6"/>
        </w:numPr>
        <w:rPr>
          <w:lang w:val="en-AU"/>
        </w:rPr>
      </w:pPr>
      <w:r w:rsidRPr="001D69FE">
        <w:rPr>
          <w:lang w:val="en-AU"/>
        </w:rPr>
        <w:t>(p.4.3.1) The Committee asked for an update re</w:t>
      </w:r>
      <w:r>
        <w:rPr>
          <w:lang w:val="en-AU"/>
        </w:rPr>
        <w:t>garding</w:t>
      </w:r>
      <w:r w:rsidRPr="001D69FE">
        <w:rPr>
          <w:lang w:val="en-AU"/>
        </w:rPr>
        <w:t xml:space="preserve"> Maori consultation. The Researcher(s) confirmed it is being sought through the locality process. </w:t>
      </w:r>
    </w:p>
    <w:p w14:paraId="4FBF5719" w14:textId="77777777" w:rsidR="00B4714A" w:rsidRPr="001D69FE" w:rsidRDefault="00B4714A" w:rsidP="00B4714A">
      <w:pPr>
        <w:pStyle w:val="ListParagraph"/>
        <w:numPr>
          <w:ilvl w:val="0"/>
          <w:numId w:val="6"/>
        </w:numPr>
        <w:rPr>
          <w:lang w:val="en-AU"/>
        </w:rPr>
      </w:pPr>
      <w:r w:rsidRPr="001D69FE">
        <w:rPr>
          <w:lang w:val="en-AU"/>
        </w:rPr>
        <w:t xml:space="preserve">The Committee noted participation in clinical trials does not necessarily result in better outcomes (application form).  </w:t>
      </w:r>
    </w:p>
    <w:p w14:paraId="7A7D3A96" w14:textId="77777777" w:rsidR="00B4714A" w:rsidRPr="00F90AD1" w:rsidRDefault="00B4714A" w:rsidP="00B4714A">
      <w:pPr>
        <w:pStyle w:val="ListParagraph"/>
        <w:numPr>
          <w:ilvl w:val="0"/>
          <w:numId w:val="6"/>
        </w:numPr>
        <w:rPr>
          <w:lang w:val="en-AU"/>
        </w:rPr>
      </w:pPr>
      <w:r w:rsidRPr="00F90AD1">
        <w:rPr>
          <w:lang w:val="en-AU"/>
        </w:rPr>
        <w:t>The Committee asked about prevalence</w:t>
      </w:r>
      <w:r>
        <w:rPr>
          <w:lang w:val="en-AU"/>
        </w:rPr>
        <w:t xml:space="preserve"> of disease</w:t>
      </w:r>
      <w:r w:rsidRPr="00F90AD1">
        <w:rPr>
          <w:lang w:val="en-AU"/>
        </w:rPr>
        <w:t xml:space="preserve"> in Maori. The Researcher(s) explained prevalence in Maori, </w:t>
      </w:r>
      <w:r>
        <w:rPr>
          <w:lang w:val="en-AU"/>
        </w:rPr>
        <w:t xml:space="preserve">noting outcomes (mortality) was not informed by good data. </w:t>
      </w:r>
      <w:r w:rsidRPr="00F90AD1">
        <w:rPr>
          <w:lang w:val="en-AU"/>
        </w:rPr>
        <w:t>The Committee noted that there might not be specific benefit for Maori in this study</w:t>
      </w:r>
      <w:r>
        <w:rPr>
          <w:lang w:val="en-AU"/>
        </w:rPr>
        <w:t>, and if this is the case it should be stated in the application</w:t>
      </w:r>
      <w:r w:rsidRPr="00F90AD1">
        <w:rPr>
          <w:lang w:val="en-AU"/>
        </w:rPr>
        <w:t xml:space="preserve">. The Researcher(s) </w:t>
      </w:r>
      <w:r>
        <w:rPr>
          <w:lang w:val="en-AU"/>
        </w:rPr>
        <w:t>acknowledged this point.</w:t>
      </w:r>
      <w:r w:rsidRPr="00F90AD1">
        <w:rPr>
          <w:lang w:val="en-AU"/>
        </w:rPr>
        <w:t xml:space="preserve"> </w:t>
      </w:r>
    </w:p>
    <w:p w14:paraId="313D8AE6" w14:textId="77777777" w:rsidR="00B4714A" w:rsidRPr="001D69FE" w:rsidRDefault="00B4714A" w:rsidP="00B4714A">
      <w:pPr>
        <w:pStyle w:val="ListParagraph"/>
        <w:jc w:val="both"/>
        <w:rPr>
          <w:rFonts w:cs="Arial"/>
          <w:color w:val="333333"/>
          <w:lang w:val="en-AU"/>
        </w:rPr>
      </w:pPr>
    </w:p>
    <w:p w14:paraId="21065D84" w14:textId="77777777" w:rsidR="00B4714A" w:rsidRPr="001D69FE" w:rsidRDefault="00B4714A" w:rsidP="00B4714A">
      <w:pPr>
        <w:spacing w:before="80" w:after="80"/>
        <w:rPr>
          <w:u w:val="single"/>
          <w:lang w:val="en-AU"/>
        </w:rPr>
      </w:pPr>
    </w:p>
    <w:p w14:paraId="0C3E6121" w14:textId="77777777" w:rsidR="00B4714A" w:rsidRPr="001D69FE" w:rsidRDefault="00B4714A" w:rsidP="00B4714A">
      <w:pPr>
        <w:rPr>
          <w:u w:val="single"/>
          <w:lang w:val="en-AU"/>
        </w:rPr>
      </w:pPr>
      <w:r w:rsidRPr="001D69FE">
        <w:rPr>
          <w:u w:val="single"/>
          <w:lang w:val="en-AU"/>
        </w:rPr>
        <w:t>Summary of ethical issues (outstanding)</w:t>
      </w:r>
    </w:p>
    <w:p w14:paraId="5020F01A" w14:textId="77777777" w:rsidR="00B4714A" w:rsidRPr="001D69FE" w:rsidRDefault="00B4714A" w:rsidP="00B4714A">
      <w:pPr>
        <w:rPr>
          <w:u w:val="single"/>
          <w:lang w:val="en-AU"/>
        </w:rPr>
      </w:pPr>
    </w:p>
    <w:p w14:paraId="1AA7E95E" w14:textId="77777777" w:rsidR="00B4714A" w:rsidRPr="001D69FE" w:rsidRDefault="00B4714A" w:rsidP="00B4714A">
      <w:pPr>
        <w:rPr>
          <w:lang w:val="en-AU"/>
        </w:rPr>
      </w:pPr>
      <w:r w:rsidRPr="001D69FE">
        <w:rPr>
          <w:lang w:val="en-AU"/>
        </w:rPr>
        <w:t>The main ethical issues considered by the Committee and which require addressing by the Researcher are as follows.</w:t>
      </w:r>
    </w:p>
    <w:p w14:paraId="36B07F69" w14:textId="77777777" w:rsidR="00B4714A" w:rsidRPr="001D69FE" w:rsidRDefault="00B4714A" w:rsidP="00B4714A">
      <w:pPr>
        <w:autoSpaceDE w:val="0"/>
        <w:autoSpaceDN w:val="0"/>
        <w:adjustRightInd w:val="0"/>
        <w:rPr>
          <w:lang w:val="en-AU"/>
        </w:rPr>
      </w:pPr>
    </w:p>
    <w:p w14:paraId="2C14A4D4" w14:textId="77777777" w:rsidR="00B4714A" w:rsidRPr="001D69FE" w:rsidRDefault="00B4714A" w:rsidP="00B4714A">
      <w:pPr>
        <w:pStyle w:val="ListParagraph"/>
        <w:numPr>
          <w:ilvl w:val="0"/>
          <w:numId w:val="6"/>
        </w:numPr>
        <w:spacing w:before="80" w:after="80"/>
        <w:rPr>
          <w:lang w:val="en-AU"/>
        </w:rPr>
      </w:pPr>
      <w:r w:rsidRPr="001D69FE">
        <w:rPr>
          <w:lang w:val="en-AU"/>
        </w:rPr>
        <w:t>Please explain how the survey and diary data would be translated</w:t>
      </w:r>
      <w:r>
        <w:rPr>
          <w:lang w:val="en-AU"/>
        </w:rPr>
        <w:t>, noting these were validated questionnaires</w:t>
      </w:r>
      <w:r w:rsidRPr="001D69FE">
        <w:rPr>
          <w:lang w:val="en-AU"/>
        </w:rPr>
        <w:t xml:space="preserve">. The Researcher(s) explained they would use the interpreter to assist for each assessment. The Committee asked for confirmation from sponsor, </w:t>
      </w:r>
      <w:r w:rsidRPr="001D69FE">
        <w:rPr>
          <w:lang w:val="en-AU"/>
        </w:rPr>
        <w:lastRenderedPageBreak/>
        <w:t xml:space="preserve">as some of these validated questionnaires </w:t>
      </w:r>
      <w:r>
        <w:rPr>
          <w:lang w:val="en-AU"/>
        </w:rPr>
        <w:t xml:space="preserve">are not designed to be used through an interpreter. </w:t>
      </w:r>
    </w:p>
    <w:p w14:paraId="2F043002" w14:textId="77777777" w:rsidR="00B4714A" w:rsidRPr="001D69FE" w:rsidRDefault="00B4714A" w:rsidP="00B4714A">
      <w:pPr>
        <w:pStyle w:val="ListParagraph"/>
        <w:numPr>
          <w:ilvl w:val="0"/>
          <w:numId w:val="6"/>
        </w:numPr>
        <w:spacing w:before="80" w:after="80"/>
        <w:rPr>
          <w:lang w:val="en-AU"/>
        </w:rPr>
      </w:pPr>
      <w:r w:rsidRPr="001D69FE">
        <w:rPr>
          <w:lang w:val="en-AU"/>
        </w:rPr>
        <w:t>The Committee asked for more information o</w:t>
      </w:r>
      <w:r>
        <w:rPr>
          <w:lang w:val="en-AU"/>
        </w:rPr>
        <w:t xml:space="preserve">n the publication restrictions </w:t>
      </w:r>
      <w:r w:rsidRPr="001D69FE">
        <w:rPr>
          <w:lang w:val="en-AU"/>
        </w:rPr>
        <w:t>(by the sponsor). The Researcher(s) explained they would need to provide this information after liaising with the sponsor.</w:t>
      </w:r>
    </w:p>
    <w:p w14:paraId="4EB29225" w14:textId="77777777" w:rsidR="00B4714A" w:rsidRPr="001D69FE" w:rsidRDefault="00B4714A" w:rsidP="00B4714A">
      <w:pPr>
        <w:pStyle w:val="ListParagraph"/>
        <w:numPr>
          <w:ilvl w:val="0"/>
          <w:numId w:val="6"/>
        </w:numPr>
        <w:rPr>
          <w:lang w:val="en-AU"/>
        </w:rPr>
      </w:pPr>
      <w:r>
        <w:rPr>
          <w:lang w:val="en-AU"/>
        </w:rPr>
        <w:t>Survey / Questionnaire: the Committee su</w:t>
      </w:r>
      <w:r w:rsidRPr="001D69FE">
        <w:rPr>
          <w:lang w:val="en-AU"/>
        </w:rPr>
        <w:t>ggest</w:t>
      </w:r>
      <w:r>
        <w:rPr>
          <w:lang w:val="en-AU"/>
        </w:rPr>
        <w:t>s replacing</w:t>
      </w:r>
      <w:r w:rsidRPr="001D69FE">
        <w:rPr>
          <w:lang w:val="en-AU"/>
        </w:rPr>
        <w:t xml:space="preserve"> the word Australia with New Zealand for New Zealand participants.</w:t>
      </w:r>
    </w:p>
    <w:p w14:paraId="339D71FB" w14:textId="77777777" w:rsidR="00B4714A" w:rsidRPr="001D69FE" w:rsidRDefault="00B4714A" w:rsidP="00B4714A">
      <w:pPr>
        <w:pStyle w:val="ListParagraph"/>
        <w:numPr>
          <w:ilvl w:val="0"/>
          <w:numId w:val="6"/>
        </w:numPr>
        <w:rPr>
          <w:lang w:val="en-AU"/>
        </w:rPr>
      </w:pPr>
      <w:r w:rsidRPr="001D69FE">
        <w:rPr>
          <w:lang w:val="en-AU"/>
        </w:rPr>
        <w:t xml:space="preserve">The Committee noted that according to the protocol, the genetic component on blood and urine, which appears in the main </w:t>
      </w:r>
      <w:r>
        <w:rPr>
          <w:lang w:val="en-AU"/>
        </w:rPr>
        <w:t>Participant Information Sheet</w:t>
      </w:r>
      <w:r w:rsidRPr="001D69FE">
        <w:rPr>
          <w:lang w:val="en-AU"/>
        </w:rPr>
        <w:t xml:space="preserve"> </w:t>
      </w:r>
      <w:r>
        <w:rPr>
          <w:lang w:val="en-AU"/>
        </w:rPr>
        <w:t>as though it is compulsory, however it is not compulsory (</w:t>
      </w:r>
      <w:r w:rsidRPr="001D69FE">
        <w:rPr>
          <w:lang w:val="en-AU"/>
        </w:rPr>
        <w:t xml:space="preserve">from p.22 of protocol: Blood for Genetic Analysis X Collect pre-dose. Do not collect if a documented law or regulation prohibits (or local IRB/IEC does not approve). </w:t>
      </w:r>
      <w:r>
        <w:rPr>
          <w:lang w:val="en-AU"/>
        </w:rPr>
        <w:t>The Committee asked that the researchers c</w:t>
      </w:r>
      <w:r w:rsidRPr="001D69FE">
        <w:rPr>
          <w:lang w:val="en-AU"/>
        </w:rPr>
        <w:t>reate an optional genetic research participant information s</w:t>
      </w:r>
      <w:r>
        <w:rPr>
          <w:lang w:val="en-AU"/>
        </w:rPr>
        <w:t>heet and move details from the m</w:t>
      </w:r>
      <w:r w:rsidRPr="001D69FE">
        <w:rPr>
          <w:lang w:val="en-AU"/>
        </w:rPr>
        <w:t xml:space="preserve">ain participant information sheet. Please </w:t>
      </w:r>
      <w:r>
        <w:rPr>
          <w:lang w:val="en-AU"/>
        </w:rPr>
        <w:t>also clarify the different tissue uses, and corresponding consents, and justify these decisions in a cover letter.</w:t>
      </w:r>
    </w:p>
    <w:p w14:paraId="3A2A6A2C" w14:textId="77777777" w:rsidR="00B4714A" w:rsidRPr="001D69FE" w:rsidRDefault="00B4714A" w:rsidP="00B4714A">
      <w:pPr>
        <w:pStyle w:val="ListParagraph"/>
        <w:numPr>
          <w:ilvl w:val="0"/>
          <w:numId w:val="6"/>
        </w:numPr>
        <w:rPr>
          <w:lang w:val="en-AU"/>
        </w:rPr>
      </w:pPr>
      <w:r w:rsidRPr="001D69FE">
        <w:rPr>
          <w:lang w:val="en-AU"/>
        </w:rPr>
        <w:t>The Researcher(s) confirmed the optional tumour form is about release of leftover tissue.</w:t>
      </w:r>
    </w:p>
    <w:p w14:paraId="0837F879" w14:textId="77777777" w:rsidR="00B4714A" w:rsidRPr="00281794" w:rsidRDefault="00B4714A" w:rsidP="00B4714A">
      <w:pPr>
        <w:pStyle w:val="ListParagraph"/>
        <w:numPr>
          <w:ilvl w:val="0"/>
          <w:numId w:val="6"/>
        </w:numPr>
        <w:rPr>
          <w:lang w:val="en-AU"/>
        </w:rPr>
      </w:pPr>
      <w:r>
        <w:rPr>
          <w:lang w:val="en-AU"/>
        </w:rPr>
        <w:t>P.</w:t>
      </w:r>
      <w:r w:rsidRPr="001D69FE">
        <w:rPr>
          <w:lang w:val="en-AU"/>
        </w:rPr>
        <w:t xml:space="preserve">18 of Main participant information sheet says initials and date of birth will be sent with health data (including genetic data) to </w:t>
      </w:r>
      <w:r>
        <w:rPr>
          <w:lang w:val="en-AU"/>
        </w:rPr>
        <w:t xml:space="preserve">the sponsor: </w:t>
      </w:r>
      <w:r w:rsidRPr="001D69FE">
        <w:rPr>
          <w:lang w:val="en-AU"/>
        </w:rPr>
        <w:t xml:space="preserve">"It is the intent of the study doctor, study staff, </w:t>
      </w:r>
      <w:proofErr w:type="spellStart"/>
      <w:r w:rsidRPr="001D69FE">
        <w:rPr>
          <w:lang w:val="en-AU"/>
        </w:rPr>
        <w:t>Incyte</w:t>
      </w:r>
      <w:proofErr w:type="spellEnd"/>
      <w:r w:rsidRPr="001D69FE">
        <w:rPr>
          <w:lang w:val="en-AU"/>
        </w:rPr>
        <w:t xml:space="preserve">, and MSD that the health data (as described above) that is sent to </w:t>
      </w:r>
      <w:proofErr w:type="spellStart"/>
      <w:r w:rsidRPr="001D69FE">
        <w:rPr>
          <w:lang w:val="en-AU"/>
        </w:rPr>
        <w:t>Incyte</w:t>
      </w:r>
      <w:proofErr w:type="spellEnd"/>
      <w:r w:rsidRPr="001D69FE">
        <w:rPr>
          <w:lang w:val="en-AU"/>
        </w:rPr>
        <w:t xml:space="preserve"> and MSD will not identify you. Instead, it may include your initials, date of birth, and study visit dates. ". The Committee noted that the HDEC form b.4.4.1 reaffirms that data sent will be 'partially </w:t>
      </w:r>
      <w:proofErr w:type="spellStart"/>
      <w:r w:rsidRPr="001D69FE">
        <w:rPr>
          <w:lang w:val="en-AU"/>
        </w:rPr>
        <w:t>deidentified</w:t>
      </w:r>
      <w:proofErr w:type="spellEnd"/>
      <w:r w:rsidRPr="001D69FE">
        <w:rPr>
          <w:lang w:val="en-AU"/>
        </w:rPr>
        <w:t>'. The Committee noted this is not acceptable. Data sent to sponsor must be</w:t>
      </w:r>
      <w:r>
        <w:rPr>
          <w:lang w:val="en-AU"/>
        </w:rPr>
        <w:t xml:space="preserve"> adequately</w:t>
      </w:r>
      <w:r w:rsidRPr="001D69FE">
        <w:rPr>
          <w:lang w:val="en-AU"/>
        </w:rPr>
        <w:t xml:space="preserve"> </w:t>
      </w:r>
      <w:proofErr w:type="spellStart"/>
      <w:r w:rsidRPr="001D69FE">
        <w:rPr>
          <w:lang w:val="en-AU"/>
        </w:rPr>
        <w:t>deidentified</w:t>
      </w:r>
      <w:proofErr w:type="spellEnd"/>
      <w:r w:rsidRPr="001D69FE">
        <w:rPr>
          <w:lang w:val="en-AU"/>
        </w:rPr>
        <w:t xml:space="preserve">. The Researcher(s) explained DOB and initials would be sent. The Committee stated that this is considered identifiable, please send study ID and age, but not the DOB and initials. </w:t>
      </w:r>
    </w:p>
    <w:p w14:paraId="6643EF4E" w14:textId="77777777" w:rsidR="00B4714A" w:rsidRPr="001D69FE" w:rsidRDefault="00B4714A" w:rsidP="00B4714A">
      <w:pPr>
        <w:pStyle w:val="ListParagraph"/>
        <w:numPr>
          <w:ilvl w:val="0"/>
          <w:numId w:val="6"/>
        </w:numPr>
        <w:rPr>
          <w:lang w:val="en-AU"/>
        </w:rPr>
      </w:pPr>
      <w:r>
        <w:rPr>
          <w:lang w:val="en-AU"/>
        </w:rPr>
        <w:t>The Committee noted that the i</w:t>
      </w:r>
      <w:r w:rsidRPr="001D69FE">
        <w:rPr>
          <w:lang w:val="en-AU"/>
        </w:rPr>
        <w:t xml:space="preserve">nsurance certificate does not name this protocol/study </w:t>
      </w:r>
      <w:r>
        <w:rPr>
          <w:lang w:val="en-AU"/>
        </w:rPr>
        <w:t>and does not</w:t>
      </w:r>
      <w:r w:rsidRPr="001D69FE">
        <w:rPr>
          <w:lang w:val="en-AU"/>
        </w:rPr>
        <w:t xml:space="preserve"> list N</w:t>
      </w:r>
      <w:r>
        <w:rPr>
          <w:lang w:val="en-AU"/>
        </w:rPr>
        <w:t xml:space="preserve">ew </w:t>
      </w:r>
      <w:r w:rsidRPr="001D69FE">
        <w:rPr>
          <w:lang w:val="en-AU"/>
        </w:rPr>
        <w:t>Z</w:t>
      </w:r>
      <w:r>
        <w:rPr>
          <w:lang w:val="en-AU"/>
        </w:rPr>
        <w:t>ealand</w:t>
      </w:r>
      <w:r w:rsidRPr="001D69FE">
        <w:rPr>
          <w:lang w:val="en-AU"/>
        </w:rPr>
        <w:t xml:space="preserve"> as a specific covered site. </w:t>
      </w:r>
      <w:r>
        <w:rPr>
          <w:lang w:val="en-AU"/>
        </w:rPr>
        <w:t>The</w:t>
      </w:r>
      <w:r w:rsidRPr="001D69FE">
        <w:rPr>
          <w:lang w:val="en-AU"/>
        </w:rPr>
        <w:t xml:space="preserve"> general and product liability levels of 3 and 5 million for an internationa</w:t>
      </w:r>
      <w:r>
        <w:rPr>
          <w:lang w:val="en-AU"/>
        </w:rPr>
        <w:t xml:space="preserve">l programme of 630 participants. Please provide an updated certificate, and provide confirmation that ACC equivalent compensation will be available in the event of injury. </w:t>
      </w:r>
    </w:p>
    <w:p w14:paraId="574069C3" w14:textId="77777777" w:rsidR="00B4714A" w:rsidRPr="00F90AD1" w:rsidRDefault="00B4714A" w:rsidP="00B4714A">
      <w:pPr>
        <w:pStyle w:val="ListParagraph"/>
        <w:numPr>
          <w:ilvl w:val="0"/>
          <w:numId w:val="6"/>
        </w:numPr>
        <w:rPr>
          <w:lang w:val="en-AU"/>
        </w:rPr>
      </w:pPr>
      <w:r w:rsidRPr="00F90AD1">
        <w:rPr>
          <w:lang w:val="en-AU"/>
        </w:rPr>
        <w:t xml:space="preserve">Please individualise the alert cards, putting treatment that participant is randomised to, as they can then know what treatment they are on immediately. </w:t>
      </w:r>
    </w:p>
    <w:p w14:paraId="5D26434B" w14:textId="77777777" w:rsidR="00B4714A" w:rsidRPr="00F90AD1" w:rsidRDefault="00B4714A" w:rsidP="00B4714A">
      <w:pPr>
        <w:pStyle w:val="ListParagraph"/>
        <w:numPr>
          <w:ilvl w:val="0"/>
          <w:numId w:val="6"/>
        </w:numPr>
        <w:rPr>
          <w:lang w:val="en-AU"/>
        </w:rPr>
      </w:pPr>
      <w:r w:rsidRPr="00F90AD1">
        <w:rPr>
          <w:lang w:val="en-AU"/>
        </w:rPr>
        <w:t>Health data for 50 years from consent</w:t>
      </w:r>
      <w:r>
        <w:rPr>
          <w:lang w:val="en-AU"/>
        </w:rPr>
        <w:t xml:space="preserve"> – please clarify which dataset this is, in particular</w:t>
      </w:r>
      <w:r w:rsidRPr="00F90AD1">
        <w:rPr>
          <w:lang w:val="en-AU"/>
        </w:rPr>
        <w:t xml:space="preserve"> whether this is de-identified dataset or whether it involves 50 years of linking and access to people’s identifiable information. This must be clearl</w:t>
      </w:r>
      <w:r>
        <w:rPr>
          <w:lang w:val="en-AU"/>
        </w:rPr>
        <w:t xml:space="preserve">y communicated to participants. The Committee expects it relates to </w:t>
      </w:r>
      <w:proofErr w:type="spellStart"/>
      <w:r>
        <w:rPr>
          <w:lang w:val="en-AU"/>
        </w:rPr>
        <w:t>deidentified</w:t>
      </w:r>
      <w:proofErr w:type="spellEnd"/>
      <w:r>
        <w:rPr>
          <w:lang w:val="en-AU"/>
        </w:rPr>
        <w:t xml:space="preserve"> data.</w:t>
      </w:r>
    </w:p>
    <w:p w14:paraId="1FF06BD7" w14:textId="77777777" w:rsidR="00B4714A" w:rsidRPr="00F90AD1" w:rsidRDefault="00B4714A" w:rsidP="00B4714A">
      <w:pPr>
        <w:pStyle w:val="ListParagraph"/>
        <w:spacing w:before="80" w:after="80"/>
        <w:rPr>
          <w:lang w:val="en-AU"/>
        </w:rPr>
      </w:pPr>
    </w:p>
    <w:p w14:paraId="6565D78B" w14:textId="77777777" w:rsidR="00B4714A" w:rsidRPr="001D69FE" w:rsidRDefault="00B4714A" w:rsidP="00B4714A">
      <w:pPr>
        <w:spacing w:before="80" w:after="80"/>
        <w:rPr>
          <w:rFonts w:cs="Arial"/>
          <w:szCs w:val="22"/>
          <w:lang w:val="en-AU"/>
        </w:rPr>
      </w:pPr>
      <w:r w:rsidRPr="001D69FE">
        <w:rPr>
          <w:rFonts w:cs="Arial"/>
          <w:szCs w:val="22"/>
          <w:lang w:val="en-AU"/>
        </w:rPr>
        <w:t xml:space="preserve">The Committee requested the following changes to the Participant Information Sheet and Consent Form: </w:t>
      </w:r>
    </w:p>
    <w:p w14:paraId="0F0AD16E" w14:textId="77777777" w:rsidR="00B4714A" w:rsidRPr="001D69FE" w:rsidRDefault="00B4714A" w:rsidP="00B4714A">
      <w:pPr>
        <w:spacing w:before="80" w:after="80"/>
        <w:rPr>
          <w:rFonts w:cs="Arial"/>
          <w:szCs w:val="22"/>
          <w:lang w:val="en-AU"/>
        </w:rPr>
      </w:pPr>
    </w:p>
    <w:p w14:paraId="2D112BF3" w14:textId="77777777" w:rsidR="00B4714A" w:rsidRPr="00BD676F" w:rsidRDefault="00B4714A" w:rsidP="00B4714A">
      <w:pPr>
        <w:pStyle w:val="ListParagraph"/>
        <w:numPr>
          <w:ilvl w:val="0"/>
          <w:numId w:val="6"/>
        </w:numPr>
        <w:rPr>
          <w:lang w:val="en-AU"/>
        </w:rPr>
      </w:pPr>
      <w:r w:rsidRPr="001D69FE">
        <w:rPr>
          <w:lang w:val="en-AU"/>
        </w:rPr>
        <w:t xml:space="preserve">The Researcher(s) explained that the amount of tissue </w:t>
      </w:r>
      <w:r>
        <w:rPr>
          <w:lang w:val="en-AU"/>
        </w:rPr>
        <w:t>taken for the study</w:t>
      </w:r>
      <w:r w:rsidRPr="001D69FE">
        <w:rPr>
          <w:lang w:val="en-AU"/>
        </w:rPr>
        <w:t xml:space="preserve"> depends on how much tissue is leftover. The Committee asked whether any</w:t>
      </w:r>
      <w:r>
        <w:rPr>
          <w:lang w:val="en-AU"/>
        </w:rPr>
        <w:t xml:space="preserve"> tissue</w:t>
      </w:r>
      <w:r w:rsidRPr="001D69FE">
        <w:rPr>
          <w:lang w:val="en-AU"/>
        </w:rPr>
        <w:t xml:space="preserve"> is left for clinical purposes. The Researcher(s) explained that tissue is used for diagnosis but is not used after, so there is little clinical risk for using all samples that are leftover. </w:t>
      </w:r>
      <w:r w:rsidRPr="00BD676F">
        <w:rPr>
          <w:lang w:val="en-AU"/>
        </w:rPr>
        <w:t xml:space="preserve">The Committee noted it should be clear in the Participant Information Sheet that all tissue is potentially used, therefore if new future treatment required tumour analyses it would not be possible. </w:t>
      </w:r>
    </w:p>
    <w:p w14:paraId="06CFCB98" w14:textId="77777777" w:rsidR="00B4714A" w:rsidRPr="00F90AD1" w:rsidRDefault="00B4714A" w:rsidP="00B4714A">
      <w:pPr>
        <w:pStyle w:val="ListParagraph"/>
        <w:numPr>
          <w:ilvl w:val="0"/>
          <w:numId w:val="6"/>
        </w:numPr>
        <w:rPr>
          <w:lang w:val="en-AU"/>
        </w:rPr>
      </w:pPr>
      <w:r w:rsidRPr="00F90AD1">
        <w:rPr>
          <w:lang w:val="en-AU"/>
        </w:rPr>
        <w:t xml:space="preserve">The Researcher(s) confirmed the optional participant information sheet is about access to the </w:t>
      </w:r>
      <w:r>
        <w:rPr>
          <w:lang w:val="en-AU"/>
        </w:rPr>
        <w:t>standard of care</w:t>
      </w:r>
      <w:r w:rsidRPr="00F90AD1">
        <w:rPr>
          <w:lang w:val="en-AU"/>
        </w:rPr>
        <w:t xml:space="preserve"> biopsy. The Researcher(s) explained the second biopsy could be standard of care but it would be uncommon, and that the protocol only allows a second biopsy if the clinician thinks there is a clinical reason for one. </w:t>
      </w:r>
      <w:r w:rsidRPr="00F90AD1">
        <w:rPr>
          <w:lang w:val="en-AU"/>
        </w:rPr>
        <w:lastRenderedPageBreak/>
        <w:t xml:space="preserve">The Committee noted it was unclear what samples are referred to in the optional tumour participant information sheet – please make it clear which one it is about. </w:t>
      </w:r>
    </w:p>
    <w:p w14:paraId="6CC2302D" w14:textId="77777777" w:rsidR="00B4714A" w:rsidRPr="001D69FE" w:rsidRDefault="00B4714A" w:rsidP="00B4714A">
      <w:pPr>
        <w:pStyle w:val="ListParagraph"/>
        <w:numPr>
          <w:ilvl w:val="0"/>
          <w:numId w:val="6"/>
        </w:numPr>
        <w:spacing w:before="80" w:after="80"/>
        <w:rPr>
          <w:lang w:val="en-AU"/>
        </w:rPr>
      </w:pPr>
      <w:r w:rsidRPr="001D69FE">
        <w:rPr>
          <w:lang w:val="en-AU"/>
        </w:rPr>
        <w:t>Page 1 – ‘your health data’ please make it clear what data</w:t>
      </w:r>
      <w:r>
        <w:rPr>
          <w:lang w:val="en-AU"/>
        </w:rPr>
        <w:t xml:space="preserve"> this is, identifiable or not.  The Committee n</w:t>
      </w:r>
      <w:r w:rsidRPr="001D69FE">
        <w:rPr>
          <w:lang w:val="en-AU"/>
        </w:rPr>
        <w:t>ote</w:t>
      </w:r>
      <w:r>
        <w:rPr>
          <w:lang w:val="en-AU"/>
        </w:rPr>
        <w:t>d</w:t>
      </w:r>
      <w:r w:rsidRPr="001D69FE">
        <w:rPr>
          <w:lang w:val="en-AU"/>
        </w:rPr>
        <w:t xml:space="preserve"> it should not be identifiable health information. </w:t>
      </w:r>
    </w:p>
    <w:p w14:paraId="70BF23C2" w14:textId="77777777" w:rsidR="00B4714A" w:rsidRPr="001D69FE" w:rsidRDefault="00B4714A" w:rsidP="00B4714A">
      <w:pPr>
        <w:pStyle w:val="ListParagraph"/>
        <w:numPr>
          <w:ilvl w:val="0"/>
          <w:numId w:val="6"/>
        </w:numPr>
        <w:spacing w:before="80" w:after="80"/>
        <w:rPr>
          <w:lang w:val="en-AU"/>
        </w:rPr>
      </w:pPr>
      <w:r>
        <w:rPr>
          <w:lang w:val="en-AU"/>
        </w:rPr>
        <w:t>Page</w:t>
      </w:r>
      <w:r w:rsidRPr="001D69FE">
        <w:rPr>
          <w:lang w:val="en-AU"/>
        </w:rPr>
        <w:t xml:space="preserve"> 18 please remove the statement that the study can be stopped for commercial reasons.</w:t>
      </w:r>
    </w:p>
    <w:p w14:paraId="6FCBBB97" w14:textId="77777777" w:rsidR="00B4714A" w:rsidRPr="001D69FE" w:rsidRDefault="00B4714A" w:rsidP="00B4714A">
      <w:pPr>
        <w:pStyle w:val="ListParagraph"/>
        <w:numPr>
          <w:ilvl w:val="0"/>
          <w:numId w:val="6"/>
        </w:numPr>
        <w:rPr>
          <w:lang w:val="en-AU"/>
        </w:rPr>
      </w:pPr>
      <w:r w:rsidRPr="001D69FE">
        <w:rPr>
          <w:lang w:val="en-AU"/>
        </w:rPr>
        <w:t xml:space="preserve">Please standardise the way </w:t>
      </w:r>
      <w:r>
        <w:rPr>
          <w:lang w:val="en-AU"/>
        </w:rPr>
        <w:t xml:space="preserve">adverse events are expressed </w:t>
      </w:r>
      <w:r w:rsidRPr="001D69FE">
        <w:rPr>
          <w:lang w:val="en-AU"/>
        </w:rPr>
        <w:t xml:space="preserve">so that all drugs have the same language as per </w:t>
      </w:r>
      <w:proofErr w:type="spellStart"/>
      <w:r w:rsidRPr="001D69FE">
        <w:rPr>
          <w:lang w:val="en-AU"/>
        </w:rPr>
        <w:t>pembrolizumab</w:t>
      </w:r>
      <w:proofErr w:type="spellEnd"/>
      <w:r w:rsidRPr="001D69FE">
        <w:rPr>
          <w:lang w:val="en-AU"/>
        </w:rPr>
        <w:t xml:space="preserve"> </w:t>
      </w:r>
      <w:proofErr w:type="spellStart"/>
      <w:r w:rsidRPr="001D69FE">
        <w:rPr>
          <w:lang w:val="en-AU"/>
        </w:rPr>
        <w:t>ie</w:t>
      </w:r>
      <w:proofErr w:type="spellEnd"/>
      <w:r w:rsidRPr="001D69FE">
        <w:rPr>
          <w:lang w:val="en-AU"/>
        </w:rPr>
        <w:t xml:space="preserve"> ' Very Common = more than 20 people in 100 Common = more than 10 but less than 20 in 100 </w:t>
      </w:r>
      <w:proofErr w:type="spellStart"/>
      <w:r w:rsidRPr="001D69FE">
        <w:rPr>
          <w:lang w:val="en-AU"/>
        </w:rPr>
        <w:t>etc</w:t>
      </w:r>
      <w:proofErr w:type="spellEnd"/>
      <w:r w:rsidRPr="001D69FE">
        <w:rPr>
          <w:lang w:val="en-AU"/>
        </w:rPr>
        <w:t xml:space="preserve">' Remove all percentage expressions in sections on </w:t>
      </w:r>
      <w:proofErr w:type="spellStart"/>
      <w:r w:rsidRPr="001D69FE">
        <w:rPr>
          <w:lang w:val="en-AU"/>
        </w:rPr>
        <w:t>epacadostat</w:t>
      </w:r>
      <w:proofErr w:type="spellEnd"/>
      <w:r w:rsidRPr="001D69FE">
        <w:rPr>
          <w:lang w:val="en-AU"/>
        </w:rPr>
        <w:t xml:space="preserve">, combination treatment and </w:t>
      </w:r>
      <w:r>
        <w:rPr>
          <w:lang w:val="en-AU"/>
        </w:rPr>
        <w:t>standard of care</w:t>
      </w:r>
      <w:r w:rsidRPr="001D69FE">
        <w:rPr>
          <w:lang w:val="en-AU"/>
        </w:rPr>
        <w:t xml:space="preserve"> Group 2 drugs </w:t>
      </w:r>
    </w:p>
    <w:p w14:paraId="75E88245" w14:textId="77777777" w:rsidR="00B4714A" w:rsidRPr="001D69FE" w:rsidRDefault="00B4714A" w:rsidP="00B4714A">
      <w:pPr>
        <w:pStyle w:val="ListParagraph"/>
        <w:numPr>
          <w:ilvl w:val="0"/>
          <w:numId w:val="6"/>
        </w:numPr>
        <w:rPr>
          <w:lang w:val="en-AU"/>
        </w:rPr>
      </w:pPr>
      <w:r w:rsidRPr="001D69FE">
        <w:rPr>
          <w:lang w:val="en-AU"/>
        </w:rPr>
        <w:t xml:space="preserve">Add some headings before sections on s- Immune Effects from </w:t>
      </w:r>
      <w:proofErr w:type="spellStart"/>
      <w:r w:rsidRPr="001D69FE">
        <w:rPr>
          <w:lang w:val="en-AU"/>
        </w:rPr>
        <w:t>Epacodostat</w:t>
      </w:r>
      <w:proofErr w:type="spellEnd"/>
      <w:r w:rsidRPr="001D69FE">
        <w:rPr>
          <w:lang w:val="en-AU"/>
        </w:rPr>
        <w:t xml:space="preserve"> Serotonin Syn</w:t>
      </w:r>
      <w:r>
        <w:rPr>
          <w:lang w:val="en-AU"/>
        </w:rPr>
        <w:t xml:space="preserve">drome from </w:t>
      </w:r>
      <w:proofErr w:type="spellStart"/>
      <w:r>
        <w:rPr>
          <w:lang w:val="en-AU"/>
        </w:rPr>
        <w:t>Epacodostat</w:t>
      </w:r>
      <w:proofErr w:type="spellEnd"/>
      <w:r>
        <w:rPr>
          <w:lang w:val="en-AU"/>
        </w:rPr>
        <w:t xml:space="preserve"> on pg.</w:t>
      </w:r>
      <w:r w:rsidRPr="001D69FE">
        <w:rPr>
          <w:lang w:val="en-AU"/>
        </w:rPr>
        <w:t xml:space="preserve"> 10-11 to make them more readable </w:t>
      </w:r>
    </w:p>
    <w:p w14:paraId="73DA78FD" w14:textId="77777777" w:rsidR="00B4714A" w:rsidRPr="001D69FE" w:rsidRDefault="00B4714A" w:rsidP="00B4714A">
      <w:pPr>
        <w:pStyle w:val="ListParagraph"/>
        <w:numPr>
          <w:ilvl w:val="0"/>
          <w:numId w:val="6"/>
        </w:numPr>
        <w:rPr>
          <w:lang w:val="en-AU"/>
        </w:rPr>
      </w:pPr>
      <w:r w:rsidRPr="001D69FE">
        <w:rPr>
          <w:lang w:val="en-AU"/>
        </w:rPr>
        <w:t xml:space="preserve">Replace </w:t>
      </w:r>
      <w:proofErr w:type="spellStart"/>
      <w:r w:rsidRPr="001D69FE">
        <w:rPr>
          <w:lang w:val="en-AU"/>
        </w:rPr>
        <w:t>mRCC</w:t>
      </w:r>
      <w:proofErr w:type="spellEnd"/>
      <w:r w:rsidRPr="001D69FE">
        <w:rPr>
          <w:lang w:val="en-AU"/>
        </w:rPr>
        <w:t xml:space="preserve"> with full title on participant information sheet and consent form.  </w:t>
      </w:r>
    </w:p>
    <w:p w14:paraId="1F607FB8" w14:textId="77777777" w:rsidR="00B4714A" w:rsidRPr="008B6E99" w:rsidRDefault="00B4714A" w:rsidP="00B4714A">
      <w:pPr>
        <w:pStyle w:val="ListParagraph"/>
        <w:rPr>
          <w:lang w:val="en-AU"/>
        </w:rPr>
      </w:pPr>
    </w:p>
    <w:p w14:paraId="5410686B" w14:textId="77777777" w:rsidR="00B4714A" w:rsidRPr="008B6E99" w:rsidRDefault="00B4714A" w:rsidP="00B4714A">
      <w:pPr>
        <w:pStyle w:val="ListParagraph"/>
        <w:rPr>
          <w:lang w:val="en-AU"/>
        </w:rPr>
      </w:pPr>
    </w:p>
    <w:p w14:paraId="1482C204" w14:textId="77777777" w:rsidR="00B4714A" w:rsidRPr="008B6E99" w:rsidRDefault="00B4714A" w:rsidP="00B4714A">
      <w:pPr>
        <w:ind w:left="360"/>
        <w:rPr>
          <w:lang w:val="en-AU"/>
        </w:rPr>
      </w:pPr>
      <w:r w:rsidRPr="008B6E99">
        <w:rPr>
          <w:lang w:val="en-AU"/>
        </w:rPr>
        <w:t xml:space="preserve">Optional Sub-Study PISCF </w:t>
      </w:r>
    </w:p>
    <w:p w14:paraId="7759D191" w14:textId="77777777" w:rsidR="00B4714A" w:rsidRPr="008B6E99" w:rsidRDefault="00B4714A" w:rsidP="00B4714A">
      <w:pPr>
        <w:pStyle w:val="ListParagraph"/>
        <w:rPr>
          <w:lang w:val="en-AU"/>
        </w:rPr>
      </w:pPr>
    </w:p>
    <w:p w14:paraId="4BC997C5" w14:textId="38D2875B" w:rsidR="00B4714A" w:rsidRPr="008B6E99" w:rsidRDefault="00B4714A" w:rsidP="00B4714A">
      <w:pPr>
        <w:pStyle w:val="ListParagraph"/>
        <w:numPr>
          <w:ilvl w:val="0"/>
          <w:numId w:val="6"/>
        </w:numPr>
        <w:rPr>
          <w:lang w:val="en-AU"/>
        </w:rPr>
      </w:pPr>
      <w:r w:rsidRPr="008B6E99">
        <w:rPr>
          <w:lang w:val="en-AU"/>
        </w:rPr>
        <w:t>Page 2, clarify if optionality</w:t>
      </w:r>
      <w:r w:rsidR="00FE5C40">
        <w:rPr>
          <w:lang w:val="en-AU"/>
        </w:rPr>
        <w:t xml:space="preserve"> refers to the follow-up biopsy by</w:t>
      </w:r>
      <w:r w:rsidRPr="008B6E99">
        <w:rPr>
          <w:lang w:val="en-AU"/>
        </w:rPr>
        <w:t xml:space="preserve"> itself, or release of samples. Please tell patients what will be done with samples. </w:t>
      </w:r>
    </w:p>
    <w:p w14:paraId="0FD03038" w14:textId="77777777" w:rsidR="00B4714A" w:rsidRPr="001D69FE" w:rsidRDefault="00B4714A" w:rsidP="00B4714A">
      <w:pPr>
        <w:rPr>
          <w:color w:val="FF0000"/>
          <w:lang w:val="en-AU"/>
        </w:rPr>
      </w:pPr>
    </w:p>
    <w:p w14:paraId="40D68B0B" w14:textId="77777777" w:rsidR="00B4714A" w:rsidRPr="001D69FE" w:rsidRDefault="00B4714A" w:rsidP="00B4714A">
      <w:pPr>
        <w:rPr>
          <w:u w:val="single"/>
          <w:lang w:val="en-AU"/>
        </w:rPr>
      </w:pPr>
      <w:r w:rsidRPr="001D69FE">
        <w:rPr>
          <w:u w:val="single"/>
          <w:lang w:val="en-AU"/>
        </w:rPr>
        <w:t xml:space="preserve">Decision </w:t>
      </w:r>
    </w:p>
    <w:p w14:paraId="160D040F" w14:textId="77777777" w:rsidR="00B4714A" w:rsidRPr="001D69FE" w:rsidRDefault="00B4714A" w:rsidP="00B4714A">
      <w:pPr>
        <w:rPr>
          <w:lang w:val="en-AU"/>
        </w:rPr>
      </w:pPr>
    </w:p>
    <w:p w14:paraId="0C616B6D" w14:textId="77777777" w:rsidR="00B4714A" w:rsidRPr="001D69FE" w:rsidRDefault="00B4714A" w:rsidP="00B4714A">
      <w:pPr>
        <w:rPr>
          <w:lang w:val="en-AU"/>
        </w:rPr>
      </w:pPr>
      <w:r w:rsidRPr="001D69FE">
        <w:rPr>
          <w:lang w:val="en-AU"/>
        </w:rPr>
        <w:t xml:space="preserve">This application was </w:t>
      </w:r>
      <w:r w:rsidRPr="001D69FE">
        <w:rPr>
          <w:i/>
          <w:lang w:val="en-AU"/>
        </w:rPr>
        <w:t>provisionally approved</w:t>
      </w:r>
      <w:r w:rsidRPr="001D69FE">
        <w:rPr>
          <w:lang w:val="en-AU"/>
        </w:rPr>
        <w:t xml:space="preserve"> by </w:t>
      </w:r>
      <w:r w:rsidRPr="001D69FE">
        <w:rPr>
          <w:rFonts w:cs="Arial"/>
          <w:szCs w:val="22"/>
          <w:lang w:val="en-AU"/>
        </w:rPr>
        <w:t xml:space="preserve">consensus, </w:t>
      </w:r>
      <w:r w:rsidRPr="001D69FE">
        <w:rPr>
          <w:lang w:val="en-AU"/>
        </w:rPr>
        <w:t xml:space="preserve">subject to the following information being received. </w:t>
      </w:r>
    </w:p>
    <w:p w14:paraId="1062E784" w14:textId="77777777" w:rsidR="00B4714A" w:rsidRPr="001D69FE" w:rsidRDefault="00B4714A" w:rsidP="00B4714A">
      <w:pPr>
        <w:rPr>
          <w:lang w:val="en-AU"/>
        </w:rPr>
      </w:pPr>
    </w:p>
    <w:p w14:paraId="3D58638B" w14:textId="77777777" w:rsidR="00B4714A" w:rsidRPr="00C16632" w:rsidRDefault="00B4714A" w:rsidP="00B4714A">
      <w:pPr>
        <w:pStyle w:val="ListParagraph"/>
        <w:numPr>
          <w:ilvl w:val="0"/>
          <w:numId w:val="19"/>
        </w:numPr>
        <w:spacing w:before="80" w:after="80"/>
        <w:jc w:val="both"/>
        <w:rPr>
          <w:rFonts w:cs="Arial"/>
          <w:szCs w:val="22"/>
          <w:lang w:val="en-NZ"/>
        </w:rPr>
      </w:pPr>
      <w:r w:rsidRPr="00C16632">
        <w:rPr>
          <w:rFonts w:cs="Arial"/>
          <w:szCs w:val="22"/>
          <w:lang w:val="en-NZ"/>
        </w:rPr>
        <w:t>Please amend the information sheet and consent form, taking into account the suggestions made by the Committee (</w:t>
      </w:r>
      <w:r w:rsidRPr="00C16632">
        <w:rPr>
          <w:rFonts w:cs="Arial"/>
          <w:i/>
          <w:szCs w:val="22"/>
          <w:lang w:val="en-NZ"/>
        </w:rPr>
        <w:t>Ethical Guidelines for Intervention Studies</w:t>
      </w:r>
      <w:r w:rsidRPr="00C16632">
        <w:rPr>
          <w:rFonts w:cs="Arial"/>
          <w:szCs w:val="22"/>
          <w:lang w:val="en-NZ"/>
        </w:rPr>
        <w:t xml:space="preserve"> </w:t>
      </w:r>
      <w:r w:rsidRPr="00C16632">
        <w:rPr>
          <w:rFonts w:cs="Arial"/>
          <w:i/>
          <w:szCs w:val="22"/>
          <w:lang w:val="en-NZ"/>
        </w:rPr>
        <w:t>para 6.22</w:t>
      </w:r>
      <w:r w:rsidRPr="00C16632">
        <w:rPr>
          <w:rFonts w:cs="Arial"/>
          <w:szCs w:val="22"/>
          <w:lang w:val="en-NZ"/>
        </w:rPr>
        <w:t>).</w:t>
      </w:r>
    </w:p>
    <w:p w14:paraId="02EFB09E" w14:textId="77777777" w:rsidR="00B4714A" w:rsidRDefault="00B4714A" w:rsidP="00B4714A">
      <w:pPr>
        <w:numPr>
          <w:ilvl w:val="0"/>
          <w:numId w:val="19"/>
        </w:numPr>
        <w:spacing w:before="80" w:after="80"/>
        <w:jc w:val="both"/>
        <w:rPr>
          <w:rFonts w:cs="Arial"/>
          <w:szCs w:val="22"/>
          <w:lang w:val="en-NZ"/>
        </w:rPr>
      </w:pPr>
      <w:r w:rsidRPr="005154E8">
        <w:rPr>
          <w:rFonts w:cs="Arial"/>
          <w:szCs w:val="22"/>
          <w:lang w:val="en-NZ"/>
        </w:rPr>
        <w:t>Please</w:t>
      </w:r>
      <w:r>
        <w:rPr>
          <w:rFonts w:cs="Arial"/>
          <w:szCs w:val="22"/>
          <w:lang w:val="en-NZ"/>
        </w:rPr>
        <w:t xml:space="preserve"> clarify use of samples, and if required provide</w:t>
      </w:r>
      <w:r w:rsidRPr="005154E8">
        <w:rPr>
          <w:rFonts w:cs="Arial"/>
          <w:szCs w:val="22"/>
          <w:lang w:val="en-NZ"/>
        </w:rPr>
        <w:t xml:space="preserve"> a separate Participant Information Sheet and Consent Form for the use of tissue for </w:t>
      </w:r>
      <w:r>
        <w:rPr>
          <w:rFonts w:cs="Arial"/>
          <w:szCs w:val="22"/>
          <w:lang w:val="en-NZ"/>
        </w:rPr>
        <w:t xml:space="preserve">future </w:t>
      </w:r>
      <w:r w:rsidRPr="005154E8">
        <w:rPr>
          <w:rFonts w:cs="Arial"/>
          <w:szCs w:val="22"/>
          <w:lang w:val="en-NZ"/>
        </w:rPr>
        <w:t>unspecified research</w:t>
      </w:r>
      <w:r>
        <w:rPr>
          <w:rFonts w:cs="Arial"/>
          <w:szCs w:val="22"/>
          <w:lang w:val="en-NZ"/>
        </w:rPr>
        <w:t xml:space="preserve"> (</w:t>
      </w:r>
      <w:r w:rsidRPr="00740B78">
        <w:rPr>
          <w:rFonts w:cs="Arial"/>
          <w:i/>
          <w:szCs w:val="22"/>
          <w:lang w:val="en-NZ"/>
        </w:rPr>
        <w:t xml:space="preserve">Guidelines for the Use of Human Tissue </w:t>
      </w:r>
      <w:r w:rsidRPr="00555F27">
        <w:rPr>
          <w:rFonts w:cs="Arial"/>
          <w:i/>
          <w:szCs w:val="22"/>
          <w:lang w:val="en-NZ"/>
        </w:rPr>
        <w:t>for Future Unspecified Research Purposes, para 2</w:t>
      </w:r>
      <w:r w:rsidRPr="00555F27">
        <w:rPr>
          <w:rFonts w:cs="Arial"/>
          <w:szCs w:val="22"/>
          <w:lang w:val="en-NZ"/>
        </w:rPr>
        <w:t>).</w:t>
      </w:r>
    </w:p>
    <w:p w14:paraId="4057426A" w14:textId="77777777" w:rsidR="00B4714A" w:rsidRPr="00B17FE5" w:rsidRDefault="00B4714A" w:rsidP="00B4714A">
      <w:pPr>
        <w:numPr>
          <w:ilvl w:val="0"/>
          <w:numId w:val="19"/>
        </w:numPr>
        <w:spacing w:before="80" w:after="80"/>
        <w:jc w:val="both"/>
        <w:rPr>
          <w:rFonts w:cs="Arial"/>
          <w:szCs w:val="22"/>
          <w:lang w:val="en-NZ"/>
        </w:rPr>
      </w:pPr>
      <w:r w:rsidRPr="00555F27">
        <w:rPr>
          <w:rFonts w:cs="Arial"/>
          <w:szCs w:val="22"/>
          <w:lang w:val="en-NZ"/>
        </w:rPr>
        <w:t xml:space="preserve">Please submit evidence of sponsor insurance. </w:t>
      </w:r>
      <w:r w:rsidRPr="00555F27">
        <w:rPr>
          <w:rFonts w:cs="Arial"/>
          <w:i/>
          <w:szCs w:val="22"/>
          <w:lang w:val="en-NZ"/>
        </w:rPr>
        <w:t xml:space="preserve">(Ethical Guidelines for Intervention Studies </w:t>
      </w:r>
      <w:r w:rsidRPr="00B17FE5">
        <w:rPr>
          <w:rFonts w:cs="Arial"/>
          <w:szCs w:val="22"/>
          <w:lang w:val="en-NZ"/>
        </w:rPr>
        <w:t>para 8.4).</w:t>
      </w:r>
    </w:p>
    <w:p w14:paraId="6E9BAC02" w14:textId="77777777" w:rsidR="00B4714A" w:rsidRDefault="00B4714A" w:rsidP="00B4714A">
      <w:pPr>
        <w:numPr>
          <w:ilvl w:val="0"/>
          <w:numId w:val="19"/>
        </w:numPr>
        <w:spacing w:before="80" w:after="80"/>
        <w:jc w:val="both"/>
        <w:rPr>
          <w:rFonts w:cs="Arial"/>
          <w:szCs w:val="22"/>
          <w:lang w:val="en-NZ"/>
        </w:rPr>
      </w:pPr>
      <w:r w:rsidRPr="00B17FE5">
        <w:rPr>
          <w:rFonts w:cs="Arial"/>
          <w:szCs w:val="22"/>
          <w:lang w:val="en-NZ"/>
        </w:rPr>
        <w:t>Investigators should not normally enter into contracts that limit, or apply unreasonable time restrictions to, the publication of study results. Please check restrictions (</w:t>
      </w:r>
      <w:r w:rsidRPr="00B17FE5">
        <w:rPr>
          <w:rFonts w:cs="Arial"/>
          <w:i/>
          <w:szCs w:val="22"/>
          <w:lang w:val="en-NZ"/>
        </w:rPr>
        <w:t>Ethical Guidelines for Intervention Studies para 7.18</w:t>
      </w:r>
      <w:r w:rsidRPr="00B17FE5">
        <w:rPr>
          <w:rFonts w:cs="Arial"/>
          <w:szCs w:val="22"/>
          <w:lang w:val="en-NZ"/>
        </w:rPr>
        <w:t>).</w:t>
      </w:r>
    </w:p>
    <w:p w14:paraId="6522AEDA" w14:textId="77777777" w:rsidR="00B4714A" w:rsidRPr="007B55E9" w:rsidRDefault="00B4714A" w:rsidP="00B4714A">
      <w:pPr>
        <w:pStyle w:val="Default"/>
        <w:numPr>
          <w:ilvl w:val="0"/>
          <w:numId w:val="19"/>
        </w:numPr>
      </w:pPr>
      <w:r>
        <w:rPr>
          <w:sz w:val="22"/>
          <w:szCs w:val="22"/>
        </w:rPr>
        <w:t xml:space="preserve">Provide further information on the study design, </w:t>
      </w:r>
      <w:r>
        <w:rPr>
          <w:i/>
          <w:sz w:val="22"/>
          <w:szCs w:val="22"/>
        </w:rPr>
        <w:t xml:space="preserve">in particular the use of interpreters with validated questionnaires </w:t>
      </w:r>
      <w:r>
        <w:rPr>
          <w:szCs w:val="22"/>
        </w:rPr>
        <w:t>(</w:t>
      </w:r>
      <w:r w:rsidRPr="00555F27">
        <w:rPr>
          <w:i/>
          <w:sz w:val="22"/>
          <w:szCs w:val="22"/>
        </w:rPr>
        <w:t xml:space="preserve">Ethical Guidelines for </w:t>
      </w:r>
      <w:r>
        <w:rPr>
          <w:i/>
          <w:sz w:val="22"/>
          <w:szCs w:val="22"/>
        </w:rPr>
        <w:t xml:space="preserve">Intervention Studies para </w:t>
      </w:r>
      <w:r>
        <w:rPr>
          <w:sz w:val="22"/>
          <w:szCs w:val="22"/>
        </w:rPr>
        <w:t>5.4)</w:t>
      </w:r>
    </w:p>
    <w:p w14:paraId="7E9AD136" w14:textId="77777777" w:rsidR="00B4714A" w:rsidRPr="001D69FE" w:rsidRDefault="00B4714A" w:rsidP="00B4714A">
      <w:pPr>
        <w:rPr>
          <w:lang w:val="en-AU"/>
        </w:rPr>
      </w:pPr>
    </w:p>
    <w:p w14:paraId="1458F3AA" w14:textId="77777777" w:rsidR="00B4714A" w:rsidRPr="001D69FE" w:rsidRDefault="00B4714A" w:rsidP="00B4714A">
      <w:pPr>
        <w:rPr>
          <w:lang w:val="en-AU"/>
        </w:rPr>
      </w:pPr>
      <w:r w:rsidRPr="001D69FE">
        <w:rPr>
          <w:lang w:val="en-AU"/>
        </w:rPr>
        <w:t xml:space="preserve">This following information will be reviewed, and a final decision made on the application, by </w:t>
      </w:r>
      <w:r w:rsidRPr="001D69FE">
        <w:rPr>
          <w:rFonts w:cs="Arial"/>
          <w:szCs w:val="22"/>
          <w:lang w:val="en-AU"/>
        </w:rPr>
        <w:t xml:space="preserve">Mrs Stephanie Pollard and Mrs Mali Erik. </w:t>
      </w:r>
    </w:p>
    <w:p w14:paraId="33887BBA" w14:textId="77777777" w:rsidR="00B4714A" w:rsidRPr="001D69FE" w:rsidRDefault="00B4714A" w:rsidP="00B4714A">
      <w:pPr>
        <w:autoSpaceDE w:val="0"/>
        <w:autoSpaceDN w:val="0"/>
        <w:adjustRightInd w:val="0"/>
        <w:rPr>
          <w:lang w:val="en-AU"/>
        </w:rPr>
      </w:pPr>
      <w:r w:rsidRPr="001D69FE">
        <w:rPr>
          <w:lang w:val="en-AU"/>
        </w:rP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F954C0" w:rsidRPr="001D69FE" w14:paraId="4CC5DA33" w14:textId="77777777" w:rsidTr="00F954C0">
        <w:trPr>
          <w:trHeight w:val="280"/>
        </w:trPr>
        <w:tc>
          <w:tcPr>
            <w:tcW w:w="966" w:type="dxa"/>
            <w:tcBorders>
              <w:top w:val="nil"/>
              <w:left w:val="nil"/>
              <w:bottom w:val="nil"/>
              <w:right w:val="nil"/>
            </w:tcBorders>
          </w:tcPr>
          <w:p w14:paraId="15FF668A" w14:textId="77777777" w:rsidR="00F954C0" w:rsidRPr="001D69FE" w:rsidRDefault="00F954C0" w:rsidP="00AA6330">
            <w:pPr>
              <w:autoSpaceDE w:val="0"/>
              <w:autoSpaceDN w:val="0"/>
              <w:adjustRightInd w:val="0"/>
              <w:rPr>
                <w:lang w:val="en-AU"/>
              </w:rPr>
            </w:pPr>
            <w:r w:rsidRPr="001D69FE">
              <w:rPr>
                <w:lang w:val="en-AU"/>
              </w:rPr>
              <w:lastRenderedPageBreak/>
              <w:t xml:space="preserve"> </w:t>
            </w:r>
            <w:r w:rsidRPr="001D69FE">
              <w:rPr>
                <w:b/>
                <w:lang w:val="en-AU"/>
              </w:rPr>
              <w:t xml:space="preserve">3 </w:t>
            </w:r>
            <w:r w:rsidRPr="001D69FE">
              <w:rPr>
                <w:lang w:val="en-AU"/>
              </w:rPr>
              <w:t xml:space="preserve"> </w:t>
            </w:r>
          </w:p>
        </w:tc>
        <w:tc>
          <w:tcPr>
            <w:tcW w:w="2575" w:type="dxa"/>
            <w:tcBorders>
              <w:top w:val="nil"/>
              <w:left w:val="nil"/>
              <w:bottom w:val="nil"/>
              <w:right w:val="nil"/>
            </w:tcBorders>
          </w:tcPr>
          <w:p w14:paraId="020D790E" w14:textId="77777777" w:rsidR="00F954C0" w:rsidRPr="001D69FE" w:rsidRDefault="00F954C0" w:rsidP="00AA6330">
            <w:pPr>
              <w:autoSpaceDE w:val="0"/>
              <w:autoSpaceDN w:val="0"/>
              <w:adjustRightInd w:val="0"/>
              <w:rPr>
                <w:lang w:val="en-AU"/>
              </w:rPr>
            </w:pPr>
            <w:r w:rsidRPr="001D69FE">
              <w:rPr>
                <w:b/>
                <w:lang w:val="en-AU"/>
              </w:rPr>
              <w:t xml:space="preserve">Ethics ref: </w:t>
            </w:r>
            <w:r w:rsidRPr="001D69FE">
              <w:rPr>
                <w:lang w:val="en-AU"/>
              </w:rPr>
              <w:t xml:space="preserve"> </w:t>
            </w:r>
          </w:p>
        </w:tc>
        <w:tc>
          <w:tcPr>
            <w:tcW w:w="6459" w:type="dxa"/>
            <w:tcBorders>
              <w:top w:val="nil"/>
              <w:left w:val="nil"/>
              <w:bottom w:val="nil"/>
              <w:right w:val="nil"/>
            </w:tcBorders>
          </w:tcPr>
          <w:p w14:paraId="59E9B50C" w14:textId="77777777" w:rsidR="00F954C0" w:rsidRPr="001D69FE" w:rsidRDefault="00F954C0" w:rsidP="00AA6330">
            <w:pPr>
              <w:autoSpaceDE w:val="0"/>
              <w:autoSpaceDN w:val="0"/>
              <w:adjustRightInd w:val="0"/>
              <w:rPr>
                <w:lang w:val="en-AU"/>
              </w:rPr>
            </w:pPr>
            <w:r w:rsidRPr="001D69FE">
              <w:rPr>
                <w:b/>
                <w:lang w:val="en-AU"/>
              </w:rPr>
              <w:t>18/NTB/4</w:t>
            </w:r>
            <w:r w:rsidRPr="001D69FE">
              <w:rPr>
                <w:lang w:val="en-AU"/>
              </w:rPr>
              <w:t xml:space="preserve"> </w:t>
            </w:r>
          </w:p>
        </w:tc>
      </w:tr>
      <w:tr w:rsidR="00F954C0" w:rsidRPr="001D69FE" w14:paraId="16E4A394" w14:textId="77777777" w:rsidTr="00F954C0">
        <w:trPr>
          <w:trHeight w:val="280"/>
        </w:trPr>
        <w:tc>
          <w:tcPr>
            <w:tcW w:w="966" w:type="dxa"/>
            <w:tcBorders>
              <w:top w:val="nil"/>
              <w:left w:val="nil"/>
              <w:bottom w:val="nil"/>
              <w:right w:val="nil"/>
            </w:tcBorders>
          </w:tcPr>
          <w:p w14:paraId="5D50A9EC" w14:textId="77777777" w:rsidR="00F954C0" w:rsidRPr="001D69FE" w:rsidRDefault="00F954C0" w:rsidP="00AA6330">
            <w:pPr>
              <w:autoSpaceDE w:val="0"/>
              <w:autoSpaceDN w:val="0"/>
              <w:adjustRightInd w:val="0"/>
              <w:rPr>
                <w:lang w:val="en-AU"/>
              </w:rPr>
            </w:pPr>
            <w:r w:rsidRPr="001D69FE">
              <w:rPr>
                <w:lang w:val="en-AU"/>
              </w:rPr>
              <w:t xml:space="preserve"> </w:t>
            </w:r>
          </w:p>
        </w:tc>
        <w:tc>
          <w:tcPr>
            <w:tcW w:w="2575" w:type="dxa"/>
            <w:tcBorders>
              <w:top w:val="nil"/>
              <w:left w:val="nil"/>
              <w:bottom w:val="nil"/>
              <w:right w:val="nil"/>
            </w:tcBorders>
          </w:tcPr>
          <w:p w14:paraId="7A93A2F0" w14:textId="77777777" w:rsidR="00F954C0" w:rsidRPr="001D69FE" w:rsidRDefault="00F954C0" w:rsidP="00AA6330">
            <w:pPr>
              <w:autoSpaceDE w:val="0"/>
              <w:autoSpaceDN w:val="0"/>
              <w:adjustRightInd w:val="0"/>
              <w:rPr>
                <w:lang w:val="en-AU"/>
              </w:rPr>
            </w:pPr>
            <w:r w:rsidRPr="001D69FE">
              <w:rPr>
                <w:lang w:val="en-AU"/>
              </w:rPr>
              <w:t xml:space="preserve">Title: </w:t>
            </w:r>
          </w:p>
        </w:tc>
        <w:tc>
          <w:tcPr>
            <w:tcW w:w="6459" w:type="dxa"/>
            <w:tcBorders>
              <w:top w:val="nil"/>
              <w:left w:val="nil"/>
              <w:bottom w:val="nil"/>
              <w:right w:val="nil"/>
            </w:tcBorders>
          </w:tcPr>
          <w:p w14:paraId="0CDEDA16" w14:textId="77777777" w:rsidR="00F954C0" w:rsidRPr="001D69FE" w:rsidRDefault="00F954C0" w:rsidP="00AA6330">
            <w:pPr>
              <w:autoSpaceDE w:val="0"/>
              <w:autoSpaceDN w:val="0"/>
              <w:adjustRightInd w:val="0"/>
              <w:rPr>
                <w:lang w:val="en-AU"/>
              </w:rPr>
            </w:pPr>
            <w:proofErr w:type="spellStart"/>
            <w:r w:rsidRPr="001D69FE">
              <w:rPr>
                <w:lang w:val="en-AU"/>
              </w:rPr>
              <w:t>Paediatic</w:t>
            </w:r>
            <w:proofErr w:type="spellEnd"/>
            <w:r w:rsidRPr="001D69FE">
              <w:rPr>
                <w:lang w:val="en-AU"/>
              </w:rPr>
              <w:t xml:space="preserve"> </w:t>
            </w:r>
            <w:proofErr w:type="spellStart"/>
            <w:r w:rsidRPr="001D69FE">
              <w:rPr>
                <w:lang w:val="en-AU"/>
              </w:rPr>
              <w:t>ctDNA</w:t>
            </w:r>
            <w:proofErr w:type="spellEnd"/>
            <w:r w:rsidRPr="001D69FE">
              <w:rPr>
                <w:lang w:val="en-AU"/>
              </w:rPr>
              <w:t xml:space="preserve"> (revised) </w:t>
            </w:r>
          </w:p>
        </w:tc>
      </w:tr>
      <w:tr w:rsidR="00F954C0" w:rsidRPr="001D69FE" w14:paraId="5F0451FE" w14:textId="77777777" w:rsidTr="00F954C0">
        <w:trPr>
          <w:trHeight w:val="280"/>
        </w:trPr>
        <w:tc>
          <w:tcPr>
            <w:tcW w:w="966" w:type="dxa"/>
            <w:tcBorders>
              <w:top w:val="nil"/>
              <w:left w:val="nil"/>
              <w:bottom w:val="nil"/>
              <w:right w:val="nil"/>
            </w:tcBorders>
          </w:tcPr>
          <w:p w14:paraId="5C6433F7" w14:textId="77777777" w:rsidR="00F954C0" w:rsidRPr="001D69FE" w:rsidRDefault="00F954C0" w:rsidP="00AA6330">
            <w:pPr>
              <w:autoSpaceDE w:val="0"/>
              <w:autoSpaceDN w:val="0"/>
              <w:adjustRightInd w:val="0"/>
              <w:rPr>
                <w:lang w:val="en-AU"/>
              </w:rPr>
            </w:pPr>
            <w:r w:rsidRPr="001D69FE">
              <w:rPr>
                <w:lang w:val="en-AU"/>
              </w:rPr>
              <w:t xml:space="preserve"> </w:t>
            </w:r>
          </w:p>
        </w:tc>
        <w:tc>
          <w:tcPr>
            <w:tcW w:w="2575" w:type="dxa"/>
            <w:tcBorders>
              <w:top w:val="nil"/>
              <w:left w:val="nil"/>
              <w:bottom w:val="nil"/>
              <w:right w:val="nil"/>
            </w:tcBorders>
          </w:tcPr>
          <w:p w14:paraId="0B2A6459" w14:textId="77777777" w:rsidR="00F954C0" w:rsidRPr="001D69FE" w:rsidRDefault="00F954C0" w:rsidP="00AA6330">
            <w:pPr>
              <w:autoSpaceDE w:val="0"/>
              <w:autoSpaceDN w:val="0"/>
              <w:adjustRightInd w:val="0"/>
              <w:rPr>
                <w:lang w:val="en-AU"/>
              </w:rPr>
            </w:pPr>
            <w:r w:rsidRPr="001D69FE">
              <w:rPr>
                <w:lang w:val="en-AU"/>
              </w:rPr>
              <w:t xml:space="preserve">Principal Investigator: </w:t>
            </w:r>
          </w:p>
        </w:tc>
        <w:tc>
          <w:tcPr>
            <w:tcW w:w="6459" w:type="dxa"/>
            <w:tcBorders>
              <w:top w:val="nil"/>
              <w:left w:val="nil"/>
              <w:bottom w:val="nil"/>
              <w:right w:val="nil"/>
            </w:tcBorders>
          </w:tcPr>
          <w:p w14:paraId="74586719" w14:textId="77777777" w:rsidR="00F954C0" w:rsidRPr="001D69FE" w:rsidRDefault="00F954C0" w:rsidP="00AA6330">
            <w:pPr>
              <w:autoSpaceDE w:val="0"/>
              <w:autoSpaceDN w:val="0"/>
              <w:adjustRightInd w:val="0"/>
              <w:rPr>
                <w:lang w:val="en-AU"/>
              </w:rPr>
            </w:pPr>
            <w:r w:rsidRPr="001D69FE">
              <w:rPr>
                <w:lang w:val="en-AU"/>
              </w:rPr>
              <w:t xml:space="preserve">Prof Parry Guilford </w:t>
            </w:r>
          </w:p>
        </w:tc>
      </w:tr>
      <w:tr w:rsidR="00F954C0" w:rsidRPr="001D69FE" w14:paraId="2BA7E009" w14:textId="77777777" w:rsidTr="00F954C0">
        <w:trPr>
          <w:trHeight w:val="280"/>
        </w:trPr>
        <w:tc>
          <w:tcPr>
            <w:tcW w:w="966" w:type="dxa"/>
            <w:tcBorders>
              <w:top w:val="nil"/>
              <w:left w:val="nil"/>
              <w:bottom w:val="nil"/>
              <w:right w:val="nil"/>
            </w:tcBorders>
          </w:tcPr>
          <w:p w14:paraId="43CA619A" w14:textId="77777777" w:rsidR="00F954C0" w:rsidRPr="001D69FE" w:rsidRDefault="00F954C0" w:rsidP="00AA6330">
            <w:pPr>
              <w:autoSpaceDE w:val="0"/>
              <w:autoSpaceDN w:val="0"/>
              <w:adjustRightInd w:val="0"/>
              <w:rPr>
                <w:lang w:val="en-AU"/>
              </w:rPr>
            </w:pPr>
            <w:r w:rsidRPr="001D69FE">
              <w:rPr>
                <w:lang w:val="en-AU"/>
              </w:rPr>
              <w:t xml:space="preserve"> </w:t>
            </w:r>
          </w:p>
        </w:tc>
        <w:tc>
          <w:tcPr>
            <w:tcW w:w="2575" w:type="dxa"/>
            <w:tcBorders>
              <w:top w:val="nil"/>
              <w:left w:val="nil"/>
              <w:bottom w:val="nil"/>
              <w:right w:val="nil"/>
            </w:tcBorders>
          </w:tcPr>
          <w:p w14:paraId="460F331A" w14:textId="77777777" w:rsidR="00F954C0" w:rsidRPr="001D69FE" w:rsidRDefault="00F954C0" w:rsidP="00AA6330">
            <w:pPr>
              <w:autoSpaceDE w:val="0"/>
              <w:autoSpaceDN w:val="0"/>
              <w:adjustRightInd w:val="0"/>
              <w:rPr>
                <w:lang w:val="en-AU"/>
              </w:rPr>
            </w:pPr>
            <w:r w:rsidRPr="001D69FE">
              <w:rPr>
                <w:lang w:val="en-AU"/>
              </w:rPr>
              <w:t xml:space="preserve">Sponsor: </w:t>
            </w:r>
          </w:p>
        </w:tc>
        <w:tc>
          <w:tcPr>
            <w:tcW w:w="6459" w:type="dxa"/>
            <w:tcBorders>
              <w:top w:val="nil"/>
              <w:left w:val="nil"/>
              <w:bottom w:val="nil"/>
              <w:right w:val="nil"/>
            </w:tcBorders>
          </w:tcPr>
          <w:p w14:paraId="50284456" w14:textId="77777777" w:rsidR="00F954C0" w:rsidRPr="001D69FE" w:rsidRDefault="00F954C0" w:rsidP="00AA6330">
            <w:pPr>
              <w:autoSpaceDE w:val="0"/>
              <w:autoSpaceDN w:val="0"/>
              <w:adjustRightInd w:val="0"/>
              <w:rPr>
                <w:lang w:val="en-AU"/>
              </w:rPr>
            </w:pPr>
            <w:r w:rsidRPr="001D69FE">
              <w:rPr>
                <w:lang w:val="en-AU"/>
              </w:rPr>
              <w:t xml:space="preserve"> </w:t>
            </w:r>
          </w:p>
        </w:tc>
      </w:tr>
      <w:tr w:rsidR="00F954C0" w:rsidRPr="001D69FE" w14:paraId="10D6E866" w14:textId="77777777" w:rsidTr="00F954C0">
        <w:trPr>
          <w:trHeight w:val="280"/>
        </w:trPr>
        <w:tc>
          <w:tcPr>
            <w:tcW w:w="966" w:type="dxa"/>
            <w:tcBorders>
              <w:top w:val="nil"/>
              <w:left w:val="nil"/>
              <w:bottom w:val="nil"/>
              <w:right w:val="nil"/>
            </w:tcBorders>
          </w:tcPr>
          <w:p w14:paraId="624A7DC1" w14:textId="77777777" w:rsidR="00F954C0" w:rsidRPr="001D69FE" w:rsidRDefault="00F954C0" w:rsidP="00AA6330">
            <w:pPr>
              <w:autoSpaceDE w:val="0"/>
              <w:autoSpaceDN w:val="0"/>
              <w:adjustRightInd w:val="0"/>
              <w:rPr>
                <w:lang w:val="en-AU"/>
              </w:rPr>
            </w:pPr>
            <w:r w:rsidRPr="001D69FE">
              <w:rPr>
                <w:lang w:val="en-AU"/>
              </w:rPr>
              <w:t xml:space="preserve"> </w:t>
            </w:r>
          </w:p>
        </w:tc>
        <w:tc>
          <w:tcPr>
            <w:tcW w:w="2575" w:type="dxa"/>
            <w:tcBorders>
              <w:top w:val="nil"/>
              <w:left w:val="nil"/>
              <w:bottom w:val="nil"/>
              <w:right w:val="nil"/>
            </w:tcBorders>
          </w:tcPr>
          <w:p w14:paraId="5EC72FB3" w14:textId="77777777" w:rsidR="00F954C0" w:rsidRPr="001D69FE" w:rsidRDefault="00F954C0" w:rsidP="00AA6330">
            <w:pPr>
              <w:autoSpaceDE w:val="0"/>
              <w:autoSpaceDN w:val="0"/>
              <w:adjustRightInd w:val="0"/>
              <w:rPr>
                <w:lang w:val="en-AU"/>
              </w:rPr>
            </w:pPr>
            <w:r w:rsidRPr="001D69FE">
              <w:rPr>
                <w:lang w:val="en-AU"/>
              </w:rPr>
              <w:t xml:space="preserve">Clock Start Date: </w:t>
            </w:r>
          </w:p>
        </w:tc>
        <w:tc>
          <w:tcPr>
            <w:tcW w:w="6459" w:type="dxa"/>
            <w:tcBorders>
              <w:top w:val="nil"/>
              <w:left w:val="nil"/>
              <w:bottom w:val="nil"/>
              <w:right w:val="nil"/>
            </w:tcBorders>
          </w:tcPr>
          <w:p w14:paraId="1A7DD706" w14:textId="77777777" w:rsidR="00F954C0" w:rsidRPr="001D69FE" w:rsidRDefault="00F954C0" w:rsidP="00AA6330">
            <w:pPr>
              <w:autoSpaceDE w:val="0"/>
              <w:autoSpaceDN w:val="0"/>
              <w:adjustRightInd w:val="0"/>
              <w:rPr>
                <w:lang w:val="en-AU"/>
              </w:rPr>
            </w:pPr>
            <w:r w:rsidRPr="001D69FE">
              <w:rPr>
                <w:lang w:val="en-AU"/>
              </w:rPr>
              <w:t xml:space="preserve">25 January 2018 </w:t>
            </w:r>
          </w:p>
        </w:tc>
      </w:tr>
    </w:tbl>
    <w:p w14:paraId="1F9E3998" w14:textId="77777777" w:rsidR="00B4714A" w:rsidRPr="001D69FE" w:rsidRDefault="00B4714A" w:rsidP="00B4714A">
      <w:pPr>
        <w:autoSpaceDE w:val="0"/>
        <w:autoSpaceDN w:val="0"/>
        <w:adjustRightInd w:val="0"/>
        <w:rPr>
          <w:lang w:val="en-AU"/>
        </w:rPr>
      </w:pPr>
      <w:r w:rsidRPr="001D69FE">
        <w:rPr>
          <w:lang w:val="en-AU"/>
        </w:rPr>
        <w:t xml:space="preserve"> </w:t>
      </w:r>
    </w:p>
    <w:p w14:paraId="141439F6" w14:textId="77777777" w:rsidR="00B4714A" w:rsidRPr="001D69FE" w:rsidRDefault="00B4714A" w:rsidP="00B4714A">
      <w:pPr>
        <w:autoSpaceDE w:val="0"/>
        <w:autoSpaceDN w:val="0"/>
        <w:adjustRightInd w:val="0"/>
        <w:rPr>
          <w:lang w:val="en-AU"/>
        </w:rPr>
      </w:pPr>
      <w:r w:rsidRPr="001D69FE">
        <w:rPr>
          <w:lang w:val="en-AU"/>
        </w:rPr>
        <w:t xml:space="preserve">Prof Parry Guilford was present </w:t>
      </w:r>
      <w:r w:rsidRPr="001D69FE">
        <w:rPr>
          <w:rFonts w:cs="Arial"/>
          <w:szCs w:val="22"/>
          <w:lang w:val="en-AU"/>
        </w:rPr>
        <w:t>by teleconference</w:t>
      </w:r>
      <w:r w:rsidRPr="001D69FE">
        <w:rPr>
          <w:lang w:val="en-AU"/>
        </w:rPr>
        <w:t xml:space="preserve"> for discussion of this application.</w:t>
      </w:r>
    </w:p>
    <w:p w14:paraId="67005F9E" w14:textId="77777777" w:rsidR="00B4714A" w:rsidRPr="001D69FE" w:rsidRDefault="00B4714A" w:rsidP="00B4714A">
      <w:pPr>
        <w:autoSpaceDE w:val="0"/>
        <w:autoSpaceDN w:val="0"/>
        <w:adjustRightInd w:val="0"/>
        <w:rPr>
          <w:u w:val="single"/>
          <w:lang w:val="en-AU"/>
        </w:rPr>
      </w:pPr>
    </w:p>
    <w:p w14:paraId="146114A8" w14:textId="77777777" w:rsidR="00B4714A" w:rsidRPr="001D69FE" w:rsidRDefault="00B4714A" w:rsidP="00B4714A">
      <w:pPr>
        <w:autoSpaceDE w:val="0"/>
        <w:autoSpaceDN w:val="0"/>
        <w:adjustRightInd w:val="0"/>
        <w:rPr>
          <w:u w:val="single"/>
          <w:lang w:val="en-AU"/>
        </w:rPr>
      </w:pPr>
      <w:r w:rsidRPr="001D69FE">
        <w:rPr>
          <w:u w:val="single"/>
          <w:lang w:val="en-AU"/>
        </w:rPr>
        <w:t>Potential conflicts of interest</w:t>
      </w:r>
    </w:p>
    <w:p w14:paraId="6B6225DA" w14:textId="77777777" w:rsidR="00B4714A" w:rsidRPr="001D69FE" w:rsidRDefault="00B4714A" w:rsidP="00B4714A">
      <w:pPr>
        <w:autoSpaceDE w:val="0"/>
        <w:autoSpaceDN w:val="0"/>
        <w:adjustRightInd w:val="0"/>
        <w:rPr>
          <w:b/>
          <w:lang w:val="en-AU"/>
        </w:rPr>
      </w:pPr>
    </w:p>
    <w:p w14:paraId="2F531E92" w14:textId="77777777" w:rsidR="00B4714A" w:rsidRPr="001D69FE" w:rsidRDefault="00B4714A" w:rsidP="00B4714A">
      <w:pPr>
        <w:autoSpaceDE w:val="0"/>
        <w:autoSpaceDN w:val="0"/>
        <w:adjustRightInd w:val="0"/>
        <w:rPr>
          <w:lang w:val="en-AU"/>
        </w:rPr>
      </w:pPr>
      <w:r w:rsidRPr="001D69FE">
        <w:rPr>
          <w:lang w:val="en-AU"/>
        </w:rPr>
        <w:t>The Chair asked members to declare any potential conflicts of interest related to this application.</w:t>
      </w:r>
    </w:p>
    <w:p w14:paraId="22C8A2FA" w14:textId="77777777" w:rsidR="00B4714A" w:rsidRPr="001D69FE" w:rsidRDefault="00B4714A" w:rsidP="00B4714A">
      <w:pPr>
        <w:autoSpaceDE w:val="0"/>
        <w:autoSpaceDN w:val="0"/>
        <w:adjustRightInd w:val="0"/>
        <w:rPr>
          <w:lang w:val="en-AU"/>
        </w:rPr>
      </w:pPr>
    </w:p>
    <w:p w14:paraId="062125CB" w14:textId="77777777" w:rsidR="00B4714A" w:rsidRPr="001D69FE" w:rsidRDefault="00B4714A" w:rsidP="00B4714A">
      <w:pPr>
        <w:autoSpaceDE w:val="0"/>
        <w:autoSpaceDN w:val="0"/>
        <w:adjustRightInd w:val="0"/>
        <w:rPr>
          <w:lang w:val="en-AU"/>
        </w:rPr>
      </w:pPr>
      <w:r w:rsidRPr="001D69FE">
        <w:rPr>
          <w:lang w:val="en-AU"/>
        </w:rPr>
        <w:t>No potential conflicts of interest related to this application were declared by any member.</w:t>
      </w:r>
    </w:p>
    <w:p w14:paraId="40B38F79" w14:textId="77777777" w:rsidR="00B4714A" w:rsidRPr="001D69FE" w:rsidRDefault="00B4714A" w:rsidP="00B4714A">
      <w:pPr>
        <w:autoSpaceDE w:val="0"/>
        <w:autoSpaceDN w:val="0"/>
        <w:adjustRightInd w:val="0"/>
        <w:rPr>
          <w:lang w:val="en-AU"/>
        </w:rPr>
      </w:pPr>
    </w:p>
    <w:p w14:paraId="4393EDAC" w14:textId="77777777" w:rsidR="00B4714A" w:rsidRPr="001D69FE" w:rsidRDefault="00B4714A" w:rsidP="00B4714A">
      <w:pPr>
        <w:rPr>
          <w:u w:val="single"/>
          <w:lang w:val="en-AU"/>
        </w:rPr>
      </w:pPr>
      <w:r w:rsidRPr="001D69FE">
        <w:rPr>
          <w:u w:val="single"/>
          <w:lang w:val="en-AU"/>
        </w:rPr>
        <w:t>Summary of Study</w:t>
      </w:r>
    </w:p>
    <w:p w14:paraId="1D11BBB9" w14:textId="77777777" w:rsidR="00B4714A" w:rsidRPr="00F568ED" w:rsidRDefault="00B4714A" w:rsidP="00B4714A">
      <w:pPr>
        <w:autoSpaceDE w:val="0"/>
        <w:autoSpaceDN w:val="0"/>
        <w:adjustRightInd w:val="0"/>
        <w:rPr>
          <w:lang w:val="en-AU"/>
        </w:rPr>
      </w:pPr>
    </w:p>
    <w:p w14:paraId="4C5B72AF" w14:textId="77777777" w:rsidR="00B4714A" w:rsidRPr="00F568ED" w:rsidRDefault="00B4714A" w:rsidP="00B4714A">
      <w:pPr>
        <w:pStyle w:val="ListParagraph"/>
        <w:numPr>
          <w:ilvl w:val="0"/>
          <w:numId w:val="8"/>
        </w:numPr>
        <w:autoSpaceDE w:val="0"/>
        <w:autoSpaceDN w:val="0"/>
        <w:adjustRightInd w:val="0"/>
        <w:rPr>
          <w:lang w:val="en-AU"/>
        </w:rPr>
      </w:pPr>
      <w:r w:rsidRPr="00F568ED">
        <w:rPr>
          <w:lang w:val="en-AU"/>
        </w:rPr>
        <w:t>This is an observational study of paediatric patients with solid tumours in which a personalised test to detect tumour DNA will be created using their tumour sample.</w:t>
      </w:r>
    </w:p>
    <w:p w14:paraId="6B4B928A" w14:textId="77777777" w:rsidR="00B4714A" w:rsidRPr="00F568ED" w:rsidRDefault="00B4714A" w:rsidP="00B4714A">
      <w:pPr>
        <w:pStyle w:val="ListParagraph"/>
        <w:numPr>
          <w:ilvl w:val="0"/>
          <w:numId w:val="8"/>
        </w:numPr>
        <w:autoSpaceDE w:val="0"/>
        <w:autoSpaceDN w:val="0"/>
        <w:adjustRightInd w:val="0"/>
        <w:rPr>
          <w:lang w:val="en-AU"/>
        </w:rPr>
      </w:pPr>
      <w:r w:rsidRPr="00F568ED">
        <w:rPr>
          <w:lang w:val="en-AU"/>
        </w:rPr>
        <w:t xml:space="preserve">The aim is to test the scientific and process feasibility of using this test to detect residual tumour/tumour relapse ahead of clinically detection. </w:t>
      </w:r>
    </w:p>
    <w:p w14:paraId="4D41B8B6" w14:textId="77777777" w:rsidR="00B4714A" w:rsidRPr="00F568ED" w:rsidRDefault="00B4714A" w:rsidP="00B4714A">
      <w:pPr>
        <w:pStyle w:val="ListParagraph"/>
        <w:numPr>
          <w:ilvl w:val="0"/>
          <w:numId w:val="8"/>
        </w:numPr>
        <w:autoSpaceDE w:val="0"/>
        <w:autoSpaceDN w:val="0"/>
        <w:adjustRightInd w:val="0"/>
        <w:rPr>
          <w:lang w:val="en-AU"/>
        </w:rPr>
      </w:pPr>
      <w:r w:rsidRPr="00F568ED">
        <w:rPr>
          <w:lang w:val="en-AU"/>
        </w:rPr>
        <w:t xml:space="preserve">This process is better established in adult cancer therapy but hitherto, has only been used in paediatric leukaemia. This application was declined last year by NTA. </w:t>
      </w:r>
    </w:p>
    <w:p w14:paraId="6D57EC44" w14:textId="77777777" w:rsidR="00B4714A" w:rsidRPr="00F568ED" w:rsidRDefault="00B4714A" w:rsidP="00B4714A">
      <w:pPr>
        <w:pStyle w:val="ListParagraph"/>
        <w:numPr>
          <w:ilvl w:val="0"/>
          <w:numId w:val="8"/>
        </w:numPr>
        <w:autoSpaceDE w:val="0"/>
        <w:autoSpaceDN w:val="0"/>
        <w:adjustRightInd w:val="0"/>
        <w:rPr>
          <w:lang w:val="en-AU"/>
        </w:rPr>
      </w:pPr>
      <w:r w:rsidRPr="00F568ED">
        <w:rPr>
          <w:lang w:val="en-AU"/>
        </w:rPr>
        <w:t>It appears better presented on this occasion and in particular the return of incidental findings has been clearly addressed.</w:t>
      </w:r>
    </w:p>
    <w:p w14:paraId="610FD7D9" w14:textId="77777777" w:rsidR="00B4714A" w:rsidRPr="00F568ED" w:rsidRDefault="00B4714A" w:rsidP="00B4714A">
      <w:pPr>
        <w:pStyle w:val="ListParagraph"/>
        <w:numPr>
          <w:ilvl w:val="0"/>
          <w:numId w:val="8"/>
        </w:numPr>
        <w:autoSpaceDE w:val="0"/>
        <w:autoSpaceDN w:val="0"/>
        <w:adjustRightInd w:val="0"/>
        <w:rPr>
          <w:lang w:val="en-AU"/>
        </w:rPr>
      </w:pPr>
      <w:r w:rsidRPr="00F568ED">
        <w:rPr>
          <w:lang w:val="en-AU"/>
        </w:rPr>
        <w:t xml:space="preserve">The Researcher(s) explained the lag that occurs with current practice, noting the new methods provide near-real time response, which prevents futile treatment. </w:t>
      </w:r>
    </w:p>
    <w:p w14:paraId="0B105B80" w14:textId="77777777" w:rsidR="00B4714A" w:rsidRPr="001D69FE" w:rsidRDefault="00B4714A" w:rsidP="00B4714A">
      <w:pPr>
        <w:autoSpaceDE w:val="0"/>
        <w:autoSpaceDN w:val="0"/>
        <w:adjustRightInd w:val="0"/>
        <w:rPr>
          <w:lang w:val="en-AU"/>
        </w:rPr>
      </w:pPr>
    </w:p>
    <w:p w14:paraId="0D92E6F0" w14:textId="77777777" w:rsidR="00B4714A" w:rsidRPr="001D69FE" w:rsidRDefault="00B4714A" w:rsidP="00B4714A">
      <w:pPr>
        <w:rPr>
          <w:u w:val="single"/>
          <w:lang w:val="en-AU"/>
        </w:rPr>
      </w:pPr>
      <w:r w:rsidRPr="001D69FE">
        <w:rPr>
          <w:u w:val="single"/>
          <w:lang w:val="en-AU"/>
        </w:rPr>
        <w:t>Summary of ethical issues (resolved)</w:t>
      </w:r>
    </w:p>
    <w:p w14:paraId="57B249D2" w14:textId="77777777" w:rsidR="00B4714A" w:rsidRPr="001D69FE" w:rsidRDefault="00B4714A" w:rsidP="00B4714A">
      <w:pPr>
        <w:rPr>
          <w:u w:val="single"/>
          <w:lang w:val="en-AU"/>
        </w:rPr>
      </w:pPr>
    </w:p>
    <w:p w14:paraId="6DC6E5D0" w14:textId="77777777" w:rsidR="00B4714A" w:rsidRPr="001D69FE" w:rsidRDefault="00B4714A" w:rsidP="00B4714A">
      <w:pPr>
        <w:rPr>
          <w:lang w:val="en-AU"/>
        </w:rPr>
      </w:pPr>
      <w:r w:rsidRPr="001D69FE">
        <w:rPr>
          <w:lang w:val="en-AU"/>
        </w:rPr>
        <w:t>The main ethical issues considered by the Committee and addressed by the Researcher are as follows.</w:t>
      </w:r>
    </w:p>
    <w:p w14:paraId="026B4551" w14:textId="77777777" w:rsidR="00B4714A" w:rsidRPr="001D69FE" w:rsidRDefault="00B4714A" w:rsidP="00B4714A">
      <w:pPr>
        <w:rPr>
          <w:u w:val="single"/>
          <w:lang w:val="en-AU"/>
        </w:rPr>
      </w:pPr>
    </w:p>
    <w:p w14:paraId="684EE580" w14:textId="77777777" w:rsidR="00B4714A" w:rsidRPr="00F568ED" w:rsidRDefault="00B4714A" w:rsidP="00B4714A">
      <w:pPr>
        <w:pStyle w:val="ListParagraph"/>
        <w:numPr>
          <w:ilvl w:val="0"/>
          <w:numId w:val="8"/>
        </w:numPr>
        <w:spacing w:before="80" w:after="80"/>
        <w:rPr>
          <w:lang w:val="en-AU"/>
        </w:rPr>
      </w:pPr>
      <w:r w:rsidRPr="00F568ED">
        <w:rPr>
          <w:lang w:val="en-AU"/>
        </w:rPr>
        <w:t>The Committee asked how much of an archived tumour block will be consumed and what are the implications for the future management of these children who may have future treatment opportunities that are contingent on testing of available tissue from the original tumour? The Researcher(s) stated very little tissue is required.</w:t>
      </w:r>
    </w:p>
    <w:p w14:paraId="35C75EBB" w14:textId="77777777" w:rsidR="00B4714A" w:rsidRPr="00197822" w:rsidRDefault="00B4714A" w:rsidP="00B4714A">
      <w:pPr>
        <w:pStyle w:val="ListParagraph"/>
        <w:numPr>
          <w:ilvl w:val="0"/>
          <w:numId w:val="8"/>
        </w:numPr>
        <w:spacing w:before="80" w:after="80"/>
        <w:rPr>
          <w:u w:val="single"/>
          <w:lang w:val="en-AU"/>
        </w:rPr>
      </w:pPr>
      <w:r w:rsidRPr="00197822">
        <w:rPr>
          <w:lang w:val="en-AU"/>
        </w:rPr>
        <w:t xml:space="preserve">The Researcher(s) explained they are in no rush for recruitment. Participants have as long as they need. </w:t>
      </w:r>
    </w:p>
    <w:p w14:paraId="3C8A06BF" w14:textId="77777777" w:rsidR="00B4714A" w:rsidRPr="001D69FE" w:rsidRDefault="00B4714A" w:rsidP="00B4714A">
      <w:pPr>
        <w:rPr>
          <w:u w:val="single"/>
          <w:lang w:val="en-AU"/>
        </w:rPr>
      </w:pPr>
      <w:r w:rsidRPr="001D69FE">
        <w:rPr>
          <w:u w:val="single"/>
          <w:lang w:val="en-AU"/>
        </w:rPr>
        <w:t>Summary of ethical issues (outstanding)</w:t>
      </w:r>
    </w:p>
    <w:p w14:paraId="1631ACEC" w14:textId="77777777" w:rsidR="00B4714A" w:rsidRPr="001D69FE" w:rsidRDefault="00B4714A" w:rsidP="00B4714A">
      <w:pPr>
        <w:rPr>
          <w:u w:val="single"/>
          <w:lang w:val="en-AU"/>
        </w:rPr>
      </w:pPr>
    </w:p>
    <w:p w14:paraId="0AC3A3EB" w14:textId="77777777" w:rsidR="00B4714A" w:rsidRPr="001D69FE" w:rsidRDefault="00B4714A" w:rsidP="00B4714A">
      <w:pPr>
        <w:rPr>
          <w:lang w:val="en-AU"/>
        </w:rPr>
      </w:pPr>
      <w:r w:rsidRPr="001D69FE">
        <w:rPr>
          <w:lang w:val="en-AU"/>
        </w:rPr>
        <w:t>The main ethical issues considered by the Committee and which require addressing by the Researcher are as follows.</w:t>
      </w:r>
    </w:p>
    <w:p w14:paraId="0E741B1B" w14:textId="77777777" w:rsidR="00B4714A" w:rsidRPr="00030FE7" w:rsidRDefault="00B4714A" w:rsidP="00B4714A">
      <w:pPr>
        <w:spacing w:before="80" w:after="80"/>
        <w:rPr>
          <w:lang w:val="en-AU"/>
        </w:rPr>
      </w:pPr>
    </w:p>
    <w:p w14:paraId="17409F25" w14:textId="77777777" w:rsidR="00B4714A" w:rsidRPr="00030FE7" w:rsidRDefault="00B4714A" w:rsidP="00B4714A">
      <w:pPr>
        <w:pStyle w:val="ListParagraph"/>
        <w:numPr>
          <w:ilvl w:val="0"/>
          <w:numId w:val="8"/>
        </w:numPr>
        <w:spacing w:before="80" w:after="80"/>
        <w:rPr>
          <w:lang w:val="en-AU"/>
        </w:rPr>
      </w:pPr>
      <w:r w:rsidRPr="00F568ED">
        <w:rPr>
          <w:lang w:val="en-AU"/>
        </w:rPr>
        <w:t xml:space="preserve">Do not use date of birth and an identifier on samples please. Use a unique number to ensure compete confidentiality. </w:t>
      </w:r>
    </w:p>
    <w:p w14:paraId="25261B18" w14:textId="77777777" w:rsidR="00B4714A" w:rsidRPr="00030FE7" w:rsidRDefault="00B4714A" w:rsidP="00B4714A">
      <w:pPr>
        <w:pStyle w:val="ListParagraph"/>
        <w:numPr>
          <w:ilvl w:val="0"/>
          <w:numId w:val="8"/>
        </w:numPr>
        <w:spacing w:before="80" w:after="80"/>
        <w:rPr>
          <w:lang w:val="en-AU"/>
        </w:rPr>
      </w:pPr>
      <w:r w:rsidRPr="00F568ED">
        <w:rPr>
          <w:lang w:val="en-AU"/>
        </w:rPr>
        <w:t xml:space="preserve">The Committee noted that the Participant Information Sheet requires clarification about study withdrawal and sample use. Remove the option to re-identify the samples and destroy them, unless you are truly going to offer that </w:t>
      </w:r>
      <w:proofErr w:type="gramStart"/>
      <w:r w:rsidRPr="00F568ED">
        <w:rPr>
          <w:lang w:val="en-AU"/>
        </w:rPr>
        <w:t>option, in which case, that</w:t>
      </w:r>
      <w:proofErr w:type="gramEnd"/>
      <w:r w:rsidRPr="00F568ED">
        <w:rPr>
          <w:lang w:val="en-AU"/>
        </w:rPr>
        <w:t xml:space="preserve"> needs to be offered at withdrawal or the option of either given on the consent, not just the option to use in event of withdrawal. </w:t>
      </w:r>
      <w:r w:rsidRPr="00030FE7">
        <w:rPr>
          <w:lang w:val="en-AU"/>
        </w:rPr>
        <w:t xml:space="preserve">The Researcher(s) explained if someone wanted to withdraw they have the option to fully withdraw or </w:t>
      </w:r>
      <w:r w:rsidRPr="00030FE7">
        <w:rPr>
          <w:lang w:val="en-AU"/>
        </w:rPr>
        <w:lastRenderedPageBreak/>
        <w:t xml:space="preserve">partially withdraw. The Committee stated this should be clearly explained in the participant information sheet. </w:t>
      </w:r>
    </w:p>
    <w:p w14:paraId="41EA3A97" w14:textId="77777777" w:rsidR="00B4714A" w:rsidRPr="00197822" w:rsidRDefault="00B4714A" w:rsidP="00B4714A">
      <w:pPr>
        <w:pStyle w:val="ListParagraph"/>
        <w:numPr>
          <w:ilvl w:val="0"/>
          <w:numId w:val="8"/>
        </w:numPr>
        <w:spacing w:before="80" w:after="80"/>
        <w:rPr>
          <w:lang w:val="en-AU"/>
        </w:rPr>
      </w:pPr>
      <w:r w:rsidRPr="00030FE7">
        <w:rPr>
          <w:lang w:val="en-AU"/>
        </w:rPr>
        <w:t xml:space="preserve">Application r.4.1.1 suggest that you will contact next of kin, The Committee suggested that researchers contact the participant and their guardian instead. The Researcher(s) confirmed the correct data for contact </w:t>
      </w:r>
      <w:r>
        <w:rPr>
          <w:lang w:val="en-AU"/>
        </w:rPr>
        <w:t xml:space="preserve">details </w:t>
      </w:r>
      <w:r w:rsidRPr="00030FE7">
        <w:rPr>
          <w:lang w:val="en-AU"/>
        </w:rPr>
        <w:t>would be on</w:t>
      </w:r>
      <w:r>
        <w:rPr>
          <w:lang w:val="en-AU"/>
        </w:rPr>
        <w:t xml:space="preserve"> the medical</w:t>
      </w:r>
      <w:r w:rsidRPr="00030FE7">
        <w:rPr>
          <w:lang w:val="en-AU"/>
        </w:rPr>
        <w:t xml:space="preserve"> records. The Researcher(s) agreed they would contact custodian</w:t>
      </w:r>
      <w:r>
        <w:rPr>
          <w:lang w:val="en-AU"/>
        </w:rPr>
        <w:t>s and participants and</w:t>
      </w:r>
      <w:r w:rsidRPr="00030FE7">
        <w:rPr>
          <w:lang w:val="en-AU"/>
        </w:rPr>
        <w:t xml:space="preserve"> not next of kin. </w:t>
      </w:r>
    </w:p>
    <w:p w14:paraId="51D688A6" w14:textId="77777777" w:rsidR="00B4714A" w:rsidRPr="00030FE7" w:rsidRDefault="00B4714A" w:rsidP="00B4714A">
      <w:pPr>
        <w:pStyle w:val="ListParagraph"/>
        <w:numPr>
          <w:ilvl w:val="0"/>
          <w:numId w:val="8"/>
        </w:numPr>
        <w:spacing w:before="80" w:after="80"/>
        <w:rPr>
          <w:lang w:val="en-AU"/>
        </w:rPr>
      </w:pPr>
      <w:r w:rsidRPr="00030FE7">
        <w:rPr>
          <w:lang w:val="en-AU"/>
        </w:rPr>
        <w:t xml:space="preserve">Death of participants – - please explain how you will deal with contact and participation in instances of a deceased participant.  The Researcher(s) acknowledged this, noting clinical </w:t>
      </w:r>
      <w:r>
        <w:rPr>
          <w:lang w:val="en-AU"/>
        </w:rPr>
        <w:t xml:space="preserve">geneticists would be doing this, and they follow best practice, which involves checking mortality. </w:t>
      </w:r>
    </w:p>
    <w:p w14:paraId="2E452152" w14:textId="77777777" w:rsidR="00B4714A" w:rsidRPr="007B55E9" w:rsidRDefault="00B4714A" w:rsidP="00B4714A">
      <w:pPr>
        <w:pStyle w:val="ListParagraph"/>
        <w:numPr>
          <w:ilvl w:val="0"/>
          <w:numId w:val="8"/>
        </w:numPr>
        <w:spacing w:before="80" w:after="80"/>
        <w:rPr>
          <w:lang w:val="en-AU"/>
        </w:rPr>
      </w:pPr>
      <w:r w:rsidRPr="00197822">
        <w:rPr>
          <w:lang w:val="en-AU"/>
        </w:rPr>
        <w:t>The Committee encourage letting older children to talk to doctors about more technical aspects of the study.</w:t>
      </w:r>
    </w:p>
    <w:p w14:paraId="2D1C188A" w14:textId="77777777" w:rsidR="00B4714A" w:rsidRPr="001D69FE" w:rsidRDefault="00B4714A" w:rsidP="00B4714A">
      <w:pPr>
        <w:pStyle w:val="ListParagraph"/>
        <w:spacing w:before="80" w:after="80"/>
        <w:rPr>
          <w:rFonts w:ascii="Verdana" w:hAnsi="Verdana"/>
          <w:color w:val="000000"/>
          <w:sz w:val="16"/>
          <w:szCs w:val="16"/>
          <w:lang w:val="en-AU"/>
        </w:rPr>
      </w:pPr>
    </w:p>
    <w:p w14:paraId="29E62021" w14:textId="77777777" w:rsidR="00B4714A" w:rsidRPr="001D69FE" w:rsidRDefault="00B4714A" w:rsidP="00B4714A">
      <w:pPr>
        <w:spacing w:before="80" w:after="80"/>
        <w:rPr>
          <w:rFonts w:cs="Arial"/>
          <w:szCs w:val="22"/>
          <w:lang w:val="en-AU"/>
        </w:rPr>
      </w:pPr>
      <w:r w:rsidRPr="001D69FE">
        <w:rPr>
          <w:rFonts w:cs="Arial"/>
          <w:szCs w:val="22"/>
          <w:lang w:val="en-AU"/>
        </w:rPr>
        <w:t xml:space="preserve">The Committee requested the following changes to the Participant Information Sheet and Consent Form: </w:t>
      </w:r>
    </w:p>
    <w:p w14:paraId="7C6B5C17" w14:textId="77777777" w:rsidR="00B4714A" w:rsidRPr="001D69FE" w:rsidRDefault="00B4714A" w:rsidP="00B4714A">
      <w:pPr>
        <w:spacing w:before="80" w:after="80"/>
        <w:rPr>
          <w:rFonts w:cs="Arial"/>
          <w:szCs w:val="22"/>
          <w:lang w:val="en-AU"/>
        </w:rPr>
      </w:pPr>
    </w:p>
    <w:p w14:paraId="3DB8D0D9" w14:textId="1ABE343C" w:rsidR="00B4714A" w:rsidRPr="00030FE7" w:rsidRDefault="00B4714A" w:rsidP="00F954C0">
      <w:pPr>
        <w:pStyle w:val="ListParagraph"/>
        <w:numPr>
          <w:ilvl w:val="0"/>
          <w:numId w:val="8"/>
        </w:numPr>
        <w:spacing w:before="80" w:after="80"/>
        <w:rPr>
          <w:lang w:val="en-AU"/>
        </w:rPr>
      </w:pPr>
      <w:r w:rsidRPr="00030FE7">
        <w:rPr>
          <w:lang w:val="en-AU"/>
        </w:rPr>
        <w:t xml:space="preserve">Please amend PICF. Finding of incidental genetic information - - all cases will be dealt with by sending to oncologist. The Committee noted there is quite a responsibility for that person to then risk assess etc. Please amend p2 under (2) which states the oncologist 'may' act, to something like 'will discuss any information relevant to clinical care with you'. The Researcher(s) explained the possibilities of incidental findings, small risk that they would identify a mutation in a gene that doesn’t cause cancer. However most likely a finding would be a germ line mutation, resulting in cancer risk for the wider family. The oncologist will need to make determination around clinical relevance. The Committee noted this process could be clearer for participants, please explain further in the Participant Information Sheet. </w:t>
      </w:r>
    </w:p>
    <w:p w14:paraId="7630DD49" w14:textId="77777777" w:rsidR="00B4714A" w:rsidRPr="00030FE7" w:rsidRDefault="00B4714A" w:rsidP="00F954C0">
      <w:pPr>
        <w:pStyle w:val="ListParagraph"/>
        <w:numPr>
          <w:ilvl w:val="0"/>
          <w:numId w:val="8"/>
        </w:numPr>
        <w:spacing w:before="80" w:after="80"/>
        <w:rPr>
          <w:lang w:val="en-AU"/>
        </w:rPr>
      </w:pPr>
      <w:r w:rsidRPr="00F568ED">
        <w:rPr>
          <w:lang w:val="en-AU"/>
        </w:rPr>
        <w:t>Please clarify answers to b.4.4 and b.4.4.1</w:t>
      </w:r>
      <w:r>
        <w:rPr>
          <w:lang w:val="en-AU"/>
        </w:rPr>
        <w:t xml:space="preserve"> (of the application form).</w:t>
      </w:r>
      <w:r w:rsidRPr="00F568ED">
        <w:rPr>
          <w:lang w:val="en-AU"/>
        </w:rPr>
        <w:t xml:space="preserve"> If data is to be given to other researchers outside the current project, then this should be in the </w:t>
      </w:r>
      <w:r>
        <w:rPr>
          <w:lang w:val="en-AU"/>
        </w:rPr>
        <w:t>Participant Information Sheet</w:t>
      </w:r>
      <w:r w:rsidRPr="00F568ED">
        <w:rPr>
          <w:lang w:val="en-AU"/>
        </w:rPr>
        <w:t xml:space="preserve"> as genetic data even when "</w:t>
      </w:r>
      <w:proofErr w:type="spellStart"/>
      <w:r w:rsidRPr="00F568ED">
        <w:rPr>
          <w:lang w:val="en-AU"/>
        </w:rPr>
        <w:t>deidentified</w:t>
      </w:r>
      <w:proofErr w:type="spellEnd"/>
      <w:r w:rsidRPr="00F568ED">
        <w:rPr>
          <w:lang w:val="en-AU"/>
        </w:rPr>
        <w:t xml:space="preserve">" can be potentially </w:t>
      </w:r>
      <w:proofErr w:type="spellStart"/>
      <w:r w:rsidRPr="00F568ED">
        <w:rPr>
          <w:lang w:val="en-AU"/>
        </w:rPr>
        <w:t>reidentifiable</w:t>
      </w:r>
      <w:proofErr w:type="spellEnd"/>
      <w:r w:rsidRPr="00F568ED">
        <w:rPr>
          <w:lang w:val="en-AU"/>
        </w:rPr>
        <w:t xml:space="preserve"> and participants should know that this information is being shared. Currently the Participant Information Sheet statements only address the lack of sharing of the tissue itself. </w:t>
      </w:r>
    </w:p>
    <w:p w14:paraId="4BA62C29" w14:textId="77777777" w:rsidR="00B4714A" w:rsidRPr="00030FE7" w:rsidRDefault="00B4714A" w:rsidP="00F954C0">
      <w:pPr>
        <w:pStyle w:val="ListParagraph"/>
        <w:numPr>
          <w:ilvl w:val="0"/>
          <w:numId w:val="8"/>
        </w:numPr>
        <w:spacing w:before="80" w:after="80"/>
        <w:rPr>
          <w:lang w:val="en-AU"/>
        </w:rPr>
      </w:pPr>
      <w:r w:rsidRPr="00F568ED">
        <w:rPr>
          <w:lang w:val="en-AU"/>
        </w:rPr>
        <w:t>The Committee would like to see the university of Otago logo on the front pages of the PISs along with the Canterbury DHB to visually acknowledge the significant involvement of research alongside clinical care, in the request being made.</w:t>
      </w:r>
    </w:p>
    <w:p w14:paraId="40F8F770" w14:textId="77777777" w:rsidR="00B4714A" w:rsidRPr="00F568ED" w:rsidRDefault="00B4714A" w:rsidP="00F954C0">
      <w:pPr>
        <w:pStyle w:val="ListParagraph"/>
        <w:numPr>
          <w:ilvl w:val="0"/>
          <w:numId w:val="8"/>
        </w:numPr>
        <w:spacing w:before="80" w:after="80"/>
        <w:rPr>
          <w:lang w:val="en-AU"/>
        </w:rPr>
      </w:pPr>
      <w:r w:rsidRPr="00F568ED">
        <w:rPr>
          <w:lang w:val="en-AU"/>
        </w:rPr>
        <w:t xml:space="preserve">The participant information sheet should give a reason for non-return of the results to parents- i.e. the test results and their interpretation are insufficiently reliable to use in clinical decision making at this time. </w:t>
      </w:r>
    </w:p>
    <w:p w14:paraId="2A3955A9" w14:textId="77777777" w:rsidR="00B4714A" w:rsidRPr="00F568ED" w:rsidRDefault="00B4714A" w:rsidP="00F954C0">
      <w:pPr>
        <w:pStyle w:val="ListParagraph"/>
        <w:numPr>
          <w:ilvl w:val="0"/>
          <w:numId w:val="8"/>
        </w:numPr>
        <w:spacing w:before="80" w:after="80"/>
        <w:rPr>
          <w:lang w:val="en-AU"/>
        </w:rPr>
      </w:pPr>
      <w:r w:rsidRPr="00F568ED">
        <w:rPr>
          <w:lang w:val="en-AU"/>
        </w:rPr>
        <w:t xml:space="preserve">All the participant information sheets including those for children refer to pain and bruising from blood sampling. However as blood will only be taken from a central line, this should be painless. Review all documents for this. </w:t>
      </w:r>
    </w:p>
    <w:p w14:paraId="7498034B" w14:textId="1E401E26" w:rsidR="00B4714A" w:rsidRPr="00F568ED" w:rsidRDefault="00B4714A" w:rsidP="00F954C0">
      <w:pPr>
        <w:pStyle w:val="ListParagraph"/>
        <w:numPr>
          <w:ilvl w:val="0"/>
          <w:numId w:val="8"/>
        </w:numPr>
        <w:spacing w:before="80" w:after="80"/>
        <w:rPr>
          <w:lang w:val="en-AU"/>
        </w:rPr>
      </w:pPr>
      <w:r w:rsidRPr="00F568ED">
        <w:rPr>
          <w:lang w:val="en-AU"/>
        </w:rPr>
        <w:t xml:space="preserve">Remove collection of ethnicity from the consent form, </w:t>
      </w:r>
      <w:r w:rsidR="00754590">
        <w:rPr>
          <w:lang w:val="en-AU"/>
        </w:rPr>
        <w:t xml:space="preserve">collect it elsewhere according to 2013 Census categories </w:t>
      </w:r>
      <w:r w:rsidRPr="00F568ED">
        <w:rPr>
          <w:lang w:val="en-AU"/>
        </w:rPr>
        <w:t xml:space="preserve">and add a tick box for a study summary to all consent forms. </w:t>
      </w:r>
    </w:p>
    <w:p w14:paraId="06C3385B" w14:textId="77777777" w:rsidR="00B4714A" w:rsidRPr="00030FE7" w:rsidRDefault="00B4714A" w:rsidP="00F954C0">
      <w:pPr>
        <w:pStyle w:val="ListParagraph"/>
        <w:numPr>
          <w:ilvl w:val="0"/>
          <w:numId w:val="8"/>
        </w:numPr>
        <w:spacing w:before="80" w:after="80"/>
        <w:rPr>
          <w:lang w:val="en-AU"/>
        </w:rPr>
      </w:pPr>
      <w:r w:rsidRPr="00F568ED">
        <w:rPr>
          <w:lang w:val="en-AU"/>
        </w:rPr>
        <w:t>Regarding the family genetic information, please reword, as these findings may not lead to better health or outcomes and this must be stated.</w:t>
      </w:r>
    </w:p>
    <w:p w14:paraId="0A55A1F3" w14:textId="77777777" w:rsidR="00B4714A" w:rsidRPr="00F568ED" w:rsidRDefault="00B4714A" w:rsidP="00F954C0">
      <w:pPr>
        <w:pStyle w:val="ListParagraph"/>
        <w:numPr>
          <w:ilvl w:val="0"/>
          <w:numId w:val="8"/>
        </w:numPr>
        <w:spacing w:before="80" w:after="80"/>
        <w:rPr>
          <w:lang w:val="en-AU"/>
        </w:rPr>
      </w:pPr>
      <w:r w:rsidRPr="00F568ED">
        <w:rPr>
          <w:lang w:val="en-AU"/>
        </w:rPr>
        <w:t>The Committee suggested a copy of the resulting publication be sent automatically, not by request. There is no mechanism or requesting this on the PICF. Please add a tick box to the consent form for receiving lay summary of results.</w:t>
      </w:r>
    </w:p>
    <w:p w14:paraId="1232A52C" w14:textId="77777777" w:rsidR="00B4714A" w:rsidRPr="00F568ED" w:rsidRDefault="00B4714A" w:rsidP="00F954C0">
      <w:pPr>
        <w:pStyle w:val="ListParagraph"/>
        <w:numPr>
          <w:ilvl w:val="0"/>
          <w:numId w:val="8"/>
        </w:numPr>
        <w:spacing w:before="80" w:after="80"/>
        <w:rPr>
          <w:lang w:val="en-AU"/>
        </w:rPr>
      </w:pPr>
      <w:r w:rsidRPr="00F568ED">
        <w:rPr>
          <w:lang w:val="en-AU"/>
        </w:rPr>
        <w:t xml:space="preserve">Remove the signature panel for a child </w:t>
      </w:r>
      <w:r>
        <w:rPr>
          <w:lang w:val="en-AU"/>
        </w:rPr>
        <w:t xml:space="preserve">older than </w:t>
      </w:r>
      <w:r w:rsidRPr="00F568ED">
        <w:rPr>
          <w:lang w:val="en-AU"/>
        </w:rPr>
        <w:t xml:space="preserve">16 from the </w:t>
      </w:r>
      <w:proofErr w:type="spellStart"/>
      <w:r w:rsidRPr="00F568ED">
        <w:rPr>
          <w:lang w:val="en-AU"/>
        </w:rPr>
        <w:t>parents</w:t>
      </w:r>
      <w:proofErr w:type="spellEnd"/>
      <w:r w:rsidRPr="00F568ED">
        <w:rPr>
          <w:lang w:val="en-AU"/>
        </w:rPr>
        <w:t xml:space="preserve"> consent as these children have a separate version of the PISC written in the 2nd person and do not need a parents signature. </w:t>
      </w:r>
    </w:p>
    <w:p w14:paraId="3BF73DCF" w14:textId="77777777" w:rsidR="00B4714A" w:rsidRPr="00197822" w:rsidRDefault="00B4714A" w:rsidP="00F954C0">
      <w:pPr>
        <w:pStyle w:val="ListParagraph"/>
        <w:numPr>
          <w:ilvl w:val="0"/>
          <w:numId w:val="8"/>
        </w:numPr>
        <w:spacing w:before="80" w:after="80"/>
        <w:rPr>
          <w:lang w:val="en-AU"/>
        </w:rPr>
      </w:pPr>
      <w:r w:rsidRPr="00F568ED">
        <w:rPr>
          <w:lang w:val="en-AU"/>
        </w:rPr>
        <w:lastRenderedPageBreak/>
        <w:t xml:space="preserve">In the Assent document for 7-10 year olds, make it clearer that the benefits of "making cancer treatments better and easier" may apply in the future but will not benefit them. The Researcher(s) stated they felt there were benefits for the individuals in the study. The Committee stated they could add participation may result in new information to inform your treatment. </w:t>
      </w:r>
    </w:p>
    <w:p w14:paraId="170B0A37" w14:textId="77777777" w:rsidR="00B4714A" w:rsidRPr="001D69FE" w:rsidRDefault="00B4714A" w:rsidP="00F954C0">
      <w:pPr>
        <w:pStyle w:val="ListParagraph"/>
        <w:numPr>
          <w:ilvl w:val="0"/>
          <w:numId w:val="8"/>
        </w:numPr>
        <w:jc w:val="both"/>
        <w:rPr>
          <w:rFonts w:cs="Arial"/>
          <w:lang w:val="en-AU"/>
        </w:rPr>
      </w:pPr>
      <w:r>
        <w:rPr>
          <w:rFonts w:cs="Arial"/>
          <w:lang w:val="en-AU"/>
        </w:rPr>
        <w:t xml:space="preserve">Regarding the participant sheet for 16 years, the application </w:t>
      </w:r>
      <w:r w:rsidRPr="00030FE7">
        <w:rPr>
          <w:rFonts w:cs="Arial"/>
          <w:lang w:val="en-AU"/>
        </w:rPr>
        <w:t>notes that parental consent may be sought for over 16, in what circumstance would this be appropriate? (p.3.2.1). The Researcher(</w:t>
      </w:r>
      <w:r>
        <w:rPr>
          <w:rFonts w:cs="Arial"/>
          <w:lang w:val="en-AU"/>
        </w:rPr>
        <w:t>s) explained when they felt a participant over 16</w:t>
      </w:r>
      <w:r w:rsidRPr="00030FE7">
        <w:rPr>
          <w:rFonts w:cs="Arial"/>
          <w:lang w:val="en-AU"/>
        </w:rPr>
        <w:t xml:space="preserve"> could not provide their own answers. </w:t>
      </w:r>
      <w:r w:rsidRPr="001D69FE">
        <w:rPr>
          <w:rFonts w:cs="Arial"/>
          <w:lang w:val="en-AU"/>
        </w:rPr>
        <w:t>The Committee noted that for adults</w:t>
      </w:r>
      <w:r>
        <w:rPr>
          <w:rFonts w:cs="Arial"/>
          <w:lang w:val="en-AU"/>
        </w:rPr>
        <w:t xml:space="preserve"> (participants over 16)</w:t>
      </w:r>
      <w:r w:rsidRPr="001D69FE">
        <w:rPr>
          <w:rFonts w:cs="Arial"/>
          <w:lang w:val="en-AU"/>
        </w:rPr>
        <w:t xml:space="preserve">, the Protection of Personal and Property Rights Act 1988 governs people who hold enduring powers of attorney (EPOAs) on behalf of adults who assigned those powers while competent, but who are no longer competent to provide informed consent; and welfare guardians, who are appointed by the court on behalf of adults who are not competent to provide informed consent. </w:t>
      </w:r>
    </w:p>
    <w:p w14:paraId="1D93958E" w14:textId="77777777" w:rsidR="00B4714A" w:rsidRPr="00030FE7" w:rsidRDefault="00B4714A" w:rsidP="00F954C0">
      <w:pPr>
        <w:pStyle w:val="ListParagraph"/>
        <w:numPr>
          <w:ilvl w:val="0"/>
          <w:numId w:val="8"/>
        </w:numPr>
        <w:jc w:val="both"/>
        <w:rPr>
          <w:rFonts w:cs="Arial"/>
          <w:lang w:val="en-AU"/>
        </w:rPr>
      </w:pPr>
      <w:r w:rsidRPr="001D69FE">
        <w:rPr>
          <w:rFonts w:cs="Arial"/>
          <w:lang w:val="en-AU"/>
        </w:rPr>
        <w:t xml:space="preserve">The Protection of Personal and Property Rights Act 1988 (PPPR act) substantially limits the powers of welfare guardians and EPOAs to consent on behalf of another adult for enrolment into medical research. There is no power </w:t>
      </w:r>
      <w:r w:rsidRPr="00030FE7">
        <w:rPr>
          <w:rFonts w:cs="Arial"/>
          <w:lang w:val="en-AU"/>
        </w:rPr>
        <w:t>to consent to that person’s taking part in any medical experiment other than one to be conducted for the purpose of saving that person’s life or of preventing serious damage to that person’s health.</w:t>
      </w:r>
    </w:p>
    <w:p w14:paraId="41DD3D8E" w14:textId="77777777" w:rsidR="00B4714A" w:rsidRPr="00030FE7" w:rsidRDefault="00B4714A" w:rsidP="00F954C0">
      <w:pPr>
        <w:pStyle w:val="ListParagraph"/>
        <w:numPr>
          <w:ilvl w:val="0"/>
          <w:numId w:val="8"/>
        </w:numPr>
        <w:jc w:val="both"/>
        <w:rPr>
          <w:rFonts w:cs="Arial"/>
          <w:lang w:val="en-AU"/>
        </w:rPr>
      </w:pPr>
      <w:r w:rsidRPr="00030FE7">
        <w:rPr>
          <w:rFonts w:cs="Arial"/>
          <w:lang w:val="en-AU"/>
        </w:rPr>
        <w:t>The Committee stated 16 year olds, who can’t consent, should be excluded from the study, noting the law. The Researcher(s) agreed.</w:t>
      </w:r>
    </w:p>
    <w:p w14:paraId="5F8F49AD" w14:textId="77777777" w:rsidR="00B4714A" w:rsidRPr="00030FE7" w:rsidRDefault="00B4714A" w:rsidP="00F954C0">
      <w:pPr>
        <w:pStyle w:val="ListParagraph"/>
        <w:numPr>
          <w:ilvl w:val="0"/>
          <w:numId w:val="8"/>
        </w:numPr>
        <w:spacing w:before="80" w:after="80"/>
        <w:rPr>
          <w:lang w:val="en-AU"/>
        </w:rPr>
      </w:pPr>
      <w:r w:rsidRPr="00030FE7">
        <w:rPr>
          <w:lang w:val="en-AU"/>
        </w:rPr>
        <w:t>PCIF - re-consenting at 16 years - p1 background, should mention 'and you were informed about the study and provided assent' - 'now you have turned 16..' suggest 'now you have turned 16 you are able to provide consent yourself and must be given the opportunity to make decisions about your participation in this study as an adult'.</w:t>
      </w:r>
    </w:p>
    <w:p w14:paraId="170A4A91" w14:textId="77777777" w:rsidR="00B4714A" w:rsidRPr="00030FE7" w:rsidRDefault="00B4714A" w:rsidP="00F954C0">
      <w:pPr>
        <w:pStyle w:val="ListParagraph"/>
        <w:numPr>
          <w:ilvl w:val="0"/>
          <w:numId w:val="8"/>
        </w:numPr>
        <w:spacing w:before="80" w:after="80"/>
        <w:rPr>
          <w:lang w:val="en-AU"/>
        </w:rPr>
      </w:pPr>
      <w:r w:rsidRPr="00030FE7">
        <w:rPr>
          <w:lang w:val="en-AU"/>
        </w:rPr>
        <w:t xml:space="preserve">Assent 7-10 years - this is a fairly underwhelming format for a 7 to 10 year old, can you provide something more age appropriate i.e. pictures. Name and signature not required suggest and yes or no option instead. </w:t>
      </w:r>
    </w:p>
    <w:p w14:paraId="00DB528E" w14:textId="77777777" w:rsidR="00B4714A" w:rsidRPr="00030FE7" w:rsidRDefault="00B4714A" w:rsidP="00F954C0">
      <w:pPr>
        <w:pStyle w:val="ListParagraph"/>
        <w:numPr>
          <w:ilvl w:val="0"/>
          <w:numId w:val="8"/>
        </w:numPr>
        <w:spacing w:before="80" w:after="80"/>
        <w:rPr>
          <w:lang w:val="en-AU"/>
        </w:rPr>
      </w:pPr>
      <w:r w:rsidRPr="00030FE7">
        <w:rPr>
          <w:lang w:val="en-AU"/>
        </w:rPr>
        <w:t xml:space="preserve">Assent 11-15 years - this is appropriate. </w:t>
      </w:r>
    </w:p>
    <w:p w14:paraId="78FAB5B3" w14:textId="77777777" w:rsidR="00B4714A" w:rsidRPr="00030FE7" w:rsidRDefault="00B4714A" w:rsidP="00F954C0">
      <w:pPr>
        <w:pStyle w:val="ListParagraph"/>
        <w:numPr>
          <w:ilvl w:val="0"/>
          <w:numId w:val="8"/>
        </w:numPr>
        <w:spacing w:before="80" w:after="80"/>
        <w:rPr>
          <w:lang w:val="en-AU"/>
        </w:rPr>
      </w:pPr>
      <w:r w:rsidRPr="00030FE7">
        <w:rPr>
          <w:lang w:val="en-AU"/>
        </w:rPr>
        <w:t xml:space="preserve">Future Use - - The future use of DNA and blood is appropriately specific in the PICF. Application b.4.5 should be a yes (future research can be for the same study question). Separate consent not required as use not unspecified. Note that this is inconsistent in PICF and application, it should be 10 years from age of majority (16), not just ' ten years'. </w:t>
      </w:r>
    </w:p>
    <w:p w14:paraId="451982FF" w14:textId="77777777" w:rsidR="00B4714A" w:rsidRPr="00197822" w:rsidRDefault="00B4714A" w:rsidP="00F954C0">
      <w:pPr>
        <w:pStyle w:val="ListParagraph"/>
        <w:numPr>
          <w:ilvl w:val="0"/>
          <w:numId w:val="8"/>
        </w:numPr>
        <w:spacing w:before="80" w:after="80"/>
        <w:rPr>
          <w:lang w:val="en-AU"/>
        </w:rPr>
      </w:pPr>
      <w:r w:rsidRPr="00197822">
        <w:rPr>
          <w:lang w:val="en-AU"/>
        </w:rPr>
        <w:t xml:space="preserve">Cultural issues - Karakia offered at disposal in application, not offered or noted in PICF Please clarify process for withdrawal from study, this differs in protocol, PICF and application, and requires a clear statement of process please. </w:t>
      </w:r>
      <w:proofErr w:type="gramStart"/>
      <w:r w:rsidRPr="00197822">
        <w:rPr>
          <w:lang w:val="en-AU"/>
        </w:rPr>
        <w:t>i.e</w:t>
      </w:r>
      <w:proofErr w:type="gramEnd"/>
      <w:r w:rsidRPr="00197822">
        <w:rPr>
          <w:lang w:val="en-AU"/>
        </w:rPr>
        <w:t>. inform study doctor, conversation about options 1)</w:t>
      </w:r>
      <w:r>
        <w:rPr>
          <w:lang w:val="en-AU"/>
        </w:rPr>
        <w:t xml:space="preserve"> </w:t>
      </w:r>
      <w:r w:rsidRPr="00197822">
        <w:rPr>
          <w:lang w:val="en-AU"/>
        </w:rPr>
        <w:t xml:space="preserve">destroy 2) destroy with </w:t>
      </w:r>
      <w:proofErr w:type="spellStart"/>
      <w:r w:rsidRPr="00197822">
        <w:rPr>
          <w:lang w:val="en-AU"/>
        </w:rPr>
        <w:t>karakia</w:t>
      </w:r>
      <w:proofErr w:type="spellEnd"/>
      <w:r w:rsidRPr="00197822">
        <w:rPr>
          <w:lang w:val="en-AU"/>
        </w:rPr>
        <w:t xml:space="preserve"> 3) retain in study to point of withdrawal. Outline how this will be noted etc.</w:t>
      </w:r>
    </w:p>
    <w:p w14:paraId="7EC35676" w14:textId="77777777" w:rsidR="00B4714A" w:rsidRPr="00197822" w:rsidRDefault="00B4714A" w:rsidP="00F954C0">
      <w:pPr>
        <w:pStyle w:val="ListParagraph"/>
        <w:numPr>
          <w:ilvl w:val="0"/>
          <w:numId w:val="8"/>
        </w:numPr>
        <w:spacing w:before="80" w:after="80"/>
        <w:rPr>
          <w:lang w:val="en-AU"/>
        </w:rPr>
      </w:pPr>
      <w:r w:rsidRPr="00197822">
        <w:rPr>
          <w:lang w:val="en-AU"/>
        </w:rPr>
        <w:t xml:space="preserve">The Committee suggest child friendly font, pictures </w:t>
      </w:r>
      <w:proofErr w:type="spellStart"/>
      <w:r w:rsidRPr="00197822">
        <w:rPr>
          <w:lang w:val="en-AU"/>
        </w:rPr>
        <w:t>etc</w:t>
      </w:r>
      <w:proofErr w:type="spellEnd"/>
      <w:r w:rsidRPr="00197822">
        <w:rPr>
          <w:lang w:val="en-AU"/>
        </w:rPr>
        <w:t xml:space="preserve"> with assent forms. Content is appropriate. </w:t>
      </w:r>
    </w:p>
    <w:p w14:paraId="26D8E74D" w14:textId="77777777" w:rsidR="00B4714A" w:rsidRPr="00197822" w:rsidRDefault="00B4714A" w:rsidP="00F954C0">
      <w:pPr>
        <w:pStyle w:val="ListParagraph"/>
        <w:numPr>
          <w:ilvl w:val="0"/>
          <w:numId w:val="8"/>
        </w:numPr>
        <w:spacing w:before="80" w:after="80"/>
        <w:rPr>
          <w:lang w:val="en-AU"/>
        </w:rPr>
      </w:pPr>
      <w:r w:rsidRPr="00197822">
        <w:rPr>
          <w:lang w:val="en-AU"/>
        </w:rPr>
        <w:t xml:space="preserve">The Committee noted the ability to withdraw assent and consent, bullet point second page 6. </w:t>
      </w:r>
    </w:p>
    <w:p w14:paraId="6A2E4751" w14:textId="77777777" w:rsidR="00B4714A" w:rsidRPr="001D69FE" w:rsidRDefault="00B4714A" w:rsidP="00B4714A">
      <w:pPr>
        <w:rPr>
          <w:color w:val="FF0000"/>
          <w:lang w:val="en-AU"/>
        </w:rPr>
      </w:pPr>
    </w:p>
    <w:p w14:paraId="0C72E02C" w14:textId="77777777" w:rsidR="00B4714A" w:rsidRPr="001D69FE" w:rsidRDefault="00B4714A" w:rsidP="00B4714A">
      <w:pPr>
        <w:rPr>
          <w:u w:val="single"/>
          <w:lang w:val="en-AU"/>
        </w:rPr>
      </w:pPr>
      <w:r w:rsidRPr="001D69FE">
        <w:rPr>
          <w:u w:val="single"/>
          <w:lang w:val="en-AU"/>
        </w:rPr>
        <w:t xml:space="preserve">Decision </w:t>
      </w:r>
    </w:p>
    <w:p w14:paraId="2E0EA11F" w14:textId="77777777" w:rsidR="00B4714A" w:rsidRPr="001D69FE" w:rsidRDefault="00B4714A" w:rsidP="00B4714A">
      <w:pPr>
        <w:rPr>
          <w:lang w:val="en-AU"/>
        </w:rPr>
      </w:pPr>
    </w:p>
    <w:p w14:paraId="0247F164" w14:textId="77777777" w:rsidR="00B4714A" w:rsidRPr="001D69FE" w:rsidRDefault="00B4714A" w:rsidP="00B4714A">
      <w:pPr>
        <w:rPr>
          <w:lang w:val="en-AU"/>
        </w:rPr>
      </w:pPr>
      <w:r w:rsidRPr="001D69FE">
        <w:rPr>
          <w:lang w:val="en-AU"/>
        </w:rPr>
        <w:t xml:space="preserve">This application was </w:t>
      </w:r>
      <w:r w:rsidRPr="001D69FE">
        <w:rPr>
          <w:i/>
          <w:lang w:val="en-AU"/>
        </w:rPr>
        <w:t>provisionally approved</w:t>
      </w:r>
      <w:r w:rsidRPr="001D69FE">
        <w:rPr>
          <w:lang w:val="en-AU"/>
        </w:rPr>
        <w:t xml:space="preserve"> by </w:t>
      </w:r>
      <w:r w:rsidRPr="00197822">
        <w:rPr>
          <w:rFonts w:cs="Arial"/>
          <w:szCs w:val="22"/>
          <w:lang w:val="en-AU"/>
        </w:rPr>
        <w:t>consensus</w:t>
      </w:r>
      <w:r w:rsidRPr="00197822">
        <w:rPr>
          <w:lang w:val="en-AU"/>
        </w:rPr>
        <w:t>, subject</w:t>
      </w:r>
      <w:r w:rsidRPr="001D69FE">
        <w:rPr>
          <w:lang w:val="en-AU"/>
        </w:rPr>
        <w:t xml:space="preserve"> to the following information being received. </w:t>
      </w:r>
    </w:p>
    <w:p w14:paraId="1D04359D" w14:textId="77777777" w:rsidR="00B4714A" w:rsidRPr="001D69FE" w:rsidRDefault="00B4714A" w:rsidP="00B4714A">
      <w:pPr>
        <w:rPr>
          <w:lang w:val="en-AU"/>
        </w:rPr>
      </w:pPr>
    </w:p>
    <w:p w14:paraId="458988ED" w14:textId="77777777" w:rsidR="00B4714A" w:rsidRDefault="00B4714A" w:rsidP="00B4714A">
      <w:pPr>
        <w:pStyle w:val="ListParagraph"/>
        <w:numPr>
          <w:ilvl w:val="0"/>
          <w:numId w:val="19"/>
        </w:numPr>
        <w:spacing w:before="80" w:after="80"/>
        <w:jc w:val="both"/>
        <w:rPr>
          <w:rFonts w:cs="Arial"/>
          <w:szCs w:val="22"/>
          <w:lang w:val="en-NZ"/>
        </w:rPr>
      </w:pPr>
      <w:r w:rsidRPr="00976E5F">
        <w:rPr>
          <w:rFonts w:cs="Arial"/>
          <w:szCs w:val="22"/>
          <w:lang w:val="en-NZ"/>
        </w:rPr>
        <w:t>Please amend the information sheet</w:t>
      </w:r>
      <w:r>
        <w:rPr>
          <w:rFonts w:cs="Arial"/>
          <w:szCs w:val="22"/>
          <w:lang w:val="en-NZ"/>
        </w:rPr>
        <w:t xml:space="preserve"> and consent form, and assent forms, taking into account the suggestions made by the Committee (</w:t>
      </w:r>
      <w:r w:rsidRPr="00AB7213">
        <w:rPr>
          <w:rFonts w:cs="Arial"/>
          <w:i/>
          <w:szCs w:val="22"/>
          <w:lang w:val="en-NZ"/>
        </w:rPr>
        <w:t>Ethical Guidelines for</w:t>
      </w:r>
      <w:r>
        <w:rPr>
          <w:rFonts w:cs="Arial"/>
          <w:i/>
          <w:szCs w:val="22"/>
          <w:lang w:val="en-NZ"/>
        </w:rPr>
        <w:t xml:space="preserve"> Observation</w:t>
      </w:r>
      <w:r w:rsidRPr="00AB7213">
        <w:rPr>
          <w:rFonts w:cs="Arial"/>
          <w:i/>
          <w:szCs w:val="22"/>
          <w:lang w:val="en-NZ"/>
        </w:rPr>
        <w:t xml:space="preserve"> Studies</w:t>
      </w:r>
      <w:r>
        <w:rPr>
          <w:rFonts w:cs="Arial"/>
          <w:szCs w:val="22"/>
          <w:lang w:val="en-NZ"/>
        </w:rPr>
        <w:t xml:space="preserve"> </w:t>
      </w:r>
      <w:r w:rsidRPr="00AB7213">
        <w:rPr>
          <w:rFonts w:cs="Arial"/>
          <w:i/>
          <w:szCs w:val="22"/>
          <w:lang w:val="en-NZ"/>
        </w:rPr>
        <w:t>para 6</w:t>
      </w:r>
      <w:r>
        <w:rPr>
          <w:rFonts w:cs="Arial"/>
          <w:i/>
          <w:szCs w:val="22"/>
          <w:lang w:val="en-NZ"/>
        </w:rPr>
        <w:t>.11</w:t>
      </w:r>
      <w:r>
        <w:rPr>
          <w:rFonts w:cs="Arial"/>
          <w:szCs w:val="22"/>
          <w:lang w:val="en-NZ"/>
        </w:rPr>
        <w:t>).</w:t>
      </w:r>
    </w:p>
    <w:p w14:paraId="4856C21D" w14:textId="77777777" w:rsidR="00B4714A" w:rsidRPr="0011583E" w:rsidRDefault="00B4714A" w:rsidP="00B4714A">
      <w:pPr>
        <w:pStyle w:val="ListParagraph"/>
        <w:numPr>
          <w:ilvl w:val="0"/>
          <w:numId w:val="19"/>
        </w:numPr>
        <w:spacing w:before="80" w:after="80"/>
        <w:jc w:val="both"/>
        <w:rPr>
          <w:rFonts w:cs="Arial"/>
          <w:szCs w:val="22"/>
          <w:lang w:val="en-NZ"/>
        </w:rPr>
      </w:pPr>
      <w:r>
        <w:rPr>
          <w:lang w:val="en-NZ"/>
        </w:rPr>
        <w:t>Please provide age appropriate</w:t>
      </w:r>
      <w:r w:rsidRPr="00693127">
        <w:rPr>
          <w:lang w:val="en-NZ"/>
        </w:rPr>
        <w:t xml:space="preserve"> assent form for non-consenting</w:t>
      </w:r>
      <w:r>
        <w:rPr>
          <w:lang w:val="en-NZ"/>
        </w:rPr>
        <w:t xml:space="preserve"> (children)</w:t>
      </w:r>
      <w:r w:rsidRPr="00693127">
        <w:rPr>
          <w:lang w:val="en-NZ"/>
        </w:rPr>
        <w:t xml:space="preserve"> participants to sign (</w:t>
      </w:r>
      <w:r w:rsidRPr="00693127">
        <w:rPr>
          <w:rFonts w:cs="Arial"/>
          <w:i/>
          <w:szCs w:val="22"/>
          <w:lang w:val="en-NZ"/>
        </w:rPr>
        <w:t>Ethical Guidelines for Observation Studies</w:t>
      </w:r>
      <w:r w:rsidRPr="00693127">
        <w:rPr>
          <w:i/>
          <w:szCs w:val="22"/>
        </w:rPr>
        <w:t xml:space="preserve"> </w:t>
      </w:r>
      <w:r w:rsidRPr="00693127">
        <w:rPr>
          <w:rFonts w:eastAsiaTheme="minorHAnsi" w:cs="Arial"/>
          <w:i/>
          <w:color w:val="000000"/>
          <w:szCs w:val="22"/>
          <w:lang w:val="en-NZ"/>
        </w:rPr>
        <w:t>6.21)</w:t>
      </w:r>
    </w:p>
    <w:p w14:paraId="4361C074" w14:textId="77777777" w:rsidR="00B4714A" w:rsidRPr="007B55E9" w:rsidRDefault="00B4714A" w:rsidP="00B4714A">
      <w:pPr>
        <w:pStyle w:val="ListParagraph"/>
        <w:numPr>
          <w:ilvl w:val="0"/>
          <w:numId w:val="19"/>
        </w:numPr>
        <w:jc w:val="both"/>
        <w:rPr>
          <w:lang w:val="en-NZ"/>
        </w:rPr>
      </w:pPr>
      <w:r w:rsidRPr="007B55E9">
        <w:rPr>
          <w:rFonts w:cs="Arial"/>
          <w:szCs w:val="22"/>
          <w:lang w:val="en-AU"/>
        </w:rPr>
        <w:lastRenderedPageBreak/>
        <w:t>The study design must minimise risk of harm</w:t>
      </w:r>
      <w:r>
        <w:rPr>
          <w:rFonts w:cs="Arial"/>
          <w:szCs w:val="22"/>
          <w:lang w:val="en-AU"/>
        </w:rPr>
        <w:t>, please make changes to the protocol in line with the HDEC suggestions and comments</w:t>
      </w:r>
      <w:r w:rsidRPr="007B55E9">
        <w:rPr>
          <w:rFonts w:cs="Arial"/>
          <w:szCs w:val="22"/>
          <w:lang w:val="en-AU"/>
        </w:rPr>
        <w:t xml:space="preserve"> (</w:t>
      </w:r>
      <w:r w:rsidRPr="007B55E9">
        <w:rPr>
          <w:rFonts w:cs="Arial"/>
          <w:i/>
          <w:szCs w:val="22"/>
          <w:lang w:val="en-NZ"/>
        </w:rPr>
        <w:t>Ethical Guidelines for Observation Studies</w:t>
      </w:r>
      <w:r w:rsidRPr="007B55E9">
        <w:rPr>
          <w:rFonts w:cs="Arial"/>
          <w:szCs w:val="22"/>
          <w:lang w:val="en-NZ"/>
        </w:rPr>
        <w:t xml:space="preserve"> </w:t>
      </w:r>
      <w:r w:rsidRPr="007B55E9">
        <w:rPr>
          <w:rFonts w:cs="Arial"/>
          <w:i/>
          <w:szCs w:val="22"/>
          <w:lang w:val="en-NZ"/>
        </w:rPr>
        <w:t>para 5.5</w:t>
      </w:r>
      <w:r w:rsidRPr="007B55E9">
        <w:rPr>
          <w:rFonts w:cs="Arial"/>
          <w:szCs w:val="22"/>
          <w:lang w:val="en-NZ"/>
        </w:rPr>
        <w:t>).</w:t>
      </w:r>
    </w:p>
    <w:p w14:paraId="18210DE4" w14:textId="77777777" w:rsidR="00B4714A" w:rsidRPr="001D69FE" w:rsidRDefault="00B4714A" w:rsidP="00B4714A">
      <w:pPr>
        <w:rPr>
          <w:color w:val="FF0000"/>
          <w:lang w:val="en-AU"/>
        </w:rPr>
      </w:pPr>
    </w:p>
    <w:p w14:paraId="471E9EF2" w14:textId="77777777" w:rsidR="00B4714A" w:rsidRPr="001D69FE" w:rsidRDefault="00B4714A" w:rsidP="00B4714A">
      <w:pPr>
        <w:rPr>
          <w:lang w:val="en-AU"/>
        </w:rPr>
      </w:pPr>
      <w:r w:rsidRPr="001D69FE">
        <w:rPr>
          <w:lang w:val="en-AU"/>
        </w:rPr>
        <w:t xml:space="preserve">This following information will </w:t>
      </w:r>
      <w:r w:rsidRPr="00197822">
        <w:rPr>
          <w:lang w:val="en-AU"/>
        </w:rPr>
        <w:t xml:space="preserve">be reviewed, and a final decision made on the application, by </w:t>
      </w:r>
      <w:r w:rsidRPr="00197822">
        <w:rPr>
          <w:rFonts w:cs="Arial"/>
          <w:szCs w:val="22"/>
          <w:lang w:val="en-AU"/>
        </w:rPr>
        <w:t xml:space="preserve">Mr John Hancock and Mrs </w:t>
      </w:r>
      <w:proofErr w:type="spellStart"/>
      <w:r w:rsidRPr="00197822">
        <w:rPr>
          <w:rFonts w:cs="Arial"/>
          <w:szCs w:val="22"/>
          <w:lang w:val="en-AU"/>
        </w:rPr>
        <w:t>Leesa</w:t>
      </w:r>
      <w:proofErr w:type="spellEnd"/>
      <w:r w:rsidRPr="00197822">
        <w:rPr>
          <w:rFonts w:cs="Arial"/>
          <w:szCs w:val="22"/>
          <w:lang w:val="en-AU"/>
        </w:rPr>
        <w:t xml:space="preserve"> Russell.</w:t>
      </w:r>
      <w:r>
        <w:rPr>
          <w:rFonts w:cs="Arial"/>
          <w:color w:val="33CCCC"/>
          <w:szCs w:val="22"/>
          <w:lang w:val="en-AU"/>
        </w:rPr>
        <w:t xml:space="preserve"> </w:t>
      </w:r>
    </w:p>
    <w:p w14:paraId="7CC48FD0" w14:textId="77777777" w:rsidR="00B4714A" w:rsidRPr="001D69FE" w:rsidRDefault="00B4714A" w:rsidP="00B4714A">
      <w:pPr>
        <w:rPr>
          <w:color w:val="FF0000"/>
          <w:lang w:val="en-AU"/>
        </w:rPr>
      </w:pPr>
      <w:r w:rsidRPr="001D69FE">
        <w:rPr>
          <w:color w:val="FF0000"/>
          <w:lang w:val="en-AU"/>
        </w:rPr>
        <w:br w:type="page"/>
      </w:r>
    </w:p>
    <w:p w14:paraId="1BCE1FF7" w14:textId="77777777" w:rsidR="00B4714A" w:rsidRPr="001D69FE" w:rsidRDefault="00B4714A" w:rsidP="00B4714A">
      <w:pPr>
        <w:autoSpaceDE w:val="0"/>
        <w:autoSpaceDN w:val="0"/>
        <w:adjustRightInd w:val="0"/>
        <w:rPr>
          <w:lang w:val="en-AU"/>
        </w:rPr>
      </w:pP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F954C0" w:rsidRPr="001D69FE" w14:paraId="34036655" w14:textId="77777777" w:rsidTr="00F954C0">
        <w:trPr>
          <w:trHeight w:val="280"/>
        </w:trPr>
        <w:tc>
          <w:tcPr>
            <w:tcW w:w="966" w:type="dxa"/>
            <w:tcBorders>
              <w:top w:val="nil"/>
              <w:left w:val="nil"/>
              <w:bottom w:val="nil"/>
              <w:right w:val="nil"/>
            </w:tcBorders>
          </w:tcPr>
          <w:p w14:paraId="4DAD14E1" w14:textId="77777777" w:rsidR="00F954C0" w:rsidRPr="001D69FE" w:rsidRDefault="00F954C0" w:rsidP="00AA6330">
            <w:pPr>
              <w:autoSpaceDE w:val="0"/>
              <w:autoSpaceDN w:val="0"/>
              <w:adjustRightInd w:val="0"/>
              <w:rPr>
                <w:lang w:val="en-AU"/>
              </w:rPr>
            </w:pPr>
            <w:r w:rsidRPr="001D69FE">
              <w:rPr>
                <w:lang w:val="en-AU"/>
              </w:rPr>
              <w:t xml:space="preserve"> </w:t>
            </w:r>
            <w:r w:rsidRPr="001D69FE">
              <w:rPr>
                <w:b/>
                <w:lang w:val="en-AU"/>
              </w:rPr>
              <w:t xml:space="preserve">4 </w:t>
            </w:r>
            <w:r w:rsidRPr="001D69FE">
              <w:rPr>
                <w:lang w:val="en-AU"/>
              </w:rPr>
              <w:t xml:space="preserve"> </w:t>
            </w:r>
          </w:p>
        </w:tc>
        <w:tc>
          <w:tcPr>
            <w:tcW w:w="2575" w:type="dxa"/>
            <w:tcBorders>
              <w:top w:val="nil"/>
              <w:left w:val="nil"/>
              <w:bottom w:val="nil"/>
              <w:right w:val="nil"/>
            </w:tcBorders>
          </w:tcPr>
          <w:p w14:paraId="0406E6E4" w14:textId="77777777" w:rsidR="00F954C0" w:rsidRPr="001D69FE" w:rsidRDefault="00F954C0" w:rsidP="00AA6330">
            <w:pPr>
              <w:autoSpaceDE w:val="0"/>
              <w:autoSpaceDN w:val="0"/>
              <w:adjustRightInd w:val="0"/>
              <w:rPr>
                <w:lang w:val="en-AU"/>
              </w:rPr>
            </w:pPr>
            <w:r w:rsidRPr="001D69FE">
              <w:rPr>
                <w:b/>
                <w:lang w:val="en-AU"/>
              </w:rPr>
              <w:t xml:space="preserve">Ethics ref: </w:t>
            </w:r>
            <w:r w:rsidRPr="001D69FE">
              <w:rPr>
                <w:lang w:val="en-AU"/>
              </w:rPr>
              <w:t xml:space="preserve"> </w:t>
            </w:r>
          </w:p>
        </w:tc>
        <w:tc>
          <w:tcPr>
            <w:tcW w:w="6459" w:type="dxa"/>
            <w:tcBorders>
              <w:top w:val="nil"/>
              <w:left w:val="nil"/>
              <w:bottom w:val="nil"/>
              <w:right w:val="nil"/>
            </w:tcBorders>
          </w:tcPr>
          <w:p w14:paraId="17D46291" w14:textId="77777777" w:rsidR="00F954C0" w:rsidRPr="001D69FE" w:rsidRDefault="00F954C0" w:rsidP="00AA6330">
            <w:pPr>
              <w:autoSpaceDE w:val="0"/>
              <w:autoSpaceDN w:val="0"/>
              <w:adjustRightInd w:val="0"/>
              <w:rPr>
                <w:lang w:val="en-AU"/>
              </w:rPr>
            </w:pPr>
            <w:r w:rsidRPr="001D69FE">
              <w:rPr>
                <w:b/>
                <w:lang w:val="en-AU"/>
              </w:rPr>
              <w:t>18/NTB/5</w:t>
            </w:r>
            <w:r w:rsidRPr="001D69FE">
              <w:rPr>
                <w:lang w:val="en-AU"/>
              </w:rPr>
              <w:t xml:space="preserve"> </w:t>
            </w:r>
          </w:p>
        </w:tc>
      </w:tr>
      <w:tr w:rsidR="00F954C0" w:rsidRPr="001D69FE" w14:paraId="648C8DF3" w14:textId="77777777" w:rsidTr="00F954C0">
        <w:trPr>
          <w:trHeight w:val="280"/>
        </w:trPr>
        <w:tc>
          <w:tcPr>
            <w:tcW w:w="966" w:type="dxa"/>
            <w:tcBorders>
              <w:top w:val="nil"/>
              <w:left w:val="nil"/>
              <w:bottom w:val="nil"/>
              <w:right w:val="nil"/>
            </w:tcBorders>
          </w:tcPr>
          <w:p w14:paraId="01798EC5" w14:textId="77777777" w:rsidR="00F954C0" w:rsidRPr="001D69FE" w:rsidRDefault="00F954C0" w:rsidP="00AA6330">
            <w:pPr>
              <w:autoSpaceDE w:val="0"/>
              <w:autoSpaceDN w:val="0"/>
              <w:adjustRightInd w:val="0"/>
              <w:rPr>
                <w:lang w:val="en-AU"/>
              </w:rPr>
            </w:pPr>
            <w:r w:rsidRPr="001D69FE">
              <w:rPr>
                <w:lang w:val="en-AU"/>
              </w:rPr>
              <w:t xml:space="preserve"> </w:t>
            </w:r>
          </w:p>
        </w:tc>
        <w:tc>
          <w:tcPr>
            <w:tcW w:w="2575" w:type="dxa"/>
            <w:tcBorders>
              <w:top w:val="nil"/>
              <w:left w:val="nil"/>
              <w:bottom w:val="nil"/>
              <w:right w:val="nil"/>
            </w:tcBorders>
          </w:tcPr>
          <w:p w14:paraId="2F66BE69" w14:textId="77777777" w:rsidR="00F954C0" w:rsidRPr="001D69FE" w:rsidRDefault="00F954C0" w:rsidP="00AA6330">
            <w:pPr>
              <w:autoSpaceDE w:val="0"/>
              <w:autoSpaceDN w:val="0"/>
              <w:adjustRightInd w:val="0"/>
              <w:rPr>
                <w:lang w:val="en-AU"/>
              </w:rPr>
            </w:pPr>
            <w:r w:rsidRPr="001D69FE">
              <w:rPr>
                <w:lang w:val="en-AU"/>
              </w:rPr>
              <w:t xml:space="preserve">Title: </w:t>
            </w:r>
          </w:p>
        </w:tc>
        <w:tc>
          <w:tcPr>
            <w:tcW w:w="6459" w:type="dxa"/>
            <w:tcBorders>
              <w:top w:val="nil"/>
              <w:left w:val="nil"/>
              <w:bottom w:val="nil"/>
              <w:right w:val="nil"/>
            </w:tcBorders>
          </w:tcPr>
          <w:p w14:paraId="13A38762" w14:textId="77777777" w:rsidR="00F954C0" w:rsidRPr="001D69FE" w:rsidRDefault="00F954C0" w:rsidP="00AA6330">
            <w:pPr>
              <w:autoSpaceDE w:val="0"/>
              <w:autoSpaceDN w:val="0"/>
              <w:adjustRightInd w:val="0"/>
              <w:rPr>
                <w:lang w:val="en-AU"/>
              </w:rPr>
            </w:pPr>
            <w:r w:rsidRPr="001D69FE">
              <w:rPr>
                <w:lang w:val="en-AU"/>
              </w:rPr>
              <w:t xml:space="preserve">The CHAMPIONZ Study </w:t>
            </w:r>
          </w:p>
        </w:tc>
      </w:tr>
      <w:tr w:rsidR="00F954C0" w:rsidRPr="001D69FE" w14:paraId="3A3F5B09" w14:textId="77777777" w:rsidTr="00F954C0">
        <w:trPr>
          <w:trHeight w:val="280"/>
        </w:trPr>
        <w:tc>
          <w:tcPr>
            <w:tcW w:w="966" w:type="dxa"/>
            <w:tcBorders>
              <w:top w:val="nil"/>
              <w:left w:val="nil"/>
              <w:bottom w:val="nil"/>
              <w:right w:val="nil"/>
            </w:tcBorders>
          </w:tcPr>
          <w:p w14:paraId="7F2E7DF9" w14:textId="77777777" w:rsidR="00F954C0" w:rsidRPr="001D69FE" w:rsidRDefault="00F954C0" w:rsidP="00AA6330">
            <w:pPr>
              <w:autoSpaceDE w:val="0"/>
              <w:autoSpaceDN w:val="0"/>
              <w:adjustRightInd w:val="0"/>
              <w:rPr>
                <w:lang w:val="en-AU"/>
              </w:rPr>
            </w:pPr>
            <w:r w:rsidRPr="001D69FE">
              <w:rPr>
                <w:lang w:val="en-AU"/>
              </w:rPr>
              <w:t xml:space="preserve"> </w:t>
            </w:r>
          </w:p>
        </w:tc>
        <w:tc>
          <w:tcPr>
            <w:tcW w:w="2575" w:type="dxa"/>
            <w:tcBorders>
              <w:top w:val="nil"/>
              <w:left w:val="nil"/>
              <w:bottom w:val="nil"/>
              <w:right w:val="nil"/>
            </w:tcBorders>
          </w:tcPr>
          <w:p w14:paraId="35A3C81F" w14:textId="77777777" w:rsidR="00F954C0" w:rsidRPr="001D69FE" w:rsidRDefault="00F954C0" w:rsidP="00AA6330">
            <w:pPr>
              <w:autoSpaceDE w:val="0"/>
              <w:autoSpaceDN w:val="0"/>
              <w:adjustRightInd w:val="0"/>
              <w:rPr>
                <w:lang w:val="en-AU"/>
              </w:rPr>
            </w:pPr>
            <w:r w:rsidRPr="001D69FE">
              <w:rPr>
                <w:lang w:val="en-AU"/>
              </w:rPr>
              <w:t xml:space="preserve">Principal Investigator: </w:t>
            </w:r>
          </w:p>
        </w:tc>
        <w:tc>
          <w:tcPr>
            <w:tcW w:w="6459" w:type="dxa"/>
            <w:tcBorders>
              <w:top w:val="nil"/>
              <w:left w:val="nil"/>
              <w:bottom w:val="nil"/>
              <w:right w:val="nil"/>
            </w:tcBorders>
          </w:tcPr>
          <w:p w14:paraId="6741211B" w14:textId="77777777" w:rsidR="00F954C0" w:rsidRPr="001D69FE" w:rsidRDefault="00F954C0" w:rsidP="00AA6330">
            <w:pPr>
              <w:autoSpaceDE w:val="0"/>
              <w:autoSpaceDN w:val="0"/>
              <w:adjustRightInd w:val="0"/>
              <w:rPr>
                <w:lang w:val="en-AU"/>
              </w:rPr>
            </w:pPr>
            <w:r w:rsidRPr="001D69FE">
              <w:rPr>
                <w:lang w:val="en-AU"/>
              </w:rPr>
              <w:t xml:space="preserve">Professor Richard Troughton </w:t>
            </w:r>
          </w:p>
        </w:tc>
      </w:tr>
      <w:tr w:rsidR="00F954C0" w:rsidRPr="001D69FE" w14:paraId="2F791E6F" w14:textId="77777777" w:rsidTr="00F954C0">
        <w:trPr>
          <w:trHeight w:val="280"/>
        </w:trPr>
        <w:tc>
          <w:tcPr>
            <w:tcW w:w="966" w:type="dxa"/>
            <w:tcBorders>
              <w:top w:val="nil"/>
              <w:left w:val="nil"/>
              <w:bottom w:val="nil"/>
              <w:right w:val="nil"/>
            </w:tcBorders>
          </w:tcPr>
          <w:p w14:paraId="2B943EE3" w14:textId="77777777" w:rsidR="00F954C0" w:rsidRPr="001D69FE" w:rsidRDefault="00F954C0" w:rsidP="00AA6330">
            <w:pPr>
              <w:autoSpaceDE w:val="0"/>
              <w:autoSpaceDN w:val="0"/>
              <w:adjustRightInd w:val="0"/>
              <w:rPr>
                <w:lang w:val="en-AU"/>
              </w:rPr>
            </w:pPr>
            <w:r w:rsidRPr="001D69FE">
              <w:rPr>
                <w:lang w:val="en-AU"/>
              </w:rPr>
              <w:t xml:space="preserve"> </w:t>
            </w:r>
          </w:p>
        </w:tc>
        <w:tc>
          <w:tcPr>
            <w:tcW w:w="2575" w:type="dxa"/>
            <w:tcBorders>
              <w:top w:val="nil"/>
              <w:left w:val="nil"/>
              <w:bottom w:val="nil"/>
              <w:right w:val="nil"/>
            </w:tcBorders>
          </w:tcPr>
          <w:p w14:paraId="713D6367" w14:textId="77777777" w:rsidR="00F954C0" w:rsidRPr="001D69FE" w:rsidRDefault="00F954C0" w:rsidP="00AA6330">
            <w:pPr>
              <w:autoSpaceDE w:val="0"/>
              <w:autoSpaceDN w:val="0"/>
              <w:adjustRightInd w:val="0"/>
              <w:rPr>
                <w:lang w:val="en-AU"/>
              </w:rPr>
            </w:pPr>
            <w:r w:rsidRPr="001D69FE">
              <w:rPr>
                <w:lang w:val="en-AU"/>
              </w:rPr>
              <w:t xml:space="preserve">Sponsor: </w:t>
            </w:r>
          </w:p>
        </w:tc>
        <w:tc>
          <w:tcPr>
            <w:tcW w:w="6459" w:type="dxa"/>
            <w:tcBorders>
              <w:top w:val="nil"/>
              <w:left w:val="nil"/>
              <w:bottom w:val="nil"/>
              <w:right w:val="nil"/>
            </w:tcBorders>
          </w:tcPr>
          <w:p w14:paraId="5B1B578F" w14:textId="77777777" w:rsidR="00F954C0" w:rsidRPr="001D69FE" w:rsidRDefault="00F954C0" w:rsidP="00AA6330">
            <w:pPr>
              <w:autoSpaceDE w:val="0"/>
              <w:autoSpaceDN w:val="0"/>
              <w:adjustRightInd w:val="0"/>
              <w:rPr>
                <w:lang w:val="en-AU"/>
              </w:rPr>
            </w:pPr>
            <w:r w:rsidRPr="001D69FE">
              <w:rPr>
                <w:lang w:val="en-AU"/>
              </w:rPr>
              <w:t xml:space="preserve"> </w:t>
            </w:r>
          </w:p>
        </w:tc>
      </w:tr>
      <w:tr w:rsidR="00F954C0" w:rsidRPr="001D69FE" w14:paraId="15356438" w14:textId="77777777" w:rsidTr="00F954C0">
        <w:trPr>
          <w:trHeight w:val="280"/>
        </w:trPr>
        <w:tc>
          <w:tcPr>
            <w:tcW w:w="966" w:type="dxa"/>
            <w:tcBorders>
              <w:top w:val="nil"/>
              <w:left w:val="nil"/>
              <w:bottom w:val="nil"/>
              <w:right w:val="nil"/>
            </w:tcBorders>
          </w:tcPr>
          <w:p w14:paraId="54914FBB" w14:textId="77777777" w:rsidR="00F954C0" w:rsidRPr="001D69FE" w:rsidRDefault="00F954C0" w:rsidP="00AA6330">
            <w:pPr>
              <w:autoSpaceDE w:val="0"/>
              <w:autoSpaceDN w:val="0"/>
              <w:adjustRightInd w:val="0"/>
              <w:rPr>
                <w:lang w:val="en-AU"/>
              </w:rPr>
            </w:pPr>
            <w:r w:rsidRPr="001D69FE">
              <w:rPr>
                <w:lang w:val="en-AU"/>
              </w:rPr>
              <w:t xml:space="preserve"> </w:t>
            </w:r>
          </w:p>
        </w:tc>
        <w:tc>
          <w:tcPr>
            <w:tcW w:w="2575" w:type="dxa"/>
            <w:tcBorders>
              <w:top w:val="nil"/>
              <w:left w:val="nil"/>
              <w:bottom w:val="nil"/>
              <w:right w:val="nil"/>
            </w:tcBorders>
          </w:tcPr>
          <w:p w14:paraId="65AC96BE" w14:textId="77777777" w:rsidR="00F954C0" w:rsidRPr="001D69FE" w:rsidRDefault="00F954C0" w:rsidP="00AA6330">
            <w:pPr>
              <w:autoSpaceDE w:val="0"/>
              <w:autoSpaceDN w:val="0"/>
              <w:adjustRightInd w:val="0"/>
              <w:rPr>
                <w:lang w:val="en-AU"/>
              </w:rPr>
            </w:pPr>
            <w:r w:rsidRPr="001D69FE">
              <w:rPr>
                <w:lang w:val="en-AU"/>
              </w:rPr>
              <w:t xml:space="preserve">Clock Start Date: </w:t>
            </w:r>
          </w:p>
        </w:tc>
        <w:tc>
          <w:tcPr>
            <w:tcW w:w="6459" w:type="dxa"/>
            <w:tcBorders>
              <w:top w:val="nil"/>
              <w:left w:val="nil"/>
              <w:bottom w:val="nil"/>
              <w:right w:val="nil"/>
            </w:tcBorders>
          </w:tcPr>
          <w:p w14:paraId="291FE0C0" w14:textId="77777777" w:rsidR="00F954C0" w:rsidRPr="001D69FE" w:rsidRDefault="00F954C0" w:rsidP="00AA6330">
            <w:pPr>
              <w:autoSpaceDE w:val="0"/>
              <w:autoSpaceDN w:val="0"/>
              <w:adjustRightInd w:val="0"/>
              <w:rPr>
                <w:lang w:val="en-AU"/>
              </w:rPr>
            </w:pPr>
            <w:r w:rsidRPr="001D69FE">
              <w:rPr>
                <w:lang w:val="en-AU"/>
              </w:rPr>
              <w:t xml:space="preserve">25 January 2018 </w:t>
            </w:r>
          </w:p>
        </w:tc>
      </w:tr>
    </w:tbl>
    <w:p w14:paraId="3C5262E7" w14:textId="77777777" w:rsidR="00B4714A" w:rsidRPr="001D69FE" w:rsidRDefault="00B4714A" w:rsidP="00B4714A">
      <w:pPr>
        <w:autoSpaceDE w:val="0"/>
        <w:autoSpaceDN w:val="0"/>
        <w:adjustRightInd w:val="0"/>
        <w:rPr>
          <w:lang w:val="en-AU"/>
        </w:rPr>
      </w:pPr>
      <w:r w:rsidRPr="001D69FE">
        <w:rPr>
          <w:lang w:val="en-AU"/>
        </w:rPr>
        <w:t xml:space="preserve"> </w:t>
      </w:r>
    </w:p>
    <w:p w14:paraId="3FA9185A" w14:textId="34119AEC" w:rsidR="00B4714A" w:rsidRPr="001F31C7" w:rsidRDefault="00B4714A" w:rsidP="00B4714A">
      <w:pPr>
        <w:autoSpaceDE w:val="0"/>
        <w:autoSpaceDN w:val="0"/>
        <w:adjustRightInd w:val="0"/>
        <w:rPr>
          <w:sz w:val="20"/>
          <w:lang w:val="en-AU"/>
        </w:rPr>
      </w:pPr>
      <w:r w:rsidRPr="001F31C7">
        <w:rPr>
          <w:rFonts w:cs="Arial"/>
          <w:lang w:val="en-AU" w:eastAsia="en-GB"/>
        </w:rPr>
        <w:t>Chris Pemberton</w:t>
      </w:r>
      <w:r>
        <w:rPr>
          <w:rFonts w:cs="Arial"/>
          <w:lang w:val="en-AU" w:eastAsia="en-GB"/>
        </w:rPr>
        <w:t xml:space="preserve"> </w:t>
      </w:r>
      <w:r w:rsidR="002D0DA0">
        <w:rPr>
          <w:rFonts w:cs="Arial"/>
          <w:lang w:val="en-AU" w:eastAsia="en-GB"/>
        </w:rPr>
        <w:t xml:space="preserve">and co-investigators </w:t>
      </w:r>
      <w:r w:rsidRPr="001F31C7">
        <w:rPr>
          <w:lang w:val="en-AU"/>
        </w:rPr>
        <w:t>w</w:t>
      </w:r>
      <w:r w:rsidR="002D0DA0">
        <w:rPr>
          <w:lang w:val="en-AU"/>
        </w:rPr>
        <w:t>ere</w:t>
      </w:r>
      <w:r w:rsidRPr="001F31C7">
        <w:rPr>
          <w:lang w:val="en-AU"/>
        </w:rPr>
        <w:t xml:space="preserve"> present </w:t>
      </w:r>
      <w:r w:rsidRPr="001F31C7">
        <w:rPr>
          <w:rFonts w:cs="Arial"/>
          <w:szCs w:val="22"/>
          <w:lang w:val="en-AU"/>
        </w:rPr>
        <w:t xml:space="preserve">by teleconference </w:t>
      </w:r>
      <w:r w:rsidRPr="001F31C7">
        <w:rPr>
          <w:lang w:val="en-AU"/>
        </w:rPr>
        <w:t>for discussion of this application.</w:t>
      </w:r>
    </w:p>
    <w:p w14:paraId="551805C4" w14:textId="77777777" w:rsidR="00B4714A" w:rsidRPr="001D69FE" w:rsidRDefault="00B4714A" w:rsidP="00B4714A">
      <w:pPr>
        <w:autoSpaceDE w:val="0"/>
        <w:autoSpaceDN w:val="0"/>
        <w:adjustRightInd w:val="0"/>
        <w:rPr>
          <w:u w:val="single"/>
          <w:lang w:val="en-AU"/>
        </w:rPr>
      </w:pPr>
    </w:p>
    <w:p w14:paraId="15A21E93" w14:textId="77777777" w:rsidR="00B4714A" w:rsidRPr="001D69FE" w:rsidRDefault="00B4714A" w:rsidP="00B4714A">
      <w:pPr>
        <w:autoSpaceDE w:val="0"/>
        <w:autoSpaceDN w:val="0"/>
        <w:adjustRightInd w:val="0"/>
        <w:rPr>
          <w:u w:val="single"/>
          <w:lang w:val="en-AU"/>
        </w:rPr>
      </w:pPr>
      <w:r w:rsidRPr="001D69FE">
        <w:rPr>
          <w:u w:val="single"/>
          <w:lang w:val="en-AU"/>
        </w:rPr>
        <w:t>Potential conflicts of interest</w:t>
      </w:r>
    </w:p>
    <w:p w14:paraId="077BB63D" w14:textId="77777777" w:rsidR="00B4714A" w:rsidRPr="001D69FE" w:rsidRDefault="00B4714A" w:rsidP="00B4714A">
      <w:pPr>
        <w:autoSpaceDE w:val="0"/>
        <w:autoSpaceDN w:val="0"/>
        <w:adjustRightInd w:val="0"/>
        <w:rPr>
          <w:b/>
          <w:lang w:val="en-AU"/>
        </w:rPr>
      </w:pPr>
    </w:p>
    <w:p w14:paraId="300AE48E" w14:textId="77777777" w:rsidR="00B4714A" w:rsidRPr="001D69FE" w:rsidRDefault="00B4714A" w:rsidP="00B4714A">
      <w:pPr>
        <w:autoSpaceDE w:val="0"/>
        <w:autoSpaceDN w:val="0"/>
        <w:adjustRightInd w:val="0"/>
        <w:rPr>
          <w:lang w:val="en-AU"/>
        </w:rPr>
      </w:pPr>
      <w:r w:rsidRPr="001D69FE">
        <w:rPr>
          <w:lang w:val="en-AU"/>
        </w:rPr>
        <w:t>The Chair asked members to declare any potential conflicts of interest related to this application.</w:t>
      </w:r>
    </w:p>
    <w:p w14:paraId="2CEEDD60" w14:textId="77777777" w:rsidR="00B4714A" w:rsidRPr="001D69FE" w:rsidRDefault="00B4714A" w:rsidP="00B4714A">
      <w:pPr>
        <w:autoSpaceDE w:val="0"/>
        <w:autoSpaceDN w:val="0"/>
        <w:adjustRightInd w:val="0"/>
        <w:rPr>
          <w:lang w:val="en-AU"/>
        </w:rPr>
      </w:pPr>
    </w:p>
    <w:p w14:paraId="62AF71C8" w14:textId="77777777" w:rsidR="00B4714A" w:rsidRPr="001D69FE" w:rsidRDefault="00B4714A" w:rsidP="00B4714A">
      <w:pPr>
        <w:autoSpaceDE w:val="0"/>
        <w:autoSpaceDN w:val="0"/>
        <w:adjustRightInd w:val="0"/>
        <w:rPr>
          <w:lang w:val="en-AU"/>
        </w:rPr>
      </w:pPr>
      <w:r w:rsidRPr="001D69FE">
        <w:rPr>
          <w:lang w:val="en-AU"/>
        </w:rPr>
        <w:t>No potential conflicts of interest related to this application were declared by any member.</w:t>
      </w:r>
    </w:p>
    <w:p w14:paraId="7FACF18D" w14:textId="77777777" w:rsidR="00B4714A" w:rsidRPr="001D69FE" w:rsidRDefault="00B4714A" w:rsidP="00B4714A">
      <w:pPr>
        <w:autoSpaceDE w:val="0"/>
        <w:autoSpaceDN w:val="0"/>
        <w:adjustRightInd w:val="0"/>
        <w:rPr>
          <w:lang w:val="en-AU"/>
        </w:rPr>
      </w:pPr>
    </w:p>
    <w:p w14:paraId="28BB9DA5" w14:textId="77777777" w:rsidR="00B4714A" w:rsidRPr="001D69FE" w:rsidRDefault="00B4714A" w:rsidP="00B4714A">
      <w:pPr>
        <w:rPr>
          <w:u w:val="single"/>
          <w:lang w:val="en-AU"/>
        </w:rPr>
      </w:pPr>
      <w:r w:rsidRPr="001D69FE">
        <w:rPr>
          <w:u w:val="single"/>
          <w:lang w:val="en-AU"/>
        </w:rPr>
        <w:t>Summary of Study</w:t>
      </w:r>
    </w:p>
    <w:p w14:paraId="409B7A50" w14:textId="77777777" w:rsidR="00B4714A" w:rsidRPr="001D69FE" w:rsidRDefault="00B4714A" w:rsidP="00B4714A">
      <w:pPr>
        <w:rPr>
          <w:u w:val="single"/>
          <w:lang w:val="en-AU"/>
        </w:rPr>
      </w:pPr>
    </w:p>
    <w:p w14:paraId="27B031D2" w14:textId="77777777" w:rsidR="00B4714A" w:rsidRPr="00475883" w:rsidRDefault="00B4714A" w:rsidP="00B4714A">
      <w:pPr>
        <w:pStyle w:val="ListParagraph"/>
        <w:numPr>
          <w:ilvl w:val="0"/>
          <w:numId w:val="7"/>
        </w:numPr>
        <w:rPr>
          <w:lang w:val="en-AU"/>
        </w:rPr>
      </w:pPr>
      <w:r w:rsidRPr="00475883">
        <w:rPr>
          <w:lang w:val="en-AU"/>
        </w:rPr>
        <w:t xml:space="preserve">This is a long-term (2-3 years recruiting and up to 20 years of continued data checking) observational study of the cardiovascular health of elderly residents of Ryman Villages. It aims to gauge the prevalence of cardiovascular diseases and medications of ~10,000 residents through completion of a health questionnaire and accessing MOH/hospital admission data </w:t>
      </w:r>
      <w:r>
        <w:rPr>
          <w:lang w:val="en-AU"/>
        </w:rPr>
        <w:t>about them</w:t>
      </w:r>
      <w:r w:rsidRPr="00475883">
        <w:rPr>
          <w:lang w:val="en-AU"/>
        </w:rPr>
        <w:t xml:space="preserve">. </w:t>
      </w:r>
    </w:p>
    <w:p w14:paraId="2D740834" w14:textId="77777777" w:rsidR="00B4714A" w:rsidRPr="00475883" w:rsidRDefault="00B4714A" w:rsidP="00B4714A">
      <w:pPr>
        <w:pStyle w:val="ListParagraph"/>
        <w:numPr>
          <w:ilvl w:val="0"/>
          <w:numId w:val="7"/>
        </w:numPr>
        <w:rPr>
          <w:lang w:val="en-AU"/>
        </w:rPr>
      </w:pPr>
      <w:r w:rsidRPr="00475883">
        <w:rPr>
          <w:lang w:val="en-AU"/>
        </w:rPr>
        <w:t xml:space="preserve">A sub study of ~1000 residents will also undertake a much closer look at their cardiovascular and lung function through examination and a series of non-invasive scans, tests and some blood testing. This group will also be asked to donate 10ml blood for </w:t>
      </w:r>
      <w:r>
        <w:rPr>
          <w:lang w:val="en-AU"/>
        </w:rPr>
        <w:t>future unspecified research</w:t>
      </w:r>
      <w:r w:rsidRPr="00475883">
        <w:rPr>
          <w:lang w:val="en-AU"/>
        </w:rPr>
        <w:t xml:space="preserve"> that could include samples being given to other researchers overseas. </w:t>
      </w:r>
    </w:p>
    <w:p w14:paraId="576B6E3C" w14:textId="77777777" w:rsidR="00B4714A" w:rsidRPr="00475883" w:rsidRDefault="00B4714A" w:rsidP="00B4714A">
      <w:pPr>
        <w:pStyle w:val="ListParagraph"/>
        <w:numPr>
          <w:ilvl w:val="0"/>
          <w:numId w:val="7"/>
        </w:numPr>
        <w:rPr>
          <w:lang w:val="en-AU"/>
        </w:rPr>
      </w:pPr>
      <w:r w:rsidRPr="00475883">
        <w:rPr>
          <w:lang w:val="en-AU"/>
        </w:rPr>
        <w:t xml:space="preserve">As noted by the reviewer the external validity (generalizability) of the </w:t>
      </w:r>
      <w:r>
        <w:rPr>
          <w:lang w:val="en-AU"/>
        </w:rPr>
        <w:t xml:space="preserve">results will be limited and the research is unlikely to </w:t>
      </w:r>
      <w:r w:rsidRPr="00475883">
        <w:rPr>
          <w:lang w:val="en-AU"/>
        </w:rPr>
        <w:t xml:space="preserve">be contributing </w:t>
      </w:r>
      <w:r>
        <w:rPr>
          <w:lang w:val="en-AU"/>
        </w:rPr>
        <w:t>to inequity-reduction.</w:t>
      </w:r>
    </w:p>
    <w:p w14:paraId="4F70C83E" w14:textId="77777777" w:rsidR="00B4714A" w:rsidRPr="001D69FE" w:rsidRDefault="00B4714A" w:rsidP="00B4714A">
      <w:pPr>
        <w:autoSpaceDE w:val="0"/>
        <w:autoSpaceDN w:val="0"/>
        <w:adjustRightInd w:val="0"/>
        <w:rPr>
          <w:lang w:val="en-AU"/>
        </w:rPr>
      </w:pPr>
    </w:p>
    <w:p w14:paraId="34BEC133" w14:textId="77777777" w:rsidR="00B4714A" w:rsidRPr="001D69FE" w:rsidRDefault="00B4714A" w:rsidP="00B4714A">
      <w:pPr>
        <w:rPr>
          <w:u w:val="single"/>
          <w:lang w:val="en-AU"/>
        </w:rPr>
      </w:pPr>
      <w:r w:rsidRPr="001D69FE">
        <w:rPr>
          <w:u w:val="single"/>
          <w:lang w:val="en-AU"/>
        </w:rPr>
        <w:t>Summary of ethical issues (resolved)</w:t>
      </w:r>
    </w:p>
    <w:p w14:paraId="150690BB" w14:textId="77777777" w:rsidR="00B4714A" w:rsidRPr="001D69FE" w:rsidRDefault="00B4714A" w:rsidP="00B4714A">
      <w:pPr>
        <w:rPr>
          <w:u w:val="single"/>
          <w:lang w:val="en-AU"/>
        </w:rPr>
      </w:pPr>
    </w:p>
    <w:p w14:paraId="37EB092F" w14:textId="77777777" w:rsidR="00B4714A" w:rsidRPr="001D69FE" w:rsidRDefault="00B4714A" w:rsidP="00B4714A">
      <w:pPr>
        <w:rPr>
          <w:lang w:val="en-AU"/>
        </w:rPr>
      </w:pPr>
      <w:r w:rsidRPr="001D69FE">
        <w:rPr>
          <w:lang w:val="en-AU"/>
        </w:rPr>
        <w:t>The main ethical issues considered by the Committee and addressed by the Researcher are as follows.</w:t>
      </w:r>
    </w:p>
    <w:p w14:paraId="4ECC3334" w14:textId="77777777" w:rsidR="00B4714A" w:rsidRPr="001D69FE" w:rsidRDefault="00B4714A" w:rsidP="00B4714A">
      <w:pPr>
        <w:rPr>
          <w:u w:val="single"/>
          <w:lang w:val="en-AU"/>
        </w:rPr>
      </w:pPr>
    </w:p>
    <w:p w14:paraId="0AD537A6" w14:textId="77777777" w:rsidR="00B4714A" w:rsidRPr="001D69FE" w:rsidRDefault="00B4714A" w:rsidP="00B4714A">
      <w:pPr>
        <w:pStyle w:val="ListParagraph"/>
        <w:numPr>
          <w:ilvl w:val="0"/>
          <w:numId w:val="7"/>
        </w:numPr>
        <w:spacing w:before="80" w:after="80"/>
        <w:rPr>
          <w:u w:val="single"/>
          <w:lang w:val="en-AU"/>
        </w:rPr>
      </w:pPr>
      <w:r w:rsidRPr="001D69FE">
        <w:rPr>
          <w:lang w:val="en-AU"/>
        </w:rPr>
        <w:t xml:space="preserve">The Committee </w:t>
      </w:r>
      <w:r>
        <w:rPr>
          <w:lang w:val="en-AU"/>
        </w:rPr>
        <w:t>asked about the</w:t>
      </w:r>
      <w:r w:rsidRPr="001D69FE">
        <w:rPr>
          <w:lang w:val="en-AU"/>
        </w:rPr>
        <w:t xml:space="preserve"> generalisability</w:t>
      </w:r>
      <w:r>
        <w:rPr>
          <w:lang w:val="en-AU"/>
        </w:rPr>
        <w:t xml:space="preserve"> of study findings, noting research needed public benefit</w:t>
      </w:r>
      <w:r w:rsidRPr="001D69FE">
        <w:rPr>
          <w:lang w:val="en-AU"/>
        </w:rPr>
        <w:t>. The Researcher(s) explained that no one has good handle on l</w:t>
      </w:r>
      <w:r>
        <w:rPr>
          <w:lang w:val="en-AU"/>
        </w:rPr>
        <w:t>evel of cardiovascular disease or risk, so it is important to conduct the study to generate this knowledge. The Researcher(s) explained that most</w:t>
      </w:r>
      <w:r w:rsidRPr="001D69FE">
        <w:rPr>
          <w:lang w:val="en-AU"/>
        </w:rPr>
        <w:t xml:space="preserve"> </w:t>
      </w:r>
      <w:r>
        <w:rPr>
          <w:lang w:val="en-AU"/>
        </w:rPr>
        <w:t xml:space="preserve">participants </w:t>
      </w:r>
      <w:r w:rsidRPr="001D69FE">
        <w:rPr>
          <w:lang w:val="en-AU"/>
        </w:rPr>
        <w:t>are independent and can consent to participate</w:t>
      </w:r>
      <w:r>
        <w:rPr>
          <w:lang w:val="en-AU"/>
        </w:rPr>
        <w:t>, which to some extent adds to the generalisability</w:t>
      </w:r>
      <w:r w:rsidRPr="001D69FE">
        <w:rPr>
          <w:lang w:val="en-AU"/>
        </w:rPr>
        <w:t xml:space="preserve">. </w:t>
      </w:r>
      <w:r>
        <w:rPr>
          <w:lang w:val="en-AU"/>
        </w:rPr>
        <w:t xml:space="preserve">The Researcher(s) stated that it would be </w:t>
      </w:r>
      <w:proofErr w:type="spellStart"/>
      <w:r>
        <w:rPr>
          <w:lang w:val="en-AU"/>
        </w:rPr>
        <w:t>generalis</w:t>
      </w:r>
      <w:r w:rsidRPr="001D69FE">
        <w:rPr>
          <w:lang w:val="en-AU"/>
        </w:rPr>
        <w:t>able</w:t>
      </w:r>
      <w:proofErr w:type="spellEnd"/>
      <w:r w:rsidRPr="001D69FE">
        <w:rPr>
          <w:lang w:val="en-AU"/>
        </w:rPr>
        <w:t xml:space="preserve"> to demographic within Ryman healthcare facilities, and relate to certain number of alternative providers, such as Somerset or MetLife care. With regards to general public,</w:t>
      </w:r>
      <w:r>
        <w:rPr>
          <w:lang w:val="en-AU"/>
        </w:rPr>
        <w:t xml:space="preserve"> and those living in</w:t>
      </w:r>
      <w:r w:rsidRPr="001D69FE">
        <w:rPr>
          <w:lang w:val="en-AU"/>
        </w:rPr>
        <w:t xml:space="preserve"> independent circumstances, </w:t>
      </w:r>
      <w:r>
        <w:rPr>
          <w:lang w:val="en-AU"/>
        </w:rPr>
        <w:t>the generalizability is unknown.</w:t>
      </w:r>
      <w:r w:rsidRPr="001D69FE">
        <w:rPr>
          <w:lang w:val="en-AU"/>
        </w:rPr>
        <w:t xml:space="preserve"> </w:t>
      </w:r>
    </w:p>
    <w:p w14:paraId="30C4820B" w14:textId="77777777" w:rsidR="00B4714A" w:rsidRPr="001D69FE" w:rsidRDefault="00B4714A" w:rsidP="00B4714A">
      <w:pPr>
        <w:pStyle w:val="ListParagraph"/>
        <w:numPr>
          <w:ilvl w:val="0"/>
          <w:numId w:val="7"/>
        </w:numPr>
        <w:spacing w:before="80" w:after="80"/>
        <w:rPr>
          <w:u w:val="single"/>
          <w:lang w:val="en-AU"/>
        </w:rPr>
      </w:pPr>
      <w:r w:rsidRPr="001D69FE">
        <w:rPr>
          <w:lang w:val="en-AU"/>
        </w:rPr>
        <w:t xml:space="preserve">The Researcher(s) confirmed </w:t>
      </w:r>
      <w:r>
        <w:rPr>
          <w:lang w:val="en-AU"/>
        </w:rPr>
        <w:t xml:space="preserve">it was not an </w:t>
      </w:r>
      <w:r w:rsidRPr="001D69FE">
        <w:rPr>
          <w:lang w:val="en-AU"/>
        </w:rPr>
        <w:t>ethnically</w:t>
      </w:r>
      <w:r>
        <w:rPr>
          <w:lang w:val="en-AU"/>
        </w:rPr>
        <w:t xml:space="preserve"> diverse</w:t>
      </w:r>
      <w:r w:rsidRPr="001D69FE">
        <w:rPr>
          <w:lang w:val="en-AU"/>
        </w:rPr>
        <w:t xml:space="preserve"> population. </w:t>
      </w:r>
    </w:p>
    <w:p w14:paraId="7DBDB64F" w14:textId="77777777" w:rsidR="00B4714A" w:rsidRPr="001D69FE" w:rsidRDefault="00B4714A" w:rsidP="00B4714A">
      <w:pPr>
        <w:pStyle w:val="ListParagraph"/>
        <w:numPr>
          <w:ilvl w:val="0"/>
          <w:numId w:val="7"/>
        </w:numPr>
        <w:spacing w:before="80" w:after="80"/>
        <w:rPr>
          <w:u w:val="single"/>
          <w:lang w:val="en-AU"/>
        </w:rPr>
      </w:pPr>
      <w:r w:rsidRPr="001D69FE">
        <w:rPr>
          <w:lang w:val="en-AU"/>
        </w:rPr>
        <w:t xml:space="preserve">The Researcher(s) noted consultation raised this issue, </w:t>
      </w:r>
      <w:r>
        <w:rPr>
          <w:lang w:val="en-AU"/>
        </w:rPr>
        <w:t xml:space="preserve">and the researchers have </w:t>
      </w:r>
      <w:r w:rsidRPr="001D69FE">
        <w:rPr>
          <w:lang w:val="en-AU"/>
        </w:rPr>
        <w:t xml:space="preserve">acknowledged that. </w:t>
      </w:r>
      <w:r>
        <w:rPr>
          <w:lang w:val="en-AU"/>
        </w:rPr>
        <w:t>The Researcher(s) explained that a</w:t>
      </w:r>
      <w:r w:rsidRPr="001D69FE">
        <w:rPr>
          <w:lang w:val="en-AU"/>
        </w:rPr>
        <w:t xml:space="preserve"> significant number of Maori do not make it into rest home situation. </w:t>
      </w:r>
      <w:r>
        <w:rPr>
          <w:lang w:val="en-AU"/>
        </w:rPr>
        <w:t xml:space="preserve">The Researcher(s) explained that Ryman had some ethnicity data that indicated of </w:t>
      </w:r>
      <w:r w:rsidRPr="001D69FE">
        <w:rPr>
          <w:lang w:val="en-AU"/>
        </w:rPr>
        <w:t>1082</w:t>
      </w:r>
      <w:r>
        <w:rPr>
          <w:lang w:val="en-AU"/>
        </w:rPr>
        <w:t xml:space="preserve"> residents</w:t>
      </w:r>
      <w:r w:rsidRPr="001D69FE">
        <w:rPr>
          <w:lang w:val="en-AU"/>
        </w:rPr>
        <w:t xml:space="preserve"> 8 were Maori. </w:t>
      </w:r>
    </w:p>
    <w:p w14:paraId="7207FE7D" w14:textId="77777777" w:rsidR="00B4714A" w:rsidRPr="001D69FE" w:rsidRDefault="00B4714A" w:rsidP="00B4714A">
      <w:pPr>
        <w:pStyle w:val="ListParagraph"/>
        <w:numPr>
          <w:ilvl w:val="0"/>
          <w:numId w:val="7"/>
        </w:numPr>
        <w:spacing w:before="80" w:after="80"/>
        <w:rPr>
          <w:lang w:val="en-AU"/>
        </w:rPr>
      </w:pPr>
      <w:r>
        <w:rPr>
          <w:lang w:val="en-AU"/>
        </w:rPr>
        <w:lastRenderedPageBreak/>
        <w:t xml:space="preserve">The Committee asked whether there are conflicts of interest that could impact recruitment, for example elderly participants wanting to please their career, or management of the residential centre. </w:t>
      </w:r>
      <w:r w:rsidRPr="001D69FE">
        <w:rPr>
          <w:lang w:val="en-AU"/>
        </w:rPr>
        <w:t xml:space="preserve"> </w:t>
      </w:r>
    </w:p>
    <w:p w14:paraId="37BB031D" w14:textId="77777777" w:rsidR="00B4714A" w:rsidRPr="001D69FE" w:rsidRDefault="00B4714A" w:rsidP="00B4714A">
      <w:pPr>
        <w:pStyle w:val="ListParagraph"/>
        <w:numPr>
          <w:ilvl w:val="0"/>
          <w:numId w:val="7"/>
        </w:numPr>
        <w:spacing w:before="80" w:after="80"/>
        <w:rPr>
          <w:lang w:val="en-AU"/>
        </w:rPr>
      </w:pPr>
      <w:r w:rsidRPr="001D69FE">
        <w:rPr>
          <w:lang w:val="en-AU"/>
        </w:rPr>
        <w:t>The Researcher(s) explained</w:t>
      </w:r>
      <w:r>
        <w:rPr>
          <w:lang w:val="en-AU"/>
        </w:rPr>
        <w:t xml:space="preserve"> that researchers are</w:t>
      </w:r>
      <w:r w:rsidRPr="001D69FE">
        <w:rPr>
          <w:lang w:val="en-AU"/>
        </w:rPr>
        <w:t xml:space="preserve"> not involved in any </w:t>
      </w:r>
      <w:r>
        <w:rPr>
          <w:lang w:val="en-AU"/>
        </w:rPr>
        <w:t xml:space="preserve">of the </w:t>
      </w:r>
      <w:r w:rsidRPr="001D69FE">
        <w:rPr>
          <w:lang w:val="en-AU"/>
        </w:rPr>
        <w:t>resident</w:t>
      </w:r>
      <w:r>
        <w:rPr>
          <w:lang w:val="en-AU"/>
        </w:rPr>
        <w:t>’</w:t>
      </w:r>
      <w:r w:rsidRPr="001D69FE">
        <w:rPr>
          <w:lang w:val="en-AU"/>
        </w:rPr>
        <w:t>s care</w:t>
      </w:r>
      <w:r>
        <w:rPr>
          <w:lang w:val="en-AU"/>
        </w:rPr>
        <w:t>; they will remain under their GPs care. The initial questionnaire goes out to take a</w:t>
      </w:r>
      <w:r w:rsidRPr="001D69FE">
        <w:rPr>
          <w:lang w:val="en-AU"/>
        </w:rPr>
        <w:t xml:space="preserve"> snapshot of as many </w:t>
      </w:r>
      <w:r>
        <w:rPr>
          <w:lang w:val="en-AU"/>
        </w:rPr>
        <w:t>participants</w:t>
      </w:r>
      <w:r w:rsidRPr="001D69FE">
        <w:rPr>
          <w:lang w:val="en-AU"/>
        </w:rPr>
        <w:t xml:space="preserve"> as we can</w:t>
      </w:r>
      <w:r>
        <w:rPr>
          <w:lang w:val="en-AU"/>
        </w:rPr>
        <w:t>, and we request their</w:t>
      </w:r>
      <w:r w:rsidRPr="001D69FE">
        <w:rPr>
          <w:lang w:val="en-AU"/>
        </w:rPr>
        <w:t xml:space="preserve"> </w:t>
      </w:r>
      <w:r>
        <w:rPr>
          <w:lang w:val="en-AU"/>
        </w:rPr>
        <w:t>agreement</w:t>
      </w:r>
      <w:r w:rsidRPr="001D69FE">
        <w:rPr>
          <w:lang w:val="en-AU"/>
        </w:rPr>
        <w:t xml:space="preserve"> for us to ask </w:t>
      </w:r>
      <w:r>
        <w:rPr>
          <w:lang w:val="en-AU"/>
        </w:rPr>
        <w:t xml:space="preserve">their health from the GP. </w:t>
      </w:r>
    </w:p>
    <w:p w14:paraId="1C733333" w14:textId="77777777" w:rsidR="00B4714A" w:rsidRPr="001D69FE" w:rsidRDefault="00B4714A" w:rsidP="00B4714A">
      <w:pPr>
        <w:pStyle w:val="ListParagraph"/>
        <w:numPr>
          <w:ilvl w:val="0"/>
          <w:numId w:val="7"/>
        </w:numPr>
        <w:spacing w:before="80" w:after="80"/>
        <w:rPr>
          <w:lang w:val="en-AU"/>
        </w:rPr>
      </w:pPr>
      <w:r>
        <w:rPr>
          <w:lang w:val="en-AU"/>
        </w:rPr>
        <w:t>The Committee asked about the c</w:t>
      </w:r>
      <w:r w:rsidRPr="001D69FE">
        <w:rPr>
          <w:lang w:val="en-AU"/>
        </w:rPr>
        <w:t>apacity for consent</w:t>
      </w:r>
      <w:r>
        <w:rPr>
          <w:lang w:val="en-AU"/>
        </w:rPr>
        <w:t>, noting the research population.</w:t>
      </w:r>
      <w:r w:rsidRPr="001D69FE">
        <w:rPr>
          <w:lang w:val="en-AU"/>
        </w:rPr>
        <w:t xml:space="preserve"> The Researcher(s) state</w:t>
      </w:r>
      <w:r>
        <w:rPr>
          <w:lang w:val="en-AU"/>
        </w:rPr>
        <w:t>d there were</w:t>
      </w:r>
      <w:r w:rsidRPr="001D69FE">
        <w:rPr>
          <w:lang w:val="en-AU"/>
        </w:rPr>
        <w:t xml:space="preserve"> no people in </w:t>
      </w:r>
      <w:r>
        <w:rPr>
          <w:lang w:val="en-AU"/>
        </w:rPr>
        <w:t xml:space="preserve">a </w:t>
      </w:r>
      <w:r w:rsidRPr="001D69FE">
        <w:rPr>
          <w:lang w:val="en-AU"/>
        </w:rPr>
        <w:t>hi</w:t>
      </w:r>
      <w:r>
        <w:rPr>
          <w:lang w:val="en-AU"/>
        </w:rPr>
        <w:t>gher grade of care and no dementia patients,</w:t>
      </w:r>
      <w:r w:rsidRPr="001D69FE">
        <w:rPr>
          <w:lang w:val="en-AU"/>
        </w:rPr>
        <w:t xml:space="preserve"> only independent people within the facilities. The Committee explained capacity should not</w:t>
      </w:r>
      <w:r>
        <w:rPr>
          <w:lang w:val="en-AU"/>
        </w:rPr>
        <w:t xml:space="preserve"> be assumed</w:t>
      </w:r>
      <w:r w:rsidRPr="001D69FE">
        <w:rPr>
          <w:lang w:val="en-AU"/>
        </w:rPr>
        <w:t xml:space="preserve"> just </w:t>
      </w:r>
      <w:r>
        <w:rPr>
          <w:lang w:val="en-AU"/>
        </w:rPr>
        <w:t>because people live in an independent</w:t>
      </w:r>
      <w:r w:rsidRPr="001D69FE">
        <w:rPr>
          <w:lang w:val="en-AU"/>
        </w:rPr>
        <w:t xml:space="preserve"> apartment. </w:t>
      </w:r>
    </w:p>
    <w:p w14:paraId="0A7FDFD5" w14:textId="77777777" w:rsidR="00B4714A" w:rsidRDefault="00B4714A" w:rsidP="00B4714A">
      <w:pPr>
        <w:pStyle w:val="ListParagraph"/>
        <w:numPr>
          <w:ilvl w:val="0"/>
          <w:numId w:val="7"/>
        </w:numPr>
        <w:spacing w:before="80" w:after="80"/>
        <w:rPr>
          <w:lang w:val="en-AU"/>
        </w:rPr>
      </w:pPr>
      <w:r w:rsidRPr="001D69FE">
        <w:rPr>
          <w:lang w:val="en-AU"/>
        </w:rPr>
        <w:t>The Researcher(s) ask</w:t>
      </w:r>
      <w:r>
        <w:rPr>
          <w:lang w:val="en-AU"/>
        </w:rPr>
        <w:t>ed</w:t>
      </w:r>
      <w:r w:rsidRPr="001D69FE">
        <w:rPr>
          <w:lang w:val="en-AU"/>
        </w:rPr>
        <w:t xml:space="preserve"> whether or not it is appropriate if someone can attest to the person being able to consent. The Committee stated a witness to consent is usually about ensuring informed consent occurred, not that the person is competent. </w:t>
      </w:r>
    </w:p>
    <w:p w14:paraId="66BA999C" w14:textId="77777777" w:rsidR="00B4714A" w:rsidRPr="001D69FE" w:rsidRDefault="00B4714A" w:rsidP="00B4714A">
      <w:pPr>
        <w:pStyle w:val="ListParagraph"/>
        <w:numPr>
          <w:ilvl w:val="0"/>
          <w:numId w:val="7"/>
        </w:numPr>
        <w:spacing w:before="80" w:after="80"/>
        <w:rPr>
          <w:lang w:val="en-AU"/>
        </w:rPr>
      </w:pPr>
      <w:r>
        <w:rPr>
          <w:lang w:val="en-AU"/>
        </w:rPr>
        <w:t>The Researcher(s) confirmed that no participants who cannot provide their own informed consent would be recruited.</w:t>
      </w:r>
    </w:p>
    <w:p w14:paraId="1FA3EE75" w14:textId="77777777" w:rsidR="00B4714A" w:rsidRPr="001D69FE" w:rsidRDefault="00B4714A" w:rsidP="00B4714A">
      <w:pPr>
        <w:pStyle w:val="ListParagraph"/>
        <w:numPr>
          <w:ilvl w:val="0"/>
          <w:numId w:val="7"/>
        </w:numPr>
        <w:spacing w:before="80" w:after="80"/>
        <w:rPr>
          <w:lang w:val="en-AU"/>
        </w:rPr>
      </w:pPr>
      <w:r w:rsidRPr="001D69FE">
        <w:rPr>
          <w:lang w:val="en-AU"/>
        </w:rPr>
        <w:t>The Researcher(s) explained</w:t>
      </w:r>
      <w:r>
        <w:rPr>
          <w:lang w:val="en-AU"/>
        </w:rPr>
        <w:t xml:space="preserve"> the work they had done with Rymans,</w:t>
      </w:r>
      <w:r w:rsidRPr="001D69FE">
        <w:rPr>
          <w:lang w:val="en-AU"/>
        </w:rPr>
        <w:t xml:space="preserve"> </w:t>
      </w:r>
      <w:r>
        <w:rPr>
          <w:lang w:val="en-AU"/>
        </w:rPr>
        <w:t>noting that they are not</w:t>
      </w:r>
      <w:r w:rsidRPr="001D69FE">
        <w:rPr>
          <w:lang w:val="en-AU"/>
        </w:rPr>
        <w:t xml:space="preserve"> turning up cold calling, due to </w:t>
      </w:r>
      <w:r>
        <w:rPr>
          <w:lang w:val="en-AU"/>
        </w:rPr>
        <w:t xml:space="preserve">endorsement </w:t>
      </w:r>
      <w:r w:rsidRPr="001D69FE">
        <w:rPr>
          <w:lang w:val="en-AU"/>
        </w:rPr>
        <w:t xml:space="preserve">from </w:t>
      </w:r>
      <w:r>
        <w:rPr>
          <w:lang w:val="en-AU"/>
        </w:rPr>
        <w:t xml:space="preserve">a </w:t>
      </w:r>
      <w:r w:rsidRPr="001D69FE">
        <w:rPr>
          <w:lang w:val="en-AU"/>
        </w:rPr>
        <w:t>charity at Rymans</w:t>
      </w:r>
      <w:r>
        <w:rPr>
          <w:lang w:val="en-AU"/>
        </w:rPr>
        <w:t>, where the residents selected this study</w:t>
      </w:r>
      <w:r w:rsidRPr="001D69FE">
        <w:rPr>
          <w:lang w:val="en-AU"/>
        </w:rPr>
        <w:t xml:space="preserve">, and involvement from cardiologists. </w:t>
      </w:r>
    </w:p>
    <w:p w14:paraId="6EFFD0D9" w14:textId="77777777" w:rsidR="00B4714A" w:rsidRPr="001D69FE" w:rsidRDefault="00B4714A" w:rsidP="00B4714A">
      <w:pPr>
        <w:pStyle w:val="ListParagraph"/>
        <w:numPr>
          <w:ilvl w:val="0"/>
          <w:numId w:val="7"/>
        </w:numPr>
        <w:spacing w:before="80" w:after="80"/>
        <w:rPr>
          <w:lang w:val="en-AU"/>
        </w:rPr>
      </w:pPr>
      <w:r w:rsidRPr="001D69FE">
        <w:rPr>
          <w:lang w:val="en-AU"/>
        </w:rPr>
        <w:t>The Committee asked who would</w:t>
      </w:r>
      <w:r>
        <w:rPr>
          <w:lang w:val="en-AU"/>
        </w:rPr>
        <w:t xml:space="preserve"> receive follow up (of data), asking if it was t</w:t>
      </w:r>
      <w:r w:rsidRPr="001D69FE">
        <w:rPr>
          <w:lang w:val="en-AU"/>
        </w:rPr>
        <w:t>he</w:t>
      </w:r>
      <w:r>
        <w:rPr>
          <w:lang w:val="en-AU"/>
        </w:rPr>
        <w:t xml:space="preserve"> whole 10,000 first cohort. </w:t>
      </w:r>
      <w:r w:rsidRPr="001D69FE">
        <w:rPr>
          <w:lang w:val="en-AU"/>
        </w:rPr>
        <w:t xml:space="preserve">The Researcher(s) </w:t>
      </w:r>
      <w:r>
        <w:rPr>
          <w:lang w:val="en-AU"/>
        </w:rPr>
        <w:t>confirmed that this was correct.</w:t>
      </w:r>
      <w:r w:rsidRPr="001D69FE">
        <w:rPr>
          <w:lang w:val="en-AU"/>
        </w:rPr>
        <w:t xml:space="preserve"> </w:t>
      </w:r>
    </w:p>
    <w:p w14:paraId="66FC0692" w14:textId="77777777" w:rsidR="00B4714A" w:rsidRPr="001D69FE" w:rsidRDefault="00B4714A" w:rsidP="00B4714A">
      <w:pPr>
        <w:pStyle w:val="ListParagraph"/>
        <w:numPr>
          <w:ilvl w:val="0"/>
          <w:numId w:val="7"/>
        </w:numPr>
        <w:spacing w:before="80" w:after="80"/>
        <w:rPr>
          <w:lang w:val="en-AU"/>
        </w:rPr>
      </w:pPr>
      <w:r w:rsidRPr="001D69FE">
        <w:rPr>
          <w:lang w:val="en-AU"/>
        </w:rPr>
        <w:t xml:space="preserve">The Researcher(s) explained </w:t>
      </w:r>
      <w:r>
        <w:rPr>
          <w:lang w:val="en-AU"/>
        </w:rPr>
        <w:t xml:space="preserve">the </w:t>
      </w:r>
      <w:r w:rsidRPr="001D69FE">
        <w:rPr>
          <w:lang w:val="en-AU"/>
        </w:rPr>
        <w:t>small sub study</w:t>
      </w:r>
      <w:r>
        <w:rPr>
          <w:lang w:val="en-AU"/>
        </w:rPr>
        <w:t xml:space="preserve">, where </w:t>
      </w:r>
      <w:r w:rsidRPr="001D69FE">
        <w:rPr>
          <w:lang w:val="en-AU"/>
        </w:rPr>
        <w:t>random</w:t>
      </w:r>
      <w:r>
        <w:rPr>
          <w:lang w:val="en-AU"/>
        </w:rPr>
        <w:t>ly</w:t>
      </w:r>
      <w:r w:rsidRPr="001D69FE">
        <w:rPr>
          <w:lang w:val="en-AU"/>
        </w:rPr>
        <w:t xml:space="preserve"> selected</w:t>
      </w:r>
      <w:r>
        <w:rPr>
          <w:lang w:val="en-AU"/>
        </w:rPr>
        <w:t xml:space="preserve"> participants in the first cohort would be asked</w:t>
      </w:r>
      <w:r w:rsidRPr="001D69FE">
        <w:rPr>
          <w:lang w:val="en-AU"/>
        </w:rPr>
        <w:t xml:space="preserve"> to give samples. This will happen once</w:t>
      </w:r>
      <w:r>
        <w:rPr>
          <w:lang w:val="en-AU"/>
        </w:rPr>
        <w:t xml:space="preserve">, and the samples will be prepared and </w:t>
      </w:r>
      <w:r w:rsidRPr="001D69FE">
        <w:rPr>
          <w:lang w:val="en-AU"/>
        </w:rPr>
        <w:t xml:space="preserve">stored. </w:t>
      </w:r>
    </w:p>
    <w:p w14:paraId="6D95050C" w14:textId="77777777" w:rsidR="00B4714A" w:rsidRPr="001D69FE" w:rsidRDefault="00B4714A" w:rsidP="00B4714A">
      <w:pPr>
        <w:pStyle w:val="ListParagraph"/>
        <w:numPr>
          <w:ilvl w:val="0"/>
          <w:numId w:val="7"/>
        </w:numPr>
        <w:spacing w:before="80" w:after="80"/>
        <w:rPr>
          <w:lang w:val="en-AU"/>
        </w:rPr>
      </w:pPr>
      <w:r w:rsidRPr="001D69FE">
        <w:rPr>
          <w:lang w:val="en-AU"/>
        </w:rPr>
        <w:t>Personalise ‘senior nurse’.</w:t>
      </w:r>
    </w:p>
    <w:p w14:paraId="08EFA0CA" w14:textId="77777777" w:rsidR="00B4714A" w:rsidRPr="001D69FE" w:rsidRDefault="00B4714A" w:rsidP="00B4714A">
      <w:pPr>
        <w:spacing w:before="80" w:after="80"/>
        <w:rPr>
          <w:u w:val="single"/>
          <w:lang w:val="en-AU"/>
        </w:rPr>
      </w:pPr>
    </w:p>
    <w:p w14:paraId="6BF80992" w14:textId="77777777" w:rsidR="00B4714A" w:rsidRPr="001D69FE" w:rsidRDefault="00B4714A" w:rsidP="00B4714A">
      <w:pPr>
        <w:rPr>
          <w:u w:val="single"/>
          <w:lang w:val="en-AU"/>
        </w:rPr>
      </w:pPr>
      <w:r w:rsidRPr="001D69FE">
        <w:rPr>
          <w:u w:val="single"/>
          <w:lang w:val="en-AU"/>
        </w:rPr>
        <w:t>Summary of ethical issues (outstanding)</w:t>
      </w:r>
    </w:p>
    <w:p w14:paraId="25941BFA" w14:textId="77777777" w:rsidR="00B4714A" w:rsidRPr="001D69FE" w:rsidRDefault="00B4714A" w:rsidP="00B4714A">
      <w:pPr>
        <w:rPr>
          <w:u w:val="single"/>
          <w:lang w:val="en-AU"/>
        </w:rPr>
      </w:pPr>
    </w:p>
    <w:p w14:paraId="3E021C10" w14:textId="77777777" w:rsidR="00B4714A" w:rsidRDefault="00B4714A" w:rsidP="00B4714A">
      <w:pPr>
        <w:rPr>
          <w:lang w:val="en-AU"/>
        </w:rPr>
      </w:pPr>
      <w:r w:rsidRPr="001D69FE">
        <w:rPr>
          <w:lang w:val="en-AU"/>
        </w:rPr>
        <w:t>The main ethical issues considered by the Committee and which require addressing by the Researcher are as follows.</w:t>
      </w:r>
    </w:p>
    <w:p w14:paraId="71FB6E45" w14:textId="77777777" w:rsidR="00B4714A" w:rsidRDefault="00B4714A" w:rsidP="00B4714A">
      <w:pPr>
        <w:rPr>
          <w:lang w:val="en-AU"/>
        </w:rPr>
      </w:pPr>
    </w:p>
    <w:p w14:paraId="55C252D0" w14:textId="63EFA0AC" w:rsidR="00B4714A" w:rsidRPr="001D69FE" w:rsidRDefault="00B4714A" w:rsidP="00B4714A">
      <w:pPr>
        <w:pStyle w:val="ListParagraph"/>
        <w:numPr>
          <w:ilvl w:val="0"/>
          <w:numId w:val="7"/>
        </w:numPr>
        <w:spacing w:before="80" w:after="80"/>
        <w:rPr>
          <w:u w:val="single"/>
          <w:lang w:val="en-AU"/>
        </w:rPr>
      </w:pPr>
      <w:r w:rsidRPr="001D69FE">
        <w:rPr>
          <w:lang w:val="en-AU"/>
        </w:rPr>
        <w:t xml:space="preserve">The Committee ask if </w:t>
      </w:r>
      <w:r>
        <w:rPr>
          <w:lang w:val="en-AU"/>
        </w:rPr>
        <w:t xml:space="preserve">the </w:t>
      </w:r>
      <w:r w:rsidRPr="001D69FE">
        <w:rPr>
          <w:lang w:val="en-AU"/>
        </w:rPr>
        <w:t>validated questionnaire</w:t>
      </w:r>
      <w:r>
        <w:rPr>
          <w:lang w:val="en-AU"/>
        </w:rPr>
        <w:t xml:space="preserve"> had been used</w:t>
      </w:r>
      <w:r w:rsidRPr="001D69FE">
        <w:rPr>
          <w:lang w:val="en-AU"/>
        </w:rPr>
        <w:t xml:space="preserve"> in this population. The Researcher(s) stated 3500 healthy volunteers have used this before. The Researcher(s) noted the</w:t>
      </w:r>
      <w:r>
        <w:rPr>
          <w:lang w:val="en-AU"/>
        </w:rPr>
        <w:t xml:space="preserve">y could change </w:t>
      </w:r>
      <w:r w:rsidR="00754590">
        <w:rPr>
          <w:lang w:val="en-AU"/>
        </w:rPr>
        <w:t>alcohol</w:t>
      </w:r>
      <w:r>
        <w:rPr>
          <w:lang w:val="en-AU"/>
        </w:rPr>
        <w:t xml:space="preserve"> units to drinks, and would address any other technical language.</w:t>
      </w:r>
    </w:p>
    <w:p w14:paraId="1AEFD83F" w14:textId="22712B13" w:rsidR="00B4714A" w:rsidRPr="001D69FE" w:rsidRDefault="00B4714A" w:rsidP="00B4714A">
      <w:pPr>
        <w:pStyle w:val="ListParagraph"/>
        <w:numPr>
          <w:ilvl w:val="0"/>
          <w:numId w:val="7"/>
        </w:numPr>
        <w:spacing w:before="80" w:after="80"/>
        <w:rPr>
          <w:lang w:val="en-AU"/>
        </w:rPr>
      </w:pPr>
      <w:r w:rsidRPr="001D69FE">
        <w:rPr>
          <w:lang w:val="en-AU"/>
        </w:rPr>
        <w:t>The Committee noted</w:t>
      </w:r>
      <w:r>
        <w:rPr>
          <w:lang w:val="en-AU"/>
        </w:rPr>
        <w:t xml:space="preserve"> the</w:t>
      </w:r>
      <w:r w:rsidRPr="001D69FE">
        <w:rPr>
          <w:lang w:val="en-AU"/>
        </w:rPr>
        <w:t xml:space="preserve"> power imbalance </w:t>
      </w:r>
      <w:r w:rsidR="00754590">
        <w:rPr>
          <w:lang w:val="en-AU"/>
        </w:rPr>
        <w:t xml:space="preserve">between </w:t>
      </w:r>
      <w:r w:rsidRPr="001D69FE">
        <w:rPr>
          <w:lang w:val="en-AU"/>
        </w:rPr>
        <w:t>people who run the facility</w:t>
      </w:r>
      <w:r>
        <w:rPr>
          <w:lang w:val="en-AU"/>
        </w:rPr>
        <w:t xml:space="preserve"> and the residents</w:t>
      </w:r>
      <w:r w:rsidRPr="001D69FE">
        <w:rPr>
          <w:lang w:val="en-AU"/>
        </w:rPr>
        <w:t>. The Researcher(s) stated managers do not encourage them one way or another;</w:t>
      </w:r>
      <w:r>
        <w:rPr>
          <w:lang w:val="en-AU"/>
        </w:rPr>
        <w:t xml:space="preserve"> it will be the</w:t>
      </w:r>
      <w:r w:rsidRPr="001D69FE">
        <w:rPr>
          <w:lang w:val="en-AU"/>
        </w:rPr>
        <w:t xml:space="preserve"> </w:t>
      </w:r>
      <w:proofErr w:type="spellStart"/>
      <w:r w:rsidRPr="001D69FE">
        <w:rPr>
          <w:lang w:val="en-AU"/>
        </w:rPr>
        <w:t>resident’s</w:t>
      </w:r>
      <w:proofErr w:type="spellEnd"/>
      <w:r w:rsidRPr="001D69FE">
        <w:rPr>
          <w:lang w:val="en-AU"/>
        </w:rPr>
        <w:t xml:space="preserve"> choice.</w:t>
      </w:r>
      <w:r>
        <w:rPr>
          <w:lang w:val="en-AU"/>
        </w:rPr>
        <w:t xml:space="preserve"> The </w:t>
      </w:r>
      <w:r w:rsidRPr="001D69FE">
        <w:rPr>
          <w:lang w:val="en-AU"/>
        </w:rPr>
        <w:t>Committee s</w:t>
      </w:r>
      <w:r>
        <w:rPr>
          <w:lang w:val="en-AU"/>
        </w:rPr>
        <w:t xml:space="preserve">uggested a drop box in reception to ensure confidentiality. </w:t>
      </w:r>
    </w:p>
    <w:p w14:paraId="7E47A4D3" w14:textId="77777777" w:rsidR="00B4714A" w:rsidRPr="001D69FE" w:rsidRDefault="00B4714A" w:rsidP="00B4714A">
      <w:pPr>
        <w:pStyle w:val="ListParagraph"/>
        <w:numPr>
          <w:ilvl w:val="0"/>
          <w:numId w:val="7"/>
        </w:numPr>
        <w:spacing w:before="80" w:after="80"/>
        <w:rPr>
          <w:lang w:val="en-AU"/>
        </w:rPr>
      </w:pPr>
      <w:r>
        <w:rPr>
          <w:lang w:val="en-AU"/>
        </w:rPr>
        <w:t xml:space="preserve">The Committee noted that </w:t>
      </w:r>
      <w:r w:rsidRPr="001D69FE">
        <w:rPr>
          <w:lang w:val="en-AU"/>
        </w:rPr>
        <w:t>future unspecified research must be optional and separate</w:t>
      </w:r>
      <w:r>
        <w:rPr>
          <w:lang w:val="en-AU"/>
        </w:rPr>
        <w:t xml:space="preserve">.  The Researcher(s) confirmed it would be. </w:t>
      </w:r>
    </w:p>
    <w:p w14:paraId="1D8B3ED8" w14:textId="77777777" w:rsidR="00B4714A" w:rsidRPr="001D69FE" w:rsidRDefault="00B4714A" w:rsidP="00B4714A">
      <w:pPr>
        <w:pStyle w:val="ListParagraph"/>
        <w:numPr>
          <w:ilvl w:val="0"/>
          <w:numId w:val="7"/>
        </w:numPr>
        <w:spacing w:before="80" w:after="80"/>
        <w:rPr>
          <w:lang w:val="en-AU"/>
        </w:rPr>
      </w:pPr>
      <w:r>
        <w:rPr>
          <w:lang w:val="en-AU"/>
        </w:rPr>
        <w:t>Study data currently is coded with i</w:t>
      </w:r>
      <w:r w:rsidRPr="001D69FE">
        <w:rPr>
          <w:lang w:val="en-AU"/>
        </w:rPr>
        <w:t xml:space="preserve">nitials and code number, please do not use initials. </w:t>
      </w:r>
      <w:r>
        <w:rPr>
          <w:lang w:val="en-AU"/>
        </w:rPr>
        <w:t>The Committee s</w:t>
      </w:r>
      <w:r w:rsidRPr="001D69FE">
        <w:rPr>
          <w:lang w:val="en-AU"/>
        </w:rPr>
        <w:t>uggested age</w:t>
      </w:r>
      <w:r>
        <w:rPr>
          <w:lang w:val="en-AU"/>
        </w:rPr>
        <w:t xml:space="preserve">, but not date of birth. </w:t>
      </w:r>
    </w:p>
    <w:p w14:paraId="01F6B89E" w14:textId="77777777" w:rsidR="00B4714A" w:rsidRPr="00E96983" w:rsidRDefault="00B4714A" w:rsidP="00B4714A">
      <w:pPr>
        <w:pStyle w:val="ListParagraph"/>
        <w:numPr>
          <w:ilvl w:val="0"/>
          <w:numId w:val="7"/>
        </w:numPr>
        <w:spacing w:before="80" w:after="80"/>
        <w:rPr>
          <w:lang w:val="en-AU"/>
        </w:rPr>
      </w:pPr>
      <w:r w:rsidRPr="001D69FE">
        <w:rPr>
          <w:lang w:val="en-AU"/>
        </w:rPr>
        <w:t>Please explain how updated consensus statement for ca</w:t>
      </w:r>
      <w:r>
        <w:rPr>
          <w:lang w:val="en-AU"/>
        </w:rPr>
        <w:t xml:space="preserve">rdiac risk assessment from GP will be incorporated into the study design. </w:t>
      </w:r>
    </w:p>
    <w:p w14:paraId="71153832" w14:textId="77777777" w:rsidR="00B4714A" w:rsidRPr="001D69FE" w:rsidRDefault="00B4714A" w:rsidP="00B4714A">
      <w:pPr>
        <w:pStyle w:val="ListParagraph"/>
        <w:spacing w:before="80" w:after="80"/>
        <w:rPr>
          <w:rFonts w:cs="Arial"/>
          <w:szCs w:val="22"/>
          <w:lang w:val="en-AU"/>
        </w:rPr>
      </w:pPr>
    </w:p>
    <w:p w14:paraId="5619DC36" w14:textId="77777777" w:rsidR="00B4714A" w:rsidRPr="001D69FE" w:rsidRDefault="00B4714A" w:rsidP="00B4714A">
      <w:pPr>
        <w:spacing w:before="80" w:after="80"/>
        <w:rPr>
          <w:rFonts w:cs="Arial"/>
          <w:szCs w:val="22"/>
          <w:lang w:val="en-AU"/>
        </w:rPr>
      </w:pPr>
      <w:r w:rsidRPr="001D69FE">
        <w:rPr>
          <w:rFonts w:cs="Arial"/>
          <w:szCs w:val="22"/>
          <w:lang w:val="en-AU"/>
        </w:rPr>
        <w:t xml:space="preserve">The Committee requested the following changes to the Participant Information Sheet and Consent Form: </w:t>
      </w:r>
    </w:p>
    <w:p w14:paraId="3921F2BD" w14:textId="77777777" w:rsidR="00B4714A" w:rsidRPr="001D69FE" w:rsidRDefault="00B4714A" w:rsidP="00B4714A">
      <w:pPr>
        <w:spacing w:before="80" w:after="80"/>
        <w:rPr>
          <w:rFonts w:cs="Arial"/>
          <w:szCs w:val="22"/>
          <w:lang w:val="en-AU"/>
        </w:rPr>
      </w:pPr>
    </w:p>
    <w:p w14:paraId="6669FE72" w14:textId="77777777" w:rsidR="00B4714A" w:rsidRPr="001D69FE" w:rsidRDefault="00B4714A" w:rsidP="00B4714A">
      <w:pPr>
        <w:pStyle w:val="ListParagraph"/>
        <w:numPr>
          <w:ilvl w:val="0"/>
          <w:numId w:val="7"/>
        </w:numPr>
        <w:spacing w:before="80" w:after="80"/>
        <w:rPr>
          <w:lang w:val="en-AU"/>
        </w:rPr>
      </w:pPr>
      <w:r>
        <w:rPr>
          <w:lang w:val="en-AU"/>
        </w:rPr>
        <w:t>The Committee noted that the b</w:t>
      </w:r>
      <w:r w:rsidRPr="001D69FE">
        <w:rPr>
          <w:lang w:val="en-AU"/>
        </w:rPr>
        <w:t xml:space="preserve">enefit section </w:t>
      </w:r>
      <w:r>
        <w:rPr>
          <w:lang w:val="en-AU"/>
        </w:rPr>
        <w:t>is over stated, as</w:t>
      </w:r>
      <w:r w:rsidRPr="001D69FE">
        <w:rPr>
          <w:lang w:val="en-AU"/>
        </w:rPr>
        <w:t xml:space="preserve"> only 10% will go into </w:t>
      </w:r>
      <w:r>
        <w:rPr>
          <w:lang w:val="en-AU"/>
        </w:rPr>
        <w:t xml:space="preserve">the </w:t>
      </w:r>
      <w:r w:rsidRPr="001D69FE">
        <w:rPr>
          <w:lang w:val="en-AU"/>
        </w:rPr>
        <w:t>sub study</w:t>
      </w:r>
      <w:r>
        <w:rPr>
          <w:lang w:val="en-AU"/>
        </w:rPr>
        <w:t xml:space="preserve">. The Committee noted the Participant Information Sheet should </w:t>
      </w:r>
      <w:r w:rsidRPr="001D69FE">
        <w:rPr>
          <w:lang w:val="en-AU"/>
        </w:rPr>
        <w:t xml:space="preserve">cover risk of </w:t>
      </w:r>
      <w:r>
        <w:rPr>
          <w:lang w:val="en-AU"/>
        </w:rPr>
        <w:t xml:space="preserve">a </w:t>
      </w:r>
      <w:r w:rsidRPr="001D69FE">
        <w:rPr>
          <w:lang w:val="en-AU"/>
        </w:rPr>
        <w:t>data l</w:t>
      </w:r>
      <w:r>
        <w:rPr>
          <w:lang w:val="en-AU"/>
        </w:rPr>
        <w:t xml:space="preserve">eak – add details on that risk section. </w:t>
      </w:r>
    </w:p>
    <w:p w14:paraId="0B5347B0" w14:textId="77777777" w:rsidR="00B4714A" w:rsidRPr="001D69FE" w:rsidRDefault="00B4714A" w:rsidP="00B4714A">
      <w:pPr>
        <w:pStyle w:val="ListParagraph"/>
        <w:numPr>
          <w:ilvl w:val="0"/>
          <w:numId w:val="7"/>
        </w:numPr>
        <w:spacing w:before="80" w:after="80"/>
        <w:rPr>
          <w:lang w:val="en-AU"/>
        </w:rPr>
      </w:pPr>
      <w:r>
        <w:rPr>
          <w:lang w:val="en-AU"/>
        </w:rPr>
        <w:lastRenderedPageBreak/>
        <w:t>The Committee noted that the</w:t>
      </w:r>
      <w:r w:rsidRPr="001D69FE">
        <w:rPr>
          <w:lang w:val="en-AU"/>
        </w:rPr>
        <w:t xml:space="preserve"> blood tests</w:t>
      </w:r>
      <w:r>
        <w:rPr>
          <w:lang w:val="en-AU"/>
        </w:rPr>
        <w:t xml:space="preserve"> have a m</w:t>
      </w:r>
      <w:r w:rsidRPr="001D69FE">
        <w:rPr>
          <w:lang w:val="en-AU"/>
        </w:rPr>
        <w:t>oderately high chance</w:t>
      </w:r>
      <w:r>
        <w:rPr>
          <w:lang w:val="en-AU"/>
        </w:rPr>
        <w:t xml:space="preserve"> of i</w:t>
      </w:r>
      <w:r w:rsidRPr="001D69FE">
        <w:rPr>
          <w:lang w:val="en-AU"/>
        </w:rPr>
        <w:t>ncidental findings. The Researcher(s) acknowledge</w:t>
      </w:r>
      <w:r>
        <w:rPr>
          <w:lang w:val="en-AU"/>
        </w:rPr>
        <w:t>d this and explained that they a</w:t>
      </w:r>
      <w:r w:rsidRPr="001D69FE">
        <w:rPr>
          <w:lang w:val="en-AU"/>
        </w:rPr>
        <w:t xml:space="preserve">re prepared for this. The Committee </w:t>
      </w:r>
      <w:r>
        <w:rPr>
          <w:lang w:val="en-AU"/>
        </w:rPr>
        <w:t xml:space="preserve">asked for information to be added to the Participant Information Sheet that explains what would happen, in terms of process, if something is identified from study testing. </w:t>
      </w:r>
      <w:r w:rsidRPr="001D69FE">
        <w:rPr>
          <w:lang w:val="en-AU"/>
        </w:rPr>
        <w:t xml:space="preserve"> </w:t>
      </w:r>
    </w:p>
    <w:p w14:paraId="14F1F079" w14:textId="77777777" w:rsidR="00B4714A" w:rsidRPr="001D69FE" w:rsidRDefault="00B4714A" w:rsidP="00B4714A">
      <w:pPr>
        <w:pStyle w:val="ListParagraph"/>
        <w:numPr>
          <w:ilvl w:val="0"/>
          <w:numId w:val="7"/>
        </w:numPr>
        <w:spacing w:before="80" w:after="80"/>
        <w:rPr>
          <w:lang w:val="en-AU"/>
        </w:rPr>
      </w:pPr>
      <w:r w:rsidRPr="001D69FE">
        <w:rPr>
          <w:lang w:val="en-AU"/>
        </w:rPr>
        <w:t>Reword for neutral language, l</w:t>
      </w:r>
      <w:r>
        <w:rPr>
          <w:lang w:val="en-AU"/>
        </w:rPr>
        <w:t>ess overstating benefit and excitement.</w:t>
      </w:r>
    </w:p>
    <w:p w14:paraId="20A31B04" w14:textId="77777777" w:rsidR="00B4714A" w:rsidRPr="001D69FE" w:rsidRDefault="00B4714A" w:rsidP="00B4714A">
      <w:pPr>
        <w:pStyle w:val="ListParagraph"/>
        <w:numPr>
          <w:ilvl w:val="0"/>
          <w:numId w:val="7"/>
        </w:numPr>
        <w:spacing w:before="80" w:after="80"/>
        <w:rPr>
          <w:lang w:val="en-AU"/>
        </w:rPr>
      </w:pPr>
      <w:r>
        <w:rPr>
          <w:lang w:val="en-AU"/>
        </w:rPr>
        <w:t xml:space="preserve">Please make it clear that the study is not establishing a new tissue bank, rather it will be adding tissue into an established tissue bank. </w:t>
      </w:r>
    </w:p>
    <w:p w14:paraId="2C501FC0" w14:textId="77777777" w:rsidR="00B4714A" w:rsidRDefault="00B4714A" w:rsidP="00B4714A">
      <w:pPr>
        <w:pStyle w:val="ListParagraph"/>
        <w:numPr>
          <w:ilvl w:val="0"/>
          <w:numId w:val="7"/>
        </w:numPr>
        <w:spacing w:before="80" w:after="80"/>
        <w:rPr>
          <w:lang w:val="en-AU"/>
        </w:rPr>
      </w:pPr>
      <w:r w:rsidRPr="001D69FE">
        <w:rPr>
          <w:lang w:val="en-AU"/>
        </w:rPr>
        <w:t xml:space="preserve">The Committee suggested clarification </w:t>
      </w:r>
      <w:r>
        <w:rPr>
          <w:lang w:val="en-AU"/>
        </w:rPr>
        <w:t xml:space="preserve">for participants </w:t>
      </w:r>
      <w:r w:rsidRPr="001D69FE">
        <w:rPr>
          <w:lang w:val="en-AU"/>
        </w:rPr>
        <w:t>of what the tissu</w:t>
      </w:r>
      <w:r>
        <w:rPr>
          <w:lang w:val="en-AU"/>
        </w:rPr>
        <w:t>e will be used for. I.e. what research areas it</w:t>
      </w:r>
      <w:r w:rsidRPr="001D69FE">
        <w:rPr>
          <w:lang w:val="en-AU"/>
        </w:rPr>
        <w:t xml:space="preserve"> might be in</w:t>
      </w:r>
      <w:r>
        <w:rPr>
          <w:lang w:val="en-AU"/>
        </w:rPr>
        <w:t>.</w:t>
      </w:r>
    </w:p>
    <w:p w14:paraId="18DEE48A" w14:textId="77777777" w:rsidR="00AA6330" w:rsidRPr="001D69FE" w:rsidRDefault="00AA6330" w:rsidP="00B4714A">
      <w:pPr>
        <w:pStyle w:val="ListParagraph"/>
        <w:numPr>
          <w:ilvl w:val="0"/>
          <w:numId w:val="7"/>
        </w:numPr>
        <w:spacing w:before="80" w:after="80"/>
        <w:rPr>
          <w:lang w:val="en-AU"/>
        </w:rPr>
      </w:pPr>
      <w:r>
        <w:rPr>
          <w:lang w:val="en-AU"/>
        </w:rPr>
        <w:t>Please make it clear that participation involves having health records scrutinised for up to 20 years.</w:t>
      </w:r>
    </w:p>
    <w:p w14:paraId="39F2492A" w14:textId="77777777" w:rsidR="00B4714A" w:rsidRPr="001D69FE" w:rsidRDefault="00B4714A" w:rsidP="00B4714A">
      <w:pPr>
        <w:rPr>
          <w:color w:val="FF0000"/>
          <w:lang w:val="en-AU"/>
        </w:rPr>
      </w:pPr>
    </w:p>
    <w:p w14:paraId="1EEDB198" w14:textId="77777777" w:rsidR="00B4714A" w:rsidRPr="001D69FE" w:rsidRDefault="00B4714A" w:rsidP="00B4714A">
      <w:pPr>
        <w:rPr>
          <w:u w:val="single"/>
          <w:lang w:val="en-AU"/>
        </w:rPr>
      </w:pPr>
      <w:r w:rsidRPr="001D69FE">
        <w:rPr>
          <w:u w:val="single"/>
          <w:lang w:val="en-AU"/>
        </w:rPr>
        <w:t xml:space="preserve">Decision </w:t>
      </w:r>
    </w:p>
    <w:p w14:paraId="1FC2C5D3" w14:textId="77777777" w:rsidR="00B4714A" w:rsidRPr="001D69FE" w:rsidRDefault="00B4714A" w:rsidP="00B4714A">
      <w:pPr>
        <w:rPr>
          <w:lang w:val="en-AU"/>
        </w:rPr>
      </w:pPr>
    </w:p>
    <w:p w14:paraId="0E2BEC93" w14:textId="77777777" w:rsidR="00B4714A" w:rsidRPr="001D69FE" w:rsidRDefault="00B4714A" w:rsidP="00B4714A">
      <w:pPr>
        <w:rPr>
          <w:lang w:val="en-AU"/>
        </w:rPr>
      </w:pPr>
      <w:r w:rsidRPr="001D69FE">
        <w:rPr>
          <w:lang w:val="en-AU"/>
        </w:rPr>
        <w:t xml:space="preserve">This application was </w:t>
      </w:r>
      <w:r w:rsidRPr="001D69FE">
        <w:rPr>
          <w:i/>
          <w:lang w:val="en-AU"/>
        </w:rPr>
        <w:t>provisionally approved</w:t>
      </w:r>
      <w:r w:rsidRPr="001D69FE">
        <w:rPr>
          <w:lang w:val="en-AU"/>
        </w:rPr>
        <w:t xml:space="preserve"> by </w:t>
      </w:r>
      <w:r w:rsidRPr="00A27B43">
        <w:rPr>
          <w:rFonts w:cs="Arial"/>
          <w:szCs w:val="22"/>
          <w:lang w:val="en-AU"/>
        </w:rPr>
        <w:t>consensus</w:t>
      </w:r>
      <w:r w:rsidRPr="00A27B43">
        <w:rPr>
          <w:lang w:val="en-AU"/>
        </w:rPr>
        <w:t>, subject</w:t>
      </w:r>
      <w:r w:rsidRPr="001D69FE">
        <w:rPr>
          <w:lang w:val="en-AU"/>
        </w:rPr>
        <w:t xml:space="preserve"> to the following information being received. </w:t>
      </w:r>
    </w:p>
    <w:p w14:paraId="461F6A5D" w14:textId="77777777" w:rsidR="00B4714A" w:rsidRPr="001D69FE" w:rsidRDefault="00B4714A" w:rsidP="00B4714A">
      <w:pPr>
        <w:rPr>
          <w:lang w:val="en-AU"/>
        </w:rPr>
      </w:pPr>
    </w:p>
    <w:p w14:paraId="3E405D02" w14:textId="77777777" w:rsidR="00B4714A" w:rsidRDefault="00B4714A" w:rsidP="00B4714A">
      <w:pPr>
        <w:pStyle w:val="ListParagraph"/>
        <w:numPr>
          <w:ilvl w:val="0"/>
          <w:numId w:val="19"/>
        </w:numPr>
        <w:spacing w:before="80" w:after="80"/>
        <w:jc w:val="both"/>
        <w:rPr>
          <w:rFonts w:cs="Arial"/>
          <w:szCs w:val="22"/>
          <w:lang w:val="en-NZ"/>
        </w:rPr>
      </w:pPr>
      <w:r w:rsidRPr="00976E5F">
        <w:rPr>
          <w:rFonts w:cs="Arial"/>
          <w:szCs w:val="22"/>
          <w:lang w:val="en-NZ"/>
        </w:rPr>
        <w:t>Please amend the information sheet</w:t>
      </w:r>
      <w:r>
        <w:rPr>
          <w:rFonts w:cs="Arial"/>
          <w:szCs w:val="22"/>
          <w:lang w:val="en-NZ"/>
        </w:rPr>
        <w:t xml:space="preserve"> and consent form taking into account the suggestions made by the Committee (</w:t>
      </w:r>
      <w:r w:rsidRPr="00AB7213">
        <w:rPr>
          <w:rFonts w:cs="Arial"/>
          <w:i/>
          <w:szCs w:val="22"/>
          <w:lang w:val="en-NZ"/>
        </w:rPr>
        <w:t>Ethical Guidelines for</w:t>
      </w:r>
      <w:r>
        <w:rPr>
          <w:rFonts w:cs="Arial"/>
          <w:i/>
          <w:szCs w:val="22"/>
          <w:lang w:val="en-NZ"/>
        </w:rPr>
        <w:t xml:space="preserve"> Observation</w:t>
      </w:r>
      <w:r w:rsidRPr="00AB7213">
        <w:rPr>
          <w:rFonts w:cs="Arial"/>
          <w:i/>
          <w:szCs w:val="22"/>
          <w:lang w:val="en-NZ"/>
        </w:rPr>
        <w:t xml:space="preserve"> Studies</w:t>
      </w:r>
      <w:r>
        <w:rPr>
          <w:rFonts w:cs="Arial"/>
          <w:szCs w:val="22"/>
          <w:lang w:val="en-NZ"/>
        </w:rPr>
        <w:t xml:space="preserve"> </w:t>
      </w:r>
      <w:r w:rsidRPr="00AB7213">
        <w:rPr>
          <w:rFonts w:cs="Arial"/>
          <w:i/>
          <w:szCs w:val="22"/>
          <w:lang w:val="en-NZ"/>
        </w:rPr>
        <w:t>para 6</w:t>
      </w:r>
      <w:r>
        <w:rPr>
          <w:rFonts w:cs="Arial"/>
          <w:i/>
          <w:szCs w:val="22"/>
          <w:lang w:val="en-NZ"/>
        </w:rPr>
        <w:t>.11</w:t>
      </w:r>
      <w:r>
        <w:rPr>
          <w:rFonts w:cs="Arial"/>
          <w:szCs w:val="22"/>
          <w:lang w:val="en-NZ"/>
        </w:rPr>
        <w:t>).</w:t>
      </w:r>
    </w:p>
    <w:p w14:paraId="463CECCB" w14:textId="77777777" w:rsidR="00B4714A" w:rsidRPr="009B6A73" w:rsidRDefault="00B4714A" w:rsidP="00B4714A">
      <w:pPr>
        <w:pStyle w:val="ListParagraph"/>
        <w:numPr>
          <w:ilvl w:val="0"/>
          <w:numId w:val="19"/>
        </w:numPr>
        <w:spacing w:before="80" w:after="80"/>
        <w:jc w:val="both"/>
        <w:rPr>
          <w:rFonts w:cs="Arial"/>
          <w:szCs w:val="22"/>
          <w:lang w:val="en-NZ"/>
        </w:rPr>
      </w:pPr>
      <w:r w:rsidRPr="0011583E">
        <w:rPr>
          <w:rFonts w:eastAsiaTheme="minorHAnsi" w:cs="Arial"/>
          <w:color w:val="000000"/>
          <w:szCs w:val="22"/>
          <w:lang w:val="en-NZ"/>
        </w:rPr>
        <w:t>Please address all potential conflicts of interest and explain how these conflicts will be managed or mitigated</w:t>
      </w:r>
      <w:r>
        <w:rPr>
          <w:rFonts w:eastAsiaTheme="minorHAnsi" w:cs="Arial"/>
          <w:color w:val="000000"/>
          <w:szCs w:val="22"/>
          <w:lang w:val="en-NZ"/>
        </w:rPr>
        <w:t>, particularly with regard to recruitment, and make changes to the protocol</w:t>
      </w:r>
      <w:r>
        <w:rPr>
          <w:rFonts w:eastAsiaTheme="minorHAnsi" w:cs="Arial"/>
          <w:i/>
          <w:color w:val="000000"/>
          <w:szCs w:val="22"/>
          <w:lang w:val="en-NZ"/>
        </w:rPr>
        <w:t xml:space="preserve"> (</w:t>
      </w:r>
      <w:r w:rsidRPr="00693127">
        <w:rPr>
          <w:rFonts w:cs="Arial"/>
          <w:i/>
          <w:szCs w:val="22"/>
          <w:lang w:val="en-NZ"/>
        </w:rPr>
        <w:t>Ethical Guidelines for Observation Studies</w:t>
      </w:r>
      <w:r w:rsidRPr="00693127">
        <w:rPr>
          <w:i/>
          <w:szCs w:val="22"/>
        </w:rPr>
        <w:t xml:space="preserve"> </w:t>
      </w:r>
      <w:r>
        <w:rPr>
          <w:rFonts w:eastAsiaTheme="minorHAnsi" w:cs="Arial"/>
          <w:i/>
          <w:color w:val="000000"/>
          <w:szCs w:val="22"/>
          <w:lang w:val="en-NZ"/>
        </w:rPr>
        <w:t>4.18)</w:t>
      </w:r>
    </w:p>
    <w:p w14:paraId="2A550422" w14:textId="77777777" w:rsidR="00B4714A" w:rsidRPr="00502AB5" w:rsidRDefault="00B4714A" w:rsidP="00B4714A">
      <w:pPr>
        <w:pStyle w:val="ListParagraph"/>
        <w:numPr>
          <w:ilvl w:val="0"/>
          <w:numId w:val="19"/>
        </w:numPr>
        <w:jc w:val="both"/>
        <w:rPr>
          <w:lang w:val="en-NZ"/>
        </w:rPr>
      </w:pPr>
      <w:r w:rsidRPr="00502AB5">
        <w:rPr>
          <w:rFonts w:cs="Arial"/>
          <w:szCs w:val="22"/>
          <w:lang w:val="en-AU"/>
        </w:rPr>
        <w:t>The study design must minimise risk of harm (</w:t>
      </w:r>
      <w:r w:rsidRPr="00502AB5">
        <w:rPr>
          <w:rFonts w:cs="Arial"/>
          <w:i/>
          <w:szCs w:val="22"/>
          <w:lang w:val="en-NZ"/>
        </w:rPr>
        <w:t>Ethical Guidelines for Observation Studies</w:t>
      </w:r>
      <w:r w:rsidRPr="00502AB5">
        <w:rPr>
          <w:rFonts w:cs="Arial"/>
          <w:szCs w:val="22"/>
          <w:lang w:val="en-NZ"/>
        </w:rPr>
        <w:t xml:space="preserve"> </w:t>
      </w:r>
      <w:r w:rsidRPr="00502AB5">
        <w:rPr>
          <w:rFonts w:cs="Arial"/>
          <w:i/>
          <w:szCs w:val="22"/>
          <w:lang w:val="en-NZ"/>
        </w:rPr>
        <w:t>para 5.5</w:t>
      </w:r>
      <w:r w:rsidRPr="00502AB5">
        <w:rPr>
          <w:rFonts w:cs="Arial"/>
          <w:szCs w:val="22"/>
          <w:lang w:val="en-NZ"/>
        </w:rPr>
        <w:t>).</w:t>
      </w:r>
    </w:p>
    <w:p w14:paraId="1A8C64C5" w14:textId="77777777" w:rsidR="00B4714A" w:rsidRPr="001D69FE" w:rsidRDefault="00B4714A" w:rsidP="00B4714A">
      <w:pPr>
        <w:rPr>
          <w:color w:val="FF0000"/>
          <w:lang w:val="en-AU"/>
        </w:rPr>
      </w:pPr>
    </w:p>
    <w:p w14:paraId="170299EF" w14:textId="6A8E3B7C" w:rsidR="00B4714A" w:rsidRPr="001D69FE" w:rsidRDefault="00B4714A" w:rsidP="00B4714A">
      <w:pPr>
        <w:rPr>
          <w:lang w:val="en-AU"/>
        </w:rPr>
      </w:pPr>
      <w:r w:rsidRPr="001D69FE">
        <w:rPr>
          <w:lang w:val="en-AU"/>
        </w:rPr>
        <w:t xml:space="preserve">This following information will be reviewed, and a final decision made on the application, by </w:t>
      </w:r>
      <w:r>
        <w:rPr>
          <w:lang w:val="en-AU"/>
        </w:rPr>
        <w:t xml:space="preserve">Mrs Kate O’Connor and </w:t>
      </w:r>
      <w:r w:rsidR="00754590">
        <w:rPr>
          <w:lang w:val="en-AU"/>
        </w:rPr>
        <w:t xml:space="preserve">Mrs </w:t>
      </w:r>
      <w:r>
        <w:rPr>
          <w:lang w:val="en-AU"/>
        </w:rPr>
        <w:t>Jane Wylie.</w:t>
      </w:r>
    </w:p>
    <w:p w14:paraId="59D81A6C" w14:textId="77777777" w:rsidR="00B4714A" w:rsidRPr="001D69FE" w:rsidRDefault="00B4714A" w:rsidP="00B4714A">
      <w:pPr>
        <w:autoSpaceDE w:val="0"/>
        <w:autoSpaceDN w:val="0"/>
        <w:adjustRightInd w:val="0"/>
        <w:rPr>
          <w:lang w:val="en-AU"/>
        </w:rPr>
      </w:pPr>
      <w:r w:rsidRPr="001D69FE">
        <w:rPr>
          <w:lang w:val="en-AU"/>
        </w:rP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F954C0" w:rsidRPr="001D69FE" w14:paraId="3A53D8E3" w14:textId="77777777" w:rsidTr="00F954C0">
        <w:trPr>
          <w:trHeight w:val="280"/>
        </w:trPr>
        <w:tc>
          <w:tcPr>
            <w:tcW w:w="966" w:type="dxa"/>
            <w:tcBorders>
              <w:top w:val="nil"/>
              <w:left w:val="nil"/>
              <w:bottom w:val="nil"/>
              <w:right w:val="nil"/>
            </w:tcBorders>
          </w:tcPr>
          <w:p w14:paraId="527A8EB4" w14:textId="77777777" w:rsidR="00F954C0" w:rsidRPr="001D69FE" w:rsidRDefault="00F954C0" w:rsidP="00AA6330">
            <w:pPr>
              <w:autoSpaceDE w:val="0"/>
              <w:autoSpaceDN w:val="0"/>
              <w:adjustRightInd w:val="0"/>
              <w:rPr>
                <w:lang w:val="en-AU"/>
              </w:rPr>
            </w:pPr>
            <w:r w:rsidRPr="001D69FE">
              <w:rPr>
                <w:lang w:val="en-AU"/>
              </w:rPr>
              <w:lastRenderedPageBreak/>
              <w:t xml:space="preserve"> </w:t>
            </w:r>
            <w:r w:rsidRPr="001D69FE">
              <w:rPr>
                <w:b/>
                <w:lang w:val="en-AU"/>
              </w:rPr>
              <w:t xml:space="preserve">5 </w:t>
            </w:r>
            <w:r w:rsidRPr="001D69FE">
              <w:rPr>
                <w:lang w:val="en-AU"/>
              </w:rPr>
              <w:t xml:space="preserve"> </w:t>
            </w:r>
          </w:p>
        </w:tc>
        <w:tc>
          <w:tcPr>
            <w:tcW w:w="2575" w:type="dxa"/>
            <w:tcBorders>
              <w:top w:val="nil"/>
              <w:left w:val="nil"/>
              <w:bottom w:val="nil"/>
              <w:right w:val="nil"/>
            </w:tcBorders>
          </w:tcPr>
          <w:p w14:paraId="42C177B1" w14:textId="77777777" w:rsidR="00F954C0" w:rsidRPr="001D69FE" w:rsidRDefault="00F954C0" w:rsidP="00AA6330">
            <w:pPr>
              <w:autoSpaceDE w:val="0"/>
              <w:autoSpaceDN w:val="0"/>
              <w:adjustRightInd w:val="0"/>
              <w:rPr>
                <w:lang w:val="en-AU"/>
              </w:rPr>
            </w:pPr>
            <w:r w:rsidRPr="001D69FE">
              <w:rPr>
                <w:b/>
                <w:lang w:val="en-AU"/>
              </w:rPr>
              <w:t xml:space="preserve">Ethics ref: </w:t>
            </w:r>
            <w:r w:rsidRPr="001D69FE">
              <w:rPr>
                <w:lang w:val="en-AU"/>
              </w:rPr>
              <w:t xml:space="preserve"> </w:t>
            </w:r>
          </w:p>
        </w:tc>
        <w:tc>
          <w:tcPr>
            <w:tcW w:w="6459" w:type="dxa"/>
            <w:tcBorders>
              <w:top w:val="nil"/>
              <w:left w:val="nil"/>
              <w:bottom w:val="nil"/>
              <w:right w:val="nil"/>
            </w:tcBorders>
          </w:tcPr>
          <w:p w14:paraId="13199526" w14:textId="77777777" w:rsidR="00F954C0" w:rsidRPr="001D69FE" w:rsidRDefault="00F954C0" w:rsidP="00AA6330">
            <w:pPr>
              <w:autoSpaceDE w:val="0"/>
              <w:autoSpaceDN w:val="0"/>
              <w:adjustRightInd w:val="0"/>
              <w:rPr>
                <w:lang w:val="en-AU"/>
              </w:rPr>
            </w:pPr>
            <w:r w:rsidRPr="001D69FE">
              <w:rPr>
                <w:b/>
                <w:lang w:val="en-AU"/>
              </w:rPr>
              <w:t>18/NTB/6</w:t>
            </w:r>
            <w:r w:rsidRPr="001D69FE">
              <w:rPr>
                <w:lang w:val="en-AU"/>
              </w:rPr>
              <w:t xml:space="preserve"> </w:t>
            </w:r>
          </w:p>
        </w:tc>
      </w:tr>
      <w:tr w:rsidR="00F954C0" w:rsidRPr="001D69FE" w14:paraId="3303F983" w14:textId="77777777" w:rsidTr="00F954C0">
        <w:trPr>
          <w:trHeight w:val="280"/>
        </w:trPr>
        <w:tc>
          <w:tcPr>
            <w:tcW w:w="966" w:type="dxa"/>
            <w:tcBorders>
              <w:top w:val="nil"/>
              <w:left w:val="nil"/>
              <w:bottom w:val="nil"/>
              <w:right w:val="nil"/>
            </w:tcBorders>
          </w:tcPr>
          <w:p w14:paraId="3DB45315" w14:textId="77777777" w:rsidR="00F954C0" w:rsidRPr="001D69FE" w:rsidRDefault="00F954C0" w:rsidP="00AA6330">
            <w:pPr>
              <w:autoSpaceDE w:val="0"/>
              <w:autoSpaceDN w:val="0"/>
              <w:adjustRightInd w:val="0"/>
              <w:rPr>
                <w:lang w:val="en-AU"/>
              </w:rPr>
            </w:pPr>
            <w:r w:rsidRPr="001D69FE">
              <w:rPr>
                <w:lang w:val="en-AU"/>
              </w:rPr>
              <w:t xml:space="preserve"> </w:t>
            </w:r>
          </w:p>
        </w:tc>
        <w:tc>
          <w:tcPr>
            <w:tcW w:w="2575" w:type="dxa"/>
            <w:tcBorders>
              <w:top w:val="nil"/>
              <w:left w:val="nil"/>
              <w:bottom w:val="nil"/>
              <w:right w:val="nil"/>
            </w:tcBorders>
          </w:tcPr>
          <w:p w14:paraId="49E42592" w14:textId="77777777" w:rsidR="00F954C0" w:rsidRPr="001D69FE" w:rsidRDefault="00F954C0" w:rsidP="00AA6330">
            <w:pPr>
              <w:autoSpaceDE w:val="0"/>
              <w:autoSpaceDN w:val="0"/>
              <w:adjustRightInd w:val="0"/>
              <w:rPr>
                <w:lang w:val="en-AU"/>
              </w:rPr>
            </w:pPr>
            <w:r w:rsidRPr="001D69FE">
              <w:rPr>
                <w:lang w:val="en-AU"/>
              </w:rPr>
              <w:t xml:space="preserve">Title: </w:t>
            </w:r>
          </w:p>
        </w:tc>
        <w:tc>
          <w:tcPr>
            <w:tcW w:w="6459" w:type="dxa"/>
            <w:tcBorders>
              <w:top w:val="nil"/>
              <w:left w:val="nil"/>
              <w:bottom w:val="nil"/>
              <w:right w:val="nil"/>
            </w:tcBorders>
          </w:tcPr>
          <w:p w14:paraId="50821CD1" w14:textId="77777777" w:rsidR="00F954C0" w:rsidRPr="001D69FE" w:rsidRDefault="00F954C0" w:rsidP="00AA6330">
            <w:pPr>
              <w:autoSpaceDE w:val="0"/>
              <w:autoSpaceDN w:val="0"/>
              <w:adjustRightInd w:val="0"/>
              <w:rPr>
                <w:lang w:val="en-AU"/>
              </w:rPr>
            </w:pPr>
            <w:r w:rsidRPr="001D69FE">
              <w:rPr>
                <w:lang w:val="en-AU"/>
              </w:rPr>
              <w:t xml:space="preserve">Microvascular Protection in Major Abdominal Surgery </w:t>
            </w:r>
          </w:p>
        </w:tc>
      </w:tr>
      <w:tr w:rsidR="00F954C0" w:rsidRPr="001D69FE" w14:paraId="2A597052" w14:textId="77777777" w:rsidTr="00F954C0">
        <w:trPr>
          <w:trHeight w:val="280"/>
        </w:trPr>
        <w:tc>
          <w:tcPr>
            <w:tcW w:w="966" w:type="dxa"/>
            <w:tcBorders>
              <w:top w:val="nil"/>
              <w:left w:val="nil"/>
              <w:bottom w:val="nil"/>
              <w:right w:val="nil"/>
            </w:tcBorders>
          </w:tcPr>
          <w:p w14:paraId="3A87E63D" w14:textId="77777777" w:rsidR="00F954C0" w:rsidRPr="001D69FE" w:rsidRDefault="00F954C0" w:rsidP="00AA6330">
            <w:pPr>
              <w:autoSpaceDE w:val="0"/>
              <w:autoSpaceDN w:val="0"/>
              <w:adjustRightInd w:val="0"/>
              <w:rPr>
                <w:lang w:val="en-AU"/>
              </w:rPr>
            </w:pPr>
            <w:r w:rsidRPr="001D69FE">
              <w:rPr>
                <w:lang w:val="en-AU"/>
              </w:rPr>
              <w:t xml:space="preserve"> </w:t>
            </w:r>
          </w:p>
        </w:tc>
        <w:tc>
          <w:tcPr>
            <w:tcW w:w="2575" w:type="dxa"/>
            <w:tcBorders>
              <w:top w:val="nil"/>
              <w:left w:val="nil"/>
              <w:bottom w:val="nil"/>
              <w:right w:val="nil"/>
            </w:tcBorders>
          </w:tcPr>
          <w:p w14:paraId="0A988F3A" w14:textId="77777777" w:rsidR="00F954C0" w:rsidRPr="001D69FE" w:rsidRDefault="00F954C0" w:rsidP="00AA6330">
            <w:pPr>
              <w:autoSpaceDE w:val="0"/>
              <w:autoSpaceDN w:val="0"/>
              <w:adjustRightInd w:val="0"/>
              <w:rPr>
                <w:lang w:val="en-AU"/>
              </w:rPr>
            </w:pPr>
            <w:r w:rsidRPr="001D69FE">
              <w:rPr>
                <w:lang w:val="en-AU"/>
              </w:rPr>
              <w:t xml:space="preserve">Principal Investigator: </w:t>
            </w:r>
          </w:p>
        </w:tc>
        <w:tc>
          <w:tcPr>
            <w:tcW w:w="6459" w:type="dxa"/>
            <w:tcBorders>
              <w:top w:val="nil"/>
              <w:left w:val="nil"/>
              <w:bottom w:val="nil"/>
              <w:right w:val="nil"/>
            </w:tcBorders>
          </w:tcPr>
          <w:p w14:paraId="19BB481D" w14:textId="77777777" w:rsidR="00F954C0" w:rsidRPr="001D69FE" w:rsidRDefault="00F954C0" w:rsidP="00AA6330">
            <w:pPr>
              <w:autoSpaceDE w:val="0"/>
              <w:autoSpaceDN w:val="0"/>
              <w:adjustRightInd w:val="0"/>
              <w:rPr>
                <w:lang w:val="en-AU"/>
              </w:rPr>
            </w:pPr>
            <w:r w:rsidRPr="001D69FE">
              <w:rPr>
                <w:lang w:val="en-AU"/>
              </w:rPr>
              <w:t xml:space="preserve">Dr Chang </w:t>
            </w:r>
            <w:proofErr w:type="spellStart"/>
            <w:r w:rsidRPr="001D69FE">
              <w:rPr>
                <w:lang w:val="en-AU"/>
              </w:rPr>
              <w:t>Joon</w:t>
            </w:r>
            <w:proofErr w:type="spellEnd"/>
            <w:r w:rsidRPr="001D69FE">
              <w:rPr>
                <w:lang w:val="en-AU"/>
              </w:rPr>
              <w:t xml:space="preserve"> Kim </w:t>
            </w:r>
          </w:p>
        </w:tc>
      </w:tr>
      <w:tr w:rsidR="00F954C0" w:rsidRPr="001D69FE" w14:paraId="11B569BC" w14:textId="77777777" w:rsidTr="00F954C0">
        <w:trPr>
          <w:trHeight w:val="280"/>
        </w:trPr>
        <w:tc>
          <w:tcPr>
            <w:tcW w:w="966" w:type="dxa"/>
            <w:tcBorders>
              <w:top w:val="nil"/>
              <w:left w:val="nil"/>
              <w:bottom w:val="nil"/>
              <w:right w:val="nil"/>
            </w:tcBorders>
          </w:tcPr>
          <w:p w14:paraId="4436C791" w14:textId="77777777" w:rsidR="00F954C0" w:rsidRPr="001D69FE" w:rsidRDefault="00F954C0" w:rsidP="00AA6330">
            <w:pPr>
              <w:autoSpaceDE w:val="0"/>
              <w:autoSpaceDN w:val="0"/>
              <w:adjustRightInd w:val="0"/>
              <w:rPr>
                <w:lang w:val="en-AU"/>
              </w:rPr>
            </w:pPr>
            <w:r w:rsidRPr="001D69FE">
              <w:rPr>
                <w:lang w:val="en-AU"/>
              </w:rPr>
              <w:t xml:space="preserve"> </w:t>
            </w:r>
          </w:p>
        </w:tc>
        <w:tc>
          <w:tcPr>
            <w:tcW w:w="2575" w:type="dxa"/>
            <w:tcBorders>
              <w:top w:val="nil"/>
              <w:left w:val="nil"/>
              <w:bottom w:val="nil"/>
              <w:right w:val="nil"/>
            </w:tcBorders>
          </w:tcPr>
          <w:p w14:paraId="0492CDFC" w14:textId="77777777" w:rsidR="00F954C0" w:rsidRPr="001D69FE" w:rsidRDefault="00F954C0" w:rsidP="00AA6330">
            <w:pPr>
              <w:autoSpaceDE w:val="0"/>
              <w:autoSpaceDN w:val="0"/>
              <w:adjustRightInd w:val="0"/>
              <w:rPr>
                <w:lang w:val="en-AU"/>
              </w:rPr>
            </w:pPr>
            <w:r w:rsidRPr="001D69FE">
              <w:rPr>
                <w:lang w:val="en-AU"/>
              </w:rPr>
              <w:t xml:space="preserve">Sponsor: </w:t>
            </w:r>
          </w:p>
        </w:tc>
        <w:tc>
          <w:tcPr>
            <w:tcW w:w="6459" w:type="dxa"/>
            <w:tcBorders>
              <w:top w:val="nil"/>
              <w:left w:val="nil"/>
              <w:bottom w:val="nil"/>
              <w:right w:val="nil"/>
            </w:tcBorders>
          </w:tcPr>
          <w:p w14:paraId="0EF4FAE4" w14:textId="77777777" w:rsidR="00F954C0" w:rsidRPr="001D69FE" w:rsidRDefault="00F954C0" w:rsidP="00AA6330">
            <w:pPr>
              <w:autoSpaceDE w:val="0"/>
              <w:autoSpaceDN w:val="0"/>
              <w:adjustRightInd w:val="0"/>
              <w:rPr>
                <w:lang w:val="en-AU"/>
              </w:rPr>
            </w:pPr>
            <w:r w:rsidRPr="001D69FE">
              <w:rPr>
                <w:lang w:val="en-AU"/>
              </w:rPr>
              <w:t xml:space="preserve"> </w:t>
            </w:r>
          </w:p>
        </w:tc>
      </w:tr>
      <w:tr w:rsidR="00F954C0" w:rsidRPr="001D69FE" w14:paraId="26FAA9C0" w14:textId="77777777" w:rsidTr="00F954C0">
        <w:trPr>
          <w:trHeight w:val="280"/>
        </w:trPr>
        <w:tc>
          <w:tcPr>
            <w:tcW w:w="966" w:type="dxa"/>
            <w:tcBorders>
              <w:top w:val="nil"/>
              <w:left w:val="nil"/>
              <w:bottom w:val="nil"/>
              <w:right w:val="nil"/>
            </w:tcBorders>
          </w:tcPr>
          <w:p w14:paraId="77A6091E" w14:textId="77777777" w:rsidR="00F954C0" w:rsidRPr="001D69FE" w:rsidRDefault="00F954C0" w:rsidP="00AA6330">
            <w:pPr>
              <w:autoSpaceDE w:val="0"/>
              <w:autoSpaceDN w:val="0"/>
              <w:adjustRightInd w:val="0"/>
              <w:rPr>
                <w:lang w:val="en-AU"/>
              </w:rPr>
            </w:pPr>
            <w:r w:rsidRPr="001D69FE">
              <w:rPr>
                <w:lang w:val="en-AU"/>
              </w:rPr>
              <w:t xml:space="preserve"> </w:t>
            </w:r>
          </w:p>
        </w:tc>
        <w:tc>
          <w:tcPr>
            <w:tcW w:w="2575" w:type="dxa"/>
            <w:tcBorders>
              <w:top w:val="nil"/>
              <w:left w:val="nil"/>
              <w:bottom w:val="nil"/>
              <w:right w:val="nil"/>
            </w:tcBorders>
          </w:tcPr>
          <w:p w14:paraId="37B8AA1A" w14:textId="77777777" w:rsidR="00F954C0" w:rsidRPr="001D69FE" w:rsidRDefault="00F954C0" w:rsidP="00AA6330">
            <w:pPr>
              <w:autoSpaceDE w:val="0"/>
              <w:autoSpaceDN w:val="0"/>
              <w:adjustRightInd w:val="0"/>
              <w:rPr>
                <w:lang w:val="en-AU"/>
              </w:rPr>
            </w:pPr>
            <w:r w:rsidRPr="001D69FE">
              <w:rPr>
                <w:lang w:val="en-AU"/>
              </w:rPr>
              <w:t xml:space="preserve">Clock Start Date: </w:t>
            </w:r>
          </w:p>
        </w:tc>
        <w:tc>
          <w:tcPr>
            <w:tcW w:w="6459" w:type="dxa"/>
            <w:tcBorders>
              <w:top w:val="nil"/>
              <w:left w:val="nil"/>
              <w:bottom w:val="nil"/>
              <w:right w:val="nil"/>
            </w:tcBorders>
          </w:tcPr>
          <w:p w14:paraId="426277FE" w14:textId="77777777" w:rsidR="00F954C0" w:rsidRPr="001D69FE" w:rsidRDefault="00F954C0" w:rsidP="00AA6330">
            <w:pPr>
              <w:autoSpaceDE w:val="0"/>
              <w:autoSpaceDN w:val="0"/>
              <w:adjustRightInd w:val="0"/>
              <w:rPr>
                <w:lang w:val="en-AU"/>
              </w:rPr>
            </w:pPr>
            <w:r w:rsidRPr="001D69FE">
              <w:rPr>
                <w:lang w:val="en-AU"/>
              </w:rPr>
              <w:t xml:space="preserve">25 January 2018 </w:t>
            </w:r>
          </w:p>
        </w:tc>
      </w:tr>
    </w:tbl>
    <w:p w14:paraId="794EF0E1" w14:textId="77777777" w:rsidR="00B4714A" w:rsidRPr="001D69FE" w:rsidRDefault="00B4714A" w:rsidP="00B4714A">
      <w:pPr>
        <w:autoSpaceDE w:val="0"/>
        <w:autoSpaceDN w:val="0"/>
        <w:adjustRightInd w:val="0"/>
        <w:rPr>
          <w:lang w:val="en-AU"/>
        </w:rPr>
      </w:pPr>
      <w:r w:rsidRPr="001D69FE">
        <w:rPr>
          <w:lang w:val="en-AU"/>
        </w:rPr>
        <w:t xml:space="preserve"> </w:t>
      </w:r>
    </w:p>
    <w:p w14:paraId="647BE88A" w14:textId="4EDB9C0A" w:rsidR="00B4714A" w:rsidRPr="009E4AAF" w:rsidRDefault="00B4714A" w:rsidP="00B4714A">
      <w:pPr>
        <w:autoSpaceDE w:val="0"/>
        <w:autoSpaceDN w:val="0"/>
        <w:adjustRightInd w:val="0"/>
        <w:rPr>
          <w:lang w:val="en-AU"/>
        </w:rPr>
      </w:pPr>
      <w:r w:rsidRPr="001D69FE">
        <w:rPr>
          <w:lang w:val="en-AU"/>
        </w:rPr>
        <w:t xml:space="preserve">Dr Chang </w:t>
      </w:r>
      <w:proofErr w:type="spellStart"/>
      <w:r w:rsidRPr="001D69FE">
        <w:rPr>
          <w:lang w:val="en-AU"/>
        </w:rPr>
        <w:t>Joon</w:t>
      </w:r>
      <w:proofErr w:type="spellEnd"/>
      <w:r w:rsidRPr="001D69FE">
        <w:rPr>
          <w:lang w:val="en-AU"/>
        </w:rPr>
        <w:t xml:space="preserve"> Kim </w:t>
      </w:r>
      <w:r>
        <w:rPr>
          <w:lang w:val="en-AU"/>
        </w:rPr>
        <w:t xml:space="preserve">and Dr </w:t>
      </w:r>
      <w:r w:rsidRPr="001D69FE">
        <w:rPr>
          <w:rFonts w:cs="Arial"/>
          <w:lang w:val="en-AU" w:eastAsia="en-GB"/>
        </w:rPr>
        <w:t>Marilynn Ali</w:t>
      </w:r>
      <w:r>
        <w:rPr>
          <w:rFonts w:cs="Arial"/>
          <w:lang w:val="en-AU" w:eastAsia="en-GB"/>
        </w:rPr>
        <w:t xml:space="preserve">, and </w:t>
      </w:r>
      <w:r w:rsidR="00754590">
        <w:rPr>
          <w:rFonts w:cs="Arial"/>
          <w:lang w:val="en-AU" w:eastAsia="en-GB"/>
        </w:rPr>
        <w:t xml:space="preserve">Davina </w:t>
      </w:r>
      <w:r w:rsidR="009D7376">
        <w:rPr>
          <w:rFonts w:cs="Arial"/>
          <w:lang w:val="en-AU" w:eastAsia="en-GB"/>
        </w:rPr>
        <w:t>McAlister</w:t>
      </w:r>
      <w:r w:rsidR="00B64F30">
        <w:rPr>
          <w:rFonts w:cs="Arial"/>
          <w:lang w:val="en-AU" w:eastAsia="en-GB"/>
        </w:rPr>
        <w:t xml:space="preserve"> and a</w:t>
      </w:r>
      <w:r w:rsidR="002D0DA0">
        <w:rPr>
          <w:rFonts w:cs="Arial"/>
          <w:lang w:val="en-AU" w:eastAsia="en-GB"/>
        </w:rPr>
        <w:t xml:space="preserve"> co-investigator</w:t>
      </w:r>
      <w:r w:rsidRPr="001D69FE">
        <w:rPr>
          <w:rFonts w:cs="Arial"/>
          <w:lang w:val="en-AU" w:eastAsia="en-GB"/>
        </w:rPr>
        <w:t xml:space="preserve"> were</w:t>
      </w:r>
      <w:r w:rsidRPr="001D69FE">
        <w:rPr>
          <w:lang w:val="en-AU"/>
        </w:rPr>
        <w:t xml:space="preserve"> </w:t>
      </w:r>
      <w:r w:rsidRPr="009E4AAF">
        <w:rPr>
          <w:lang w:val="en-AU"/>
        </w:rPr>
        <w:t xml:space="preserve">present </w:t>
      </w:r>
      <w:r w:rsidRPr="009E4AAF">
        <w:rPr>
          <w:rFonts w:cs="Arial"/>
          <w:szCs w:val="22"/>
          <w:lang w:val="en-AU"/>
        </w:rPr>
        <w:t>in person</w:t>
      </w:r>
      <w:r>
        <w:rPr>
          <w:rFonts w:cs="Arial"/>
          <w:szCs w:val="22"/>
          <w:lang w:val="en-AU"/>
        </w:rPr>
        <w:t xml:space="preserve"> </w:t>
      </w:r>
      <w:r w:rsidRPr="009E4AAF">
        <w:rPr>
          <w:lang w:val="en-AU"/>
        </w:rPr>
        <w:t>for</w:t>
      </w:r>
      <w:r w:rsidRPr="001D69FE">
        <w:rPr>
          <w:lang w:val="en-AU"/>
        </w:rPr>
        <w:t xml:space="preserve"> discussion of this application.</w:t>
      </w:r>
    </w:p>
    <w:p w14:paraId="0094D944" w14:textId="77777777" w:rsidR="00B4714A" w:rsidRPr="001D69FE" w:rsidRDefault="00B4714A" w:rsidP="00B4714A">
      <w:pPr>
        <w:autoSpaceDE w:val="0"/>
        <w:autoSpaceDN w:val="0"/>
        <w:adjustRightInd w:val="0"/>
        <w:rPr>
          <w:u w:val="single"/>
          <w:lang w:val="en-AU"/>
        </w:rPr>
      </w:pPr>
    </w:p>
    <w:p w14:paraId="695FC517" w14:textId="77777777" w:rsidR="00B4714A" w:rsidRPr="001D69FE" w:rsidRDefault="00B4714A" w:rsidP="00B4714A">
      <w:pPr>
        <w:autoSpaceDE w:val="0"/>
        <w:autoSpaceDN w:val="0"/>
        <w:adjustRightInd w:val="0"/>
        <w:rPr>
          <w:u w:val="single"/>
          <w:lang w:val="en-AU"/>
        </w:rPr>
      </w:pPr>
      <w:r w:rsidRPr="001D69FE">
        <w:rPr>
          <w:u w:val="single"/>
          <w:lang w:val="en-AU"/>
        </w:rPr>
        <w:t>Potential conflicts of interest</w:t>
      </w:r>
    </w:p>
    <w:p w14:paraId="1A18F6D3" w14:textId="77777777" w:rsidR="00B4714A" w:rsidRPr="001D69FE" w:rsidRDefault="00B4714A" w:rsidP="00B4714A">
      <w:pPr>
        <w:autoSpaceDE w:val="0"/>
        <w:autoSpaceDN w:val="0"/>
        <w:adjustRightInd w:val="0"/>
        <w:rPr>
          <w:b/>
          <w:lang w:val="en-AU"/>
        </w:rPr>
      </w:pPr>
    </w:p>
    <w:p w14:paraId="4AC1B812" w14:textId="77777777" w:rsidR="00B4714A" w:rsidRPr="001D69FE" w:rsidRDefault="00B4714A" w:rsidP="00B4714A">
      <w:pPr>
        <w:autoSpaceDE w:val="0"/>
        <w:autoSpaceDN w:val="0"/>
        <w:adjustRightInd w:val="0"/>
        <w:rPr>
          <w:lang w:val="en-AU"/>
        </w:rPr>
      </w:pPr>
      <w:r w:rsidRPr="001D69FE">
        <w:rPr>
          <w:lang w:val="en-AU"/>
        </w:rPr>
        <w:t>The Chair asked members to declare any potential conflicts of interest related to this application.</w:t>
      </w:r>
    </w:p>
    <w:p w14:paraId="04BF65F5" w14:textId="77777777" w:rsidR="00B4714A" w:rsidRPr="001D69FE" w:rsidRDefault="00B4714A" w:rsidP="00B4714A">
      <w:pPr>
        <w:autoSpaceDE w:val="0"/>
        <w:autoSpaceDN w:val="0"/>
        <w:adjustRightInd w:val="0"/>
        <w:rPr>
          <w:lang w:val="en-AU"/>
        </w:rPr>
      </w:pPr>
    </w:p>
    <w:p w14:paraId="3DB70C32" w14:textId="77777777" w:rsidR="00B4714A" w:rsidRPr="001D69FE" w:rsidRDefault="00B4714A" w:rsidP="00B4714A">
      <w:pPr>
        <w:autoSpaceDE w:val="0"/>
        <w:autoSpaceDN w:val="0"/>
        <w:adjustRightInd w:val="0"/>
        <w:rPr>
          <w:lang w:val="en-AU"/>
        </w:rPr>
      </w:pPr>
      <w:r w:rsidRPr="001D69FE">
        <w:rPr>
          <w:lang w:val="en-AU"/>
        </w:rPr>
        <w:t>No potential conflicts of interest related to this application were declared by any member.</w:t>
      </w:r>
    </w:p>
    <w:p w14:paraId="325BA9BD" w14:textId="77777777" w:rsidR="00B4714A" w:rsidRPr="001D69FE" w:rsidRDefault="00B4714A" w:rsidP="00B4714A">
      <w:pPr>
        <w:autoSpaceDE w:val="0"/>
        <w:autoSpaceDN w:val="0"/>
        <w:adjustRightInd w:val="0"/>
        <w:rPr>
          <w:lang w:val="en-AU"/>
        </w:rPr>
      </w:pPr>
    </w:p>
    <w:p w14:paraId="018B8DC2" w14:textId="77777777" w:rsidR="00B4714A" w:rsidRPr="001D69FE" w:rsidRDefault="00B4714A" w:rsidP="00B4714A">
      <w:pPr>
        <w:rPr>
          <w:u w:val="single"/>
          <w:lang w:val="en-AU"/>
        </w:rPr>
      </w:pPr>
      <w:r w:rsidRPr="001D69FE">
        <w:rPr>
          <w:u w:val="single"/>
          <w:lang w:val="en-AU"/>
        </w:rPr>
        <w:t>Summary of Study</w:t>
      </w:r>
    </w:p>
    <w:p w14:paraId="61C9F3A3" w14:textId="77777777" w:rsidR="00B4714A" w:rsidRPr="001D69FE" w:rsidRDefault="00B4714A" w:rsidP="00B4714A">
      <w:pPr>
        <w:rPr>
          <w:u w:val="single"/>
          <w:lang w:val="en-AU"/>
        </w:rPr>
      </w:pPr>
    </w:p>
    <w:p w14:paraId="1B949BD8" w14:textId="77777777" w:rsidR="00B4714A" w:rsidRPr="005A6147" w:rsidRDefault="00B4714A" w:rsidP="00B4714A">
      <w:pPr>
        <w:pStyle w:val="ListParagraph"/>
        <w:numPr>
          <w:ilvl w:val="0"/>
          <w:numId w:val="9"/>
        </w:numPr>
        <w:rPr>
          <w:lang w:val="en-AU"/>
        </w:rPr>
      </w:pPr>
      <w:r w:rsidRPr="005A6147">
        <w:rPr>
          <w:lang w:val="en-AU"/>
        </w:rPr>
        <w:t xml:space="preserve">This is an Australasian investigator-initiated pilot study of the use of combined dexamethasone 16mg and albumin infusion during major abdominal resection, to see if it reduces the level of syndecan-1 (measure of endothelial damage) at 24 hours postop. </w:t>
      </w:r>
    </w:p>
    <w:p w14:paraId="2F2B746D" w14:textId="77777777" w:rsidR="00B4714A" w:rsidRDefault="00B4714A" w:rsidP="00B4714A">
      <w:pPr>
        <w:pStyle w:val="ListParagraph"/>
        <w:numPr>
          <w:ilvl w:val="0"/>
          <w:numId w:val="9"/>
        </w:numPr>
        <w:rPr>
          <w:lang w:val="en-AU"/>
        </w:rPr>
      </w:pPr>
      <w:r w:rsidRPr="005A6147">
        <w:rPr>
          <w:lang w:val="en-AU"/>
        </w:rPr>
        <w:t xml:space="preserve">Design: RCT, stratified by surgical site. </w:t>
      </w:r>
    </w:p>
    <w:p w14:paraId="311E53F6" w14:textId="77777777" w:rsidR="00B4714A" w:rsidRPr="005A6147" w:rsidRDefault="00B4714A" w:rsidP="00B4714A">
      <w:pPr>
        <w:pStyle w:val="ListParagraph"/>
        <w:numPr>
          <w:ilvl w:val="0"/>
          <w:numId w:val="9"/>
        </w:numPr>
        <w:rPr>
          <w:lang w:val="en-AU"/>
        </w:rPr>
      </w:pPr>
      <w:r w:rsidRPr="005A6147">
        <w:rPr>
          <w:lang w:val="en-AU"/>
        </w:rPr>
        <w:t>Control: 'Standard of care' which is said to be saline and no dexamethasone</w:t>
      </w:r>
      <w:r>
        <w:rPr>
          <w:lang w:val="en-AU"/>
        </w:rPr>
        <w:t>.</w:t>
      </w:r>
    </w:p>
    <w:p w14:paraId="7387E074" w14:textId="77777777" w:rsidR="00B4714A" w:rsidRPr="005A6147" w:rsidRDefault="00B4714A" w:rsidP="00B4714A">
      <w:pPr>
        <w:pStyle w:val="ListParagraph"/>
        <w:numPr>
          <w:ilvl w:val="0"/>
          <w:numId w:val="9"/>
        </w:numPr>
        <w:rPr>
          <w:lang w:val="en-AU"/>
        </w:rPr>
      </w:pPr>
      <w:r w:rsidRPr="005A6147">
        <w:rPr>
          <w:lang w:val="en-AU"/>
        </w:rPr>
        <w:t xml:space="preserve">Follow-up calls at 6 and 12 months Recruitment procedure set up to minimise pressure and give time to read </w:t>
      </w:r>
      <w:r>
        <w:rPr>
          <w:lang w:val="en-AU"/>
        </w:rPr>
        <w:t>Participant Information Sheet.</w:t>
      </w:r>
    </w:p>
    <w:p w14:paraId="3EBAA50C" w14:textId="77777777" w:rsidR="00B4714A" w:rsidRPr="001D69FE" w:rsidRDefault="00B4714A" w:rsidP="00B4714A">
      <w:pPr>
        <w:autoSpaceDE w:val="0"/>
        <w:autoSpaceDN w:val="0"/>
        <w:adjustRightInd w:val="0"/>
        <w:rPr>
          <w:lang w:val="en-AU"/>
        </w:rPr>
      </w:pPr>
    </w:p>
    <w:p w14:paraId="195A8E36" w14:textId="77777777" w:rsidR="00B4714A" w:rsidRPr="001D69FE" w:rsidRDefault="00B4714A" w:rsidP="00B4714A">
      <w:pPr>
        <w:rPr>
          <w:u w:val="single"/>
          <w:lang w:val="en-AU"/>
        </w:rPr>
      </w:pPr>
      <w:r w:rsidRPr="001D69FE">
        <w:rPr>
          <w:u w:val="single"/>
          <w:lang w:val="en-AU"/>
        </w:rPr>
        <w:t>Summary of ethical issues (resolved)</w:t>
      </w:r>
    </w:p>
    <w:p w14:paraId="420E60B8" w14:textId="77777777" w:rsidR="00B4714A" w:rsidRPr="001D69FE" w:rsidRDefault="00B4714A" w:rsidP="00B4714A">
      <w:pPr>
        <w:rPr>
          <w:u w:val="single"/>
          <w:lang w:val="en-AU"/>
        </w:rPr>
      </w:pPr>
    </w:p>
    <w:p w14:paraId="3CA1480A" w14:textId="77777777" w:rsidR="00B4714A" w:rsidRPr="001D69FE" w:rsidRDefault="00B4714A" w:rsidP="00B4714A">
      <w:pPr>
        <w:rPr>
          <w:lang w:val="en-AU"/>
        </w:rPr>
      </w:pPr>
      <w:r w:rsidRPr="001D69FE">
        <w:rPr>
          <w:lang w:val="en-AU"/>
        </w:rPr>
        <w:t>The main ethical issues considered by the Committee and addressed by the Researcher are as follows.</w:t>
      </w:r>
    </w:p>
    <w:p w14:paraId="12556F44" w14:textId="77777777" w:rsidR="00B4714A" w:rsidRPr="001D69FE" w:rsidRDefault="00B4714A" w:rsidP="00B4714A">
      <w:pPr>
        <w:rPr>
          <w:u w:val="single"/>
          <w:lang w:val="en-AU"/>
        </w:rPr>
      </w:pPr>
    </w:p>
    <w:p w14:paraId="729A500D" w14:textId="77777777" w:rsidR="00B4714A" w:rsidRPr="00B46905" w:rsidRDefault="00B4714A" w:rsidP="00B4714A">
      <w:pPr>
        <w:pStyle w:val="ListParagraph"/>
        <w:numPr>
          <w:ilvl w:val="0"/>
          <w:numId w:val="9"/>
        </w:numPr>
        <w:spacing w:before="80" w:after="80"/>
        <w:rPr>
          <w:u w:val="single"/>
          <w:lang w:val="en-AU"/>
        </w:rPr>
      </w:pPr>
      <w:r w:rsidRPr="001D69FE">
        <w:rPr>
          <w:lang w:val="en-AU"/>
        </w:rPr>
        <w:t>The Committee queried</w:t>
      </w:r>
      <w:r>
        <w:rPr>
          <w:lang w:val="en-AU"/>
        </w:rPr>
        <w:t xml:space="preserve"> what the</w:t>
      </w:r>
      <w:r w:rsidRPr="001D69FE">
        <w:rPr>
          <w:lang w:val="en-AU"/>
        </w:rPr>
        <w:t xml:space="preserve"> current standard of care</w:t>
      </w:r>
      <w:r>
        <w:rPr>
          <w:lang w:val="en-AU"/>
        </w:rPr>
        <w:t xml:space="preserve"> is</w:t>
      </w:r>
      <w:r w:rsidRPr="001D69FE">
        <w:rPr>
          <w:lang w:val="en-AU"/>
        </w:rPr>
        <w:t xml:space="preserve">. The Researcher(s) explained it depends on the anaesthetist’s preference, some give </w:t>
      </w:r>
      <w:r w:rsidRPr="005A6147">
        <w:rPr>
          <w:lang w:val="en-AU"/>
        </w:rPr>
        <w:t>dexamethasone</w:t>
      </w:r>
      <w:r w:rsidRPr="001D69FE">
        <w:rPr>
          <w:lang w:val="en-AU"/>
        </w:rPr>
        <w:t xml:space="preserve"> some would not. </w:t>
      </w:r>
      <w:r>
        <w:rPr>
          <w:lang w:val="en-AU"/>
        </w:rPr>
        <w:t>Patient context is also relevant, for example i</w:t>
      </w:r>
      <w:r w:rsidRPr="001D69FE">
        <w:rPr>
          <w:lang w:val="en-AU"/>
        </w:rPr>
        <w:t>f</w:t>
      </w:r>
      <w:r>
        <w:rPr>
          <w:lang w:val="en-AU"/>
        </w:rPr>
        <w:t xml:space="preserve"> a</w:t>
      </w:r>
      <w:r w:rsidRPr="001D69FE">
        <w:rPr>
          <w:lang w:val="en-AU"/>
        </w:rPr>
        <w:t xml:space="preserve"> patient has risk for post op nausea vomiting, would </w:t>
      </w:r>
      <w:r>
        <w:rPr>
          <w:lang w:val="en-AU"/>
        </w:rPr>
        <w:t>likely</w:t>
      </w:r>
      <w:r w:rsidRPr="001D69FE">
        <w:rPr>
          <w:lang w:val="en-AU"/>
        </w:rPr>
        <w:t xml:space="preserve"> be given </w:t>
      </w:r>
      <w:r w:rsidRPr="005A6147">
        <w:rPr>
          <w:lang w:val="en-AU"/>
        </w:rPr>
        <w:t>dexamethasone</w:t>
      </w:r>
      <w:r>
        <w:rPr>
          <w:lang w:val="en-AU"/>
        </w:rPr>
        <w:t xml:space="preserve">. If immune </w:t>
      </w:r>
      <w:r w:rsidRPr="001D69FE">
        <w:rPr>
          <w:lang w:val="en-AU"/>
        </w:rPr>
        <w:t xml:space="preserve">compromised, would </w:t>
      </w:r>
      <w:r>
        <w:rPr>
          <w:lang w:val="en-AU"/>
        </w:rPr>
        <w:t xml:space="preserve">likely </w:t>
      </w:r>
      <w:r w:rsidRPr="001D69FE">
        <w:rPr>
          <w:lang w:val="en-AU"/>
        </w:rPr>
        <w:t xml:space="preserve">not get </w:t>
      </w:r>
      <w:r w:rsidRPr="005A6147">
        <w:rPr>
          <w:lang w:val="en-AU"/>
        </w:rPr>
        <w:t>dexamethasone</w:t>
      </w:r>
      <w:r w:rsidRPr="001D69FE">
        <w:rPr>
          <w:lang w:val="en-AU"/>
        </w:rPr>
        <w:t xml:space="preserve">. </w:t>
      </w:r>
      <w:r w:rsidRPr="00B46905">
        <w:rPr>
          <w:lang w:val="en-AU"/>
        </w:rPr>
        <w:t xml:space="preserve">With regards crystalloid solutions – most get this first. Depending on their hemodynamic status, they would be swapped to albumin. </w:t>
      </w:r>
    </w:p>
    <w:p w14:paraId="24FE0673" w14:textId="77777777" w:rsidR="00B4714A" w:rsidRDefault="00B4714A" w:rsidP="00B4714A">
      <w:pPr>
        <w:pStyle w:val="ListParagraph"/>
        <w:numPr>
          <w:ilvl w:val="0"/>
          <w:numId w:val="9"/>
        </w:numPr>
        <w:spacing w:before="80" w:after="80"/>
        <w:rPr>
          <w:lang w:val="en-AU"/>
        </w:rPr>
      </w:pPr>
      <w:r>
        <w:rPr>
          <w:lang w:val="en-AU"/>
        </w:rPr>
        <w:t xml:space="preserve">The Researcher(s) stated that </w:t>
      </w:r>
      <w:r w:rsidRPr="001D69FE">
        <w:rPr>
          <w:lang w:val="en-AU"/>
        </w:rPr>
        <w:t xml:space="preserve">98% get </w:t>
      </w:r>
      <w:r w:rsidRPr="005A6147">
        <w:rPr>
          <w:lang w:val="en-AU"/>
        </w:rPr>
        <w:t>dexamethasone</w:t>
      </w:r>
      <w:r>
        <w:rPr>
          <w:lang w:val="en-AU"/>
        </w:rPr>
        <w:t xml:space="preserve"> and </w:t>
      </w:r>
      <w:r w:rsidRPr="0080351D">
        <w:rPr>
          <w:lang w:val="en-AU"/>
        </w:rPr>
        <w:t>20-30% get some form</w:t>
      </w:r>
      <w:r>
        <w:rPr>
          <w:lang w:val="en-AU"/>
        </w:rPr>
        <w:t xml:space="preserve"> of albumin in this treatment context.</w:t>
      </w:r>
    </w:p>
    <w:p w14:paraId="404A29D7" w14:textId="77777777" w:rsidR="00B4714A" w:rsidRPr="001D69FE" w:rsidRDefault="00B4714A" w:rsidP="00B4714A">
      <w:pPr>
        <w:spacing w:before="80" w:after="80"/>
        <w:rPr>
          <w:u w:val="single"/>
          <w:lang w:val="en-AU"/>
        </w:rPr>
      </w:pPr>
    </w:p>
    <w:p w14:paraId="7834028E" w14:textId="77777777" w:rsidR="00B4714A" w:rsidRPr="001D69FE" w:rsidRDefault="00B4714A" w:rsidP="00B4714A">
      <w:pPr>
        <w:rPr>
          <w:u w:val="single"/>
          <w:lang w:val="en-AU"/>
        </w:rPr>
      </w:pPr>
      <w:r w:rsidRPr="001D69FE">
        <w:rPr>
          <w:u w:val="single"/>
          <w:lang w:val="en-AU"/>
        </w:rPr>
        <w:t>Summary of ethical issues (outstanding)</w:t>
      </w:r>
    </w:p>
    <w:p w14:paraId="7E52FF89" w14:textId="77777777" w:rsidR="00B4714A" w:rsidRPr="001D69FE" w:rsidRDefault="00B4714A" w:rsidP="00B4714A">
      <w:pPr>
        <w:rPr>
          <w:u w:val="single"/>
          <w:lang w:val="en-AU"/>
        </w:rPr>
      </w:pPr>
    </w:p>
    <w:p w14:paraId="51223802" w14:textId="77777777" w:rsidR="00B4714A" w:rsidRPr="001D69FE" w:rsidRDefault="00B4714A" w:rsidP="00B4714A">
      <w:pPr>
        <w:rPr>
          <w:lang w:val="en-AU"/>
        </w:rPr>
      </w:pPr>
      <w:r w:rsidRPr="001D69FE">
        <w:rPr>
          <w:lang w:val="en-AU"/>
        </w:rPr>
        <w:t>The main ethical issues considered by the Committee and which require addressing by the Researcher are as follows.</w:t>
      </w:r>
    </w:p>
    <w:p w14:paraId="28CB8DB4" w14:textId="77777777" w:rsidR="00B4714A" w:rsidRPr="001D69FE" w:rsidRDefault="00B4714A" w:rsidP="00B4714A">
      <w:pPr>
        <w:autoSpaceDE w:val="0"/>
        <w:autoSpaceDN w:val="0"/>
        <w:adjustRightInd w:val="0"/>
        <w:rPr>
          <w:lang w:val="en-AU"/>
        </w:rPr>
      </w:pPr>
    </w:p>
    <w:p w14:paraId="2407F83A" w14:textId="77777777" w:rsidR="00B4714A" w:rsidRDefault="00B4714A" w:rsidP="00B4714A">
      <w:pPr>
        <w:pStyle w:val="ListParagraph"/>
        <w:numPr>
          <w:ilvl w:val="0"/>
          <w:numId w:val="9"/>
        </w:numPr>
        <w:rPr>
          <w:lang w:val="en-AU"/>
        </w:rPr>
      </w:pPr>
      <w:r>
        <w:rPr>
          <w:lang w:val="en-AU"/>
        </w:rPr>
        <w:t>The Committee noted that withdrawers/protocol violators</w:t>
      </w:r>
      <w:r w:rsidRPr="00F34628">
        <w:rPr>
          <w:lang w:val="en-AU"/>
        </w:rPr>
        <w:t xml:space="preserve"> will be replaced by inviting another participant into the same group from which the defector has left. There does not seem to be any control over how this person is chosen. The Committee asked how this does not invalidate the entire randomisation process particularly as the intervention is not blinded. A researcher could carefully chose the characteristics of </w:t>
      </w:r>
      <w:r w:rsidRPr="00F34628">
        <w:rPr>
          <w:lang w:val="en-AU"/>
        </w:rPr>
        <w:lastRenderedPageBreak/>
        <w:t xml:space="preserve">the replacement to conform to personal bias about which arm is likely to be better. The Researcher(s) stated they would check with the study designers. </w:t>
      </w:r>
    </w:p>
    <w:p w14:paraId="60CA87A2" w14:textId="77777777" w:rsidR="00B4714A" w:rsidRDefault="00B4714A" w:rsidP="00B4714A">
      <w:pPr>
        <w:pStyle w:val="ListParagraph"/>
        <w:numPr>
          <w:ilvl w:val="0"/>
          <w:numId w:val="9"/>
        </w:numPr>
        <w:rPr>
          <w:lang w:val="en-AU"/>
        </w:rPr>
      </w:pPr>
      <w:r>
        <w:rPr>
          <w:lang w:val="en-AU"/>
        </w:rPr>
        <w:t>The Committee asked w</w:t>
      </w:r>
      <w:r w:rsidRPr="00F34628">
        <w:rPr>
          <w:lang w:val="en-AU"/>
        </w:rPr>
        <w:t xml:space="preserve">hy </w:t>
      </w:r>
      <w:r>
        <w:rPr>
          <w:lang w:val="en-AU"/>
        </w:rPr>
        <w:t xml:space="preserve">there is </w:t>
      </w:r>
      <w:r w:rsidRPr="00F34628">
        <w:rPr>
          <w:lang w:val="en-AU"/>
        </w:rPr>
        <w:t>no data safety monitoring comm</w:t>
      </w:r>
      <w:r>
        <w:rPr>
          <w:lang w:val="en-AU"/>
        </w:rPr>
        <w:t>ittee described in the protocol.</w:t>
      </w:r>
      <w:r w:rsidRPr="00F34628">
        <w:rPr>
          <w:lang w:val="en-AU"/>
        </w:rPr>
        <w:t xml:space="preserve"> (HDEC r.1.4 says there is, see pp. 27-29 protocol but all this says is the PI will keep track of </w:t>
      </w:r>
      <w:r>
        <w:rPr>
          <w:lang w:val="en-AU"/>
        </w:rPr>
        <w:t>adverse event</w:t>
      </w:r>
      <w:r w:rsidRPr="00F34628">
        <w:rPr>
          <w:lang w:val="en-AU"/>
        </w:rPr>
        <w:t>. No systematic timed reviews or other people involved). The Researcher(s) responded that they would</w:t>
      </w:r>
      <w:r>
        <w:rPr>
          <w:lang w:val="en-AU"/>
        </w:rPr>
        <w:t xml:space="preserve"> raise this too. </w:t>
      </w:r>
    </w:p>
    <w:p w14:paraId="54C24564" w14:textId="77777777" w:rsidR="00B4714A" w:rsidRDefault="00B4714A" w:rsidP="00B4714A">
      <w:pPr>
        <w:pStyle w:val="ListParagraph"/>
        <w:numPr>
          <w:ilvl w:val="0"/>
          <w:numId w:val="9"/>
        </w:numPr>
        <w:rPr>
          <w:lang w:val="en-AU"/>
        </w:rPr>
      </w:pPr>
      <w:r>
        <w:rPr>
          <w:lang w:val="en-AU"/>
        </w:rPr>
        <w:t>Please u</w:t>
      </w:r>
      <w:r w:rsidRPr="00F34628">
        <w:rPr>
          <w:lang w:val="en-AU"/>
        </w:rPr>
        <w:t>pload questionnaire</w:t>
      </w:r>
      <w:r>
        <w:rPr>
          <w:lang w:val="en-AU"/>
        </w:rPr>
        <w:t>s.</w:t>
      </w:r>
    </w:p>
    <w:p w14:paraId="3BECEA9D" w14:textId="77777777" w:rsidR="00B4714A" w:rsidRPr="00F34628" w:rsidRDefault="00B4714A" w:rsidP="00B4714A">
      <w:pPr>
        <w:pStyle w:val="ListParagraph"/>
        <w:numPr>
          <w:ilvl w:val="0"/>
          <w:numId w:val="9"/>
        </w:numPr>
        <w:rPr>
          <w:u w:val="single"/>
          <w:lang w:val="en-AU"/>
        </w:rPr>
      </w:pPr>
      <w:r w:rsidRPr="00F34628">
        <w:rPr>
          <w:lang w:val="en-AU"/>
        </w:rPr>
        <w:t>Peer Review: What response to queries e.g. re how the dosing described has been chosen; what safety monitoring will be in</w:t>
      </w:r>
      <w:r>
        <w:rPr>
          <w:lang w:val="en-AU"/>
        </w:rPr>
        <w:t xml:space="preserve"> place; why restrict to age &gt;65. Please respond with a cover letter.</w:t>
      </w:r>
    </w:p>
    <w:p w14:paraId="0AF16859" w14:textId="77777777" w:rsidR="00B4714A" w:rsidRPr="00222B2C" w:rsidRDefault="00B4714A" w:rsidP="00B4714A">
      <w:pPr>
        <w:pStyle w:val="ListParagraph"/>
        <w:numPr>
          <w:ilvl w:val="0"/>
          <w:numId w:val="9"/>
        </w:numPr>
        <w:rPr>
          <w:u w:val="single"/>
          <w:lang w:val="en-AU"/>
        </w:rPr>
      </w:pPr>
      <w:r w:rsidRPr="00F34628">
        <w:rPr>
          <w:lang w:val="en-AU"/>
        </w:rPr>
        <w:t xml:space="preserve">The Committee asked about recruitment. The Researcher(s) explained </w:t>
      </w:r>
      <w:r>
        <w:rPr>
          <w:lang w:val="en-AU"/>
        </w:rPr>
        <w:t xml:space="preserve">that </w:t>
      </w:r>
      <w:r w:rsidRPr="00F34628">
        <w:rPr>
          <w:lang w:val="en-AU"/>
        </w:rPr>
        <w:t xml:space="preserve">most </w:t>
      </w:r>
      <w:r>
        <w:rPr>
          <w:lang w:val="en-AU"/>
        </w:rPr>
        <w:t xml:space="preserve">patients </w:t>
      </w:r>
      <w:r w:rsidRPr="00F34628">
        <w:rPr>
          <w:lang w:val="en-AU"/>
        </w:rPr>
        <w:t>who have</w:t>
      </w:r>
      <w:r>
        <w:rPr>
          <w:lang w:val="en-AU"/>
        </w:rPr>
        <w:t xml:space="preserve"> a</w:t>
      </w:r>
      <w:r w:rsidRPr="00F34628">
        <w:rPr>
          <w:lang w:val="en-AU"/>
        </w:rPr>
        <w:t xml:space="preserve"> big operation </w:t>
      </w:r>
      <w:r>
        <w:rPr>
          <w:lang w:val="en-AU"/>
        </w:rPr>
        <w:t xml:space="preserve">are </w:t>
      </w:r>
      <w:r w:rsidRPr="00F34628">
        <w:rPr>
          <w:lang w:val="en-AU"/>
        </w:rPr>
        <w:t xml:space="preserve">admitted </w:t>
      </w:r>
      <w:r>
        <w:rPr>
          <w:lang w:val="en-AU"/>
        </w:rPr>
        <w:t xml:space="preserve">the </w:t>
      </w:r>
      <w:r w:rsidRPr="00F34628">
        <w:rPr>
          <w:lang w:val="en-AU"/>
        </w:rPr>
        <w:t>day before</w:t>
      </w:r>
      <w:r>
        <w:rPr>
          <w:lang w:val="en-AU"/>
        </w:rPr>
        <w:t xml:space="preserve"> the operation, and are a</w:t>
      </w:r>
      <w:r w:rsidRPr="00F34628">
        <w:rPr>
          <w:lang w:val="en-AU"/>
        </w:rPr>
        <w:t xml:space="preserve">lmost always seen </w:t>
      </w:r>
      <w:r>
        <w:rPr>
          <w:lang w:val="en-AU"/>
        </w:rPr>
        <w:t>day prior by anaesthetic team. The r</w:t>
      </w:r>
      <w:r w:rsidRPr="00F34628">
        <w:rPr>
          <w:lang w:val="en-AU"/>
        </w:rPr>
        <w:t>esearch team and CI will look for patients</w:t>
      </w:r>
      <w:r>
        <w:rPr>
          <w:lang w:val="en-AU"/>
        </w:rPr>
        <w:t xml:space="preserve"> and assess their eligibility. </w:t>
      </w:r>
      <w:r w:rsidRPr="00F34628">
        <w:rPr>
          <w:lang w:val="en-AU"/>
        </w:rPr>
        <w:t xml:space="preserve"> </w:t>
      </w:r>
    </w:p>
    <w:p w14:paraId="6A3CD39B" w14:textId="77777777" w:rsidR="00B4714A" w:rsidRPr="00222B2C" w:rsidRDefault="00B4714A" w:rsidP="00B4714A">
      <w:pPr>
        <w:pStyle w:val="ListParagraph"/>
        <w:numPr>
          <w:ilvl w:val="0"/>
          <w:numId w:val="9"/>
        </w:numPr>
        <w:rPr>
          <w:u w:val="single"/>
          <w:lang w:val="en-AU"/>
        </w:rPr>
      </w:pPr>
      <w:r w:rsidRPr="00222B2C">
        <w:rPr>
          <w:lang w:val="en-AU"/>
        </w:rPr>
        <w:t>The Committee ask</w:t>
      </w:r>
      <w:r>
        <w:rPr>
          <w:lang w:val="en-AU"/>
        </w:rPr>
        <w:t>ed</w:t>
      </w:r>
      <w:r w:rsidRPr="00222B2C">
        <w:rPr>
          <w:lang w:val="en-AU"/>
        </w:rPr>
        <w:t xml:space="preserve"> whether participant information sheet</w:t>
      </w:r>
      <w:r>
        <w:rPr>
          <w:lang w:val="en-AU"/>
        </w:rPr>
        <w:t>s</w:t>
      </w:r>
      <w:r w:rsidRPr="00222B2C">
        <w:rPr>
          <w:lang w:val="en-AU"/>
        </w:rPr>
        <w:t xml:space="preserve"> could go out with earlier clinical meetings. The Researcher(s) noted some surgeons would know quite late. The Resea</w:t>
      </w:r>
      <w:r>
        <w:rPr>
          <w:lang w:val="en-AU"/>
        </w:rPr>
        <w:t>rcher(s) agree they will give i</w:t>
      </w:r>
      <w:r w:rsidRPr="00222B2C">
        <w:rPr>
          <w:lang w:val="en-AU"/>
        </w:rPr>
        <w:t>n</w:t>
      </w:r>
      <w:r>
        <w:rPr>
          <w:lang w:val="en-AU"/>
        </w:rPr>
        <w:t>formation as early as possible.</w:t>
      </w:r>
    </w:p>
    <w:p w14:paraId="3A8EC0C5" w14:textId="77777777" w:rsidR="00B4714A" w:rsidRPr="00222B2C" w:rsidRDefault="00B4714A" w:rsidP="00B4714A">
      <w:pPr>
        <w:pStyle w:val="ListParagraph"/>
        <w:numPr>
          <w:ilvl w:val="0"/>
          <w:numId w:val="9"/>
        </w:numPr>
        <w:rPr>
          <w:u w:val="single"/>
          <w:lang w:val="en-AU"/>
        </w:rPr>
      </w:pPr>
      <w:r>
        <w:rPr>
          <w:lang w:val="en-AU"/>
        </w:rPr>
        <w:t>The Committee noted that there were c</w:t>
      </w:r>
      <w:r w:rsidRPr="00222B2C">
        <w:rPr>
          <w:lang w:val="en-AU"/>
        </w:rPr>
        <w:t>ultural</w:t>
      </w:r>
      <w:r>
        <w:rPr>
          <w:lang w:val="en-AU"/>
        </w:rPr>
        <w:t xml:space="preserve"> considerations</w:t>
      </w:r>
      <w:r w:rsidRPr="00222B2C">
        <w:rPr>
          <w:lang w:val="en-AU"/>
        </w:rPr>
        <w:t xml:space="preserve"> with tissue – taking tissue, disp</w:t>
      </w:r>
      <w:r>
        <w:rPr>
          <w:lang w:val="en-AU"/>
        </w:rPr>
        <w:t>osal etc. These should be addressed in the application, t</w:t>
      </w:r>
      <w:r w:rsidRPr="00222B2C">
        <w:rPr>
          <w:lang w:val="en-AU"/>
        </w:rPr>
        <w:t xml:space="preserve">he Researcher(s) noted this was an oversight and apologised. </w:t>
      </w:r>
    </w:p>
    <w:p w14:paraId="118608C8" w14:textId="77777777" w:rsidR="00B4714A" w:rsidRPr="00222B2C" w:rsidRDefault="00B4714A" w:rsidP="00B4714A">
      <w:pPr>
        <w:pStyle w:val="ListParagraph"/>
        <w:numPr>
          <w:ilvl w:val="0"/>
          <w:numId w:val="9"/>
        </w:numPr>
        <w:rPr>
          <w:u w:val="single"/>
          <w:lang w:val="en-AU"/>
        </w:rPr>
      </w:pPr>
      <w:r w:rsidRPr="00222B2C">
        <w:rPr>
          <w:lang w:val="en-AU"/>
        </w:rPr>
        <w:t>The Committee ask if there are better questionnaire</w:t>
      </w:r>
      <w:r>
        <w:rPr>
          <w:lang w:val="en-AU"/>
        </w:rPr>
        <w:t xml:space="preserve">s (quality of life) </w:t>
      </w:r>
      <w:r w:rsidRPr="00222B2C">
        <w:rPr>
          <w:lang w:val="en-AU"/>
        </w:rPr>
        <w:t xml:space="preserve">that are better equipped for this context, citing potential concerns for this population, particularly with outcomes assessment. </w:t>
      </w:r>
    </w:p>
    <w:p w14:paraId="5E0B9182" w14:textId="77777777" w:rsidR="00B4714A" w:rsidRPr="00222B2C" w:rsidRDefault="00B4714A" w:rsidP="00B4714A">
      <w:pPr>
        <w:pStyle w:val="ListParagraph"/>
        <w:numPr>
          <w:ilvl w:val="0"/>
          <w:numId w:val="9"/>
        </w:numPr>
        <w:rPr>
          <w:u w:val="single"/>
          <w:lang w:val="en-AU"/>
        </w:rPr>
      </w:pPr>
      <w:r w:rsidRPr="00222B2C">
        <w:rPr>
          <w:lang w:val="en-AU"/>
        </w:rPr>
        <w:t xml:space="preserve">Commended support of young investigator, particularly in the application. </w:t>
      </w:r>
    </w:p>
    <w:p w14:paraId="7CDA128C" w14:textId="77777777" w:rsidR="00B4714A" w:rsidRPr="001D69FE" w:rsidRDefault="00B4714A" w:rsidP="00B4714A">
      <w:pPr>
        <w:pStyle w:val="ListParagraph"/>
        <w:spacing w:before="80" w:after="80"/>
        <w:rPr>
          <w:rFonts w:cs="Arial"/>
          <w:szCs w:val="22"/>
          <w:lang w:val="en-AU"/>
        </w:rPr>
      </w:pPr>
    </w:p>
    <w:p w14:paraId="55067B65" w14:textId="77777777" w:rsidR="00B4714A" w:rsidRPr="001D69FE" w:rsidRDefault="00B4714A" w:rsidP="00B4714A">
      <w:pPr>
        <w:spacing w:before="80" w:after="80"/>
        <w:rPr>
          <w:rFonts w:cs="Arial"/>
          <w:szCs w:val="22"/>
          <w:lang w:val="en-AU"/>
        </w:rPr>
      </w:pPr>
      <w:r w:rsidRPr="001D69FE">
        <w:rPr>
          <w:rFonts w:cs="Arial"/>
          <w:szCs w:val="22"/>
          <w:lang w:val="en-AU"/>
        </w:rPr>
        <w:t xml:space="preserve">The Committee requested the following changes to the Participant Information Sheet and Consent Form: </w:t>
      </w:r>
    </w:p>
    <w:p w14:paraId="74B8B950" w14:textId="77777777" w:rsidR="00B4714A" w:rsidRPr="003020B4" w:rsidRDefault="00B4714A" w:rsidP="00B4714A">
      <w:pPr>
        <w:pStyle w:val="ListParagraph"/>
        <w:numPr>
          <w:ilvl w:val="0"/>
          <w:numId w:val="9"/>
        </w:numPr>
        <w:rPr>
          <w:lang w:val="en-AU"/>
        </w:rPr>
      </w:pPr>
      <w:r w:rsidRPr="003020B4">
        <w:rPr>
          <w:lang w:val="en-AU"/>
        </w:rPr>
        <w:t>Pg. 1 Para 1, line 2: Review spelli</w:t>
      </w:r>
      <w:r>
        <w:rPr>
          <w:lang w:val="en-AU"/>
        </w:rPr>
        <w:t>ng i.e. effect should be affect.</w:t>
      </w:r>
    </w:p>
    <w:p w14:paraId="6DAA3A48" w14:textId="77777777" w:rsidR="00B4714A" w:rsidRPr="001D69FE" w:rsidRDefault="00B4714A" w:rsidP="00B4714A">
      <w:pPr>
        <w:pStyle w:val="ListParagraph"/>
        <w:numPr>
          <w:ilvl w:val="0"/>
          <w:numId w:val="9"/>
        </w:numPr>
        <w:rPr>
          <w:lang w:val="en-AU"/>
        </w:rPr>
      </w:pPr>
      <w:r>
        <w:rPr>
          <w:lang w:val="en-AU"/>
        </w:rPr>
        <w:t>The documentation</w:t>
      </w:r>
      <w:r w:rsidRPr="001D69FE">
        <w:rPr>
          <w:lang w:val="en-AU"/>
        </w:rPr>
        <w:t xml:space="preserve"> needs to be clearer about how treatment within the </w:t>
      </w:r>
      <w:r>
        <w:rPr>
          <w:lang w:val="en-AU"/>
        </w:rPr>
        <w:t xml:space="preserve">randomised controlled trial </w:t>
      </w:r>
      <w:r w:rsidRPr="001D69FE">
        <w:rPr>
          <w:lang w:val="en-AU"/>
        </w:rPr>
        <w:t xml:space="preserve">differs from </w:t>
      </w:r>
      <w:r>
        <w:rPr>
          <w:lang w:val="en-AU"/>
        </w:rPr>
        <w:t>standard of care.</w:t>
      </w:r>
    </w:p>
    <w:p w14:paraId="368ABEB0" w14:textId="77777777" w:rsidR="00B4714A" w:rsidRPr="001D69FE" w:rsidRDefault="00B4714A" w:rsidP="00B4714A">
      <w:pPr>
        <w:pStyle w:val="ListParagraph"/>
        <w:numPr>
          <w:ilvl w:val="0"/>
          <w:numId w:val="9"/>
        </w:numPr>
        <w:rPr>
          <w:lang w:val="en-AU"/>
        </w:rPr>
      </w:pPr>
      <w:r>
        <w:rPr>
          <w:lang w:val="en-AU"/>
        </w:rPr>
        <w:t xml:space="preserve">Please remove any testing or procedures that is not occurring in the New Zealand trial. </w:t>
      </w:r>
    </w:p>
    <w:p w14:paraId="03C23A63" w14:textId="77777777" w:rsidR="00B4714A" w:rsidRDefault="00B4714A" w:rsidP="00B4714A">
      <w:pPr>
        <w:pStyle w:val="ListParagraph"/>
        <w:numPr>
          <w:ilvl w:val="0"/>
          <w:numId w:val="9"/>
        </w:numPr>
        <w:rPr>
          <w:lang w:val="en-AU"/>
        </w:rPr>
      </w:pPr>
      <w:proofErr w:type="gramStart"/>
      <w:r w:rsidRPr="001D69FE">
        <w:rPr>
          <w:lang w:val="en-AU"/>
        </w:rPr>
        <w:t>p.2</w:t>
      </w:r>
      <w:proofErr w:type="gramEnd"/>
      <w:r w:rsidRPr="001D69FE">
        <w:rPr>
          <w:lang w:val="en-AU"/>
        </w:rPr>
        <w:t xml:space="preserve"> typo . 8ml blood is 2</w:t>
      </w:r>
      <w:r>
        <w:rPr>
          <w:lang w:val="en-AU"/>
        </w:rPr>
        <w:t xml:space="preserve"> teaspoons not 2 tablespoons </w:t>
      </w:r>
    </w:p>
    <w:p w14:paraId="4D469047" w14:textId="77777777" w:rsidR="00B4714A" w:rsidRPr="001D69FE" w:rsidRDefault="00B4714A" w:rsidP="00B4714A">
      <w:pPr>
        <w:pStyle w:val="ListParagraph"/>
        <w:numPr>
          <w:ilvl w:val="0"/>
          <w:numId w:val="9"/>
        </w:numPr>
        <w:rPr>
          <w:lang w:val="en-AU"/>
        </w:rPr>
      </w:pPr>
      <w:proofErr w:type="gramStart"/>
      <w:r>
        <w:rPr>
          <w:lang w:val="en-AU"/>
        </w:rPr>
        <w:t>p.</w:t>
      </w:r>
      <w:r w:rsidRPr="001D69FE">
        <w:rPr>
          <w:lang w:val="en-AU"/>
        </w:rPr>
        <w:t>1</w:t>
      </w:r>
      <w:proofErr w:type="gramEnd"/>
      <w:r w:rsidRPr="001D69FE">
        <w:rPr>
          <w:lang w:val="en-AU"/>
        </w:rPr>
        <w:t xml:space="preserve"> line 2.</w:t>
      </w:r>
      <w:r>
        <w:rPr>
          <w:lang w:val="en-AU"/>
        </w:rPr>
        <w:t xml:space="preserve"> </w:t>
      </w:r>
      <w:r w:rsidRPr="001D69FE">
        <w:rPr>
          <w:lang w:val="en-AU"/>
        </w:rPr>
        <w:t>Delete 'you'</w:t>
      </w:r>
    </w:p>
    <w:p w14:paraId="2719C2FE" w14:textId="77777777" w:rsidR="00B4714A" w:rsidRPr="001D69FE" w:rsidRDefault="00B4714A" w:rsidP="00B4714A">
      <w:pPr>
        <w:pStyle w:val="ListParagraph"/>
        <w:numPr>
          <w:ilvl w:val="0"/>
          <w:numId w:val="9"/>
        </w:numPr>
        <w:rPr>
          <w:lang w:val="en-AU"/>
        </w:rPr>
      </w:pPr>
      <w:r>
        <w:rPr>
          <w:lang w:val="en-AU"/>
        </w:rPr>
        <w:t>Make it clear where tissue is going to be stored.</w:t>
      </w:r>
    </w:p>
    <w:p w14:paraId="225A63E4" w14:textId="77777777" w:rsidR="00B4714A" w:rsidRPr="001D69FE" w:rsidRDefault="00B4714A" w:rsidP="00B4714A">
      <w:pPr>
        <w:pStyle w:val="ListParagraph"/>
        <w:numPr>
          <w:ilvl w:val="0"/>
          <w:numId w:val="9"/>
        </w:numPr>
        <w:rPr>
          <w:lang w:val="en-AU"/>
        </w:rPr>
      </w:pPr>
      <w:r w:rsidRPr="001D69FE">
        <w:rPr>
          <w:lang w:val="en-AU"/>
        </w:rPr>
        <w:t xml:space="preserve">Add completion of questionnaire as a study procedure in participant information sheet. </w:t>
      </w:r>
    </w:p>
    <w:p w14:paraId="00B6DE99" w14:textId="77777777" w:rsidR="00B4714A" w:rsidRPr="001D69FE" w:rsidRDefault="00B4714A" w:rsidP="00B4714A">
      <w:pPr>
        <w:rPr>
          <w:lang w:val="en-AU"/>
        </w:rPr>
      </w:pPr>
    </w:p>
    <w:p w14:paraId="028652FA" w14:textId="77777777" w:rsidR="00B4714A" w:rsidRPr="001D69FE" w:rsidRDefault="00B4714A" w:rsidP="00B4714A">
      <w:pPr>
        <w:rPr>
          <w:u w:val="single"/>
          <w:lang w:val="en-AU"/>
        </w:rPr>
      </w:pPr>
      <w:r w:rsidRPr="001D69FE">
        <w:rPr>
          <w:u w:val="single"/>
          <w:lang w:val="en-AU"/>
        </w:rPr>
        <w:t>Decision:</w:t>
      </w:r>
    </w:p>
    <w:p w14:paraId="7629E78E" w14:textId="77777777" w:rsidR="00B4714A" w:rsidRPr="001D69FE" w:rsidRDefault="00B4714A" w:rsidP="00B4714A">
      <w:pPr>
        <w:rPr>
          <w:lang w:val="en-AU"/>
        </w:rPr>
      </w:pPr>
    </w:p>
    <w:p w14:paraId="40A53AC4" w14:textId="77777777" w:rsidR="00B4714A" w:rsidRPr="001D69FE" w:rsidRDefault="00B4714A" w:rsidP="00B4714A">
      <w:pPr>
        <w:rPr>
          <w:lang w:val="en-AU"/>
        </w:rPr>
      </w:pPr>
      <w:r w:rsidRPr="001D69FE">
        <w:rPr>
          <w:lang w:val="en-AU"/>
        </w:rPr>
        <w:t xml:space="preserve">This application was </w:t>
      </w:r>
      <w:r w:rsidRPr="001D69FE">
        <w:rPr>
          <w:i/>
          <w:lang w:val="en-AU"/>
        </w:rPr>
        <w:t>provisionally approved</w:t>
      </w:r>
      <w:r w:rsidRPr="001D69FE">
        <w:rPr>
          <w:lang w:val="en-AU"/>
        </w:rPr>
        <w:t xml:space="preserve"> </w:t>
      </w:r>
      <w:r w:rsidRPr="001466B4">
        <w:rPr>
          <w:lang w:val="en-AU"/>
        </w:rPr>
        <w:t xml:space="preserve">by </w:t>
      </w:r>
      <w:r w:rsidRPr="001466B4">
        <w:rPr>
          <w:rFonts w:cs="Arial"/>
          <w:szCs w:val="22"/>
          <w:lang w:val="en-AU"/>
        </w:rPr>
        <w:t>consensus</w:t>
      </w:r>
      <w:r w:rsidRPr="001D69FE">
        <w:rPr>
          <w:rFonts w:cs="Arial"/>
          <w:color w:val="33CCCC"/>
          <w:szCs w:val="22"/>
          <w:lang w:val="en-AU"/>
        </w:rPr>
        <w:t xml:space="preserve">, </w:t>
      </w:r>
      <w:r w:rsidRPr="001D69FE">
        <w:rPr>
          <w:lang w:val="en-AU"/>
        </w:rPr>
        <w:t xml:space="preserve">subject to the following information being received. </w:t>
      </w:r>
    </w:p>
    <w:p w14:paraId="1DCC4C65" w14:textId="77777777" w:rsidR="00B4714A" w:rsidRPr="001D69FE" w:rsidRDefault="00B4714A" w:rsidP="00B4714A">
      <w:pPr>
        <w:rPr>
          <w:lang w:val="en-AU"/>
        </w:rPr>
      </w:pPr>
    </w:p>
    <w:p w14:paraId="419B7457" w14:textId="77777777" w:rsidR="00B4714A" w:rsidRDefault="00B4714A" w:rsidP="00B4714A">
      <w:pPr>
        <w:pStyle w:val="Default"/>
        <w:numPr>
          <w:ilvl w:val="0"/>
          <w:numId w:val="21"/>
        </w:numPr>
        <w:rPr>
          <w:i/>
          <w:sz w:val="22"/>
          <w:szCs w:val="22"/>
        </w:rPr>
      </w:pPr>
      <w:r w:rsidRPr="00555F27">
        <w:rPr>
          <w:sz w:val="22"/>
          <w:szCs w:val="22"/>
        </w:rPr>
        <w:t xml:space="preserve">Provide </w:t>
      </w:r>
      <w:r>
        <w:rPr>
          <w:sz w:val="22"/>
          <w:szCs w:val="22"/>
        </w:rPr>
        <w:t xml:space="preserve">details </w:t>
      </w:r>
      <w:r w:rsidRPr="00555F27">
        <w:rPr>
          <w:sz w:val="22"/>
          <w:szCs w:val="22"/>
        </w:rPr>
        <w:t xml:space="preserve">of the Data Safety Monitoring Committee’s composition and monitoring plan </w:t>
      </w:r>
      <w:r w:rsidRPr="00555F27">
        <w:rPr>
          <w:i/>
          <w:sz w:val="22"/>
          <w:szCs w:val="22"/>
        </w:rPr>
        <w:t>(Ethical Guidelines for Intervention Studies para 6.50).</w:t>
      </w:r>
    </w:p>
    <w:p w14:paraId="03CB098C" w14:textId="77777777" w:rsidR="00B4714A" w:rsidRPr="00DE6DE8" w:rsidRDefault="00B4714A" w:rsidP="00B4714A">
      <w:pPr>
        <w:pStyle w:val="ListParagraph"/>
        <w:numPr>
          <w:ilvl w:val="0"/>
          <w:numId w:val="21"/>
        </w:numPr>
        <w:spacing w:before="80" w:after="80"/>
        <w:jc w:val="both"/>
        <w:rPr>
          <w:rFonts w:cs="Arial"/>
          <w:lang w:val="en-US"/>
        </w:rPr>
      </w:pPr>
      <w:r w:rsidRPr="00DE6DE8">
        <w:rPr>
          <w:rFonts w:cs="Arial"/>
          <w:lang w:val="en-US"/>
        </w:rPr>
        <w:t>Please amend the information sheet and consent form, taking into account the suggestions made by the Committee (</w:t>
      </w:r>
      <w:r w:rsidRPr="00DE6DE8">
        <w:rPr>
          <w:rFonts w:cs="Arial"/>
          <w:i/>
          <w:lang w:val="en-US"/>
        </w:rPr>
        <w:t>Ethical Guidelines for Intervention Studies</w:t>
      </w:r>
      <w:r w:rsidRPr="00DE6DE8">
        <w:rPr>
          <w:rFonts w:cs="Arial"/>
          <w:lang w:val="en-US"/>
        </w:rPr>
        <w:t xml:space="preserve"> </w:t>
      </w:r>
      <w:r w:rsidRPr="00DE6DE8">
        <w:rPr>
          <w:rFonts w:cs="Arial"/>
          <w:i/>
          <w:lang w:val="en-US"/>
        </w:rPr>
        <w:t>para 6.22</w:t>
      </w:r>
      <w:r w:rsidRPr="00DE6DE8">
        <w:rPr>
          <w:rFonts w:cs="Arial"/>
          <w:lang w:val="en-US"/>
        </w:rPr>
        <w:t>).</w:t>
      </w:r>
    </w:p>
    <w:p w14:paraId="1F39EE78" w14:textId="77777777" w:rsidR="00B4714A" w:rsidRPr="00DE6DE8" w:rsidRDefault="00B4714A" w:rsidP="00B4714A">
      <w:pPr>
        <w:pStyle w:val="ListParagraph"/>
        <w:numPr>
          <w:ilvl w:val="0"/>
          <w:numId w:val="21"/>
        </w:numPr>
        <w:jc w:val="both"/>
        <w:rPr>
          <w:rFonts w:cs="Arial"/>
        </w:rPr>
      </w:pPr>
      <w:r w:rsidRPr="00DE6DE8">
        <w:rPr>
          <w:rFonts w:cs="Arial"/>
        </w:rPr>
        <w:t>Scientific soundness is ethically important. Projects without scientific merit needlessly expose participants to risk and misuse their time, and waste resources.</w:t>
      </w:r>
      <w:r>
        <w:rPr>
          <w:rFonts w:cs="Arial"/>
        </w:rPr>
        <w:t xml:space="preserve"> Please address the Committees concerns with regards to study design.</w:t>
      </w:r>
      <w:r w:rsidRPr="00DE6DE8">
        <w:rPr>
          <w:rFonts w:cs="Arial"/>
          <w:lang w:val="en-US"/>
        </w:rPr>
        <w:t xml:space="preserve"> (</w:t>
      </w:r>
      <w:r w:rsidRPr="00DE6DE8">
        <w:rPr>
          <w:rFonts w:cs="Arial"/>
          <w:i/>
          <w:lang w:val="en-US"/>
        </w:rPr>
        <w:t>Ethical Guidelines for Intervention Studies</w:t>
      </w:r>
      <w:r w:rsidRPr="00DE6DE8">
        <w:rPr>
          <w:rFonts w:cs="Arial"/>
          <w:lang w:val="en-US"/>
        </w:rPr>
        <w:t xml:space="preserve"> </w:t>
      </w:r>
      <w:r w:rsidRPr="00DE6DE8">
        <w:rPr>
          <w:rFonts w:cs="Arial"/>
          <w:i/>
          <w:lang w:val="en-US"/>
        </w:rPr>
        <w:t xml:space="preserve">para </w:t>
      </w:r>
      <w:r w:rsidRPr="00DE6DE8">
        <w:rPr>
          <w:rFonts w:cs="Arial"/>
        </w:rPr>
        <w:t>5.5)</w:t>
      </w:r>
    </w:p>
    <w:p w14:paraId="0C7E2453" w14:textId="77777777" w:rsidR="00B4714A" w:rsidRPr="001D69FE" w:rsidRDefault="00B4714A" w:rsidP="00B4714A">
      <w:pPr>
        <w:rPr>
          <w:color w:val="FF0000"/>
          <w:lang w:val="en-AU"/>
        </w:rPr>
      </w:pPr>
    </w:p>
    <w:p w14:paraId="5E443681" w14:textId="77777777" w:rsidR="00B4714A" w:rsidRPr="001D69FE" w:rsidRDefault="00B4714A" w:rsidP="00B4714A">
      <w:pPr>
        <w:rPr>
          <w:lang w:val="en-AU"/>
        </w:rPr>
      </w:pPr>
      <w:r w:rsidRPr="001D69FE">
        <w:rPr>
          <w:lang w:val="en-AU"/>
        </w:rPr>
        <w:lastRenderedPageBreak/>
        <w:t>This following information will be reviewed, and a final decision made on the application, by</w:t>
      </w:r>
      <w:r>
        <w:rPr>
          <w:lang w:val="en-AU"/>
        </w:rPr>
        <w:t xml:space="preserve"> Dr Nora Lynch and Mrs </w:t>
      </w:r>
      <w:proofErr w:type="spellStart"/>
      <w:r>
        <w:rPr>
          <w:lang w:val="en-AU"/>
        </w:rPr>
        <w:t>Tangihaere</w:t>
      </w:r>
      <w:proofErr w:type="spellEnd"/>
      <w:r>
        <w:rPr>
          <w:lang w:val="en-AU"/>
        </w:rPr>
        <w:t xml:space="preserve"> MacFarlane. </w:t>
      </w:r>
    </w:p>
    <w:p w14:paraId="79EBCF19" w14:textId="77777777" w:rsidR="00B4714A" w:rsidRPr="001D69FE" w:rsidRDefault="00B4714A" w:rsidP="00B4714A">
      <w:pPr>
        <w:autoSpaceDE w:val="0"/>
        <w:autoSpaceDN w:val="0"/>
        <w:adjustRightInd w:val="0"/>
        <w:rPr>
          <w:lang w:val="en-AU"/>
        </w:rPr>
      </w:pPr>
      <w:r w:rsidRPr="001D69FE">
        <w:rPr>
          <w:lang w:val="en-AU"/>
        </w:rP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F954C0" w:rsidRPr="001D69FE" w14:paraId="50B5A50F" w14:textId="77777777" w:rsidTr="00F954C0">
        <w:trPr>
          <w:trHeight w:val="280"/>
        </w:trPr>
        <w:tc>
          <w:tcPr>
            <w:tcW w:w="966" w:type="dxa"/>
            <w:tcBorders>
              <w:top w:val="nil"/>
              <w:left w:val="nil"/>
              <w:bottom w:val="nil"/>
              <w:right w:val="nil"/>
            </w:tcBorders>
          </w:tcPr>
          <w:p w14:paraId="6674E2EC" w14:textId="77777777" w:rsidR="00F954C0" w:rsidRPr="001D69FE" w:rsidRDefault="00F954C0" w:rsidP="00AA6330">
            <w:pPr>
              <w:autoSpaceDE w:val="0"/>
              <w:autoSpaceDN w:val="0"/>
              <w:adjustRightInd w:val="0"/>
              <w:rPr>
                <w:lang w:val="en-AU"/>
              </w:rPr>
            </w:pPr>
            <w:r w:rsidRPr="001D69FE">
              <w:rPr>
                <w:lang w:val="en-AU"/>
              </w:rPr>
              <w:lastRenderedPageBreak/>
              <w:t xml:space="preserve"> </w:t>
            </w:r>
            <w:r w:rsidRPr="001D69FE">
              <w:rPr>
                <w:b/>
                <w:lang w:val="en-AU"/>
              </w:rPr>
              <w:t xml:space="preserve">6 </w:t>
            </w:r>
            <w:r w:rsidRPr="001D69FE">
              <w:rPr>
                <w:lang w:val="en-AU"/>
              </w:rPr>
              <w:t xml:space="preserve"> </w:t>
            </w:r>
          </w:p>
        </w:tc>
        <w:tc>
          <w:tcPr>
            <w:tcW w:w="2575" w:type="dxa"/>
            <w:tcBorders>
              <w:top w:val="nil"/>
              <w:left w:val="nil"/>
              <w:bottom w:val="nil"/>
              <w:right w:val="nil"/>
            </w:tcBorders>
          </w:tcPr>
          <w:p w14:paraId="2D3266DB" w14:textId="77777777" w:rsidR="00F954C0" w:rsidRPr="001D69FE" w:rsidRDefault="00F954C0" w:rsidP="00AA6330">
            <w:pPr>
              <w:autoSpaceDE w:val="0"/>
              <w:autoSpaceDN w:val="0"/>
              <w:adjustRightInd w:val="0"/>
              <w:rPr>
                <w:lang w:val="en-AU"/>
              </w:rPr>
            </w:pPr>
            <w:r w:rsidRPr="001D69FE">
              <w:rPr>
                <w:b/>
                <w:lang w:val="en-AU"/>
              </w:rPr>
              <w:t xml:space="preserve">Ethics ref: </w:t>
            </w:r>
            <w:r w:rsidRPr="001D69FE">
              <w:rPr>
                <w:lang w:val="en-AU"/>
              </w:rPr>
              <w:t xml:space="preserve"> </w:t>
            </w:r>
          </w:p>
        </w:tc>
        <w:tc>
          <w:tcPr>
            <w:tcW w:w="6459" w:type="dxa"/>
            <w:tcBorders>
              <w:top w:val="nil"/>
              <w:left w:val="nil"/>
              <w:bottom w:val="nil"/>
              <w:right w:val="nil"/>
            </w:tcBorders>
          </w:tcPr>
          <w:p w14:paraId="01A0A15A" w14:textId="77777777" w:rsidR="00F954C0" w:rsidRPr="001D69FE" w:rsidRDefault="00F954C0" w:rsidP="00AA6330">
            <w:pPr>
              <w:autoSpaceDE w:val="0"/>
              <w:autoSpaceDN w:val="0"/>
              <w:adjustRightInd w:val="0"/>
              <w:rPr>
                <w:lang w:val="en-AU"/>
              </w:rPr>
            </w:pPr>
            <w:r w:rsidRPr="001D69FE">
              <w:rPr>
                <w:b/>
                <w:lang w:val="en-AU"/>
              </w:rPr>
              <w:t>18/NTB/7</w:t>
            </w:r>
            <w:r w:rsidRPr="001D69FE">
              <w:rPr>
                <w:lang w:val="en-AU"/>
              </w:rPr>
              <w:t xml:space="preserve"> </w:t>
            </w:r>
          </w:p>
        </w:tc>
      </w:tr>
      <w:tr w:rsidR="00F954C0" w:rsidRPr="001D69FE" w14:paraId="3AC553B3" w14:textId="77777777" w:rsidTr="00F954C0">
        <w:trPr>
          <w:trHeight w:val="280"/>
        </w:trPr>
        <w:tc>
          <w:tcPr>
            <w:tcW w:w="966" w:type="dxa"/>
            <w:tcBorders>
              <w:top w:val="nil"/>
              <w:left w:val="nil"/>
              <w:bottom w:val="nil"/>
              <w:right w:val="nil"/>
            </w:tcBorders>
          </w:tcPr>
          <w:p w14:paraId="638A0501" w14:textId="77777777" w:rsidR="00F954C0" w:rsidRPr="001D69FE" w:rsidRDefault="00F954C0" w:rsidP="00AA6330">
            <w:pPr>
              <w:autoSpaceDE w:val="0"/>
              <w:autoSpaceDN w:val="0"/>
              <w:adjustRightInd w:val="0"/>
              <w:rPr>
                <w:lang w:val="en-AU"/>
              </w:rPr>
            </w:pPr>
            <w:r w:rsidRPr="001D69FE">
              <w:rPr>
                <w:lang w:val="en-AU"/>
              </w:rPr>
              <w:t xml:space="preserve"> </w:t>
            </w:r>
          </w:p>
        </w:tc>
        <w:tc>
          <w:tcPr>
            <w:tcW w:w="2575" w:type="dxa"/>
            <w:tcBorders>
              <w:top w:val="nil"/>
              <w:left w:val="nil"/>
              <w:bottom w:val="nil"/>
              <w:right w:val="nil"/>
            </w:tcBorders>
          </w:tcPr>
          <w:p w14:paraId="40EEE3B6" w14:textId="77777777" w:rsidR="00F954C0" w:rsidRPr="001D69FE" w:rsidRDefault="00F954C0" w:rsidP="00AA6330">
            <w:pPr>
              <w:autoSpaceDE w:val="0"/>
              <w:autoSpaceDN w:val="0"/>
              <w:adjustRightInd w:val="0"/>
              <w:rPr>
                <w:lang w:val="en-AU"/>
              </w:rPr>
            </w:pPr>
            <w:r w:rsidRPr="001D69FE">
              <w:rPr>
                <w:lang w:val="en-AU"/>
              </w:rPr>
              <w:t xml:space="preserve">Title: </w:t>
            </w:r>
          </w:p>
        </w:tc>
        <w:tc>
          <w:tcPr>
            <w:tcW w:w="6459" w:type="dxa"/>
            <w:tcBorders>
              <w:top w:val="nil"/>
              <w:left w:val="nil"/>
              <w:bottom w:val="nil"/>
              <w:right w:val="nil"/>
            </w:tcBorders>
          </w:tcPr>
          <w:p w14:paraId="27A2899F" w14:textId="77777777" w:rsidR="00F954C0" w:rsidRPr="001D69FE" w:rsidRDefault="00F954C0" w:rsidP="00AA6330">
            <w:pPr>
              <w:autoSpaceDE w:val="0"/>
              <w:autoSpaceDN w:val="0"/>
              <w:adjustRightInd w:val="0"/>
              <w:rPr>
                <w:lang w:val="en-AU"/>
              </w:rPr>
            </w:pPr>
            <w:r w:rsidRPr="001D69FE">
              <w:rPr>
                <w:lang w:val="en-AU"/>
              </w:rPr>
              <w:t xml:space="preserve">(duplicate) (duplicate) Microbiology of posterior spine surgical wounds in a paediatric population </w:t>
            </w:r>
          </w:p>
        </w:tc>
      </w:tr>
      <w:tr w:rsidR="00F954C0" w:rsidRPr="001D69FE" w14:paraId="4D75EE44" w14:textId="77777777" w:rsidTr="00F954C0">
        <w:trPr>
          <w:trHeight w:val="280"/>
        </w:trPr>
        <w:tc>
          <w:tcPr>
            <w:tcW w:w="966" w:type="dxa"/>
            <w:tcBorders>
              <w:top w:val="nil"/>
              <w:left w:val="nil"/>
              <w:bottom w:val="nil"/>
              <w:right w:val="nil"/>
            </w:tcBorders>
          </w:tcPr>
          <w:p w14:paraId="3F28D24B" w14:textId="77777777" w:rsidR="00F954C0" w:rsidRPr="001D69FE" w:rsidRDefault="00F954C0" w:rsidP="00AA6330">
            <w:pPr>
              <w:autoSpaceDE w:val="0"/>
              <w:autoSpaceDN w:val="0"/>
              <w:adjustRightInd w:val="0"/>
              <w:rPr>
                <w:lang w:val="en-AU"/>
              </w:rPr>
            </w:pPr>
            <w:r w:rsidRPr="001D69FE">
              <w:rPr>
                <w:lang w:val="en-AU"/>
              </w:rPr>
              <w:t xml:space="preserve"> </w:t>
            </w:r>
          </w:p>
        </w:tc>
        <w:tc>
          <w:tcPr>
            <w:tcW w:w="2575" w:type="dxa"/>
            <w:tcBorders>
              <w:top w:val="nil"/>
              <w:left w:val="nil"/>
              <w:bottom w:val="nil"/>
              <w:right w:val="nil"/>
            </w:tcBorders>
          </w:tcPr>
          <w:p w14:paraId="1C18600A" w14:textId="77777777" w:rsidR="00F954C0" w:rsidRPr="001D69FE" w:rsidRDefault="00F954C0" w:rsidP="00AA6330">
            <w:pPr>
              <w:autoSpaceDE w:val="0"/>
              <w:autoSpaceDN w:val="0"/>
              <w:adjustRightInd w:val="0"/>
              <w:rPr>
                <w:lang w:val="en-AU"/>
              </w:rPr>
            </w:pPr>
            <w:r w:rsidRPr="001D69FE">
              <w:rPr>
                <w:lang w:val="en-AU"/>
              </w:rPr>
              <w:t xml:space="preserve">Principal Investigator: </w:t>
            </w:r>
          </w:p>
        </w:tc>
        <w:tc>
          <w:tcPr>
            <w:tcW w:w="6459" w:type="dxa"/>
            <w:tcBorders>
              <w:top w:val="nil"/>
              <w:left w:val="nil"/>
              <w:bottom w:val="nil"/>
              <w:right w:val="nil"/>
            </w:tcBorders>
          </w:tcPr>
          <w:p w14:paraId="6E291C79" w14:textId="77777777" w:rsidR="00F954C0" w:rsidRPr="001D69FE" w:rsidRDefault="00F954C0" w:rsidP="00AA6330">
            <w:pPr>
              <w:autoSpaceDE w:val="0"/>
              <w:autoSpaceDN w:val="0"/>
              <w:adjustRightInd w:val="0"/>
              <w:rPr>
                <w:lang w:val="en-AU"/>
              </w:rPr>
            </w:pPr>
            <w:r w:rsidRPr="001D69FE">
              <w:rPr>
                <w:lang w:val="en-AU"/>
              </w:rPr>
              <w:t xml:space="preserve">Dr </w:t>
            </w:r>
            <w:proofErr w:type="spellStart"/>
            <w:r w:rsidRPr="001D69FE">
              <w:rPr>
                <w:lang w:val="en-AU"/>
              </w:rPr>
              <w:t>Haemish</w:t>
            </w:r>
            <w:proofErr w:type="spellEnd"/>
            <w:r w:rsidRPr="001D69FE">
              <w:rPr>
                <w:lang w:val="en-AU"/>
              </w:rPr>
              <w:t xml:space="preserve"> Crawford </w:t>
            </w:r>
          </w:p>
        </w:tc>
      </w:tr>
      <w:tr w:rsidR="00F954C0" w:rsidRPr="001D69FE" w14:paraId="09421513" w14:textId="77777777" w:rsidTr="00F954C0">
        <w:trPr>
          <w:trHeight w:val="280"/>
        </w:trPr>
        <w:tc>
          <w:tcPr>
            <w:tcW w:w="966" w:type="dxa"/>
            <w:tcBorders>
              <w:top w:val="nil"/>
              <w:left w:val="nil"/>
              <w:bottom w:val="nil"/>
              <w:right w:val="nil"/>
            </w:tcBorders>
          </w:tcPr>
          <w:p w14:paraId="4042845D" w14:textId="77777777" w:rsidR="00F954C0" w:rsidRPr="001D69FE" w:rsidRDefault="00F954C0" w:rsidP="00AA6330">
            <w:pPr>
              <w:autoSpaceDE w:val="0"/>
              <w:autoSpaceDN w:val="0"/>
              <w:adjustRightInd w:val="0"/>
              <w:rPr>
                <w:lang w:val="en-AU"/>
              </w:rPr>
            </w:pPr>
            <w:r w:rsidRPr="001D69FE">
              <w:rPr>
                <w:lang w:val="en-AU"/>
              </w:rPr>
              <w:t xml:space="preserve"> </w:t>
            </w:r>
          </w:p>
        </w:tc>
        <w:tc>
          <w:tcPr>
            <w:tcW w:w="2575" w:type="dxa"/>
            <w:tcBorders>
              <w:top w:val="nil"/>
              <w:left w:val="nil"/>
              <w:bottom w:val="nil"/>
              <w:right w:val="nil"/>
            </w:tcBorders>
          </w:tcPr>
          <w:p w14:paraId="52DCBF92" w14:textId="77777777" w:rsidR="00F954C0" w:rsidRPr="001D69FE" w:rsidRDefault="00F954C0" w:rsidP="00AA6330">
            <w:pPr>
              <w:autoSpaceDE w:val="0"/>
              <w:autoSpaceDN w:val="0"/>
              <w:adjustRightInd w:val="0"/>
              <w:rPr>
                <w:lang w:val="en-AU"/>
              </w:rPr>
            </w:pPr>
            <w:r w:rsidRPr="001D69FE">
              <w:rPr>
                <w:lang w:val="en-AU"/>
              </w:rPr>
              <w:t xml:space="preserve">Sponsor: </w:t>
            </w:r>
          </w:p>
        </w:tc>
        <w:tc>
          <w:tcPr>
            <w:tcW w:w="6459" w:type="dxa"/>
            <w:tcBorders>
              <w:top w:val="nil"/>
              <w:left w:val="nil"/>
              <w:bottom w:val="nil"/>
              <w:right w:val="nil"/>
            </w:tcBorders>
          </w:tcPr>
          <w:p w14:paraId="79AE316E" w14:textId="77777777" w:rsidR="00F954C0" w:rsidRPr="001D69FE" w:rsidRDefault="00F954C0" w:rsidP="00AA6330">
            <w:pPr>
              <w:autoSpaceDE w:val="0"/>
              <w:autoSpaceDN w:val="0"/>
              <w:adjustRightInd w:val="0"/>
              <w:rPr>
                <w:lang w:val="en-AU"/>
              </w:rPr>
            </w:pPr>
            <w:r w:rsidRPr="001D69FE">
              <w:rPr>
                <w:lang w:val="en-AU"/>
              </w:rPr>
              <w:t xml:space="preserve"> </w:t>
            </w:r>
          </w:p>
        </w:tc>
      </w:tr>
      <w:tr w:rsidR="00F954C0" w:rsidRPr="001D69FE" w14:paraId="59529FB3" w14:textId="77777777" w:rsidTr="00F954C0">
        <w:trPr>
          <w:trHeight w:val="280"/>
        </w:trPr>
        <w:tc>
          <w:tcPr>
            <w:tcW w:w="966" w:type="dxa"/>
            <w:tcBorders>
              <w:top w:val="nil"/>
              <w:left w:val="nil"/>
              <w:bottom w:val="nil"/>
              <w:right w:val="nil"/>
            </w:tcBorders>
          </w:tcPr>
          <w:p w14:paraId="472F3DCA" w14:textId="77777777" w:rsidR="00F954C0" w:rsidRPr="001D69FE" w:rsidRDefault="00F954C0" w:rsidP="00AA6330">
            <w:pPr>
              <w:autoSpaceDE w:val="0"/>
              <w:autoSpaceDN w:val="0"/>
              <w:adjustRightInd w:val="0"/>
              <w:rPr>
                <w:lang w:val="en-AU"/>
              </w:rPr>
            </w:pPr>
            <w:r w:rsidRPr="001D69FE">
              <w:rPr>
                <w:lang w:val="en-AU"/>
              </w:rPr>
              <w:t xml:space="preserve"> </w:t>
            </w:r>
          </w:p>
        </w:tc>
        <w:tc>
          <w:tcPr>
            <w:tcW w:w="2575" w:type="dxa"/>
            <w:tcBorders>
              <w:top w:val="nil"/>
              <w:left w:val="nil"/>
              <w:bottom w:val="nil"/>
              <w:right w:val="nil"/>
            </w:tcBorders>
          </w:tcPr>
          <w:p w14:paraId="7A623796" w14:textId="77777777" w:rsidR="00F954C0" w:rsidRPr="001D69FE" w:rsidRDefault="00F954C0" w:rsidP="00AA6330">
            <w:pPr>
              <w:autoSpaceDE w:val="0"/>
              <w:autoSpaceDN w:val="0"/>
              <w:adjustRightInd w:val="0"/>
              <w:rPr>
                <w:lang w:val="en-AU"/>
              </w:rPr>
            </w:pPr>
            <w:r w:rsidRPr="001D69FE">
              <w:rPr>
                <w:lang w:val="en-AU"/>
              </w:rPr>
              <w:t xml:space="preserve">Clock Start Date: </w:t>
            </w:r>
          </w:p>
        </w:tc>
        <w:tc>
          <w:tcPr>
            <w:tcW w:w="6459" w:type="dxa"/>
            <w:tcBorders>
              <w:top w:val="nil"/>
              <w:left w:val="nil"/>
              <w:bottom w:val="nil"/>
              <w:right w:val="nil"/>
            </w:tcBorders>
          </w:tcPr>
          <w:p w14:paraId="24FB6117" w14:textId="77777777" w:rsidR="00F954C0" w:rsidRPr="001D69FE" w:rsidRDefault="00F954C0" w:rsidP="00AA6330">
            <w:pPr>
              <w:autoSpaceDE w:val="0"/>
              <w:autoSpaceDN w:val="0"/>
              <w:adjustRightInd w:val="0"/>
              <w:rPr>
                <w:lang w:val="en-AU"/>
              </w:rPr>
            </w:pPr>
            <w:r w:rsidRPr="001D69FE">
              <w:rPr>
                <w:lang w:val="en-AU"/>
              </w:rPr>
              <w:t xml:space="preserve">25 January 2018 </w:t>
            </w:r>
          </w:p>
        </w:tc>
      </w:tr>
    </w:tbl>
    <w:p w14:paraId="51C57051" w14:textId="77777777" w:rsidR="00B4714A" w:rsidRPr="001D69FE" w:rsidRDefault="00B4714A" w:rsidP="00B4714A">
      <w:pPr>
        <w:autoSpaceDE w:val="0"/>
        <w:autoSpaceDN w:val="0"/>
        <w:adjustRightInd w:val="0"/>
        <w:rPr>
          <w:lang w:val="en-AU"/>
        </w:rPr>
      </w:pPr>
      <w:r w:rsidRPr="001D69FE">
        <w:rPr>
          <w:lang w:val="en-AU"/>
        </w:rPr>
        <w:t xml:space="preserve"> </w:t>
      </w:r>
    </w:p>
    <w:p w14:paraId="1E72A88C" w14:textId="77777777" w:rsidR="00B4714A" w:rsidRPr="009617EB" w:rsidRDefault="00B4714A" w:rsidP="00B4714A">
      <w:pPr>
        <w:autoSpaceDE w:val="0"/>
        <w:autoSpaceDN w:val="0"/>
        <w:adjustRightInd w:val="0"/>
        <w:rPr>
          <w:lang w:val="en-AU"/>
        </w:rPr>
      </w:pPr>
      <w:r w:rsidRPr="009617EB">
        <w:rPr>
          <w:lang w:val="en-AU"/>
        </w:rPr>
        <w:t xml:space="preserve">Dr Tyler Rudolf was present </w:t>
      </w:r>
      <w:r w:rsidRPr="009617EB">
        <w:rPr>
          <w:rFonts w:cs="Arial"/>
          <w:szCs w:val="22"/>
          <w:lang w:val="en-AU"/>
        </w:rPr>
        <w:t xml:space="preserve">by teleconference </w:t>
      </w:r>
      <w:r w:rsidRPr="009617EB">
        <w:rPr>
          <w:lang w:val="en-AU"/>
        </w:rPr>
        <w:t>for discussion of this application.</w:t>
      </w:r>
    </w:p>
    <w:p w14:paraId="2FB8C386" w14:textId="77777777" w:rsidR="00B4714A" w:rsidRPr="001D69FE" w:rsidRDefault="00B4714A" w:rsidP="00B4714A">
      <w:pPr>
        <w:autoSpaceDE w:val="0"/>
        <w:autoSpaceDN w:val="0"/>
        <w:adjustRightInd w:val="0"/>
        <w:rPr>
          <w:u w:val="single"/>
          <w:lang w:val="en-AU"/>
        </w:rPr>
      </w:pPr>
    </w:p>
    <w:p w14:paraId="5E31BC27" w14:textId="77777777" w:rsidR="00B4714A" w:rsidRPr="001D69FE" w:rsidRDefault="00B4714A" w:rsidP="00B4714A">
      <w:pPr>
        <w:autoSpaceDE w:val="0"/>
        <w:autoSpaceDN w:val="0"/>
        <w:adjustRightInd w:val="0"/>
        <w:rPr>
          <w:u w:val="single"/>
          <w:lang w:val="en-AU"/>
        </w:rPr>
      </w:pPr>
      <w:r w:rsidRPr="001D69FE">
        <w:rPr>
          <w:u w:val="single"/>
          <w:lang w:val="en-AU"/>
        </w:rPr>
        <w:t>Potential conflicts of interest</w:t>
      </w:r>
    </w:p>
    <w:p w14:paraId="350C0128" w14:textId="77777777" w:rsidR="00B4714A" w:rsidRPr="001D69FE" w:rsidRDefault="00B4714A" w:rsidP="00B4714A">
      <w:pPr>
        <w:autoSpaceDE w:val="0"/>
        <w:autoSpaceDN w:val="0"/>
        <w:adjustRightInd w:val="0"/>
        <w:rPr>
          <w:b/>
          <w:lang w:val="en-AU"/>
        </w:rPr>
      </w:pPr>
    </w:p>
    <w:p w14:paraId="28951EF8" w14:textId="77777777" w:rsidR="00B4714A" w:rsidRPr="001D69FE" w:rsidRDefault="00B4714A" w:rsidP="00B4714A">
      <w:pPr>
        <w:autoSpaceDE w:val="0"/>
        <w:autoSpaceDN w:val="0"/>
        <w:adjustRightInd w:val="0"/>
        <w:rPr>
          <w:lang w:val="en-AU"/>
        </w:rPr>
      </w:pPr>
      <w:r w:rsidRPr="001D69FE">
        <w:rPr>
          <w:lang w:val="en-AU"/>
        </w:rPr>
        <w:t>The Chair asked members to declare any potential conflicts of interest related to this application.</w:t>
      </w:r>
    </w:p>
    <w:p w14:paraId="7BD1D5D9" w14:textId="77777777" w:rsidR="00B4714A" w:rsidRPr="001D69FE" w:rsidRDefault="00B4714A" w:rsidP="00B4714A">
      <w:pPr>
        <w:autoSpaceDE w:val="0"/>
        <w:autoSpaceDN w:val="0"/>
        <w:adjustRightInd w:val="0"/>
        <w:rPr>
          <w:lang w:val="en-AU"/>
        </w:rPr>
      </w:pPr>
    </w:p>
    <w:p w14:paraId="3C05EA28" w14:textId="77777777" w:rsidR="00B4714A" w:rsidRPr="001D69FE" w:rsidRDefault="00B4714A" w:rsidP="00B4714A">
      <w:pPr>
        <w:autoSpaceDE w:val="0"/>
        <w:autoSpaceDN w:val="0"/>
        <w:adjustRightInd w:val="0"/>
        <w:rPr>
          <w:lang w:val="en-AU"/>
        </w:rPr>
      </w:pPr>
      <w:r w:rsidRPr="001D69FE">
        <w:rPr>
          <w:lang w:val="en-AU"/>
        </w:rPr>
        <w:t>No potential conflicts of interest related to this application were declared by any member.</w:t>
      </w:r>
    </w:p>
    <w:p w14:paraId="49F4D1FA" w14:textId="77777777" w:rsidR="00B4714A" w:rsidRPr="001D69FE" w:rsidRDefault="00B4714A" w:rsidP="00B4714A">
      <w:pPr>
        <w:autoSpaceDE w:val="0"/>
        <w:autoSpaceDN w:val="0"/>
        <w:adjustRightInd w:val="0"/>
        <w:rPr>
          <w:lang w:val="en-AU"/>
        </w:rPr>
      </w:pPr>
    </w:p>
    <w:p w14:paraId="50284EAB" w14:textId="77777777" w:rsidR="00B4714A" w:rsidRPr="001D69FE" w:rsidRDefault="00B4714A" w:rsidP="00B4714A">
      <w:pPr>
        <w:rPr>
          <w:u w:val="single"/>
          <w:lang w:val="en-AU"/>
        </w:rPr>
      </w:pPr>
      <w:r w:rsidRPr="001D69FE">
        <w:rPr>
          <w:u w:val="single"/>
          <w:lang w:val="en-AU"/>
        </w:rPr>
        <w:t>Summary of Study</w:t>
      </w:r>
    </w:p>
    <w:p w14:paraId="355ED0B6" w14:textId="77777777" w:rsidR="00B4714A" w:rsidRPr="001D69FE" w:rsidRDefault="00B4714A" w:rsidP="00B4714A">
      <w:pPr>
        <w:rPr>
          <w:u w:val="single"/>
          <w:lang w:val="en-AU"/>
        </w:rPr>
      </w:pPr>
    </w:p>
    <w:p w14:paraId="1179A0C0" w14:textId="54FD2787" w:rsidR="00B4714A" w:rsidRPr="009617EB" w:rsidRDefault="00B4714A" w:rsidP="00B4714A">
      <w:pPr>
        <w:pStyle w:val="ListParagraph"/>
        <w:numPr>
          <w:ilvl w:val="0"/>
          <w:numId w:val="10"/>
        </w:numPr>
        <w:rPr>
          <w:lang w:val="en-AU"/>
        </w:rPr>
      </w:pPr>
      <w:r w:rsidRPr="009617EB">
        <w:rPr>
          <w:lang w:val="en-AU"/>
        </w:rPr>
        <w:t>This is an observational study in which 20 children undergoing elective surgery for scoliosis, will have aerobic and anaerobic swabs taken from 3 levels up the back and at 3 time points - from intact skin</w:t>
      </w:r>
      <w:r w:rsidR="009D7376">
        <w:rPr>
          <w:lang w:val="en-AU"/>
        </w:rPr>
        <w:t xml:space="preserve"> before incision</w:t>
      </w:r>
      <w:r w:rsidRPr="009617EB">
        <w:rPr>
          <w:lang w:val="en-AU"/>
        </w:rPr>
        <w:t>/</w:t>
      </w:r>
      <w:r w:rsidR="009D7376">
        <w:rPr>
          <w:lang w:val="en-AU"/>
        </w:rPr>
        <w:t xml:space="preserve"> from </w:t>
      </w:r>
      <w:r w:rsidRPr="009617EB">
        <w:rPr>
          <w:lang w:val="en-AU"/>
        </w:rPr>
        <w:t>dermis of initial incision/</w:t>
      </w:r>
      <w:r w:rsidR="009D7376">
        <w:rPr>
          <w:lang w:val="en-AU"/>
        </w:rPr>
        <w:t xml:space="preserve"> from </w:t>
      </w:r>
      <w:r w:rsidRPr="009617EB">
        <w:rPr>
          <w:lang w:val="en-AU"/>
        </w:rPr>
        <w:t xml:space="preserve">surface of the open wound immediately before closure during their surgery. </w:t>
      </w:r>
    </w:p>
    <w:p w14:paraId="021895EF" w14:textId="77777777" w:rsidR="00B4714A" w:rsidRDefault="00B4714A" w:rsidP="00B4714A">
      <w:pPr>
        <w:pStyle w:val="ListParagraph"/>
        <w:numPr>
          <w:ilvl w:val="0"/>
          <w:numId w:val="10"/>
        </w:numPr>
        <w:rPr>
          <w:lang w:val="en-AU"/>
        </w:rPr>
      </w:pPr>
      <w:r w:rsidRPr="009617EB">
        <w:rPr>
          <w:lang w:val="en-AU"/>
        </w:rPr>
        <w:t xml:space="preserve">The rationale is to see what microorganisms grow and whether the sensitivities match the current prophylactic antibiotics given. </w:t>
      </w:r>
    </w:p>
    <w:p w14:paraId="043C9D70" w14:textId="77777777" w:rsidR="00B4714A" w:rsidRDefault="00B4714A" w:rsidP="00B4714A">
      <w:pPr>
        <w:pStyle w:val="ListParagraph"/>
        <w:numPr>
          <w:ilvl w:val="0"/>
          <w:numId w:val="10"/>
        </w:numPr>
        <w:rPr>
          <w:lang w:val="en-AU"/>
        </w:rPr>
      </w:pPr>
      <w:r w:rsidRPr="009617EB">
        <w:rPr>
          <w:lang w:val="en-AU"/>
        </w:rPr>
        <w:t xml:space="preserve">There is no background literature summary to show the "gap" </w:t>
      </w:r>
      <w:r>
        <w:rPr>
          <w:lang w:val="en-AU"/>
        </w:rPr>
        <w:t xml:space="preserve">in knowledge </w:t>
      </w:r>
      <w:r w:rsidRPr="009617EB">
        <w:rPr>
          <w:lang w:val="en-AU"/>
        </w:rPr>
        <w:t>which has led to this project being developed</w:t>
      </w:r>
      <w:r>
        <w:rPr>
          <w:lang w:val="en-AU"/>
        </w:rPr>
        <w:t>. There are a</w:t>
      </w:r>
      <w:r w:rsidRPr="009617EB">
        <w:rPr>
          <w:lang w:val="en-AU"/>
        </w:rPr>
        <w:t xml:space="preserve"> series of statements about infection being a problem and that Sally Roberts (microbiologist) agrees it is a good idea to do this. </w:t>
      </w:r>
    </w:p>
    <w:p w14:paraId="24707A3A" w14:textId="77777777" w:rsidR="00B4714A" w:rsidRDefault="00B4714A" w:rsidP="00B4714A">
      <w:pPr>
        <w:pStyle w:val="ListParagraph"/>
        <w:numPr>
          <w:ilvl w:val="0"/>
          <w:numId w:val="10"/>
        </w:numPr>
        <w:rPr>
          <w:lang w:val="en-AU"/>
        </w:rPr>
      </w:pPr>
      <w:r w:rsidRPr="009617EB">
        <w:rPr>
          <w:lang w:val="en-AU"/>
        </w:rPr>
        <w:t xml:space="preserve">The selection of N=20 </w:t>
      </w:r>
      <w:r>
        <w:rPr>
          <w:lang w:val="en-AU"/>
        </w:rPr>
        <w:t>seems arbitrary and quite small.</w:t>
      </w:r>
    </w:p>
    <w:p w14:paraId="0A0DD7CF" w14:textId="77777777" w:rsidR="00B4714A" w:rsidRDefault="00B4714A" w:rsidP="00B4714A">
      <w:pPr>
        <w:pStyle w:val="ListParagraph"/>
        <w:numPr>
          <w:ilvl w:val="0"/>
          <w:numId w:val="10"/>
        </w:numPr>
        <w:rPr>
          <w:lang w:val="en-AU"/>
        </w:rPr>
      </w:pPr>
      <w:r w:rsidRPr="009617EB">
        <w:rPr>
          <w:lang w:val="en-AU"/>
        </w:rPr>
        <w:t>The analysis plan is vague ("Data will then be collated on the twenty participants and relevant statistical analysis performed by a qualified statistician")</w:t>
      </w:r>
      <w:r>
        <w:rPr>
          <w:lang w:val="en-AU"/>
        </w:rPr>
        <w:t>.</w:t>
      </w:r>
    </w:p>
    <w:p w14:paraId="501CD523" w14:textId="77777777" w:rsidR="00B4714A" w:rsidRPr="009617EB" w:rsidRDefault="00B4714A" w:rsidP="00B4714A">
      <w:pPr>
        <w:pStyle w:val="ListParagraph"/>
        <w:numPr>
          <w:ilvl w:val="0"/>
          <w:numId w:val="10"/>
        </w:numPr>
        <w:rPr>
          <w:lang w:val="en-AU"/>
        </w:rPr>
      </w:pPr>
      <w:r>
        <w:rPr>
          <w:lang w:val="en-AU"/>
        </w:rPr>
        <w:t xml:space="preserve">The Committee noted they have </w:t>
      </w:r>
      <w:r w:rsidRPr="009617EB">
        <w:rPr>
          <w:lang w:val="en-AU"/>
        </w:rPr>
        <w:t>not</w:t>
      </w:r>
      <w:r>
        <w:rPr>
          <w:lang w:val="en-AU"/>
        </w:rPr>
        <w:t xml:space="preserve"> been</w:t>
      </w:r>
      <w:r w:rsidRPr="009617EB">
        <w:rPr>
          <w:lang w:val="en-AU"/>
        </w:rPr>
        <w:t xml:space="preserve"> told what the routine prophylaxis is in the protocol or the rate of infection.  </w:t>
      </w:r>
    </w:p>
    <w:p w14:paraId="7D2972FF" w14:textId="77777777" w:rsidR="00B4714A" w:rsidRPr="001D69FE" w:rsidRDefault="00B4714A" w:rsidP="00B4714A">
      <w:pPr>
        <w:autoSpaceDE w:val="0"/>
        <w:autoSpaceDN w:val="0"/>
        <w:adjustRightInd w:val="0"/>
        <w:rPr>
          <w:lang w:val="en-AU"/>
        </w:rPr>
      </w:pPr>
    </w:p>
    <w:p w14:paraId="3A2D8989" w14:textId="77777777" w:rsidR="00B4714A" w:rsidRPr="001D69FE" w:rsidRDefault="00B4714A" w:rsidP="00B4714A">
      <w:pPr>
        <w:rPr>
          <w:u w:val="single"/>
          <w:lang w:val="en-AU"/>
        </w:rPr>
      </w:pPr>
      <w:r w:rsidRPr="001D69FE">
        <w:rPr>
          <w:u w:val="single"/>
          <w:lang w:val="en-AU"/>
        </w:rPr>
        <w:t>Summary of ethical issues (resolved)</w:t>
      </w:r>
    </w:p>
    <w:p w14:paraId="00023200" w14:textId="77777777" w:rsidR="00B4714A" w:rsidRPr="001D69FE" w:rsidRDefault="00B4714A" w:rsidP="00B4714A">
      <w:pPr>
        <w:rPr>
          <w:u w:val="single"/>
          <w:lang w:val="en-AU"/>
        </w:rPr>
      </w:pPr>
    </w:p>
    <w:p w14:paraId="6F44ECAF" w14:textId="77777777" w:rsidR="00B4714A" w:rsidRPr="001D69FE" w:rsidRDefault="00B4714A" w:rsidP="00B4714A">
      <w:pPr>
        <w:rPr>
          <w:lang w:val="en-AU"/>
        </w:rPr>
      </w:pPr>
      <w:r w:rsidRPr="001D69FE">
        <w:rPr>
          <w:lang w:val="en-AU"/>
        </w:rPr>
        <w:t>The main ethical issues considered by the Committee and addressed by the Researcher are as follows.</w:t>
      </w:r>
    </w:p>
    <w:p w14:paraId="4238E8BE" w14:textId="77777777" w:rsidR="00B4714A" w:rsidRPr="001D69FE" w:rsidRDefault="00B4714A" w:rsidP="00B4714A">
      <w:pPr>
        <w:rPr>
          <w:u w:val="single"/>
          <w:lang w:val="en-AU"/>
        </w:rPr>
      </w:pPr>
    </w:p>
    <w:p w14:paraId="1C458955" w14:textId="77777777" w:rsidR="00B4714A" w:rsidRPr="001D69FE" w:rsidRDefault="00B4714A" w:rsidP="00B4714A">
      <w:pPr>
        <w:pStyle w:val="ListParagraph"/>
        <w:numPr>
          <w:ilvl w:val="0"/>
          <w:numId w:val="10"/>
        </w:numPr>
        <w:spacing w:before="80" w:after="80"/>
        <w:rPr>
          <w:lang w:val="en-AU"/>
        </w:rPr>
      </w:pPr>
      <w:r w:rsidRPr="001D69FE">
        <w:rPr>
          <w:lang w:val="en-AU"/>
        </w:rPr>
        <w:t>The Researcher(s) explained</w:t>
      </w:r>
      <w:r>
        <w:rPr>
          <w:lang w:val="en-AU"/>
        </w:rPr>
        <w:t xml:space="preserve"> there are pre-</w:t>
      </w:r>
      <w:r w:rsidRPr="001D69FE">
        <w:rPr>
          <w:lang w:val="en-AU"/>
        </w:rPr>
        <w:t>op</w:t>
      </w:r>
      <w:r>
        <w:rPr>
          <w:lang w:val="en-AU"/>
        </w:rPr>
        <w:t xml:space="preserve">, </w:t>
      </w:r>
      <w:r w:rsidRPr="001D69FE">
        <w:rPr>
          <w:lang w:val="en-AU"/>
        </w:rPr>
        <w:t>inter</w:t>
      </w:r>
      <w:r>
        <w:rPr>
          <w:lang w:val="en-AU"/>
        </w:rPr>
        <w:t>-op and post-op antibiotics administered.</w:t>
      </w:r>
    </w:p>
    <w:p w14:paraId="32B24038" w14:textId="77777777" w:rsidR="00B4714A" w:rsidRPr="001D69FE" w:rsidRDefault="00B4714A" w:rsidP="00B4714A">
      <w:pPr>
        <w:pStyle w:val="ListParagraph"/>
        <w:numPr>
          <w:ilvl w:val="0"/>
          <w:numId w:val="10"/>
        </w:numPr>
        <w:spacing w:before="80" w:after="80"/>
        <w:rPr>
          <w:lang w:val="en-AU"/>
        </w:rPr>
      </w:pPr>
      <w:r>
        <w:rPr>
          <w:lang w:val="en-AU"/>
        </w:rPr>
        <w:t xml:space="preserve">The Committee noted data must be stored for 10 years, opposed to 2.  </w:t>
      </w:r>
    </w:p>
    <w:p w14:paraId="7B5682FA" w14:textId="77777777" w:rsidR="00B4714A" w:rsidRPr="001D69FE" w:rsidRDefault="00B4714A" w:rsidP="00B4714A">
      <w:pPr>
        <w:pStyle w:val="ListParagraph"/>
        <w:numPr>
          <w:ilvl w:val="0"/>
          <w:numId w:val="10"/>
        </w:numPr>
        <w:spacing w:before="80" w:after="80"/>
        <w:rPr>
          <w:lang w:val="en-AU"/>
        </w:rPr>
      </w:pPr>
      <w:r>
        <w:rPr>
          <w:lang w:val="en-AU"/>
        </w:rPr>
        <w:t>The Committee queried how the samples would be processed and managed.</w:t>
      </w:r>
      <w:r w:rsidRPr="001D69FE">
        <w:rPr>
          <w:lang w:val="en-AU"/>
        </w:rPr>
        <w:t xml:space="preserve"> The Researcher(s) explain</w:t>
      </w:r>
      <w:r>
        <w:rPr>
          <w:lang w:val="en-AU"/>
        </w:rPr>
        <w:t>ed they had</w:t>
      </w:r>
      <w:r w:rsidRPr="001D69FE">
        <w:rPr>
          <w:lang w:val="en-AU"/>
        </w:rPr>
        <w:t xml:space="preserve"> been in contact with</w:t>
      </w:r>
      <w:r>
        <w:rPr>
          <w:lang w:val="en-AU"/>
        </w:rPr>
        <w:t xml:space="preserve"> a</w:t>
      </w:r>
      <w:r w:rsidRPr="001D69FE">
        <w:rPr>
          <w:lang w:val="en-AU"/>
        </w:rPr>
        <w:t xml:space="preserve"> lab in Auckland – once ethics sought, </w:t>
      </w:r>
      <w:r>
        <w:rPr>
          <w:lang w:val="en-AU"/>
        </w:rPr>
        <w:t xml:space="preserve">they will </w:t>
      </w:r>
      <w:r w:rsidRPr="001D69FE">
        <w:rPr>
          <w:lang w:val="en-AU"/>
        </w:rPr>
        <w:t xml:space="preserve">provide </w:t>
      </w:r>
      <w:r>
        <w:rPr>
          <w:lang w:val="en-AU"/>
        </w:rPr>
        <w:t xml:space="preserve">researchers </w:t>
      </w:r>
      <w:r w:rsidRPr="001D69FE">
        <w:rPr>
          <w:lang w:val="en-AU"/>
        </w:rPr>
        <w:t>with collection tube</w:t>
      </w:r>
      <w:r>
        <w:rPr>
          <w:lang w:val="en-AU"/>
        </w:rPr>
        <w:t>s that are specifically for research.</w:t>
      </w:r>
      <w:r w:rsidRPr="001D69FE">
        <w:rPr>
          <w:lang w:val="en-AU"/>
        </w:rPr>
        <w:t xml:space="preserve"> </w:t>
      </w:r>
    </w:p>
    <w:p w14:paraId="40EB9A78" w14:textId="77777777" w:rsidR="00B4714A" w:rsidRPr="001D69FE" w:rsidRDefault="00B4714A" w:rsidP="00B4714A">
      <w:pPr>
        <w:pStyle w:val="ListParagraph"/>
        <w:numPr>
          <w:ilvl w:val="0"/>
          <w:numId w:val="10"/>
        </w:numPr>
        <w:spacing w:before="80" w:after="80"/>
        <w:rPr>
          <w:lang w:val="en-AU"/>
        </w:rPr>
      </w:pPr>
      <w:r w:rsidRPr="001D69FE">
        <w:rPr>
          <w:lang w:val="en-AU"/>
        </w:rPr>
        <w:t xml:space="preserve">The Committee noted this means results are reported as research results. Will there be study coding? The Researcher(s) explained that they do not have specific details from the lab yet. </w:t>
      </w:r>
      <w:r>
        <w:rPr>
          <w:lang w:val="en-AU"/>
        </w:rPr>
        <w:t xml:space="preserve">The Committee noted these details need to be finalised prior to ethics approval. </w:t>
      </w:r>
    </w:p>
    <w:p w14:paraId="2991CBEE" w14:textId="77777777" w:rsidR="00B4714A" w:rsidRPr="001D69FE" w:rsidRDefault="00B4714A" w:rsidP="00B4714A">
      <w:pPr>
        <w:pStyle w:val="ListParagraph"/>
        <w:numPr>
          <w:ilvl w:val="0"/>
          <w:numId w:val="10"/>
        </w:numPr>
        <w:spacing w:before="80" w:after="80"/>
        <w:rPr>
          <w:lang w:val="en-AU"/>
        </w:rPr>
      </w:pPr>
      <w:r w:rsidRPr="001D69FE">
        <w:rPr>
          <w:lang w:val="en-AU"/>
        </w:rPr>
        <w:t xml:space="preserve">Please check with the lab to determine how reporting and feedback will occur. </w:t>
      </w:r>
    </w:p>
    <w:p w14:paraId="5949373C" w14:textId="26B3905E" w:rsidR="00F954C0" w:rsidRDefault="00F954C0">
      <w:pPr>
        <w:spacing w:after="160" w:line="259" w:lineRule="auto"/>
        <w:rPr>
          <w:u w:val="single"/>
          <w:lang w:val="en-AU"/>
        </w:rPr>
      </w:pPr>
      <w:r>
        <w:rPr>
          <w:u w:val="single"/>
          <w:lang w:val="en-AU"/>
        </w:rPr>
        <w:br w:type="page"/>
      </w:r>
    </w:p>
    <w:p w14:paraId="51B62ED4" w14:textId="77777777" w:rsidR="00B4714A" w:rsidRPr="001D69FE" w:rsidRDefault="00B4714A" w:rsidP="00B4714A">
      <w:pPr>
        <w:spacing w:before="80" w:after="80"/>
        <w:rPr>
          <w:u w:val="single"/>
          <w:lang w:val="en-AU"/>
        </w:rPr>
      </w:pPr>
    </w:p>
    <w:p w14:paraId="68D8E777" w14:textId="77777777" w:rsidR="00B4714A" w:rsidRPr="001D69FE" w:rsidRDefault="00B4714A" w:rsidP="00B4714A">
      <w:pPr>
        <w:rPr>
          <w:u w:val="single"/>
          <w:lang w:val="en-AU"/>
        </w:rPr>
      </w:pPr>
      <w:r w:rsidRPr="001D69FE">
        <w:rPr>
          <w:u w:val="single"/>
          <w:lang w:val="en-AU"/>
        </w:rPr>
        <w:t>Summary of ethical issues (outstanding)</w:t>
      </w:r>
    </w:p>
    <w:p w14:paraId="6434A4EF" w14:textId="77777777" w:rsidR="00B4714A" w:rsidRPr="001D69FE" w:rsidRDefault="00B4714A" w:rsidP="00B4714A">
      <w:pPr>
        <w:rPr>
          <w:u w:val="single"/>
          <w:lang w:val="en-AU"/>
        </w:rPr>
      </w:pPr>
    </w:p>
    <w:p w14:paraId="52A84375" w14:textId="77777777" w:rsidR="00B4714A" w:rsidRPr="001D69FE" w:rsidRDefault="00B4714A" w:rsidP="00B4714A">
      <w:pPr>
        <w:rPr>
          <w:lang w:val="en-AU"/>
        </w:rPr>
      </w:pPr>
      <w:r w:rsidRPr="001D69FE">
        <w:rPr>
          <w:lang w:val="en-AU"/>
        </w:rPr>
        <w:t>The main ethical issues considered by the Committee and which require addressing by the Researcher are as follows.</w:t>
      </w:r>
    </w:p>
    <w:p w14:paraId="1C30C928" w14:textId="77777777" w:rsidR="00B4714A" w:rsidRPr="001D69FE" w:rsidRDefault="00B4714A" w:rsidP="00B4714A">
      <w:pPr>
        <w:pStyle w:val="ListParagraph"/>
        <w:numPr>
          <w:ilvl w:val="0"/>
          <w:numId w:val="10"/>
        </w:numPr>
        <w:spacing w:before="80" w:after="80"/>
        <w:rPr>
          <w:u w:val="single"/>
          <w:lang w:val="en-AU"/>
        </w:rPr>
      </w:pPr>
      <w:r w:rsidRPr="001D69FE">
        <w:rPr>
          <w:lang w:val="en-AU"/>
        </w:rPr>
        <w:t xml:space="preserve">The Researcher(s) stated </w:t>
      </w:r>
      <w:r>
        <w:rPr>
          <w:lang w:val="en-AU"/>
        </w:rPr>
        <w:t xml:space="preserve">there was </w:t>
      </w:r>
      <w:r w:rsidRPr="001D69FE">
        <w:rPr>
          <w:lang w:val="en-AU"/>
        </w:rPr>
        <w:t xml:space="preserve">no information </w:t>
      </w:r>
      <w:r>
        <w:rPr>
          <w:lang w:val="en-AU"/>
        </w:rPr>
        <w:t>to suggest bacteria was resistant to treatment in this treatment context.</w:t>
      </w:r>
    </w:p>
    <w:p w14:paraId="16A1BB5B" w14:textId="2FCBE2F6" w:rsidR="00B4714A" w:rsidRPr="001D69FE" w:rsidRDefault="00B4714A" w:rsidP="00B4714A">
      <w:pPr>
        <w:pStyle w:val="ListParagraph"/>
        <w:numPr>
          <w:ilvl w:val="0"/>
          <w:numId w:val="10"/>
        </w:numPr>
        <w:spacing w:before="80" w:after="80"/>
        <w:rPr>
          <w:u w:val="single"/>
          <w:lang w:val="en-AU"/>
        </w:rPr>
      </w:pPr>
      <w:r w:rsidRPr="001D69FE">
        <w:rPr>
          <w:lang w:val="en-AU"/>
        </w:rPr>
        <w:t xml:space="preserve">Number of different </w:t>
      </w:r>
      <w:r w:rsidR="009D7376">
        <w:rPr>
          <w:lang w:val="en-AU"/>
        </w:rPr>
        <w:t xml:space="preserve">prophylactic </w:t>
      </w:r>
      <w:r w:rsidRPr="001D69FE">
        <w:rPr>
          <w:lang w:val="en-AU"/>
        </w:rPr>
        <w:t>treatment</w:t>
      </w:r>
      <w:r w:rsidR="009D7376">
        <w:rPr>
          <w:lang w:val="en-AU"/>
        </w:rPr>
        <w:t xml:space="preserve"> regimens and modes of delivery-</w:t>
      </w:r>
      <w:proofErr w:type="spellStart"/>
      <w:r w:rsidR="009D7376">
        <w:rPr>
          <w:lang w:val="en-AU"/>
        </w:rPr>
        <w:t>topical</w:t>
      </w:r>
      <w:proofErr w:type="gramStart"/>
      <w:r w:rsidR="009D7376">
        <w:rPr>
          <w:lang w:val="en-AU"/>
        </w:rPr>
        <w:t>,systemic</w:t>
      </w:r>
      <w:proofErr w:type="spellEnd"/>
      <w:proofErr w:type="gramEnd"/>
      <w:r w:rsidR="009D7376">
        <w:rPr>
          <w:lang w:val="en-AU"/>
        </w:rPr>
        <w:t>.</w:t>
      </w:r>
      <w:r w:rsidRPr="001D69FE">
        <w:rPr>
          <w:lang w:val="en-AU"/>
        </w:rPr>
        <w:t xml:space="preserve"> These varied methods result in the need for this study. </w:t>
      </w:r>
    </w:p>
    <w:p w14:paraId="559D51E6" w14:textId="371A54E7" w:rsidR="00B4714A" w:rsidRPr="008C5651" w:rsidRDefault="00B4714A" w:rsidP="00B4714A">
      <w:pPr>
        <w:pStyle w:val="ListParagraph"/>
        <w:numPr>
          <w:ilvl w:val="0"/>
          <w:numId w:val="10"/>
        </w:numPr>
        <w:spacing w:before="80" w:after="80"/>
        <w:rPr>
          <w:u w:val="single"/>
          <w:lang w:val="en-AU"/>
        </w:rPr>
      </w:pPr>
      <w:r w:rsidRPr="001D69FE">
        <w:rPr>
          <w:lang w:val="en-AU"/>
        </w:rPr>
        <w:t>The Committee ask</w:t>
      </w:r>
      <w:r>
        <w:rPr>
          <w:lang w:val="en-AU"/>
        </w:rPr>
        <w:t>ed</w:t>
      </w:r>
      <w:r w:rsidRPr="001D69FE">
        <w:rPr>
          <w:lang w:val="en-AU"/>
        </w:rPr>
        <w:t xml:space="preserve"> </w:t>
      </w:r>
      <w:r>
        <w:rPr>
          <w:lang w:val="en-AU"/>
        </w:rPr>
        <w:t xml:space="preserve">for </w:t>
      </w:r>
      <w:r w:rsidRPr="001D69FE">
        <w:rPr>
          <w:lang w:val="en-AU"/>
        </w:rPr>
        <w:t>any literature or background to this study. The Researcher(s) stated</w:t>
      </w:r>
      <w:r>
        <w:rPr>
          <w:lang w:val="en-AU"/>
        </w:rPr>
        <w:t xml:space="preserve"> there was</w:t>
      </w:r>
      <w:r w:rsidRPr="001D69FE">
        <w:rPr>
          <w:lang w:val="en-AU"/>
        </w:rPr>
        <w:t xml:space="preserve"> no similar patient population</w:t>
      </w:r>
      <w:r>
        <w:rPr>
          <w:lang w:val="en-AU"/>
        </w:rPr>
        <w:t xml:space="preserve"> that had been studied</w:t>
      </w:r>
      <w:r w:rsidRPr="001D69FE">
        <w:rPr>
          <w:lang w:val="en-AU"/>
        </w:rPr>
        <w:t xml:space="preserve">, </w:t>
      </w:r>
      <w:r>
        <w:rPr>
          <w:lang w:val="en-AU"/>
        </w:rPr>
        <w:t xml:space="preserve">as there are a </w:t>
      </w:r>
      <w:r w:rsidRPr="001D69FE">
        <w:rPr>
          <w:lang w:val="en-AU"/>
        </w:rPr>
        <w:t xml:space="preserve">small number </w:t>
      </w:r>
      <w:r>
        <w:rPr>
          <w:lang w:val="en-AU"/>
        </w:rPr>
        <w:t xml:space="preserve">of these surgeries </w:t>
      </w:r>
      <w:r w:rsidRPr="001D69FE">
        <w:rPr>
          <w:lang w:val="en-AU"/>
        </w:rPr>
        <w:t xml:space="preserve">worldwide. </w:t>
      </w:r>
      <w:r>
        <w:rPr>
          <w:lang w:val="en-AU"/>
        </w:rPr>
        <w:t xml:space="preserve">The Researcher(s) added that </w:t>
      </w:r>
      <w:r w:rsidRPr="001D69FE">
        <w:rPr>
          <w:lang w:val="en-AU"/>
        </w:rPr>
        <w:t>Starship has done most of these</w:t>
      </w:r>
      <w:r>
        <w:rPr>
          <w:lang w:val="en-AU"/>
        </w:rPr>
        <w:t xml:space="preserve"> types of</w:t>
      </w:r>
      <w:r w:rsidRPr="001D69FE">
        <w:rPr>
          <w:lang w:val="en-AU"/>
        </w:rPr>
        <w:t xml:space="preserve"> operations. </w:t>
      </w:r>
      <w:r>
        <w:rPr>
          <w:lang w:val="en-AU"/>
        </w:rPr>
        <w:t xml:space="preserve">The Researcher(s) explained that </w:t>
      </w:r>
      <w:r w:rsidRPr="001D69FE">
        <w:rPr>
          <w:lang w:val="en-AU"/>
        </w:rPr>
        <w:t xml:space="preserve">this study </w:t>
      </w:r>
      <w:r>
        <w:rPr>
          <w:lang w:val="en-AU"/>
        </w:rPr>
        <w:t xml:space="preserve">is based on </w:t>
      </w:r>
      <w:r w:rsidR="009D7376">
        <w:rPr>
          <w:lang w:val="en-AU"/>
        </w:rPr>
        <w:t>a</w:t>
      </w:r>
      <w:r>
        <w:rPr>
          <w:lang w:val="en-AU"/>
        </w:rPr>
        <w:t xml:space="preserve"> </w:t>
      </w:r>
      <w:r w:rsidRPr="001D69FE">
        <w:rPr>
          <w:lang w:val="en-AU"/>
        </w:rPr>
        <w:t xml:space="preserve">similar study </w:t>
      </w:r>
      <w:r>
        <w:rPr>
          <w:lang w:val="en-AU"/>
        </w:rPr>
        <w:t>that looked at</w:t>
      </w:r>
      <w:r w:rsidRPr="001D69FE">
        <w:rPr>
          <w:lang w:val="en-AU"/>
        </w:rPr>
        <w:t xml:space="preserve"> microbiology in wounds (in general</w:t>
      </w:r>
      <w:r>
        <w:rPr>
          <w:lang w:val="en-AU"/>
        </w:rPr>
        <w:t>, not a paediatric population</w:t>
      </w:r>
      <w:r w:rsidRPr="001D69FE">
        <w:rPr>
          <w:lang w:val="en-AU"/>
        </w:rPr>
        <w:t xml:space="preserve">). </w:t>
      </w:r>
      <w:r>
        <w:rPr>
          <w:lang w:val="en-AU"/>
        </w:rPr>
        <w:t>This research l</w:t>
      </w:r>
      <w:r w:rsidRPr="001D69FE">
        <w:rPr>
          <w:lang w:val="en-AU"/>
        </w:rPr>
        <w:t xml:space="preserve">ooked at different levels </w:t>
      </w:r>
      <w:r>
        <w:rPr>
          <w:lang w:val="en-AU"/>
        </w:rPr>
        <w:t>(layers) of skin, and studied</w:t>
      </w:r>
      <w:r w:rsidRPr="001D69FE">
        <w:rPr>
          <w:lang w:val="en-AU"/>
        </w:rPr>
        <w:t xml:space="preserve"> microbes </w:t>
      </w:r>
      <w:r>
        <w:rPr>
          <w:lang w:val="en-AU"/>
        </w:rPr>
        <w:t>at</w:t>
      </w:r>
      <w:r w:rsidRPr="001D69FE">
        <w:rPr>
          <w:lang w:val="en-AU"/>
        </w:rPr>
        <w:t xml:space="preserve"> different layers </w:t>
      </w:r>
      <w:r>
        <w:rPr>
          <w:lang w:val="en-AU"/>
        </w:rPr>
        <w:t>resulting in</w:t>
      </w:r>
      <w:r w:rsidRPr="001D69FE">
        <w:rPr>
          <w:lang w:val="en-AU"/>
        </w:rPr>
        <w:t xml:space="preserve"> different growths. The Committee suggest</w:t>
      </w:r>
      <w:r>
        <w:rPr>
          <w:lang w:val="en-AU"/>
        </w:rPr>
        <w:t>ed</w:t>
      </w:r>
      <w:r w:rsidRPr="001D69FE">
        <w:rPr>
          <w:lang w:val="en-AU"/>
        </w:rPr>
        <w:t xml:space="preserve"> referencing the referred study in the protocol. </w:t>
      </w:r>
    </w:p>
    <w:p w14:paraId="0F5BB51B" w14:textId="77777777" w:rsidR="00B4714A" w:rsidRPr="001D69FE" w:rsidRDefault="00B4714A" w:rsidP="00B4714A">
      <w:pPr>
        <w:pStyle w:val="ListParagraph"/>
        <w:numPr>
          <w:ilvl w:val="0"/>
          <w:numId w:val="10"/>
        </w:numPr>
        <w:spacing w:before="80" w:after="80"/>
        <w:rPr>
          <w:u w:val="single"/>
          <w:lang w:val="en-AU"/>
        </w:rPr>
      </w:pPr>
      <w:r>
        <w:rPr>
          <w:lang w:val="en-AU"/>
        </w:rPr>
        <w:t>The Researcher(s) want to sample different stages</w:t>
      </w:r>
      <w:r w:rsidRPr="001D69FE">
        <w:rPr>
          <w:lang w:val="en-AU"/>
        </w:rPr>
        <w:t xml:space="preserve"> of</w:t>
      </w:r>
      <w:r>
        <w:rPr>
          <w:lang w:val="en-AU"/>
        </w:rPr>
        <w:t xml:space="preserve"> the</w:t>
      </w:r>
      <w:r w:rsidRPr="001D69FE">
        <w:rPr>
          <w:lang w:val="en-AU"/>
        </w:rPr>
        <w:t xml:space="preserve"> children</w:t>
      </w:r>
      <w:r>
        <w:rPr>
          <w:lang w:val="en-AU"/>
        </w:rPr>
        <w:t>’s</w:t>
      </w:r>
      <w:r w:rsidRPr="001D69FE">
        <w:rPr>
          <w:lang w:val="en-AU"/>
        </w:rPr>
        <w:t xml:space="preserve"> spine wound. </w:t>
      </w:r>
    </w:p>
    <w:p w14:paraId="4C3F8A66" w14:textId="77777777" w:rsidR="00B4714A" w:rsidRPr="001D69FE" w:rsidRDefault="00B4714A" w:rsidP="00B4714A">
      <w:pPr>
        <w:pStyle w:val="ListParagraph"/>
        <w:numPr>
          <w:ilvl w:val="0"/>
          <w:numId w:val="10"/>
        </w:numPr>
        <w:spacing w:before="80" w:after="80"/>
        <w:rPr>
          <w:u w:val="single"/>
          <w:lang w:val="en-AU"/>
        </w:rPr>
      </w:pPr>
      <w:r w:rsidRPr="001D69FE">
        <w:rPr>
          <w:lang w:val="en-AU"/>
        </w:rPr>
        <w:t>The Committee ask</w:t>
      </w:r>
      <w:r>
        <w:rPr>
          <w:lang w:val="en-AU"/>
        </w:rPr>
        <w:t>ed</w:t>
      </w:r>
      <w:r w:rsidRPr="001D69FE">
        <w:rPr>
          <w:lang w:val="en-AU"/>
        </w:rPr>
        <w:t xml:space="preserve"> whether the researchers think this pop</w:t>
      </w:r>
      <w:r>
        <w:rPr>
          <w:lang w:val="en-AU"/>
        </w:rPr>
        <w:t>ulation have different microbes, or whether it is the metal that provides cause for investigation.</w:t>
      </w:r>
      <w:r w:rsidRPr="001D69FE">
        <w:rPr>
          <w:lang w:val="en-AU"/>
        </w:rPr>
        <w:t xml:space="preserve"> The Researcher(s) stated </w:t>
      </w:r>
      <w:r>
        <w:rPr>
          <w:lang w:val="en-AU"/>
        </w:rPr>
        <w:t xml:space="preserve">it is primarily </w:t>
      </w:r>
      <w:r w:rsidRPr="001D69FE">
        <w:rPr>
          <w:lang w:val="en-AU"/>
        </w:rPr>
        <w:t>the nature of the surgery</w:t>
      </w:r>
      <w:r>
        <w:rPr>
          <w:lang w:val="en-AU"/>
        </w:rPr>
        <w:t>, which</w:t>
      </w:r>
      <w:r w:rsidRPr="001D69FE">
        <w:rPr>
          <w:lang w:val="en-AU"/>
        </w:rPr>
        <w:t xml:space="preserve"> has a large </w:t>
      </w:r>
      <w:r>
        <w:rPr>
          <w:lang w:val="en-AU"/>
        </w:rPr>
        <w:t xml:space="preserve">and long </w:t>
      </w:r>
      <w:r w:rsidRPr="001D69FE">
        <w:rPr>
          <w:lang w:val="en-AU"/>
        </w:rPr>
        <w:t xml:space="preserve">wound, top </w:t>
      </w:r>
      <w:r>
        <w:rPr>
          <w:lang w:val="en-AU"/>
        </w:rPr>
        <w:t>shoulder down to upper buttocks.</w:t>
      </w:r>
      <w:r w:rsidRPr="001D69FE">
        <w:rPr>
          <w:lang w:val="en-AU"/>
        </w:rPr>
        <w:t xml:space="preserve"> Length of incisions can be problematic and a lot of the anecdotal comments </w:t>
      </w:r>
      <w:r>
        <w:rPr>
          <w:lang w:val="en-AU"/>
        </w:rPr>
        <w:t xml:space="preserve">from clinical staff </w:t>
      </w:r>
      <w:r w:rsidRPr="001D69FE">
        <w:rPr>
          <w:lang w:val="en-AU"/>
        </w:rPr>
        <w:t>are that different lev</w:t>
      </w:r>
      <w:r>
        <w:rPr>
          <w:lang w:val="en-AU"/>
        </w:rPr>
        <w:t>els present different bacteria, for example c</w:t>
      </w:r>
      <w:r w:rsidRPr="001D69FE">
        <w:rPr>
          <w:lang w:val="en-AU"/>
        </w:rPr>
        <w:t xml:space="preserve">loser to buttocks </w:t>
      </w:r>
      <w:r>
        <w:rPr>
          <w:lang w:val="en-AU"/>
        </w:rPr>
        <w:t>has</w:t>
      </w:r>
      <w:r w:rsidRPr="001D69FE">
        <w:rPr>
          <w:lang w:val="en-AU"/>
        </w:rPr>
        <w:t xml:space="preserve"> different bacteria. Adults do not typically have </w:t>
      </w:r>
      <w:r>
        <w:rPr>
          <w:lang w:val="en-AU"/>
        </w:rPr>
        <w:t xml:space="preserve">this incision. </w:t>
      </w:r>
      <w:r w:rsidRPr="001D69FE">
        <w:rPr>
          <w:lang w:val="en-AU"/>
        </w:rPr>
        <w:t xml:space="preserve"> </w:t>
      </w:r>
    </w:p>
    <w:p w14:paraId="3CAD50BC" w14:textId="77777777" w:rsidR="00B4714A" w:rsidRPr="001D69FE" w:rsidRDefault="00B4714A" w:rsidP="00B4714A">
      <w:pPr>
        <w:pStyle w:val="ListParagraph"/>
        <w:numPr>
          <w:ilvl w:val="0"/>
          <w:numId w:val="10"/>
        </w:numPr>
        <w:spacing w:before="80" w:after="80"/>
        <w:rPr>
          <w:u w:val="single"/>
          <w:lang w:val="en-AU"/>
        </w:rPr>
      </w:pPr>
      <w:r w:rsidRPr="001D69FE">
        <w:rPr>
          <w:lang w:val="en-AU"/>
        </w:rPr>
        <w:t>The Committee ask</w:t>
      </w:r>
      <w:r>
        <w:rPr>
          <w:lang w:val="en-AU"/>
        </w:rPr>
        <w:t>ed if any medical data would be m</w:t>
      </w:r>
      <w:r w:rsidRPr="001D69FE">
        <w:rPr>
          <w:lang w:val="en-AU"/>
        </w:rPr>
        <w:t>atch</w:t>
      </w:r>
      <w:r>
        <w:rPr>
          <w:lang w:val="en-AU"/>
        </w:rPr>
        <w:t>ed</w:t>
      </w:r>
      <w:r w:rsidRPr="001D69FE">
        <w:rPr>
          <w:lang w:val="en-AU"/>
        </w:rPr>
        <w:t xml:space="preserve"> with swab microbiology outcomes. </w:t>
      </w:r>
      <w:r>
        <w:rPr>
          <w:lang w:val="en-AU"/>
        </w:rPr>
        <w:t xml:space="preserve">The Committee asked about the biostatistician involvement. </w:t>
      </w:r>
      <w:r w:rsidRPr="001D69FE">
        <w:rPr>
          <w:lang w:val="en-AU"/>
        </w:rPr>
        <w:t>The Researcher(s) stated</w:t>
      </w:r>
      <w:r>
        <w:rPr>
          <w:lang w:val="en-AU"/>
        </w:rPr>
        <w:t xml:space="preserve"> they are</w:t>
      </w:r>
      <w:r w:rsidRPr="001D69FE">
        <w:rPr>
          <w:lang w:val="en-AU"/>
        </w:rPr>
        <w:t xml:space="preserve"> </w:t>
      </w:r>
      <w:r>
        <w:rPr>
          <w:lang w:val="en-AU"/>
        </w:rPr>
        <w:t>taking tissue</w:t>
      </w:r>
      <w:r w:rsidRPr="001D69FE">
        <w:rPr>
          <w:lang w:val="en-AU"/>
        </w:rPr>
        <w:t xml:space="preserve"> samples, </w:t>
      </w:r>
      <w:r>
        <w:rPr>
          <w:lang w:val="en-AU"/>
        </w:rPr>
        <w:t>will check</w:t>
      </w:r>
      <w:r w:rsidRPr="001D69FE">
        <w:rPr>
          <w:lang w:val="en-AU"/>
        </w:rPr>
        <w:t xml:space="preserve"> treatment for bacteria </w:t>
      </w:r>
      <w:r>
        <w:rPr>
          <w:lang w:val="en-AU"/>
        </w:rPr>
        <w:t>and</w:t>
      </w:r>
      <w:r w:rsidRPr="001D69FE">
        <w:rPr>
          <w:lang w:val="en-AU"/>
        </w:rPr>
        <w:t xml:space="preserve"> surgery details. </w:t>
      </w:r>
      <w:r>
        <w:rPr>
          <w:lang w:val="en-AU"/>
        </w:rPr>
        <w:t xml:space="preserve">The Researcher(s) explained that the study power will be clarified as it develops, starting with 20.  </w:t>
      </w:r>
      <w:r w:rsidRPr="001D69FE">
        <w:rPr>
          <w:lang w:val="en-AU"/>
        </w:rPr>
        <w:t xml:space="preserve"> </w:t>
      </w:r>
    </w:p>
    <w:p w14:paraId="5FFF026E" w14:textId="77777777" w:rsidR="00B4714A" w:rsidRPr="00315B90" w:rsidRDefault="00B4714A" w:rsidP="00B4714A">
      <w:pPr>
        <w:pStyle w:val="ListParagraph"/>
        <w:numPr>
          <w:ilvl w:val="0"/>
          <w:numId w:val="10"/>
        </w:numPr>
        <w:rPr>
          <w:lang w:val="en-AU"/>
        </w:rPr>
      </w:pPr>
      <w:r w:rsidRPr="001D69FE">
        <w:rPr>
          <w:lang w:val="en-AU"/>
        </w:rPr>
        <w:t>Explain what you have found on a literature search of research in the area of paediatric spinal surgery antibiotic prophylaxis and how this project fits in to existing research. What is the rate of infection in these surgical patients in your institution and/or in the literature</w:t>
      </w:r>
      <w:r>
        <w:rPr>
          <w:lang w:val="en-AU"/>
        </w:rPr>
        <w:t>?</w:t>
      </w:r>
      <w:r w:rsidRPr="001D69FE">
        <w:rPr>
          <w:lang w:val="en-AU"/>
        </w:rPr>
        <w:t xml:space="preserve"> </w:t>
      </w:r>
    </w:p>
    <w:p w14:paraId="550D1066" w14:textId="77777777" w:rsidR="00B4714A" w:rsidRPr="001D69FE" w:rsidRDefault="00B4714A" w:rsidP="00B4714A">
      <w:pPr>
        <w:pStyle w:val="ListParagraph"/>
        <w:numPr>
          <w:ilvl w:val="0"/>
          <w:numId w:val="10"/>
        </w:numPr>
        <w:rPr>
          <w:lang w:val="en-AU"/>
        </w:rPr>
      </w:pPr>
      <w:r>
        <w:rPr>
          <w:lang w:val="en-AU"/>
        </w:rPr>
        <w:t>Provide detail</w:t>
      </w:r>
      <w:r w:rsidRPr="001D69FE">
        <w:rPr>
          <w:lang w:val="en-AU"/>
        </w:rPr>
        <w:t xml:space="preserve"> the outcome measures you will give to the statistician fo</w:t>
      </w:r>
      <w:r>
        <w:rPr>
          <w:lang w:val="en-AU"/>
        </w:rPr>
        <w:t>r</w:t>
      </w:r>
      <w:r w:rsidRPr="001D69FE">
        <w:rPr>
          <w:lang w:val="en-AU"/>
        </w:rPr>
        <w:t xml:space="preserve"> analysis</w:t>
      </w:r>
      <w:r>
        <w:rPr>
          <w:lang w:val="en-AU"/>
        </w:rPr>
        <w:t>.</w:t>
      </w:r>
      <w:r w:rsidRPr="001D69FE">
        <w:rPr>
          <w:lang w:val="en-AU"/>
        </w:rPr>
        <w:t xml:space="preserve"> </w:t>
      </w:r>
    </w:p>
    <w:p w14:paraId="713AFC1B" w14:textId="77777777" w:rsidR="00B4714A" w:rsidRPr="00315B90" w:rsidRDefault="00B4714A" w:rsidP="00B4714A">
      <w:pPr>
        <w:pStyle w:val="ListParagraph"/>
        <w:numPr>
          <w:ilvl w:val="0"/>
          <w:numId w:val="10"/>
        </w:numPr>
        <w:spacing w:before="80" w:after="80"/>
        <w:rPr>
          <w:lang w:val="en-AU"/>
        </w:rPr>
      </w:pPr>
      <w:r w:rsidRPr="001D69FE">
        <w:rPr>
          <w:lang w:val="en-AU"/>
        </w:rPr>
        <w:t>Provide further peer r</w:t>
      </w:r>
      <w:r>
        <w:rPr>
          <w:lang w:val="en-AU"/>
        </w:rPr>
        <w:t xml:space="preserve">eview with an updated protocol, including a specialist in this area and further discussion on study detail and design with the biostatistician. </w:t>
      </w:r>
    </w:p>
    <w:p w14:paraId="7EE69CF4" w14:textId="77777777" w:rsidR="00B4714A" w:rsidRPr="001D69FE" w:rsidRDefault="00B4714A" w:rsidP="00B4714A">
      <w:pPr>
        <w:pStyle w:val="ListParagraph"/>
        <w:spacing w:before="80" w:after="80"/>
        <w:rPr>
          <w:rFonts w:cs="Arial"/>
          <w:szCs w:val="22"/>
          <w:lang w:val="en-AU"/>
        </w:rPr>
      </w:pPr>
    </w:p>
    <w:p w14:paraId="7020344C" w14:textId="77777777" w:rsidR="00B4714A" w:rsidRPr="00315B90" w:rsidRDefault="00B4714A" w:rsidP="00B4714A">
      <w:pPr>
        <w:spacing w:before="80" w:after="80"/>
        <w:rPr>
          <w:rFonts w:cs="Arial"/>
          <w:szCs w:val="22"/>
          <w:lang w:val="en-AU"/>
        </w:rPr>
      </w:pPr>
      <w:r w:rsidRPr="001D69FE">
        <w:rPr>
          <w:rFonts w:cs="Arial"/>
          <w:szCs w:val="22"/>
          <w:lang w:val="en-AU"/>
        </w:rPr>
        <w:t xml:space="preserve">The Committee requested the following changes to the Participant Information Sheet and Consent Form: </w:t>
      </w:r>
    </w:p>
    <w:p w14:paraId="1E834AF6" w14:textId="3BCED541" w:rsidR="00B4714A" w:rsidRPr="00315B90" w:rsidRDefault="00B4714A" w:rsidP="00B4714A">
      <w:pPr>
        <w:pStyle w:val="ListParagraph"/>
        <w:numPr>
          <w:ilvl w:val="0"/>
          <w:numId w:val="10"/>
        </w:numPr>
        <w:rPr>
          <w:lang w:val="en-AU"/>
        </w:rPr>
      </w:pPr>
      <w:r>
        <w:rPr>
          <w:lang w:val="en-AU"/>
        </w:rPr>
        <w:t>Parent PIS under "</w:t>
      </w:r>
      <w:r w:rsidRPr="001D69FE">
        <w:rPr>
          <w:lang w:val="en-AU"/>
        </w:rPr>
        <w:t>Why are we doing this research" there is an implication that study participants will have their treatment adjusted around the swab results from the study (</w:t>
      </w:r>
      <w:r>
        <w:rPr>
          <w:lang w:val="en-AU"/>
        </w:rPr>
        <w:t>t</w:t>
      </w:r>
      <w:r w:rsidRPr="001D69FE">
        <w:rPr>
          <w:lang w:val="en-AU"/>
        </w:rPr>
        <w:t>herapeutic misconception). See below. "Why we are doing the study</w:t>
      </w:r>
      <w:r>
        <w:rPr>
          <w:lang w:val="en-AU"/>
        </w:rPr>
        <w:t>,</w:t>
      </w:r>
      <w:r w:rsidRPr="001D69FE">
        <w:rPr>
          <w:lang w:val="en-AU"/>
        </w:rPr>
        <w:t xml:space="preserve"> </w:t>
      </w:r>
      <w:r>
        <w:rPr>
          <w:lang w:val="en-AU"/>
        </w:rPr>
        <w:t>t</w:t>
      </w:r>
      <w:r w:rsidRPr="001D69FE">
        <w:rPr>
          <w:lang w:val="en-AU"/>
        </w:rPr>
        <w:t xml:space="preserve">his study aims to identify which bacteria and fungi are typically present in the wounds of participants undergoing spine surgery. The objective is to identify the microbes (such as bacteria or fungi) so that the appropriate antibiotics can be selected to protect and reduce the risk a participant has of developing </w:t>
      </w:r>
      <w:r>
        <w:rPr>
          <w:lang w:val="en-AU"/>
        </w:rPr>
        <w:t>an infection post operatively</w:t>
      </w:r>
      <w:r w:rsidR="00D0155C">
        <w:rPr>
          <w:lang w:val="en-AU"/>
        </w:rPr>
        <w:t xml:space="preserve">.” </w:t>
      </w:r>
      <w:r>
        <w:rPr>
          <w:lang w:val="en-AU"/>
        </w:rPr>
        <w:t xml:space="preserve">Make it clear that the study is to generate benefits for future people. </w:t>
      </w:r>
    </w:p>
    <w:p w14:paraId="2DDF82E1" w14:textId="77777777" w:rsidR="00B4714A" w:rsidRDefault="00B4714A" w:rsidP="00B4714A">
      <w:pPr>
        <w:pStyle w:val="ListParagraph"/>
        <w:numPr>
          <w:ilvl w:val="0"/>
          <w:numId w:val="10"/>
        </w:numPr>
        <w:rPr>
          <w:lang w:val="en-AU"/>
        </w:rPr>
      </w:pPr>
      <w:r>
        <w:rPr>
          <w:lang w:val="en-AU"/>
        </w:rPr>
        <w:t>If the researchers are</w:t>
      </w:r>
      <w:r w:rsidRPr="001D69FE">
        <w:rPr>
          <w:lang w:val="en-AU"/>
        </w:rPr>
        <w:t xml:space="preserve"> planning to extract data from the children's notes e.g. length of time in hospital pre</w:t>
      </w:r>
      <w:r>
        <w:rPr>
          <w:lang w:val="en-AU"/>
        </w:rPr>
        <w:t>-</w:t>
      </w:r>
      <w:r w:rsidRPr="001D69FE">
        <w:rPr>
          <w:lang w:val="en-AU"/>
        </w:rPr>
        <w:t>op, number of siblings/housing information, whether any recent antibiotic use</w:t>
      </w:r>
      <w:r>
        <w:rPr>
          <w:lang w:val="en-AU"/>
        </w:rPr>
        <w:t>, this must be in the Participant Information Sheet.</w:t>
      </w:r>
    </w:p>
    <w:p w14:paraId="72ACBE76" w14:textId="77777777" w:rsidR="00B4714A" w:rsidRPr="001D69FE" w:rsidRDefault="00B4714A" w:rsidP="00B4714A">
      <w:pPr>
        <w:pStyle w:val="ListParagraph"/>
        <w:numPr>
          <w:ilvl w:val="0"/>
          <w:numId w:val="10"/>
        </w:numPr>
        <w:rPr>
          <w:lang w:val="en-AU"/>
        </w:rPr>
      </w:pPr>
      <w:r>
        <w:rPr>
          <w:lang w:val="en-AU"/>
        </w:rPr>
        <w:lastRenderedPageBreak/>
        <w:t>Please g</w:t>
      </w:r>
      <w:r w:rsidRPr="001D69FE">
        <w:rPr>
          <w:lang w:val="en-AU"/>
        </w:rPr>
        <w:t>o through the document any erase typos, template instructions to writer which are not intended for participant, update version number /date embedded in consent form p.3</w:t>
      </w:r>
    </w:p>
    <w:p w14:paraId="6813B511" w14:textId="5B9859F2" w:rsidR="00B4714A" w:rsidRPr="00315B90" w:rsidRDefault="00B4714A" w:rsidP="00B4714A">
      <w:pPr>
        <w:pStyle w:val="ListParagraph"/>
        <w:numPr>
          <w:ilvl w:val="0"/>
          <w:numId w:val="10"/>
        </w:numPr>
        <w:rPr>
          <w:lang w:val="en-AU"/>
        </w:rPr>
      </w:pPr>
      <w:r w:rsidRPr="001D69FE">
        <w:rPr>
          <w:lang w:val="en-AU"/>
        </w:rPr>
        <w:t xml:space="preserve"> Assent document 7-11 years. The opening statement implies a causal connection between scoliosis and bugs on the back. This needs rewriting. See below: "Why am I being asked to be in the study? You have Scoliosis or a bent spine </w:t>
      </w:r>
      <w:r>
        <w:rPr>
          <w:lang w:val="en-AU"/>
        </w:rPr>
        <w:t xml:space="preserve">- </w:t>
      </w:r>
      <w:r w:rsidRPr="001D69FE">
        <w:rPr>
          <w:lang w:val="en-AU"/>
        </w:rPr>
        <w:t>in this study, we will find out what bacteria are present on your back and which antibiotics we need to treat these with.</w:t>
      </w:r>
      <w:r w:rsidR="00D0155C">
        <w:rPr>
          <w:lang w:val="en-AU"/>
        </w:rPr>
        <w:t>”</w:t>
      </w:r>
      <w:r w:rsidRPr="001D69FE">
        <w:rPr>
          <w:lang w:val="en-AU"/>
        </w:rPr>
        <w:t xml:space="preserve"> </w:t>
      </w:r>
      <w:r w:rsidRPr="00315B90">
        <w:rPr>
          <w:lang w:val="en-AU"/>
        </w:rPr>
        <w:t xml:space="preserve">Reword to state no connection between scoliosis and having bugs. </w:t>
      </w:r>
    </w:p>
    <w:p w14:paraId="57164549" w14:textId="77777777" w:rsidR="00B4714A" w:rsidRPr="001D69FE" w:rsidRDefault="00B4714A" w:rsidP="00B4714A">
      <w:pPr>
        <w:pStyle w:val="ListParagraph"/>
        <w:numPr>
          <w:ilvl w:val="0"/>
          <w:numId w:val="10"/>
        </w:numPr>
        <w:rPr>
          <w:lang w:val="en-AU"/>
        </w:rPr>
      </w:pPr>
      <w:r w:rsidRPr="001D69FE">
        <w:rPr>
          <w:lang w:val="en-AU"/>
        </w:rPr>
        <w:t xml:space="preserve">Remove language ‘sickness’ change to condition. </w:t>
      </w:r>
    </w:p>
    <w:p w14:paraId="0C6CE1E1" w14:textId="77777777" w:rsidR="00B4714A" w:rsidRPr="001D69FE" w:rsidRDefault="00B4714A" w:rsidP="00B4714A">
      <w:pPr>
        <w:pStyle w:val="ListParagraph"/>
        <w:numPr>
          <w:ilvl w:val="0"/>
          <w:numId w:val="10"/>
        </w:numPr>
        <w:rPr>
          <w:lang w:val="en-AU"/>
        </w:rPr>
      </w:pPr>
      <w:r w:rsidRPr="001D69FE">
        <w:rPr>
          <w:lang w:val="en-AU"/>
        </w:rPr>
        <w:t>Insert Maori health support details</w:t>
      </w:r>
    </w:p>
    <w:p w14:paraId="48223ED8" w14:textId="4C50BC40" w:rsidR="00B4714A" w:rsidRPr="001D69FE" w:rsidRDefault="00B4714A" w:rsidP="00B4714A">
      <w:pPr>
        <w:pStyle w:val="ListParagraph"/>
        <w:numPr>
          <w:ilvl w:val="0"/>
          <w:numId w:val="10"/>
        </w:numPr>
        <w:rPr>
          <w:lang w:val="en-AU"/>
        </w:rPr>
      </w:pPr>
      <w:r w:rsidRPr="001D69FE">
        <w:rPr>
          <w:lang w:val="en-AU"/>
        </w:rPr>
        <w:t xml:space="preserve">Make it clear </w:t>
      </w:r>
      <w:r w:rsidR="00036B93">
        <w:rPr>
          <w:lang w:val="en-AU"/>
        </w:rPr>
        <w:t>what each support number is relevant for,</w:t>
      </w:r>
      <w:r w:rsidRPr="001D69FE">
        <w:rPr>
          <w:lang w:val="en-AU"/>
        </w:rPr>
        <w:t xml:space="preserve"> on the contact details. </w:t>
      </w:r>
    </w:p>
    <w:p w14:paraId="64D1B098" w14:textId="77777777" w:rsidR="00B4714A" w:rsidRPr="001D69FE" w:rsidRDefault="00B4714A" w:rsidP="00B4714A">
      <w:pPr>
        <w:pStyle w:val="ListParagraph"/>
        <w:numPr>
          <w:ilvl w:val="0"/>
          <w:numId w:val="10"/>
        </w:numPr>
        <w:rPr>
          <w:lang w:val="en-AU"/>
        </w:rPr>
      </w:pPr>
      <w:r>
        <w:rPr>
          <w:lang w:val="en-AU"/>
        </w:rPr>
        <w:t>The Committee noted that the 11-15 assent form has not been submitted.</w:t>
      </w:r>
    </w:p>
    <w:p w14:paraId="5B70A609" w14:textId="77777777" w:rsidR="00B4714A" w:rsidRPr="001D69FE" w:rsidRDefault="00B4714A" w:rsidP="00B4714A">
      <w:pPr>
        <w:pStyle w:val="ListParagraph"/>
        <w:numPr>
          <w:ilvl w:val="0"/>
          <w:numId w:val="10"/>
        </w:numPr>
        <w:rPr>
          <w:lang w:val="en-AU"/>
        </w:rPr>
      </w:pPr>
      <w:r w:rsidRPr="001D69FE">
        <w:rPr>
          <w:lang w:val="en-AU"/>
        </w:rPr>
        <w:t xml:space="preserve">Document for parents is suggesting they </w:t>
      </w:r>
      <w:r>
        <w:rPr>
          <w:lang w:val="en-AU"/>
        </w:rPr>
        <w:t>are the</w:t>
      </w:r>
      <w:r w:rsidRPr="001D69FE">
        <w:rPr>
          <w:lang w:val="en-AU"/>
        </w:rPr>
        <w:t xml:space="preserve"> participants – must change to ‘your child’. Revise for this. Revise headings. </w:t>
      </w:r>
    </w:p>
    <w:p w14:paraId="0B9E99EA" w14:textId="77777777" w:rsidR="00B4714A" w:rsidRDefault="00B4714A" w:rsidP="00B4714A">
      <w:pPr>
        <w:pStyle w:val="ListParagraph"/>
        <w:numPr>
          <w:ilvl w:val="0"/>
          <w:numId w:val="10"/>
        </w:numPr>
        <w:rPr>
          <w:lang w:val="en-AU"/>
        </w:rPr>
      </w:pPr>
      <w:r>
        <w:rPr>
          <w:lang w:val="en-AU"/>
        </w:rPr>
        <w:t xml:space="preserve">Please make a 16-17 year old Participant Information Sheet for participants to consent for themselves. </w:t>
      </w:r>
    </w:p>
    <w:p w14:paraId="6F8881AA" w14:textId="77777777" w:rsidR="00B4714A" w:rsidRPr="00281CE7" w:rsidRDefault="00B4714A" w:rsidP="00B4714A">
      <w:pPr>
        <w:pStyle w:val="ListParagraph"/>
        <w:numPr>
          <w:ilvl w:val="0"/>
          <w:numId w:val="10"/>
        </w:numPr>
        <w:rPr>
          <w:lang w:val="en-AU"/>
        </w:rPr>
      </w:pPr>
      <w:r w:rsidRPr="00281CE7">
        <w:rPr>
          <w:lang w:val="en-AU"/>
        </w:rPr>
        <w:t>Consent form – remove notes to researcher from the template.</w:t>
      </w:r>
    </w:p>
    <w:p w14:paraId="62E35443" w14:textId="77777777" w:rsidR="00B4714A" w:rsidRPr="001D69FE" w:rsidRDefault="00B4714A" w:rsidP="00B4714A">
      <w:pPr>
        <w:rPr>
          <w:color w:val="FF0000"/>
          <w:lang w:val="en-AU"/>
        </w:rPr>
      </w:pPr>
    </w:p>
    <w:p w14:paraId="462471C5" w14:textId="77777777" w:rsidR="00B4714A" w:rsidRPr="001D69FE" w:rsidRDefault="00B4714A" w:rsidP="00B4714A">
      <w:pPr>
        <w:rPr>
          <w:u w:val="single"/>
          <w:lang w:val="en-AU"/>
        </w:rPr>
      </w:pPr>
      <w:r w:rsidRPr="001D69FE">
        <w:rPr>
          <w:u w:val="single"/>
          <w:lang w:val="en-AU"/>
        </w:rPr>
        <w:t xml:space="preserve">Decision </w:t>
      </w:r>
    </w:p>
    <w:p w14:paraId="7F2D6DD3" w14:textId="77777777" w:rsidR="00B4714A" w:rsidRPr="001D69FE" w:rsidRDefault="00B4714A" w:rsidP="00B4714A">
      <w:pPr>
        <w:rPr>
          <w:lang w:val="en-AU"/>
        </w:rPr>
      </w:pPr>
    </w:p>
    <w:p w14:paraId="0CDB4100" w14:textId="77777777" w:rsidR="00B4714A" w:rsidRPr="001D69FE" w:rsidRDefault="00B4714A" w:rsidP="00B4714A">
      <w:pPr>
        <w:rPr>
          <w:lang w:val="en-AU"/>
        </w:rPr>
      </w:pPr>
      <w:r w:rsidRPr="001D69FE">
        <w:rPr>
          <w:lang w:val="en-AU"/>
        </w:rPr>
        <w:t xml:space="preserve">This application was </w:t>
      </w:r>
      <w:r w:rsidRPr="001D69FE">
        <w:rPr>
          <w:i/>
          <w:lang w:val="en-AU"/>
        </w:rPr>
        <w:t>provisionally approved</w:t>
      </w:r>
      <w:r w:rsidRPr="001D69FE">
        <w:rPr>
          <w:lang w:val="en-AU"/>
        </w:rPr>
        <w:t xml:space="preserve"> by consensus subject to the following information being received. </w:t>
      </w:r>
    </w:p>
    <w:p w14:paraId="52594E87" w14:textId="77777777" w:rsidR="00B4714A" w:rsidRPr="001D69FE" w:rsidRDefault="00B4714A" w:rsidP="00B4714A">
      <w:pPr>
        <w:rPr>
          <w:lang w:val="en-AU"/>
        </w:rPr>
      </w:pPr>
    </w:p>
    <w:p w14:paraId="47266D5B" w14:textId="77777777" w:rsidR="00B4714A" w:rsidRPr="00F73FE9" w:rsidRDefault="00B4714A" w:rsidP="00B4714A">
      <w:pPr>
        <w:pStyle w:val="ListParagraph"/>
        <w:numPr>
          <w:ilvl w:val="0"/>
          <w:numId w:val="19"/>
        </w:numPr>
        <w:jc w:val="both"/>
        <w:rPr>
          <w:szCs w:val="22"/>
        </w:rPr>
      </w:pPr>
      <w:r w:rsidRPr="00555F27">
        <w:rPr>
          <w:rFonts w:cs="Arial"/>
          <w:szCs w:val="22"/>
          <w:lang w:val="en-NZ"/>
        </w:rPr>
        <w:t>Please provide evidence of favourable independent pe</w:t>
      </w:r>
      <w:r>
        <w:rPr>
          <w:rFonts w:cs="Arial"/>
          <w:szCs w:val="22"/>
          <w:lang w:val="en-NZ"/>
        </w:rPr>
        <w:t xml:space="preserve">er review of the study protocol, and provide further evidence of literature review </w:t>
      </w:r>
      <w:r w:rsidRPr="00555F27">
        <w:rPr>
          <w:szCs w:val="22"/>
        </w:rPr>
        <w:t>(</w:t>
      </w:r>
      <w:r w:rsidRPr="00555F27">
        <w:rPr>
          <w:rFonts w:cs="Arial"/>
          <w:i/>
          <w:szCs w:val="22"/>
          <w:lang w:val="en-NZ"/>
        </w:rPr>
        <w:t>Ethical Guidelines for Intervention Studies</w:t>
      </w:r>
      <w:r w:rsidRPr="00555F27">
        <w:rPr>
          <w:rFonts w:cs="Arial"/>
          <w:szCs w:val="22"/>
          <w:lang w:val="en-NZ"/>
        </w:rPr>
        <w:t xml:space="preserve"> Appendix 1).</w:t>
      </w:r>
    </w:p>
    <w:p w14:paraId="283E0D82" w14:textId="77777777" w:rsidR="00B4714A" w:rsidRPr="00F73FE9" w:rsidRDefault="00B4714A" w:rsidP="00B4714A">
      <w:pPr>
        <w:pStyle w:val="ListParagraph"/>
        <w:numPr>
          <w:ilvl w:val="0"/>
          <w:numId w:val="19"/>
        </w:numPr>
        <w:jc w:val="both"/>
        <w:rPr>
          <w:rFonts w:cs="Arial"/>
        </w:rPr>
      </w:pPr>
      <w:r w:rsidRPr="00DE6DE8">
        <w:rPr>
          <w:rFonts w:cs="Arial"/>
        </w:rPr>
        <w:t>Scientific soundness is ethically important. Projects without scientific merit needlessly expose participants to risk and misuse their time, and waste resources.</w:t>
      </w:r>
      <w:r w:rsidRPr="00DE6DE8">
        <w:rPr>
          <w:rFonts w:cs="Arial"/>
          <w:lang w:val="en-US"/>
        </w:rPr>
        <w:t xml:space="preserve"> (</w:t>
      </w:r>
      <w:r w:rsidRPr="00DE6DE8">
        <w:rPr>
          <w:rFonts w:cs="Arial"/>
          <w:i/>
          <w:lang w:val="en-US"/>
        </w:rPr>
        <w:t>Ethical Guidelines for Intervention Studies</w:t>
      </w:r>
      <w:r w:rsidRPr="00DE6DE8">
        <w:rPr>
          <w:rFonts w:cs="Arial"/>
          <w:lang w:val="en-US"/>
        </w:rPr>
        <w:t xml:space="preserve"> </w:t>
      </w:r>
      <w:r w:rsidRPr="00DE6DE8">
        <w:rPr>
          <w:rFonts w:cs="Arial"/>
          <w:i/>
          <w:lang w:val="en-US"/>
        </w:rPr>
        <w:t xml:space="preserve">para </w:t>
      </w:r>
      <w:r w:rsidRPr="00DE6DE8">
        <w:rPr>
          <w:rFonts w:cs="Arial"/>
        </w:rPr>
        <w:t>5.5)</w:t>
      </w:r>
    </w:p>
    <w:p w14:paraId="6F98F8B5" w14:textId="77777777" w:rsidR="00B4714A" w:rsidRDefault="00B4714A" w:rsidP="00B4714A">
      <w:pPr>
        <w:pStyle w:val="ListParagraph"/>
        <w:numPr>
          <w:ilvl w:val="0"/>
          <w:numId w:val="19"/>
        </w:numPr>
        <w:spacing w:before="80" w:after="80"/>
        <w:jc w:val="both"/>
        <w:rPr>
          <w:rFonts w:cs="Arial"/>
          <w:szCs w:val="22"/>
          <w:lang w:val="en-NZ"/>
        </w:rPr>
      </w:pPr>
      <w:r w:rsidRPr="00976E5F">
        <w:rPr>
          <w:rFonts w:cs="Arial"/>
          <w:szCs w:val="22"/>
          <w:lang w:val="en-NZ"/>
        </w:rPr>
        <w:t>Please amend the information sheet</w:t>
      </w:r>
      <w:r>
        <w:rPr>
          <w:rFonts w:cs="Arial"/>
          <w:szCs w:val="22"/>
          <w:lang w:val="en-NZ"/>
        </w:rPr>
        <w:t xml:space="preserve"> and consent form, and assent forms, taking into account the suggestions made by the Committee (</w:t>
      </w:r>
      <w:r w:rsidRPr="00AB7213">
        <w:rPr>
          <w:rFonts w:cs="Arial"/>
          <w:i/>
          <w:szCs w:val="22"/>
          <w:lang w:val="en-NZ"/>
        </w:rPr>
        <w:t>Ethical Guidelines for</w:t>
      </w:r>
      <w:r>
        <w:rPr>
          <w:rFonts w:cs="Arial"/>
          <w:i/>
          <w:szCs w:val="22"/>
          <w:lang w:val="en-NZ"/>
        </w:rPr>
        <w:t xml:space="preserve"> Observation</w:t>
      </w:r>
      <w:r w:rsidRPr="00AB7213">
        <w:rPr>
          <w:rFonts w:cs="Arial"/>
          <w:i/>
          <w:szCs w:val="22"/>
          <w:lang w:val="en-NZ"/>
        </w:rPr>
        <w:t xml:space="preserve"> Studies</w:t>
      </w:r>
      <w:r>
        <w:rPr>
          <w:rFonts w:cs="Arial"/>
          <w:szCs w:val="22"/>
          <w:lang w:val="en-NZ"/>
        </w:rPr>
        <w:t xml:space="preserve"> </w:t>
      </w:r>
      <w:r w:rsidRPr="00AB7213">
        <w:rPr>
          <w:rFonts w:cs="Arial"/>
          <w:i/>
          <w:szCs w:val="22"/>
          <w:lang w:val="en-NZ"/>
        </w:rPr>
        <w:t>para 6</w:t>
      </w:r>
      <w:r>
        <w:rPr>
          <w:rFonts w:cs="Arial"/>
          <w:i/>
          <w:szCs w:val="22"/>
          <w:lang w:val="en-NZ"/>
        </w:rPr>
        <w:t>.11</w:t>
      </w:r>
      <w:r>
        <w:rPr>
          <w:rFonts w:cs="Arial"/>
          <w:szCs w:val="22"/>
          <w:lang w:val="en-NZ"/>
        </w:rPr>
        <w:t>).</w:t>
      </w:r>
    </w:p>
    <w:p w14:paraId="5A8A38B4" w14:textId="77777777" w:rsidR="00B4714A" w:rsidRPr="00281CE7" w:rsidRDefault="00B4714A" w:rsidP="00B4714A">
      <w:pPr>
        <w:pStyle w:val="ListParagraph"/>
        <w:numPr>
          <w:ilvl w:val="0"/>
          <w:numId w:val="19"/>
        </w:numPr>
        <w:spacing w:before="80" w:after="80"/>
        <w:jc w:val="both"/>
        <w:rPr>
          <w:rFonts w:cs="Arial"/>
          <w:szCs w:val="22"/>
          <w:lang w:val="en-NZ"/>
        </w:rPr>
      </w:pPr>
      <w:r w:rsidRPr="00281CE7">
        <w:rPr>
          <w:rFonts w:cs="Arial"/>
          <w:szCs w:val="22"/>
          <w:lang w:val="en-NZ"/>
        </w:rPr>
        <w:t>The study design must minimise risk of harm</w:t>
      </w:r>
      <w:r>
        <w:rPr>
          <w:rFonts w:cs="Arial"/>
          <w:szCs w:val="22"/>
          <w:lang w:val="en-NZ"/>
        </w:rPr>
        <w:t>, please address the outstanding ethical issues in a cover letter as well as amending the protocol where required</w:t>
      </w:r>
      <w:r w:rsidRPr="00281CE7">
        <w:rPr>
          <w:rFonts w:cs="Arial"/>
          <w:szCs w:val="22"/>
          <w:lang w:val="en-NZ"/>
        </w:rPr>
        <w:t xml:space="preserve"> (Ethical Guidelines for Observation Studies</w:t>
      </w:r>
      <w:r w:rsidRPr="002558C1">
        <w:rPr>
          <w:rFonts w:cs="Arial"/>
          <w:szCs w:val="22"/>
          <w:lang w:val="en-NZ"/>
        </w:rPr>
        <w:t xml:space="preserve"> </w:t>
      </w:r>
      <w:r w:rsidRPr="00281CE7">
        <w:rPr>
          <w:rFonts w:cs="Arial"/>
          <w:szCs w:val="22"/>
          <w:lang w:val="en-NZ"/>
        </w:rPr>
        <w:t>para 5.5</w:t>
      </w:r>
      <w:r w:rsidRPr="002558C1">
        <w:rPr>
          <w:rFonts w:cs="Arial"/>
          <w:szCs w:val="22"/>
          <w:lang w:val="en-NZ"/>
        </w:rPr>
        <w:t>).</w:t>
      </w:r>
    </w:p>
    <w:p w14:paraId="03AE4276" w14:textId="77777777" w:rsidR="00B4714A" w:rsidRPr="00C17FC7" w:rsidRDefault="00B4714A" w:rsidP="00B4714A">
      <w:pPr>
        <w:pStyle w:val="ListParagraph"/>
        <w:numPr>
          <w:ilvl w:val="0"/>
          <w:numId w:val="19"/>
        </w:numPr>
        <w:spacing w:before="80" w:after="80"/>
        <w:jc w:val="both"/>
        <w:rPr>
          <w:rFonts w:cs="Arial"/>
          <w:szCs w:val="22"/>
          <w:lang w:val="en-NZ"/>
        </w:rPr>
      </w:pPr>
      <w:r>
        <w:rPr>
          <w:lang w:val="en-NZ"/>
        </w:rPr>
        <w:t>Please provide age appropriate</w:t>
      </w:r>
      <w:r w:rsidRPr="00693127">
        <w:rPr>
          <w:lang w:val="en-NZ"/>
        </w:rPr>
        <w:t xml:space="preserve"> assent form for non-consenting</w:t>
      </w:r>
      <w:r>
        <w:rPr>
          <w:lang w:val="en-NZ"/>
        </w:rPr>
        <w:t xml:space="preserve"> (children)</w:t>
      </w:r>
      <w:r w:rsidRPr="00693127">
        <w:rPr>
          <w:lang w:val="en-NZ"/>
        </w:rPr>
        <w:t xml:space="preserve"> participants to sign (</w:t>
      </w:r>
      <w:r w:rsidRPr="00693127">
        <w:rPr>
          <w:rFonts w:cs="Arial"/>
          <w:i/>
          <w:szCs w:val="22"/>
          <w:lang w:val="en-NZ"/>
        </w:rPr>
        <w:t>Ethical Guidelines for Observation Studies</w:t>
      </w:r>
      <w:r w:rsidRPr="00693127">
        <w:rPr>
          <w:i/>
          <w:szCs w:val="22"/>
        </w:rPr>
        <w:t xml:space="preserve"> </w:t>
      </w:r>
      <w:r w:rsidRPr="00693127">
        <w:rPr>
          <w:rFonts w:eastAsiaTheme="minorHAnsi" w:cs="Arial"/>
          <w:i/>
          <w:color w:val="000000"/>
          <w:szCs w:val="22"/>
          <w:lang w:val="en-NZ"/>
        </w:rPr>
        <w:t>6.21)</w:t>
      </w:r>
    </w:p>
    <w:p w14:paraId="4F386004" w14:textId="77777777" w:rsidR="00B4714A" w:rsidRPr="001D69FE" w:rsidRDefault="00B4714A" w:rsidP="00B4714A">
      <w:pPr>
        <w:rPr>
          <w:color w:val="FF0000"/>
          <w:lang w:val="en-AU"/>
        </w:rPr>
      </w:pPr>
    </w:p>
    <w:p w14:paraId="40C8474E" w14:textId="45E04436" w:rsidR="00B4714A" w:rsidRPr="001D69FE" w:rsidRDefault="00B4714A" w:rsidP="00B4714A">
      <w:pPr>
        <w:rPr>
          <w:color w:val="FF0000"/>
          <w:lang w:val="en-AU"/>
        </w:rPr>
      </w:pPr>
      <w:r w:rsidRPr="001D69FE">
        <w:rPr>
          <w:lang w:val="en-AU"/>
        </w:rPr>
        <w:t xml:space="preserve">This following information will be reviewed, and a final decision made on the application, by </w:t>
      </w:r>
      <w:r w:rsidR="00EC4514">
        <w:rPr>
          <w:lang w:val="en-AU"/>
        </w:rPr>
        <w:t>Mrs</w:t>
      </w:r>
      <w:r>
        <w:rPr>
          <w:lang w:val="en-AU"/>
        </w:rPr>
        <w:t xml:space="preserve"> Jane Wylie and Mr John Hancock. </w:t>
      </w:r>
    </w:p>
    <w:p w14:paraId="5E644A9C" w14:textId="77777777" w:rsidR="00B4714A" w:rsidRPr="001D69FE" w:rsidRDefault="00B4714A" w:rsidP="00B4714A">
      <w:pPr>
        <w:autoSpaceDE w:val="0"/>
        <w:autoSpaceDN w:val="0"/>
        <w:adjustRightInd w:val="0"/>
        <w:rPr>
          <w:lang w:val="en-AU"/>
        </w:rPr>
      </w:pPr>
      <w:r w:rsidRPr="001D69FE">
        <w:rPr>
          <w:lang w:val="en-AU"/>
        </w:rPr>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B4714A" w:rsidRPr="001D69FE" w14:paraId="5C0C5468" w14:textId="77777777" w:rsidTr="00AA6330">
        <w:trPr>
          <w:trHeight w:val="280"/>
        </w:trPr>
        <w:tc>
          <w:tcPr>
            <w:tcW w:w="966" w:type="dxa"/>
            <w:tcBorders>
              <w:top w:val="nil"/>
              <w:left w:val="nil"/>
              <w:bottom w:val="nil"/>
              <w:right w:val="nil"/>
            </w:tcBorders>
          </w:tcPr>
          <w:p w14:paraId="488F2341" w14:textId="77777777" w:rsidR="00B4714A" w:rsidRPr="001D69FE" w:rsidRDefault="00B4714A" w:rsidP="00AA6330">
            <w:pPr>
              <w:autoSpaceDE w:val="0"/>
              <w:autoSpaceDN w:val="0"/>
              <w:adjustRightInd w:val="0"/>
              <w:rPr>
                <w:lang w:val="en-AU"/>
              </w:rPr>
            </w:pPr>
            <w:r w:rsidRPr="001D69FE">
              <w:rPr>
                <w:b/>
                <w:lang w:val="en-AU"/>
              </w:rPr>
              <w:lastRenderedPageBreak/>
              <w:t xml:space="preserve">8 </w:t>
            </w:r>
            <w:r w:rsidRPr="001D69FE">
              <w:rPr>
                <w:lang w:val="en-AU"/>
              </w:rPr>
              <w:t xml:space="preserve"> </w:t>
            </w:r>
          </w:p>
        </w:tc>
        <w:tc>
          <w:tcPr>
            <w:tcW w:w="2575" w:type="dxa"/>
            <w:tcBorders>
              <w:top w:val="nil"/>
              <w:left w:val="nil"/>
              <w:bottom w:val="nil"/>
              <w:right w:val="nil"/>
            </w:tcBorders>
          </w:tcPr>
          <w:p w14:paraId="364853A0" w14:textId="77777777" w:rsidR="00B4714A" w:rsidRPr="001D69FE" w:rsidRDefault="00B4714A" w:rsidP="00AA6330">
            <w:pPr>
              <w:autoSpaceDE w:val="0"/>
              <w:autoSpaceDN w:val="0"/>
              <w:adjustRightInd w:val="0"/>
              <w:rPr>
                <w:lang w:val="en-AU"/>
              </w:rPr>
            </w:pPr>
            <w:r w:rsidRPr="001D69FE">
              <w:rPr>
                <w:b/>
                <w:lang w:val="en-AU"/>
              </w:rPr>
              <w:t xml:space="preserve">Ethics ref: </w:t>
            </w:r>
            <w:r w:rsidRPr="001D69FE">
              <w:rPr>
                <w:lang w:val="en-AU"/>
              </w:rPr>
              <w:t xml:space="preserve"> </w:t>
            </w:r>
          </w:p>
        </w:tc>
        <w:tc>
          <w:tcPr>
            <w:tcW w:w="6459" w:type="dxa"/>
            <w:tcBorders>
              <w:top w:val="nil"/>
              <w:left w:val="nil"/>
              <w:bottom w:val="nil"/>
              <w:right w:val="nil"/>
            </w:tcBorders>
          </w:tcPr>
          <w:p w14:paraId="0FBCE0E4" w14:textId="77777777" w:rsidR="00B4714A" w:rsidRPr="001D69FE" w:rsidRDefault="00B4714A" w:rsidP="00AA6330">
            <w:pPr>
              <w:autoSpaceDE w:val="0"/>
              <w:autoSpaceDN w:val="0"/>
              <w:adjustRightInd w:val="0"/>
              <w:rPr>
                <w:lang w:val="en-AU"/>
              </w:rPr>
            </w:pPr>
            <w:r w:rsidRPr="001D69FE">
              <w:rPr>
                <w:b/>
                <w:lang w:val="en-AU"/>
              </w:rPr>
              <w:t>18/NTB/9</w:t>
            </w:r>
            <w:r w:rsidRPr="001D69FE">
              <w:rPr>
                <w:lang w:val="en-AU"/>
              </w:rPr>
              <w:t xml:space="preserve"> </w:t>
            </w:r>
          </w:p>
        </w:tc>
      </w:tr>
      <w:tr w:rsidR="00B4714A" w:rsidRPr="001D69FE" w14:paraId="177CBC3C" w14:textId="77777777" w:rsidTr="00AA6330">
        <w:trPr>
          <w:trHeight w:val="280"/>
        </w:trPr>
        <w:tc>
          <w:tcPr>
            <w:tcW w:w="966" w:type="dxa"/>
            <w:tcBorders>
              <w:top w:val="nil"/>
              <w:left w:val="nil"/>
              <w:bottom w:val="nil"/>
              <w:right w:val="nil"/>
            </w:tcBorders>
          </w:tcPr>
          <w:p w14:paraId="600F01DB" w14:textId="77777777" w:rsidR="00B4714A" w:rsidRPr="001D69FE" w:rsidRDefault="00B4714A" w:rsidP="00AA6330">
            <w:pPr>
              <w:autoSpaceDE w:val="0"/>
              <w:autoSpaceDN w:val="0"/>
              <w:adjustRightInd w:val="0"/>
              <w:rPr>
                <w:lang w:val="en-AU"/>
              </w:rPr>
            </w:pPr>
            <w:r w:rsidRPr="001D69FE">
              <w:rPr>
                <w:lang w:val="en-AU"/>
              </w:rPr>
              <w:t xml:space="preserve"> </w:t>
            </w:r>
          </w:p>
        </w:tc>
        <w:tc>
          <w:tcPr>
            <w:tcW w:w="2575" w:type="dxa"/>
            <w:tcBorders>
              <w:top w:val="nil"/>
              <w:left w:val="nil"/>
              <w:bottom w:val="nil"/>
              <w:right w:val="nil"/>
            </w:tcBorders>
          </w:tcPr>
          <w:p w14:paraId="3AC713DD" w14:textId="77777777" w:rsidR="00B4714A" w:rsidRPr="001D69FE" w:rsidRDefault="00B4714A" w:rsidP="00AA6330">
            <w:pPr>
              <w:autoSpaceDE w:val="0"/>
              <w:autoSpaceDN w:val="0"/>
              <w:adjustRightInd w:val="0"/>
              <w:rPr>
                <w:lang w:val="en-AU"/>
              </w:rPr>
            </w:pPr>
            <w:r w:rsidRPr="001D69FE">
              <w:rPr>
                <w:lang w:val="en-AU"/>
              </w:rPr>
              <w:t xml:space="preserve">Title: </w:t>
            </w:r>
          </w:p>
        </w:tc>
        <w:tc>
          <w:tcPr>
            <w:tcW w:w="6459" w:type="dxa"/>
            <w:tcBorders>
              <w:top w:val="nil"/>
              <w:left w:val="nil"/>
              <w:bottom w:val="nil"/>
              <w:right w:val="nil"/>
            </w:tcBorders>
          </w:tcPr>
          <w:p w14:paraId="0251CEF2" w14:textId="77777777" w:rsidR="00B4714A" w:rsidRPr="001D69FE" w:rsidRDefault="00B4714A" w:rsidP="00AA6330">
            <w:pPr>
              <w:autoSpaceDE w:val="0"/>
              <w:autoSpaceDN w:val="0"/>
              <w:adjustRightInd w:val="0"/>
              <w:rPr>
                <w:lang w:val="en-AU"/>
              </w:rPr>
            </w:pPr>
            <w:r w:rsidRPr="001D69FE">
              <w:rPr>
                <w:lang w:val="en-AU"/>
              </w:rPr>
              <w:t xml:space="preserve">Blood product usage and cost pre and post introduction of TEG in cardiac intensive care. </w:t>
            </w:r>
          </w:p>
        </w:tc>
      </w:tr>
      <w:tr w:rsidR="00B4714A" w:rsidRPr="001D69FE" w14:paraId="12EB8E6D" w14:textId="77777777" w:rsidTr="00AA6330">
        <w:trPr>
          <w:trHeight w:val="280"/>
        </w:trPr>
        <w:tc>
          <w:tcPr>
            <w:tcW w:w="966" w:type="dxa"/>
            <w:tcBorders>
              <w:top w:val="nil"/>
              <w:left w:val="nil"/>
              <w:bottom w:val="nil"/>
              <w:right w:val="nil"/>
            </w:tcBorders>
          </w:tcPr>
          <w:p w14:paraId="274E049F" w14:textId="77777777" w:rsidR="00B4714A" w:rsidRPr="001D69FE" w:rsidRDefault="00B4714A" w:rsidP="00AA6330">
            <w:pPr>
              <w:autoSpaceDE w:val="0"/>
              <w:autoSpaceDN w:val="0"/>
              <w:adjustRightInd w:val="0"/>
              <w:rPr>
                <w:lang w:val="en-AU"/>
              </w:rPr>
            </w:pPr>
            <w:r w:rsidRPr="001D69FE">
              <w:rPr>
                <w:lang w:val="en-AU"/>
              </w:rPr>
              <w:t xml:space="preserve"> </w:t>
            </w:r>
          </w:p>
        </w:tc>
        <w:tc>
          <w:tcPr>
            <w:tcW w:w="2575" w:type="dxa"/>
            <w:tcBorders>
              <w:top w:val="nil"/>
              <w:left w:val="nil"/>
              <w:bottom w:val="nil"/>
              <w:right w:val="nil"/>
            </w:tcBorders>
          </w:tcPr>
          <w:p w14:paraId="7714026D" w14:textId="77777777" w:rsidR="00B4714A" w:rsidRPr="001D69FE" w:rsidRDefault="00B4714A" w:rsidP="00AA6330">
            <w:pPr>
              <w:autoSpaceDE w:val="0"/>
              <w:autoSpaceDN w:val="0"/>
              <w:adjustRightInd w:val="0"/>
              <w:rPr>
                <w:lang w:val="en-AU"/>
              </w:rPr>
            </w:pPr>
            <w:r w:rsidRPr="001D69FE">
              <w:rPr>
                <w:lang w:val="en-AU"/>
              </w:rPr>
              <w:t xml:space="preserve">Principal Investigator: </w:t>
            </w:r>
          </w:p>
        </w:tc>
        <w:tc>
          <w:tcPr>
            <w:tcW w:w="6459" w:type="dxa"/>
            <w:tcBorders>
              <w:top w:val="nil"/>
              <w:left w:val="nil"/>
              <w:bottom w:val="nil"/>
              <w:right w:val="nil"/>
            </w:tcBorders>
          </w:tcPr>
          <w:p w14:paraId="55AE186A" w14:textId="77777777" w:rsidR="00B4714A" w:rsidRPr="001D69FE" w:rsidRDefault="00B4714A" w:rsidP="00AA6330">
            <w:pPr>
              <w:autoSpaceDE w:val="0"/>
              <w:autoSpaceDN w:val="0"/>
              <w:adjustRightInd w:val="0"/>
              <w:rPr>
                <w:lang w:val="en-AU"/>
              </w:rPr>
            </w:pPr>
            <w:r w:rsidRPr="001D69FE">
              <w:rPr>
                <w:lang w:val="en-AU"/>
              </w:rPr>
              <w:t xml:space="preserve">Dr Scott Robinson </w:t>
            </w:r>
          </w:p>
        </w:tc>
      </w:tr>
      <w:tr w:rsidR="00B4714A" w:rsidRPr="001D69FE" w14:paraId="60A5BEB6" w14:textId="77777777" w:rsidTr="00AA6330">
        <w:trPr>
          <w:trHeight w:val="280"/>
        </w:trPr>
        <w:tc>
          <w:tcPr>
            <w:tcW w:w="966" w:type="dxa"/>
            <w:tcBorders>
              <w:top w:val="nil"/>
              <w:left w:val="nil"/>
              <w:bottom w:val="nil"/>
              <w:right w:val="nil"/>
            </w:tcBorders>
          </w:tcPr>
          <w:p w14:paraId="71C39EFF" w14:textId="77777777" w:rsidR="00B4714A" w:rsidRPr="001D69FE" w:rsidRDefault="00B4714A" w:rsidP="00AA6330">
            <w:pPr>
              <w:autoSpaceDE w:val="0"/>
              <w:autoSpaceDN w:val="0"/>
              <w:adjustRightInd w:val="0"/>
              <w:rPr>
                <w:lang w:val="en-AU"/>
              </w:rPr>
            </w:pPr>
            <w:r w:rsidRPr="001D69FE">
              <w:rPr>
                <w:lang w:val="en-AU"/>
              </w:rPr>
              <w:t xml:space="preserve"> </w:t>
            </w:r>
          </w:p>
        </w:tc>
        <w:tc>
          <w:tcPr>
            <w:tcW w:w="2575" w:type="dxa"/>
            <w:tcBorders>
              <w:top w:val="nil"/>
              <w:left w:val="nil"/>
              <w:bottom w:val="nil"/>
              <w:right w:val="nil"/>
            </w:tcBorders>
          </w:tcPr>
          <w:p w14:paraId="78B78DB3" w14:textId="77777777" w:rsidR="00B4714A" w:rsidRPr="001D69FE" w:rsidRDefault="00B4714A" w:rsidP="00AA6330">
            <w:pPr>
              <w:autoSpaceDE w:val="0"/>
              <w:autoSpaceDN w:val="0"/>
              <w:adjustRightInd w:val="0"/>
              <w:rPr>
                <w:lang w:val="en-AU"/>
              </w:rPr>
            </w:pPr>
            <w:r w:rsidRPr="001D69FE">
              <w:rPr>
                <w:lang w:val="en-AU"/>
              </w:rPr>
              <w:t xml:space="preserve">Sponsor: </w:t>
            </w:r>
          </w:p>
        </w:tc>
        <w:tc>
          <w:tcPr>
            <w:tcW w:w="6459" w:type="dxa"/>
            <w:tcBorders>
              <w:top w:val="nil"/>
              <w:left w:val="nil"/>
              <w:bottom w:val="nil"/>
              <w:right w:val="nil"/>
            </w:tcBorders>
          </w:tcPr>
          <w:p w14:paraId="34C40FFA" w14:textId="77777777" w:rsidR="00B4714A" w:rsidRPr="001D69FE" w:rsidRDefault="00B4714A" w:rsidP="00AA6330">
            <w:pPr>
              <w:autoSpaceDE w:val="0"/>
              <w:autoSpaceDN w:val="0"/>
              <w:adjustRightInd w:val="0"/>
              <w:rPr>
                <w:lang w:val="en-AU"/>
              </w:rPr>
            </w:pPr>
            <w:proofErr w:type="spellStart"/>
            <w:r w:rsidRPr="001D69FE">
              <w:rPr>
                <w:lang w:val="en-AU"/>
              </w:rPr>
              <w:t>Haemonectics</w:t>
            </w:r>
            <w:proofErr w:type="spellEnd"/>
            <w:r w:rsidRPr="001D69FE">
              <w:rPr>
                <w:lang w:val="en-AU"/>
              </w:rPr>
              <w:t xml:space="preserve"> </w:t>
            </w:r>
          </w:p>
        </w:tc>
      </w:tr>
      <w:tr w:rsidR="00B4714A" w:rsidRPr="001D69FE" w14:paraId="258A8478" w14:textId="77777777" w:rsidTr="00AA6330">
        <w:trPr>
          <w:trHeight w:val="280"/>
        </w:trPr>
        <w:tc>
          <w:tcPr>
            <w:tcW w:w="966" w:type="dxa"/>
            <w:tcBorders>
              <w:top w:val="nil"/>
              <w:left w:val="nil"/>
              <w:bottom w:val="nil"/>
              <w:right w:val="nil"/>
            </w:tcBorders>
          </w:tcPr>
          <w:p w14:paraId="5192449A" w14:textId="77777777" w:rsidR="00B4714A" w:rsidRPr="001D69FE" w:rsidRDefault="00B4714A" w:rsidP="00AA6330">
            <w:pPr>
              <w:autoSpaceDE w:val="0"/>
              <w:autoSpaceDN w:val="0"/>
              <w:adjustRightInd w:val="0"/>
              <w:rPr>
                <w:lang w:val="en-AU"/>
              </w:rPr>
            </w:pPr>
            <w:r w:rsidRPr="001D69FE">
              <w:rPr>
                <w:lang w:val="en-AU"/>
              </w:rPr>
              <w:t xml:space="preserve"> </w:t>
            </w:r>
          </w:p>
        </w:tc>
        <w:tc>
          <w:tcPr>
            <w:tcW w:w="2575" w:type="dxa"/>
            <w:tcBorders>
              <w:top w:val="nil"/>
              <w:left w:val="nil"/>
              <w:bottom w:val="nil"/>
              <w:right w:val="nil"/>
            </w:tcBorders>
          </w:tcPr>
          <w:p w14:paraId="735EA4C7" w14:textId="77777777" w:rsidR="00B4714A" w:rsidRPr="001D69FE" w:rsidRDefault="00B4714A" w:rsidP="00AA6330">
            <w:pPr>
              <w:autoSpaceDE w:val="0"/>
              <w:autoSpaceDN w:val="0"/>
              <w:adjustRightInd w:val="0"/>
              <w:rPr>
                <w:lang w:val="en-AU"/>
              </w:rPr>
            </w:pPr>
            <w:r w:rsidRPr="001D69FE">
              <w:rPr>
                <w:lang w:val="en-AU"/>
              </w:rPr>
              <w:t xml:space="preserve">Clock Start Date: </w:t>
            </w:r>
          </w:p>
        </w:tc>
        <w:tc>
          <w:tcPr>
            <w:tcW w:w="6459" w:type="dxa"/>
            <w:tcBorders>
              <w:top w:val="nil"/>
              <w:left w:val="nil"/>
              <w:bottom w:val="nil"/>
              <w:right w:val="nil"/>
            </w:tcBorders>
          </w:tcPr>
          <w:p w14:paraId="10E46886" w14:textId="77777777" w:rsidR="00B4714A" w:rsidRPr="001D69FE" w:rsidRDefault="00B4714A" w:rsidP="00AA6330">
            <w:pPr>
              <w:autoSpaceDE w:val="0"/>
              <w:autoSpaceDN w:val="0"/>
              <w:adjustRightInd w:val="0"/>
              <w:rPr>
                <w:lang w:val="en-AU"/>
              </w:rPr>
            </w:pPr>
            <w:r w:rsidRPr="001D69FE">
              <w:rPr>
                <w:lang w:val="en-AU"/>
              </w:rPr>
              <w:t xml:space="preserve">25 January 2018 </w:t>
            </w:r>
          </w:p>
        </w:tc>
      </w:tr>
    </w:tbl>
    <w:p w14:paraId="4E08B461" w14:textId="77777777" w:rsidR="00B4714A" w:rsidRPr="001D69FE" w:rsidRDefault="00B4714A" w:rsidP="00B4714A">
      <w:pPr>
        <w:autoSpaceDE w:val="0"/>
        <w:autoSpaceDN w:val="0"/>
        <w:adjustRightInd w:val="0"/>
        <w:rPr>
          <w:lang w:val="en-AU"/>
        </w:rPr>
      </w:pPr>
      <w:r w:rsidRPr="001D69FE">
        <w:rPr>
          <w:lang w:val="en-AU"/>
        </w:rPr>
        <w:t xml:space="preserve"> </w:t>
      </w:r>
    </w:p>
    <w:p w14:paraId="3EFCBD56" w14:textId="77777777" w:rsidR="00B4714A" w:rsidRPr="008A6404" w:rsidRDefault="00B4714A" w:rsidP="00B4714A">
      <w:pPr>
        <w:autoSpaceDE w:val="0"/>
        <w:autoSpaceDN w:val="0"/>
        <w:adjustRightInd w:val="0"/>
        <w:rPr>
          <w:sz w:val="20"/>
          <w:lang w:val="en-AU"/>
        </w:rPr>
      </w:pPr>
      <w:r w:rsidRPr="008A6404">
        <w:rPr>
          <w:lang w:val="en-AU"/>
        </w:rPr>
        <w:t xml:space="preserve">Dr Scott Robinson and Dr Kelly Burn was present </w:t>
      </w:r>
      <w:r w:rsidRPr="008A6404">
        <w:rPr>
          <w:rFonts w:cs="Arial"/>
          <w:szCs w:val="22"/>
          <w:lang w:val="en-AU"/>
        </w:rPr>
        <w:t>by teleconference</w:t>
      </w:r>
      <w:r w:rsidRPr="008A6404">
        <w:rPr>
          <w:lang w:val="en-AU"/>
        </w:rPr>
        <w:t xml:space="preserve"> for discussion of this application.</w:t>
      </w:r>
    </w:p>
    <w:p w14:paraId="00F86CC1" w14:textId="77777777" w:rsidR="00B4714A" w:rsidRPr="001D69FE" w:rsidRDefault="00B4714A" w:rsidP="00B4714A">
      <w:pPr>
        <w:autoSpaceDE w:val="0"/>
        <w:autoSpaceDN w:val="0"/>
        <w:adjustRightInd w:val="0"/>
        <w:rPr>
          <w:u w:val="single"/>
          <w:lang w:val="en-AU"/>
        </w:rPr>
      </w:pPr>
    </w:p>
    <w:p w14:paraId="5570D9CA" w14:textId="77777777" w:rsidR="00B4714A" w:rsidRPr="001D69FE" w:rsidRDefault="00B4714A" w:rsidP="00B4714A">
      <w:pPr>
        <w:autoSpaceDE w:val="0"/>
        <w:autoSpaceDN w:val="0"/>
        <w:adjustRightInd w:val="0"/>
        <w:rPr>
          <w:u w:val="single"/>
          <w:lang w:val="en-AU"/>
        </w:rPr>
      </w:pPr>
      <w:r w:rsidRPr="001D69FE">
        <w:rPr>
          <w:u w:val="single"/>
          <w:lang w:val="en-AU"/>
        </w:rPr>
        <w:t>Potential conflicts of interest</w:t>
      </w:r>
    </w:p>
    <w:p w14:paraId="656004A1" w14:textId="77777777" w:rsidR="00B4714A" w:rsidRPr="001D69FE" w:rsidRDefault="00B4714A" w:rsidP="00B4714A">
      <w:pPr>
        <w:autoSpaceDE w:val="0"/>
        <w:autoSpaceDN w:val="0"/>
        <w:adjustRightInd w:val="0"/>
        <w:rPr>
          <w:b/>
          <w:lang w:val="en-AU"/>
        </w:rPr>
      </w:pPr>
    </w:p>
    <w:p w14:paraId="2F9E8F86" w14:textId="77777777" w:rsidR="00B4714A" w:rsidRPr="001D69FE" w:rsidRDefault="00B4714A" w:rsidP="00B4714A">
      <w:pPr>
        <w:autoSpaceDE w:val="0"/>
        <w:autoSpaceDN w:val="0"/>
        <w:adjustRightInd w:val="0"/>
        <w:rPr>
          <w:lang w:val="en-AU"/>
        </w:rPr>
      </w:pPr>
      <w:r w:rsidRPr="001D69FE">
        <w:rPr>
          <w:lang w:val="en-AU"/>
        </w:rPr>
        <w:t>The Chair asked members to declare any potential conflicts of interest related to this application.</w:t>
      </w:r>
    </w:p>
    <w:p w14:paraId="70F4C4E5" w14:textId="77777777" w:rsidR="00B4714A" w:rsidRPr="001D69FE" w:rsidRDefault="00B4714A" w:rsidP="00B4714A">
      <w:pPr>
        <w:autoSpaceDE w:val="0"/>
        <w:autoSpaceDN w:val="0"/>
        <w:adjustRightInd w:val="0"/>
        <w:rPr>
          <w:lang w:val="en-AU"/>
        </w:rPr>
      </w:pPr>
    </w:p>
    <w:p w14:paraId="79326E63" w14:textId="77777777" w:rsidR="00B4714A" w:rsidRPr="001D69FE" w:rsidRDefault="00B4714A" w:rsidP="00B4714A">
      <w:pPr>
        <w:autoSpaceDE w:val="0"/>
        <w:autoSpaceDN w:val="0"/>
        <w:adjustRightInd w:val="0"/>
        <w:rPr>
          <w:lang w:val="en-AU"/>
        </w:rPr>
      </w:pPr>
      <w:r w:rsidRPr="001D69FE">
        <w:rPr>
          <w:lang w:val="en-AU"/>
        </w:rPr>
        <w:t>No potential conflicts of interest related to this application were declared by any member.</w:t>
      </w:r>
    </w:p>
    <w:p w14:paraId="1EC1CD12" w14:textId="77777777" w:rsidR="00B4714A" w:rsidRPr="001D69FE" w:rsidRDefault="00B4714A" w:rsidP="00B4714A">
      <w:pPr>
        <w:autoSpaceDE w:val="0"/>
        <w:autoSpaceDN w:val="0"/>
        <w:adjustRightInd w:val="0"/>
        <w:rPr>
          <w:lang w:val="en-AU"/>
        </w:rPr>
      </w:pPr>
    </w:p>
    <w:p w14:paraId="0BE4DDD2" w14:textId="77777777" w:rsidR="00B4714A" w:rsidRPr="001D69FE" w:rsidRDefault="00B4714A" w:rsidP="00B4714A">
      <w:pPr>
        <w:rPr>
          <w:u w:val="single"/>
          <w:lang w:val="en-AU"/>
        </w:rPr>
      </w:pPr>
      <w:r w:rsidRPr="001D69FE">
        <w:rPr>
          <w:u w:val="single"/>
          <w:lang w:val="en-AU"/>
        </w:rPr>
        <w:t>Summary of Study</w:t>
      </w:r>
    </w:p>
    <w:p w14:paraId="661E7031" w14:textId="77777777" w:rsidR="00B4714A" w:rsidRPr="001D69FE" w:rsidRDefault="00B4714A" w:rsidP="00B4714A">
      <w:pPr>
        <w:rPr>
          <w:u w:val="single"/>
          <w:lang w:val="en-AU"/>
        </w:rPr>
      </w:pPr>
    </w:p>
    <w:p w14:paraId="38C2FCC4" w14:textId="77777777" w:rsidR="00B4714A" w:rsidRPr="00CE6CD8" w:rsidRDefault="00B4714A" w:rsidP="00B4714A">
      <w:pPr>
        <w:pStyle w:val="ListParagraph"/>
        <w:numPr>
          <w:ilvl w:val="0"/>
          <w:numId w:val="12"/>
        </w:numPr>
        <w:rPr>
          <w:lang w:val="en-AU"/>
        </w:rPr>
      </w:pPr>
      <w:proofErr w:type="spellStart"/>
      <w:r w:rsidRPr="00CE6CD8">
        <w:rPr>
          <w:lang w:val="en-AU"/>
        </w:rPr>
        <w:t>Thromboelastography</w:t>
      </w:r>
      <w:proofErr w:type="spellEnd"/>
      <w:r w:rsidRPr="00CE6CD8">
        <w:rPr>
          <w:lang w:val="en-AU"/>
        </w:rPr>
        <w:t xml:space="preserve"> is a procedure performed on 3ml blood to determine, with the help of an algorithm, whether post cardiac surgical bleeding is primarily due to a surgical problem e.g. leaky join in a vessel, or whether it is due to a dysfunctional coagulation system after bypass. </w:t>
      </w:r>
    </w:p>
    <w:p w14:paraId="2B67B370" w14:textId="7EBF8ED9" w:rsidR="00B4714A" w:rsidRPr="00CE6CD8" w:rsidRDefault="00B4714A" w:rsidP="00B4714A">
      <w:pPr>
        <w:pStyle w:val="ListParagraph"/>
        <w:numPr>
          <w:ilvl w:val="0"/>
          <w:numId w:val="12"/>
        </w:numPr>
        <w:rPr>
          <w:lang w:val="en-AU"/>
        </w:rPr>
      </w:pPr>
      <w:r w:rsidRPr="00CE6CD8">
        <w:rPr>
          <w:lang w:val="en-AU"/>
        </w:rPr>
        <w:t xml:space="preserve">Currently in Waikato it is used </w:t>
      </w:r>
      <w:r>
        <w:rPr>
          <w:lang w:val="en-AU"/>
        </w:rPr>
        <w:t>in theatre but not postop in ICU</w:t>
      </w:r>
      <w:r w:rsidRPr="00CE6CD8">
        <w:rPr>
          <w:lang w:val="en-AU"/>
        </w:rPr>
        <w:t xml:space="preserve">. This is because the ICU doesn't have the necessary trained staff to do the test. However a new generation machine is on offer that requires minimal training. It has been validated against the existing machine. The use of </w:t>
      </w:r>
      <w:proofErr w:type="spellStart"/>
      <w:r w:rsidRPr="00CE6CD8">
        <w:rPr>
          <w:lang w:val="en-AU"/>
        </w:rPr>
        <w:t>thromboelastography</w:t>
      </w:r>
      <w:proofErr w:type="spellEnd"/>
      <w:r w:rsidRPr="00CE6CD8">
        <w:rPr>
          <w:lang w:val="en-AU"/>
        </w:rPr>
        <w:t xml:space="preserve"> in ICU is </w:t>
      </w:r>
      <w:r>
        <w:rPr>
          <w:lang w:val="en-AU"/>
        </w:rPr>
        <w:t>standard of care</w:t>
      </w:r>
      <w:r w:rsidRPr="00CE6CD8">
        <w:rPr>
          <w:lang w:val="en-AU"/>
        </w:rPr>
        <w:t xml:space="preserve"> in many other ICUs. </w:t>
      </w:r>
    </w:p>
    <w:p w14:paraId="445B870F" w14:textId="77777777" w:rsidR="00B4714A" w:rsidRPr="00CE6CD8" w:rsidRDefault="00B4714A" w:rsidP="00B4714A">
      <w:pPr>
        <w:pStyle w:val="ListParagraph"/>
        <w:numPr>
          <w:ilvl w:val="0"/>
          <w:numId w:val="12"/>
        </w:numPr>
        <w:rPr>
          <w:lang w:val="en-AU"/>
        </w:rPr>
      </w:pPr>
      <w:r w:rsidRPr="00CE6CD8">
        <w:rPr>
          <w:lang w:val="en-AU"/>
        </w:rPr>
        <w:t>This is a project aimed at</w:t>
      </w:r>
    </w:p>
    <w:p w14:paraId="06592D35" w14:textId="77777777" w:rsidR="00B4714A" w:rsidRPr="00CE6CD8" w:rsidRDefault="00B4714A" w:rsidP="00B4714A">
      <w:pPr>
        <w:pStyle w:val="ListParagraph"/>
        <w:numPr>
          <w:ilvl w:val="0"/>
          <w:numId w:val="13"/>
        </w:numPr>
        <w:rPr>
          <w:lang w:val="en-AU"/>
        </w:rPr>
      </w:pPr>
      <w:r w:rsidRPr="00CE6CD8">
        <w:rPr>
          <w:lang w:val="en-AU"/>
        </w:rPr>
        <w:t>measuring existing rates of blood product use/ return to theatre for bleeding/ duration ventilation/ amount of bleeding in 400 post</w:t>
      </w:r>
      <w:r>
        <w:rPr>
          <w:lang w:val="en-AU"/>
        </w:rPr>
        <w:t xml:space="preserve"> cardiac surgery ICU patients (</w:t>
      </w:r>
      <w:r w:rsidRPr="00CE6CD8">
        <w:rPr>
          <w:lang w:val="en-AU"/>
        </w:rPr>
        <w:t>without TEG)</w:t>
      </w:r>
    </w:p>
    <w:p w14:paraId="26280D2B" w14:textId="77777777" w:rsidR="00B4714A" w:rsidRPr="00F53E27" w:rsidRDefault="00B4714A" w:rsidP="00B4714A">
      <w:pPr>
        <w:pStyle w:val="ListParagraph"/>
        <w:numPr>
          <w:ilvl w:val="0"/>
          <w:numId w:val="13"/>
        </w:numPr>
        <w:rPr>
          <w:lang w:val="en-AU"/>
        </w:rPr>
      </w:pPr>
      <w:r w:rsidRPr="00CE6CD8">
        <w:rPr>
          <w:lang w:val="en-AU"/>
        </w:rPr>
        <w:t xml:space="preserve">Implementing </w:t>
      </w:r>
      <w:proofErr w:type="spellStart"/>
      <w:r w:rsidRPr="00CE6CD8">
        <w:rPr>
          <w:lang w:val="en-AU"/>
        </w:rPr>
        <w:t>thromboelastography</w:t>
      </w:r>
      <w:proofErr w:type="spellEnd"/>
      <w:r w:rsidRPr="00CE6CD8">
        <w:rPr>
          <w:lang w:val="en-AU"/>
        </w:rPr>
        <w:t xml:space="preserve"> (TEG) with a new machine and after competence is attained, using it in the next 400 similar patients where the cause of post-op bleeding is uncertain then making the same measures on those patients. </w:t>
      </w:r>
    </w:p>
    <w:p w14:paraId="698DE5F6" w14:textId="1D6C93DF" w:rsidR="00B4714A" w:rsidRDefault="00B4714A" w:rsidP="00B4714A">
      <w:pPr>
        <w:pStyle w:val="ListParagraph"/>
        <w:numPr>
          <w:ilvl w:val="0"/>
          <w:numId w:val="12"/>
        </w:numPr>
        <w:rPr>
          <w:lang w:val="en-AU"/>
        </w:rPr>
      </w:pPr>
      <w:r>
        <w:rPr>
          <w:lang w:val="en-AU"/>
        </w:rPr>
        <w:t xml:space="preserve">The Committee discussed how this study is </w:t>
      </w:r>
      <w:r w:rsidR="0012043F">
        <w:rPr>
          <w:lang w:val="en-AU"/>
        </w:rPr>
        <w:t xml:space="preserve">a combination effectively implementation </w:t>
      </w:r>
      <w:proofErr w:type="spellStart"/>
      <w:r w:rsidR="0012043F">
        <w:rPr>
          <w:lang w:val="en-AU"/>
        </w:rPr>
        <w:t>research</w:t>
      </w:r>
      <w:r>
        <w:rPr>
          <w:lang w:val="en-AU"/>
        </w:rPr>
        <w:t>effectively</w:t>
      </w:r>
      <w:proofErr w:type="spellEnd"/>
      <w:r>
        <w:rPr>
          <w:lang w:val="en-AU"/>
        </w:rPr>
        <w:t xml:space="preserve"> implementation research, where the researchers propose to </w:t>
      </w:r>
      <w:r w:rsidRPr="00CE6CD8">
        <w:rPr>
          <w:lang w:val="en-AU"/>
        </w:rPr>
        <w:t>meas</w:t>
      </w:r>
      <w:r>
        <w:rPr>
          <w:lang w:val="en-AU"/>
        </w:rPr>
        <w:t xml:space="preserve">ure-implement change-remeasure. </w:t>
      </w:r>
    </w:p>
    <w:p w14:paraId="03BC092E" w14:textId="77777777" w:rsidR="00B4714A" w:rsidRPr="001D69FE" w:rsidRDefault="00B4714A" w:rsidP="00B4714A">
      <w:pPr>
        <w:autoSpaceDE w:val="0"/>
        <w:autoSpaceDN w:val="0"/>
        <w:adjustRightInd w:val="0"/>
        <w:rPr>
          <w:lang w:val="en-AU"/>
        </w:rPr>
      </w:pPr>
    </w:p>
    <w:p w14:paraId="5FB8D205" w14:textId="77777777" w:rsidR="00B4714A" w:rsidRPr="001D69FE" w:rsidRDefault="00B4714A" w:rsidP="00B4714A">
      <w:pPr>
        <w:rPr>
          <w:u w:val="single"/>
          <w:lang w:val="en-AU"/>
        </w:rPr>
      </w:pPr>
      <w:r w:rsidRPr="001D69FE">
        <w:rPr>
          <w:u w:val="single"/>
          <w:lang w:val="en-AU"/>
        </w:rPr>
        <w:t>Summary of ethical issues (resolved)</w:t>
      </w:r>
    </w:p>
    <w:p w14:paraId="505DFF61" w14:textId="77777777" w:rsidR="00B4714A" w:rsidRPr="001D69FE" w:rsidRDefault="00B4714A" w:rsidP="00B4714A">
      <w:pPr>
        <w:rPr>
          <w:u w:val="single"/>
          <w:lang w:val="en-AU"/>
        </w:rPr>
      </w:pPr>
    </w:p>
    <w:p w14:paraId="411B05DA" w14:textId="77777777" w:rsidR="00B4714A" w:rsidRPr="001D69FE" w:rsidRDefault="00B4714A" w:rsidP="00B4714A">
      <w:pPr>
        <w:rPr>
          <w:lang w:val="en-AU"/>
        </w:rPr>
      </w:pPr>
      <w:r w:rsidRPr="001D69FE">
        <w:rPr>
          <w:lang w:val="en-AU"/>
        </w:rPr>
        <w:t>The main ethical issues considered by the Committee and addressed by the Researcher are as follows.</w:t>
      </w:r>
    </w:p>
    <w:p w14:paraId="44BC5F53" w14:textId="77777777" w:rsidR="00B4714A" w:rsidRPr="001D69FE" w:rsidRDefault="00B4714A" w:rsidP="00B4714A">
      <w:pPr>
        <w:rPr>
          <w:u w:val="single"/>
          <w:lang w:val="en-AU"/>
        </w:rPr>
      </w:pPr>
    </w:p>
    <w:p w14:paraId="09A1D8E9" w14:textId="1E02407C" w:rsidR="00B4714A" w:rsidRDefault="00B4714A" w:rsidP="00B4714A">
      <w:pPr>
        <w:pStyle w:val="ListParagraph"/>
        <w:numPr>
          <w:ilvl w:val="0"/>
          <w:numId w:val="12"/>
        </w:numPr>
        <w:rPr>
          <w:lang w:val="en-AU"/>
        </w:rPr>
      </w:pPr>
      <w:r>
        <w:rPr>
          <w:lang w:val="en-AU"/>
        </w:rPr>
        <w:t xml:space="preserve">The Committee noted that the </w:t>
      </w:r>
      <w:r w:rsidRPr="00CE6CD8">
        <w:rPr>
          <w:lang w:val="en-AU"/>
        </w:rPr>
        <w:t>machine in ICU has been proven,</w:t>
      </w:r>
      <w:r>
        <w:rPr>
          <w:lang w:val="en-AU"/>
        </w:rPr>
        <w:t xml:space="preserve"> and is best practice. T</w:t>
      </w:r>
      <w:r w:rsidRPr="00CE6CD8">
        <w:rPr>
          <w:lang w:val="en-AU"/>
        </w:rPr>
        <w:t xml:space="preserve">he utility in their </w:t>
      </w:r>
      <w:r w:rsidR="00AA6330">
        <w:rPr>
          <w:lang w:val="en-AU"/>
        </w:rPr>
        <w:t>p</w:t>
      </w:r>
      <w:r w:rsidRPr="00CE6CD8">
        <w:rPr>
          <w:lang w:val="en-AU"/>
        </w:rPr>
        <w:t xml:space="preserve">articular unit is </w:t>
      </w:r>
      <w:r>
        <w:rPr>
          <w:lang w:val="en-AU"/>
        </w:rPr>
        <w:t>the focus of the study.</w:t>
      </w:r>
    </w:p>
    <w:p w14:paraId="210B0962" w14:textId="552F5C32" w:rsidR="00F954C0" w:rsidRDefault="00F954C0">
      <w:pPr>
        <w:spacing w:after="160" w:line="259" w:lineRule="auto"/>
        <w:rPr>
          <w:u w:val="single"/>
          <w:lang w:val="en-AU"/>
        </w:rPr>
      </w:pPr>
      <w:r>
        <w:rPr>
          <w:u w:val="single"/>
          <w:lang w:val="en-AU"/>
        </w:rPr>
        <w:br w:type="page"/>
      </w:r>
    </w:p>
    <w:p w14:paraId="3F73CAEB" w14:textId="77777777" w:rsidR="00B4714A" w:rsidRPr="001D69FE" w:rsidRDefault="00B4714A" w:rsidP="00B4714A">
      <w:pPr>
        <w:rPr>
          <w:u w:val="single"/>
          <w:lang w:val="en-AU"/>
        </w:rPr>
      </w:pPr>
      <w:r w:rsidRPr="001D69FE">
        <w:rPr>
          <w:u w:val="single"/>
          <w:lang w:val="en-AU"/>
        </w:rPr>
        <w:lastRenderedPageBreak/>
        <w:t>Summary of ethical issues (outstanding)</w:t>
      </w:r>
    </w:p>
    <w:p w14:paraId="583C7CCD" w14:textId="77777777" w:rsidR="00B4714A" w:rsidRPr="001D69FE" w:rsidRDefault="00B4714A" w:rsidP="00B4714A">
      <w:pPr>
        <w:rPr>
          <w:u w:val="single"/>
          <w:lang w:val="en-AU"/>
        </w:rPr>
      </w:pPr>
    </w:p>
    <w:p w14:paraId="238C9FBD" w14:textId="77777777" w:rsidR="00B4714A" w:rsidRPr="001D69FE" w:rsidRDefault="00B4714A" w:rsidP="00B4714A">
      <w:pPr>
        <w:rPr>
          <w:lang w:val="en-AU"/>
        </w:rPr>
      </w:pPr>
      <w:r w:rsidRPr="001D69FE">
        <w:rPr>
          <w:lang w:val="en-AU"/>
        </w:rPr>
        <w:t>The main ethical issues considered by the Committee and which require addressing by the Researcher are as follows.</w:t>
      </w:r>
    </w:p>
    <w:p w14:paraId="64D8D246" w14:textId="77777777" w:rsidR="00B4714A" w:rsidRPr="001D69FE" w:rsidRDefault="00B4714A" w:rsidP="00B4714A">
      <w:pPr>
        <w:autoSpaceDE w:val="0"/>
        <w:autoSpaceDN w:val="0"/>
        <w:adjustRightInd w:val="0"/>
        <w:rPr>
          <w:lang w:val="en-AU"/>
        </w:rPr>
      </w:pPr>
    </w:p>
    <w:p w14:paraId="6D07C59B" w14:textId="77777777" w:rsidR="00B4714A" w:rsidRPr="00387BF3" w:rsidRDefault="00B4714A" w:rsidP="00B4714A">
      <w:pPr>
        <w:pStyle w:val="ListParagraph"/>
        <w:numPr>
          <w:ilvl w:val="0"/>
          <w:numId w:val="12"/>
        </w:numPr>
        <w:rPr>
          <w:lang w:val="en-AU"/>
        </w:rPr>
      </w:pPr>
      <w:r>
        <w:rPr>
          <w:lang w:val="en-AU"/>
        </w:rPr>
        <w:t>The Committee discussed if</w:t>
      </w:r>
      <w:r w:rsidRPr="00CE6CD8">
        <w:rPr>
          <w:lang w:val="en-AU"/>
        </w:rPr>
        <w:t xml:space="preserve"> this is a genuine departmental audit of a modified service delivery</w:t>
      </w:r>
      <w:r>
        <w:rPr>
          <w:lang w:val="en-AU"/>
        </w:rPr>
        <w:t>, noting it is</w:t>
      </w:r>
      <w:r w:rsidRPr="00CE6CD8">
        <w:rPr>
          <w:lang w:val="en-AU"/>
        </w:rPr>
        <w:t xml:space="preserve"> being offered to all patients. </w:t>
      </w:r>
      <w:r>
        <w:rPr>
          <w:lang w:val="en-AU"/>
        </w:rPr>
        <w:t xml:space="preserve"> </w:t>
      </w:r>
      <w:r w:rsidRPr="00CE6CD8">
        <w:rPr>
          <w:lang w:val="en-AU"/>
        </w:rPr>
        <w:t xml:space="preserve"> </w:t>
      </w:r>
    </w:p>
    <w:p w14:paraId="5E34C704" w14:textId="77777777" w:rsidR="00B4714A" w:rsidRPr="00F05EFF" w:rsidRDefault="00B4714A" w:rsidP="00B4714A">
      <w:pPr>
        <w:pStyle w:val="ListParagraph"/>
        <w:numPr>
          <w:ilvl w:val="0"/>
          <w:numId w:val="12"/>
        </w:numPr>
        <w:rPr>
          <w:lang w:val="en-AU"/>
        </w:rPr>
      </w:pPr>
      <w:r w:rsidRPr="00CE6CD8">
        <w:rPr>
          <w:lang w:val="en-AU"/>
        </w:rPr>
        <w:t xml:space="preserve">The Researcher(s) explained </w:t>
      </w:r>
      <w:r>
        <w:rPr>
          <w:lang w:val="en-AU"/>
        </w:rPr>
        <w:t xml:space="preserve">there is </w:t>
      </w:r>
      <w:r w:rsidRPr="00CE6CD8">
        <w:rPr>
          <w:lang w:val="en-AU"/>
        </w:rPr>
        <w:t xml:space="preserve">no funding for </w:t>
      </w:r>
      <w:r>
        <w:rPr>
          <w:lang w:val="en-AU"/>
        </w:rPr>
        <w:t xml:space="preserve">the </w:t>
      </w:r>
      <w:r w:rsidRPr="00CE6CD8">
        <w:rPr>
          <w:lang w:val="en-AU"/>
        </w:rPr>
        <w:t>intensive care machine. Evidence that it is effective</w:t>
      </w:r>
      <w:r>
        <w:rPr>
          <w:lang w:val="en-AU"/>
        </w:rPr>
        <w:t xml:space="preserve"> is clear</w:t>
      </w:r>
      <w:r w:rsidRPr="00CE6CD8">
        <w:rPr>
          <w:lang w:val="en-AU"/>
        </w:rPr>
        <w:t xml:space="preserve">, but not </w:t>
      </w:r>
      <w:r>
        <w:rPr>
          <w:lang w:val="en-AU"/>
        </w:rPr>
        <w:t>evidence for it being</w:t>
      </w:r>
      <w:r w:rsidRPr="00CE6CD8">
        <w:rPr>
          <w:lang w:val="en-AU"/>
        </w:rPr>
        <w:t xml:space="preserve"> cost effective. Internationally a number of guidelines </w:t>
      </w:r>
      <w:r>
        <w:rPr>
          <w:lang w:val="en-AU"/>
        </w:rPr>
        <w:t>are</w:t>
      </w:r>
      <w:r w:rsidRPr="00CE6CD8">
        <w:rPr>
          <w:lang w:val="en-AU"/>
        </w:rPr>
        <w:t xml:space="preserve"> supportive for it</w:t>
      </w:r>
      <w:r>
        <w:rPr>
          <w:lang w:val="en-AU"/>
        </w:rPr>
        <w:t>s use in</w:t>
      </w:r>
      <w:r w:rsidRPr="00CE6CD8">
        <w:rPr>
          <w:lang w:val="en-AU"/>
        </w:rPr>
        <w:t xml:space="preserve"> post cardiac surgery. </w:t>
      </w:r>
    </w:p>
    <w:p w14:paraId="29C3BA19" w14:textId="5E253FCC" w:rsidR="00B4714A" w:rsidRPr="00CE6CD8" w:rsidRDefault="00B4714A" w:rsidP="00B4714A">
      <w:pPr>
        <w:pStyle w:val="ListParagraph"/>
        <w:numPr>
          <w:ilvl w:val="0"/>
          <w:numId w:val="12"/>
        </w:numPr>
        <w:rPr>
          <w:lang w:val="en-AU"/>
        </w:rPr>
      </w:pPr>
      <w:r w:rsidRPr="00CE6CD8">
        <w:rPr>
          <w:lang w:val="en-AU"/>
        </w:rPr>
        <w:t xml:space="preserve">The Researcher(s) explained that </w:t>
      </w:r>
      <w:r w:rsidR="0012043F">
        <w:rPr>
          <w:lang w:val="en-AU"/>
        </w:rPr>
        <w:t>taking</w:t>
      </w:r>
      <w:r w:rsidRPr="00CE6CD8">
        <w:rPr>
          <w:lang w:val="en-AU"/>
        </w:rPr>
        <w:t xml:space="preserve"> blood </w:t>
      </w:r>
      <w:r w:rsidR="0012043F">
        <w:rPr>
          <w:lang w:val="en-AU"/>
        </w:rPr>
        <w:t xml:space="preserve">for </w:t>
      </w:r>
      <w:r w:rsidRPr="00CE6CD8">
        <w:rPr>
          <w:lang w:val="en-AU"/>
        </w:rPr>
        <w:t>test</w:t>
      </w:r>
      <w:r w:rsidR="0012043F">
        <w:rPr>
          <w:lang w:val="en-AU"/>
        </w:rPr>
        <w:t>ing</w:t>
      </w:r>
      <w:r w:rsidRPr="00CE6CD8">
        <w:rPr>
          <w:lang w:val="en-AU"/>
        </w:rPr>
        <w:t xml:space="preserve"> </w:t>
      </w:r>
      <w:r w:rsidR="0012043F">
        <w:rPr>
          <w:lang w:val="en-AU"/>
        </w:rPr>
        <w:t xml:space="preserve">is </w:t>
      </w:r>
      <w:r w:rsidRPr="00CE6CD8">
        <w:rPr>
          <w:lang w:val="en-AU"/>
        </w:rPr>
        <w:t xml:space="preserve">routine </w:t>
      </w:r>
      <w:r w:rsidR="0012043F">
        <w:rPr>
          <w:lang w:val="en-AU"/>
        </w:rPr>
        <w:t xml:space="preserve">when </w:t>
      </w:r>
      <w:r w:rsidRPr="00CE6CD8">
        <w:rPr>
          <w:lang w:val="en-AU"/>
        </w:rPr>
        <w:t xml:space="preserve">coming into intensive care, part of surgical management. </w:t>
      </w:r>
    </w:p>
    <w:p w14:paraId="54C71C29" w14:textId="77777777" w:rsidR="00B4714A" w:rsidRDefault="00B4714A" w:rsidP="00B4714A">
      <w:pPr>
        <w:pStyle w:val="ListParagraph"/>
        <w:numPr>
          <w:ilvl w:val="0"/>
          <w:numId w:val="12"/>
        </w:numPr>
        <w:rPr>
          <w:lang w:val="en-AU"/>
        </w:rPr>
      </w:pPr>
      <w:r w:rsidRPr="00387BF3">
        <w:rPr>
          <w:lang w:val="en-AU"/>
        </w:rPr>
        <w:t xml:space="preserve">The Committee asked why the researchers couldn’t consent at least the prospective cohort prior to cardiac surgery. The Researcher(s) explained that they do not consent for those blood tests in clinical care and to seek consent would be prohibitive. </w:t>
      </w:r>
      <w:r w:rsidRPr="00534AB8">
        <w:rPr>
          <w:lang w:val="en-AU"/>
        </w:rPr>
        <w:t xml:space="preserve">Seeking individual consent would be a burden, as not all patients will qualify, and it would result in consenting a massive number who would not end up being in the study. </w:t>
      </w:r>
    </w:p>
    <w:p w14:paraId="75902AE1" w14:textId="77777777" w:rsidR="00B4714A" w:rsidRPr="00534AB8" w:rsidRDefault="00B4714A" w:rsidP="00B4714A">
      <w:pPr>
        <w:pStyle w:val="ListParagraph"/>
        <w:numPr>
          <w:ilvl w:val="0"/>
          <w:numId w:val="12"/>
        </w:numPr>
        <w:rPr>
          <w:lang w:val="en-AU"/>
        </w:rPr>
      </w:pPr>
      <w:r>
        <w:rPr>
          <w:lang w:val="en-AU"/>
        </w:rPr>
        <w:t xml:space="preserve">The Committee discussed the type of study and noted that this was effectively an implementation and audit for cost effective data that would be used for resource planning, and that the intervention itself was a gold standard test that was clinically validated. The Committee determined that it would both be in participant’s best interests, but also was not necessarily research, as the object of the study was not validating the device. </w:t>
      </w:r>
    </w:p>
    <w:p w14:paraId="36C9FFB6" w14:textId="77777777" w:rsidR="00B4714A" w:rsidRPr="00CE6CD8" w:rsidRDefault="00B4714A" w:rsidP="00B4714A">
      <w:pPr>
        <w:pStyle w:val="ListParagraph"/>
        <w:numPr>
          <w:ilvl w:val="0"/>
          <w:numId w:val="12"/>
        </w:numPr>
        <w:rPr>
          <w:lang w:val="en-AU"/>
        </w:rPr>
      </w:pPr>
      <w:r>
        <w:rPr>
          <w:lang w:val="en-AU"/>
        </w:rPr>
        <w:t>The Committee asked about the data collection. The Researcher(s) stated d</w:t>
      </w:r>
      <w:r w:rsidRPr="00CE6CD8">
        <w:rPr>
          <w:lang w:val="en-AU"/>
        </w:rPr>
        <w:t xml:space="preserve">ata </w:t>
      </w:r>
      <w:r>
        <w:rPr>
          <w:lang w:val="en-AU"/>
        </w:rPr>
        <w:t xml:space="preserve">will be </w:t>
      </w:r>
      <w:r w:rsidRPr="00CE6CD8">
        <w:rPr>
          <w:lang w:val="en-AU"/>
        </w:rPr>
        <w:t>collected in</w:t>
      </w:r>
      <w:r>
        <w:rPr>
          <w:lang w:val="en-AU"/>
        </w:rPr>
        <w:t xml:space="preserve"> an</w:t>
      </w:r>
      <w:r w:rsidRPr="00CE6CD8">
        <w:rPr>
          <w:lang w:val="en-AU"/>
        </w:rPr>
        <w:t xml:space="preserve"> excel spread sheet</w:t>
      </w:r>
      <w:r>
        <w:rPr>
          <w:lang w:val="en-AU"/>
        </w:rPr>
        <w:t xml:space="preserve">, NHI on it initially, but stripped for analyses. </w:t>
      </w:r>
    </w:p>
    <w:p w14:paraId="7E63BA43" w14:textId="77777777" w:rsidR="00B4714A" w:rsidRPr="00534AB8" w:rsidRDefault="00B4714A" w:rsidP="00B4714A">
      <w:pPr>
        <w:pStyle w:val="ListParagraph"/>
        <w:numPr>
          <w:ilvl w:val="0"/>
          <w:numId w:val="12"/>
        </w:numPr>
        <w:rPr>
          <w:lang w:val="en-AU"/>
        </w:rPr>
      </w:pPr>
      <w:r>
        <w:rPr>
          <w:lang w:val="en-AU"/>
        </w:rPr>
        <w:t>The Committee asked if there was any involvement of external researchers.</w:t>
      </w:r>
      <w:r w:rsidRPr="00CE6CD8">
        <w:rPr>
          <w:lang w:val="en-AU"/>
        </w:rPr>
        <w:t xml:space="preserve"> The Researcher(s) confirmed </w:t>
      </w:r>
      <w:r>
        <w:rPr>
          <w:lang w:val="en-AU"/>
        </w:rPr>
        <w:t>the entire study only involved</w:t>
      </w:r>
      <w:r w:rsidRPr="00CE6CD8">
        <w:rPr>
          <w:lang w:val="en-AU"/>
        </w:rPr>
        <w:t xml:space="preserve"> hospital staff</w:t>
      </w:r>
      <w:r>
        <w:rPr>
          <w:lang w:val="en-AU"/>
        </w:rPr>
        <w:t>.</w:t>
      </w:r>
    </w:p>
    <w:p w14:paraId="52ED91AD" w14:textId="77777777" w:rsidR="00B4714A" w:rsidRPr="00534AB8" w:rsidRDefault="00B4714A" w:rsidP="00B4714A">
      <w:pPr>
        <w:pStyle w:val="ListParagraph"/>
        <w:numPr>
          <w:ilvl w:val="0"/>
          <w:numId w:val="12"/>
        </w:numPr>
        <w:rPr>
          <w:lang w:val="en-AU"/>
        </w:rPr>
      </w:pPr>
      <w:r>
        <w:rPr>
          <w:lang w:val="en-AU"/>
        </w:rPr>
        <w:t xml:space="preserve">The Committee asked whether </w:t>
      </w:r>
      <w:r w:rsidRPr="00CE6CD8">
        <w:rPr>
          <w:lang w:val="en-AU"/>
        </w:rPr>
        <w:t>this data, albeit de-identifi</w:t>
      </w:r>
      <w:r>
        <w:rPr>
          <w:lang w:val="en-AU"/>
        </w:rPr>
        <w:t>ed, goes to the sponsor/machine maker.</w:t>
      </w:r>
      <w:r w:rsidRPr="00CE6CD8">
        <w:rPr>
          <w:lang w:val="en-AU"/>
        </w:rPr>
        <w:t xml:space="preserve"> The Researcher(s)</w:t>
      </w:r>
      <w:r>
        <w:rPr>
          <w:lang w:val="en-AU"/>
        </w:rPr>
        <w:t xml:space="preserve"> stated no, purely for own use internally, although they p</w:t>
      </w:r>
      <w:r w:rsidRPr="00CE6CD8">
        <w:rPr>
          <w:lang w:val="en-AU"/>
        </w:rPr>
        <w:t xml:space="preserve">lan to publish the results. </w:t>
      </w:r>
    </w:p>
    <w:p w14:paraId="7EFA8511" w14:textId="043FD2E2" w:rsidR="00B4714A" w:rsidRPr="00534AB8" w:rsidRDefault="00B4714A" w:rsidP="00B4714A">
      <w:pPr>
        <w:pStyle w:val="ListParagraph"/>
        <w:numPr>
          <w:ilvl w:val="0"/>
          <w:numId w:val="12"/>
        </w:numPr>
        <w:rPr>
          <w:lang w:val="en-AU"/>
        </w:rPr>
      </w:pPr>
      <w:r>
        <w:rPr>
          <w:lang w:val="en-AU"/>
        </w:rPr>
        <w:t xml:space="preserve">The Committee discussed photos or a poster </w:t>
      </w:r>
      <w:r w:rsidR="0012043F">
        <w:rPr>
          <w:lang w:val="en-AU"/>
        </w:rPr>
        <w:t xml:space="preserve">to inform potential participants </w:t>
      </w:r>
      <w:r>
        <w:rPr>
          <w:lang w:val="en-AU"/>
        </w:rPr>
        <w:t xml:space="preserve">but determined in this context it was not effective. </w:t>
      </w:r>
    </w:p>
    <w:p w14:paraId="6BCFDA9A" w14:textId="77777777" w:rsidR="00B4714A" w:rsidRPr="00534AB8" w:rsidRDefault="00B4714A" w:rsidP="00B4714A">
      <w:pPr>
        <w:pStyle w:val="ListParagraph"/>
        <w:numPr>
          <w:ilvl w:val="0"/>
          <w:numId w:val="12"/>
        </w:numPr>
        <w:rPr>
          <w:lang w:val="en-AU"/>
        </w:rPr>
      </w:pPr>
      <w:r>
        <w:rPr>
          <w:lang w:val="en-AU"/>
        </w:rPr>
        <w:t>The Committee noted</w:t>
      </w:r>
      <w:r w:rsidRPr="00CE6CD8">
        <w:rPr>
          <w:lang w:val="en-AU"/>
        </w:rPr>
        <w:t xml:space="preserve"> taking</w:t>
      </w:r>
      <w:r>
        <w:rPr>
          <w:lang w:val="en-AU"/>
        </w:rPr>
        <w:t>,</w:t>
      </w:r>
      <w:r w:rsidRPr="00CE6CD8">
        <w:rPr>
          <w:lang w:val="en-AU"/>
        </w:rPr>
        <w:t xml:space="preserve"> storing and disposing of tissue </w:t>
      </w:r>
      <w:r>
        <w:rPr>
          <w:lang w:val="en-AU"/>
        </w:rPr>
        <w:t xml:space="preserve">raise </w:t>
      </w:r>
      <w:r w:rsidRPr="00CE6CD8">
        <w:rPr>
          <w:lang w:val="en-AU"/>
        </w:rPr>
        <w:t xml:space="preserve">significant cultural issues. </w:t>
      </w:r>
      <w:r>
        <w:rPr>
          <w:lang w:val="en-AU"/>
        </w:rPr>
        <w:t>Please note this on future applications.</w:t>
      </w:r>
    </w:p>
    <w:p w14:paraId="200248D9" w14:textId="77777777" w:rsidR="00B4714A" w:rsidRPr="00534AB8" w:rsidRDefault="00B4714A" w:rsidP="00B4714A">
      <w:pPr>
        <w:pStyle w:val="ListParagraph"/>
        <w:numPr>
          <w:ilvl w:val="0"/>
          <w:numId w:val="12"/>
        </w:numPr>
        <w:rPr>
          <w:lang w:val="en-AU"/>
        </w:rPr>
      </w:pPr>
      <w:r w:rsidRPr="00CE6CD8">
        <w:rPr>
          <w:lang w:val="en-AU"/>
        </w:rPr>
        <w:t xml:space="preserve">Please explain why not collecting ethnicity data. The Researcher(s) stated they would not think it would make a difference to results, as coagulation does not vary by ethnicity. </w:t>
      </w:r>
    </w:p>
    <w:p w14:paraId="12B16CE6" w14:textId="77777777" w:rsidR="00B4714A" w:rsidRPr="001D69FE" w:rsidRDefault="00B4714A" w:rsidP="00B4714A">
      <w:pPr>
        <w:rPr>
          <w:color w:val="FF0000"/>
          <w:lang w:val="en-AU"/>
        </w:rPr>
      </w:pPr>
    </w:p>
    <w:p w14:paraId="3BAB72A5" w14:textId="77777777" w:rsidR="00B4714A" w:rsidRPr="001D69FE" w:rsidRDefault="00B4714A" w:rsidP="00B4714A">
      <w:pPr>
        <w:rPr>
          <w:u w:val="single"/>
          <w:lang w:val="en-AU"/>
        </w:rPr>
      </w:pPr>
      <w:r w:rsidRPr="001D69FE">
        <w:rPr>
          <w:u w:val="single"/>
          <w:lang w:val="en-AU"/>
        </w:rPr>
        <w:t xml:space="preserve">Decision </w:t>
      </w:r>
    </w:p>
    <w:p w14:paraId="3B59FB88" w14:textId="77777777" w:rsidR="00B4714A" w:rsidRPr="001D69FE" w:rsidRDefault="00B4714A" w:rsidP="00B4714A">
      <w:pPr>
        <w:rPr>
          <w:lang w:val="en-AU"/>
        </w:rPr>
      </w:pPr>
    </w:p>
    <w:p w14:paraId="06137736" w14:textId="77777777" w:rsidR="00B4714A" w:rsidRPr="001D69FE" w:rsidRDefault="00B4714A" w:rsidP="00B4714A">
      <w:pPr>
        <w:rPr>
          <w:lang w:val="en-AU"/>
        </w:rPr>
      </w:pPr>
      <w:r w:rsidRPr="001D69FE">
        <w:rPr>
          <w:lang w:val="en-AU"/>
        </w:rPr>
        <w:t xml:space="preserve">This application was </w:t>
      </w:r>
      <w:r w:rsidRPr="001D69FE">
        <w:rPr>
          <w:i/>
          <w:lang w:val="en-AU"/>
        </w:rPr>
        <w:t>approved</w:t>
      </w:r>
      <w:r w:rsidRPr="001D69FE">
        <w:rPr>
          <w:lang w:val="en-AU"/>
        </w:rPr>
        <w:t xml:space="preserve"> </w:t>
      </w:r>
      <w:r w:rsidRPr="00534AB8">
        <w:rPr>
          <w:lang w:val="en-AU"/>
        </w:rPr>
        <w:t xml:space="preserve">by </w:t>
      </w:r>
      <w:r w:rsidRPr="00534AB8">
        <w:rPr>
          <w:rFonts w:cs="Arial"/>
          <w:szCs w:val="22"/>
          <w:lang w:val="en-AU"/>
        </w:rPr>
        <w:t>consensus.</w:t>
      </w:r>
    </w:p>
    <w:p w14:paraId="33D10E30" w14:textId="77777777" w:rsidR="00B4714A" w:rsidRPr="001D69FE" w:rsidRDefault="00B4714A" w:rsidP="00B4714A">
      <w:pPr>
        <w:rPr>
          <w:color w:val="FF0000"/>
          <w:lang w:val="en-AU"/>
        </w:rPr>
      </w:pPr>
    </w:p>
    <w:p w14:paraId="761A0A6C" w14:textId="77777777" w:rsidR="00B4714A" w:rsidRPr="001D69FE" w:rsidRDefault="00B4714A" w:rsidP="00B4714A">
      <w:pPr>
        <w:autoSpaceDE w:val="0"/>
        <w:autoSpaceDN w:val="0"/>
        <w:adjustRightInd w:val="0"/>
        <w:rPr>
          <w:lang w:val="en-AU"/>
        </w:rPr>
      </w:pPr>
      <w:r w:rsidRPr="001D69FE">
        <w:rPr>
          <w:lang w:val="en-AU"/>
        </w:rPr>
        <w:br w:type="page"/>
      </w:r>
    </w:p>
    <w:p w14:paraId="600EB9E8" w14:textId="77777777" w:rsidR="00B4714A" w:rsidRPr="001D69FE" w:rsidRDefault="00B4714A" w:rsidP="00B4714A">
      <w:pPr>
        <w:autoSpaceDE w:val="0"/>
        <w:autoSpaceDN w:val="0"/>
        <w:adjustRightInd w:val="0"/>
        <w:rPr>
          <w:lang w:val="en-AU"/>
        </w:rPr>
      </w:pP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F954C0" w:rsidRPr="001D69FE" w14:paraId="3034E071" w14:textId="77777777" w:rsidTr="00F954C0">
        <w:trPr>
          <w:trHeight w:val="280"/>
        </w:trPr>
        <w:tc>
          <w:tcPr>
            <w:tcW w:w="966" w:type="dxa"/>
            <w:tcBorders>
              <w:top w:val="nil"/>
              <w:left w:val="nil"/>
              <w:bottom w:val="nil"/>
              <w:right w:val="nil"/>
            </w:tcBorders>
          </w:tcPr>
          <w:p w14:paraId="2FFEF00B" w14:textId="77777777" w:rsidR="00F954C0" w:rsidRPr="001D69FE" w:rsidRDefault="00F954C0" w:rsidP="00AA6330">
            <w:pPr>
              <w:autoSpaceDE w:val="0"/>
              <w:autoSpaceDN w:val="0"/>
              <w:adjustRightInd w:val="0"/>
              <w:rPr>
                <w:lang w:val="en-AU"/>
              </w:rPr>
            </w:pPr>
            <w:r w:rsidRPr="001D69FE">
              <w:rPr>
                <w:lang w:val="en-AU"/>
              </w:rPr>
              <w:t xml:space="preserve"> </w:t>
            </w:r>
            <w:r w:rsidRPr="001D69FE">
              <w:rPr>
                <w:b/>
                <w:lang w:val="en-AU"/>
              </w:rPr>
              <w:t xml:space="preserve">9 </w:t>
            </w:r>
            <w:r w:rsidRPr="001D69FE">
              <w:rPr>
                <w:lang w:val="en-AU"/>
              </w:rPr>
              <w:t xml:space="preserve"> </w:t>
            </w:r>
          </w:p>
        </w:tc>
        <w:tc>
          <w:tcPr>
            <w:tcW w:w="2575" w:type="dxa"/>
            <w:tcBorders>
              <w:top w:val="nil"/>
              <w:left w:val="nil"/>
              <w:bottom w:val="nil"/>
              <w:right w:val="nil"/>
            </w:tcBorders>
          </w:tcPr>
          <w:p w14:paraId="624BAC03" w14:textId="77777777" w:rsidR="00F954C0" w:rsidRPr="001D69FE" w:rsidRDefault="00F954C0" w:rsidP="00AA6330">
            <w:pPr>
              <w:autoSpaceDE w:val="0"/>
              <w:autoSpaceDN w:val="0"/>
              <w:adjustRightInd w:val="0"/>
              <w:rPr>
                <w:lang w:val="en-AU"/>
              </w:rPr>
            </w:pPr>
            <w:r w:rsidRPr="001D69FE">
              <w:rPr>
                <w:b/>
                <w:lang w:val="en-AU"/>
              </w:rPr>
              <w:t xml:space="preserve">Ethics ref: </w:t>
            </w:r>
            <w:r w:rsidRPr="001D69FE">
              <w:rPr>
                <w:lang w:val="en-AU"/>
              </w:rPr>
              <w:t xml:space="preserve"> </w:t>
            </w:r>
          </w:p>
        </w:tc>
        <w:tc>
          <w:tcPr>
            <w:tcW w:w="6459" w:type="dxa"/>
            <w:tcBorders>
              <w:top w:val="nil"/>
              <w:left w:val="nil"/>
              <w:bottom w:val="nil"/>
              <w:right w:val="nil"/>
            </w:tcBorders>
          </w:tcPr>
          <w:p w14:paraId="0C12DD03" w14:textId="77777777" w:rsidR="00F954C0" w:rsidRPr="001D69FE" w:rsidRDefault="00F954C0" w:rsidP="00AA6330">
            <w:pPr>
              <w:autoSpaceDE w:val="0"/>
              <w:autoSpaceDN w:val="0"/>
              <w:adjustRightInd w:val="0"/>
              <w:rPr>
                <w:lang w:val="en-AU"/>
              </w:rPr>
            </w:pPr>
            <w:r w:rsidRPr="001D69FE">
              <w:rPr>
                <w:b/>
                <w:lang w:val="en-AU"/>
              </w:rPr>
              <w:t>18/NTB/10</w:t>
            </w:r>
            <w:r w:rsidRPr="001D69FE">
              <w:rPr>
                <w:lang w:val="en-AU"/>
              </w:rPr>
              <w:t xml:space="preserve"> </w:t>
            </w:r>
          </w:p>
        </w:tc>
      </w:tr>
      <w:tr w:rsidR="00F954C0" w:rsidRPr="001D69FE" w14:paraId="3B2B8C36" w14:textId="77777777" w:rsidTr="00F954C0">
        <w:trPr>
          <w:trHeight w:val="280"/>
        </w:trPr>
        <w:tc>
          <w:tcPr>
            <w:tcW w:w="966" w:type="dxa"/>
            <w:tcBorders>
              <w:top w:val="nil"/>
              <w:left w:val="nil"/>
              <w:bottom w:val="nil"/>
              <w:right w:val="nil"/>
            </w:tcBorders>
          </w:tcPr>
          <w:p w14:paraId="77930E96" w14:textId="77777777" w:rsidR="00F954C0" w:rsidRPr="001D69FE" w:rsidRDefault="00F954C0" w:rsidP="00AA6330">
            <w:pPr>
              <w:autoSpaceDE w:val="0"/>
              <w:autoSpaceDN w:val="0"/>
              <w:adjustRightInd w:val="0"/>
              <w:rPr>
                <w:lang w:val="en-AU"/>
              </w:rPr>
            </w:pPr>
            <w:r w:rsidRPr="001D69FE">
              <w:rPr>
                <w:lang w:val="en-AU"/>
              </w:rPr>
              <w:t xml:space="preserve"> </w:t>
            </w:r>
          </w:p>
        </w:tc>
        <w:tc>
          <w:tcPr>
            <w:tcW w:w="2575" w:type="dxa"/>
            <w:tcBorders>
              <w:top w:val="nil"/>
              <w:left w:val="nil"/>
              <w:bottom w:val="nil"/>
              <w:right w:val="nil"/>
            </w:tcBorders>
          </w:tcPr>
          <w:p w14:paraId="5FA391E4" w14:textId="77777777" w:rsidR="00F954C0" w:rsidRPr="001D69FE" w:rsidRDefault="00F954C0" w:rsidP="00AA6330">
            <w:pPr>
              <w:autoSpaceDE w:val="0"/>
              <w:autoSpaceDN w:val="0"/>
              <w:adjustRightInd w:val="0"/>
              <w:rPr>
                <w:lang w:val="en-AU"/>
              </w:rPr>
            </w:pPr>
            <w:r w:rsidRPr="001D69FE">
              <w:rPr>
                <w:lang w:val="en-AU"/>
              </w:rPr>
              <w:t xml:space="preserve">Title: </w:t>
            </w:r>
          </w:p>
        </w:tc>
        <w:tc>
          <w:tcPr>
            <w:tcW w:w="6459" w:type="dxa"/>
            <w:tcBorders>
              <w:top w:val="nil"/>
              <w:left w:val="nil"/>
              <w:bottom w:val="nil"/>
              <w:right w:val="nil"/>
            </w:tcBorders>
          </w:tcPr>
          <w:p w14:paraId="2120CC58" w14:textId="77777777" w:rsidR="00F954C0" w:rsidRPr="001D69FE" w:rsidRDefault="00F954C0" w:rsidP="00AA6330">
            <w:pPr>
              <w:autoSpaceDE w:val="0"/>
              <w:autoSpaceDN w:val="0"/>
              <w:adjustRightInd w:val="0"/>
              <w:rPr>
                <w:lang w:val="en-AU"/>
              </w:rPr>
            </w:pPr>
            <w:r w:rsidRPr="001D69FE">
              <w:rPr>
                <w:lang w:val="en-AU"/>
              </w:rPr>
              <w:t xml:space="preserve">Effect of retinopathy of prematurity screening on regional oxygenation and cardiorespiratory stability of neonates </w:t>
            </w:r>
          </w:p>
        </w:tc>
      </w:tr>
      <w:tr w:rsidR="00F954C0" w:rsidRPr="001D69FE" w14:paraId="37432C4F" w14:textId="77777777" w:rsidTr="00F954C0">
        <w:trPr>
          <w:trHeight w:val="280"/>
        </w:trPr>
        <w:tc>
          <w:tcPr>
            <w:tcW w:w="966" w:type="dxa"/>
            <w:tcBorders>
              <w:top w:val="nil"/>
              <w:left w:val="nil"/>
              <w:bottom w:val="nil"/>
              <w:right w:val="nil"/>
            </w:tcBorders>
          </w:tcPr>
          <w:p w14:paraId="10AED421" w14:textId="77777777" w:rsidR="00F954C0" w:rsidRPr="001D69FE" w:rsidRDefault="00F954C0" w:rsidP="00AA6330">
            <w:pPr>
              <w:autoSpaceDE w:val="0"/>
              <w:autoSpaceDN w:val="0"/>
              <w:adjustRightInd w:val="0"/>
              <w:rPr>
                <w:lang w:val="en-AU"/>
              </w:rPr>
            </w:pPr>
            <w:r w:rsidRPr="001D69FE">
              <w:rPr>
                <w:lang w:val="en-AU"/>
              </w:rPr>
              <w:t xml:space="preserve"> </w:t>
            </w:r>
          </w:p>
        </w:tc>
        <w:tc>
          <w:tcPr>
            <w:tcW w:w="2575" w:type="dxa"/>
            <w:tcBorders>
              <w:top w:val="nil"/>
              <w:left w:val="nil"/>
              <w:bottom w:val="nil"/>
              <w:right w:val="nil"/>
            </w:tcBorders>
          </w:tcPr>
          <w:p w14:paraId="1E0CBEAC" w14:textId="77777777" w:rsidR="00F954C0" w:rsidRPr="001D69FE" w:rsidRDefault="00F954C0" w:rsidP="00AA6330">
            <w:pPr>
              <w:autoSpaceDE w:val="0"/>
              <w:autoSpaceDN w:val="0"/>
              <w:adjustRightInd w:val="0"/>
              <w:rPr>
                <w:lang w:val="en-AU"/>
              </w:rPr>
            </w:pPr>
            <w:r w:rsidRPr="001D69FE">
              <w:rPr>
                <w:lang w:val="en-AU"/>
              </w:rPr>
              <w:t xml:space="preserve">Principal Investigator: </w:t>
            </w:r>
          </w:p>
        </w:tc>
        <w:tc>
          <w:tcPr>
            <w:tcW w:w="6459" w:type="dxa"/>
            <w:tcBorders>
              <w:top w:val="nil"/>
              <w:left w:val="nil"/>
              <w:bottom w:val="nil"/>
              <w:right w:val="nil"/>
            </w:tcBorders>
          </w:tcPr>
          <w:p w14:paraId="69FB874D" w14:textId="77777777" w:rsidR="00F954C0" w:rsidRPr="001D69FE" w:rsidRDefault="00F954C0" w:rsidP="00AA6330">
            <w:pPr>
              <w:autoSpaceDE w:val="0"/>
              <w:autoSpaceDN w:val="0"/>
              <w:adjustRightInd w:val="0"/>
              <w:rPr>
                <w:lang w:val="en-AU"/>
              </w:rPr>
            </w:pPr>
            <w:r w:rsidRPr="001D69FE">
              <w:rPr>
                <w:lang w:val="en-AU"/>
              </w:rPr>
              <w:t xml:space="preserve">Dr Angus Goodson </w:t>
            </w:r>
          </w:p>
        </w:tc>
      </w:tr>
      <w:tr w:rsidR="00F954C0" w:rsidRPr="001D69FE" w14:paraId="4BAFA06B" w14:textId="77777777" w:rsidTr="00F954C0">
        <w:trPr>
          <w:trHeight w:val="280"/>
        </w:trPr>
        <w:tc>
          <w:tcPr>
            <w:tcW w:w="966" w:type="dxa"/>
            <w:tcBorders>
              <w:top w:val="nil"/>
              <w:left w:val="nil"/>
              <w:bottom w:val="nil"/>
              <w:right w:val="nil"/>
            </w:tcBorders>
          </w:tcPr>
          <w:p w14:paraId="27079F5A" w14:textId="77777777" w:rsidR="00F954C0" w:rsidRPr="001D69FE" w:rsidRDefault="00F954C0" w:rsidP="00AA6330">
            <w:pPr>
              <w:autoSpaceDE w:val="0"/>
              <w:autoSpaceDN w:val="0"/>
              <w:adjustRightInd w:val="0"/>
              <w:rPr>
                <w:lang w:val="en-AU"/>
              </w:rPr>
            </w:pPr>
            <w:r w:rsidRPr="001D69FE">
              <w:rPr>
                <w:lang w:val="en-AU"/>
              </w:rPr>
              <w:t xml:space="preserve"> </w:t>
            </w:r>
          </w:p>
        </w:tc>
        <w:tc>
          <w:tcPr>
            <w:tcW w:w="2575" w:type="dxa"/>
            <w:tcBorders>
              <w:top w:val="nil"/>
              <w:left w:val="nil"/>
              <w:bottom w:val="nil"/>
              <w:right w:val="nil"/>
            </w:tcBorders>
          </w:tcPr>
          <w:p w14:paraId="6A791290" w14:textId="77777777" w:rsidR="00F954C0" w:rsidRPr="001D69FE" w:rsidRDefault="00F954C0" w:rsidP="00AA6330">
            <w:pPr>
              <w:autoSpaceDE w:val="0"/>
              <w:autoSpaceDN w:val="0"/>
              <w:adjustRightInd w:val="0"/>
              <w:rPr>
                <w:lang w:val="en-AU"/>
              </w:rPr>
            </w:pPr>
            <w:r w:rsidRPr="001D69FE">
              <w:rPr>
                <w:lang w:val="en-AU"/>
              </w:rPr>
              <w:t xml:space="preserve">Sponsor: </w:t>
            </w:r>
          </w:p>
        </w:tc>
        <w:tc>
          <w:tcPr>
            <w:tcW w:w="6459" w:type="dxa"/>
            <w:tcBorders>
              <w:top w:val="nil"/>
              <w:left w:val="nil"/>
              <w:bottom w:val="nil"/>
              <w:right w:val="nil"/>
            </w:tcBorders>
          </w:tcPr>
          <w:p w14:paraId="41CA1A78" w14:textId="77777777" w:rsidR="00F954C0" w:rsidRPr="001D69FE" w:rsidRDefault="00F954C0" w:rsidP="00AA6330">
            <w:pPr>
              <w:autoSpaceDE w:val="0"/>
              <w:autoSpaceDN w:val="0"/>
              <w:adjustRightInd w:val="0"/>
              <w:rPr>
                <w:lang w:val="en-AU"/>
              </w:rPr>
            </w:pPr>
            <w:r w:rsidRPr="001D69FE">
              <w:rPr>
                <w:lang w:val="en-AU"/>
              </w:rPr>
              <w:t xml:space="preserve"> </w:t>
            </w:r>
          </w:p>
        </w:tc>
      </w:tr>
      <w:tr w:rsidR="00F954C0" w:rsidRPr="001D69FE" w14:paraId="283CDF69" w14:textId="77777777" w:rsidTr="00F954C0">
        <w:trPr>
          <w:trHeight w:val="280"/>
        </w:trPr>
        <w:tc>
          <w:tcPr>
            <w:tcW w:w="966" w:type="dxa"/>
            <w:tcBorders>
              <w:top w:val="nil"/>
              <w:left w:val="nil"/>
              <w:bottom w:val="nil"/>
              <w:right w:val="nil"/>
            </w:tcBorders>
          </w:tcPr>
          <w:p w14:paraId="2BAA093B" w14:textId="77777777" w:rsidR="00F954C0" w:rsidRPr="001D69FE" w:rsidRDefault="00F954C0" w:rsidP="00AA6330">
            <w:pPr>
              <w:autoSpaceDE w:val="0"/>
              <w:autoSpaceDN w:val="0"/>
              <w:adjustRightInd w:val="0"/>
              <w:rPr>
                <w:lang w:val="en-AU"/>
              </w:rPr>
            </w:pPr>
            <w:r w:rsidRPr="001D69FE">
              <w:rPr>
                <w:lang w:val="en-AU"/>
              </w:rPr>
              <w:t xml:space="preserve"> </w:t>
            </w:r>
          </w:p>
        </w:tc>
        <w:tc>
          <w:tcPr>
            <w:tcW w:w="2575" w:type="dxa"/>
            <w:tcBorders>
              <w:top w:val="nil"/>
              <w:left w:val="nil"/>
              <w:bottom w:val="nil"/>
              <w:right w:val="nil"/>
            </w:tcBorders>
          </w:tcPr>
          <w:p w14:paraId="3530F201" w14:textId="77777777" w:rsidR="00F954C0" w:rsidRPr="001D69FE" w:rsidRDefault="00F954C0" w:rsidP="00AA6330">
            <w:pPr>
              <w:autoSpaceDE w:val="0"/>
              <w:autoSpaceDN w:val="0"/>
              <w:adjustRightInd w:val="0"/>
              <w:rPr>
                <w:lang w:val="en-AU"/>
              </w:rPr>
            </w:pPr>
            <w:r w:rsidRPr="001D69FE">
              <w:rPr>
                <w:lang w:val="en-AU"/>
              </w:rPr>
              <w:t xml:space="preserve">Clock Start Date: </w:t>
            </w:r>
          </w:p>
        </w:tc>
        <w:tc>
          <w:tcPr>
            <w:tcW w:w="6459" w:type="dxa"/>
            <w:tcBorders>
              <w:top w:val="nil"/>
              <w:left w:val="nil"/>
              <w:bottom w:val="nil"/>
              <w:right w:val="nil"/>
            </w:tcBorders>
          </w:tcPr>
          <w:p w14:paraId="31C0D479" w14:textId="77777777" w:rsidR="00F954C0" w:rsidRPr="001D69FE" w:rsidRDefault="00F954C0" w:rsidP="00AA6330">
            <w:pPr>
              <w:autoSpaceDE w:val="0"/>
              <w:autoSpaceDN w:val="0"/>
              <w:adjustRightInd w:val="0"/>
              <w:rPr>
                <w:lang w:val="en-AU"/>
              </w:rPr>
            </w:pPr>
            <w:r w:rsidRPr="001D69FE">
              <w:rPr>
                <w:lang w:val="en-AU"/>
              </w:rPr>
              <w:t xml:space="preserve">25 January 2018 </w:t>
            </w:r>
          </w:p>
        </w:tc>
      </w:tr>
    </w:tbl>
    <w:p w14:paraId="425393D0" w14:textId="77777777" w:rsidR="00B4714A" w:rsidRPr="001D69FE" w:rsidRDefault="00B4714A" w:rsidP="00B4714A">
      <w:pPr>
        <w:autoSpaceDE w:val="0"/>
        <w:autoSpaceDN w:val="0"/>
        <w:adjustRightInd w:val="0"/>
        <w:rPr>
          <w:lang w:val="en-AU"/>
        </w:rPr>
      </w:pPr>
      <w:r w:rsidRPr="001D69FE">
        <w:rPr>
          <w:lang w:val="en-AU"/>
        </w:rPr>
        <w:t xml:space="preserve"> </w:t>
      </w:r>
    </w:p>
    <w:p w14:paraId="1B5A7625" w14:textId="77777777" w:rsidR="00B4714A" w:rsidRPr="001D69FE" w:rsidRDefault="00B4714A" w:rsidP="00B4714A">
      <w:pPr>
        <w:autoSpaceDE w:val="0"/>
        <w:autoSpaceDN w:val="0"/>
        <w:adjustRightInd w:val="0"/>
        <w:rPr>
          <w:sz w:val="20"/>
          <w:lang w:val="en-AU"/>
        </w:rPr>
      </w:pPr>
      <w:r w:rsidRPr="001D69FE">
        <w:rPr>
          <w:rFonts w:cs="Arial"/>
          <w:lang w:val="en-AU"/>
        </w:rPr>
        <w:t xml:space="preserve">Dr Angus Goodson </w:t>
      </w:r>
      <w:r w:rsidRPr="001D69FE">
        <w:rPr>
          <w:lang w:val="en-AU"/>
        </w:rPr>
        <w:t xml:space="preserve">was present </w:t>
      </w:r>
      <w:r w:rsidRPr="001D69FE">
        <w:rPr>
          <w:rFonts w:cs="Arial"/>
          <w:szCs w:val="22"/>
          <w:lang w:val="en-AU"/>
        </w:rPr>
        <w:t>by teleconference</w:t>
      </w:r>
      <w:r w:rsidRPr="001D69FE">
        <w:rPr>
          <w:lang w:val="en-AU"/>
        </w:rPr>
        <w:t xml:space="preserve"> for discussion of this application.</w:t>
      </w:r>
    </w:p>
    <w:p w14:paraId="78732C46" w14:textId="77777777" w:rsidR="00B4714A" w:rsidRPr="001D69FE" w:rsidRDefault="00B4714A" w:rsidP="00B4714A">
      <w:pPr>
        <w:autoSpaceDE w:val="0"/>
        <w:autoSpaceDN w:val="0"/>
        <w:adjustRightInd w:val="0"/>
        <w:rPr>
          <w:u w:val="single"/>
          <w:lang w:val="en-AU"/>
        </w:rPr>
      </w:pPr>
    </w:p>
    <w:p w14:paraId="75767A87" w14:textId="77777777" w:rsidR="00B4714A" w:rsidRPr="001D69FE" w:rsidRDefault="00B4714A" w:rsidP="00B4714A">
      <w:pPr>
        <w:autoSpaceDE w:val="0"/>
        <w:autoSpaceDN w:val="0"/>
        <w:adjustRightInd w:val="0"/>
        <w:rPr>
          <w:u w:val="single"/>
          <w:lang w:val="en-AU"/>
        </w:rPr>
      </w:pPr>
      <w:r w:rsidRPr="001D69FE">
        <w:rPr>
          <w:u w:val="single"/>
          <w:lang w:val="en-AU"/>
        </w:rPr>
        <w:t>Potential conflicts of interest</w:t>
      </w:r>
    </w:p>
    <w:p w14:paraId="5D478C0C" w14:textId="77777777" w:rsidR="00B4714A" w:rsidRPr="001D69FE" w:rsidRDefault="00B4714A" w:rsidP="00B4714A">
      <w:pPr>
        <w:autoSpaceDE w:val="0"/>
        <w:autoSpaceDN w:val="0"/>
        <w:adjustRightInd w:val="0"/>
        <w:rPr>
          <w:b/>
          <w:lang w:val="en-AU"/>
        </w:rPr>
      </w:pPr>
    </w:p>
    <w:p w14:paraId="1CD47DB5" w14:textId="77777777" w:rsidR="00B4714A" w:rsidRPr="001D69FE" w:rsidRDefault="00B4714A" w:rsidP="00B4714A">
      <w:pPr>
        <w:autoSpaceDE w:val="0"/>
        <w:autoSpaceDN w:val="0"/>
        <w:adjustRightInd w:val="0"/>
        <w:rPr>
          <w:lang w:val="en-AU"/>
        </w:rPr>
      </w:pPr>
      <w:r w:rsidRPr="001D69FE">
        <w:rPr>
          <w:lang w:val="en-AU"/>
        </w:rPr>
        <w:t>The Chair asked members to declare any potential conflicts of interest related to this application.</w:t>
      </w:r>
    </w:p>
    <w:p w14:paraId="1EE737F6" w14:textId="77777777" w:rsidR="00B4714A" w:rsidRPr="001D69FE" w:rsidRDefault="00B4714A" w:rsidP="00B4714A">
      <w:pPr>
        <w:autoSpaceDE w:val="0"/>
        <w:autoSpaceDN w:val="0"/>
        <w:adjustRightInd w:val="0"/>
        <w:rPr>
          <w:lang w:val="en-AU"/>
        </w:rPr>
      </w:pPr>
    </w:p>
    <w:p w14:paraId="275A9C7B" w14:textId="77777777" w:rsidR="00B4714A" w:rsidRPr="001D69FE" w:rsidRDefault="00B4714A" w:rsidP="00B4714A">
      <w:pPr>
        <w:autoSpaceDE w:val="0"/>
        <w:autoSpaceDN w:val="0"/>
        <w:adjustRightInd w:val="0"/>
        <w:rPr>
          <w:lang w:val="en-AU"/>
        </w:rPr>
      </w:pPr>
      <w:r w:rsidRPr="001D69FE">
        <w:rPr>
          <w:lang w:val="en-AU"/>
        </w:rPr>
        <w:t>No potential conflicts of interest related to this application were declared by any member.</w:t>
      </w:r>
    </w:p>
    <w:p w14:paraId="5A31D26E" w14:textId="77777777" w:rsidR="00B4714A" w:rsidRPr="001D69FE" w:rsidRDefault="00B4714A" w:rsidP="00B4714A">
      <w:pPr>
        <w:rPr>
          <w:rFonts w:cs="Arial"/>
          <w:color w:val="33CCCC"/>
          <w:szCs w:val="22"/>
          <w:lang w:val="en-AU"/>
        </w:rPr>
      </w:pPr>
    </w:p>
    <w:p w14:paraId="4462A532" w14:textId="77777777" w:rsidR="00B4714A" w:rsidRPr="001D69FE" w:rsidRDefault="00B4714A" w:rsidP="00B4714A">
      <w:pPr>
        <w:rPr>
          <w:u w:val="single"/>
          <w:lang w:val="en-AU"/>
        </w:rPr>
      </w:pPr>
      <w:r w:rsidRPr="001D69FE">
        <w:rPr>
          <w:u w:val="single"/>
          <w:lang w:val="en-AU"/>
        </w:rPr>
        <w:t>Summary of Study</w:t>
      </w:r>
    </w:p>
    <w:p w14:paraId="176843D6" w14:textId="77777777" w:rsidR="00B4714A" w:rsidRPr="001D69FE" w:rsidRDefault="00B4714A" w:rsidP="00B4714A">
      <w:pPr>
        <w:rPr>
          <w:u w:val="single"/>
          <w:lang w:val="en-AU"/>
        </w:rPr>
      </w:pPr>
    </w:p>
    <w:p w14:paraId="15FF25F6" w14:textId="77777777" w:rsidR="00B4714A" w:rsidRDefault="00B4714A" w:rsidP="00B4714A">
      <w:pPr>
        <w:pStyle w:val="ListParagraph"/>
        <w:numPr>
          <w:ilvl w:val="0"/>
          <w:numId w:val="14"/>
        </w:numPr>
        <w:rPr>
          <w:lang w:val="en-AU"/>
        </w:rPr>
      </w:pPr>
      <w:r w:rsidRPr="00C76F13">
        <w:rPr>
          <w:lang w:val="en-AU"/>
        </w:rPr>
        <w:t xml:space="preserve">This is a study of the effects of pupil dilatation and examination in premature neonates at risk from retinopathy of prematurity. </w:t>
      </w:r>
    </w:p>
    <w:p w14:paraId="78601133" w14:textId="77777777" w:rsidR="00B4714A" w:rsidRDefault="00B4714A" w:rsidP="00B4714A">
      <w:pPr>
        <w:pStyle w:val="ListParagraph"/>
        <w:numPr>
          <w:ilvl w:val="0"/>
          <w:numId w:val="14"/>
        </w:numPr>
        <w:rPr>
          <w:lang w:val="en-AU"/>
        </w:rPr>
      </w:pPr>
      <w:r>
        <w:rPr>
          <w:lang w:val="en-AU"/>
        </w:rPr>
        <w:t xml:space="preserve">Researchers explained that there is anecdotal evidence that </w:t>
      </w:r>
      <w:r w:rsidRPr="00C76F13">
        <w:rPr>
          <w:lang w:val="en-AU"/>
        </w:rPr>
        <w:t>this process stresses bab</w:t>
      </w:r>
      <w:r>
        <w:rPr>
          <w:lang w:val="en-AU"/>
        </w:rPr>
        <w:t>i</w:t>
      </w:r>
      <w:r w:rsidRPr="00C76F13">
        <w:rPr>
          <w:lang w:val="en-AU"/>
        </w:rPr>
        <w:t>es and there is suspicion that reduced brain and gut blood flow may underlie this</w:t>
      </w:r>
      <w:r>
        <w:rPr>
          <w:lang w:val="en-AU"/>
        </w:rPr>
        <w:t>, causing negative outcomes</w:t>
      </w:r>
      <w:r w:rsidRPr="00C76F13">
        <w:rPr>
          <w:lang w:val="en-AU"/>
        </w:rPr>
        <w:t xml:space="preserve">. </w:t>
      </w:r>
    </w:p>
    <w:p w14:paraId="1880D2A2" w14:textId="2597CC54" w:rsidR="00B4714A" w:rsidRDefault="00B4714A" w:rsidP="00B4714A">
      <w:pPr>
        <w:pStyle w:val="ListParagraph"/>
        <w:numPr>
          <w:ilvl w:val="0"/>
          <w:numId w:val="14"/>
        </w:numPr>
        <w:rPr>
          <w:lang w:val="en-AU"/>
        </w:rPr>
      </w:pPr>
      <w:r w:rsidRPr="00C76F13">
        <w:rPr>
          <w:lang w:val="en-AU"/>
        </w:rPr>
        <w:t xml:space="preserve">The incidence of necrotising colitis is </w:t>
      </w:r>
      <w:r>
        <w:rPr>
          <w:lang w:val="en-AU"/>
        </w:rPr>
        <w:t xml:space="preserve">suspected </w:t>
      </w:r>
      <w:r w:rsidR="00E17BF3">
        <w:rPr>
          <w:lang w:val="en-AU"/>
        </w:rPr>
        <w:t>to go</w:t>
      </w:r>
      <w:r>
        <w:rPr>
          <w:lang w:val="en-AU"/>
        </w:rPr>
        <w:t xml:space="preserve"> up after the retinopathy</w:t>
      </w:r>
      <w:r w:rsidR="0012043F">
        <w:rPr>
          <w:lang w:val="en-AU"/>
        </w:rPr>
        <w:t xml:space="preserve"> screening procedures</w:t>
      </w:r>
      <w:r w:rsidRPr="00C76F13">
        <w:rPr>
          <w:lang w:val="en-AU"/>
        </w:rPr>
        <w:t xml:space="preserve">. This study aims to measure </w:t>
      </w:r>
      <w:r>
        <w:rPr>
          <w:lang w:val="en-AU"/>
        </w:rPr>
        <w:t>brain and gut blood flow as wel</w:t>
      </w:r>
      <w:r w:rsidRPr="00C76F13">
        <w:rPr>
          <w:lang w:val="en-AU"/>
        </w:rPr>
        <w:t xml:space="preserve">l as </w:t>
      </w:r>
      <w:r>
        <w:rPr>
          <w:lang w:val="en-AU"/>
        </w:rPr>
        <w:t>blood pressure</w:t>
      </w:r>
      <w:r w:rsidRPr="00C76F13">
        <w:rPr>
          <w:lang w:val="en-AU"/>
        </w:rPr>
        <w:t xml:space="preserve"> and pulse at various stages during the procedure. </w:t>
      </w:r>
    </w:p>
    <w:p w14:paraId="211D4321" w14:textId="77777777" w:rsidR="00B4714A" w:rsidRPr="00C76F13" w:rsidRDefault="00B4714A" w:rsidP="00B4714A">
      <w:pPr>
        <w:pStyle w:val="ListParagraph"/>
        <w:numPr>
          <w:ilvl w:val="0"/>
          <w:numId w:val="14"/>
        </w:numPr>
        <w:rPr>
          <w:lang w:val="en-AU"/>
        </w:rPr>
      </w:pPr>
      <w:r>
        <w:rPr>
          <w:lang w:val="en-AU"/>
        </w:rPr>
        <w:t>The project involves full consent from parents.</w:t>
      </w:r>
    </w:p>
    <w:p w14:paraId="7AA51E41" w14:textId="77777777" w:rsidR="00B4714A" w:rsidRPr="001D69FE" w:rsidRDefault="00B4714A" w:rsidP="00B4714A">
      <w:pPr>
        <w:autoSpaceDE w:val="0"/>
        <w:autoSpaceDN w:val="0"/>
        <w:adjustRightInd w:val="0"/>
        <w:rPr>
          <w:lang w:val="en-AU"/>
        </w:rPr>
      </w:pPr>
    </w:p>
    <w:p w14:paraId="2B869894" w14:textId="77777777" w:rsidR="00B4714A" w:rsidRPr="001D69FE" w:rsidRDefault="00B4714A" w:rsidP="00B4714A">
      <w:pPr>
        <w:rPr>
          <w:u w:val="single"/>
          <w:lang w:val="en-AU"/>
        </w:rPr>
      </w:pPr>
      <w:r w:rsidRPr="001D69FE">
        <w:rPr>
          <w:u w:val="single"/>
          <w:lang w:val="en-AU"/>
        </w:rPr>
        <w:t>Summary of ethical issues (resolved)</w:t>
      </w:r>
    </w:p>
    <w:p w14:paraId="65982E12" w14:textId="77777777" w:rsidR="00B4714A" w:rsidRPr="001D69FE" w:rsidRDefault="00B4714A" w:rsidP="00B4714A">
      <w:pPr>
        <w:rPr>
          <w:u w:val="single"/>
          <w:lang w:val="en-AU"/>
        </w:rPr>
      </w:pPr>
    </w:p>
    <w:p w14:paraId="1A2C4D3F" w14:textId="77777777" w:rsidR="00B4714A" w:rsidRPr="001D69FE" w:rsidRDefault="00B4714A" w:rsidP="00B4714A">
      <w:pPr>
        <w:rPr>
          <w:lang w:val="en-AU"/>
        </w:rPr>
      </w:pPr>
      <w:r w:rsidRPr="001D69FE">
        <w:rPr>
          <w:lang w:val="en-AU"/>
        </w:rPr>
        <w:t>The main ethical issues considered by the Committee and addressed by the Researcher are as follows.</w:t>
      </w:r>
    </w:p>
    <w:p w14:paraId="309C2229" w14:textId="77777777" w:rsidR="00B4714A" w:rsidRPr="001D69FE" w:rsidRDefault="00B4714A" w:rsidP="00B4714A">
      <w:pPr>
        <w:rPr>
          <w:u w:val="single"/>
          <w:lang w:val="en-AU"/>
        </w:rPr>
      </w:pPr>
    </w:p>
    <w:p w14:paraId="70D7422D" w14:textId="77777777" w:rsidR="00B4714A" w:rsidRPr="001D69FE" w:rsidRDefault="00B4714A" w:rsidP="00B4714A">
      <w:pPr>
        <w:pStyle w:val="ListParagraph"/>
        <w:numPr>
          <w:ilvl w:val="0"/>
          <w:numId w:val="14"/>
        </w:numPr>
        <w:spacing w:before="80" w:after="80"/>
        <w:rPr>
          <w:u w:val="single"/>
          <w:lang w:val="en-AU"/>
        </w:rPr>
      </w:pPr>
      <w:r w:rsidRPr="001D69FE">
        <w:rPr>
          <w:lang w:val="en-AU"/>
        </w:rPr>
        <w:t xml:space="preserve">The Researcher(s) explained rationale for the study. </w:t>
      </w:r>
    </w:p>
    <w:p w14:paraId="0D12BCE6" w14:textId="77777777" w:rsidR="00B4714A" w:rsidRPr="001D69FE" w:rsidRDefault="00B4714A" w:rsidP="00B4714A">
      <w:pPr>
        <w:pStyle w:val="ListParagraph"/>
        <w:numPr>
          <w:ilvl w:val="0"/>
          <w:numId w:val="14"/>
        </w:numPr>
        <w:spacing w:before="80" w:after="80"/>
        <w:rPr>
          <w:u w:val="single"/>
          <w:lang w:val="en-AU"/>
        </w:rPr>
      </w:pPr>
      <w:r w:rsidRPr="001D69FE">
        <w:rPr>
          <w:lang w:val="en-AU"/>
        </w:rPr>
        <w:t>The Committee ask</w:t>
      </w:r>
      <w:r>
        <w:rPr>
          <w:lang w:val="en-AU"/>
        </w:rPr>
        <w:t xml:space="preserve">ed whether </w:t>
      </w:r>
      <w:r w:rsidRPr="001D69FE">
        <w:rPr>
          <w:lang w:val="en-AU"/>
        </w:rPr>
        <w:t xml:space="preserve">parents </w:t>
      </w:r>
      <w:r>
        <w:rPr>
          <w:lang w:val="en-AU"/>
        </w:rPr>
        <w:t xml:space="preserve">are </w:t>
      </w:r>
      <w:r w:rsidRPr="001D69FE">
        <w:rPr>
          <w:lang w:val="en-AU"/>
        </w:rPr>
        <w:t>agreeable</w:t>
      </w:r>
      <w:r>
        <w:rPr>
          <w:lang w:val="en-AU"/>
        </w:rPr>
        <w:t xml:space="preserve"> to the screening generally</w:t>
      </w:r>
      <w:r w:rsidRPr="001D69FE">
        <w:rPr>
          <w:lang w:val="en-AU"/>
        </w:rPr>
        <w:t>. The Researcher(s) stated</w:t>
      </w:r>
      <w:r>
        <w:rPr>
          <w:lang w:val="en-AU"/>
        </w:rPr>
        <w:t xml:space="preserve"> that any premature baby that meets the criteria for the screening will undergo the test.</w:t>
      </w:r>
    </w:p>
    <w:p w14:paraId="22E58378" w14:textId="77777777" w:rsidR="00B4714A" w:rsidRPr="001D69FE" w:rsidRDefault="00B4714A" w:rsidP="00B4714A">
      <w:pPr>
        <w:pStyle w:val="ListParagraph"/>
        <w:numPr>
          <w:ilvl w:val="0"/>
          <w:numId w:val="14"/>
        </w:numPr>
        <w:spacing w:before="80" w:after="80"/>
        <w:rPr>
          <w:u w:val="single"/>
          <w:lang w:val="en-AU"/>
        </w:rPr>
      </w:pPr>
      <w:r w:rsidRPr="001D69FE">
        <w:rPr>
          <w:lang w:val="en-AU"/>
        </w:rPr>
        <w:t>The Researcher(s) acknowledge</w:t>
      </w:r>
      <w:r>
        <w:rPr>
          <w:lang w:val="en-AU"/>
        </w:rPr>
        <w:t xml:space="preserve">d talk of possible risks in the research is likely to be more salient than from </w:t>
      </w:r>
      <w:r w:rsidRPr="001D69FE">
        <w:rPr>
          <w:lang w:val="en-AU"/>
        </w:rPr>
        <w:t xml:space="preserve">standard </w:t>
      </w:r>
      <w:r>
        <w:rPr>
          <w:lang w:val="en-AU"/>
        </w:rPr>
        <w:t>care,</w:t>
      </w:r>
      <w:r w:rsidRPr="001D69FE">
        <w:rPr>
          <w:lang w:val="en-AU"/>
        </w:rPr>
        <w:t xml:space="preserve"> as k</w:t>
      </w:r>
      <w:r>
        <w:rPr>
          <w:lang w:val="en-AU"/>
        </w:rPr>
        <w:t>nowledge of risks is anecdotal or b</w:t>
      </w:r>
      <w:r w:rsidRPr="001D69FE">
        <w:rPr>
          <w:lang w:val="en-AU"/>
        </w:rPr>
        <w:t xml:space="preserve">ased on relatively small studies. </w:t>
      </w:r>
    </w:p>
    <w:p w14:paraId="59F16A1C" w14:textId="77777777" w:rsidR="00B4714A" w:rsidRPr="001D69FE" w:rsidRDefault="00B4714A" w:rsidP="00B4714A">
      <w:pPr>
        <w:pStyle w:val="ListParagraph"/>
        <w:numPr>
          <w:ilvl w:val="0"/>
          <w:numId w:val="14"/>
        </w:numPr>
        <w:spacing w:before="80" w:after="80"/>
        <w:rPr>
          <w:u w:val="single"/>
          <w:lang w:val="en-AU"/>
        </w:rPr>
      </w:pPr>
      <w:r w:rsidRPr="001D69FE">
        <w:rPr>
          <w:lang w:val="en-AU"/>
        </w:rPr>
        <w:t>The Committee ask</w:t>
      </w:r>
      <w:r>
        <w:rPr>
          <w:lang w:val="en-AU"/>
        </w:rPr>
        <w:t>ed</w:t>
      </w:r>
      <w:r w:rsidRPr="001D69FE">
        <w:rPr>
          <w:lang w:val="en-AU"/>
        </w:rPr>
        <w:t xml:space="preserve"> whether </w:t>
      </w:r>
      <w:r>
        <w:rPr>
          <w:lang w:val="en-AU"/>
        </w:rPr>
        <w:t xml:space="preserve">there is a </w:t>
      </w:r>
      <w:r w:rsidRPr="001D69FE">
        <w:rPr>
          <w:lang w:val="en-AU"/>
        </w:rPr>
        <w:t>risk of people saying no due to risks outli</w:t>
      </w:r>
      <w:r>
        <w:rPr>
          <w:lang w:val="en-AU"/>
        </w:rPr>
        <w:t>ned, which could cause</w:t>
      </w:r>
      <w:r w:rsidRPr="001D69FE">
        <w:rPr>
          <w:lang w:val="en-AU"/>
        </w:rPr>
        <w:t xml:space="preserve"> harm</w:t>
      </w:r>
      <w:r>
        <w:rPr>
          <w:lang w:val="en-AU"/>
        </w:rPr>
        <w:t xml:space="preserve"> due to the lack of screening</w:t>
      </w:r>
      <w:r w:rsidRPr="001D69FE">
        <w:rPr>
          <w:lang w:val="en-AU"/>
        </w:rPr>
        <w:t>. The Researcher(s) acknowledged this is a risk but explained many iterations of the</w:t>
      </w:r>
      <w:r>
        <w:rPr>
          <w:lang w:val="en-AU"/>
        </w:rPr>
        <w:t xml:space="preserve"> participant information sheet has led to the current version, to best balance the risks and explain the importance of the screening. </w:t>
      </w:r>
    </w:p>
    <w:p w14:paraId="1D809402" w14:textId="77777777" w:rsidR="00B4714A" w:rsidRPr="001D69FE" w:rsidRDefault="00B4714A" w:rsidP="00B4714A">
      <w:pPr>
        <w:pStyle w:val="ListParagraph"/>
        <w:numPr>
          <w:ilvl w:val="0"/>
          <w:numId w:val="14"/>
        </w:numPr>
        <w:spacing w:before="80" w:after="80"/>
        <w:rPr>
          <w:u w:val="single"/>
          <w:lang w:val="en-AU"/>
        </w:rPr>
      </w:pPr>
      <w:r>
        <w:rPr>
          <w:lang w:val="en-AU"/>
        </w:rPr>
        <w:t>The Researcher(s) explained that the u</w:t>
      </w:r>
      <w:r w:rsidRPr="001D69FE">
        <w:rPr>
          <w:lang w:val="en-AU"/>
        </w:rPr>
        <w:t>sual pamphlets would</w:t>
      </w:r>
      <w:r>
        <w:rPr>
          <w:lang w:val="en-AU"/>
        </w:rPr>
        <w:t xml:space="preserve"> be given to potential participants, which </w:t>
      </w:r>
      <w:r w:rsidRPr="001D69FE">
        <w:rPr>
          <w:lang w:val="en-AU"/>
        </w:rPr>
        <w:t>stresses importanc</w:t>
      </w:r>
      <w:r>
        <w:rPr>
          <w:lang w:val="en-AU"/>
        </w:rPr>
        <w:t xml:space="preserve">e for prevention of blindness. </w:t>
      </w:r>
      <w:r w:rsidRPr="001D69FE">
        <w:rPr>
          <w:lang w:val="en-AU"/>
        </w:rPr>
        <w:t xml:space="preserve"> </w:t>
      </w:r>
    </w:p>
    <w:p w14:paraId="68BAD06A" w14:textId="77777777" w:rsidR="00B4714A" w:rsidRPr="00740602" w:rsidRDefault="00B4714A" w:rsidP="00B4714A">
      <w:pPr>
        <w:pStyle w:val="ListParagraph"/>
        <w:numPr>
          <w:ilvl w:val="0"/>
          <w:numId w:val="14"/>
        </w:numPr>
        <w:spacing w:before="80" w:after="80"/>
        <w:rPr>
          <w:u w:val="single"/>
          <w:lang w:val="en-AU"/>
        </w:rPr>
      </w:pPr>
      <w:r w:rsidRPr="001D69FE">
        <w:rPr>
          <w:lang w:val="en-AU"/>
        </w:rPr>
        <w:t>The Researcher(s) explain</w:t>
      </w:r>
      <w:r>
        <w:rPr>
          <w:lang w:val="en-AU"/>
        </w:rPr>
        <w:t>ed that potential participants have</w:t>
      </w:r>
      <w:r w:rsidRPr="001D69FE">
        <w:rPr>
          <w:lang w:val="en-AU"/>
        </w:rPr>
        <w:t xml:space="preserve"> 3-4 weeks</w:t>
      </w:r>
      <w:r>
        <w:rPr>
          <w:lang w:val="en-AU"/>
        </w:rPr>
        <w:t xml:space="preserve"> to consider participation, with lots of time to talk through the study.</w:t>
      </w:r>
      <w:r w:rsidRPr="001D69FE">
        <w:rPr>
          <w:lang w:val="en-AU"/>
        </w:rPr>
        <w:t xml:space="preserve"> </w:t>
      </w:r>
    </w:p>
    <w:p w14:paraId="61DA5B7B" w14:textId="06AC846D" w:rsidR="00F954C0" w:rsidRDefault="00F954C0">
      <w:pPr>
        <w:spacing w:after="160" w:line="259" w:lineRule="auto"/>
        <w:rPr>
          <w:u w:val="single"/>
          <w:lang w:val="en-AU"/>
        </w:rPr>
      </w:pPr>
      <w:r>
        <w:rPr>
          <w:u w:val="single"/>
          <w:lang w:val="en-AU"/>
        </w:rPr>
        <w:br w:type="page"/>
      </w:r>
    </w:p>
    <w:p w14:paraId="10F469E2" w14:textId="77777777" w:rsidR="00B4714A" w:rsidRPr="001D69FE" w:rsidRDefault="00B4714A" w:rsidP="00B4714A">
      <w:pPr>
        <w:rPr>
          <w:u w:val="single"/>
          <w:lang w:val="en-AU"/>
        </w:rPr>
      </w:pPr>
      <w:r w:rsidRPr="001D69FE">
        <w:rPr>
          <w:u w:val="single"/>
          <w:lang w:val="en-AU"/>
        </w:rPr>
        <w:lastRenderedPageBreak/>
        <w:t>Summary of ethical issues (outstanding)</w:t>
      </w:r>
    </w:p>
    <w:p w14:paraId="0B8EC1AC" w14:textId="77777777" w:rsidR="00B4714A" w:rsidRPr="001D69FE" w:rsidRDefault="00B4714A" w:rsidP="00B4714A">
      <w:pPr>
        <w:rPr>
          <w:u w:val="single"/>
          <w:lang w:val="en-AU"/>
        </w:rPr>
      </w:pPr>
    </w:p>
    <w:p w14:paraId="7EA88A4B" w14:textId="77777777" w:rsidR="00B4714A" w:rsidRPr="00740602" w:rsidRDefault="00B4714A" w:rsidP="00B4714A">
      <w:pPr>
        <w:rPr>
          <w:lang w:val="en-AU"/>
        </w:rPr>
      </w:pPr>
      <w:r w:rsidRPr="001D69FE">
        <w:rPr>
          <w:lang w:val="en-AU"/>
        </w:rPr>
        <w:t>The main ethical issues considered by the Committee and which require addressing by the Researcher are as follows.</w:t>
      </w:r>
    </w:p>
    <w:p w14:paraId="22CE62E6" w14:textId="77777777" w:rsidR="00B4714A" w:rsidRPr="001D69FE" w:rsidRDefault="00B4714A" w:rsidP="00B4714A">
      <w:pPr>
        <w:spacing w:before="80" w:after="80"/>
        <w:rPr>
          <w:rFonts w:cs="Arial"/>
          <w:szCs w:val="22"/>
          <w:lang w:val="en-AU"/>
        </w:rPr>
      </w:pPr>
      <w:r w:rsidRPr="001D69FE">
        <w:rPr>
          <w:rFonts w:cs="Arial"/>
          <w:szCs w:val="22"/>
          <w:lang w:val="en-AU"/>
        </w:rPr>
        <w:t xml:space="preserve">The Committee requested the following changes to the Participant Information Sheet and Consent Form: </w:t>
      </w:r>
    </w:p>
    <w:p w14:paraId="62B4CA93" w14:textId="77777777" w:rsidR="00B4714A" w:rsidRPr="001D69FE" w:rsidRDefault="00B4714A" w:rsidP="00B4714A">
      <w:pPr>
        <w:spacing w:before="80" w:after="80"/>
        <w:rPr>
          <w:rFonts w:cs="Arial"/>
          <w:szCs w:val="22"/>
          <w:lang w:val="en-AU"/>
        </w:rPr>
      </w:pPr>
    </w:p>
    <w:p w14:paraId="4CCC4C02" w14:textId="77777777" w:rsidR="00B4714A" w:rsidRPr="00740602" w:rsidRDefault="00B4714A" w:rsidP="00B4714A">
      <w:pPr>
        <w:pStyle w:val="ListParagraph"/>
        <w:numPr>
          <w:ilvl w:val="0"/>
          <w:numId w:val="14"/>
        </w:numPr>
        <w:spacing w:before="80" w:after="80"/>
        <w:rPr>
          <w:u w:val="single"/>
          <w:lang w:val="en-AU"/>
        </w:rPr>
      </w:pPr>
      <w:r>
        <w:rPr>
          <w:lang w:val="en-AU"/>
        </w:rPr>
        <w:t>The Committee asked whether</w:t>
      </w:r>
      <w:r w:rsidRPr="00740602">
        <w:rPr>
          <w:lang w:val="en-AU"/>
        </w:rPr>
        <w:t xml:space="preserve"> any of the measures result in burden</w:t>
      </w:r>
      <w:r>
        <w:rPr>
          <w:lang w:val="en-AU"/>
        </w:rPr>
        <w:t>s or risks</w:t>
      </w:r>
      <w:r w:rsidRPr="00740602">
        <w:rPr>
          <w:lang w:val="en-AU"/>
        </w:rPr>
        <w:t xml:space="preserve"> for</w:t>
      </w:r>
      <w:r>
        <w:rPr>
          <w:lang w:val="en-AU"/>
        </w:rPr>
        <w:t xml:space="preserve"> the</w:t>
      </w:r>
      <w:r w:rsidRPr="00740602">
        <w:rPr>
          <w:lang w:val="en-AU"/>
        </w:rPr>
        <w:t xml:space="preserve"> babies. The Researcher(s) explain</w:t>
      </w:r>
      <w:r>
        <w:rPr>
          <w:lang w:val="en-AU"/>
        </w:rPr>
        <w:t xml:space="preserve">ed that they have two similar studies running, in terms of the monitoring. </w:t>
      </w:r>
      <w:r w:rsidRPr="00740602">
        <w:rPr>
          <w:lang w:val="en-AU"/>
        </w:rPr>
        <w:t>Theoretically no issue excep</w:t>
      </w:r>
      <w:r>
        <w:rPr>
          <w:lang w:val="en-AU"/>
        </w:rPr>
        <w:t>t for blood pressure monitoring, there are s</w:t>
      </w:r>
      <w:r w:rsidRPr="00740602">
        <w:rPr>
          <w:lang w:val="en-AU"/>
        </w:rPr>
        <w:t xml:space="preserve">pecial tools for this. </w:t>
      </w:r>
      <w:r>
        <w:rPr>
          <w:lang w:val="en-AU"/>
        </w:rPr>
        <w:t>The Researcher(s) e</w:t>
      </w:r>
      <w:r w:rsidRPr="00740602">
        <w:rPr>
          <w:lang w:val="en-AU"/>
        </w:rPr>
        <w:t>xperience is that it is fiddly but well tolerated</w:t>
      </w:r>
      <w:r>
        <w:rPr>
          <w:lang w:val="en-AU"/>
        </w:rPr>
        <w:t xml:space="preserve">, adding that if there is </w:t>
      </w:r>
      <w:r w:rsidRPr="00740602">
        <w:rPr>
          <w:lang w:val="en-AU"/>
        </w:rPr>
        <w:t xml:space="preserve">too much monitoring </w:t>
      </w:r>
      <w:r>
        <w:rPr>
          <w:lang w:val="en-AU"/>
        </w:rPr>
        <w:t xml:space="preserve">they </w:t>
      </w:r>
      <w:r w:rsidRPr="00740602">
        <w:rPr>
          <w:lang w:val="en-AU"/>
        </w:rPr>
        <w:t>can reduce</w:t>
      </w:r>
      <w:r>
        <w:rPr>
          <w:lang w:val="en-AU"/>
        </w:rPr>
        <w:t xml:space="preserve"> monitoring for the</w:t>
      </w:r>
      <w:r w:rsidRPr="00740602">
        <w:rPr>
          <w:lang w:val="en-AU"/>
        </w:rPr>
        <w:t xml:space="preserve"> two secondary measures. </w:t>
      </w:r>
      <w:r>
        <w:rPr>
          <w:lang w:val="en-AU"/>
        </w:rPr>
        <w:t xml:space="preserve">The Researcher(s) will </w:t>
      </w:r>
      <w:r w:rsidRPr="00740602">
        <w:rPr>
          <w:lang w:val="en-AU"/>
        </w:rPr>
        <w:t xml:space="preserve">submit to HDEC if turns out only going for primary outcome. </w:t>
      </w:r>
    </w:p>
    <w:p w14:paraId="548CC410" w14:textId="77777777" w:rsidR="00B4714A" w:rsidRPr="00740602" w:rsidRDefault="00B4714A" w:rsidP="00B4714A">
      <w:pPr>
        <w:pStyle w:val="ListParagraph"/>
        <w:numPr>
          <w:ilvl w:val="0"/>
          <w:numId w:val="14"/>
        </w:numPr>
        <w:spacing w:before="80" w:after="80"/>
        <w:rPr>
          <w:u w:val="single"/>
          <w:lang w:val="en-AU"/>
        </w:rPr>
      </w:pPr>
      <w:r w:rsidRPr="00740602">
        <w:rPr>
          <w:lang w:val="en-AU"/>
        </w:rPr>
        <w:t>The Committee request this is detailed, i.e. if felt</w:t>
      </w:r>
      <w:r>
        <w:rPr>
          <w:lang w:val="en-AU"/>
        </w:rPr>
        <w:t xml:space="preserve"> (by clinicians or the parents) that the</w:t>
      </w:r>
      <w:r w:rsidRPr="00740602">
        <w:rPr>
          <w:lang w:val="en-AU"/>
        </w:rPr>
        <w:t xml:space="preserve"> baby </w:t>
      </w:r>
      <w:r>
        <w:rPr>
          <w:lang w:val="en-AU"/>
        </w:rPr>
        <w:t xml:space="preserve">is </w:t>
      </w:r>
      <w:r w:rsidRPr="00740602">
        <w:rPr>
          <w:lang w:val="en-AU"/>
        </w:rPr>
        <w:t>not tolerating</w:t>
      </w:r>
      <w:r>
        <w:rPr>
          <w:lang w:val="en-AU"/>
        </w:rPr>
        <w:t xml:space="preserve"> the monitoring they</w:t>
      </w:r>
      <w:r w:rsidRPr="00740602">
        <w:rPr>
          <w:lang w:val="en-AU"/>
        </w:rPr>
        <w:t xml:space="preserve"> can stop it</w:t>
      </w:r>
      <w:r>
        <w:rPr>
          <w:lang w:val="en-AU"/>
        </w:rPr>
        <w:t>, and that the research should not cause any stress.</w:t>
      </w:r>
    </w:p>
    <w:p w14:paraId="374A83C3" w14:textId="77777777" w:rsidR="00B4714A" w:rsidRPr="00740602" w:rsidRDefault="00B4714A" w:rsidP="00B4714A">
      <w:pPr>
        <w:pStyle w:val="ListParagraph"/>
        <w:numPr>
          <w:ilvl w:val="0"/>
          <w:numId w:val="14"/>
        </w:numPr>
        <w:spacing w:before="80" w:after="80"/>
        <w:rPr>
          <w:u w:val="single"/>
          <w:lang w:val="en-AU"/>
        </w:rPr>
      </w:pPr>
      <w:r w:rsidRPr="00740602">
        <w:rPr>
          <w:lang w:val="en-AU"/>
        </w:rPr>
        <w:t xml:space="preserve">r.2.5 – 10 years after 16. </w:t>
      </w:r>
    </w:p>
    <w:p w14:paraId="40ADA389" w14:textId="77777777" w:rsidR="00B4714A" w:rsidRPr="00740602" w:rsidRDefault="00B4714A" w:rsidP="00B4714A">
      <w:pPr>
        <w:pStyle w:val="ListParagraph"/>
        <w:numPr>
          <w:ilvl w:val="0"/>
          <w:numId w:val="14"/>
        </w:numPr>
        <w:spacing w:before="80" w:after="80"/>
        <w:rPr>
          <w:u w:val="single"/>
          <w:lang w:val="en-AU"/>
        </w:rPr>
      </w:pPr>
      <w:r w:rsidRPr="00740602">
        <w:rPr>
          <w:lang w:val="en-AU"/>
        </w:rPr>
        <w:t xml:space="preserve">Review for technical language – turn into lay language. </w:t>
      </w:r>
    </w:p>
    <w:p w14:paraId="6067947C" w14:textId="77777777" w:rsidR="00B4714A" w:rsidRPr="00740602" w:rsidRDefault="00B4714A" w:rsidP="00B4714A">
      <w:pPr>
        <w:pStyle w:val="ListParagraph"/>
        <w:numPr>
          <w:ilvl w:val="0"/>
          <w:numId w:val="14"/>
        </w:numPr>
        <w:spacing w:before="80" w:after="80"/>
        <w:rPr>
          <w:u w:val="single"/>
          <w:lang w:val="en-AU"/>
        </w:rPr>
      </w:pPr>
      <w:r w:rsidRPr="00740602">
        <w:rPr>
          <w:lang w:val="en-AU"/>
        </w:rPr>
        <w:t xml:space="preserve">Add length of time – 3 hours, and how much the research adds to the screening. </w:t>
      </w:r>
    </w:p>
    <w:p w14:paraId="00B85176" w14:textId="77777777" w:rsidR="00B4714A" w:rsidRPr="00740602" w:rsidRDefault="00B4714A" w:rsidP="00B4714A">
      <w:pPr>
        <w:pStyle w:val="ListParagraph"/>
        <w:numPr>
          <w:ilvl w:val="0"/>
          <w:numId w:val="14"/>
        </w:numPr>
        <w:spacing w:before="80" w:after="80"/>
        <w:rPr>
          <w:u w:val="single"/>
          <w:lang w:val="en-AU"/>
        </w:rPr>
      </w:pPr>
      <w:r w:rsidRPr="00740602">
        <w:rPr>
          <w:lang w:val="en-AU"/>
        </w:rPr>
        <w:t>Visuals are helpful, please consider time lines</w:t>
      </w:r>
      <w:r>
        <w:rPr>
          <w:lang w:val="en-AU"/>
        </w:rPr>
        <w:t xml:space="preserve"> that</w:t>
      </w:r>
      <w:r w:rsidRPr="00740602">
        <w:rPr>
          <w:lang w:val="en-AU"/>
        </w:rPr>
        <w:t xml:space="preserve"> are understandable, or a visual time line. P.1.1 </w:t>
      </w:r>
    </w:p>
    <w:p w14:paraId="3A19CB5F" w14:textId="77777777" w:rsidR="00B4714A" w:rsidRDefault="00B4714A" w:rsidP="00B4714A">
      <w:pPr>
        <w:pStyle w:val="ListParagraph"/>
        <w:numPr>
          <w:ilvl w:val="0"/>
          <w:numId w:val="14"/>
        </w:numPr>
        <w:rPr>
          <w:lang w:val="en-AU"/>
        </w:rPr>
      </w:pPr>
      <w:r w:rsidRPr="00740602">
        <w:rPr>
          <w:lang w:val="en-AU"/>
        </w:rPr>
        <w:t xml:space="preserve">Moving para 1 to para 3 would result in a more user-friendly approach (less abrupt, confronting). </w:t>
      </w:r>
    </w:p>
    <w:p w14:paraId="0A9BDB80" w14:textId="77777777" w:rsidR="00B4714A" w:rsidRPr="00740602" w:rsidRDefault="00B4714A" w:rsidP="00B4714A">
      <w:pPr>
        <w:pStyle w:val="ListParagraph"/>
        <w:numPr>
          <w:ilvl w:val="0"/>
          <w:numId w:val="14"/>
        </w:numPr>
        <w:rPr>
          <w:lang w:val="en-AU"/>
        </w:rPr>
      </w:pPr>
      <w:r w:rsidRPr="00740602">
        <w:rPr>
          <w:lang w:val="en-AU"/>
        </w:rPr>
        <w:t>Maori cultural support contac</w:t>
      </w:r>
      <w:r>
        <w:rPr>
          <w:lang w:val="en-AU"/>
        </w:rPr>
        <w:t>t details: Provide name and extension number.</w:t>
      </w:r>
      <w:r w:rsidRPr="00740602">
        <w:rPr>
          <w:lang w:val="en-AU"/>
        </w:rPr>
        <w:t xml:space="preserve"> </w:t>
      </w:r>
    </w:p>
    <w:p w14:paraId="1840703B" w14:textId="77777777" w:rsidR="00B4714A" w:rsidRPr="001D69FE" w:rsidRDefault="00B4714A" w:rsidP="00B4714A">
      <w:pPr>
        <w:rPr>
          <w:color w:val="FF0000"/>
          <w:lang w:val="en-AU"/>
        </w:rPr>
      </w:pPr>
    </w:p>
    <w:p w14:paraId="7B1E39C8" w14:textId="77777777" w:rsidR="00B4714A" w:rsidRPr="001D69FE" w:rsidRDefault="00B4714A" w:rsidP="00B4714A">
      <w:pPr>
        <w:rPr>
          <w:u w:val="single"/>
          <w:lang w:val="en-AU"/>
        </w:rPr>
      </w:pPr>
      <w:r w:rsidRPr="001D69FE">
        <w:rPr>
          <w:u w:val="single"/>
          <w:lang w:val="en-AU"/>
        </w:rPr>
        <w:t xml:space="preserve">Decision </w:t>
      </w:r>
    </w:p>
    <w:p w14:paraId="519BB041" w14:textId="77777777" w:rsidR="00B4714A" w:rsidRPr="001D69FE" w:rsidRDefault="00B4714A" w:rsidP="00B4714A">
      <w:pPr>
        <w:rPr>
          <w:lang w:val="en-AU"/>
        </w:rPr>
      </w:pPr>
    </w:p>
    <w:p w14:paraId="5CC59E87" w14:textId="77777777" w:rsidR="00B4714A" w:rsidRPr="001D69FE" w:rsidRDefault="00B4714A" w:rsidP="00B4714A">
      <w:pPr>
        <w:rPr>
          <w:color w:val="FF0000"/>
          <w:lang w:val="en-AU"/>
        </w:rPr>
      </w:pPr>
      <w:r w:rsidRPr="001D69FE">
        <w:rPr>
          <w:lang w:val="en-AU"/>
        </w:rPr>
        <w:t xml:space="preserve">This application was </w:t>
      </w:r>
      <w:r w:rsidRPr="00740602">
        <w:rPr>
          <w:i/>
          <w:lang w:val="en-AU"/>
        </w:rPr>
        <w:t>approved</w:t>
      </w:r>
      <w:r w:rsidRPr="00740602">
        <w:rPr>
          <w:lang w:val="en-AU"/>
        </w:rPr>
        <w:t xml:space="preserve"> </w:t>
      </w:r>
      <w:r>
        <w:rPr>
          <w:lang w:val="en-AU"/>
        </w:rPr>
        <w:t xml:space="preserve">with </w:t>
      </w:r>
      <w:proofErr w:type="spellStart"/>
      <w:r>
        <w:rPr>
          <w:lang w:val="en-AU"/>
        </w:rPr>
        <w:t>non standard</w:t>
      </w:r>
      <w:proofErr w:type="spellEnd"/>
      <w:r>
        <w:rPr>
          <w:lang w:val="en-AU"/>
        </w:rPr>
        <w:t xml:space="preserve"> conditions </w:t>
      </w:r>
      <w:r w:rsidRPr="00740602">
        <w:rPr>
          <w:lang w:val="en-AU"/>
        </w:rPr>
        <w:t xml:space="preserve">by </w:t>
      </w:r>
      <w:r w:rsidRPr="00740602">
        <w:rPr>
          <w:rFonts w:cs="Arial"/>
          <w:szCs w:val="22"/>
          <w:lang w:val="en-AU"/>
        </w:rPr>
        <w:t>consensus</w:t>
      </w:r>
      <w:r w:rsidRPr="00740602">
        <w:rPr>
          <w:lang w:val="en-AU"/>
        </w:rPr>
        <w:t>.</w:t>
      </w:r>
    </w:p>
    <w:p w14:paraId="245F96FB" w14:textId="77777777" w:rsidR="00B4714A" w:rsidRPr="001D69FE" w:rsidRDefault="00B4714A" w:rsidP="00B4714A">
      <w:pPr>
        <w:autoSpaceDE w:val="0"/>
        <w:autoSpaceDN w:val="0"/>
        <w:adjustRightInd w:val="0"/>
        <w:rPr>
          <w:lang w:val="en-AU"/>
        </w:rPr>
      </w:pPr>
      <w:r w:rsidRPr="001D69FE">
        <w:rPr>
          <w:lang w:val="en-AU"/>
        </w:rP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F954C0" w:rsidRPr="001D69FE" w14:paraId="20D8CE6F" w14:textId="77777777" w:rsidTr="00F954C0">
        <w:trPr>
          <w:trHeight w:val="280"/>
        </w:trPr>
        <w:tc>
          <w:tcPr>
            <w:tcW w:w="966" w:type="dxa"/>
            <w:tcBorders>
              <w:top w:val="nil"/>
              <w:left w:val="nil"/>
              <w:bottom w:val="nil"/>
              <w:right w:val="nil"/>
            </w:tcBorders>
          </w:tcPr>
          <w:p w14:paraId="022FF148" w14:textId="77777777" w:rsidR="00F954C0" w:rsidRPr="001D69FE" w:rsidRDefault="00F954C0" w:rsidP="00AA6330">
            <w:pPr>
              <w:autoSpaceDE w:val="0"/>
              <w:autoSpaceDN w:val="0"/>
              <w:adjustRightInd w:val="0"/>
              <w:rPr>
                <w:lang w:val="en-AU"/>
              </w:rPr>
            </w:pPr>
            <w:r w:rsidRPr="001D69FE">
              <w:rPr>
                <w:lang w:val="en-AU"/>
              </w:rPr>
              <w:lastRenderedPageBreak/>
              <w:t xml:space="preserve"> </w:t>
            </w:r>
            <w:r w:rsidRPr="001D69FE">
              <w:rPr>
                <w:b/>
                <w:lang w:val="en-AU"/>
              </w:rPr>
              <w:t xml:space="preserve">10 </w:t>
            </w:r>
            <w:r w:rsidRPr="001D69FE">
              <w:rPr>
                <w:lang w:val="en-AU"/>
              </w:rPr>
              <w:t xml:space="preserve"> </w:t>
            </w:r>
          </w:p>
        </w:tc>
        <w:tc>
          <w:tcPr>
            <w:tcW w:w="2575" w:type="dxa"/>
            <w:tcBorders>
              <w:top w:val="nil"/>
              <w:left w:val="nil"/>
              <w:bottom w:val="nil"/>
              <w:right w:val="nil"/>
            </w:tcBorders>
          </w:tcPr>
          <w:p w14:paraId="0447FF52" w14:textId="77777777" w:rsidR="00F954C0" w:rsidRPr="001D69FE" w:rsidRDefault="00F954C0" w:rsidP="00AA6330">
            <w:pPr>
              <w:autoSpaceDE w:val="0"/>
              <w:autoSpaceDN w:val="0"/>
              <w:adjustRightInd w:val="0"/>
              <w:rPr>
                <w:lang w:val="en-AU"/>
              </w:rPr>
            </w:pPr>
            <w:r w:rsidRPr="001D69FE">
              <w:rPr>
                <w:b/>
                <w:lang w:val="en-AU"/>
              </w:rPr>
              <w:t xml:space="preserve">Ethics ref: </w:t>
            </w:r>
            <w:r w:rsidRPr="001D69FE">
              <w:rPr>
                <w:lang w:val="en-AU"/>
              </w:rPr>
              <w:t xml:space="preserve"> </w:t>
            </w:r>
          </w:p>
        </w:tc>
        <w:tc>
          <w:tcPr>
            <w:tcW w:w="6459" w:type="dxa"/>
            <w:tcBorders>
              <w:top w:val="nil"/>
              <w:left w:val="nil"/>
              <w:bottom w:val="nil"/>
              <w:right w:val="nil"/>
            </w:tcBorders>
          </w:tcPr>
          <w:p w14:paraId="591AAE0E" w14:textId="77777777" w:rsidR="00F954C0" w:rsidRPr="001D69FE" w:rsidRDefault="00F954C0" w:rsidP="00AA6330">
            <w:pPr>
              <w:autoSpaceDE w:val="0"/>
              <w:autoSpaceDN w:val="0"/>
              <w:adjustRightInd w:val="0"/>
              <w:rPr>
                <w:lang w:val="en-AU"/>
              </w:rPr>
            </w:pPr>
            <w:r w:rsidRPr="001D69FE">
              <w:rPr>
                <w:b/>
                <w:lang w:val="en-AU"/>
              </w:rPr>
              <w:t>18/NTB/11</w:t>
            </w:r>
            <w:r w:rsidRPr="001D69FE">
              <w:rPr>
                <w:lang w:val="en-AU"/>
              </w:rPr>
              <w:t xml:space="preserve"> </w:t>
            </w:r>
          </w:p>
        </w:tc>
      </w:tr>
      <w:tr w:rsidR="00F954C0" w:rsidRPr="001D69FE" w14:paraId="29321725" w14:textId="77777777" w:rsidTr="00F954C0">
        <w:trPr>
          <w:trHeight w:val="280"/>
        </w:trPr>
        <w:tc>
          <w:tcPr>
            <w:tcW w:w="966" w:type="dxa"/>
            <w:tcBorders>
              <w:top w:val="nil"/>
              <w:left w:val="nil"/>
              <w:bottom w:val="nil"/>
              <w:right w:val="nil"/>
            </w:tcBorders>
          </w:tcPr>
          <w:p w14:paraId="38743D7C" w14:textId="77777777" w:rsidR="00F954C0" w:rsidRPr="001D69FE" w:rsidRDefault="00F954C0" w:rsidP="00AA6330">
            <w:pPr>
              <w:autoSpaceDE w:val="0"/>
              <w:autoSpaceDN w:val="0"/>
              <w:adjustRightInd w:val="0"/>
              <w:rPr>
                <w:lang w:val="en-AU"/>
              </w:rPr>
            </w:pPr>
            <w:r w:rsidRPr="001D69FE">
              <w:rPr>
                <w:lang w:val="en-AU"/>
              </w:rPr>
              <w:t xml:space="preserve"> </w:t>
            </w:r>
          </w:p>
        </w:tc>
        <w:tc>
          <w:tcPr>
            <w:tcW w:w="2575" w:type="dxa"/>
            <w:tcBorders>
              <w:top w:val="nil"/>
              <w:left w:val="nil"/>
              <w:bottom w:val="nil"/>
              <w:right w:val="nil"/>
            </w:tcBorders>
          </w:tcPr>
          <w:p w14:paraId="5E678A9F" w14:textId="77777777" w:rsidR="00F954C0" w:rsidRPr="001D69FE" w:rsidRDefault="00F954C0" w:rsidP="00AA6330">
            <w:pPr>
              <w:autoSpaceDE w:val="0"/>
              <w:autoSpaceDN w:val="0"/>
              <w:adjustRightInd w:val="0"/>
              <w:rPr>
                <w:lang w:val="en-AU"/>
              </w:rPr>
            </w:pPr>
            <w:r w:rsidRPr="001D69FE">
              <w:rPr>
                <w:lang w:val="en-AU"/>
              </w:rPr>
              <w:t xml:space="preserve">Title: </w:t>
            </w:r>
          </w:p>
        </w:tc>
        <w:tc>
          <w:tcPr>
            <w:tcW w:w="6459" w:type="dxa"/>
            <w:tcBorders>
              <w:top w:val="nil"/>
              <w:left w:val="nil"/>
              <w:bottom w:val="nil"/>
              <w:right w:val="nil"/>
            </w:tcBorders>
          </w:tcPr>
          <w:p w14:paraId="453DE807" w14:textId="77777777" w:rsidR="00F954C0" w:rsidRPr="001D69FE" w:rsidRDefault="00F954C0" w:rsidP="00AA6330">
            <w:pPr>
              <w:autoSpaceDE w:val="0"/>
              <w:autoSpaceDN w:val="0"/>
              <w:adjustRightInd w:val="0"/>
              <w:rPr>
                <w:lang w:val="en-AU"/>
              </w:rPr>
            </w:pPr>
            <w:r w:rsidRPr="001D69FE">
              <w:rPr>
                <w:lang w:val="en-AU"/>
              </w:rPr>
              <w:t xml:space="preserve"> Periosteal Block vs. Biers Block a randomized clinical trial </w:t>
            </w:r>
          </w:p>
        </w:tc>
      </w:tr>
      <w:tr w:rsidR="00F954C0" w:rsidRPr="001D69FE" w14:paraId="321C3FA3" w14:textId="77777777" w:rsidTr="00F954C0">
        <w:trPr>
          <w:trHeight w:val="280"/>
        </w:trPr>
        <w:tc>
          <w:tcPr>
            <w:tcW w:w="966" w:type="dxa"/>
            <w:tcBorders>
              <w:top w:val="nil"/>
              <w:left w:val="nil"/>
              <w:bottom w:val="nil"/>
              <w:right w:val="nil"/>
            </w:tcBorders>
          </w:tcPr>
          <w:p w14:paraId="01AEBBCA" w14:textId="77777777" w:rsidR="00F954C0" w:rsidRPr="001D69FE" w:rsidRDefault="00F954C0" w:rsidP="00AA6330">
            <w:pPr>
              <w:autoSpaceDE w:val="0"/>
              <w:autoSpaceDN w:val="0"/>
              <w:adjustRightInd w:val="0"/>
              <w:rPr>
                <w:lang w:val="en-AU"/>
              </w:rPr>
            </w:pPr>
            <w:r w:rsidRPr="001D69FE">
              <w:rPr>
                <w:lang w:val="en-AU"/>
              </w:rPr>
              <w:t xml:space="preserve"> </w:t>
            </w:r>
          </w:p>
        </w:tc>
        <w:tc>
          <w:tcPr>
            <w:tcW w:w="2575" w:type="dxa"/>
            <w:tcBorders>
              <w:top w:val="nil"/>
              <w:left w:val="nil"/>
              <w:bottom w:val="nil"/>
              <w:right w:val="nil"/>
            </w:tcBorders>
          </w:tcPr>
          <w:p w14:paraId="2766E397" w14:textId="77777777" w:rsidR="00F954C0" w:rsidRPr="001D69FE" w:rsidRDefault="00F954C0" w:rsidP="00AA6330">
            <w:pPr>
              <w:autoSpaceDE w:val="0"/>
              <w:autoSpaceDN w:val="0"/>
              <w:adjustRightInd w:val="0"/>
              <w:rPr>
                <w:lang w:val="en-AU"/>
              </w:rPr>
            </w:pPr>
            <w:r w:rsidRPr="001D69FE">
              <w:rPr>
                <w:lang w:val="en-AU"/>
              </w:rPr>
              <w:t xml:space="preserve">Principal Investigator: </w:t>
            </w:r>
          </w:p>
        </w:tc>
        <w:tc>
          <w:tcPr>
            <w:tcW w:w="6459" w:type="dxa"/>
            <w:tcBorders>
              <w:top w:val="nil"/>
              <w:left w:val="nil"/>
              <w:bottom w:val="nil"/>
              <w:right w:val="nil"/>
            </w:tcBorders>
          </w:tcPr>
          <w:p w14:paraId="3135DBF8" w14:textId="77777777" w:rsidR="00F954C0" w:rsidRPr="001D69FE" w:rsidRDefault="00F954C0" w:rsidP="00AA6330">
            <w:pPr>
              <w:autoSpaceDE w:val="0"/>
              <w:autoSpaceDN w:val="0"/>
              <w:adjustRightInd w:val="0"/>
              <w:rPr>
                <w:lang w:val="en-AU"/>
              </w:rPr>
            </w:pPr>
            <w:r w:rsidRPr="001D69FE">
              <w:rPr>
                <w:lang w:val="en-AU"/>
              </w:rPr>
              <w:t xml:space="preserve">Dr Sierra Beck </w:t>
            </w:r>
          </w:p>
        </w:tc>
      </w:tr>
      <w:tr w:rsidR="00F954C0" w:rsidRPr="001D69FE" w14:paraId="050E6594" w14:textId="77777777" w:rsidTr="00F954C0">
        <w:trPr>
          <w:trHeight w:val="280"/>
        </w:trPr>
        <w:tc>
          <w:tcPr>
            <w:tcW w:w="966" w:type="dxa"/>
            <w:tcBorders>
              <w:top w:val="nil"/>
              <w:left w:val="nil"/>
              <w:bottom w:val="nil"/>
              <w:right w:val="nil"/>
            </w:tcBorders>
          </w:tcPr>
          <w:p w14:paraId="00C225DD" w14:textId="77777777" w:rsidR="00F954C0" w:rsidRPr="001D69FE" w:rsidRDefault="00F954C0" w:rsidP="00AA6330">
            <w:pPr>
              <w:autoSpaceDE w:val="0"/>
              <w:autoSpaceDN w:val="0"/>
              <w:adjustRightInd w:val="0"/>
              <w:rPr>
                <w:lang w:val="en-AU"/>
              </w:rPr>
            </w:pPr>
            <w:r w:rsidRPr="001D69FE">
              <w:rPr>
                <w:lang w:val="en-AU"/>
              </w:rPr>
              <w:t xml:space="preserve"> </w:t>
            </w:r>
          </w:p>
        </w:tc>
        <w:tc>
          <w:tcPr>
            <w:tcW w:w="2575" w:type="dxa"/>
            <w:tcBorders>
              <w:top w:val="nil"/>
              <w:left w:val="nil"/>
              <w:bottom w:val="nil"/>
              <w:right w:val="nil"/>
            </w:tcBorders>
          </w:tcPr>
          <w:p w14:paraId="33333400" w14:textId="77777777" w:rsidR="00F954C0" w:rsidRPr="001D69FE" w:rsidRDefault="00F954C0" w:rsidP="00AA6330">
            <w:pPr>
              <w:autoSpaceDE w:val="0"/>
              <w:autoSpaceDN w:val="0"/>
              <w:adjustRightInd w:val="0"/>
              <w:rPr>
                <w:lang w:val="en-AU"/>
              </w:rPr>
            </w:pPr>
            <w:r w:rsidRPr="001D69FE">
              <w:rPr>
                <w:lang w:val="en-AU"/>
              </w:rPr>
              <w:t xml:space="preserve">Sponsor: </w:t>
            </w:r>
          </w:p>
        </w:tc>
        <w:tc>
          <w:tcPr>
            <w:tcW w:w="6459" w:type="dxa"/>
            <w:tcBorders>
              <w:top w:val="nil"/>
              <w:left w:val="nil"/>
              <w:bottom w:val="nil"/>
              <w:right w:val="nil"/>
            </w:tcBorders>
          </w:tcPr>
          <w:p w14:paraId="4E5EBDFD" w14:textId="77777777" w:rsidR="00F954C0" w:rsidRPr="001D69FE" w:rsidRDefault="00F954C0" w:rsidP="00AA6330">
            <w:pPr>
              <w:autoSpaceDE w:val="0"/>
              <w:autoSpaceDN w:val="0"/>
              <w:adjustRightInd w:val="0"/>
              <w:rPr>
                <w:lang w:val="en-AU"/>
              </w:rPr>
            </w:pPr>
            <w:r w:rsidRPr="001D69FE">
              <w:rPr>
                <w:lang w:val="en-AU"/>
              </w:rPr>
              <w:t xml:space="preserve"> </w:t>
            </w:r>
          </w:p>
        </w:tc>
      </w:tr>
      <w:tr w:rsidR="00F954C0" w:rsidRPr="001D69FE" w14:paraId="1DA88926" w14:textId="77777777" w:rsidTr="00F954C0">
        <w:trPr>
          <w:trHeight w:val="280"/>
        </w:trPr>
        <w:tc>
          <w:tcPr>
            <w:tcW w:w="966" w:type="dxa"/>
            <w:tcBorders>
              <w:top w:val="nil"/>
              <w:left w:val="nil"/>
              <w:bottom w:val="nil"/>
              <w:right w:val="nil"/>
            </w:tcBorders>
          </w:tcPr>
          <w:p w14:paraId="145B977D" w14:textId="77777777" w:rsidR="00F954C0" w:rsidRPr="001D69FE" w:rsidRDefault="00F954C0" w:rsidP="00AA6330">
            <w:pPr>
              <w:autoSpaceDE w:val="0"/>
              <w:autoSpaceDN w:val="0"/>
              <w:adjustRightInd w:val="0"/>
              <w:rPr>
                <w:lang w:val="en-AU"/>
              </w:rPr>
            </w:pPr>
            <w:r w:rsidRPr="001D69FE">
              <w:rPr>
                <w:lang w:val="en-AU"/>
              </w:rPr>
              <w:t xml:space="preserve"> </w:t>
            </w:r>
          </w:p>
        </w:tc>
        <w:tc>
          <w:tcPr>
            <w:tcW w:w="2575" w:type="dxa"/>
            <w:tcBorders>
              <w:top w:val="nil"/>
              <w:left w:val="nil"/>
              <w:bottom w:val="nil"/>
              <w:right w:val="nil"/>
            </w:tcBorders>
          </w:tcPr>
          <w:p w14:paraId="18CF5D25" w14:textId="77777777" w:rsidR="00F954C0" w:rsidRPr="001D69FE" w:rsidRDefault="00F954C0" w:rsidP="00AA6330">
            <w:pPr>
              <w:autoSpaceDE w:val="0"/>
              <w:autoSpaceDN w:val="0"/>
              <w:adjustRightInd w:val="0"/>
              <w:rPr>
                <w:lang w:val="en-AU"/>
              </w:rPr>
            </w:pPr>
            <w:r w:rsidRPr="001D69FE">
              <w:rPr>
                <w:lang w:val="en-AU"/>
              </w:rPr>
              <w:t xml:space="preserve">Clock Start Date: </w:t>
            </w:r>
          </w:p>
        </w:tc>
        <w:tc>
          <w:tcPr>
            <w:tcW w:w="6459" w:type="dxa"/>
            <w:tcBorders>
              <w:top w:val="nil"/>
              <w:left w:val="nil"/>
              <w:bottom w:val="nil"/>
              <w:right w:val="nil"/>
            </w:tcBorders>
          </w:tcPr>
          <w:p w14:paraId="663519E6" w14:textId="77777777" w:rsidR="00F954C0" w:rsidRPr="001D69FE" w:rsidRDefault="00F954C0" w:rsidP="00AA6330">
            <w:pPr>
              <w:autoSpaceDE w:val="0"/>
              <w:autoSpaceDN w:val="0"/>
              <w:adjustRightInd w:val="0"/>
              <w:rPr>
                <w:lang w:val="en-AU"/>
              </w:rPr>
            </w:pPr>
            <w:r w:rsidRPr="001D69FE">
              <w:rPr>
                <w:lang w:val="en-AU"/>
              </w:rPr>
              <w:t xml:space="preserve">25 January 2018 </w:t>
            </w:r>
          </w:p>
        </w:tc>
      </w:tr>
    </w:tbl>
    <w:p w14:paraId="65A22BDA" w14:textId="77777777" w:rsidR="00B4714A" w:rsidRPr="001D69FE" w:rsidRDefault="00B4714A" w:rsidP="00B4714A">
      <w:pPr>
        <w:autoSpaceDE w:val="0"/>
        <w:autoSpaceDN w:val="0"/>
        <w:adjustRightInd w:val="0"/>
        <w:rPr>
          <w:lang w:val="en-AU"/>
        </w:rPr>
      </w:pPr>
      <w:r w:rsidRPr="001D69FE">
        <w:rPr>
          <w:lang w:val="en-AU"/>
        </w:rPr>
        <w:t xml:space="preserve"> </w:t>
      </w:r>
    </w:p>
    <w:p w14:paraId="19793B1D" w14:textId="77777777" w:rsidR="00B4714A" w:rsidRPr="001D69FE" w:rsidRDefault="00B4714A" w:rsidP="00B4714A">
      <w:pPr>
        <w:autoSpaceDE w:val="0"/>
        <w:autoSpaceDN w:val="0"/>
        <w:adjustRightInd w:val="0"/>
        <w:rPr>
          <w:sz w:val="20"/>
          <w:lang w:val="en-AU"/>
        </w:rPr>
      </w:pPr>
      <w:r w:rsidRPr="001D69FE">
        <w:rPr>
          <w:lang w:val="en-AU"/>
        </w:rPr>
        <w:t xml:space="preserve">Dr Sierra Beck was present </w:t>
      </w:r>
      <w:r w:rsidRPr="001D69FE">
        <w:rPr>
          <w:rFonts w:cs="Arial"/>
          <w:szCs w:val="22"/>
          <w:lang w:val="en-AU"/>
        </w:rPr>
        <w:t>by teleconference</w:t>
      </w:r>
      <w:r w:rsidRPr="001D69FE">
        <w:rPr>
          <w:lang w:val="en-AU"/>
        </w:rPr>
        <w:t xml:space="preserve"> for discussion of this application.</w:t>
      </w:r>
    </w:p>
    <w:p w14:paraId="5ADD971C" w14:textId="77777777" w:rsidR="00B4714A" w:rsidRPr="001D69FE" w:rsidRDefault="00B4714A" w:rsidP="00B4714A">
      <w:pPr>
        <w:autoSpaceDE w:val="0"/>
        <w:autoSpaceDN w:val="0"/>
        <w:adjustRightInd w:val="0"/>
        <w:rPr>
          <w:u w:val="single"/>
          <w:lang w:val="en-AU"/>
        </w:rPr>
      </w:pPr>
    </w:p>
    <w:p w14:paraId="01FAE345" w14:textId="77777777" w:rsidR="00B4714A" w:rsidRPr="001D69FE" w:rsidRDefault="00B4714A" w:rsidP="00B4714A">
      <w:pPr>
        <w:autoSpaceDE w:val="0"/>
        <w:autoSpaceDN w:val="0"/>
        <w:adjustRightInd w:val="0"/>
        <w:rPr>
          <w:u w:val="single"/>
          <w:lang w:val="en-AU"/>
        </w:rPr>
      </w:pPr>
      <w:r w:rsidRPr="001D69FE">
        <w:rPr>
          <w:u w:val="single"/>
          <w:lang w:val="en-AU"/>
        </w:rPr>
        <w:t>Potential conflicts of interest</w:t>
      </w:r>
    </w:p>
    <w:p w14:paraId="10ED763B" w14:textId="77777777" w:rsidR="00B4714A" w:rsidRPr="001D69FE" w:rsidRDefault="00B4714A" w:rsidP="00B4714A">
      <w:pPr>
        <w:autoSpaceDE w:val="0"/>
        <w:autoSpaceDN w:val="0"/>
        <w:adjustRightInd w:val="0"/>
        <w:rPr>
          <w:b/>
          <w:lang w:val="en-AU"/>
        </w:rPr>
      </w:pPr>
    </w:p>
    <w:p w14:paraId="00DD76B4" w14:textId="77777777" w:rsidR="00B4714A" w:rsidRPr="001D69FE" w:rsidRDefault="00B4714A" w:rsidP="00B4714A">
      <w:pPr>
        <w:autoSpaceDE w:val="0"/>
        <w:autoSpaceDN w:val="0"/>
        <w:adjustRightInd w:val="0"/>
        <w:rPr>
          <w:lang w:val="en-AU"/>
        </w:rPr>
      </w:pPr>
      <w:r w:rsidRPr="001D69FE">
        <w:rPr>
          <w:lang w:val="en-AU"/>
        </w:rPr>
        <w:t>The Chair asked members to declare any potential conflicts of interest related to this application.</w:t>
      </w:r>
    </w:p>
    <w:p w14:paraId="4B1F8386" w14:textId="77777777" w:rsidR="00B4714A" w:rsidRPr="001D69FE" w:rsidRDefault="00B4714A" w:rsidP="00B4714A">
      <w:pPr>
        <w:autoSpaceDE w:val="0"/>
        <w:autoSpaceDN w:val="0"/>
        <w:adjustRightInd w:val="0"/>
        <w:rPr>
          <w:lang w:val="en-AU"/>
        </w:rPr>
      </w:pPr>
    </w:p>
    <w:p w14:paraId="13058500" w14:textId="77777777" w:rsidR="00B4714A" w:rsidRPr="001D69FE" w:rsidRDefault="00B4714A" w:rsidP="00B4714A">
      <w:pPr>
        <w:autoSpaceDE w:val="0"/>
        <w:autoSpaceDN w:val="0"/>
        <w:adjustRightInd w:val="0"/>
        <w:rPr>
          <w:lang w:val="en-AU"/>
        </w:rPr>
      </w:pPr>
      <w:r w:rsidRPr="001D69FE">
        <w:rPr>
          <w:lang w:val="en-AU"/>
        </w:rPr>
        <w:t>No potential conflicts of interest related to this application were declared by any member.</w:t>
      </w:r>
    </w:p>
    <w:p w14:paraId="55CBFD5B" w14:textId="77777777" w:rsidR="00B4714A" w:rsidRPr="001D69FE" w:rsidRDefault="00B4714A" w:rsidP="00B4714A">
      <w:pPr>
        <w:autoSpaceDE w:val="0"/>
        <w:autoSpaceDN w:val="0"/>
        <w:adjustRightInd w:val="0"/>
        <w:rPr>
          <w:lang w:val="en-AU"/>
        </w:rPr>
      </w:pPr>
    </w:p>
    <w:p w14:paraId="0DC37A48" w14:textId="77777777" w:rsidR="00B4714A" w:rsidRPr="001D69FE" w:rsidRDefault="00B4714A" w:rsidP="00B4714A">
      <w:pPr>
        <w:rPr>
          <w:u w:val="single"/>
          <w:lang w:val="en-AU"/>
        </w:rPr>
      </w:pPr>
      <w:r w:rsidRPr="001D69FE">
        <w:rPr>
          <w:u w:val="single"/>
          <w:lang w:val="en-AU"/>
        </w:rPr>
        <w:t>Summary of Study</w:t>
      </w:r>
    </w:p>
    <w:p w14:paraId="1F36D70D" w14:textId="77777777" w:rsidR="00B4714A" w:rsidRPr="001D69FE" w:rsidRDefault="00B4714A" w:rsidP="00B4714A">
      <w:pPr>
        <w:rPr>
          <w:u w:val="single"/>
          <w:lang w:val="en-AU"/>
        </w:rPr>
      </w:pPr>
    </w:p>
    <w:p w14:paraId="15E4DEB9" w14:textId="77777777" w:rsidR="00B4714A" w:rsidRDefault="00B4714A" w:rsidP="00B4714A">
      <w:pPr>
        <w:pStyle w:val="ListParagraph"/>
        <w:numPr>
          <w:ilvl w:val="0"/>
          <w:numId w:val="15"/>
        </w:numPr>
        <w:rPr>
          <w:lang w:val="en-AU"/>
        </w:rPr>
      </w:pPr>
      <w:r w:rsidRPr="00690982">
        <w:rPr>
          <w:lang w:val="en-AU"/>
        </w:rPr>
        <w:t xml:space="preserve">This is an open RCT comparing 2 forms of regional anaesthesia before reducing a wrist fracture in ED. </w:t>
      </w:r>
    </w:p>
    <w:p w14:paraId="08412040" w14:textId="77777777" w:rsidR="00B4714A" w:rsidRDefault="00B4714A" w:rsidP="00B4714A">
      <w:pPr>
        <w:pStyle w:val="ListParagraph"/>
        <w:numPr>
          <w:ilvl w:val="0"/>
          <w:numId w:val="15"/>
        </w:numPr>
        <w:rPr>
          <w:lang w:val="en-AU"/>
        </w:rPr>
      </w:pPr>
      <w:r w:rsidRPr="00690982">
        <w:rPr>
          <w:lang w:val="en-AU"/>
        </w:rPr>
        <w:t xml:space="preserve">The investigator </w:t>
      </w:r>
      <w:r>
        <w:rPr>
          <w:lang w:val="en-AU"/>
        </w:rPr>
        <w:t>explained</w:t>
      </w:r>
      <w:r w:rsidRPr="00690982">
        <w:rPr>
          <w:lang w:val="en-AU"/>
        </w:rPr>
        <w:t xml:space="preserve"> that the IV anaesthesia in a cuffed arm is the 'standard of care' but some in the department quite commonly uses the periosteal anaesthetic method</w:t>
      </w:r>
      <w:r>
        <w:rPr>
          <w:lang w:val="en-AU"/>
        </w:rPr>
        <w:t xml:space="preserve">. </w:t>
      </w:r>
    </w:p>
    <w:p w14:paraId="457EDDD7" w14:textId="77777777" w:rsidR="00B4714A" w:rsidRDefault="00B4714A" w:rsidP="00B4714A">
      <w:pPr>
        <w:pStyle w:val="ListParagraph"/>
        <w:numPr>
          <w:ilvl w:val="0"/>
          <w:numId w:val="15"/>
        </w:numPr>
        <w:rPr>
          <w:lang w:val="en-AU"/>
        </w:rPr>
      </w:pPr>
      <w:r>
        <w:rPr>
          <w:lang w:val="en-AU"/>
        </w:rPr>
        <w:t>This</w:t>
      </w:r>
      <w:r w:rsidRPr="00690982">
        <w:rPr>
          <w:lang w:val="en-AU"/>
        </w:rPr>
        <w:t xml:space="preserve"> technique was described for wrist fractures in a 42 patient case series published in 2015. There are pote</w:t>
      </w:r>
      <w:r>
        <w:rPr>
          <w:lang w:val="en-AU"/>
        </w:rPr>
        <w:t>ntial advantages of speed and</w:t>
      </w:r>
      <w:r w:rsidRPr="00690982">
        <w:rPr>
          <w:lang w:val="en-AU"/>
        </w:rPr>
        <w:t xml:space="preserve"> economy if this technique works as well as </w:t>
      </w:r>
      <w:r>
        <w:rPr>
          <w:lang w:val="en-AU"/>
        </w:rPr>
        <w:t>standard of care.</w:t>
      </w:r>
      <w:r w:rsidRPr="00690982">
        <w:rPr>
          <w:lang w:val="en-AU"/>
        </w:rPr>
        <w:t xml:space="preserve"> </w:t>
      </w:r>
    </w:p>
    <w:p w14:paraId="2F11497D" w14:textId="77777777" w:rsidR="00B4714A" w:rsidRPr="001D69FE" w:rsidRDefault="00B4714A" w:rsidP="00B4714A">
      <w:pPr>
        <w:autoSpaceDE w:val="0"/>
        <w:autoSpaceDN w:val="0"/>
        <w:adjustRightInd w:val="0"/>
        <w:rPr>
          <w:lang w:val="en-AU"/>
        </w:rPr>
      </w:pPr>
      <w:r w:rsidRPr="001D69FE">
        <w:rPr>
          <w:lang w:val="en-AU"/>
        </w:rPr>
        <w:tab/>
      </w:r>
    </w:p>
    <w:p w14:paraId="453D05B8" w14:textId="77777777" w:rsidR="00B4714A" w:rsidRPr="001D69FE" w:rsidRDefault="00B4714A" w:rsidP="00B4714A">
      <w:pPr>
        <w:rPr>
          <w:u w:val="single"/>
          <w:lang w:val="en-AU"/>
        </w:rPr>
      </w:pPr>
      <w:r w:rsidRPr="001D69FE">
        <w:rPr>
          <w:u w:val="single"/>
          <w:lang w:val="en-AU"/>
        </w:rPr>
        <w:t>Summary of ethical issues (resolved)</w:t>
      </w:r>
    </w:p>
    <w:p w14:paraId="51113E5B" w14:textId="77777777" w:rsidR="00B4714A" w:rsidRPr="001D69FE" w:rsidRDefault="00B4714A" w:rsidP="00B4714A">
      <w:pPr>
        <w:rPr>
          <w:u w:val="single"/>
          <w:lang w:val="en-AU"/>
        </w:rPr>
      </w:pPr>
    </w:p>
    <w:p w14:paraId="1D921316" w14:textId="77777777" w:rsidR="00B4714A" w:rsidRPr="001D69FE" w:rsidRDefault="00B4714A" w:rsidP="00B4714A">
      <w:pPr>
        <w:rPr>
          <w:lang w:val="en-AU"/>
        </w:rPr>
      </w:pPr>
      <w:r w:rsidRPr="001D69FE">
        <w:rPr>
          <w:lang w:val="en-AU"/>
        </w:rPr>
        <w:t>The main ethical issues considered by the Committee and addressed by the Researcher are as follows.</w:t>
      </w:r>
    </w:p>
    <w:p w14:paraId="07F2E74C" w14:textId="77777777" w:rsidR="00B4714A" w:rsidRPr="001D69FE" w:rsidRDefault="00B4714A" w:rsidP="00B4714A">
      <w:pPr>
        <w:rPr>
          <w:u w:val="single"/>
          <w:lang w:val="en-AU"/>
        </w:rPr>
      </w:pPr>
    </w:p>
    <w:p w14:paraId="0C9FF9D9" w14:textId="77777777" w:rsidR="00B4714A" w:rsidRPr="00EC110A" w:rsidRDefault="00B4714A" w:rsidP="00B4714A">
      <w:pPr>
        <w:pStyle w:val="ListParagraph"/>
        <w:numPr>
          <w:ilvl w:val="0"/>
          <w:numId w:val="15"/>
        </w:numPr>
        <w:spacing w:before="80" w:after="80"/>
        <w:rPr>
          <w:rFonts w:cs="Arial"/>
          <w:szCs w:val="22"/>
          <w:lang w:val="en-AU"/>
        </w:rPr>
      </w:pPr>
      <w:r>
        <w:rPr>
          <w:rFonts w:cs="Arial"/>
          <w:szCs w:val="22"/>
          <w:lang w:val="en-AU"/>
        </w:rPr>
        <w:t>The Researcher(s) explained that a</w:t>
      </w:r>
      <w:r w:rsidRPr="00F46893">
        <w:rPr>
          <w:rFonts w:cs="Arial"/>
          <w:szCs w:val="22"/>
          <w:lang w:val="en-AU"/>
        </w:rPr>
        <w:t>ll patients receive standard pain med</w:t>
      </w:r>
      <w:r>
        <w:rPr>
          <w:rFonts w:cs="Arial"/>
          <w:szCs w:val="22"/>
          <w:lang w:val="en-AU"/>
        </w:rPr>
        <w:t>ication</w:t>
      </w:r>
      <w:r w:rsidRPr="00F46893">
        <w:rPr>
          <w:rFonts w:cs="Arial"/>
          <w:szCs w:val="22"/>
          <w:lang w:val="en-AU"/>
        </w:rPr>
        <w:t xml:space="preserve"> prior to </w:t>
      </w:r>
      <w:r>
        <w:rPr>
          <w:rFonts w:cs="Arial"/>
          <w:szCs w:val="22"/>
          <w:lang w:val="en-AU"/>
        </w:rPr>
        <w:t xml:space="preserve">the </w:t>
      </w:r>
      <w:r w:rsidRPr="00F46893">
        <w:rPr>
          <w:rFonts w:cs="Arial"/>
          <w:szCs w:val="22"/>
          <w:lang w:val="en-AU"/>
        </w:rPr>
        <w:t xml:space="preserve">procedure, </w:t>
      </w:r>
      <w:r>
        <w:rPr>
          <w:rFonts w:cs="Arial"/>
          <w:szCs w:val="22"/>
          <w:lang w:val="en-AU"/>
        </w:rPr>
        <w:t xml:space="preserve">so they can then consent, adding it is </w:t>
      </w:r>
      <w:r w:rsidRPr="00F46893">
        <w:rPr>
          <w:rFonts w:cs="Arial"/>
          <w:szCs w:val="22"/>
          <w:lang w:val="en-AU"/>
        </w:rPr>
        <w:t xml:space="preserve">not so painful that </w:t>
      </w:r>
      <w:r>
        <w:rPr>
          <w:rFonts w:cs="Arial"/>
          <w:szCs w:val="22"/>
          <w:lang w:val="en-AU"/>
        </w:rPr>
        <w:t xml:space="preserve">it </w:t>
      </w:r>
      <w:r w:rsidRPr="00F46893">
        <w:rPr>
          <w:rFonts w:cs="Arial"/>
          <w:szCs w:val="22"/>
          <w:lang w:val="en-AU"/>
        </w:rPr>
        <w:t>threaten</w:t>
      </w:r>
      <w:r>
        <w:rPr>
          <w:rFonts w:cs="Arial"/>
          <w:szCs w:val="22"/>
          <w:lang w:val="en-AU"/>
        </w:rPr>
        <w:t>s</w:t>
      </w:r>
      <w:r w:rsidRPr="00F46893">
        <w:rPr>
          <w:rFonts w:cs="Arial"/>
          <w:szCs w:val="22"/>
          <w:lang w:val="en-AU"/>
        </w:rPr>
        <w:t xml:space="preserve"> consent.</w:t>
      </w:r>
    </w:p>
    <w:p w14:paraId="7040A5E3" w14:textId="77777777" w:rsidR="00B4714A" w:rsidRPr="009C1A28" w:rsidRDefault="00B4714A" w:rsidP="00B4714A">
      <w:pPr>
        <w:pStyle w:val="ListParagraph"/>
        <w:numPr>
          <w:ilvl w:val="0"/>
          <w:numId w:val="15"/>
        </w:numPr>
        <w:rPr>
          <w:lang w:val="en-AU"/>
        </w:rPr>
      </w:pPr>
      <w:r>
        <w:rPr>
          <w:lang w:val="en-AU"/>
        </w:rPr>
        <w:t xml:space="preserve">The Committee noted the study states data will be used for future research. </w:t>
      </w:r>
      <w:r w:rsidRPr="009C1A28">
        <w:rPr>
          <w:lang w:val="en-AU"/>
        </w:rPr>
        <w:t xml:space="preserve">The Researcher(s) stated </w:t>
      </w:r>
      <w:r>
        <w:rPr>
          <w:lang w:val="en-AU"/>
        </w:rPr>
        <w:t xml:space="preserve">this is </w:t>
      </w:r>
      <w:r w:rsidRPr="009C1A28">
        <w:rPr>
          <w:lang w:val="en-AU"/>
        </w:rPr>
        <w:t xml:space="preserve">not identifiable information. </w:t>
      </w:r>
    </w:p>
    <w:p w14:paraId="7B28EE2C" w14:textId="77777777" w:rsidR="00B4714A" w:rsidRPr="001D69FE" w:rsidRDefault="00B4714A" w:rsidP="00B4714A">
      <w:pPr>
        <w:spacing w:before="80" w:after="80"/>
        <w:rPr>
          <w:u w:val="single"/>
          <w:lang w:val="en-AU"/>
        </w:rPr>
      </w:pPr>
    </w:p>
    <w:p w14:paraId="6C45FFCC" w14:textId="77777777" w:rsidR="00B4714A" w:rsidRPr="001D69FE" w:rsidRDefault="00B4714A" w:rsidP="00B4714A">
      <w:pPr>
        <w:rPr>
          <w:u w:val="single"/>
          <w:lang w:val="en-AU"/>
        </w:rPr>
      </w:pPr>
      <w:r w:rsidRPr="001D69FE">
        <w:rPr>
          <w:u w:val="single"/>
          <w:lang w:val="en-AU"/>
        </w:rPr>
        <w:t>Summary of ethical issues (outstanding)</w:t>
      </w:r>
    </w:p>
    <w:p w14:paraId="54733204" w14:textId="77777777" w:rsidR="00B4714A" w:rsidRPr="001D69FE" w:rsidRDefault="00B4714A" w:rsidP="00B4714A">
      <w:pPr>
        <w:rPr>
          <w:u w:val="single"/>
          <w:lang w:val="en-AU"/>
        </w:rPr>
      </w:pPr>
    </w:p>
    <w:p w14:paraId="6252957F" w14:textId="77777777" w:rsidR="00B4714A" w:rsidRPr="001D69FE" w:rsidRDefault="00B4714A" w:rsidP="00B4714A">
      <w:pPr>
        <w:rPr>
          <w:lang w:val="en-AU"/>
        </w:rPr>
      </w:pPr>
      <w:r w:rsidRPr="001D69FE">
        <w:rPr>
          <w:lang w:val="en-AU"/>
        </w:rPr>
        <w:t>The main ethical issues considered by the Committee and which require addressing by the Researcher are as follows.</w:t>
      </w:r>
    </w:p>
    <w:p w14:paraId="153E255F" w14:textId="77777777" w:rsidR="00B4714A" w:rsidRPr="001D69FE" w:rsidRDefault="00B4714A" w:rsidP="00B4714A">
      <w:pPr>
        <w:autoSpaceDE w:val="0"/>
        <w:autoSpaceDN w:val="0"/>
        <w:adjustRightInd w:val="0"/>
        <w:rPr>
          <w:lang w:val="en-AU"/>
        </w:rPr>
      </w:pPr>
    </w:p>
    <w:p w14:paraId="0C2C6723" w14:textId="77777777" w:rsidR="00B4714A" w:rsidRPr="009C1A28" w:rsidRDefault="00B4714A" w:rsidP="00B4714A">
      <w:pPr>
        <w:pStyle w:val="ListParagraph"/>
        <w:numPr>
          <w:ilvl w:val="0"/>
          <w:numId w:val="15"/>
        </w:numPr>
        <w:rPr>
          <w:lang w:val="en-AU"/>
        </w:rPr>
      </w:pPr>
      <w:r>
        <w:rPr>
          <w:lang w:val="en-AU"/>
        </w:rPr>
        <w:t>The Researcher(s) confirmed</w:t>
      </w:r>
      <w:r w:rsidRPr="00F46893">
        <w:rPr>
          <w:lang w:val="en-AU"/>
        </w:rPr>
        <w:t xml:space="preserve"> that only qualified specialist ED physicians to be involved. The Researcher(s) confirmed will train </w:t>
      </w:r>
      <w:r>
        <w:rPr>
          <w:lang w:val="en-AU"/>
        </w:rPr>
        <w:t>all staff on both methods.</w:t>
      </w:r>
      <w:r w:rsidRPr="00F46893">
        <w:rPr>
          <w:lang w:val="en-AU"/>
        </w:rPr>
        <w:t xml:space="preserve"> </w:t>
      </w:r>
      <w:r w:rsidRPr="009C1A28">
        <w:rPr>
          <w:lang w:val="en-AU"/>
        </w:rPr>
        <w:t xml:space="preserve">The Committee asked for details of the pre-training programme.  </w:t>
      </w:r>
    </w:p>
    <w:p w14:paraId="1E7D50FB" w14:textId="77777777" w:rsidR="00B4714A" w:rsidRDefault="00B4714A" w:rsidP="00B4714A">
      <w:pPr>
        <w:pStyle w:val="ListParagraph"/>
        <w:numPr>
          <w:ilvl w:val="0"/>
          <w:numId w:val="15"/>
        </w:numPr>
        <w:rPr>
          <w:lang w:val="en-AU"/>
        </w:rPr>
      </w:pPr>
      <w:r>
        <w:rPr>
          <w:lang w:val="en-AU"/>
        </w:rPr>
        <w:t>The Committee asked about m</w:t>
      </w:r>
      <w:r w:rsidRPr="00F46893">
        <w:rPr>
          <w:lang w:val="en-AU"/>
        </w:rPr>
        <w:t>onitoring of data</w:t>
      </w:r>
      <w:r>
        <w:rPr>
          <w:lang w:val="en-AU"/>
        </w:rPr>
        <w:t>, particularly</w:t>
      </w:r>
      <w:r w:rsidRPr="00F46893">
        <w:rPr>
          <w:lang w:val="en-AU"/>
        </w:rPr>
        <w:t xml:space="preserve"> what will </w:t>
      </w:r>
      <w:r>
        <w:rPr>
          <w:lang w:val="en-AU"/>
        </w:rPr>
        <w:t>researchers do if</w:t>
      </w:r>
      <w:r w:rsidRPr="00F46893">
        <w:rPr>
          <w:lang w:val="en-AU"/>
        </w:rPr>
        <w:t xml:space="preserve"> one </w:t>
      </w:r>
      <w:r>
        <w:rPr>
          <w:lang w:val="en-AU"/>
        </w:rPr>
        <w:t xml:space="preserve">method </w:t>
      </w:r>
      <w:r w:rsidRPr="00F46893">
        <w:rPr>
          <w:lang w:val="en-AU"/>
        </w:rPr>
        <w:t>is clearly sup</w:t>
      </w:r>
      <w:r>
        <w:rPr>
          <w:lang w:val="en-AU"/>
        </w:rPr>
        <w:t>erior halfway through the study.</w:t>
      </w:r>
      <w:r w:rsidRPr="00F46893">
        <w:rPr>
          <w:lang w:val="en-AU"/>
        </w:rPr>
        <w:t xml:space="preserve"> Patients in the non-superior arm will then be re</w:t>
      </w:r>
      <w:r>
        <w:rPr>
          <w:lang w:val="en-AU"/>
        </w:rPr>
        <w:t xml:space="preserve">ceiving non-superior treatment. </w:t>
      </w:r>
      <w:r w:rsidRPr="00F46893">
        <w:rPr>
          <w:lang w:val="en-AU"/>
        </w:rPr>
        <w:t>The Researcher(s) explain no interim analyses planned,</w:t>
      </w:r>
      <w:r>
        <w:rPr>
          <w:lang w:val="en-AU"/>
        </w:rPr>
        <w:t xml:space="preserve"> as</w:t>
      </w:r>
      <w:r w:rsidRPr="00F46893">
        <w:rPr>
          <w:lang w:val="en-AU"/>
        </w:rPr>
        <w:t xml:space="preserve"> number of study small. </w:t>
      </w:r>
      <w:r>
        <w:rPr>
          <w:lang w:val="en-AU"/>
        </w:rPr>
        <w:t>The Committee recommended interim analyses.</w:t>
      </w:r>
      <w:r w:rsidRPr="00F46893">
        <w:rPr>
          <w:lang w:val="en-AU"/>
        </w:rPr>
        <w:t xml:space="preserve"> The Researcher(s) stated they would conduct interim analyses. </w:t>
      </w:r>
    </w:p>
    <w:p w14:paraId="4898678D" w14:textId="77777777" w:rsidR="00B4714A" w:rsidRPr="009C1A28" w:rsidRDefault="00B4714A" w:rsidP="00B4714A">
      <w:pPr>
        <w:pStyle w:val="ListParagraph"/>
        <w:numPr>
          <w:ilvl w:val="0"/>
          <w:numId w:val="15"/>
        </w:numPr>
        <w:rPr>
          <w:lang w:val="en-AU"/>
        </w:rPr>
      </w:pPr>
      <w:r w:rsidRPr="00F46893">
        <w:rPr>
          <w:lang w:val="en-AU"/>
        </w:rPr>
        <w:t xml:space="preserve">Conflict of interest - r.5.4.1 this at least needs to be addressed in the </w:t>
      </w:r>
      <w:r>
        <w:rPr>
          <w:lang w:val="en-AU"/>
        </w:rPr>
        <w:t>Participant Information Sheet.</w:t>
      </w:r>
      <w:r w:rsidRPr="00F46893">
        <w:rPr>
          <w:lang w:val="en-AU"/>
        </w:rPr>
        <w:t xml:space="preserve"> The Researcher(s) stated it would be treating clinician</w:t>
      </w:r>
      <w:r>
        <w:rPr>
          <w:lang w:val="en-AU"/>
        </w:rPr>
        <w:t xml:space="preserve"> who seeks </w:t>
      </w:r>
      <w:r>
        <w:rPr>
          <w:lang w:val="en-AU"/>
        </w:rPr>
        <w:lastRenderedPageBreak/>
        <w:t xml:space="preserve">consent. The Committee asked how </w:t>
      </w:r>
      <w:r w:rsidRPr="009C1A28">
        <w:rPr>
          <w:lang w:val="en-AU"/>
        </w:rPr>
        <w:t>muc</w:t>
      </w:r>
      <w:r>
        <w:rPr>
          <w:lang w:val="en-AU"/>
        </w:rPr>
        <w:t>h time would elapse between asking</w:t>
      </w:r>
      <w:r w:rsidRPr="009C1A28">
        <w:rPr>
          <w:lang w:val="en-AU"/>
        </w:rPr>
        <w:t xml:space="preserve"> and enrolment</w:t>
      </w:r>
      <w:r>
        <w:rPr>
          <w:lang w:val="en-AU"/>
        </w:rPr>
        <w:t>. The Researcher(s) explained that</w:t>
      </w:r>
      <w:r w:rsidRPr="009C1A28">
        <w:rPr>
          <w:lang w:val="en-AU"/>
        </w:rPr>
        <w:t xml:space="preserve"> </w:t>
      </w:r>
      <w:r>
        <w:rPr>
          <w:lang w:val="en-AU"/>
        </w:rPr>
        <w:t>tr</w:t>
      </w:r>
      <w:r w:rsidRPr="009C1A28">
        <w:rPr>
          <w:lang w:val="en-AU"/>
        </w:rPr>
        <w:t xml:space="preserve">iage nurse </w:t>
      </w:r>
      <w:r>
        <w:rPr>
          <w:lang w:val="en-AU"/>
        </w:rPr>
        <w:t xml:space="preserve">will </w:t>
      </w:r>
      <w:r w:rsidRPr="009C1A28">
        <w:rPr>
          <w:lang w:val="en-AU"/>
        </w:rPr>
        <w:t>give info</w:t>
      </w:r>
      <w:r>
        <w:rPr>
          <w:lang w:val="en-AU"/>
        </w:rPr>
        <w:t>rmation</w:t>
      </w:r>
      <w:r w:rsidRPr="009C1A28">
        <w:rPr>
          <w:lang w:val="en-AU"/>
        </w:rPr>
        <w:t xml:space="preserve">, then later </w:t>
      </w:r>
      <w:r>
        <w:rPr>
          <w:lang w:val="en-AU"/>
        </w:rPr>
        <w:t xml:space="preserve">the treating clinician will </w:t>
      </w:r>
      <w:r w:rsidRPr="009C1A28">
        <w:rPr>
          <w:lang w:val="en-AU"/>
        </w:rPr>
        <w:t xml:space="preserve">consent prior to implement study procedures. </w:t>
      </w:r>
    </w:p>
    <w:p w14:paraId="19C9792C" w14:textId="77777777" w:rsidR="00B4714A" w:rsidRPr="009C1A28" w:rsidRDefault="00B4714A" w:rsidP="00B4714A">
      <w:pPr>
        <w:pStyle w:val="ListParagraph"/>
        <w:numPr>
          <w:ilvl w:val="0"/>
          <w:numId w:val="15"/>
        </w:numPr>
        <w:rPr>
          <w:lang w:val="en-AU"/>
        </w:rPr>
      </w:pPr>
      <w:r>
        <w:rPr>
          <w:lang w:val="en-AU"/>
        </w:rPr>
        <w:t xml:space="preserve">The Committee questioned the lack of collecting ethnicity data. </w:t>
      </w:r>
      <w:r w:rsidRPr="00F46893">
        <w:rPr>
          <w:lang w:val="en-AU"/>
        </w:rPr>
        <w:t>The Researcher(s)</w:t>
      </w:r>
      <w:r>
        <w:rPr>
          <w:lang w:val="en-AU"/>
        </w:rPr>
        <w:t xml:space="preserve"> confirmed they would collect ethnicity with 2013 categories</w:t>
      </w:r>
      <w:r w:rsidRPr="00F46893">
        <w:rPr>
          <w:lang w:val="en-AU"/>
        </w:rPr>
        <w:t xml:space="preserve">. </w:t>
      </w:r>
    </w:p>
    <w:p w14:paraId="613A4481" w14:textId="77777777" w:rsidR="00B4714A" w:rsidRPr="009C1A28" w:rsidRDefault="00B4714A" w:rsidP="00B4714A">
      <w:pPr>
        <w:pStyle w:val="ListParagraph"/>
        <w:numPr>
          <w:ilvl w:val="0"/>
          <w:numId w:val="15"/>
        </w:numPr>
        <w:rPr>
          <w:lang w:val="en-AU"/>
        </w:rPr>
      </w:pPr>
      <w:r w:rsidRPr="00F46893">
        <w:rPr>
          <w:lang w:val="en-AU"/>
        </w:rPr>
        <w:t xml:space="preserve">The Committee request details of </w:t>
      </w:r>
      <w:r>
        <w:rPr>
          <w:lang w:val="en-AU"/>
        </w:rPr>
        <w:t xml:space="preserve">the </w:t>
      </w:r>
      <w:r w:rsidRPr="00F46893">
        <w:rPr>
          <w:lang w:val="en-AU"/>
        </w:rPr>
        <w:t>peer re</w:t>
      </w:r>
      <w:r>
        <w:rPr>
          <w:lang w:val="en-AU"/>
        </w:rPr>
        <w:t xml:space="preserve">view. The Researcher(s) confirmed they would submit the commentary. </w:t>
      </w:r>
    </w:p>
    <w:p w14:paraId="1362F98F" w14:textId="77777777" w:rsidR="00B4714A" w:rsidRPr="009C1A28" w:rsidRDefault="00B4714A" w:rsidP="00B4714A">
      <w:pPr>
        <w:pStyle w:val="ListParagraph"/>
        <w:numPr>
          <w:ilvl w:val="0"/>
          <w:numId w:val="15"/>
        </w:numPr>
        <w:spacing w:before="80" w:after="80"/>
        <w:rPr>
          <w:rFonts w:cs="Arial"/>
          <w:szCs w:val="22"/>
          <w:lang w:val="en-AU"/>
        </w:rPr>
      </w:pPr>
      <w:r w:rsidRPr="00F46893">
        <w:rPr>
          <w:rFonts w:cs="Arial"/>
          <w:szCs w:val="22"/>
          <w:lang w:val="en-AU"/>
        </w:rPr>
        <w:t>The Committee ask</w:t>
      </w:r>
      <w:r>
        <w:rPr>
          <w:rFonts w:cs="Arial"/>
          <w:szCs w:val="22"/>
          <w:lang w:val="en-AU"/>
        </w:rPr>
        <w:t>ed that a</w:t>
      </w:r>
      <w:r w:rsidRPr="00F46893">
        <w:rPr>
          <w:rFonts w:cs="Arial"/>
          <w:szCs w:val="22"/>
          <w:lang w:val="en-AU"/>
        </w:rPr>
        <w:t xml:space="preserve"> screening form </w:t>
      </w:r>
      <w:r>
        <w:rPr>
          <w:rFonts w:cs="Arial"/>
          <w:szCs w:val="22"/>
          <w:lang w:val="en-AU"/>
        </w:rPr>
        <w:t xml:space="preserve">is </w:t>
      </w:r>
      <w:r w:rsidRPr="00F46893">
        <w:rPr>
          <w:rFonts w:cs="Arial"/>
          <w:szCs w:val="22"/>
          <w:lang w:val="en-AU"/>
        </w:rPr>
        <w:t>used, if eligible then consent process</w:t>
      </w:r>
      <w:r>
        <w:rPr>
          <w:rFonts w:cs="Arial"/>
          <w:szCs w:val="22"/>
          <w:lang w:val="en-AU"/>
        </w:rPr>
        <w:t xml:space="preserve"> can occur,</w:t>
      </w:r>
      <w:r w:rsidRPr="00F46893">
        <w:rPr>
          <w:rFonts w:cs="Arial"/>
          <w:szCs w:val="22"/>
          <w:lang w:val="en-AU"/>
        </w:rPr>
        <w:t xml:space="preserve"> then data collection once </w:t>
      </w:r>
      <w:r>
        <w:rPr>
          <w:rFonts w:cs="Arial"/>
          <w:szCs w:val="22"/>
          <w:lang w:val="en-AU"/>
        </w:rPr>
        <w:t>consented, otherwise may result in</w:t>
      </w:r>
      <w:r w:rsidRPr="00F46893">
        <w:rPr>
          <w:rFonts w:cs="Arial"/>
          <w:szCs w:val="22"/>
          <w:lang w:val="en-AU"/>
        </w:rPr>
        <w:t xml:space="preserve"> consenting patients who</w:t>
      </w:r>
      <w:r>
        <w:rPr>
          <w:rFonts w:cs="Arial"/>
          <w:szCs w:val="22"/>
          <w:lang w:val="en-AU"/>
        </w:rPr>
        <w:t xml:space="preserve"> are</w:t>
      </w:r>
      <w:r w:rsidRPr="00F46893">
        <w:rPr>
          <w:rFonts w:cs="Arial"/>
          <w:szCs w:val="22"/>
          <w:lang w:val="en-AU"/>
        </w:rPr>
        <w:t xml:space="preserve"> not be eligible. </w:t>
      </w:r>
      <w:r>
        <w:rPr>
          <w:rFonts w:cs="Arial"/>
          <w:szCs w:val="22"/>
          <w:lang w:val="en-AU"/>
        </w:rPr>
        <w:t xml:space="preserve">Please provide more detail on the screening and recruitment. </w:t>
      </w:r>
      <w:r w:rsidRPr="00F46893">
        <w:rPr>
          <w:rFonts w:cs="Arial"/>
          <w:szCs w:val="22"/>
          <w:lang w:val="en-AU"/>
        </w:rPr>
        <w:t xml:space="preserve"> </w:t>
      </w:r>
    </w:p>
    <w:p w14:paraId="570C9D9E" w14:textId="77777777" w:rsidR="00B4714A" w:rsidRPr="009C1A28" w:rsidRDefault="00B4714A" w:rsidP="00B4714A">
      <w:pPr>
        <w:pStyle w:val="ListParagraph"/>
        <w:numPr>
          <w:ilvl w:val="0"/>
          <w:numId w:val="15"/>
        </w:numPr>
        <w:spacing w:before="80" w:after="80"/>
        <w:rPr>
          <w:rFonts w:cs="Arial"/>
          <w:szCs w:val="22"/>
          <w:lang w:val="en-AU"/>
        </w:rPr>
      </w:pPr>
      <w:r>
        <w:rPr>
          <w:rFonts w:cs="Arial"/>
          <w:szCs w:val="22"/>
          <w:lang w:val="en-AU"/>
        </w:rPr>
        <w:t>Please send Maori consultation when completed.</w:t>
      </w:r>
    </w:p>
    <w:p w14:paraId="1A0798DB" w14:textId="77777777" w:rsidR="00B4714A" w:rsidRPr="009C1A28" w:rsidRDefault="00B4714A" w:rsidP="00B4714A">
      <w:pPr>
        <w:pStyle w:val="ListParagraph"/>
        <w:numPr>
          <w:ilvl w:val="0"/>
          <w:numId w:val="15"/>
        </w:numPr>
        <w:spacing w:before="80" w:after="80"/>
        <w:rPr>
          <w:rFonts w:cs="Arial"/>
          <w:szCs w:val="22"/>
          <w:lang w:val="en-AU"/>
        </w:rPr>
      </w:pPr>
      <w:r w:rsidRPr="00F46893">
        <w:rPr>
          <w:rFonts w:cs="Arial"/>
          <w:szCs w:val="22"/>
          <w:lang w:val="en-AU"/>
        </w:rPr>
        <w:t>Retain</w:t>
      </w:r>
      <w:r>
        <w:rPr>
          <w:rFonts w:cs="Arial"/>
          <w:szCs w:val="22"/>
          <w:lang w:val="en-AU"/>
        </w:rPr>
        <w:t xml:space="preserve"> health information for</w:t>
      </w:r>
      <w:r w:rsidRPr="00F46893">
        <w:rPr>
          <w:rFonts w:cs="Arial"/>
          <w:szCs w:val="22"/>
          <w:lang w:val="en-AU"/>
        </w:rPr>
        <w:t xml:space="preserve"> 10 years</w:t>
      </w:r>
      <w:r>
        <w:rPr>
          <w:rFonts w:cs="Arial"/>
          <w:szCs w:val="22"/>
          <w:lang w:val="en-AU"/>
        </w:rPr>
        <w:t xml:space="preserve"> in line with health retention regulations</w:t>
      </w:r>
    </w:p>
    <w:p w14:paraId="307FD6F6" w14:textId="77777777" w:rsidR="00B4714A" w:rsidRPr="00F46893" w:rsidRDefault="00B4714A" w:rsidP="00B4714A">
      <w:pPr>
        <w:pStyle w:val="ListParagraph"/>
        <w:numPr>
          <w:ilvl w:val="0"/>
          <w:numId w:val="15"/>
        </w:numPr>
        <w:spacing w:before="80" w:after="80"/>
        <w:rPr>
          <w:rFonts w:cs="Arial"/>
          <w:szCs w:val="22"/>
          <w:lang w:val="en-AU"/>
        </w:rPr>
      </w:pPr>
      <w:r>
        <w:rPr>
          <w:rFonts w:cs="Arial"/>
          <w:szCs w:val="22"/>
          <w:lang w:val="en-AU"/>
        </w:rPr>
        <w:t>The Researcher(s) confirmed they would e</w:t>
      </w:r>
      <w:r w:rsidRPr="00F46893">
        <w:rPr>
          <w:rFonts w:cs="Arial"/>
          <w:szCs w:val="22"/>
          <w:lang w:val="en-AU"/>
        </w:rPr>
        <w:t>xclude any</w:t>
      </w:r>
      <w:r>
        <w:rPr>
          <w:rFonts w:cs="Arial"/>
          <w:szCs w:val="22"/>
          <w:lang w:val="en-AU"/>
        </w:rPr>
        <w:t xml:space="preserve"> potential participants</w:t>
      </w:r>
      <w:r w:rsidRPr="00F46893">
        <w:rPr>
          <w:rFonts w:cs="Arial"/>
          <w:szCs w:val="22"/>
          <w:lang w:val="en-AU"/>
        </w:rPr>
        <w:t xml:space="preserve"> that can’t provide consent</w:t>
      </w:r>
      <w:r>
        <w:rPr>
          <w:rFonts w:cs="Arial"/>
          <w:szCs w:val="22"/>
          <w:lang w:val="en-AU"/>
        </w:rPr>
        <w:t>.</w:t>
      </w:r>
    </w:p>
    <w:p w14:paraId="33666732" w14:textId="59EAB74F" w:rsidR="00B4714A" w:rsidRPr="00F46893" w:rsidRDefault="00B4714A" w:rsidP="00B4714A">
      <w:pPr>
        <w:pStyle w:val="ListParagraph"/>
        <w:numPr>
          <w:ilvl w:val="0"/>
          <w:numId w:val="15"/>
        </w:numPr>
        <w:spacing w:before="80" w:after="80"/>
        <w:rPr>
          <w:rFonts w:cs="Arial"/>
          <w:szCs w:val="22"/>
          <w:lang w:val="en-AU"/>
        </w:rPr>
      </w:pPr>
      <w:r w:rsidRPr="00F46893">
        <w:rPr>
          <w:rFonts w:cs="Arial"/>
          <w:szCs w:val="22"/>
          <w:lang w:val="en-AU"/>
        </w:rPr>
        <w:t>The Researcher(s) confirmed they are asking</w:t>
      </w:r>
      <w:r>
        <w:rPr>
          <w:rFonts w:cs="Arial"/>
          <w:szCs w:val="22"/>
          <w:lang w:val="en-AU"/>
        </w:rPr>
        <w:t xml:space="preserve"> researchers to be participants, in terms of </w:t>
      </w:r>
      <w:r w:rsidR="00EF4A9D">
        <w:rPr>
          <w:rFonts w:cs="Arial"/>
          <w:szCs w:val="22"/>
          <w:lang w:val="en-AU"/>
        </w:rPr>
        <w:t xml:space="preserve">seeking </w:t>
      </w:r>
      <w:r>
        <w:rPr>
          <w:rFonts w:cs="Arial"/>
          <w:szCs w:val="22"/>
          <w:lang w:val="en-AU"/>
        </w:rPr>
        <w:t xml:space="preserve">feedback </w:t>
      </w:r>
      <w:r w:rsidR="00EF4A9D">
        <w:rPr>
          <w:rFonts w:cs="Arial"/>
          <w:szCs w:val="22"/>
          <w:lang w:val="en-AU"/>
        </w:rPr>
        <w:t xml:space="preserve">from them </w:t>
      </w:r>
      <w:r>
        <w:rPr>
          <w:rFonts w:cs="Arial"/>
          <w:szCs w:val="22"/>
          <w:lang w:val="en-AU"/>
        </w:rPr>
        <w:t xml:space="preserve">about the </w:t>
      </w:r>
      <w:r w:rsidR="00EF4A9D">
        <w:rPr>
          <w:rFonts w:cs="Arial"/>
          <w:szCs w:val="22"/>
          <w:lang w:val="en-AU"/>
        </w:rPr>
        <w:t xml:space="preserve">use acceptability of method of anaesthesia they used in the </w:t>
      </w:r>
      <w:r>
        <w:rPr>
          <w:rFonts w:cs="Arial"/>
          <w:szCs w:val="22"/>
          <w:lang w:val="en-AU"/>
        </w:rPr>
        <w:t xml:space="preserve">study. </w:t>
      </w:r>
      <w:r w:rsidRPr="00F46893">
        <w:rPr>
          <w:rFonts w:cs="Arial"/>
          <w:szCs w:val="22"/>
          <w:lang w:val="en-AU"/>
        </w:rPr>
        <w:t>The Committee noted if they were asked some research questions they would also be participants. The Researcher(s) agree</w:t>
      </w:r>
      <w:r>
        <w:rPr>
          <w:rFonts w:cs="Arial"/>
          <w:szCs w:val="22"/>
          <w:lang w:val="en-AU"/>
        </w:rPr>
        <w:t>d</w:t>
      </w:r>
      <w:r w:rsidRPr="00F46893">
        <w:rPr>
          <w:rFonts w:cs="Arial"/>
          <w:szCs w:val="22"/>
          <w:lang w:val="en-AU"/>
        </w:rPr>
        <w:t xml:space="preserve"> </w:t>
      </w:r>
      <w:r>
        <w:rPr>
          <w:rFonts w:cs="Arial"/>
          <w:szCs w:val="22"/>
          <w:lang w:val="en-AU"/>
        </w:rPr>
        <w:t>to</w:t>
      </w:r>
      <w:r w:rsidRPr="00F46893">
        <w:rPr>
          <w:rFonts w:cs="Arial"/>
          <w:szCs w:val="22"/>
          <w:lang w:val="en-AU"/>
        </w:rPr>
        <w:t xml:space="preserve"> make </w:t>
      </w:r>
      <w:r>
        <w:rPr>
          <w:rFonts w:cs="Arial"/>
          <w:szCs w:val="22"/>
          <w:lang w:val="en-AU"/>
        </w:rPr>
        <w:t xml:space="preserve">a very </w:t>
      </w:r>
      <w:r w:rsidRPr="00F46893">
        <w:rPr>
          <w:rFonts w:cs="Arial"/>
          <w:szCs w:val="22"/>
          <w:lang w:val="en-AU"/>
        </w:rPr>
        <w:t xml:space="preserve">basic participant information sheet. </w:t>
      </w:r>
    </w:p>
    <w:p w14:paraId="7A91BC1B" w14:textId="77777777" w:rsidR="00B4714A" w:rsidRPr="001D69FE" w:rsidRDefault="00B4714A" w:rsidP="00B4714A">
      <w:pPr>
        <w:spacing w:before="80" w:after="80"/>
        <w:rPr>
          <w:rFonts w:cs="Arial"/>
          <w:szCs w:val="22"/>
          <w:lang w:val="en-AU"/>
        </w:rPr>
      </w:pPr>
    </w:p>
    <w:p w14:paraId="43EA5AEF" w14:textId="77777777" w:rsidR="00B4714A" w:rsidRPr="001D69FE" w:rsidRDefault="00B4714A" w:rsidP="00B4714A">
      <w:pPr>
        <w:spacing w:before="80" w:after="80"/>
        <w:rPr>
          <w:rFonts w:cs="Arial"/>
          <w:szCs w:val="22"/>
          <w:lang w:val="en-AU"/>
        </w:rPr>
      </w:pPr>
      <w:r w:rsidRPr="001D69FE">
        <w:rPr>
          <w:rFonts w:cs="Arial"/>
          <w:szCs w:val="22"/>
          <w:lang w:val="en-AU"/>
        </w:rPr>
        <w:t xml:space="preserve">The Committee requested the following changes to the Participant Information Sheet and Consent Form: </w:t>
      </w:r>
    </w:p>
    <w:p w14:paraId="10AF57DF" w14:textId="77777777" w:rsidR="00B4714A" w:rsidRPr="001D69FE" w:rsidRDefault="00B4714A" w:rsidP="00B4714A">
      <w:pPr>
        <w:spacing w:before="80" w:after="80"/>
        <w:rPr>
          <w:rFonts w:cs="Arial"/>
          <w:szCs w:val="22"/>
          <w:lang w:val="en-AU"/>
        </w:rPr>
      </w:pPr>
    </w:p>
    <w:p w14:paraId="31CABFB5" w14:textId="77777777" w:rsidR="00B4714A" w:rsidRPr="00EC110A" w:rsidRDefault="00B4714A" w:rsidP="00B4714A">
      <w:pPr>
        <w:pStyle w:val="ListParagraph"/>
        <w:numPr>
          <w:ilvl w:val="0"/>
          <w:numId w:val="15"/>
        </w:numPr>
        <w:rPr>
          <w:lang w:val="en-AU"/>
        </w:rPr>
      </w:pPr>
      <w:r w:rsidRPr="00F46893">
        <w:rPr>
          <w:lang w:val="en-AU"/>
        </w:rPr>
        <w:t xml:space="preserve">The plan for this needs to be outlined in </w:t>
      </w:r>
      <w:r>
        <w:rPr>
          <w:lang w:val="en-AU"/>
        </w:rPr>
        <w:t>Participant Information Sheet</w:t>
      </w:r>
      <w:r w:rsidRPr="00F46893">
        <w:rPr>
          <w:lang w:val="en-AU"/>
        </w:rPr>
        <w:t xml:space="preserve"> as well as elsewhere, i.e. if one treatment is proven to be effective, the study will be stopped as all patients will begin to receive this treatment. </w:t>
      </w:r>
    </w:p>
    <w:p w14:paraId="4A295759" w14:textId="77777777" w:rsidR="00B4714A" w:rsidRDefault="00B4714A" w:rsidP="00B4714A">
      <w:pPr>
        <w:pStyle w:val="ListParagraph"/>
        <w:numPr>
          <w:ilvl w:val="0"/>
          <w:numId w:val="15"/>
        </w:numPr>
        <w:rPr>
          <w:lang w:val="en-AU"/>
        </w:rPr>
      </w:pPr>
      <w:r>
        <w:rPr>
          <w:lang w:val="en-AU"/>
        </w:rPr>
        <w:t>The Committee noted that the Participant Information Sheet lacks clarity. Make it clear that</w:t>
      </w:r>
      <w:r w:rsidRPr="00F46893">
        <w:rPr>
          <w:lang w:val="en-AU"/>
        </w:rPr>
        <w:t xml:space="preserve"> </w:t>
      </w:r>
      <w:r>
        <w:rPr>
          <w:lang w:val="en-AU"/>
        </w:rPr>
        <w:t>the</w:t>
      </w:r>
      <w:r w:rsidRPr="00F46893">
        <w:rPr>
          <w:lang w:val="en-AU"/>
        </w:rPr>
        <w:t xml:space="preserve"> patients will be getting either 1) what they would standardly get or 2) a treatment they may standardly get elsewhere, but which is being introduced to ED staff, taught, and then implemented as comparator for this study. </w:t>
      </w:r>
    </w:p>
    <w:p w14:paraId="2F08CDF2" w14:textId="77777777" w:rsidR="00B4714A" w:rsidRPr="00EC110A" w:rsidRDefault="00B4714A" w:rsidP="00B4714A">
      <w:pPr>
        <w:pStyle w:val="ListParagraph"/>
        <w:numPr>
          <w:ilvl w:val="0"/>
          <w:numId w:val="15"/>
        </w:numPr>
        <w:rPr>
          <w:lang w:val="en-AU"/>
        </w:rPr>
      </w:pPr>
      <w:r w:rsidRPr="00EC110A">
        <w:rPr>
          <w:lang w:val="en-AU"/>
        </w:rPr>
        <w:t xml:space="preserve">Cultural consultation statement and contact details required, ethics statement required. Suggest the researchers look at the HDEC template. </w:t>
      </w:r>
    </w:p>
    <w:p w14:paraId="7FD183DE" w14:textId="07CF281F" w:rsidR="00B4714A" w:rsidRPr="00EC110A" w:rsidRDefault="00B4714A" w:rsidP="00B4714A">
      <w:pPr>
        <w:pStyle w:val="ListParagraph"/>
        <w:numPr>
          <w:ilvl w:val="0"/>
          <w:numId w:val="15"/>
        </w:numPr>
        <w:rPr>
          <w:lang w:val="en-AU"/>
        </w:rPr>
      </w:pPr>
      <w:r w:rsidRPr="00EC110A">
        <w:rPr>
          <w:lang w:val="en-AU"/>
        </w:rPr>
        <w:t>Clarify bone reduction is the same as pu</w:t>
      </w:r>
      <w:r w:rsidR="00EF4A9D">
        <w:rPr>
          <w:lang w:val="en-AU"/>
        </w:rPr>
        <w:t>s</w:t>
      </w:r>
      <w:r w:rsidRPr="00EC110A">
        <w:rPr>
          <w:lang w:val="en-AU"/>
        </w:rPr>
        <w:t xml:space="preserve">hing your bones back in the first time you mention this i.e. in brackets. </w:t>
      </w:r>
    </w:p>
    <w:p w14:paraId="23BCDC61" w14:textId="77777777" w:rsidR="00B4714A" w:rsidRPr="00EC110A" w:rsidRDefault="00B4714A" w:rsidP="00B4714A">
      <w:pPr>
        <w:pStyle w:val="ListParagraph"/>
        <w:numPr>
          <w:ilvl w:val="0"/>
          <w:numId w:val="15"/>
        </w:numPr>
        <w:rPr>
          <w:lang w:val="en-AU"/>
        </w:rPr>
      </w:pPr>
      <w:r w:rsidRPr="00EC110A">
        <w:rPr>
          <w:lang w:val="en-AU"/>
        </w:rPr>
        <w:t xml:space="preserve">Please remove y/n boxes unless there is a decision required from the participant. ACC/compensation statement required. </w:t>
      </w:r>
    </w:p>
    <w:p w14:paraId="1F5F2B1D" w14:textId="77777777" w:rsidR="00B4714A" w:rsidRPr="00EC110A" w:rsidRDefault="00B4714A" w:rsidP="00B4714A">
      <w:pPr>
        <w:pStyle w:val="ListParagraph"/>
        <w:numPr>
          <w:ilvl w:val="0"/>
          <w:numId w:val="15"/>
        </w:numPr>
        <w:rPr>
          <w:lang w:val="en-AU"/>
        </w:rPr>
      </w:pPr>
      <w:r w:rsidRPr="00EC110A">
        <w:rPr>
          <w:lang w:val="en-AU"/>
        </w:rPr>
        <w:t xml:space="preserve">Suggest you provide more information about the 2 different treatments and some information about effectiveness or specific side effects similar to a.1.5. Risks </w:t>
      </w:r>
      <w:r>
        <w:rPr>
          <w:lang w:val="en-AU"/>
        </w:rPr>
        <w:t>need to be clearer as per r.1.1.</w:t>
      </w:r>
    </w:p>
    <w:p w14:paraId="2105C204" w14:textId="77777777" w:rsidR="00B4714A" w:rsidRPr="009C1A28" w:rsidRDefault="00B4714A" w:rsidP="00B4714A">
      <w:pPr>
        <w:pStyle w:val="ListParagraph"/>
        <w:numPr>
          <w:ilvl w:val="0"/>
          <w:numId w:val="15"/>
        </w:numPr>
        <w:rPr>
          <w:lang w:val="en-AU"/>
        </w:rPr>
      </w:pPr>
      <w:r>
        <w:rPr>
          <w:lang w:val="en-AU"/>
        </w:rPr>
        <w:t>Add ‘if</w:t>
      </w:r>
      <w:r w:rsidRPr="00F46893">
        <w:rPr>
          <w:lang w:val="en-AU"/>
        </w:rPr>
        <w:t xml:space="preserve"> you are in too much pain please ask your doctor for more pain </w:t>
      </w:r>
      <w:r>
        <w:rPr>
          <w:lang w:val="en-AU"/>
        </w:rPr>
        <w:t>relief.' The Researcher(s) agreed.</w:t>
      </w:r>
    </w:p>
    <w:p w14:paraId="74F0DC0E" w14:textId="77777777" w:rsidR="00B4714A" w:rsidRPr="001D69FE" w:rsidRDefault="00B4714A" w:rsidP="00B4714A">
      <w:pPr>
        <w:rPr>
          <w:color w:val="FF0000"/>
          <w:lang w:val="en-AU"/>
        </w:rPr>
      </w:pPr>
    </w:p>
    <w:p w14:paraId="573705A9" w14:textId="77777777" w:rsidR="00B4714A" w:rsidRPr="001D69FE" w:rsidRDefault="00B4714A" w:rsidP="00B4714A">
      <w:pPr>
        <w:rPr>
          <w:u w:val="single"/>
          <w:lang w:val="en-AU"/>
        </w:rPr>
      </w:pPr>
      <w:r w:rsidRPr="001D69FE">
        <w:rPr>
          <w:u w:val="single"/>
          <w:lang w:val="en-AU"/>
        </w:rPr>
        <w:t xml:space="preserve">Decision </w:t>
      </w:r>
    </w:p>
    <w:p w14:paraId="74E118E8" w14:textId="77777777" w:rsidR="00B4714A" w:rsidRPr="001D69FE" w:rsidRDefault="00B4714A" w:rsidP="00B4714A">
      <w:pPr>
        <w:rPr>
          <w:lang w:val="en-AU"/>
        </w:rPr>
      </w:pPr>
    </w:p>
    <w:p w14:paraId="7A85676D" w14:textId="77777777" w:rsidR="00B4714A" w:rsidRPr="00F42960" w:rsidRDefault="00B4714A" w:rsidP="00B4714A">
      <w:pPr>
        <w:rPr>
          <w:lang w:val="en-AU"/>
        </w:rPr>
      </w:pPr>
      <w:r w:rsidRPr="00F42960">
        <w:rPr>
          <w:lang w:val="en-AU"/>
        </w:rPr>
        <w:t xml:space="preserve">This application was </w:t>
      </w:r>
      <w:r w:rsidRPr="00F42960">
        <w:rPr>
          <w:i/>
          <w:lang w:val="en-AU"/>
        </w:rPr>
        <w:t>provisionally approved</w:t>
      </w:r>
      <w:r w:rsidRPr="00F42960">
        <w:rPr>
          <w:lang w:val="en-AU"/>
        </w:rPr>
        <w:t xml:space="preserve"> by </w:t>
      </w:r>
      <w:r w:rsidRPr="00F42960">
        <w:rPr>
          <w:rFonts w:cs="Arial"/>
          <w:szCs w:val="22"/>
          <w:lang w:val="en-AU"/>
        </w:rPr>
        <w:t>consensus</w:t>
      </w:r>
      <w:r w:rsidRPr="00F42960">
        <w:rPr>
          <w:lang w:val="en-AU"/>
        </w:rPr>
        <w:t xml:space="preserve">, subject to the following information being received. </w:t>
      </w:r>
    </w:p>
    <w:p w14:paraId="6ADDB735" w14:textId="77777777" w:rsidR="00B4714A" w:rsidRPr="001D69FE" w:rsidRDefault="00B4714A" w:rsidP="00B4714A">
      <w:pPr>
        <w:rPr>
          <w:lang w:val="en-AU"/>
        </w:rPr>
      </w:pPr>
    </w:p>
    <w:p w14:paraId="56CA5AC6" w14:textId="77777777" w:rsidR="00B4714A" w:rsidRPr="00555F27" w:rsidRDefault="00B4714A" w:rsidP="00B4714A">
      <w:pPr>
        <w:pStyle w:val="ListParagraph"/>
        <w:numPr>
          <w:ilvl w:val="0"/>
          <w:numId w:val="19"/>
        </w:numPr>
        <w:jc w:val="both"/>
        <w:rPr>
          <w:szCs w:val="22"/>
        </w:rPr>
      </w:pPr>
      <w:r w:rsidRPr="00555F27">
        <w:rPr>
          <w:rFonts w:cs="Arial"/>
          <w:szCs w:val="22"/>
          <w:lang w:val="en-NZ"/>
        </w:rPr>
        <w:t xml:space="preserve">Please provide evidence of favourable independent peer review of the study protocol </w:t>
      </w:r>
      <w:r w:rsidRPr="00555F27">
        <w:rPr>
          <w:szCs w:val="22"/>
        </w:rPr>
        <w:t>(</w:t>
      </w:r>
      <w:r w:rsidRPr="00555F27">
        <w:rPr>
          <w:rFonts w:cs="Arial"/>
          <w:i/>
          <w:szCs w:val="22"/>
          <w:lang w:val="en-NZ"/>
        </w:rPr>
        <w:t>Ethical Guidelines for Intervention Studies</w:t>
      </w:r>
      <w:r w:rsidRPr="00555F27">
        <w:rPr>
          <w:rFonts w:cs="Arial"/>
          <w:szCs w:val="22"/>
          <w:lang w:val="en-NZ"/>
        </w:rPr>
        <w:t xml:space="preserve"> Appendix 1).</w:t>
      </w:r>
    </w:p>
    <w:p w14:paraId="2C0934C6" w14:textId="77777777" w:rsidR="00B4714A" w:rsidRPr="00555F27" w:rsidRDefault="00B4714A" w:rsidP="00B4714A">
      <w:pPr>
        <w:pStyle w:val="ListParagraph"/>
        <w:numPr>
          <w:ilvl w:val="0"/>
          <w:numId w:val="19"/>
        </w:numPr>
        <w:spacing w:before="80" w:after="80"/>
        <w:jc w:val="both"/>
        <w:rPr>
          <w:rFonts w:cs="Arial"/>
          <w:szCs w:val="22"/>
          <w:lang w:val="en-NZ"/>
        </w:rPr>
      </w:pPr>
      <w:r w:rsidRPr="00555F27">
        <w:rPr>
          <w:rFonts w:cs="Arial"/>
          <w:szCs w:val="22"/>
          <w:lang w:val="en-NZ"/>
        </w:rPr>
        <w:t>Please amend the information sheet and consent form, taking into account the suggestions made by the Committee (</w:t>
      </w:r>
      <w:r w:rsidRPr="00555F27">
        <w:rPr>
          <w:rFonts w:cs="Arial"/>
          <w:i/>
          <w:szCs w:val="22"/>
          <w:lang w:val="en-NZ"/>
        </w:rPr>
        <w:t>Ethical Guidelines for Intervention Studies</w:t>
      </w:r>
      <w:r w:rsidRPr="00555F27">
        <w:rPr>
          <w:rFonts w:cs="Arial"/>
          <w:szCs w:val="22"/>
          <w:lang w:val="en-NZ"/>
        </w:rPr>
        <w:t xml:space="preserve"> </w:t>
      </w:r>
      <w:r w:rsidRPr="00555F27">
        <w:rPr>
          <w:rFonts w:cs="Arial"/>
          <w:i/>
          <w:szCs w:val="22"/>
          <w:lang w:val="en-NZ"/>
        </w:rPr>
        <w:t>para 6.22</w:t>
      </w:r>
      <w:r w:rsidRPr="00555F27">
        <w:rPr>
          <w:rFonts w:cs="Arial"/>
          <w:szCs w:val="22"/>
          <w:lang w:val="en-NZ"/>
        </w:rPr>
        <w:t>).</w:t>
      </w:r>
    </w:p>
    <w:p w14:paraId="783A5768" w14:textId="77777777" w:rsidR="00B4714A" w:rsidRPr="00555F27" w:rsidRDefault="00B4714A" w:rsidP="00B4714A">
      <w:pPr>
        <w:numPr>
          <w:ilvl w:val="0"/>
          <w:numId w:val="19"/>
        </w:numPr>
        <w:spacing w:before="80" w:after="80"/>
        <w:rPr>
          <w:rFonts w:cs="Arial"/>
          <w:szCs w:val="22"/>
          <w:lang w:val="en-NZ"/>
        </w:rPr>
      </w:pPr>
      <w:r w:rsidRPr="00555F27">
        <w:rPr>
          <w:rFonts w:cs="Arial"/>
          <w:szCs w:val="22"/>
          <w:lang w:val="en-NZ"/>
        </w:rPr>
        <w:lastRenderedPageBreak/>
        <w:t xml:space="preserve">Provide details on what processes are in place to accommodate the vulnerable context of recruitment </w:t>
      </w:r>
      <w:r w:rsidRPr="00555F27">
        <w:rPr>
          <w:rFonts w:cs="Arial"/>
          <w:i/>
          <w:szCs w:val="22"/>
          <w:lang w:val="en-NZ"/>
        </w:rPr>
        <w:t>(Ethical Guidelines for Intervention Studies para 6.2).</w:t>
      </w:r>
    </w:p>
    <w:p w14:paraId="71383BEC" w14:textId="77777777" w:rsidR="00B4714A" w:rsidRPr="00D56D98" w:rsidRDefault="00B4714A" w:rsidP="00B4714A">
      <w:pPr>
        <w:pStyle w:val="Default"/>
        <w:numPr>
          <w:ilvl w:val="0"/>
          <w:numId w:val="19"/>
        </w:numPr>
      </w:pPr>
      <w:r>
        <w:rPr>
          <w:sz w:val="22"/>
          <w:szCs w:val="22"/>
        </w:rPr>
        <w:t xml:space="preserve">Provide further information on the study design, </w:t>
      </w:r>
      <w:r>
        <w:rPr>
          <w:i/>
          <w:sz w:val="22"/>
          <w:szCs w:val="22"/>
        </w:rPr>
        <w:t xml:space="preserve">in particular training of researchers and adding clinicians as participants </w:t>
      </w:r>
      <w:r>
        <w:rPr>
          <w:szCs w:val="22"/>
        </w:rPr>
        <w:t>(</w:t>
      </w:r>
      <w:r w:rsidRPr="00555F27">
        <w:rPr>
          <w:i/>
          <w:sz w:val="22"/>
          <w:szCs w:val="22"/>
        </w:rPr>
        <w:t xml:space="preserve">Ethical Guidelines for </w:t>
      </w:r>
      <w:r>
        <w:rPr>
          <w:i/>
          <w:sz w:val="22"/>
          <w:szCs w:val="22"/>
        </w:rPr>
        <w:t xml:space="preserve">Intervention Studies para </w:t>
      </w:r>
      <w:r>
        <w:rPr>
          <w:sz w:val="22"/>
          <w:szCs w:val="22"/>
        </w:rPr>
        <w:t>5.4)</w:t>
      </w:r>
    </w:p>
    <w:p w14:paraId="155FB26A" w14:textId="77777777" w:rsidR="00B4714A" w:rsidRPr="001D69FE" w:rsidRDefault="00B4714A" w:rsidP="00B4714A">
      <w:pPr>
        <w:rPr>
          <w:color w:val="FF0000"/>
          <w:lang w:val="en-AU"/>
        </w:rPr>
      </w:pPr>
    </w:p>
    <w:p w14:paraId="134C52B8" w14:textId="77777777" w:rsidR="00B4714A" w:rsidRPr="001D69FE" w:rsidRDefault="00B4714A" w:rsidP="00B4714A">
      <w:pPr>
        <w:rPr>
          <w:lang w:val="en-AU"/>
        </w:rPr>
      </w:pPr>
      <w:r w:rsidRPr="001D69FE">
        <w:rPr>
          <w:lang w:val="en-AU"/>
        </w:rPr>
        <w:t xml:space="preserve">This following information will be reviewed, and a final decision made on the application, by </w:t>
      </w:r>
      <w:r>
        <w:rPr>
          <w:lang w:val="en-AU"/>
        </w:rPr>
        <w:t xml:space="preserve">Mrs </w:t>
      </w:r>
      <w:proofErr w:type="spellStart"/>
      <w:r>
        <w:rPr>
          <w:lang w:val="en-AU"/>
        </w:rPr>
        <w:t>Leesa</w:t>
      </w:r>
      <w:proofErr w:type="spellEnd"/>
      <w:r>
        <w:rPr>
          <w:lang w:val="en-AU"/>
        </w:rPr>
        <w:t xml:space="preserve"> Russell and Mrs </w:t>
      </w:r>
      <w:proofErr w:type="spellStart"/>
      <w:r>
        <w:rPr>
          <w:lang w:val="en-AU"/>
        </w:rPr>
        <w:t>Tangihaere</w:t>
      </w:r>
      <w:proofErr w:type="spellEnd"/>
      <w:r>
        <w:rPr>
          <w:lang w:val="en-AU"/>
        </w:rPr>
        <w:t xml:space="preserve"> MacFarlane. </w:t>
      </w:r>
    </w:p>
    <w:p w14:paraId="720E17E2" w14:textId="77777777" w:rsidR="00B4714A" w:rsidRPr="001D69FE" w:rsidRDefault="00B4714A" w:rsidP="00B4714A">
      <w:pPr>
        <w:rPr>
          <w:color w:val="FF0000"/>
          <w:lang w:val="en-AU"/>
        </w:rPr>
      </w:pPr>
    </w:p>
    <w:p w14:paraId="21B73E67" w14:textId="77777777" w:rsidR="00B4714A" w:rsidRPr="001D69FE" w:rsidRDefault="00B4714A" w:rsidP="00B4714A">
      <w:pPr>
        <w:autoSpaceDE w:val="0"/>
        <w:autoSpaceDN w:val="0"/>
        <w:adjustRightInd w:val="0"/>
        <w:rPr>
          <w:lang w:val="en-AU"/>
        </w:rPr>
      </w:pPr>
      <w:r w:rsidRPr="001D69FE">
        <w:rPr>
          <w:lang w:val="en-AU"/>
        </w:rP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F954C0" w:rsidRPr="001D69FE" w14:paraId="24DFE739" w14:textId="77777777" w:rsidTr="00F954C0">
        <w:trPr>
          <w:trHeight w:val="280"/>
        </w:trPr>
        <w:tc>
          <w:tcPr>
            <w:tcW w:w="966" w:type="dxa"/>
            <w:tcBorders>
              <w:top w:val="nil"/>
              <w:left w:val="nil"/>
              <w:bottom w:val="nil"/>
              <w:right w:val="nil"/>
            </w:tcBorders>
          </w:tcPr>
          <w:p w14:paraId="0DE1AE4B" w14:textId="77777777" w:rsidR="00F954C0" w:rsidRPr="001D69FE" w:rsidRDefault="00F954C0" w:rsidP="00AA6330">
            <w:pPr>
              <w:autoSpaceDE w:val="0"/>
              <w:autoSpaceDN w:val="0"/>
              <w:adjustRightInd w:val="0"/>
              <w:rPr>
                <w:lang w:val="en-AU"/>
              </w:rPr>
            </w:pPr>
            <w:r w:rsidRPr="001D69FE">
              <w:rPr>
                <w:lang w:val="en-AU"/>
              </w:rPr>
              <w:lastRenderedPageBreak/>
              <w:t xml:space="preserve"> </w:t>
            </w:r>
            <w:r w:rsidRPr="001D69FE">
              <w:rPr>
                <w:b/>
                <w:lang w:val="en-AU"/>
              </w:rPr>
              <w:t xml:space="preserve">11 </w:t>
            </w:r>
            <w:r w:rsidRPr="001D69FE">
              <w:rPr>
                <w:lang w:val="en-AU"/>
              </w:rPr>
              <w:t xml:space="preserve"> </w:t>
            </w:r>
          </w:p>
        </w:tc>
        <w:tc>
          <w:tcPr>
            <w:tcW w:w="2575" w:type="dxa"/>
            <w:tcBorders>
              <w:top w:val="nil"/>
              <w:left w:val="nil"/>
              <w:bottom w:val="nil"/>
              <w:right w:val="nil"/>
            </w:tcBorders>
          </w:tcPr>
          <w:p w14:paraId="25E8218E" w14:textId="77777777" w:rsidR="00F954C0" w:rsidRPr="001D69FE" w:rsidRDefault="00F954C0" w:rsidP="00AA6330">
            <w:pPr>
              <w:autoSpaceDE w:val="0"/>
              <w:autoSpaceDN w:val="0"/>
              <w:adjustRightInd w:val="0"/>
              <w:rPr>
                <w:lang w:val="en-AU"/>
              </w:rPr>
            </w:pPr>
            <w:r w:rsidRPr="001D69FE">
              <w:rPr>
                <w:b/>
                <w:lang w:val="en-AU"/>
              </w:rPr>
              <w:t xml:space="preserve">Ethics ref: </w:t>
            </w:r>
            <w:r w:rsidRPr="001D69FE">
              <w:rPr>
                <w:lang w:val="en-AU"/>
              </w:rPr>
              <w:t xml:space="preserve"> </w:t>
            </w:r>
          </w:p>
        </w:tc>
        <w:tc>
          <w:tcPr>
            <w:tcW w:w="6459" w:type="dxa"/>
            <w:tcBorders>
              <w:top w:val="nil"/>
              <w:left w:val="nil"/>
              <w:bottom w:val="nil"/>
              <w:right w:val="nil"/>
            </w:tcBorders>
          </w:tcPr>
          <w:p w14:paraId="555C01CD" w14:textId="77777777" w:rsidR="00F954C0" w:rsidRPr="001D69FE" w:rsidRDefault="00F954C0" w:rsidP="00AA6330">
            <w:pPr>
              <w:autoSpaceDE w:val="0"/>
              <w:autoSpaceDN w:val="0"/>
              <w:adjustRightInd w:val="0"/>
              <w:rPr>
                <w:lang w:val="en-AU"/>
              </w:rPr>
            </w:pPr>
            <w:r w:rsidRPr="001D69FE">
              <w:rPr>
                <w:b/>
                <w:lang w:val="en-AU"/>
              </w:rPr>
              <w:t>18/NTB/12</w:t>
            </w:r>
            <w:r w:rsidRPr="001D69FE">
              <w:rPr>
                <w:lang w:val="en-AU"/>
              </w:rPr>
              <w:t xml:space="preserve"> </w:t>
            </w:r>
          </w:p>
        </w:tc>
      </w:tr>
      <w:tr w:rsidR="00F954C0" w:rsidRPr="001D69FE" w14:paraId="71FE46B8" w14:textId="77777777" w:rsidTr="00F954C0">
        <w:trPr>
          <w:trHeight w:val="280"/>
        </w:trPr>
        <w:tc>
          <w:tcPr>
            <w:tcW w:w="966" w:type="dxa"/>
            <w:tcBorders>
              <w:top w:val="nil"/>
              <w:left w:val="nil"/>
              <w:bottom w:val="nil"/>
              <w:right w:val="nil"/>
            </w:tcBorders>
          </w:tcPr>
          <w:p w14:paraId="3CB64E46" w14:textId="77777777" w:rsidR="00F954C0" w:rsidRPr="001D69FE" w:rsidRDefault="00F954C0" w:rsidP="00AA6330">
            <w:pPr>
              <w:autoSpaceDE w:val="0"/>
              <w:autoSpaceDN w:val="0"/>
              <w:adjustRightInd w:val="0"/>
              <w:rPr>
                <w:lang w:val="en-AU"/>
              </w:rPr>
            </w:pPr>
            <w:r w:rsidRPr="001D69FE">
              <w:rPr>
                <w:lang w:val="en-AU"/>
              </w:rPr>
              <w:t xml:space="preserve"> </w:t>
            </w:r>
          </w:p>
        </w:tc>
        <w:tc>
          <w:tcPr>
            <w:tcW w:w="2575" w:type="dxa"/>
            <w:tcBorders>
              <w:top w:val="nil"/>
              <w:left w:val="nil"/>
              <w:bottom w:val="nil"/>
              <w:right w:val="nil"/>
            </w:tcBorders>
          </w:tcPr>
          <w:p w14:paraId="38E5A1BB" w14:textId="77777777" w:rsidR="00F954C0" w:rsidRPr="001D69FE" w:rsidRDefault="00F954C0" w:rsidP="00AA6330">
            <w:pPr>
              <w:autoSpaceDE w:val="0"/>
              <w:autoSpaceDN w:val="0"/>
              <w:adjustRightInd w:val="0"/>
              <w:rPr>
                <w:lang w:val="en-AU"/>
              </w:rPr>
            </w:pPr>
            <w:r w:rsidRPr="001D69FE">
              <w:rPr>
                <w:lang w:val="en-AU"/>
              </w:rPr>
              <w:t xml:space="preserve">Title: </w:t>
            </w:r>
          </w:p>
        </w:tc>
        <w:tc>
          <w:tcPr>
            <w:tcW w:w="6459" w:type="dxa"/>
            <w:tcBorders>
              <w:top w:val="nil"/>
              <w:left w:val="nil"/>
              <w:bottom w:val="nil"/>
              <w:right w:val="nil"/>
            </w:tcBorders>
          </w:tcPr>
          <w:p w14:paraId="5C7A55A7" w14:textId="77777777" w:rsidR="00F954C0" w:rsidRPr="001D69FE" w:rsidRDefault="00F954C0" w:rsidP="00AA6330">
            <w:pPr>
              <w:autoSpaceDE w:val="0"/>
              <w:autoSpaceDN w:val="0"/>
              <w:adjustRightInd w:val="0"/>
              <w:rPr>
                <w:lang w:val="en-AU"/>
              </w:rPr>
            </w:pPr>
            <w:r w:rsidRPr="001D69FE">
              <w:rPr>
                <w:lang w:val="en-AU"/>
              </w:rPr>
              <w:t xml:space="preserve">Optimising PCIT </w:t>
            </w:r>
          </w:p>
        </w:tc>
      </w:tr>
      <w:tr w:rsidR="00F954C0" w:rsidRPr="001D69FE" w14:paraId="74160827" w14:textId="77777777" w:rsidTr="00F954C0">
        <w:trPr>
          <w:trHeight w:val="280"/>
        </w:trPr>
        <w:tc>
          <w:tcPr>
            <w:tcW w:w="966" w:type="dxa"/>
            <w:tcBorders>
              <w:top w:val="nil"/>
              <w:left w:val="nil"/>
              <w:bottom w:val="nil"/>
              <w:right w:val="nil"/>
            </w:tcBorders>
          </w:tcPr>
          <w:p w14:paraId="42EBF834" w14:textId="77777777" w:rsidR="00F954C0" w:rsidRPr="001D69FE" w:rsidRDefault="00F954C0" w:rsidP="00AA6330">
            <w:pPr>
              <w:autoSpaceDE w:val="0"/>
              <w:autoSpaceDN w:val="0"/>
              <w:adjustRightInd w:val="0"/>
              <w:rPr>
                <w:lang w:val="en-AU"/>
              </w:rPr>
            </w:pPr>
            <w:r w:rsidRPr="001D69FE">
              <w:rPr>
                <w:lang w:val="en-AU"/>
              </w:rPr>
              <w:t xml:space="preserve"> </w:t>
            </w:r>
          </w:p>
        </w:tc>
        <w:tc>
          <w:tcPr>
            <w:tcW w:w="2575" w:type="dxa"/>
            <w:tcBorders>
              <w:top w:val="nil"/>
              <w:left w:val="nil"/>
              <w:bottom w:val="nil"/>
              <w:right w:val="nil"/>
            </w:tcBorders>
          </w:tcPr>
          <w:p w14:paraId="719DCA5D" w14:textId="77777777" w:rsidR="00F954C0" w:rsidRPr="001D69FE" w:rsidRDefault="00F954C0" w:rsidP="00AA6330">
            <w:pPr>
              <w:autoSpaceDE w:val="0"/>
              <w:autoSpaceDN w:val="0"/>
              <w:adjustRightInd w:val="0"/>
              <w:rPr>
                <w:lang w:val="en-AU"/>
              </w:rPr>
            </w:pPr>
            <w:r w:rsidRPr="001D69FE">
              <w:rPr>
                <w:lang w:val="en-AU"/>
              </w:rPr>
              <w:t xml:space="preserve">Principal Investigator: </w:t>
            </w:r>
          </w:p>
        </w:tc>
        <w:tc>
          <w:tcPr>
            <w:tcW w:w="6459" w:type="dxa"/>
            <w:tcBorders>
              <w:top w:val="nil"/>
              <w:left w:val="nil"/>
              <w:bottom w:val="nil"/>
              <w:right w:val="nil"/>
            </w:tcBorders>
          </w:tcPr>
          <w:p w14:paraId="4D694C11" w14:textId="77777777" w:rsidR="00F954C0" w:rsidRPr="001D69FE" w:rsidRDefault="00F954C0" w:rsidP="00AA6330">
            <w:pPr>
              <w:autoSpaceDE w:val="0"/>
              <w:autoSpaceDN w:val="0"/>
              <w:adjustRightInd w:val="0"/>
              <w:rPr>
                <w:lang w:val="en-AU"/>
              </w:rPr>
            </w:pPr>
            <w:r w:rsidRPr="001D69FE">
              <w:rPr>
                <w:lang w:val="en-AU"/>
              </w:rPr>
              <w:t xml:space="preserve">Dr Melanie Woodfield </w:t>
            </w:r>
          </w:p>
        </w:tc>
      </w:tr>
      <w:tr w:rsidR="00F954C0" w:rsidRPr="001D69FE" w14:paraId="10D6ED84" w14:textId="77777777" w:rsidTr="00F954C0">
        <w:trPr>
          <w:trHeight w:val="280"/>
        </w:trPr>
        <w:tc>
          <w:tcPr>
            <w:tcW w:w="966" w:type="dxa"/>
            <w:tcBorders>
              <w:top w:val="nil"/>
              <w:left w:val="nil"/>
              <w:bottom w:val="nil"/>
              <w:right w:val="nil"/>
            </w:tcBorders>
          </w:tcPr>
          <w:p w14:paraId="0C43BD87" w14:textId="77777777" w:rsidR="00F954C0" w:rsidRPr="001D69FE" w:rsidRDefault="00F954C0" w:rsidP="00AA6330">
            <w:pPr>
              <w:autoSpaceDE w:val="0"/>
              <w:autoSpaceDN w:val="0"/>
              <w:adjustRightInd w:val="0"/>
              <w:rPr>
                <w:lang w:val="en-AU"/>
              </w:rPr>
            </w:pPr>
            <w:r w:rsidRPr="001D69FE">
              <w:rPr>
                <w:lang w:val="en-AU"/>
              </w:rPr>
              <w:t xml:space="preserve"> </w:t>
            </w:r>
          </w:p>
        </w:tc>
        <w:tc>
          <w:tcPr>
            <w:tcW w:w="2575" w:type="dxa"/>
            <w:tcBorders>
              <w:top w:val="nil"/>
              <w:left w:val="nil"/>
              <w:bottom w:val="nil"/>
              <w:right w:val="nil"/>
            </w:tcBorders>
          </w:tcPr>
          <w:p w14:paraId="1DCA932D" w14:textId="77777777" w:rsidR="00F954C0" w:rsidRPr="001D69FE" w:rsidRDefault="00F954C0" w:rsidP="00AA6330">
            <w:pPr>
              <w:autoSpaceDE w:val="0"/>
              <w:autoSpaceDN w:val="0"/>
              <w:adjustRightInd w:val="0"/>
              <w:rPr>
                <w:lang w:val="en-AU"/>
              </w:rPr>
            </w:pPr>
            <w:r w:rsidRPr="001D69FE">
              <w:rPr>
                <w:lang w:val="en-AU"/>
              </w:rPr>
              <w:t xml:space="preserve">Sponsor: </w:t>
            </w:r>
          </w:p>
        </w:tc>
        <w:tc>
          <w:tcPr>
            <w:tcW w:w="6459" w:type="dxa"/>
            <w:tcBorders>
              <w:top w:val="nil"/>
              <w:left w:val="nil"/>
              <w:bottom w:val="nil"/>
              <w:right w:val="nil"/>
            </w:tcBorders>
          </w:tcPr>
          <w:p w14:paraId="7F7CE27C" w14:textId="77777777" w:rsidR="00F954C0" w:rsidRPr="001D69FE" w:rsidRDefault="00F954C0" w:rsidP="00AA6330">
            <w:pPr>
              <w:autoSpaceDE w:val="0"/>
              <w:autoSpaceDN w:val="0"/>
              <w:adjustRightInd w:val="0"/>
              <w:rPr>
                <w:lang w:val="en-AU"/>
              </w:rPr>
            </w:pPr>
            <w:r w:rsidRPr="001D69FE">
              <w:rPr>
                <w:lang w:val="en-AU"/>
              </w:rPr>
              <w:t xml:space="preserve"> </w:t>
            </w:r>
          </w:p>
        </w:tc>
      </w:tr>
      <w:tr w:rsidR="00F954C0" w:rsidRPr="001D69FE" w14:paraId="2C846826" w14:textId="77777777" w:rsidTr="00F954C0">
        <w:trPr>
          <w:trHeight w:val="280"/>
        </w:trPr>
        <w:tc>
          <w:tcPr>
            <w:tcW w:w="966" w:type="dxa"/>
            <w:tcBorders>
              <w:top w:val="nil"/>
              <w:left w:val="nil"/>
              <w:bottom w:val="nil"/>
              <w:right w:val="nil"/>
            </w:tcBorders>
          </w:tcPr>
          <w:p w14:paraId="206299D3" w14:textId="77777777" w:rsidR="00F954C0" w:rsidRPr="001D69FE" w:rsidRDefault="00F954C0" w:rsidP="00AA6330">
            <w:pPr>
              <w:autoSpaceDE w:val="0"/>
              <w:autoSpaceDN w:val="0"/>
              <w:adjustRightInd w:val="0"/>
              <w:rPr>
                <w:lang w:val="en-AU"/>
              </w:rPr>
            </w:pPr>
            <w:r w:rsidRPr="001D69FE">
              <w:rPr>
                <w:lang w:val="en-AU"/>
              </w:rPr>
              <w:t xml:space="preserve"> </w:t>
            </w:r>
          </w:p>
        </w:tc>
        <w:tc>
          <w:tcPr>
            <w:tcW w:w="2575" w:type="dxa"/>
            <w:tcBorders>
              <w:top w:val="nil"/>
              <w:left w:val="nil"/>
              <w:bottom w:val="nil"/>
              <w:right w:val="nil"/>
            </w:tcBorders>
          </w:tcPr>
          <w:p w14:paraId="01B40853" w14:textId="77777777" w:rsidR="00F954C0" w:rsidRPr="001D69FE" w:rsidRDefault="00F954C0" w:rsidP="00AA6330">
            <w:pPr>
              <w:autoSpaceDE w:val="0"/>
              <w:autoSpaceDN w:val="0"/>
              <w:adjustRightInd w:val="0"/>
              <w:rPr>
                <w:lang w:val="en-AU"/>
              </w:rPr>
            </w:pPr>
            <w:r w:rsidRPr="001D69FE">
              <w:rPr>
                <w:lang w:val="en-AU"/>
              </w:rPr>
              <w:t xml:space="preserve">Clock Start Date: </w:t>
            </w:r>
          </w:p>
        </w:tc>
        <w:tc>
          <w:tcPr>
            <w:tcW w:w="6459" w:type="dxa"/>
            <w:tcBorders>
              <w:top w:val="nil"/>
              <w:left w:val="nil"/>
              <w:bottom w:val="nil"/>
              <w:right w:val="nil"/>
            </w:tcBorders>
          </w:tcPr>
          <w:p w14:paraId="72B0155E" w14:textId="77777777" w:rsidR="00F954C0" w:rsidRPr="001D69FE" w:rsidRDefault="00F954C0" w:rsidP="00AA6330">
            <w:pPr>
              <w:autoSpaceDE w:val="0"/>
              <w:autoSpaceDN w:val="0"/>
              <w:adjustRightInd w:val="0"/>
              <w:rPr>
                <w:lang w:val="en-AU"/>
              </w:rPr>
            </w:pPr>
            <w:r w:rsidRPr="001D69FE">
              <w:rPr>
                <w:lang w:val="en-AU"/>
              </w:rPr>
              <w:t xml:space="preserve">25 January 2018 </w:t>
            </w:r>
          </w:p>
        </w:tc>
      </w:tr>
    </w:tbl>
    <w:p w14:paraId="6E9C5045" w14:textId="77777777" w:rsidR="00B4714A" w:rsidRPr="0099591E" w:rsidRDefault="00B4714A" w:rsidP="00B4714A">
      <w:pPr>
        <w:autoSpaceDE w:val="0"/>
        <w:autoSpaceDN w:val="0"/>
        <w:adjustRightInd w:val="0"/>
        <w:rPr>
          <w:lang w:val="en-AU"/>
        </w:rPr>
      </w:pPr>
      <w:r w:rsidRPr="0099591E">
        <w:rPr>
          <w:lang w:val="en-AU"/>
        </w:rPr>
        <w:t xml:space="preserve"> </w:t>
      </w:r>
    </w:p>
    <w:p w14:paraId="7DC0586E" w14:textId="77777777" w:rsidR="00B4714A" w:rsidRPr="0099591E" w:rsidRDefault="00B4714A" w:rsidP="00B4714A">
      <w:pPr>
        <w:autoSpaceDE w:val="0"/>
        <w:autoSpaceDN w:val="0"/>
        <w:adjustRightInd w:val="0"/>
        <w:rPr>
          <w:sz w:val="20"/>
          <w:lang w:val="en-AU"/>
        </w:rPr>
      </w:pPr>
      <w:r w:rsidRPr="0099591E">
        <w:rPr>
          <w:rFonts w:cs="Arial"/>
          <w:lang w:val="en-AU"/>
        </w:rPr>
        <w:t xml:space="preserve">Dr Melanie Woodfield in person Mrs Mary-Anne </w:t>
      </w:r>
      <w:proofErr w:type="spellStart"/>
      <w:r w:rsidRPr="0099591E">
        <w:rPr>
          <w:rFonts w:cs="Arial"/>
          <w:lang w:val="en-AU"/>
        </w:rPr>
        <w:t>Woodnorth</w:t>
      </w:r>
      <w:proofErr w:type="spellEnd"/>
      <w:r w:rsidRPr="0099591E">
        <w:rPr>
          <w:rFonts w:cs="Arial"/>
          <w:lang w:val="en-AU"/>
        </w:rPr>
        <w:t xml:space="preserve"> </w:t>
      </w:r>
      <w:r w:rsidRPr="0099591E">
        <w:rPr>
          <w:lang w:val="en-AU"/>
        </w:rPr>
        <w:t xml:space="preserve">was present </w:t>
      </w:r>
      <w:r w:rsidRPr="0099591E">
        <w:rPr>
          <w:rFonts w:cs="Arial"/>
          <w:szCs w:val="22"/>
          <w:lang w:val="en-AU"/>
        </w:rPr>
        <w:t>by teleconference</w:t>
      </w:r>
      <w:r w:rsidRPr="0099591E">
        <w:rPr>
          <w:lang w:val="en-AU"/>
        </w:rPr>
        <w:t xml:space="preserve"> for discussion of this application.</w:t>
      </w:r>
    </w:p>
    <w:p w14:paraId="570D6D6B" w14:textId="77777777" w:rsidR="00B4714A" w:rsidRPr="001D69FE" w:rsidRDefault="00B4714A" w:rsidP="00B4714A">
      <w:pPr>
        <w:autoSpaceDE w:val="0"/>
        <w:autoSpaceDN w:val="0"/>
        <w:adjustRightInd w:val="0"/>
        <w:rPr>
          <w:u w:val="single"/>
          <w:lang w:val="en-AU"/>
        </w:rPr>
      </w:pPr>
    </w:p>
    <w:p w14:paraId="392B8CA5" w14:textId="77777777" w:rsidR="00B4714A" w:rsidRPr="001D69FE" w:rsidRDefault="00B4714A" w:rsidP="00B4714A">
      <w:pPr>
        <w:autoSpaceDE w:val="0"/>
        <w:autoSpaceDN w:val="0"/>
        <w:adjustRightInd w:val="0"/>
        <w:rPr>
          <w:u w:val="single"/>
          <w:lang w:val="en-AU"/>
        </w:rPr>
      </w:pPr>
      <w:r w:rsidRPr="001D69FE">
        <w:rPr>
          <w:u w:val="single"/>
          <w:lang w:val="en-AU"/>
        </w:rPr>
        <w:t>Potential conflicts of interest</w:t>
      </w:r>
    </w:p>
    <w:p w14:paraId="56BF698F" w14:textId="77777777" w:rsidR="00B4714A" w:rsidRPr="001D69FE" w:rsidRDefault="00B4714A" w:rsidP="00B4714A">
      <w:pPr>
        <w:autoSpaceDE w:val="0"/>
        <w:autoSpaceDN w:val="0"/>
        <w:adjustRightInd w:val="0"/>
        <w:rPr>
          <w:b/>
          <w:lang w:val="en-AU"/>
        </w:rPr>
      </w:pPr>
    </w:p>
    <w:p w14:paraId="08418811" w14:textId="77777777" w:rsidR="00B4714A" w:rsidRPr="001D69FE" w:rsidRDefault="00B4714A" w:rsidP="00B4714A">
      <w:pPr>
        <w:autoSpaceDE w:val="0"/>
        <w:autoSpaceDN w:val="0"/>
        <w:adjustRightInd w:val="0"/>
        <w:rPr>
          <w:lang w:val="en-AU"/>
        </w:rPr>
      </w:pPr>
      <w:r w:rsidRPr="001D69FE">
        <w:rPr>
          <w:lang w:val="en-AU"/>
        </w:rPr>
        <w:t>The Chair asked members to declare any potential conflicts of interest related to this application.</w:t>
      </w:r>
    </w:p>
    <w:p w14:paraId="550DA3FB" w14:textId="77777777" w:rsidR="00B4714A" w:rsidRPr="001D69FE" w:rsidRDefault="00B4714A" w:rsidP="00B4714A">
      <w:pPr>
        <w:autoSpaceDE w:val="0"/>
        <w:autoSpaceDN w:val="0"/>
        <w:adjustRightInd w:val="0"/>
        <w:rPr>
          <w:lang w:val="en-AU"/>
        </w:rPr>
      </w:pPr>
    </w:p>
    <w:p w14:paraId="0758A9AE" w14:textId="77777777" w:rsidR="00B4714A" w:rsidRPr="001D69FE" w:rsidRDefault="00B4714A" w:rsidP="00B4714A">
      <w:pPr>
        <w:autoSpaceDE w:val="0"/>
        <w:autoSpaceDN w:val="0"/>
        <w:adjustRightInd w:val="0"/>
        <w:rPr>
          <w:lang w:val="en-AU"/>
        </w:rPr>
      </w:pPr>
      <w:r w:rsidRPr="001D69FE">
        <w:rPr>
          <w:lang w:val="en-AU"/>
        </w:rPr>
        <w:t>No potential conflicts of interest related to this application were declared by any member.</w:t>
      </w:r>
    </w:p>
    <w:p w14:paraId="6F72355A" w14:textId="77777777" w:rsidR="00B4714A" w:rsidRPr="001D69FE" w:rsidRDefault="00B4714A" w:rsidP="00B4714A">
      <w:pPr>
        <w:autoSpaceDE w:val="0"/>
        <w:autoSpaceDN w:val="0"/>
        <w:adjustRightInd w:val="0"/>
        <w:rPr>
          <w:lang w:val="en-AU"/>
        </w:rPr>
      </w:pPr>
    </w:p>
    <w:p w14:paraId="0B759FEE" w14:textId="77777777" w:rsidR="00B4714A" w:rsidRPr="001D69FE" w:rsidRDefault="00B4714A" w:rsidP="00B4714A">
      <w:pPr>
        <w:rPr>
          <w:u w:val="single"/>
          <w:lang w:val="en-AU"/>
        </w:rPr>
      </w:pPr>
      <w:r w:rsidRPr="001D69FE">
        <w:rPr>
          <w:u w:val="single"/>
          <w:lang w:val="en-AU"/>
        </w:rPr>
        <w:t>Summary of Study</w:t>
      </w:r>
    </w:p>
    <w:p w14:paraId="3A852608" w14:textId="77777777" w:rsidR="00B4714A" w:rsidRPr="001D69FE" w:rsidRDefault="00B4714A" w:rsidP="00B4714A">
      <w:pPr>
        <w:rPr>
          <w:u w:val="single"/>
          <w:lang w:val="en-AU"/>
        </w:rPr>
      </w:pPr>
    </w:p>
    <w:p w14:paraId="2110E011" w14:textId="77777777" w:rsidR="00B4714A" w:rsidRPr="001D69FE" w:rsidRDefault="00B4714A" w:rsidP="00B4714A">
      <w:pPr>
        <w:pStyle w:val="ListParagraph"/>
        <w:numPr>
          <w:ilvl w:val="0"/>
          <w:numId w:val="17"/>
        </w:numPr>
        <w:rPr>
          <w:lang w:val="en-AU"/>
        </w:rPr>
      </w:pPr>
      <w:r w:rsidRPr="001D69FE">
        <w:rPr>
          <w:lang w:val="en-AU"/>
        </w:rPr>
        <w:t xml:space="preserve">This is a 2 part evaluation of a </w:t>
      </w:r>
      <w:r>
        <w:rPr>
          <w:lang w:val="en-AU"/>
        </w:rPr>
        <w:t>relatively new</w:t>
      </w:r>
      <w:r w:rsidRPr="001D69FE">
        <w:rPr>
          <w:lang w:val="en-AU"/>
        </w:rPr>
        <w:t xml:space="preserve"> therapy for children 2-7 who are referred to ADHB psychologic services because of difficult behaviour. </w:t>
      </w:r>
    </w:p>
    <w:p w14:paraId="1F70B9E1" w14:textId="77777777" w:rsidR="00B4714A" w:rsidRPr="001D69FE" w:rsidRDefault="00B4714A" w:rsidP="00B4714A">
      <w:pPr>
        <w:pStyle w:val="ListParagraph"/>
        <w:numPr>
          <w:ilvl w:val="0"/>
          <w:numId w:val="17"/>
        </w:numPr>
        <w:rPr>
          <w:lang w:val="en-AU"/>
        </w:rPr>
      </w:pPr>
      <w:r w:rsidRPr="001D69FE">
        <w:rPr>
          <w:lang w:val="en-AU"/>
        </w:rPr>
        <w:t xml:space="preserve">The programme, PCIT, involves training a parent/caregiver in strategies and then having the person actively 'parent" under the covert observation of the therapist who can instruct through a parent earpiece. </w:t>
      </w:r>
    </w:p>
    <w:p w14:paraId="4297AE13" w14:textId="77777777" w:rsidR="00B4714A" w:rsidRPr="001D69FE" w:rsidRDefault="00B4714A" w:rsidP="00B4714A">
      <w:pPr>
        <w:pStyle w:val="ListParagraph"/>
        <w:numPr>
          <w:ilvl w:val="0"/>
          <w:numId w:val="17"/>
        </w:numPr>
        <w:rPr>
          <w:lang w:val="en-AU"/>
        </w:rPr>
      </w:pPr>
      <w:r w:rsidRPr="001D69FE">
        <w:rPr>
          <w:lang w:val="en-AU"/>
        </w:rPr>
        <w:t xml:space="preserve">The programme was introduced in 2013, lasts about 12 weeks and 30 families have been through it. Part 1 of the project is a retrospective audit of all 30 cases looking at the progress data collected during and immediately after. </w:t>
      </w:r>
    </w:p>
    <w:p w14:paraId="4FFDF7BA" w14:textId="77777777" w:rsidR="00B4714A" w:rsidRPr="001D69FE" w:rsidRDefault="00B4714A" w:rsidP="00B4714A">
      <w:pPr>
        <w:pStyle w:val="ListParagraph"/>
        <w:numPr>
          <w:ilvl w:val="0"/>
          <w:numId w:val="17"/>
        </w:numPr>
        <w:rPr>
          <w:lang w:val="en-AU"/>
        </w:rPr>
      </w:pPr>
      <w:r w:rsidRPr="001D69FE">
        <w:rPr>
          <w:lang w:val="en-AU"/>
        </w:rPr>
        <w:t xml:space="preserve">A standardised evaluation of 36 questions was undertaken many times. This </w:t>
      </w:r>
      <w:r>
        <w:rPr>
          <w:lang w:val="en-AU"/>
        </w:rPr>
        <w:t>p</w:t>
      </w:r>
      <w:r w:rsidRPr="001D69FE">
        <w:rPr>
          <w:lang w:val="en-AU"/>
        </w:rPr>
        <w:t xml:space="preserve">art is unconsented and meets the definition of audit </w:t>
      </w:r>
    </w:p>
    <w:p w14:paraId="5D1578D4" w14:textId="77777777" w:rsidR="00B4714A" w:rsidRPr="001D69FE" w:rsidRDefault="00B4714A" w:rsidP="00B4714A">
      <w:pPr>
        <w:pStyle w:val="ListParagraph"/>
        <w:numPr>
          <w:ilvl w:val="0"/>
          <w:numId w:val="17"/>
        </w:numPr>
        <w:rPr>
          <w:lang w:val="en-AU"/>
        </w:rPr>
      </w:pPr>
      <w:r w:rsidRPr="001D69FE">
        <w:rPr>
          <w:lang w:val="en-AU"/>
        </w:rPr>
        <w:t>Part 2 involves requesti</w:t>
      </w:r>
      <w:r>
        <w:rPr>
          <w:lang w:val="en-AU"/>
        </w:rPr>
        <w:t>ng the parent to partake in a 1</w:t>
      </w:r>
      <w:r w:rsidRPr="001D69FE">
        <w:rPr>
          <w:lang w:val="en-AU"/>
        </w:rPr>
        <w:t xml:space="preserve">/2 hour recorded interview outlining their experiences of the programme, how it rated compared to other treatments they partook of and how the child is doing now. The child will be at school and excluded from the interview. </w:t>
      </w:r>
    </w:p>
    <w:p w14:paraId="1BC94A30" w14:textId="77777777" w:rsidR="00B4714A" w:rsidRPr="001D69FE" w:rsidRDefault="00B4714A" w:rsidP="00B4714A">
      <w:pPr>
        <w:pStyle w:val="ListParagraph"/>
        <w:numPr>
          <w:ilvl w:val="0"/>
          <w:numId w:val="17"/>
        </w:numPr>
        <w:rPr>
          <w:lang w:val="en-AU"/>
        </w:rPr>
      </w:pPr>
      <w:r w:rsidRPr="001D69FE">
        <w:rPr>
          <w:lang w:val="en-AU"/>
        </w:rPr>
        <w:t xml:space="preserve">The interview will be done by a research assistant who had no part in the PCIT programme delivery although there is a plan to share the audio transcripts with these clinicians as part of the feedback loop of audit.(R.2.3) </w:t>
      </w:r>
    </w:p>
    <w:p w14:paraId="142FDFDE" w14:textId="77777777" w:rsidR="00B4714A" w:rsidRPr="001D69FE" w:rsidRDefault="00B4714A" w:rsidP="00B4714A">
      <w:pPr>
        <w:pStyle w:val="ListParagraph"/>
        <w:numPr>
          <w:ilvl w:val="0"/>
          <w:numId w:val="17"/>
        </w:numPr>
        <w:rPr>
          <w:lang w:val="en-AU"/>
        </w:rPr>
      </w:pPr>
      <w:r w:rsidRPr="001D69FE">
        <w:rPr>
          <w:lang w:val="en-AU"/>
        </w:rPr>
        <w:t xml:space="preserve">The Committee don't think this is sufficiently clear in the participant information sheet and raised if it is wise as it is confounding the research aspect of the programme with clinical care feedback. </w:t>
      </w:r>
    </w:p>
    <w:p w14:paraId="0BAC059E" w14:textId="77777777" w:rsidR="00B4714A" w:rsidRPr="001D69FE" w:rsidRDefault="00B4714A" w:rsidP="00B4714A">
      <w:pPr>
        <w:autoSpaceDE w:val="0"/>
        <w:autoSpaceDN w:val="0"/>
        <w:adjustRightInd w:val="0"/>
        <w:rPr>
          <w:lang w:val="en-AU"/>
        </w:rPr>
      </w:pPr>
    </w:p>
    <w:p w14:paraId="61603A31" w14:textId="77777777" w:rsidR="00B4714A" w:rsidRPr="001D69FE" w:rsidRDefault="00B4714A" w:rsidP="00B4714A">
      <w:pPr>
        <w:rPr>
          <w:u w:val="single"/>
          <w:lang w:val="en-AU"/>
        </w:rPr>
      </w:pPr>
      <w:r w:rsidRPr="001D69FE">
        <w:rPr>
          <w:u w:val="single"/>
          <w:lang w:val="en-AU"/>
        </w:rPr>
        <w:t>Summary of ethical issues (resolved)</w:t>
      </w:r>
    </w:p>
    <w:p w14:paraId="43A541B1" w14:textId="77777777" w:rsidR="00B4714A" w:rsidRPr="001D69FE" w:rsidRDefault="00B4714A" w:rsidP="00B4714A">
      <w:pPr>
        <w:rPr>
          <w:u w:val="single"/>
          <w:lang w:val="en-AU"/>
        </w:rPr>
      </w:pPr>
    </w:p>
    <w:p w14:paraId="35D5FF9D" w14:textId="77777777" w:rsidR="00B4714A" w:rsidRPr="001D69FE" w:rsidRDefault="00B4714A" w:rsidP="00B4714A">
      <w:pPr>
        <w:rPr>
          <w:lang w:val="en-AU"/>
        </w:rPr>
      </w:pPr>
      <w:r w:rsidRPr="001D69FE">
        <w:rPr>
          <w:lang w:val="en-AU"/>
        </w:rPr>
        <w:t>The main ethical issues considered by the Committee and addressed by the Researcher are as follows.</w:t>
      </w:r>
    </w:p>
    <w:p w14:paraId="6DBBFB7B" w14:textId="77777777" w:rsidR="00B4714A" w:rsidRPr="001D69FE" w:rsidRDefault="00B4714A" w:rsidP="00B4714A">
      <w:pPr>
        <w:rPr>
          <w:u w:val="single"/>
          <w:lang w:val="en-AU"/>
        </w:rPr>
      </w:pPr>
    </w:p>
    <w:p w14:paraId="5FAB8888" w14:textId="77777777" w:rsidR="00B4714A" w:rsidRPr="001D69FE" w:rsidRDefault="00B4714A" w:rsidP="00B4714A">
      <w:pPr>
        <w:pStyle w:val="ListParagraph"/>
        <w:numPr>
          <w:ilvl w:val="0"/>
          <w:numId w:val="17"/>
        </w:numPr>
        <w:rPr>
          <w:lang w:val="en-AU"/>
        </w:rPr>
      </w:pPr>
      <w:r w:rsidRPr="001D69FE">
        <w:rPr>
          <w:lang w:val="en-AU"/>
        </w:rPr>
        <w:t>The Committee note</w:t>
      </w:r>
      <w:r>
        <w:rPr>
          <w:lang w:val="en-AU"/>
        </w:rPr>
        <w:t>d the</w:t>
      </w:r>
      <w:r w:rsidRPr="001D69FE">
        <w:rPr>
          <w:lang w:val="en-AU"/>
        </w:rPr>
        <w:t xml:space="preserve"> research assistant</w:t>
      </w:r>
      <w:r>
        <w:rPr>
          <w:lang w:val="en-AU"/>
        </w:rPr>
        <w:t xml:space="preserve"> role and asked about</w:t>
      </w:r>
      <w:r w:rsidRPr="001D69FE">
        <w:rPr>
          <w:lang w:val="en-AU"/>
        </w:rPr>
        <w:t xml:space="preserve"> home safety protocols. The Researcher(s) explained </w:t>
      </w:r>
      <w:r>
        <w:rPr>
          <w:lang w:val="en-AU"/>
        </w:rPr>
        <w:t>that they work in front</w:t>
      </w:r>
      <w:r w:rsidRPr="001D69FE">
        <w:rPr>
          <w:lang w:val="en-AU"/>
        </w:rPr>
        <w:t xml:space="preserve"> line mental health, </w:t>
      </w:r>
      <w:r>
        <w:rPr>
          <w:lang w:val="en-AU"/>
        </w:rPr>
        <w:t xml:space="preserve">and </w:t>
      </w:r>
      <w:r w:rsidRPr="001D69FE">
        <w:rPr>
          <w:lang w:val="en-AU"/>
        </w:rPr>
        <w:t>have good home safety protocols. The Researcher(s) noted unlikely physical danger but always good to prepare</w:t>
      </w:r>
      <w:r>
        <w:rPr>
          <w:lang w:val="en-AU"/>
        </w:rPr>
        <w:t>, in particular for</w:t>
      </w:r>
      <w:r w:rsidRPr="001D69FE">
        <w:rPr>
          <w:lang w:val="en-AU"/>
        </w:rPr>
        <w:t xml:space="preserve"> emotional distress. </w:t>
      </w:r>
      <w:r>
        <w:rPr>
          <w:lang w:val="en-AU"/>
        </w:rPr>
        <w:t xml:space="preserve">The Researcher(s) added they </w:t>
      </w:r>
      <w:r w:rsidRPr="001D69FE">
        <w:rPr>
          <w:lang w:val="en-AU"/>
        </w:rPr>
        <w:t xml:space="preserve">have </w:t>
      </w:r>
      <w:r>
        <w:rPr>
          <w:lang w:val="en-AU"/>
        </w:rPr>
        <w:t xml:space="preserve">a </w:t>
      </w:r>
      <w:r w:rsidRPr="001D69FE">
        <w:rPr>
          <w:lang w:val="en-AU"/>
        </w:rPr>
        <w:t>bodyguard app that alerts</w:t>
      </w:r>
      <w:r>
        <w:rPr>
          <w:lang w:val="en-AU"/>
        </w:rPr>
        <w:t xml:space="preserve"> people if individuals feel in danger. </w:t>
      </w:r>
    </w:p>
    <w:p w14:paraId="52A1A425" w14:textId="77777777" w:rsidR="00B4714A" w:rsidRPr="001D69FE" w:rsidRDefault="00B4714A" w:rsidP="00B4714A">
      <w:pPr>
        <w:pStyle w:val="ListParagraph"/>
        <w:numPr>
          <w:ilvl w:val="0"/>
          <w:numId w:val="17"/>
        </w:numPr>
        <w:rPr>
          <w:lang w:val="en-AU"/>
        </w:rPr>
      </w:pPr>
      <w:r>
        <w:rPr>
          <w:lang w:val="en-AU"/>
        </w:rPr>
        <w:t xml:space="preserve">The Researcher(s) explained the training for the research assistant. </w:t>
      </w:r>
    </w:p>
    <w:p w14:paraId="1E22F802" w14:textId="77777777" w:rsidR="00B4714A" w:rsidRPr="001D69FE" w:rsidRDefault="00B4714A" w:rsidP="00B4714A">
      <w:pPr>
        <w:pStyle w:val="ListParagraph"/>
        <w:numPr>
          <w:ilvl w:val="0"/>
          <w:numId w:val="17"/>
        </w:numPr>
        <w:rPr>
          <w:lang w:val="en-AU"/>
        </w:rPr>
      </w:pPr>
      <w:r>
        <w:rPr>
          <w:lang w:val="en-AU"/>
        </w:rPr>
        <w:t>The Committee asked if there were potential issues if</w:t>
      </w:r>
      <w:r w:rsidRPr="001D69FE">
        <w:rPr>
          <w:lang w:val="en-AU"/>
        </w:rPr>
        <w:t xml:space="preserve"> people</w:t>
      </w:r>
      <w:r>
        <w:rPr>
          <w:lang w:val="en-AU"/>
        </w:rPr>
        <w:t xml:space="preserve"> choose</w:t>
      </w:r>
      <w:r w:rsidRPr="001D69FE">
        <w:rPr>
          <w:lang w:val="en-AU"/>
        </w:rPr>
        <w:t xml:space="preserve"> not</w:t>
      </w:r>
      <w:r>
        <w:rPr>
          <w:lang w:val="en-AU"/>
        </w:rPr>
        <w:t xml:space="preserve"> to</w:t>
      </w:r>
      <w:r w:rsidRPr="001D69FE">
        <w:rPr>
          <w:lang w:val="en-AU"/>
        </w:rPr>
        <w:t xml:space="preserve"> consent </w:t>
      </w:r>
      <w:r>
        <w:rPr>
          <w:lang w:val="en-AU"/>
        </w:rPr>
        <w:t xml:space="preserve">for </w:t>
      </w:r>
      <w:r w:rsidRPr="001D69FE">
        <w:rPr>
          <w:lang w:val="en-AU"/>
        </w:rPr>
        <w:t>phase 2 then represent later as clinical</w:t>
      </w:r>
      <w:r>
        <w:rPr>
          <w:lang w:val="en-AU"/>
        </w:rPr>
        <w:t xml:space="preserve"> patients</w:t>
      </w:r>
      <w:r w:rsidRPr="001D69FE">
        <w:rPr>
          <w:lang w:val="en-AU"/>
        </w:rPr>
        <w:t>.</w:t>
      </w:r>
      <w:r>
        <w:rPr>
          <w:lang w:val="en-AU"/>
        </w:rPr>
        <w:t xml:space="preserve"> The Researcher(s) stated no, this is common.</w:t>
      </w:r>
    </w:p>
    <w:p w14:paraId="3E913307" w14:textId="77777777" w:rsidR="00B4714A" w:rsidRPr="001D69FE" w:rsidRDefault="00B4714A" w:rsidP="00B4714A">
      <w:pPr>
        <w:pStyle w:val="ListParagraph"/>
        <w:numPr>
          <w:ilvl w:val="0"/>
          <w:numId w:val="17"/>
        </w:numPr>
        <w:rPr>
          <w:lang w:val="en-AU"/>
        </w:rPr>
      </w:pPr>
      <w:r>
        <w:rPr>
          <w:lang w:val="en-AU"/>
        </w:rPr>
        <w:lastRenderedPageBreak/>
        <w:t xml:space="preserve">The Committee confirmed the record access met the definition of an audit – though as it was submitted with the application, it should be justified against reasons for not seeking consent. </w:t>
      </w:r>
    </w:p>
    <w:p w14:paraId="635F6643" w14:textId="77777777" w:rsidR="00B4714A" w:rsidRPr="001D69FE" w:rsidRDefault="00B4714A" w:rsidP="00B4714A">
      <w:pPr>
        <w:spacing w:before="80" w:after="80"/>
        <w:rPr>
          <w:u w:val="single"/>
          <w:lang w:val="en-AU"/>
        </w:rPr>
      </w:pPr>
    </w:p>
    <w:p w14:paraId="5DE3068F" w14:textId="77777777" w:rsidR="00B4714A" w:rsidRPr="001D69FE" w:rsidRDefault="00B4714A" w:rsidP="00B4714A">
      <w:pPr>
        <w:rPr>
          <w:u w:val="single"/>
          <w:lang w:val="en-AU"/>
        </w:rPr>
      </w:pPr>
      <w:r w:rsidRPr="001D69FE">
        <w:rPr>
          <w:u w:val="single"/>
          <w:lang w:val="en-AU"/>
        </w:rPr>
        <w:t>Summary of ethical issues (outstanding)</w:t>
      </w:r>
    </w:p>
    <w:p w14:paraId="697F7D34" w14:textId="77777777" w:rsidR="00B4714A" w:rsidRPr="001D69FE" w:rsidRDefault="00B4714A" w:rsidP="00B4714A">
      <w:pPr>
        <w:rPr>
          <w:u w:val="single"/>
          <w:lang w:val="en-AU"/>
        </w:rPr>
      </w:pPr>
    </w:p>
    <w:p w14:paraId="5AF32B40" w14:textId="77777777" w:rsidR="00B4714A" w:rsidRPr="001D69FE" w:rsidRDefault="00B4714A" w:rsidP="00B4714A">
      <w:pPr>
        <w:rPr>
          <w:lang w:val="en-AU"/>
        </w:rPr>
      </w:pPr>
      <w:r w:rsidRPr="001D69FE">
        <w:rPr>
          <w:lang w:val="en-AU"/>
        </w:rPr>
        <w:t>The main ethical issues considered by the Committee and which require addressing by the Researcher are as follows.</w:t>
      </w:r>
    </w:p>
    <w:p w14:paraId="4DB15C9E" w14:textId="77777777" w:rsidR="00B4714A" w:rsidRPr="008B6E99" w:rsidRDefault="00B4714A" w:rsidP="00B4714A">
      <w:pPr>
        <w:rPr>
          <w:lang w:val="en-AU"/>
        </w:rPr>
      </w:pPr>
    </w:p>
    <w:p w14:paraId="283B0825" w14:textId="77777777" w:rsidR="00B4714A" w:rsidRPr="00013CCE" w:rsidRDefault="00B4714A" w:rsidP="00B4714A">
      <w:pPr>
        <w:pStyle w:val="ListParagraph"/>
        <w:numPr>
          <w:ilvl w:val="0"/>
          <w:numId w:val="17"/>
        </w:numPr>
        <w:rPr>
          <w:lang w:val="en-AU"/>
        </w:rPr>
      </w:pPr>
      <w:r w:rsidRPr="001D69FE">
        <w:rPr>
          <w:lang w:val="en-AU"/>
        </w:rPr>
        <w:t>Please provide an outline of the proposed interview questions/topics</w:t>
      </w:r>
      <w:r>
        <w:rPr>
          <w:lang w:val="en-AU"/>
        </w:rPr>
        <w:t xml:space="preserve">. </w:t>
      </w:r>
      <w:r w:rsidRPr="00013CCE">
        <w:rPr>
          <w:lang w:val="en-AU"/>
        </w:rPr>
        <w:t>The Researcher(s) explained the qualitative</w:t>
      </w:r>
      <w:r>
        <w:rPr>
          <w:lang w:val="en-AU"/>
        </w:rPr>
        <w:t xml:space="preserve"> research</w:t>
      </w:r>
      <w:r w:rsidRPr="00013CCE">
        <w:rPr>
          <w:lang w:val="en-AU"/>
        </w:rPr>
        <w:t xml:space="preserve"> process. The Committee noted signposting or guidelines for structure is still required.  </w:t>
      </w:r>
    </w:p>
    <w:p w14:paraId="7BB438BF" w14:textId="77777777" w:rsidR="00B4714A" w:rsidRDefault="00B4714A" w:rsidP="00B4714A">
      <w:pPr>
        <w:pStyle w:val="ListParagraph"/>
        <w:numPr>
          <w:ilvl w:val="0"/>
          <w:numId w:val="17"/>
        </w:numPr>
        <w:rPr>
          <w:lang w:val="en-AU"/>
        </w:rPr>
      </w:pPr>
      <w:r>
        <w:rPr>
          <w:lang w:val="en-AU"/>
        </w:rPr>
        <w:t>The Committee noted that w</w:t>
      </w:r>
      <w:r w:rsidRPr="001D69FE">
        <w:rPr>
          <w:lang w:val="en-AU"/>
        </w:rPr>
        <w:t xml:space="preserve">hile you distance the PI from interviewing to enable free flow of information, all the interview contents are going back to her and to other clinicians involved in the PCIT delivery, in identified form. This is partially justified on the basis of providing clinician feedback. </w:t>
      </w:r>
      <w:r>
        <w:rPr>
          <w:lang w:val="en-AU"/>
        </w:rPr>
        <w:t>However, The Committee asked if it is</w:t>
      </w:r>
      <w:r w:rsidRPr="001D69FE">
        <w:rPr>
          <w:lang w:val="en-AU"/>
        </w:rPr>
        <w:t xml:space="preserve"> possible for the transcripts of the interviews to go to the PI in </w:t>
      </w:r>
      <w:proofErr w:type="spellStart"/>
      <w:r w:rsidRPr="001D69FE">
        <w:rPr>
          <w:lang w:val="en-AU"/>
        </w:rPr>
        <w:t>deidentified</w:t>
      </w:r>
      <w:proofErr w:type="spellEnd"/>
      <w:r w:rsidRPr="001D69FE">
        <w:rPr>
          <w:lang w:val="en-AU"/>
        </w:rPr>
        <w:t xml:space="preserve"> form and to om</w:t>
      </w:r>
      <w:r>
        <w:rPr>
          <w:lang w:val="en-AU"/>
        </w:rPr>
        <w:t>it feedback to other clinicians. The Committee noted this would</w:t>
      </w:r>
      <w:r w:rsidRPr="001D69FE">
        <w:rPr>
          <w:lang w:val="en-AU"/>
        </w:rPr>
        <w:t xml:space="preserve"> help protect participant’s privacy if they disclose critical opinions and will increase the scientific validity of the results. It w</w:t>
      </w:r>
      <w:r>
        <w:rPr>
          <w:lang w:val="en-AU"/>
        </w:rPr>
        <w:t>ould</w:t>
      </w:r>
      <w:r w:rsidRPr="001D69FE">
        <w:rPr>
          <w:lang w:val="en-AU"/>
        </w:rPr>
        <w:t xml:space="preserve"> also remove the confounding of research and clinical feedback which is inherent in the current plan. </w:t>
      </w:r>
    </w:p>
    <w:p w14:paraId="4BF1F843" w14:textId="77777777" w:rsidR="00B4714A" w:rsidRPr="001D69FE" w:rsidRDefault="00B4714A" w:rsidP="00B4714A">
      <w:pPr>
        <w:pStyle w:val="ListParagraph"/>
        <w:numPr>
          <w:ilvl w:val="0"/>
          <w:numId w:val="17"/>
        </w:numPr>
        <w:rPr>
          <w:lang w:val="en-AU"/>
        </w:rPr>
      </w:pPr>
      <w:r>
        <w:rPr>
          <w:lang w:val="en-AU"/>
        </w:rPr>
        <w:t xml:space="preserve">The Committee noted that if the Researcher(s) are </w:t>
      </w:r>
      <w:r w:rsidRPr="001D69FE">
        <w:rPr>
          <w:lang w:val="en-AU"/>
        </w:rPr>
        <w:t>not willing to forgo this, then information in the</w:t>
      </w:r>
      <w:r>
        <w:rPr>
          <w:lang w:val="en-AU"/>
        </w:rPr>
        <w:t xml:space="preserve"> participant information sheet</w:t>
      </w:r>
      <w:r w:rsidRPr="001D69FE">
        <w:rPr>
          <w:lang w:val="en-AU"/>
        </w:rPr>
        <w:t xml:space="preserve"> will need expanding to explain that the treating clinician will be given the information from the interview in identified form. </w:t>
      </w:r>
    </w:p>
    <w:p w14:paraId="1CCE0C5E" w14:textId="77777777" w:rsidR="00B4714A" w:rsidRPr="001D69FE" w:rsidRDefault="00B4714A" w:rsidP="00B4714A">
      <w:pPr>
        <w:pStyle w:val="ListParagraph"/>
        <w:numPr>
          <w:ilvl w:val="0"/>
          <w:numId w:val="17"/>
        </w:numPr>
        <w:rPr>
          <w:lang w:val="en-AU"/>
        </w:rPr>
      </w:pPr>
      <w:r w:rsidRPr="001D69FE">
        <w:rPr>
          <w:lang w:val="en-AU"/>
        </w:rPr>
        <w:t>The Researcher(s) stated basic info</w:t>
      </w:r>
      <w:r>
        <w:rPr>
          <w:lang w:val="en-AU"/>
        </w:rPr>
        <w:t>rmation</w:t>
      </w:r>
      <w:r w:rsidRPr="001D69FE">
        <w:rPr>
          <w:lang w:val="en-AU"/>
        </w:rPr>
        <w:t xml:space="preserve"> will go back</w:t>
      </w:r>
      <w:r>
        <w:rPr>
          <w:lang w:val="en-AU"/>
        </w:rPr>
        <w:t xml:space="preserve"> to clinicians</w:t>
      </w:r>
      <w:r w:rsidRPr="001D69FE">
        <w:rPr>
          <w:lang w:val="en-AU"/>
        </w:rPr>
        <w:t xml:space="preserve"> – like last 3 families said this this and this, but not the cases that they look after. The Committee noted that direct feedback would be problematic. </w:t>
      </w:r>
    </w:p>
    <w:p w14:paraId="27BD2673" w14:textId="77777777" w:rsidR="00B4714A" w:rsidRPr="001D69FE" w:rsidRDefault="00B4714A" w:rsidP="00B4714A">
      <w:pPr>
        <w:pStyle w:val="ListParagraph"/>
        <w:numPr>
          <w:ilvl w:val="0"/>
          <w:numId w:val="17"/>
        </w:numPr>
        <w:rPr>
          <w:lang w:val="en-AU"/>
        </w:rPr>
      </w:pPr>
      <w:r w:rsidRPr="001D69FE">
        <w:rPr>
          <w:lang w:val="en-AU"/>
        </w:rPr>
        <w:t>The Committee urge caution</w:t>
      </w:r>
      <w:r>
        <w:rPr>
          <w:lang w:val="en-AU"/>
        </w:rPr>
        <w:t xml:space="preserve"> around sharing that information</w:t>
      </w:r>
      <w:r w:rsidRPr="001D69FE">
        <w:rPr>
          <w:lang w:val="en-AU"/>
        </w:rPr>
        <w:t xml:space="preserve"> and </w:t>
      </w:r>
      <w:r>
        <w:rPr>
          <w:lang w:val="en-AU"/>
        </w:rPr>
        <w:t xml:space="preserve">requested information </w:t>
      </w:r>
      <w:r w:rsidRPr="001D69FE">
        <w:rPr>
          <w:lang w:val="en-AU"/>
        </w:rPr>
        <w:t>be clearer as to what le</w:t>
      </w:r>
      <w:r>
        <w:rPr>
          <w:lang w:val="en-AU"/>
        </w:rPr>
        <w:t xml:space="preserve">vel of data sharing will occur between parties. </w:t>
      </w:r>
    </w:p>
    <w:p w14:paraId="1E78DB60" w14:textId="77777777" w:rsidR="00B4714A" w:rsidRPr="001D69FE" w:rsidRDefault="00B4714A" w:rsidP="00B4714A">
      <w:pPr>
        <w:pStyle w:val="ListParagraph"/>
        <w:numPr>
          <w:ilvl w:val="0"/>
          <w:numId w:val="17"/>
        </w:numPr>
        <w:rPr>
          <w:lang w:val="en-AU"/>
        </w:rPr>
      </w:pPr>
      <w:r>
        <w:rPr>
          <w:lang w:val="en-AU"/>
        </w:rPr>
        <w:t xml:space="preserve">The Committee need participants to </w:t>
      </w:r>
      <w:r w:rsidRPr="001D69FE">
        <w:rPr>
          <w:lang w:val="en-AU"/>
        </w:rPr>
        <w:t xml:space="preserve">know in participant information sheet that </w:t>
      </w:r>
      <w:r>
        <w:rPr>
          <w:lang w:val="en-AU"/>
        </w:rPr>
        <w:t xml:space="preserve">you as a PI </w:t>
      </w:r>
      <w:r w:rsidRPr="001D69FE">
        <w:rPr>
          <w:lang w:val="en-AU"/>
        </w:rPr>
        <w:t xml:space="preserve">may know who things came from. </w:t>
      </w:r>
    </w:p>
    <w:p w14:paraId="1D84C44C" w14:textId="77777777" w:rsidR="00B4714A" w:rsidRPr="001D69FE" w:rsidRDefault="00B4714A" w:rsidP="00B4714A">
      <w:pPr>
        <w:pStyle w:val="ListParagraph"/>
        <w:numPr>
          <w:ilvl w:val="0"/>
          <w:numId w:val="17"/>
        </w:numPr>
        <w:rPr>
          <w:lang w:val="en-AU"/>
        </w:rPr>
      </w:pPr>
      <w:r>
        <w:rPr>
          <w:lang w:val="en-AU"/>
        </w:rPr>
        <w:t>Please ensure participants g</w:t>
      </w:r>
      <w:r w:rsidRPr="001D69FE">
        <w:rPr>
          <w:lang w:val="en-AU"/>
        </w:rPr>
        <w:t>et summary at the end</w:t>
      </w:r>
      <w:r>
        <w:rPr>
          <w:lang w:val="en-AU"/>
        </w:rPr>
        <w:t xml:space="preserve"> of the study</w:t>
      </w:r>
      <w:r w:rsidRPr="001D69FE">
        <w:rPr>
          <w:lang w:val="en-AU"/>
        </w:rPr>
        <w:t xml:space="preserve">. </w:t>
      </w:r>
    </w:p>
    <w:p w14:paraId="096B69F6" w14:textId="77777777" w:rsidR="00B4714A" w:rsidRPr="001D69FE" w:rsidRDefault="00B4714A" w:rsidP="00B4714A">
      <w:pPr>
        <w:pStyle w:val="ListParagraph"/>
        <w:numPr>
          <w:ilvl w:val="0"/>
          <w:numId w:val="17"/>
        </w:numPr>
        <w:rPr>
          <w:lang w:val="en-AU"/>
        </w:rPr>
      </w:pPr>
      <w:r w:rsidRPr="001D69FE">
        <w:rPr>
          <w:lang w:val="en-AU"/>
        </w:rPr>
        <w:t>Add confidentiality statemen</w:t>
      </w:r>
      <w:r>
        <w:rPr>
          <w:lang w:val="en-AU"/>
        </w:rPr>
        <w:t>t, for example what</w:t>
      </w:r>
      <w:r w:rsidRPr="001D69FE">
        <w:rPr>
          <w:lang w:val="en-AU"/>
        </w:rPr>
        <w:t xml:space="preserve"> happens with </w:t>
      </w:r>
      <w:r>
        <w:rPr>
          <w:lang w:val="en-AU"/>
        </w:rPr>
        <w:t>data.</w:t>
      </w:r>
    </w:p>
    <w:p w14:paraId="78CCA761" w14:textId="3142D619" w:rsidR="00B4714A" w:rsidRPr="00013CCE" w:rsidRDefault="00B4714A" w:rsidP="00B4714A">
      <w:pPr>
        <w:pStyle w:val="ListParagraph"/>
        <w:numPr>
          <w:ilvl w:val="0"/>
          <w:numId w:val="17"/>
        </w:numPr>
        <w:rPr>
          <w:lang w:val="en-AU"/>
        </w:rPr>
      </w:pPr>
      <w:r w:rsidRPr="001D69FE">
        <w:rPr>
          <w:lang w:val="en-AU"/>
        </w:rPr>
        <w:t xml:space="preserve">Please explain p.4.5.1- see below: This </w:t>
      </w:r>
      <w:r w:rsidR="00EF4A9D">
        <w:rPr>
          <w:lang w:val="en-AU"/>
        </w:rPr>
        <w:t xml:space="preserve">is not well explained in </w:t>
      </w:r>
      <w:r w:rsidRPr="001D69FE">
        <w:rPr>
          <w:lang w:val="en-AU"/>
        </w:rPr>
        <w:t xml:space="preserve">the protocol. "The project will include anonymously electronically surveying clinical staff from District Health Board CAMH services throughout New Zealand, in relation to their perception of the effectiveness, and advantages and disadvantages of PCIT. PCIT is an intervention that could benefit many children and families by offering an effective, time limited treatment. This would also benefit clinicians, who could be supported to offer an intervention that would allow for more defined treatment, with potentially briefer treatment duration. It is hypothesised that there are a collection of inaccurate perceptions held by clinicians in relation to the intervention (for example, that the equipment required is prohibitively expensive, that the discipline strategies involved are harmful to the parent/child relationship) and it would be useful to confirm if this is indeed the case. If so, targeted information could be provided in the future to address these concerns. </w:t>
      </w:r>
      <w:r>
        <w:rPr>
          <w:lang w:val="en-AU"/>
        </w:rPr>
        <w:t xml:space="preserve">The Committee stated this required further embedding into the protocol. </w:t>
      </w:r>
    </w:p>
    <w:p w14:paraId="5E3E2A19" w14:textId="77777777" w:rsidR="00B4714A" w:rsidRPr="007D2F2A" w:rsidRDefault="00B4714A" w:rsidP="00B4714A">
      <w:pPr>
        <w:pStyle w:val="ListParagraph"/>
        <w:numPr>
          <w:ilvl w:val="0"/>
          <w:numId w:val="17"/>
        </w:numPr>
        <w:rPr>
          <w:lang w:val="en-AU"/>
        </w:rPr>
      </w:pPr>
      <w:r w:rsidRPr="001D69FE">
        <w:rPr>
          <w:lang w:val="en-AU"/>
        </w:rPr>
        <w:t>Confirmed consultation occurring</w:t>
      </w:r>
      <w:r>
        <w:rPr>
          <w:lang w:val="en-AU"/>
        </w:rPr>
        <w:t xml:space="preserve"> for Maori. </w:t>
      </w:r>
      <w:r w:rsidRPr="001D69FE">
        <w:rPr>
          <w:lang w:val="en-AU"/>
        </w:rPr>
        <w:t xml:space="preserve"> </w:t>
      </w:r>
    </w:p>
    <w:p w14:paraId="11E1F6A6" w14:textId="6923F4E1" w:rsidR="00F954C0" w:rsidRDefault="00F954C0">
      <w:pPr>
        <w:spacing w:after="160" w:line="259" w:lineRule="auto"/>
        <w:rPr>
          <w:rFonts w:cs="Arial"/>
          <w:szCs w:val="22"/>
          <w:lang w:val="en-AU"/>
        </w:rPr>
      </w:pPr>
      <w:r>
        <w:rPr>
          <w:rFonts w:cs="Arial"/>
          <w:szCs w:val="22"/>
          <w:lang w:val="en-AU"/>
        </w:rPr>
        <w:br w:type="page"/>
      </w:r>
    </w:p>
    <w:p w14:paraId="23763AE6" w14:textId="77777777" w:rsidR="00B4714A" w:rsidRPr="001D69FE" w:rsidRDefault="00B4714A" w:rsidP="00B4714A">
      <w:pPr>
        <w:pStyle w:val="ListParagraph"/>
        <w:spacing w:before="80" w:after="80"/>
        <w:rPr>
          <w:rFonts w:cs="Arial"/>
          <w:szCs w:val="22"/>
          <w:lang w:val="en-AU"/>
        </w:rPr>
      </w:pPr>
    </w:p>
    <w:p w14:paraId="24BFF18F" w14:textId="77777777" w:rsidR="00B4714A" w:rsidRPr="001D69FE" w:rsidRDefault="00B4714A" w:rsidP="00B4714A">
      <w:pPr>
        <w:spacing w:before="80" w:after="80"/>
        <w:rPr>
          <w:rFonts w:cs="Arial"/>
          <w:szCs w:val="22"/>
          <w:lang w:val="en-AU"/>
        </w:rPr>
      </w:pPr>
      <w:r w:rsidRPr="001D69FE">
        <w:rPr>
          <w:rFonts w:cs="Arial"/>
          <w:szCs w:val="22"/>
          <w:lang w:val="en-AU"/>
        </w:rPr>
        <w:t xml:space="preserve">The Committee requested the following changes to the Participant Information Sheet and Consent Form: </w:t>
      </w:r>
    </w:p>
    <w:p w14:paraId="72A2B7B7" w14:textId="77777777" w:rsidR="00B4714A" w:rsidRPr="001D69FE" w:rsidRDefault="00B4714A" w:rsidP="00B4714A">
      <w:pPr>
        <w:spacing w:before="80" w:after="80"/>
        <w:rPr>
          <w:rFonts w:cs="Arial"/>
          <w:szCs w:val="22"/>
          <w:lang w:val="en-AU"/>
        </w:rPr>
      </w:pPr>
    </w:p>
    <w:p w14:paraId="676ECD3B" w14:textId="77777777" w:rsidR="00B4714A" w:rsidRDefault="00B4714A" w:rsidP="00B4714A">
      <w:pPr>
        <w:pStyle w:val="ListParagraph"/>
        <w:numPr>
          <w:ilvl w:val="0"/>
          <w:numId w:val="17"/>
        </w:numPr>
        <w:rPr>
          <w:lang w:val="en-AU"/>
        </w:rPr>
      </w:pPr>
      <w:r w:rsidRPr="001D69FE">
        <w:rPr>
          <w:lang w:val="en-AU"/>
        </w:rPr>
        <w:t xml:space="preserve">Remove unnecessary consent tick boxes. </w:t>
      </w:r>
    </w:p>
    <w:p w14:paraId="20C4440D" w14:textId="77777777" w:rsidR="00B4714A" w:rsidRPr="001D69FE" w:rsidRDefault="00B4714A" w:rsidP="00B4714A">
      <w:pPr>
        <w:pStyle w:val="ListParagraph"/>
        <w:numPr>
          <w:ilvl w:val="0"/>
          <w:numId w:val="17"/>
        </w:numPr>
        <w:rPr>
          <w:lang w:val="en-AU"/>
        </w:rPr>
      </w:pPr>
      <w:r w:rsidRPr="001D69FE">
        <w:rPr>
          <w:lang w:val="en-AU"/>
        </w:rPr>
        <w:t xml:space="preserve">Offer a Pacifica contact given the overrepresentation of Pacifica in the cohort. </w:t>
      </w:r>
    </w:p>
    <w:p w14:paraId="2473649E" w14:textId="77777777" w:rsidR="00B4714A" w:rsidRPr="00013CCE" w:rsidRDefault="00B4714A" w:rsidP="00B4714A">
      <w:pPr>
        <w:pStyle w:val="ListParagraph"/>
        <w:numPr>
          <w:ilvl w:val="0"/>
          <w:numId w:val="17"/>
        </w:numPr>
        <w:rPr>
          <w:lang w:val="en-AU"/>
        </w:rPr>
      </w:pPr>
      <w:r>
        <w:rPr>
          <w:lang w:val="en-AU"/>
        </w:rPr>
        <w:t>Use the HDEC ACC statement.</w:t>
      </w:r>
    </w:p>
    <w:p w14:paraId="79E7B638" w14:textId="77777777" w:rsidR="00B4714A" w:rsidRPr="001D69FE" w:rsidRDefault="00B4714A" w:rsidP="00B4714A">
      <w:pPr>
        <w:rPr>
          <w:color w:val="FF0000"/>
          <w:lang w:val="en-AU"/>
        </w:rPr>
      </w:pPr>
    </w:p>
    <w:p w14:paraId="494684B8" w14:textId="77777777" w:rsidR="00B4714A" w:rsidRPr="001D69FE" w:rsidRDefault="00B4714A" w:rsidP="00B4714A">
      <w:pPr>
        <w:rPr>
          <w:u w:val="single"/>
          <w:lang w:val="en-AU"/>
        </w:rPr>
      </w:pPr>
      <w:r w:rsidRPr="001D69FE">
        <w:rPr>
          <w:u w:val="single"/>
          <w:lang w:val="en-AU"/>
        </w:rPr>
        <w:t xml:space="preserve">Decision </w:t>
      </w:r>
    </w:p>
    <w:p w14:paraId="315E62C8" w14:textId="77777777" w:rsidR="00B4714A" w:rsidRPr="001D69FE" w:rsidRDefault="00B4714A" w:rsidP="00B4714A">
      <w:pPr>
        <w:rPr>
          <w:lang w:val="en-AU"/>
        </w:rPr>
      </w:pPr>
    </w:p>
    <w:p w14:paraId="0D0067A1" w14:textId="77777777" w:rsidR="00B4714A" w:rsidRPr="001D69FE" w:rsidRDefault="00B4714A" w:rsidP="00B4714A">
      <w:pPr>
        <w:rPr>
          <w:lang w:val="en-AU"/>
        </w:rPr>
      </w:pPr>
      <w:r w:rsidRPr="001D69FE">
        <w:rPr>
          <w:lang w:val="en-AU"/>
        </w:rPr>
        <w:t xml:space="preserve">This application was </w:t>
      </w:r>
      <w:r w:rsidRPr="001D69FE">
        <w:rPr>
          <w:i/>
          <w:lang w:val="en-AU"/>
        </w:rPr>
        <w:t>provisionally approved</w:t>
      </w:r>
      <w:r w:rsidRPr="001D69FE">
        <w:rPr>
          <w:lang w:val="en-AU"/>
        </w:rPr>
        <w:t xml:space="preserve"> </w:t>
      </w:r>
      <w:r w:rsidRPr="00DD6169">
        <w:rPr>
          <w:lang w:val="en-AU"/>
        </w:rPr>
        <w:t xml:space="preserve">by </w:t>
      </w:r>
      <w:r w:rsidRPr="00DD6169">
        <w:rPr>
          <w:rFonts w:cs="Arial"/>
          <w:szCs w:val="22"/>
          <w:lang w:val="en-AU"/>
        </w:rPr>
        <w:t xml:space="preserve">consensus, </w:t>
      </w:r>
      <w:r w:rsidRPr="001D69FE">
        <w:rPr>
          <w:lang w:val="en-AU"/>
        </w:rPr>
        <w:t xml:space="preserve">subject to the following information being received. </w:t>
      </w:r>
    </w:p>
    <w:p w14:paraId="63943E37" w14:textId="77777777" w:rsidR="00B4714A" w:rsidRPr="001D69FE" w:rsidRDefault="00B4714A" w:rsidP="00B4714A">
      <w:pPr>
        <w:rPr>
          <w:lang w:val="en-AU"/>
        </w:rPr>
      </w:pPr>
    </w:p>
    <w:p w14:paraId="49239CB2" w14:textId="77777777" w:rsidR="00B4714A" w:rsidRDefault="00B4714A" w:rsidP="00B4714A">
      <w:pPr>
        <w:pStyle w:val="ListParagraph"/>
        <w:numPr>
          <w:ilvl w:val="0"/>
          <w:numId w:val="19"/>
        </w:numPr>
        <w:spacing w:before="80" w:after="80"/>
        <w:jc w:val="both"/>
        <w:rPr>
          <w:rFonts w:cs="Arial"/>
          <w:szCs w:val="22"/>
          <w:lang w:val="en-NZ"/>
        </w:rPr>
      </w:pPr>
      <w:r w:rsidRPr="00976E5F">
        <w:rPr>
          <w:rFonts w:cs="Arial"/>
          <w:szCs w:val="22"/>
          <w:lang w:val="en-NZ"/>
        </w:rPr>
        <w:t>Please amend the information sheet</w:t>
      </w:r>
      <w:r>
        <w:rPr>
          <w:rFonts w:cs="Arial"/>
          <w:szCs w:val="22"/>
          <w:lang w:val="en-NZ"/>
        </w:rPr>
        <w:t xml:space="preserve"> and consent form taking into account the suggestions made by the Committee (</w:t>
      </w:r>
      <w:r w:rsidRPr="00AB7213">
        <w:rPr>
          <w:rFonts w:cs="Arial"/>
          <w:i/>
          <w:szCs w:val="22"/>
          <w:lang w:val="en-NZ"/>
        </w:rPr>
        <w:t>Ethical Guidelines for</w:t>
      </w:r>
      <w:r>
        <w:rPr>
          <w:rFonts w:cs="Arial"/>
          <w:i/>
          <w:szCs w:val="22"/>
          <w:lang w:val="en-NZ"/>
        </w:rPr>
        <w:t xml:space="preserve"> Observation</w:t>
      </w:r>
      <w:r w:rsidRPr="00AB7213">
        <w:rPr>
          <w:rFonts w:cs="Arial"/>
          <w:i/>
          <w:szCs w:val="22"/>
          <w:lang w:val="en-NZ"/>
        </w:rPr>
        <w:t xml:space="preserve"> Studies</w:t>
      </w:r>
      <w:r>
        <w:rPr>
          <w:rFonts w:cs="Arial"/>
          <w:szCs w:val="22"/>
          <w:lang w:val="en-NZ"/>
        </w:rPr>
        <w:t xml:space="preserve"> </w:t>
      </w:r>
      <w:r w:rsidRPr="00AB7213">
        <w:rPr>
          <w:rFonts w:cs="Arial"/>
          <w:i/>
          <w:szCs w:val="22"/>
          <w:lang w:val="en-NZ"/>
        </w:rPr>
        <w:t>para 6</w:t>
      </w:r>
      <w:r>
        <w:rPr>
          <w:rFonts w:cs="Arial"/>
          <w:i/>
          <w:szCs w:val="22"/>
          <w:lang w:val="en-NZ"/>
        </w:rPr>
        <w:t>.11</w:t>
      </w:r>
      <w:r>
        <w:rPr>
          <w:rFonts w:cs="Arial"/>
          <w:szCs w:val="22"/>
          <w:lang w:val="en-NZ"/>
        </w:rPr>
        <w:t>).</w:t>
      </w:r>
    </w:p>
    <w:p w14:paraId="763F34E6" w14:textId="77777777" w:rsidR="00B4714A" w:rsidRPr="00DD6169" w:rsidRDefault="00B4714A" w:rsidP="00B4714A">
      <w:pPr>
        <w:pStyle w:val="ListParagraph"/>
        <w:numPr>
          <w:ilvl w:val="0"/>
          <w:numId w:val="19"/>
        </w:numPr>
        <w:spacing w:before="80" w:after="80"/>
        <w:jc w:val="both"/>
        <w:rPr>
          <w:rFonts w:cs="Arial"/>
          <w:szCs w:val="22"/>
          <w:lang w:val="en-NZ"/>
        </w:rPr>
      </w:pPr>
      <w:r w:rsidRPr="0011583E">
        <w:rPr>
          <w:rFonts w:eastAsiaTheme="minorHAnsi" w:cs="Arial"/>
          <w:color w:val="000000"/>
          <w:szCs w:val="22"/>
          <w:lang w:val="en-NZ"/>
        </w:rPr>
        <w:t>Please address all potential conflicts of interest and explain how these conflicts will be managed or mitigated</w:t>
      </w:r>
      <w:r>
        <w:rPr>
          <w:rFonts w:eastAsiaTheme="minorHAnsi" w:cs="Arial"/>
          <w:i/>
          <w:color w:val="000000"/>
          <w:szCs w:val="22"/>
          <w:lang w:val="en-NZ"/>
        </w:rPr>
        <w:t xml:space="preserve"> (</w:t>
      </w:r>
      <w:r w:rsidRPr="00693127">
        <w:rPr>
          <w:rFonts w:cs="Arial"/>
          <w:i/>
          <w:szCs w:val="22"/>
          <w:lang w:val="en-NZ"/>
        </w:rPr>
        <w:t>Ethical Guidelines for Observation Studies</w:t>
      </w:r>
      <w:r w:rsidRPr="00693127">
        <w:rPr>
          <w:i/>
          <w:szCs w:val="22"/>
        </w:rPr>
        <w:t xml:space="preserve"> </w:t>
      </w:r>
      <w:r>
        <w:rPr>
          <w:rFonts w:eastAsiaTheme="minorHAnsi" w:cs="Arial"/>
          <w:i/>
          <w:color w:val="000000"/>
          <w:szCs w:val="22"/>
          <w:lang w:val="en-NZ"/>
        </w:rPr>
        <w:t>4.18)</w:t>
      </w:r>
    </w:p>
    <w:p w14:paraId="71DD4C65" w14:textId="77777777" w:rsidR="00B4714A" w:rsidRDefault="00B4714A" w:rsidP="00B4714A">
      <w:pPr>
        <w:pStyle w:val="ListParagraph"/>
        <w:numPr>
          <w:ilvl w:val="0"/>
          <w:numId w:val="19"/>
        </w:numPr>
        <w:spacing w:before="80" w:after="80"/>
        <w:jc w:val="both"/>
        <w:rPr>
          <w:rFonts w:cs="Arial"/>
          <w:szCs w:val="22"/>
          <w:lang w:val="en-NZ"/>
        </w:rPr>
      </w:pPr>
      <w:r w:rsidRPr="00DD6169">
        <w:rPr>
          <w:rFonts w:cs="Arial"/>
          <w:szCs w:val="22"/>
          <w:lang w:val="en-AU"/>
        </w:rPr>
        <w:t>The study design must minimise risk of harm</w:t>
      </w:r>
      <w:r>
        <w:rPr>
          <w:rFonts w:cs="Arial"/>
          <w:szCs w:val="22"/>
          <w:lang w:val="en-AU"/>
        </w:rPr>
        <w:t xml:space="preserve">, please consider data sharing and amend the </w:t>
      </w:r>
      <w:proofErr w:type="spellStart"/>
      <w:r>
        <w:rPr>
          <w:rFonts w:cs="Arial"/>
          <w:szCs w:val="22"/>
          <w:lang w:val="en-AU"/>
        </w:rPr>
        <w:t>procotol</w:t>
      </w:r>
      <w:proofErr w:type="spellEnd"/>
      <w:r>
        <w:rPr>
          <w:rFonts w:cs="Arial"/>
          <w:szCs w:val="22"/>
          <w:lang w:val="en-AU"/>
        </w:rPr>
        <w:t xml:space="preserve"> taking into account the Committee’s comments</w:t>
      </w:r>
      <w:r w:rsidRPr="00DD6169">
        <w:rPr>
          <w:rFonts w:cs="Arial"/>
          <w:szCs w:val="22"/>
          <w:lang w:val="en-AU"/>
        </w:rPr>
        <w:t xml:space="preserve"> (</w:t>
      </w:r>
      <w:r w:rsidRPr="00DD6169">
        <w:rPr>
          <w:rFonts w:cs="Arial"/>
          <w:i/>
          <w:szCs w:val="22"/>
          <w:lang w:val="en-NZ"/>
        </w:rPr>
        <w:t>Ethical Guidelines for Observation Studies</w:t>
      </w:r>
      <w:r w:rsidRPr="00DD6169">
        <w:rPr>
          <w:rFonts w:cs="Arial"/>
          <w:szCs w:val="22"/>
          <w:lang w:val="en-NZ"/>
        </w:rPr>
        <w:t xml:space="preserve"> </w:t>
      </w:r>
      <w:r w:rsidRPr="00DD6169">
        <w:rPr>
          <w:rFonts w:cs="Arial"/>
          <w:i/>
          <w:szCs w:val="22"/>
          <w:lang w:val="en-NZ"/>
        </w:rPr>
        <w:t>para 5.5</w:t>
      </w:r>
      <w:r w:rsidRPr="00DD6169">
        <w:rPr>
          <w:rFonts w:cs="Arial"/>
          <w:szCs w:val="22"/>
          <w:lang w:val="en-NZ"/>
        </w:rPr>
        <w:t>).</w:t>
      </w:r>
    </w:p>
    <w:p w14:paraId="51C8ADCF" w14:textId="77777777" w:rsidR="00B4714A" w:rsidRPr="00DD6169" w:rsidRDefault="00B4714A" w:rsidP="00B4714A">
      <w:pPr>
        <w:pStyle w:val="ListParagraph"/>
        <w:numPr>
          <w:ilvl w:val="0"/>
          <w:numId w:val="19"/>
        </w:numPr>
        <w:spacing w:before="80" w:after="80"/>
        <w:jc w:val="both"/>
        <w:rPr>
          <w:rFonts w:cs="Arial"/>
          <w:szCs w:val="22"/>
          <w:lang w:val="en-NZ"/>
        </w:rPr>
      </w:pPr>
      <w:r>
        <w:rPr>
          <w:rFonts w:cs="Arial"/>
          <w:szCs w:val="22"/>
          <w:lang w:val="en-NZ"/>
        </w:rPr>
        <w:t>Submit questionnaires.</w:t>
      </w:r>
    </w:p>
    <w:p w14:paraId="1AC0C66D" w14:textId="77777777" w:rsidR="00B4714A" w:rsidRPr="001D69FE" w:rsidRDefault="00B4714A" w:rsidP="00B4714A">
      <w:pPr>
        <w:rPr>
          <w:color w:val="FF0000"/>
          <w:lang w:val="en-AU"/>
        </w:rPr>
      </w:pPr>
    </w:p>
    <w:p w14:paraId="70891079" w14:textId="7227FD27" w:rsidR="00B4714A" w:rsidRPr="007D2F2A" w:rsidRDefault="00B4714A" w:rsidP="00B4714A">
      <w:pPr>
        <w:rPr>
          <w:lang w:val="en-AU"/>
        </w:rPr>
      </w:pPr>
      <w:r w:rsidRPr="001D69FE">
        <w:rPr>
          <w:lang w:val="en-AU"/>
        </w:rPr>
        <w:t xml:space="preserve">This </w:t>
      </w:r>
      <w:r w:rsidRPr="007D2F2A">
        <w:rPr>
          <w:lang w:val="en-AU"/>
        </w:rPr>
        <w:t xml:space="preserve">following information will be reviewed, and a final decision made on the application, by </w:t>
      </w:r>
      <w:r w:rsidRPr="007D2F2A">
        <w:rPr>
          <w:rFonts w:cs="Arial"/>
          <w:szCs w:val="22"/>
          <w:lang w:val="en-AU"/>
        </w:rPr>
        <w:t>Mrs Mali Eric</w:t>
      </w:r>
      <w:r>
        <w:rPr>
          <w:rFonts w:cs="Arial"/>
          <w:szCs w:val="22"/>
          <w:lang w:val="en-AU"/>
        </w:rPr>
        <w:t>k</w:t>
      </w:r>
      <w:r w:rsidR="00EC4514">
        <w:rPr>
          <w:rFonts w:cs="Arial"/>
          <w:szCs w:val="22"/>
          <w:lang w:val="en-AU"/>
        </w:rPr>
        <w:t xml:space="preserve"> and Mrs</w:t>
      </w:r>
      <w:r w:rsidRPr="007D2F2A">
        <w:rPr>
          <w:rFonts w:cs="Arial"/>
          <w:szCs w:val="22"/>
          <w:lang w:val="en-AU"/>
        </w:rPr>
        <w:t xml:space="preserve"> Jane Wylie. </w:t>
      </w:r>
    </w:p>
    <w:p w14:paraId="5549D9BB" w14:textId="77777777" w:rsidR="00B4714A" w:rsidRPr="001D69FE" w:rsidRDefault="00B4714A" w:rsidP="00B4714A">
      <w:pPr>
        <w:rPr>
          <w:color w:val="FF0000"/>
          <w:lang w:val="en-AU"/>
        </w:rPr>
      </w:pPr>
    </w:p>
    <w:p w14:paraId="0D32CACE" w14:textId="77777777" w:rsidR="00B4714A" w:rsidRPr="001D69FE" w:rsidRDefault="00B4714A" w:rsidP="00B4714A">
      <w:pPr>
        <w:autoSpaceDE w:val="0"/>
        <w:autoSpaceDN w:val="0"/>
        <w:adjustRightInd w:val="0"/>
        <w:rPr>
          <w:lang w:val="en-AU"/>
        </w:rPr>
      </w:pPr>
      <w:r w:rsidRPr="001D69FE">
        <w:rPr>
          <w:lang w:val="en-AU"/>
        </w:rP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F954C0" w:rsidRPr="001D69FE" w14:paraId="1B500CF5" w14:textId="77777777" w:rsidTr="00F954C0">
        <w:trPr>
          <w:trHeight w:val="280"/>
        </w:trPr>
        <w:tc>
          <w:tcPr>
            <w:tcW w:w="966" w:type="dxa"/>
            <w:tcBorders>
              <w:top w:val="nil"/>
              <w:left w:val="nil"/>
              <w:bottom w:val="nil"/>
              <w:right w:val="nil"/>
            </w:tcBorders>
          </w:tcPr>
          <w:p w14:paraId="3E3881B5" w14:textId="77777777" w:rsidR="00F954C0" w:rsidRPr="001D69FE" w:rsidRDefault="00F954C0" w:rsidP="00F954C0">
            <w:pPr>
              <w:autoSpaceDE w:val="0"/>
              <w:autoSpaceDN w:val="0"/>
              <w:adjustRightInd w:val="0"/>
              <w:rPr>
                <w:lang w:val="en-AU"/>
              </w:rPr>
            </w:pPr>
            <w:r w:rsidRPr="001D69FE">
              <w:rPr>
                <w:b/>
                <w:lang w:val="en-AU"/>
              </w:rPr>
              <w:lastRenderedPageBreak/>
              <w:t xml:space="preserve">12 </w:t>
            </w:r>
            <w:r w:rsidRPr="001D69FE">
              <w:rPr>
                <w:lang w:val="en-AU"/>
              </w:rPr>
              <w:t xml:space="preserve"> </w:t>
            </w:r>
          </w:p>
        </w:tc>
        <w:tc>
          <w:tcPr>
            <w:tcW w:w="2575" w:type="dxa"/>
            <w:tcBorders>
              <w:top w:val="nil"/>
              <w:left w:val="nil"/>
              <w:bottom w:val="nil"/>
              <w:right w:val="nil"/>
            </w:tcBorders>
          </w:tcPr>
          <w:p w14:paraId="18D4D0D3" w14:textId="77777777" w:rsidR="00F954C0" w:rsidRPr="001D69FE" w:rsidRDefault="00F954C0" w:rsidP="00F954C0">
            <w:pPr>
              <w:autoSpaceDE w:val="0"/>
              <w:autoSpaceDN w:val="0"/>
              <w:adjustRightInd w:val="0"/>
              <w:rPr>
                <w:lang w:val="en-AU"/>
              </w:rPr>
            </w:pPr>
            <w:r w:rsidRPr="001D69FE">
              <w:rPr>
                <w:b/>
                <w:lang w:val="en-AU"/>
              </w:rPr>
              <w:t xml:space="preserve">Ethics ref: </w:t>
            </w:r>
            <w:r w:rsidRPr="001D69FE">
              <w:rPr>
                <w:lang w:val="en-AU"/>
              </w:rPr>
              <w:t xml:space="preserve"> </w:t>
            </w:r>
          </w:p>
        </w:tc>
        <w:tc>
          <w:tcPr>
            <w:tcW w:w="6459" w:type="dxa"/>
            <w:tcBorders>
              <w:top w:val="nil"/>
              <w:left w:val="nil"/>
              <w:bottom w:val="nil"/>
              <w:right w:val="nil"/>
            </w:tcBorders>
          </w:tcPr>
          <w:p w14:paraId="375C00D9" w14:textId="77777777" w:rsidR="00F954C0" w:rsidRPr="001D69FE" w:rsidRDefault="00F954C0" w:rsidP="00F954C0">
            <w:pPr>
              <w:autoSpaceDE w:val="0"/>
              <w:autoSpaceDN w:val="0"/>
              <w:adjustRightInd w:val="0"/>
              <w:rPr>
                <w:lang w:val="en-AU"/>
              </w:rPr>
            </w:pPr>
            <w:r w:rsidRPr="001D69FE">
              <w:rPr>
                <w:b/>
                <w:lang w:val="en-AU"/>
              </w:rPr>
              <w:t>18/NTB/17</w:t>
            </w:r>
            <w:r w:rsidRPr="001D69FE">
              <w:rPr>
                <w:lang w:val="en-AU"/>
              </w:rPr>
              <w:t xml:space="preserve"> </w:t>
            </w:r>
          </w:p>
        </w:tc>
      </w:tr>
      <w:tr w:rsidR="00F954C0" w:rsidRPr="001D69FE" w14:paraId="4FDCDB96" w14:textId="77777777" w:rsidTr="00F954C0">
        <w:trPr>
          <w:trHeight w:val="280"/>
        </w:trPr>
        <w:tc>
          <w:tcPr>
            <w:tcW w:w="966" w:type="dxa"/>
            <w:tcBorders>
              <w:top w:val="nil"/>
              <w:left w:val="nil"/>
              <w:bottom w:val="nil"/>
              <w:right w:val="nil"/>
            </w:tcBorders>
          </w:tcPr>
          <w:p w14:paraId="690DE160" w14:textId="77777777" w:rsidR="00F954C0" w:rsidRPr="001D69FE" w:rsidRDefault="00F954C0" w:rsidP="00F954C0">
            <w:pPr>
              <w:autoSpaceDE w:val="0"/>
              <w:autoSpaceDN w:val="0"/>
              <w:adjustRightInd w:val="0"/>
              <w:rPr>
                <w:lang w:val="en-AU"/>
              </w:rPr>
            </w:pPr>
            <w:r w:rsidRPr="001D69FE">
              <w:rPr>
                <w:lang w:val="en-AU"/>
              </w:rPr>
              <w:t xml:space="preserve"> </w:t>
            </w:r>
          </w:p>
        </w:tc>
        <w:tc>
          <w:tcPr>
            <w:tcW w:w="2575" w:type="dxa"/>
            <w:tcBorders>
              <w:top w:val="nil"/>
              <w:left w:val="nil"/>
              <w:bottom w:val="nil"/>
              <w:right w:val="nil"/>
            </w:tcBorders>
          </w:tcPr>
          <w:p w14:paraId="548C1FED" w14:textId="77777777" w:rsidR="00F954C0" w:rsidRPr="001D69FE" w:rsidRDefault="00F954C0" w:rsidP="00F954C0">
            <w:pPr>
              <w:autoSpaceDE w:val="0"/>
              <w:autoSpaceDN w:val="0"/>
              <w:adjustRightInd w:val="0"/>
              <w:rPr>
                <w:lang w:val="en-AU"/>
              </w:rPr>
            </w:pPr>
            <w:r w:rsidRPr="001D69FE">
              <w:rPr>
                <w:lang w:val="en-AU"/>
              </w:rPr>
              <w:t xml:space="preserve">Title: </w:t>
            </w:r>
          </w:p>
        </w:tc>
        <w:tc>
          <w:tcPr>
            <w:tcW w:w="6459" w:type="dxa"/>
            <w:tcBorders>
              <w:top w:val="nil"/>
              <w:left w:val="nil"/>
              <w:bottom w:val="nil"/>
              <w:right w:val="nil"/>
            </w:tcBorders>
          </w:tcPr>
          <w:p w14:paraId="1EB1B133" w14:textId="77777777" w:rsidR="00F954C0" w:rsidRPr="001D69FE" w:rsidRDefault="00F954C0" w:rsidP="00F954C0">
            <w:pPr>
              <w:autoSpaceDE w:val="0"/>
              <w:autoSpaceDN w:val="0"/>
              <w:adjustRightInd w:val="0"/>
              <w:rPr>
                <w:lang w:val="en-AU"/>
              </w:rPr>
            </w:pPr>
            <w:r w:rsidRPr="001D69FE">
              <w:rPr>
                <w:lang w:val="en-AU"/>
              </w:rPr>
              <w:t xml:space="preserve">Improving detection and management of AF </w:t>
            </w:r>
          </w:p>
        </w:tc>
      </w:tr>
      <w:tr w:rsidR="00F954C0" w:rsidRPr="001D69FE" w14:paraId="3776058F" w14:textId="77777777" w:rsidTr="00F954C0">
        <w:trPr>
          <w:trHeight w:val="280"/>
        </w:trPr>
        <w:tc>
          <w:tcPr>
            <w:tcW w:w="966" w:type="dxa"/>
            <w:tcBorders>
              <w:top w:val="nil"/>
              <w:left w:val="nil"/>
              <w:bottom w:val="nil"/>
              <w:right w:val="nil"/>
            </w:tcBorders>
          </w:tcPr>
          <w:p w14:paraId="66E0DC49" w14:textId="77777777" w:rsidR="00F954C0" w:rsidRPr="001D69FE" w:rsidRDefault="00F954C0" w:rsidP="00F954C0">
            <w:pPr>
              <w:autoSpaceDE w:val="0"/>
              <w:autoSpaceDN w:val="0"/>
              <w:adjustRightInd w:val="0"/>
              <w:rPr>
                <w:lang w:val="en-AU"/>
              </w:rPr>
            </w:pPr>
            <w:r w:rsidRPr="001D69FE">
              <w:rPr>
                <w:lang w:val="en-AU"/>
              </w:rPr>
              <w:t xml:space="preserve"> </w:t>
            </w:r>
          </w:p>
        </w:tc>
        <w:tc>
          <w:tcPr>
            <w:tcW w:w="2575" w:type="dxa"/>
            <w:tcBorders>
              <w:top w:val="nil"/>
              <w:left w:val="nil"/>
              <w:bottom w:val="nil"/>
              <w:right w:val="nil"/>
            </w:tcBorders>
          </w:tcPr>
          <w:p w14:paraId="5B6FD1B5" w14:textId="77777777" w:rsidR="00F954C0" w:rsidRPr="001D69FE" w:rsidRDefault="00F954C0" w:rsidP="00F954C0">
            <w:pPr>
              <w:autoSpaceDE w:val="0"/>
              <w:autoSpaceDN w:val="0"/>
              <w:adjustRightInd w:val="0"/>
              <w:rPr>
                <w:lang w:val="en-AU"/>
              </w:rPr>
            </w:pPr>
            <w:r w:rsidRPr="001D69FE">
              <w:rPr>
                <w:lang w:val="en-AU"/>
              </w:rPr>
              <w:t xml:space="preserve">Principal Investigator: </w:t>
            </w:r>
          </w:p>
        </w:tc>
        <w:tc>
          <w:tcPr>
            <w:tcW w:w="6459" w:type="dxa"/>
            <w:tcBorders>
              <w:top w:val="nil"/>
              <w:left w:val="nil"/>
              <w:bottom w:val="nil"/>
              <w:right w:val="nil"/>
            </w:tcBorders>
          </w:tcPr>
          <w:p w14:paraId="6BCCE9E3" w14:textId="77777777" w:rsidR="00F954C0" w:rsidRPr="001D69FE" w:rsidRDefault="00F954C0" w:rsidP="00F954C0">
            <w:pPr>
              <w:autoSpaceDE w:val="0"/>
              <w:autoSpaceDN w:val="0"/>
              <w:adjustRightInd w:val="0"/>
              <w:rPr>
                <w:lang w:val="en-AU"/>
              </w:rPr>
            </w:pPr>
            <w:r w:rsidRPr="001D69FE">
              <w:rPr>
                <w:lang w:val="en-AU"/>
              </w:rPr>
              <w:t xml:space="preserve">Dr Katrina </w:t>
            </w:r>
            <w:proofErr w:type="spellStart"/>
            <w:r w:rsidRPr="001D69FE">
              <w:rPr>
                <w:lang w:val="en-AU"/>
              </w:rPr>
              <w:t>Poppe</w:t>
            </w:r>
            <w:proofErr w:type="spellEnd"/>
            <w:r w:rsidRPr="001D69FE">
              <w:rPr>
                <w:lang w:val="en-AU"/>
              </w:rPr>
              <w:t xml:space="preserve"> </w:t>
            </w:r>
          </w:p>
        </w:tc>
      </w:tr>
      <w:tr w:rsidR="00F954C0" w:rsidRPr="001D69FE" w14:paraId="08663E62" w14:textId="77777777" w:rsidTr="00F954C0">
        <w:trPr>
          <w:trHeight w:val="280"/>
        </w:trPr>
        <w:tc>
          <w:tcPr>
            <w:tcW w:w="966" w:type="dxa"/>
            <w:tcBorders>
              <w:top w:val="nil"/>
              <w:left w:val="nil"/>
              <w:bottom w:val="nil"/>
              <w:right w:val="nil"/>
            </w:tcBorders>
          </w:tcPr>
          <w:p w14:paraId="45C0053B" w14:textId="77777777" w:rsidR="00F954C0" w:rsidRPr="001D69FE" w:rsidRDefault="00F954C0" w:rsidP="00F954C0">
            <w:pPr>
              <w:autoSpaceDE w:val="0"/>
              <w:autoSpaceDN w:val="0"/>
              <w:adjustRightInd w:val="0"/>
              <w:rPr>
                <w:lang w:val="en-AU"/>
              </w:rPr>
            </w:pPr>
            <w:r w:rsidRPr="001D69FE">
              <w:rPr>
                <w:lang w:val="en-AU"/>
              </w:rPr>
              <w:t xml:space="preserve"> </w:t>
            </w:r>
          </w:p>
        </w:tc>
        <w:tc>
          <w:tcPr>
            <w:tcW w:w="2575" w:type="dxa"/>
            <w:tcBorders>
              <w:top w:val="nil"/>
              <w:left w:val="nil"/>
              <w:bottom w:val="nil"/>
              <w:right w:val="nil"/>
            </w:tcBorders>
          </w:tcPr>
          <w:p w14:paraId="729590CE" w14:textId="77777777" w:rsidR="00F954C0" w:rsidRPr="001D69FE" w:rsidRDefault="00F954C0" w:rsidP="00F954C0">
            <w:pPr>
              <w:autoSpaceDE w:val="0"/>
              <w:autoSpaceDN w:val="0"/>
              <w:adjustRightInd w:val="0"/>
              <w:rPr>
                <w:lang w:val="en-AU"/>
              </w:rPr>
            </w:pPr>
            <w:r w:rsidRPr="001D69FE">
              <w:rPr>
                <w:lang w:val="en-AU"/>
              </w:rPr>
              <w:t xml:space="preserve">Sponsor: </w:t>
            </w:r>
          </w:p>
        </w:tc>
        <w:tc>
          <w:tcPr>
            <w:tcW w:w="6459" w:type="dxa"/>
            <w:tcBorders>
              <w:top w:val="nil"/>
              <w:left w:val="nil"/>
              <w:bottom w:val="nil"/>
              <w:right w:val="nil"/>
            </w:tcBorders>
          </w:tcPr>
          <w:p w14:paraId="6EE13003" w14:textId="77777777" w:rsidR="00F954C0" w:rsidRPr="001D69FE" w:rsidRDefault="00F954C0" w:rsidP="00F954C0">
            <w:pPr>
              <w:autoSpaceDE w:val="0"/>
              <w:autoSpaceDN w:val="0"/>
              <w:adjustRightInd w:val="0"/>
              <w:rPr>
                <w:lang w:val="en-AU"/>
              </w:rPr>
            </w:pPr>
            <w:r w:rsidRPr="001D69FE">
              <w:rPr>
                <w:lang w:val="en-AU"/>
              </w:rPr>
              <w:t xml:space="preserve"> </w:t>
            </w:r>
          </w:p>
        </w:tc>
      </w:tr>
      <w:tr w:rsidR="00F954C0" w:rsidRPr="001D69FE" w14:paraId="271F2A23" w14:textId="77777777" w:rsidTr="00F954C0">
        <w:trPr>
          <w:trHeight w:val="280"/>
        </w:trPr>
        <w:tc>
          <w:tcPr>
            <w:tcW w:w="966" w:type="dxa"/>
            <w:tcBorders>
              <w:top w:val="nil"/>
              <w:left w:val="nil"/>
              <w:bottom w:val="nil"/>
              <w:right w:val="nil"/>
            </w:tcBorders>
          </w:tcPr>
          <w:p w14:paraId="5573E94D" w14:textId="77777777" w:rsidR="00F954C0" w:rsidRPr="001D69FE" w:rsidRDefault="00F954C0" w:rsidP="00F954C0">
            <w:pPr>
              <w:autoSpaceDE w:val="0"/>
              <w:autoSpaceDN w:val="0"/>
              <w:adjustRightInd w:val="0"/>
              <w:rPr>
                <w:lang w:val="en-AU"/>
              </w:rPr>
            </w:pPr>
            <w:r w:rsidRPr="001D69FE">
              <w:rPr>
                <w:lang w:val="en-AU"/>
              </w:rPr>
              <w:t xml:space="preserve"> </w:t>
            </w:r>
          </w:p>
        </w:tc>
        <w:tc>
          <w:tcPr>
            <w:tcW w:w="2575" w:type="dxa"/>
            <w:tcBorders>
              <w:top w:val="nil"/>
              <w:left w:val="nil"/>
              <w:bottom w:val="nil"/>
              <w:right w:val="nil"/>
            </w:tcBorders>
          </w:tcPr>
          <w:p w14:paraId="5ACA158C" w14:textId="77777777" w:rsidR="00F954C0" w:rsidRPr="001D69FE" w:rsidRDefault="00F954C0" w:rsidP="00F954C0">
            <w:pPr>
              <w:autoSpaceDE w:val="0"/>
              <w:autoSpaceDN w:val="0"/>
              <w:adjustRightInd w:val="0"/>
              <w:rPr>
                <w:lang w:val="en-AU"/>
              </w:rPr>
            </w:pPr>
            <w:r w:rsidRPr="001D69FE">
              <w:rPr>
                <w:lang w:val="en-AU"/>
              </w:rPr>
              <w:t xml:space="preserve">Clock Start Date: </w:t>
            </w:r>
          </w:p>
        </w:tc>
        <w:tc>
          <w:tcPr>
            <w:tcW w:w="6459" w:type="dxa"/>
            <w:tcBorders>
              <w:top w:val="nil"/>
              <w:left w:val="nil"/>
              <w:bottom w:val="nil"/>
              <w:right w:val="nil"/>
            </w:tcBorders>
          </w:tcPr>
          <w:p w14:paraId="15A98F40" w14:textId="77777777" w:rsidR="00F954C0" w:rsidRPr="001D69FE" w:rsidRDefault="00F954C0" w:rsidP="00F954C0">
            <w:pPr>
              <w:autoSpaceDE w:val="0"/>
              <w:autoSpaceDN w:val="0"/>
              <w:adjustRightInd w:val="0"/>
              <w:rPr>
                <w:lang w:val="en-AU"/>
              </w:rPr>
            </w:pPr>
            <w:r w:rsidRPr="001D69FE">
              <w:rPr>
                <w:lang w:val="en-AU"/>
              </w:rPr>
              <w:t xml:space="preserve">25 January 2018 </w:t>
            </w:r>
          </w:p>
        </w:tc>
      </w:tr>
    </w:tbl>
    <w:p w14:paraId="71A0353D" w14:textId="77777777" w:rsidR="00EC4514" w:rsidRPr="001D69FE" w:rsidRDefault="00EC4514" w:rsidP="00EC4514">
      <w:pPr>
        <w:autoSpaceDE w:val="0"/>
        <w:autoSpaceDN w:val="0"/>
        <w:adjustRightInd w:val="0"/>
        <w:rPr>
          <w:lang w:val="en-AU"/>
        </w:rPr>
      </w:pPr>
      <w:r w:rsidRPr="001D69FE">
        <w:rPr>
          <w:lang w:val="en-AU"/>
        </w:rPr>
        <w:t xml:space="preserve"> </w:t>
      </w:r>
    </w:p>
    <w:p w14:paraId="2A274BAA" w14:textId="77777777" w:rsidR="00EC4514" w:rsidRPr="001D69FE" w:rsidRDefault="00EC4514" w:rsidP="00EC4514">
      <w:pPr>
        <w:autoSpaceDE w:val="0"/>
        <w:autoSpaceDN w:val="0"/>
        <w:adjustRightInd w:val="0"/>
        <w:rPr>
          <w:sz w:val="20"/>
          <w:lang w:val="en-AU"/>
        </w:rPr>
      </w:pPr>
      <w:r w:rsidRPr="001D69FE">
        <w:rPr>
          <w:lang w:val="en-AU"/>
        </w:rPr>
        <w:t xml:space="preserve">Dr Katrina </w:t>
      </w:r>
      <w:proofErr w:type="spellStart"/>
      <w:r w:rsidRPr="007D2F2A">
        <w:rPr>
          <w:lang w:val="en-AU"/>
        </w:rPr>
        <w:t>Poppe</w:t>
      </w:r>
      <w:proofErr w:type="spellEnd"/>
      <w:r w:rsidRPr="007D2F2A">
        <w:rPr>
          <w:lang w:val="en-AU"/>
        </w:rPr>
        <w:t xml:space="preserve"> was present</w:t>
      </w:r>
      <w:r w:rsidRPr="007D2F2A">
        <w:rPr>
          <w:rFonts w:cs="Arial"/>
          <w:szCs w:val="22"/>
          <w:lang w:val="en-AU"/>
        </w:rPr>
        <w:t xml:space="preserve"> in person</w:t>
      </w:r>
      <w:r w:rsidRPr="007D2F2A">
        <w:rPr>
          <w:lang w:val="en-AU"/>
        </w:rPr>
        <w:t xml:space="preserve"> for discussion </w:t>
      </w:r>
      <w:r w:rsidRPr="001D69FE">
        <w:rPr>
          <w:lang w:val="en-AU"/>
        </w:rPr>
        <w:t>of this application.</w:t>
      </w:r>
    </w:p>
    <w:p w14:paraId="408E7ED1" w14:textId="77777777" w:rsidR="00EC4514" w:rsidRPr="001D69FE" w:rsidRDefault="00EC4514" w:rsidP="00EC4514">
      <w:pPr>
        <w:autoSpaceDE w:val="0"/>
        <w:autoSpaceDN w:val="0"/>
        <w:adjustRightInd w:val="0"/>
        <w:rPr>
          <w:u w:val="single"/>
          <w:lang w:val="en-AU"/>
        </w:rPr>
      </w:pPr>
    </w:p>
    <w:p w14:paraId="35A3EB66" w14:textId="77777777" w:rsidR="00EC4514" w:rsidRPr="001D69FE" w:rsidRDefault="00EC4514" w:rsidP="00EC4514">
      <w:pPr>
        <w:autoSpaceDE w:val="0"/>
        <w:autoSpaceDN w:val="0"/>
        <w:adjustRightInd w:val="0"/>
        <w:rPr>
          <w:u w:val="single"/>
          <w:lang w:val="en-AU"/>
        </w:rPr>
      </w:pPr>
      <w:r w:rsidRPr="001D69FE">
        <w:rPr>
          <w:u w:val="single"/>
          <w:lang w:val="en-AU"/>
        </w:rPr>
        <w:t>Potential conflicts of interest</w:t>
      </w:r>
    </w:p>
    <w:p w14:paraId="6C8A68DE" w14:textId="77777777" w:rsidR="00EC4514" w:rsidRPr="001D69FE" w:rsidRDefault="00EC4514" w:rsidP="00EC4514">
      <w:pPr>
        <w:autoSpaceDE w:val="0"/>
        <w:autoSpaceDN w:val="0"/>
        <w:adjustRightInd w:val="0"/>
        <w:rPr>
          <w:b/>
          <w:lang w:val="en-AU"/>
        </w:rPr>
      </w:pPr>
    </w:p>
    <w:p w14:paraId="14E5EB10" w14:textId="77777777" w:rsidR="00EC4514" w:rsidRPr="001D69FE" w:rsidRDefault="00EC4514" w:rsidP="00EC4514">
      <w:pPr>
        <w:autoSpaceDE w:val="0"/>
        <w:autoSpaceDN w:val="0"/>
        <w:adjustRightInd w:val="0"/>
        <w:rPr>
          <w:lang w:val="en-AU"/>
        </w:rPr>
      </w:pPr>
      <w:r w:rsidRPr="001D69FE">
        <w:rPr>
          <w:lang w:val="en-AU"/>
        </w:rPr>
        <w:t>The Chair asked members to declare any potential conflicts of interest related to this application.</w:t>
      </w:r>
    </w:p>
    <w:p w14:paraId="53777331" w14:textId="77777777" w:rsidR="00EC4514" w:rsidRPr="007D2F2A" w:rsidRDefault="00EC4514" w:rsidP="00EC4514">
      <w:pPr>
        <w:autoSpaceDE w:val="0"/>
        <w:autoSpaceDN w:val="0"/>
        <w:adjustRightInd w:val="0"/>
        <w:rPr>
          <w:rFonts w:cs="Arial"/>
          <w:szCs w:val="22"/>
          <w:lang w:val="en-AU"/>
        </w:rPr>
      </w:pPr>
    </w:p>
    <w:p w14:paraId="288B095A" w14:textId="77777777" w:rsidR="00EC4514" w:rsidRPr="001D69FE" w:rsidRDefault="00EC4514" w:rsidP="00EC4514">
      <w:pPr>
        <w:autoSpaceDE w:val="0"/>
        <w:autoSpaceDN w:val="0"/>
        <w:adjustRightInd w:val="0"/>
        <w:rPr>
          <w:lang w:val="en-AU"/>
        </w:rPr>
      </w:pPr>
      <w:r w:rsidRPr="007D2F2A">
        <w:rPr>
          <w:rFonts w:cs="Arial"/>
          <w:szCs w:val="22"/>
          <w:lang w:val="en-AU"/>
        </w:rPr>
        <w:t xml:space="preserve">Mrs Mali Erick and Mrs </w:t>
      </w:r>
      <w:proofErr w:type="spellStart"/>
      <w:r w:rsidRPr="007D2F2A">
        <w:rPr>
          <w:rFonts w:cs="Arial"/>
          <w:szCs w:val="22"/>
          <w:lang w:val="en-AU"/>
        </w:rPr>
        <w:t>Leesa</w:t>
      </w:r>
      <w:proofErr w:type="spellEnd"/>
      <w:r w:rsidRPr="007D2F2A">
        <w:rPr>
          <w:rFonts w:cs="Arial"/>
          <w:szCs w:val="22"/>
          <w:lang w:val="en-AU"/>
        </w:rPr>
        <w:t xml:space="preserve"> Russell</w:t>
      </w:r>
      <w:r w:rsidRPr="007D2F2A">
        <w:rPr>
          <w:lang w:val="en-AU"/>
        </w:rPr>
        <w:t xml:space="preserve"> declared a potential conflict of interest, and the Committee decided </w:t>
      </w:r>
      <w:r w:rsidRPr="001D69FE">
        <w:rPr>
          <w:lang w:val="en-AU"/>
        </w:rPr>
        <w:t xml:space="preserve">Mrs Russell will abstain from the discussion and decision, but stay in the room. </w:t>
      </w:r>
    </w:p>
    <w:p w14:paraId="78F28068" w14:textId="77777777" w:rsidR="00EC4514" w:rsidRPr="001D69FE" w:rsidRDefault="00EC4514" w:rsidP="00EC4514">
      <w:pPr>
        <w:autoSpaceDE w:val="0"/>
        <w:autoSpaceDN w:val="0"/>
        <w:adjustRightInd w:val="0"/>
        <w:rPr>
          <w:lang w:val="en-AU"/>
        </w:rPr>
      </w:pPr>
    </w:p>
    <w:p w14:paraId="0A351743" w14:textId="77777777" w:rsidR="00EC4514" w:rsidRPr="001D69FE" w:rsidRDefault="00EC4514" w:rsidP="00EC4514">
      <w:pPr>
        <w:rPr>
          <w:u w:val="single"/>
          <w:lang w:val="en-AU"/>
        </w:rPr>
      </w:pPr>
      <w:r w:rsidRPr="001D69FE">
        <w:rPr>
          <w:u w:val="single"/>
          <w:lang w:val="en-AU"/>
        </w:rPr>
        <w:t>Summary of Study</w:t>
      </w:r>
    </w:p>
    <w:p w14:paraId="31CA1405" w14:textId="77777777" w:rsidR="00EC4514" w:rsidRPr="001D69FE" w:rsidRDefault="00EC4514" w:rsidP="00EC4514">
      <w:pPr>
        <w:rPr>
          <w:u w:val="single"/>
          <w:lang w:val="en-AU"/>
        </w:rPr>
      </w:pPr>
    </w:p>
    <w:p w14:paraId="306EE3E0" w14:textId="77777777" w:rsidR="00EC4514" w:rsidRPr="00297952" w:rsidRDefault="00EC4514" w:rsidP="00EC4514">
      <w:pPr>
        <w:pStyle w:val="ListParagraph"/>
        <w:numPr>
          <w:ilvl w:val="0"/>
          <w:numId w:val="18"/>
        </w:numPr>
        <w:rPr>
          <w:lang w:val="en-AU"/>
        </w:rPr>
      </w:pPr>
      <w:r w:rsidRPr="00297952">
        <w:rPr>
          <w:lang w:val="en-AU"/>
        </w:rPr>
        <w:t>This study is about the feasibility of a simple screening test for atrial f</w:t>
      </w:r>
      <w:r>
        <w:rPr>
          <w:lang w:val="en-AU"/>
        </w:rPr>
        <w:t xml:space="preserve">ibrillation in general practice. It involves </w:t>
      </w:r>
      <w:r w:rsidRPr="00297952">
        <w:rPr>
          <w:lang w:val="en-AU"/>
        </w:rPr>
        <w:t xml:space="preserve">collecting data on how well this is managed and measuring the CVD risks in these patients. </w:t>
      </w:r>
    </w:p>
    <w:p w14:paraId="2928DCF9" w14:textId="77777777" w:rsidR="00EC4514" w:rsidRPr="001D69FE" w:rsidRDefault="00EC4514" w:rsidP="00EC4514">
      <w:pPr>
        <w:autoSpaceDE w:val="0"/>
        <w:autoSpaceDN w:val="0"/>
        <w:adjustRightInd w:val="0"/>
        <w:rPr>
          <w:lang w:val="en-AU"/>
        </w:rPr>
      </w:pPr>
    </w:p>
    <w:p w14:paraId="1FB1F2B5" w14:textId="77777777" w:rsidR="00EC4514" w:rsidRPr="001D69FE" w:rsidRDefault="00EC4514" w:rsidP="00EC4514">
      <w:pPr>
        <w:rPr>
          <w:u w:val="single"/>
          <w:lang w:val="en-AU"/>
        </w:rPr>
      </w:pPr>
      <w:r w:rsidRPr="001D69FE">
        <w:rPr>
          <w:u w:val="single"/>
          <w:lang w:val="en-AU"/>
        </w:rPr>
        <w:t>Summary of ethical issues (resolved)</w:t>
      </w:r>
    </w:p>
    <w:p w14:paraId="08B8D0B7" w14:textId="77777777" w:rsidR="00EC4514" w:rsidRPr="001D69FE" w:rsidRDefault="00EC4514" w:rsidP="00EC4514">
      <w:pPr>
        <w:rPr>
          <w:u w:val="single"/>
          <w:lang w:val="en-AU"/>
        </w:rPr>
      </w:pPr>
    </w:p>
    <w:p w14:paraId="352BB07B" w14:textId="77777777" w:rsidR="00EC4514" w:rsidRPr="001D69FE" w:rsidRDefault="00EC4514" w:rsidP="00EC4514">
      <w:pPr>
        <w:rPr>
          <w:lang w:val="en-AU"/>
        </w:rPr>
      </w:pPr>
      <w:r w:rsidRPr="001D69FE">
        <w:rPr>
          <w:lang w:val="en-AU"/>
        </w:rPr>
        <w:t>The main ethical issues considered by the Committee and addressed by the Researcher are as follows.</w:t>
      </w:r>
    </w:p>
    <w:p w14:paraId="681E3AC5" w14:textId="77777777" w:rsidR="00EC4514" w:rsidRPr="001D69FE" w:rsidRDefault="00EC4514" w:rsidP="00EC4514">
      <w:pPr>
        <w:rPr>
          <w:u w:val="single"/>
          <w:lang w:val="en-AU"/>
        </w:rPr>
      </w:pPr>
    </w:p>
    <w:p w14:paraId="6AC17A78" w14:textId="77777777" w:rsidR="00EC4514" w:rsidRPr="001D69FE" w:rsidRDefault="00EC4514" w:rsidP="00EC4514">
      <w:pPr>
        <w:pStyle w:val="ListParagraph"/>
        <w:numPr>
          <w:ilvl w:val="0"/>
          <w:numId w:val="18"/>
        </w:numPr>
        <w:spacing w:before="80" w:after="80"/>
        <w:rPr>
          <w:u w:val="single"/>
          <w:lang w:val="en-AU"/>
        </w:rPr>
      </w:pPr>
      <w:r w:rsidRPr="001D69FE">
        <w:rPr>
          <w:lang w:val="en-AU"/>
        </w:rPr>
        <w:t>The Researcher(s) confirm</w:t>
      </w:r>
      <w:r>
        <w:rPr>
          <w:lang w:val="en-AU"/>
        </w:rPr>
        <w:t>ed</w:t>
      </w:r>
      <w:r w:rsidRPr="001D69FE">
        <w:rPr>
          <w:lang w:val="en-AU"/>
        </w:rPr>
        <w:t xml:space="preserve"> manufacturer </w:t>
      </w:r>
      <w:r>
        <w:rPr>
          <w:lang w:val="en-AU"/>
        </w:rPr>
        <w:t xml:space="preserve">of device has no access to </w:t>
      </w:r>
      <w:r w:rsidRPr="001D69FE">
        <w:rPr>
          <w:lang w:val="en-AU"/>
        </w:rPr>
        <w:t xml:space="preserve">data, </w:t>
      </w:r>
      <w:r>
        <w:rPr>
          <w:lang w:val="en-AU"/>
        </w:rPr>
        <w:t xml:space="preserve">and is </w:t>
      </w:r>
      <w:r w:rsidRPr="001D69FE">
        <w:rPr>
          <w:lang w:val="en-AU"/>
        </w:rPr>
        <w:t>not aware of</w:t>
      </w:r>
      <w:r>
        <w:rPr>
          <w:lang w:val="en-AU"/>
        </w:rPr>
        <w:t xml:space="preserve"> the</w:t>
      </w:r>
      <w:r w:rsidRPr="001D69FE">
        <w:rPr>
          <w:lang w:val="en-AU"/>
        </w:rPr>
        <w:t xml:space="preserve"> study. </w:t>
      </w:r>
      <w:r>
        <w:rPr>
          <w:lang w:val="en-AU"/>
        </w:rPr>
        <w:t>The Researcher(s) added they are buying through a New Zealand provider.</w:t>
      </w:r>
    </w:p>
    <w:p w14:paraId="1B8444CF" w14:textId="77777777" w:rsidR="00EC4514" w:rsidRPr="001D69FE" w:rsidRDefault="00EC4514" w:rsidP="00EC4514">
      <w:pPr>
        <w:spacing w:before="80" w:after="80"/>
        <w:rPr>
          <w:u w:val="single"/>
          <w:lang w:val="en-AU"/>
        </w:rPr>
      </w:pPr>
    </w:p>
    <w:p w14:paraId="3C506C4D" w14:textId="77777777" w:rsidR="00EC4514" w:rsidRPr="001D69FE" w:rsidRDefault="00EC4514" w:rsidP="00EC4514">
      <w:pPr>
        <w:rPr>
          <w:u w:val="single"/>
          <w:lang w:val="en-AU"/>
        </w:rPr>
      </w:pPr>
      <w:r w:rsidRPr="001D69FE">
        <w:rPr>
          <w:u w:val="single"/>
          <w:lang w:val="en-AU"/>
        </w:rPr>
        <w:t>Summary of ethical issues (outstanding)</w:t>
      </w:r>
    </w:p>
    <w:p w14:paraId="74579B2A" w14:textId="77777777" w:rsidR="00EC4514" w:rsidRPr="001D69FE" w:rsidRDefault="00EC4514" w:rsidP="00EC4514">
      <w:pPr>
        <w:rPr>
          <w:u w:val="single"/>
          <w:lang w:val="en-AU"/>
        </w:rPr>
      </w:pPr>
    </w:p>
    <w:p w14:paraId="5FE88840" w14:textId="77777777" w:rsidR="00EC4514" w:rsidRPr="00A7438F" w:rsidRDefault="00EC4514" w:rsidP="005A652D">
      <w:pPr>
        <w:pStyle w:val="ListParagraph"/>
        <w:numPr>
          <w:ilvl w:val="0"/>
          <w:numId w:val="18"/>
        </w:numPr>
        <w:rPr>
          <w:lang w:val="en-AU"/>
        </w:rPr>
      </w:pPr>
      <w:r w:rsidRPr="00297952">
        <w:rPr>
          <w:lang w:val="en-AU"/>
        </w:rPr>
        <w:t xml:space="preserve">The Committee sought further justification for the screening age cut offs (men&gt;35, women&gt;45) other than general statements about Maori developing AF earlier than European. The Researcher(s) explained the similarities to the Predict database, which </w:t>
      </w:r>
      <w:r>
        <w:rPr>
          <w:lang w:val="en-AU"/>
        </w:rPr>
        <w:t>contains</w:t>
      </w:r>
      <w:r w:rsidRPr="00297952">
        <w:rPr>
          <w:lang w:val="en-AU"/>
        </w:rPr>
        <w:t xml:space="preserve"> 400k people aged 35-74.</w:t>
      </w:r>
      <w:r>
        <w:rPr>
          <w:lang w:val="en-AU"/>
        </w:rPr>
        <w:t xml:space="preserve"> </w:t>
      </w:r>
      <w:r w:rsidRPr="00A7438F">
        <w:rPr>
          <w:lang w:val="en-AU"/>
        </w:rPr>
        <w:t>The Committee noted the current recommended screening age is 65. When proposing to introduce a new screening programme, it is usual to provide data on the risk: benefit equation of the test in the proposed group. This should include some incidence data on AF at various ages and information on how the complication rate (i.e. stroke) of AF is lower in the younger people compared to the older. The Committee requested scientific evidence to support this age range and the information being recorded.</w:t>
      </w:r>
    </w:p>
    <w:p w14:paraId="76BFF1F6" w14:textId="77777777" w:rsidR="00EC4514" w:rsidRPr="00297952" w:rsidRDefault="00EC4514" w:rsidP="005A652D">
      <w:pPr>
        <w:pStyle w:val="ListParagraph"/>
        <w:numPr>
          <w:ilvl w:val="0"/>
          <w:numId w:val="18"/>
        </w:numPr>
        <w:rPr>
          <w:lang w:val="en-AU"/>
        </w:rPr>
      </w:pPr>
      <w:r w:rsidRPr="00297952">
        <w:rPr>
          <w:lang w:val="en-AU"/>
        </w:rPr>
        <w:t xml:space="preserve">The Committee noted sustained AF may give an indication and justification for age cut off.  </w:t>
      </w:r>
    </w:p>
    <w:p w14:paraId="3CB26E17" w14:textId="77777777" w:rsidR="00EC4514" w:rsidRPr="004A3A88" w:rsidRDefault="00EC4514" w:rsidP="005A652D">
      <w:pPr>
        <w:pStyle w:val="ListParagraph"/>
        <w:numPr>
          <w:ilvl w:val="0"/>
          <w:numId w:val="18"/>
        </w:numPr>
        <w:rPr>
          <w:lang w:val="en-AU"/>
        </w:rPr>
      </w:pPr>
      <w:r w:rsidRPr="00297952">
        <w:rPr>
          <w:lang w:val="en-AU"/>
        </w:rPr>
        <w:t xml:space="preserve">The Researcher(s) noted theoretical risk for Maori getting it younger having risk longer, </w:t>
      </w:r>
      <w:r>
        <w:rPr>
          <w:lang w:val="en-AU"/>
        </w:rPr>
        <w:t xml:space="preserve">which meant current age for screening may </w:t>
      </w:r>
      <w:r w:rsidRPr="00297952">
        <w:rPr>
          <w:lang w:val="en-AU"/>
        </w:rPr>
        <w:t>increase inequity.</w:t>
      </w:r>
      <w:r>
        <w:rPr>
          <w:lang w:val="en-AU"/>
        </w:rPr>
        <w:t xml:space="preserve"> The Committee noted this. </w:t>
      </w:r>
    </w:p>
    <w:p w14:paraId="24364EC9" w14:textId="77777777" w:rsidR="00EC4514" w:rsidRPr="001D69FE" w:rsidRDefault="00EC4514" w:rsidP="00EC4514">
      <w:pPr>
        <w:pStyle w:val="ListParagraph"/>
        <w:numPr>
          <w:ilvl w:val="0"/>
          <w:numId w:val="18"/>
        </w:numPr>
        <w:spacing w:before="80" w:after="80"/>
        <w:rPr>
          <w:lang w:val="en-AU"/>
        </w:rPr>
      </w:pPr>
      <w:r>
        <w:rPr>
          <w:lang w:val="en-AU"/>
        </w:rPr>
        <w:t xml:space="preserve">The Committee asked why a simple consent cannot be sought, noting that the patients will be available to consent. The Researcher(s) explained that these are </w:t>
      </w:r>
      <w:r w:rsidRPr="001D69FE">
        <w:rPr>
          <w:lang w:val="en-AU"/>
        </w:rPr>
        <w:t>10 min</w:t>
      </w:r>
      <w:r>
        <w:rPr>
          <w:lang w:val="en-AU"/>
        </w:rPr>
        <w:t>ute</w:t>
      </w:r>
      <w:r w:rsidRPr="001D69FE">
        <w:rPr>
          <w:lang w:val="en-AU"/>
        </w:rPr>
        <w:t xml:space="preserve"> </w:t>
      </w:r>
      <w:r>
        <w:rPr>
          <w:lang w:val="en-AU"/>
        </w:rPr>
        <w:t xml:space="preserve">GP </w:t>
      </w:r>
      <w:r w:rsidRPr="001D69FE">
        <w:rPr>
          <w:lang w:val="en-AU"/>
        </w:rPr>
        <w:t>visit</w:t>
      </w:r>
      <w:r>
        <w:rPr>
          <w:lang w:val="en-AU"/>
        </w:rPr>
        <w:t>s</w:t>
      </w:r>
      <w:r w:rsidRPr="001D69FE">
        <w:rPr>
          <w:lang w:val="en-AU"/>
        </w:rPr>
        <w:t xml:space="preserve">, </w:t>
      </w:r>
      <w:r>
        <w:rPr>
          <w:lang w:val="en-AU"/>
        </w:rPr>
        <w:t>to consent would take twice as long. It is impractical to seek consent.</w:t>
      </w:r>
      <w:r w:rsidRPr="001D69FE">
        <w:rPr>
          <w:lang w:val="en-AU"/>
        </w:rPr>
        <w:t xml:space="preserve"> </w:t>
      </w:r>
    </w:p>
    <w:p w14:paraId="5279341C" w14:textId="77777777" w:rsidR="00EC4514" w:rsidRDefault="00EC4514" w:rsidP="005A652D">
      <w:pPr>
        <w:pStyle w:val="ListParagraph"/>
        <w:numPr>
          <w:ilvl w:val="0"/>
          <w:numId w:val="18"/>
        </w:numPr>
        <w:rPr>
          <w:lang w:val="en-AU"/>
        </w:rPr>
      </w:pPr>
      <w:r w:rsidRPr="00297952">
        <w:rPr>
          <w:lang w:val="en-AU"/>
        </w:rPr>
        <w:lastRenderedPageBreak/>
        <w:t xml:space="preserve">The Researcher(s) and The Committee discussed opt out consent, noting need for either a justification without consent, as opt out is effectively not consent, or a prospective consent method. </w:t>
      </w:r>
    </w:p>
    <w:p w14:paraId="0ED0EDC4" w14:textId="77777777" w:rsidR="00EC4514" w:rsidRDefault="00EC4514" w:rsidP="005A652D">
      <w:pPr>
        <w:pStyle w:val="ListParagraph"/>
        <w:numPr>
          <w:ilvl w:val="0"/>
          <w:numId w:val="18"/>
        </w:numPr>
        <w:rPr>
          <w:lang w:val="en-AU"/>
        </w:rPr>
      </w:pPr>
      <w:r>
        <w:rPr>
          <w:lang w:val="en-AU"/>
        </w:rPr>
        <w:t>The Committee noted that the study could not be considered under right 7(4) of the Code of Rights because these participants are competent, and there is no impairment that results in the inability to seek consent, other than practical reasons.</w:t>
      </w:r>
    </w:p>
    <w:p w14:paraId="003E38A5" w14:textId="77777777" w:rsidR="00EC4514" w:rsidRDefault="00EC4514" w:rsidP="005A652D">
      <w:pPr>
        <w:pStyle w:val="ListParagraph"/>
        <w:numPr>
          <w:ilvl w:val="0"/>
          <w:numId w:val="18"/>
        </w:numPr>
        <w:rPr>
          <w:lang w:val="en-AU"/>
        </w:rPr>
      </w:pPr>
      <w:r>
        <w:rPr>
          <w:lang w:val="en-AU"/>
        </w:rPr>
        <w:t>The Committee noted that currently t</w:t>
      </w:r>
      <w:r w:rsidRPr="00A7438F">
        <w:rPr>
          <w:lang w:val="en-AU"/>
        </w:rPr>
        <w:t>he opt-out conse</w:t>
      </w:r>
      <w:r>
        <w:rPr>
          <w:lang w:val="en-AU"/>
        </w:rPr>
        <w:t xml:space="preserve">nt poster is flawed in that it </w:t>
      </w:r>
      <w:r w:rsidRPr="00A7438F">
        <w:rPr>
          <w:lang w:val="en-AU"/>
        </w:rPr>
        <w:t>doesn't offer opt-out as a possibility</w:t>
      </w:r>
      <w:r>
        <w:rPr>
          <w:lang w:val="en-AU"/>
        </w:rPr>
        <w:t>, doesn't explain how to opt-</w:t>
      </w:r>
      <w:r w:rsidRPr="00A7438F">
        <w:rPr>
          <w:lang w:val="en-AU"/>
        </w:rPr>
        <w:t>o</w:t>
      </w:r>
      <w:r>
        <w:rPr>
          <w:lang w:val="en-AU"/>
        </w:rPr>
        <w:t>u</w:t>
      </w:r>
      <w:r w:rsidRPr="00A7438F">
        <w:rPr>
          <w:lang w:val="en-AU"/>
        </w:rPr>
        <w:t>t</w:t>
      </w:r>
      <w:r>
        <w:rPr>
          <w:lang w:val="en-AU"/>
        </w:rPr>
        <w:t xml:space="preserve">, </w:t>
      </w:r>
      <w:r w:rsidRPr="00A7438F">
        <w:rPr>
          <w:lang w:val="en-AU"/>
        </w:rPr>
        <w:t xml:space="preserve">and doesn’t adequately inform that </w:t>
      </w:r>
      <w:r>
        <w:rPr>
          <w:lang w:val="en-AU"/>
        </w:rPr>
        <w:t xml:space="preserve">all </w:t>
      </w:r>
      <w:r w:rsidRPr="00A7438F">
        <w:rPr>
          <w:lang w:val="en-AU"/>
        </w:rPr>
        <w:t>who are screened will become database subjects even if not in AF (the majority) or that their health data will be repeatedly sampled</w:t>
      </w:r>
      <w:r>
        <w:rPr>
          <w:lang w:val="en-AU"/>
        </w:rPr>
        <w:t>.</w:t>
      </w:r>
    </w:p>
    <w:p w14:paraId="6E0FCD82" w14:textId="77777777" w:rsidR="00EC4514" w:rsidRDefault="00EC4514" w:rsidP="005A652D">
      <w:pPr>
        <w:pStyle w:val="ListParagraph"/>
        <w:numPr>
          <w:ilvl w:val="0"/>
          <w:numId w:val="18"/>
        </w:numPr>
        <w:rPr>
          <w:lang w:val="en-AU"/>
        </w:rPr>
      </w:pPr>
      <w:r>
        <w:rPr>
          <w:lang w:val="en-AU"/>
        </w:rPr>
        <w:t xml:space="preserve">The Committee noted that </w:t>
      </w:r>
      <w:r w:rsidRPr="00A7438F">
        <w:rPr>
          <w:lang w:val="en-AU"/>
        </w:rPr>
        <w:t xml:space="preserve">requiring the receptionist to provide the PIS will mean that many will miss out if receptionist is busy/on phone/ patient is called in before able to get a copy or read it </w:t>
      </w:r>
    </w:p>
    <w:p w14:paraId="6F4BDD93" w14:textId="77777777" w:rsidR="00EC4514" w:rsidRDefault="00EC4514" w:rsidP="005A652D">
      <w:pPr>
        <w:pStyle w:val="ListParagraph"/>
        <w:numPr>
          <w:ilvl w:val="0"/>
          <w:numId w:val="18"/>
        </w:numPr>
        <w:rPr>
          <w:lang w:val="en-AU"/>
        </w:rPr>
      </w:pPr>
      <w:r>
        <w:rPr>
          <w:lang w:val="en-AU"/>
        </w:rPr>
        <w:t xml:space="preserve">The </w:t>
      </w:r>
      <w:r w:rsidRPr="00A7438F">
        <w:rPr>
          <w:lang w:val="en-AU"/>
        </w:rPr>
        <w:t xml:space="preserve">PIS is quite detailed but again lacks a heading "How to </w:t>
      </w:r>
      <w:proofErr w:type="gramStart"/>
      <w:r w:rsidRPr="00A7438F">
        <w:rPr>
          <w:lang w:val="en-AU"/>
        </w:rPr>
        <w:t>Opt</w:t>
      </w:r>
      <w:proofErr w:type="gramEnd"/>
      <w:r w:rsidRPr="00A7438F">
        <w:rPr>
          <w:lang w:val="en-AU"/>
        </w:rPr>
        <w:t xml:space="preserve"> out". </w:t>
      </w:r>
    </w:p>
    <w:p w14:paraId="4C804777" w14:textId="77777777" w:rsidR="00EC4514" w:rsidRPr="00A7438F" w:rsidRDefault="00EC4514" w:rsidP="005A652D">
      <w:pPr>
        <w:pStyle w:val="ListParagraph"/>
        <w:numPr>
          <w:ilvl w:val="0"/>
          <w:numId w:val="18"/>
        </w:numPr>
        <w:rPr>
          <w:lang w:val="en-AU"/>
        </w:rPr>
      </w:pPr>
      <w:r>
        <w:rPr>
          <w:lang w:val="en-AU"/>
        </w:rPr>
        <w:t>R</w:t>
      </w:r>
      <w:r w:rsidRPr="00A7438F">
        <w:rPr>
          <w:lang w:val="en-AU"/>
        </w:rPr>
        <w:t xml:space="preserve">esearchers need to explain why there can't be a consent form attached to the PIS for the patient to sign with the GP </w:t>
      </w:r>
    </w:p>
    <w:p w14:paraId="70426BD5" w14:textId="77777777" w:rsidR="00EC4514" w:rsidRPr="00A7438F" w:rsidRDefault="00EC4514" w:rsidP="005A652D">
      <w:pPr>
        <w:pStyle w:val="ListParagraph"/>
        <w:numPr>
          <w:ilvl w:val="0"/>
          <w:numId w:val="18"/>
        </w:numPr>
        <w:rPr>
          <w:lang w:val="en-AU"/>
        </w:rPr>
      </w:pPr>
      <w:r w:rsidRPr="00A7438F">
        <w:rPr>
          <w:lang w:val="en-AU"/>
        </w:rPr>
        <w:t xml:space="preserve">The Researcher(s) should probably have a script for the doctors or nurse for them to check whether patient saw the poster and understands that the use of the device and the linking to the health data is for a research study, possibly obtain verbal consent. </w:t>
      </w:r>
    </w:p>
    <w:p w14:paraId="3F2FAEC8" w14:textId="77777777" w:rsidR="00EC4514" w:rsidRDefault="00EC4514" w:rsidP="005A652D">
      <w:pPr>
        <w:pStyle w:val="ListParagraph"/>
        <w:numPr>
          <w:ilvl w:val="0"/>
          <w:numId w:val="18"/>
        </w:numPr>
        <w:rPr>
          <w:lang w:val="en-AU"/>
        </w:rPr>
      </w:pPr>
      <w:r w:rsidRPr="00A7438F">
        <w:rPr>
          <w:lang w:val="en-AU"/>
        </w:rPr>
        <w:t xml:space="preserve">The Committee stated that a more robust process if people could choose to have the ECG, but not have health info used in this way. </w:t>
      </w:r>
    </w:p>
    <w:p w14:paraId="235117C8" w14:textId="77777777" w:rsidR="00EC4514" w:rsidRPr="004A3A88" w:rsidRDefault="00EC4514" w:rsidP="005A652D">
      <w:pPr>
        <w:pStyle w:val="ListParagraph"/>
        <w:numPr>
          <w:ilvl w:val="0"/>
          <w:numId w:val="18"/>
        </w:numPr>
        <w:spacing w:before="80" w:after="80"/>
        <w:rPr>
          <w:lang w:val="en-AU"/>
        </w:rPr>
      </w:pPr>
      <w:r w:rsidRPr="001D69FE">
        <w:rPr>
          <w:lang w:val="en-AU"/>
        </w:rPr>
        <w:t xml:space="preserve">The Researcher(s) confirmed </w:t>
      </w:r>
      <w:r>
        <w:rPr>
          <w:lang w:val="en-AU"/>
        </w:rPr>
        <w:t xml:space="preserve">they will </w:t>
      </w:r>
      <w:r w:rsidRPr="001D69FE">
        <w:rPr>
          <w:lang w:val="en-AU"/>
        </w:rPr>
        <w:t xml:space="preserve">only access de-identified data. </w:t>
      </w:r>
      <w:r>
        <w:rPr>
          <w:lang w:val="en-AU"/>
        </w:rPr>
        <w:t xml:space="preserve">The Researcher(s) explained there would be </w:t>
      </w:r>
      <w:r w:rsidRPr="001D69FE">
        <w:rPr>
          <w:lang w:val="en-AU"/>
        </w:rPr>
        <w:t>6 month</w:t>
      </w:r>
      <w:r>
        <w:rPr>
          <w:lang w:val="en-AU"/>
        </w:rPr>
        <w:t>s of</w:t>
      </w:r>
      <w:r w:rsidRPr="001D69FE">
        <w:rPr>
          <w:lang w:val="en-AU"/>
        </w:rPr>
        <w:t xml:space="preserve"> recruitment, then another extract from PMS. </w:t>
      </w:r>
      <w:r w:rsidRPr="004A3A88">
        <w:rPr>
          <w:lang w:val="en-AU"/>
        </w:rPr>
        <w:t xml:space="preserve">Please explain how the data will be coded/'anonymised' when extracted as well as when stored on database. </w:t>
      </w:r>
    </w:p>
    <w:p w14:paraId="790A276C" w14:textId="77777777" w:rsidR="00EC4514" w:rsidRPr="00712C48" w:rsidRDefault="00EC4514" w:rsidP="005A652D">
      <w:pPr>
        <w:pStyle w:val="ListParagraph"/>
        <w:numPr>
          <w:ilvl w:val="0"/>
          <w:numId w:val="18"/>
        </w:numPr>
        <w:rPr>
          <w:lang w:val="en-AU"/>
        </w:rPr>
      </w:pPr>
      <w:r>
        <w:rPr>
          <w:lang w:val="en-AU"/>
        </w:rPr>
        <w:t xml:space="preserve">The Committee noted </w:t>
      </w:r>
      <w:r w:rsidRPr="00712C48">
        <w:rPr>
          <w:lang w:val="en-AU"/>
        </w:rPr>
        <w:t>there seems to be a significant interest in getting access to participants to add to the existing CVD risk database. Not just the AF cases but anyone who has the AF screening test will become a participant on the database. Data will be extracted from their clinical record and form their MOH script data, hospitalisation, death data and there will be repeated looks and records of such data. The Committee do not understand the process of linking through "anonymous" enc</w:t>
      </w:r>
      <w:r>
        <w:rPr>
          <w:lang w:val="en-AU"/>
        </w:rPr>
        <w:t>rypted NHI. Please explain this.</w:t>
      </w:r>
    </w:p>
    <w:p w14:paraId="15975D49" w14:textId="77777777" w:rsidR="00EC4514" w:rsidRDefault="00EC4514" w:rsidP="005A652D">
      <w:pPr>
        <w:pStyle w:val="ListParagraph"/>
        <w:numPr>
          <w:ilvl w:val="0"/>
          <w:numId w:val="18"/>
        </w:numPr>
        <w:rPr>
          <w:lang w:val="en-AU"/>
        </w:rPr>
      </w:pPr>
      <w:r>
        <w:rPr>
          <w:lang w:val="en-AU"/>
        </w:rPr>
        <w:t>The Committee noted Maori consultation is required.</w:t>
      </w:r>
    </w:p>
    <w:p w14:paraId="6AE28785" w14:textId="77777777" w:rsidR="00EC4514" w:rsidRPr="001D69FE" w:rsidRDefault="00EC4514" w:rsidP="00EC4514">
      <w:pPr>
        <w:rPr>
          <w:color w:val="FF0000"/>
          <w:lang w:val="en-AU"/>
        </w:rPr>
      </w:pPr>
    </w:p>
    <w:p w14:paraId="0F75D688" w14:textId="77777777" w:rsidR="00EC4514" w:rsidRPr="001D69FE" w:rsidRDefault="00EC4514" w:rsidP="00EC4514">
      <w:pPr>
        <w:rPr>
          <w:u w:val="single"/>
          <w:lang w:val="en-AU"/>
        </w:rPr>
      </w:pPr>
      <w:r w:rsidRPr="001D69FE">
        <w:rPr>
          <w:u w:val="single"/>
          <w:lang w:val="en-AU"/>
        </w:rPr>
        <w:t xml:space="preserve">Decision </w:t>
      </w:r>
    </w:p>
    <w:p w14:paraId="36B3D162" w14:textId="77777777" w:rsidR="00EC4514" w:rsidRPr="001D69FE" w:rsidRDefault="00EC4514" w:rsidP="00EC4514">
      <w:pPr>
        <w:rPr>
          <w:lang w:val="en-AU"/>
        </w:rPr>
      </w:pPr>
    </w:p>
    <w:p w14:paraId="2B747C5D" w14:textId="77777777" w:rsidR="00EC4514" w:rsidRPr="001D69FE" w:rsidRDefault="00EC4514" w:rsidP="00EC4514">
      <w:pPr>
        <w:rPr>
          <w:lang w:val="en-AU"/>
        </w:rPr>
      </w:pPr>
      <w:r w:rsidRPr="001D69FE">
        <w:rPr>
          <w:lang w:val="en-AU"/>
        </w:rPr>
        <w:t xml:space="preserve">This application was </w:t>
      </w:r>
      <w:r w:rsidRPr="001D69FE">
        <w:rPr>
          <w:i/>
          <w:lang w:val="en-AU"/>
        </w:rPr>
        <w:t xml:space="preserve">provisionally </w:t>
      </w:r>
      <w:r w:rsidRPr="004A3A88">
        <w:rPr>
          <w:i/>
          <w:lang w:val="en-AU"/>
        </w:rPr>
        <w:t>approved</w:t>
      </w:r>
      <w:r w:rsidRPr="004A3A88">
        <w:rPr>
          <w:lang w:val="en-AU"/>
        </w:rPr>
        <w:t xml:space="preserve"> by </w:t>
      </w:r>
      <w:r w:rsidRPr="004A3A88">
        <w:rPr>
          <w:rFonts w:cs="Arial"/>
          <w:szCs w:val="22"/>
          <w:lang w:val="en-AU"/>
        </w:rPr>
        <w:t>consensus</w:t>
      </w:r>
      <w:r w:rsidRPr="004A3A88">
        <w:rPr>
          <w:lang w:val="en-AU"/>
        </w:rPr>
        <w:t xml:space="preserve">, subject </w:t>
      </w:r>
      <w:r w:rsidRPr="001D69FE">
        <w:rPr>
          <w:lang w:val="en-AU"/>
        </w:rPr>
        <w:t xml:space="preserve">to the following information being received. </w:t>
      </w:r>
    </w:p>
    <w:p w14:paraId="2ED3B482" w14:textId="77777777" w:rsidR="00EC4514" w:rsidRPr="001D69FE" w:rsidRDefault="00EC4514" w:rsidP="00EC4514">
      <w:pPr>
        <w:rPr>
          <w:lang w:val="en-AU"/>
        </w:rPr>
      </w:pPr>
    </w:p>
    <w:p w14:paraId="0AC0A5F6" w14:textId="77777777" w:rsidR="00EC4514" w:rsidRPr="00EF4B2A" w:rsidRDefault="00EC4514" w:rsidP="00EC4514">
      <w:pPr>
        <w:pStyle w:val="ListParagraph"/>
        <w:numPr>
          <w:ilvl w:val="0"/>
          <w:numId w:val="23"/>
        </w:numPr>
        <w:tabs>
          <w:tab w:val="left" w:pos="2512"/>
        </w:tabs>
        <w:spacing w:before="80" w:after="80"/>
        <w:rPr>
          <w:rFonts w:cs="Arial"/>
          <w:szCs w:val="22"/>
          <w:lang w:val="en-AU"/>
        </w:rPr>
      </w:pPr>
      <w:r w:rsidRPr="00EF4B2A">
        <w:rPr>
          <w:rFonts w:cs="Arial"/>
          <w:szCs w:val="22"/>
          <w:lang w:val="en-AU"/>
        </w:rPr>
        <w:t xml:space="preserve">Justification of recruitment, with relation to informed consent and how the study is legal with the use of opt out consent, or an update protocol that seeks consent to participate </w:t>
      </w:r>
      <w:r>
        <w:rPr>
          <w:rFonts w:cs="Arial"/>
          <w:szCs w:val="22"/>
          <w:lang w:val="en-AU"/>
        </w:rPr>
        <w:t xml:space="preserve"> (</w:t>
      </w:r>
      <w:r w:rsidRPr="00DD6169">
        <w:rPr>
          <w:rFonts w:cs="Arial"/>
          <w:i/>
          <w:szCs w:val="22"/>
          <w:lang w:val="en-NZ"/>
        </w:rPr>
        <w:t>Ethical Guidelines for Observation Studies</w:t>
      </w:r>
      <w:r w:rsidRPr="00DD6169">
        <w:rPr>
          <w:rFonts w:cs="Arial"/>
          <w:szCs w:val="22"/>
          <w:lang w:val="en-NZ"/>
        </w:rPr>
        <w:t xml:space="preserve"> </w:t>
      </w:r>
      <w:r w:rsidRPr="00DD6169">
        <w:rPr>
          <w:rFonts w:cs="Arial"/>
          <w:i/>
          <w:szCs w:val="22"/>
          <w:lang w:val="en-NZ"/>
        </w:rPr>
        <w:t>para</w:t>
      </w:r>
      <w:r>
        <w:rPr>
          <w:rFonts w:cs="Arial"/>
          <w:szCs w:val="22"/>
          <w:lang w:val="en-AU"/>
        </w:rPr>
        <w:t xml:space="preserve"> 6.42)</w:t>
      </w:r>
    </w:p>
    <w:p w14:paraId="1BAB93D4" w14:textId="77777777" w:rsidR="00EC4514" w:rsidRPr="00EF4B2A" w:rsidRDefault="00EC4514" w:rsidP="00EC4514">
      <w:pPr>
        <w:pStyle w:val="ListParagraph"/>
        <w:numPr>
          <w:ilvl w:val="0"/>
          <w:numId w:val="23"/>
        </w:numPr>
        <w:tabs>
          <w:tab w:val="left" w:pos="2512"/>
        </w:tabs>
        <w:spacing w:before="80" w:after="80"/>
        <w:rPr>
          <w:rFonts w:cs="Arial"/>
          <w:szCs w:val="22"/>
          <w:lang w:val="en-AU"/>
        </w:rPr>
      </w:pPr>
      <w:r w:rsidRPr="00EF4B2A">
        <w:rPr>
          <w:rFonts w:cs="Arial"/>
          <w:szCs w:val="22"/>
          <w:lang w:val="en-AU"/>
        </w:rPr>
        <w:t>Justification around the scientific design of the study.</w:t>
      </w:r>
      <w:r>
        <w:rPr>
          <w:rFonts w:cs="Arial"/>
          <w:szCs w:val="22"/>
          <w:lang w:val="en-AU"/>
        </w:rPr>
        <w:t xml:space="preserve"> (</w:t>
      </w:r>
      <w:r w:rsidRPr="00DD6169">
        <w:rPr>
          <w:rFonts w:cs="Arial"/>
          <w:i/>
          <w:szCs w:val="22"/>
          <w:lang w:val="en-NZ"/>
        </w:rPr>
        <w:t>Ethical Guidelines for Observation Studies</w:t>
      </w:r>
      <w:r w:rsidRPr="00DD6169">
        <w:rPr>
          <w:rFonts w:cs="Arial"/>
          <w:szCs w:val="22"/>
          <w:lang w:val="en-NZ"/>
        </w:rPr>
        <w:t xml:space="preserve"> </w:t>
      </w:r>
      <w:r w:rsidRPr="00DD6169">
        <w:rPr>
          <w:rFonts w:cs="Arial"/>
          <w:i/>
          <w:szCs w:val="22"/>
          <w:lang w:val="en-NZ"/>
        </w:rPr>
        <w:t>para</w:t>
      </w:r>
      <w:r>
        <w:rPr>
          <w:rFonts w:cs="Arial"/>
          <w:szCs w:val="22"/>
          <w:lang w:val="en-AU"/>
        </w:rPr>
        <w:t xml:space="preserve"> 5.7)</w:t>
      </w:r>
    </w:p>
    <w:p w14:paraId="2052EE1B" w14:textId="77777777" w:rsidR="00EC4514" w:rsidRPr="001D69FE" w:rsidRDefault="00EC4514" w:rsidP="00EC4514">
      <w:pPr>
        <w:rPr>
          <w:color w:val="FF0000"/>
          <w:lang w:val="en-AU"/>
        </w:rPr>
      </w:pPr>
    </w:p>
    <w:p w14:paraId="28853D3A" w14:textId="77777777" w:rsidR="00EC4514" w:rsidRPr="001D69FE" w:rsidRDefault="00EC4514" w:rsidP="00EC4514">
      <w:pPr>
        <w:rPr>
          <w:lang w:val="en-AU"/>
        </w:rPr>
      </w:pPr>
      <w:r w:rsidRPr="001D69FE">
        <w:rPr>
          <w:lang w:val="en-AU"/>
        </w:rPr>
        <w:t xml:space="preserve">This following information will be reviewed, and a final decision made on the application, </w:t>
      </w:r>
      <w:r>
        <w:rPr>
          <w:lang w:val="en-AU"/>
        </w:rPr>
        <w:t xml:space="preserve">by </w:t>
      </w:r>
    </w:p>
    <w:p w14:paraId="1A8AB57C" w14:textId="77777777" w:rsidR="00EC4514" w:rsidRPr="001D69FE" w:rsidRDefault="00EC4514" w:rsidP="00EC4514">
      <w:pPr>
        <w:rPr>
          <w:color w:val="FF0000"/>
          <w:lang w:val="en-AU"/>
        </w:rPr>
      </w:pPr>
    </w:p>
    <w:p w14:paraId="56612099" w14:textId="77777777" w:rsidR="00EC4514" w:rsidRPr="001D69FE" w:rsidRDefault="00EC4514" w:rsidP="00EC4514">
      <w:pPr>
        <w:autoSpaceDE w:val="0"/>
        <w:autoSpaceDN w:val="0"/>
        <w:adjustRightInd w:val="0"/>
        <w:rPr>
          <w:lang w:val="en-AU"/>
        </w:rPr>
      </w:pPr>
      <w:r w:rsidRPr="001D69FE">
        <w:rPr>
          <w:lang w:val="en-AU"/>
        </w:rPr>
        <w:br w:type="page"/>
      </w:r>
    </w:p>
    <w:p w14:paraId="672C8384" w14:textId="77777777" w:rsidR="00EC4514" w:rsidRPr="001D69FE" w:rsidRDefault="00EC4514" w:rsidP="00EC4514">
      <w:pPr>
        <w:rPr>
          <w:lang w:val="en-AU"/>
        </w:rPr>
      </w:pPr>
    </w:p>
    <w:p w14:paraId="31BE5B69" w14:textId="77777777" w:rsidR="00EC4514" w:rsidRPr="001D69FE" w:rsidRDefault="00EC4514" w:rsidP="00EC4514">
      <w:pPr>
        <w:pStyle w:val="Heading2"/>
        <w:pBdr>
          <w:bottom w:val="single" w:sz="12" w:space="1" w:color="auto"/>
        </w:pBdr>
        <w:rPr>
          <w:lang w:val="en-AU"/>
        </w:rPr>
      </w:pPr>
      <w:r w:rsidRPr="001D69FE">
        <w:rPr>
          <w:lang w:val="en-AU"/>
        </w:rPr>
        <w:t>Substantial amendments</w:t>
      </w:r>
    </w:p>
    <w:p w14:paraId="6EC599AB" w14:textId="77777777" w:rsidR="00EC4514" w:rsidRPr="001D69FE" w:rsidRDefault="00EC4514" w:rsidP="00EC4514">
      <w:pPr>
        <w:rPr>
          <w:lang w:val="en-AU"/>
        </w:rPr>
      </w:pP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F954C0" w:rsidRPr="001D69FE" w14:paraId="077C64E8" w14:textId="77777777" w:rsidTr="00F954C0">
        <w:trPr>
          <w:trHeight w:val="280"/>
        </w:trPr>
        <w:tc>
          <w:tcPr>
            <w:tcW w:w="966" w:type="dxa"/>
            <w:tcBorders>
              <w:top w:val="nil"/>
              <w:left w:val="nil"/>
              <w:bottom w:val="nil"/>
              <w:right w:val="nil"/>
            </w:tcBorders>
          </w:tcPr>
          <w:p w14:paraId="324CAD52" w14:textId="77777777" w:rsidR="00F954C0" w:rsidRPr="001D69FE" w:rsidRDefault="00F954C0" w:rsidP="00F954C0">
            <w:pPr>
              <w:autoSpaceDE w:val="0"/>
              <w:autoSpaceDN w:val="0"/>
              <w:adjustRightInd w:val="0"/>
              <w:rPr>
                <w:lang w:val="en-AU"/>
              </w:rPr>
            </w:pPr>
            <w:r w:rsidRPr="001D69FE">
              <w:rPr>
                <w:b/>
                <w:lang w:val="en-AU"/>
              </w:rPr>
              <w:t xml:space="preserve">1 </w:t>
            </w:r>
            <w:r w:rsidRPr="001D69FE">
              <w:rPr>
                <w:lang w:val="en-AU"/>
              </w:rPr>
              <w:t xml:space="preserve"> </w:t>
            </w:r>
          </w:p>
        </w:tc>
        <w:tc>
          <w:tcPr>
            <w:tcW w:w="2575" w:type="dxa"/>
            <w:tcBorders>
              <w:top w:val="nil"/>
              <w:left w:val="nil"/>
              <w:bottom w:val="nil"/>
              <w:right w:val="nil"/>
            </w:tcBorders>
          </w:tcPr>
          <w:p w14:paraId="42A1E5C6" w14:textId="77777777" w:rsidR="00F954C0" w:rsidRPr="001D69FE" w:rsidRDefault="00F954C0" w:rsidP="00F954C0">
            <w:pPr>
              <w:autoSpaceDE w:val="0"/>
              <w:autoSpaceDN w:val="0"/>
              <w:adjustRightInd w:val="0"/>
              <w:rPr>
                <w:lang w:val="en-AU"/>
              </w:rPr>
            </w:pPr>
            <w:r w:rsidRPr="001D69FE">
              <w:rPr>
                <w:b/>
                <w:lang w:val="en-AU"/>
              </w:rPr>
              <w:t xml:space="preserve">Ethics ref: </w:t>
            </w:r>
            <w:r w:rsidRPr="001D69FE">
              <w:rPr>
                <w:lang w:val="en-AU"/>
              </w:rPr>
              <w:t xml:space="preserve"> </w:t>
            </w:r>
          </w:p>
        </w:tc>
        <w:tc>
          <w:tcPr>
            <w:tcW w:w="6459" w:type="dxa"/>
            <w:tcBorders>
              <w:top w:val="nil"/>
              <w:left w:val="nil"/>
              <w:bottom w:val="nil"/>
              <w:right w:val="nil"/>
            </w:tcBorders>
          </w:tcPr>
          <w:p w14:paraId="57F8C59A" w14:textId="77777777" w:rsidR="00F954C0" w:rsidRPr="001D69FE" w:rsidRDefault="00F954C0" w:rsidP="00F954C0">
            <w:pPr>
              <w:autoSpaceDE w:val="0"/>
              <w:autoSpaceDN w:val="0"/>
              <w:adjustRightInd w:val="0"/>
              <w:rPr>
                <w:lang w:val="en-AU"/>
              </w:rPr>
            </w:pPr>
            <w:r w:rsidRPr="001D69FE">
              <w:rPr>
                <w:b/>
                <w:lang w:val="en-AU"/>
              </w:rPr>
              <w:t>15/NTB/123/AM01</w:t>
            </w:r>
            <w:r w:rsidRPr="001D69FE">
              <w:rPr>
                <w:lang w:val="en-AU"/>
              </w:rPr>
              <w:t xml:space="preserve"> </w:t>
            </w:r>
          </w:p>
        </w:tc>
      </w:tr>
      <w:tr w:rsidR="00F954C0" w:rsidRPr="001D69FE" w14:paraId="55FE8CB5" w14:textId="77777777" w:rsidTr="00F954C0">
        <w:trPr>
          <w:trHeight w:val="280"/>
        </w:trPr>
        <w:tc>
          <w:tcPr>
            <w:tcW w:w="966" w:type="dxa"/>
            <w:tcBorders>
              <w:top w:val="nil"/>
              <w:left w:val="nil"/>
              <w:bottom w:val="nil"/>
              <w:right w:val="nil"/>
            </w:tcBorders>
          </w:tcPr>
          <w:p w14:paraId="4A37BDAC" w14:textId="77777777" w:rsidR="00F954C0" w:rsidRPr="001D69FE" w:rsidRDefault="00F954C0" w:rsidP="00F954C0">
            <w:pPr>
              <w:autoSpaceDE w:val="0"/>
              <w:autoSpaceDN w:val="0"/>
              <w:adjustRightInd w:val="0"/>
              <w:rPr>
                <w:lang w:val="en-AU"/>
              </w:rPr>
            </w:pPr>
            <w:r w:rsidRPr="001D69FE">
              <w:rPr>
                <w:lang w:val="en-AU"/>
              </w:rPr>
              <w:t xml:space="preserve"> </w:t>
            </w:r>
          </w:p>
        </w:tc>
        <w:tc>
          <w:tcPr>
            <w:tcW w:w="2575" w:type="dxa"/>
            <w:tcBorders>
              <w:top w:val="nil"/>
              <w:left w:val="nil"/>
              <w:bottom w:val="nil"/>
              <w:right w:val="nil"/>
            </w:tcBorders>
          </w:tcPr>
          <w:p w14:paraId="57743B76" w14:textId="77777777" w:rsidR="00F954C0" w:rsidRPr="001D69FE" w:rsidRDefault="00F954C0" w:rsidP="00F954C0">
            <w:pPr>
              <w:autoSpaceDE w:val="0"/>
              <w:autoSpaceDN w:val="0"/>
              <w:adjustRightInd w:val="0"/>
              <w:rPr>
                <w:lang w:val="en-AU"/>
              </w:rPr>
            </w:pPr>
            <w:r w:rsidRPr="001D69FE">
              <w:rPr>
                <w:lang w:val="en-AU"/>
              </w:rPr>
              <w:t xml:space="preserve">Title: </w:t>
            </w:r>
          </w:p>
        </w:tc>
        <w:tc>
          <w:tcPr>
            <w:tcW w:w="6459" w:type="dxa"/>
            <w:tcBorders>
              <w:top w:val="nil"/>
              <w:left w:val="nil"/>
              <w:bottom w:val="nil"/>
              <w:right w:val="nil"/>
            </w:tcBorders>
          </w:tcPr>
          <w:p w14:paraId="2119FEC0" w14:textId="77777777" w:rsidR="00F954C0" w:rsidRPr="001D69FE" w:rsidRDefault="00F954C0" w:rsidP="00F954C0">
            <w:pPr>
              <w:autoSpaceDE w:val="0"/>
              <w:autoSpaceDN w:val="0"/>
              <w:adjustRightInd w:val="0"/>
              <w:rPr>
                <w:lang w:val="en-AU"/>
              </w:rPr>
            </w:pPr>
            <w:r w:rsidRPr="001D69FE">
              <w:rPr>
                <w:lang w:val="en-AU"/>
              </w:rPr>
              <w:t xml:space="preserve">Otago Women's Health Survey, Child Sexual Abuse St </w:t>
            </w:r>
          </w:p>
        </w:tc>
      </w:tr>
      <w:tr w:rsidR="00F954C0" w:rsidRPr="001D69FE" w14:paraId="0264B066" w14:textId="77777777" w:rsidTr="00F954C0">
        <w:trPr>
          <w:trHeight w:val="280"/>
        </w:trPr>
        <w:tc>
          <w:tcPr>
            <w:tcW w:w="966" w:type="dxa"/>
            <w:tcBorders>
              <w:top w:val="nil"/>
              <w:left w:val="nil"/>
              <w:bottom w:val="nil"/>
              <w:right w:val="nil"/>
            </w:tcBorders>
          </w:tcPr>
          <w:p w14:paraId="2168ED46" w14:textId="77777777" w:rsidR="00F954C0" w:rsidRPr="001D69FE" w:rsidRDefault="00F954C0" w:rsidP="00F954C0">
            <w:pPr>
              <w:autoSpaceDE w:val="0"/>
              <w:autoSpaceDN w:val="0"/>
              <w:adjustRightInd w:val="0"/>
              <w:rPr>
                <w:lang w:val="en-AU"/>
              </w:rPr>
            </w:pPr>
            <w:r w:rsidRPr="001D69FE">
              <w:rPr>
                <w:lang w:val="en-AU"/>
              </w:rPr>
              <w:t xml:space="preserve"> </w:t>
            </w:r>
          </w:p>
        </w:tc>
        <w:tc>
          <w:tcPr>
            <w:tcW w:w="2575" w:type="dxa"/>
            <w:tcBorders>
              <w:top w:val="nil"/>
              <w:left w:val="nil"/>
              <w:bottom w:val="nil"/>
              <w:right w:val="nil"/>
            </w:tcBorders>
          </w:tcPr>
          <w:p w14:paraId="51635106" w14:textId="77777777" w:rsidR="00F954C0" w:rsidRPr="001D69FE" w:rsidRDefault="00F954C0" w:rsidP="00F954C0">
            <w:pPr>
              <w:autoSpaceDE w:val="0"/>
              <w:autoSpaceDN w:val="0"/>
              <w:adjustRightInd w:val="0"/>
              <w:rPr>
                <w:lang w:val="en-AU"/>
              </w:rPr>
            </w:pPr>
            <w:r w:rsidRPr="001D69FE">
              <w:rPr>
                <w:lang w:val="en-AU"/>
              </w:rPr>
              <w:t xml:space="preserve">Principal Investigator: </w:t>
            </w:r>
          </w:p>
        </w:tc>
        <w:tc>
          <w:tcPr>
            <w:tcW w:w="6459" w:type="dxa"/>
            <w:tcBorders>
              <w:top w:val="nil"/>
              <w:left w:val="nil"/>
              <w:bottom w:val="nil"/>
              <w:right w:val="nil"/>
            </w:tcBorders>
          </w:tcPr>
          <w:p w14:paraId="6A282EAA" w14:textId="77777777" w:rsidR="00F954C0" w:rsidRPr="001D69FE" w:rsidRDefault="00F954C0" w:rsidP="00F954C0">
            <w:pPr>
              <w:autoSpaceDE w:val="0"/>
              <w:autoSpaceDN w:val="0"/>
              <w:adjustRightInd w:val="0"/>
              <w:rPr>
                <w:lang w:val="en-AU"/>
              </w:rPr>
            </w:pPr>
            <w:r w:rsidRPr="001D69FE">
              <w:rPr>
                <w:lang w:val="en-AU"/>
              </w:rPr>
              <w:t xml:space="preserve">Dr Charlene </w:t>
            </w:r>
            <w:proofErr w:type="spellStart"/>
            <w:r w:rsidRPr="001D69FE">
              <w:rPr>
                <w:lang w:val="en-AU"/>
              </w:rPr>
              <w:t>Rapsey</w:t>
            </w:r>
            <w:proofErr w:type="spellEnd"/>
            <w:r w:rsidRPr="001D69FE">
              <w:rPr>
                <w:lang w:val="en-AU"/>
              </w:rPr>
              <w:t xml:space="preserve"> </w:t>
            </w:r>
          </w:p>
        </w:tc>
      </w:tr>
      <w:tr w:rsidR="00F954C0" w:rsidRPr="001D69FE" w14:paraId="766A428E" w14:textId="77777777" w:rsidTr="00F954C0">
        <w:trPr>
          <w:trHeight w:val="280"/>
        </w:trPr>
        <w:tc>
          <w:tcPr>
            <w:tcW w:w="966" w:type="dxa"/>
            <w:tcBorders>
              <w:top w:val="nil"/>
              <w:left w:val="nil"/>
              <w:bottom w:val="nil"/>
              <w:right w:val="nil"/>
            </w:tcBorders>
          </w:tcPr>
          <w:p w14:paraId="6BCFE928" w14:textId="77777777" w:rsidR="00F954C0" w:rsidRPr="001D69FE" w:rsidRDefault="00F954C0" w:rsidP="00F954C0">
            <w:pPr>
              <w:autoSpaceDE w:val="0"/>
              <w:autoSpaceDN w:val="0"/>
              <w:adjustRightInd w:val="0"/>
              <w:rPr>
                <w:lang w:val="en-AU"/>
              </w:rPr>
            </w:pPr>
            <w:r w:rsidRPr="001D69FE">
              <w:rPr>
                <w:lang w:val="en-AU"/>
              </w:rPr>
              <w:t xml:space="preserve"> </w:t>
            </w:r>
          </w:p>
        </w:tc>
        <w:tc>
          <w:tcPr>
            <w:tcW w:w="2575" w:type="dxa"/>
            <w:tcBorders>
              <w:top w:val="nil"/>
              <w:left w:val="nil"/>
              <w:bottom w:val="nil"/>
              <w:right w:val="nil"/>
            </w:tcBorders>
          </w:tcPr>
          <w:p w14:paraId="223094E7" w14:textId="77777777" w:rsidR="00F954C0" w:rsidRPr="001D69FE" w:rsidRDefault="00F954C0" w:rsidP="00F954C0">
            <w:pPr>
              <w:autoSpaceDE w:val="0"/>
              <w:autoSpaceDN w:val="0"/>
              <w:adjustRightInd w:val="0"/>
              <w:rPr>
                <w:lang w:val="en-AU"/>
              </w:rPr>
            </w:pPr>
            <w:r w:rsidRPr="001D69FE">
              <w:rPr>
                <w:lang w:val="en-AU"/>
              </w:rPr>
              <w:t xml:space="preserve">Sponsor: </w:t>
            </w:r>
          </w:p>
        </w:tc>
        <w:tc>
          <w:tcPr>
            <w:tcW w:w="6459" w:type="dxa"/>
            <w:tcBorders>
              <w:top w:val="nil"/>
              <w:left w:val="nil"/>
              <w:bottom w:val="nil"/>
              <w:right w:val="nil"/>
            </w:tcBorders>
          </w:tcPr>
          <w:p w14:paraId="3CCD2594" w14:textId="77777777" w:rsidR="00F954C0" w:rsidRPr="001D69FE" w:rsidRDefault="00F954C0" w:rsidP="00F954C0">
            <w:pPr>
              <w:autoSpaceDE w:val="0"/>
              <w:autoSpaceDN w:val="0"/>
              <w:adjustRightInd w:val="0"/>
              <w:rPr>
                <w:lang w:val="en-AU"/>
              </w:rPr>
            </w:pPr>
            <w:r w:rsidRPr="001D69FE">
              <w:rPr>
                <w:lang w:val="en-AU"/>
              </w:rPr>
              <w:t xml:space="preserve"> </w:t>
            </w:r>
          </w:p>
        </w:tc>
      </w:tr>
      <w:tr w:rsidR="00F954C0" w:rsidRPr="001D69FE" w14:paraId="55170115" w14:textId="77777777" w:rsidTr="00F954C0">
        <w:trPr>
          <w:trHeight w:val="280"/>
        </w:trPr>
        <w:tc>
          <w:tcPr>
            <w:tcW w:w="966" w:type="dxa"/>
            <w:tcBorders>
              <w:top w:val="nil"/>
              <w:left w:val="nil"/>
              <w:bottom w:val="nil"/>
              <w:right w:val="nil"/>
            </w:tcBorders>
          </w:tcPr>
          <w:p w14:paraId="65883A5E" w14:textId="77777777" w:rsidR="00F954C0" w:rsidRPr="001D69FE" w:rsidRDefault="00F954C0" w:rsidP="00F954C0">
            <w:pPr>
              <w:autoSpaceDE w:val="0"/>
              <w:autoSpaceDN w:val="0"/>
              <w:adjustRightInd w:val="0"/>
              <w:rPr>
                <w:lang w:val="en-AU"/>
              </w:rPr>
            </w:pPr>
            <w:r w:rsidRPr="001D69FE">
              <w:rPr>
                <w:lang w:val="en-AU"/>
              </w:rPr>
              <w:t xml:space="preserve"> </w:t>
            </w:r>
          </w:p>
        </w:tc>
        <w:tc>
          <w:tcPr>
            <w:tcW w:w="2575" w:type="dxa"/>
            <w:tcBorders>
              <w:top w:val="nil"/>
              <w:left w:val="nil"/>
              <w:bottom w:val="nil"/>
              <w:right w:val="nil"/>
            </w:tcBorders>
          </w:tcPr>
          <w:p w14:paraId="363420DC" w14:textId="77777777" w:rsidR="00F954C0" w:rsidRPr="001D69FE" w:rsidRDefault="00F954C0" w:rsidP="00F954C0">
            <w:pPr>
              <w:autoSpaceDE w:val="0"/>
              <w:autoSpaceDN w:val="0"/>
              <w:adjustRightInd w:val="0"/>
              <w:rPr>
                <w:lang w:val="en-AU"/>
              </w:rPr>
            </w:pPr>
            <w:r w:rsidRPr="001D69FE">
              <w:rPr>
                <w:lang w:val="en-AU"/>
              </w:rPr>
              <w:t xml:space="preserve">Clock Start Date: </w:t>
            </w:r>
          </w:p>
        </w:tc>
        <w:tc>
          <w:tcPr>
            <w:tcW w:w="6459" w:type="dxa"/>
            <w:tcBorders>
              <w:top w:val="nil"/>
              <w:left w:val="nil"/>
              <w:bottom w:val="nil"/>
              <w:right w:val="nil"/>
            </w:tcBorders>
          </w:tcPr>
          <w:p w14:paraId="08DD634E" w14:textId="77777777" w:rsidR="00F954C0" w:rsidRPr="001D69FE" w:rsidRDefault="00F954C0" w:rsidP="00F954C0">
            <w:pPr>
              <w:autoSpaceDE w:val="0"/>
              <w:autoSpaceDN w:val="0"/>
              <w:adjustRightInd w:val="0"/>
              <w:rPr>
                <w:lang w:val="en-AU"/>
              </w:rPr>
            </w:pPr>
            <w:r w:rsidRPr="001D69FE">
              <w:rPr>
                <w:lang w:val="en-AU"/>
              </w:rPr>
              <w:t xml:space="preserve">12 December 2017 </w:t>
            </w:r>
          </w:p>
        </w:tc>
      </w:tr>
    </w:tbl>
    <w:p w14:paraId="6E915546" w14:textId="77777777" w:rsidR="00EC4514" w:rsidRPr="00C17FC7" w:rsidRDefault="00EC4514" w:rsidP="00EC4514">
      <w:pPr>
        <w:rPr>
          <w:lang w:val="en-AU"/>
        </w:rPr>
      </w:pPr>
      <w:r w:rsidRPr="001D69FE">
        <w:rPr>
          <w:lang w:val="en-AU"/>
        </w:rPr>
        <w:t xml:space="preserve"> </w:t>
      </w:r>
    </w:p>
    <w:p w14:paraId="588145AE" w14:textId="77777777" w:rsidR="00EC4514" w:rsidRPr="001D69FE" w:rsidRDefault="00EC4514" w:rsidP="00EC4514">
      <w:pPr>
        <w:rPr>
          <w:sz w:val="20"/>
          <w:lang w:val="en-AU"/>
        </w:rPr>
      </w:pPr>
      <w:r w:rsidRPr="00C17FC7">
        <w:rPr>
          <w:lang w:val="en-AU"/>
        </w:rPr>
        <w:t xml:space="preserve">Dr Charlene </w:t>
      </w:r>
      <w:proofErr w:type="spellStart"/>
      <w:r w:rsidRPr="00C17FC7">
        <w:rPr>
          <w:lang w:val="en-AU"/>
        </w:rPr>
        <w:t>Rapsey</w:t>
      </w:r>
      <w:proofErr w:type="spellEnd"/>
      <w:r w:rsidRPr="00C17FC7">
        <w:rPr>
          <w:lang w:val="en-AU"/>
        </w:rPr>
        <w:t xml:space="preserve"> was present </w:t>
      </w:r>
      <w:r w:rsidRPr="00C17FC7">
        <w:rPr>
          <w:rFonts w:cs="Arial"/>
          <w:szCs w:val="22"/>
          <w:lang w:val="en-AU"/>
        </w:rPr>
        <w:t>by teleconference</w:t>
      </w:r>
      <w:r w:rsidRPr="00C17FC7">
        <w:rPr>
          <w:lang w:val="en-AU"/>
        </w:rPr>
        <w:t xml:space="preserve"> for </w:t>
      </w:r>
      <w:r w:rsidRPr="001D69FE">
        <w:rPr>
          <w:lang w:val="en-AU"/>
        </w:rPr>
        <w:t>discussion of this amendment.</w:t>
      </w:r>
    </w:p>
    <w:p w14:paraId="725B09BC" w14:textId="77777777" w:rsidR="00EC4514" w:rsidRPr="001D69FE" w:rsidRDefault="00EC4514" w:rsidP="00EC4514">
      <w:pPr>
        <w:rPr>
          <w:u w:val="single"/>
          <w:lang w:val="en-AU"/>
        </w:rPr>
      </w:pPr>
    </w:p>
    <w:p w14:paraId="29917639" w14:textId="77777777" w:rsidR="00EC4514" w:rsidRPr="001D69FE" w:rsidRDefault="00EC4514" w:rsidP="00EC4514">
      <w:pPr>
        <w:rPr>
          <w:u w:val="single"/>
          <w:lang w:val="en-AU"/>
        </w:rPr>
      </w:pPr>
      <w:r w:rsidRPr="001D69FE">
        <w:rPr>
          <w:u w:val="single"/>
          <w:lang w:val="en-AU"/>
        </w:rPr>
        <w:t xml:space="preserve">Potential conflicts of interest </w:t>
      </w:r>
    </w:p>
    <w:p w14:paraId="4C71252C" w14:textId="77777777" w:rsidR="00EC4514" w:rsidRPr="001D69FE" w:rsidRDefault="00EC4514" w:rsidP="00EC4514">
      <w:pPr>
        <w:rPr>
          <w:b/>
          <w:lang w:val="en-AU"/>
        </w:rPr>
      </w:pPr>
    </w:p>
    <w:p w14:paraId="2BABF93B" w14:textId="77777777" w:rsidR="00EC4514" w:rsidRPr="001D69FE" w:rsidRDefault="00EC4514" w:rsidP="00EC4514">
      <w:pPr>
        <w:rPr>
          <w:lang w:val="en-AU"/>
        </w:rPr>
      </w:pPr>
      <w:r w:rsidRPr="001D69FE">
        <w:rPr>
          <w:lang w:val="en-AU"/>
        </w:rPr>
        <w:t xml:space="preserve">The Chair asked members to declare any potential conflicts of interest related to this application. </w:t>
      </w:r>
    </w:p>
    <w:p w14:paraId="7F8503A7" w14:textId="77777777" w:rsidR="00EC4514" w:rsidRPr="001D69FE" w:rsidRDefault="00EC4514" w:rsidP="00EC4514">
      <w:pPr>
        <w:rPr>
          <w:lang w:val="en-AU"/>
        </w:rPr>
      </w:pPr>
    </w:p>
    <w:p w14:paraId="2CEA18DA" w14:textId="77777777" w:rsidR="00EC4514" w:rsidRPr="001D69FE" w:rsidRDefault="00EC4514" w:rsidP="00EC4514">
      <w:pPr>
        <w:rPr>
          <w:lang w:val="en-AU"/>
        </w:rPr>
      </w:pPr>
      <w:r w:rsidRPr="001D69FE">
        <w:rPr>
          <w:lang w:val="en-AU"/>
        </w:rPr>
        <w:t xml:space="preserve">No potential conflicts of interest related to this application were declared by any member. </w:t>
      </w:r>
    </w:p>
    <w:p w14:paraId="2BC82E5A" w14:textId="77777777" w:rsidR="00EC4514" w:rsidRPr="001D69FE" w:rsidRDefault="00EC4514" w:rsidP="00EC4514">
      <w:pPr>
        <w:rPr>
          <w:lang w:val="en-AU"/>
        </w:rPr>
      </w:pPr>
    </w:p>
    <w:p w14:paraId="39A6ED4A" w14:textId="77777777" w:rsidR="00EC4514" w:rsidRPr="001D69FE" w:rsidRDefault="00EC4514" w:rsidP="00EC4514">
      <w:pPr>
        <w:rPr>
          <w:u w:val="single"/>
          <w:lang w:val="en-AU"/>
        </w:rPr>
      </w:pPr>
      <w:r w:rsidRPr="001D69FE">
        <w:rPr>
          <w:u w:val="single"/>
          <w:lang w:val="en-AU"/>
        </w:rPr>
        <w:t>Summary of Study</w:t>
      </w:r>
    </w:p>
    <w:p w14:paraId="53EA0B5F" w14:textId="77777777" w:rsidR="00EC4514" w:rsidRPr="001D69FE" w:rsidRDefault="00EC4514" w:rsidP="00EC4514">
      <w:pPr>
        <w:rPr>
          <w:u w:val="single"/>
          <w:lang w:val="en-AU"/>
        </w:rPr>
      </w:pPr>
    </w:p>
    <w:p w14:paraId="54C30D08" w14:textId="77777777" w:rsidR="00EC4514" w:rsidRPr="00B22343" w:rsidRDefault="00EC4514" w:rsidP="00EC4514">
      <w:pPr>
        <w:pStyle w:val="ListParagraph"/>
        <w:autoSpaceDE w:val="0"/>
        <w:autoSpaceDN w:val="0"/>
        <w:adjustRightInd w:val="0"/>
        <w:rPr>
          <w:rFonts w:cs="Arial"/>
          <w:szCs w:val="22"/>
          <w:lang w:val="en-AU" w:eastAsia="en-GB"/>
        </w:rPr>
      </w:pPr>
    </w:p>
    <w:p w14:paraId="59D7DDB9" w14:textId="77777777" w:rsidR="00EC4514" w:rsidRPr="00B22343" w:rsidRDefault="00EC4514" w:rsidP="00EC4514">
      <w:pPr>
        <w:pStyle w:val="ListParagraph"/>
        <w:numPr>
          <w:ilvl w:val="0"/>
          <w:numId w:val="24"/>
        </w:numPr>
        <w:autoSpaceDE w:val="0"/>
        <w:autoSpaceDN w:val="0"/>
        <w:adjustRightInd w:val="0"/>
        <w:rPr>
          <w:lang w:val="en-AU"/>
        </w:rPr>
      </w:pPr>
      <w:r w:rsidRPr="00B22343">
        <w:rPr>
          <w:lang w:val="en-AU"/>
        </w:rPr>
        <w:t>The amendment will:</w:t>
      </w:r>
    </w:p>
    <w:p w14:paraId="4961D8AD" w14:textId="77777777" w:rsidR="00EC4514" w:rsidRDefault="00EC4514" w:rsidP="00EC4514">
      <w:pPr>
        <w:pStyle w:val="ListParagraph"/>
        <w:numPr>
          <w:ilvl w:val="0"/>
          <w:numId w:val="24"/>
        </w:numPr>
        <w:autoSpaceDE w:val="0"/>
        <w:autoSpaceDN w:val="0"/>
        <w:adjustRightInd w:val="0"/>
        <w:rPr>
          <w:lang w:val="en-AU"/>
        </w:rPr>
      </w:pPr>
      <w:r w:rsidRPr="00B22343">
        <w:rPr>
          <w:lang w:val="en-AU"/>
        </w:rPr>
        <w:t>Undertake extensive data linkage through the IDI, on women w</w:t>
      </w:r>
      <w:r>
        <w:rPr>
          <w:lang w:val="en-AU"/>
        </w:rPr>
        <w:t>ho completed a postal survey of</w:t>
      </w:r>
      <w:r w:rsidRPr="00B22343">
        <w:rPr>
          <w:lang w:val="en-AU"/>
        </w:rPr>
        <w:t xml:space="preserve"> childhood sexual abuse </w:t>
      </w:r>
    </w:p>
    <w:p w14:paraId="49C22FDA" w14:textId="77777777" w:rsidR="00EC4514" w:rsidRDefault="00EC4514" w:rsidP="00EC4514">
      <w:pPr>
        <w:pStyle w:val="ListParagraph"/>
        <w:numPr>
          <w:ilvl w:val="0"/>
          <w:numId w:val="24"/>
        </w:numPr>
        <w:autoSpaceDE w:val="0"/>
        <w:autoSpaceDN w:val="0"/>
        <w:adjustRightInd w:val="0"/>
        <w:rPr>
          <w:lang w:val="en-AU"/>
        </w:rPr>
      </w:pPr>
      <w:r w:rsidRPr="00B22343">
        <w:rPr>
          <w:lang w:val="en-AU"/>
        </w:rPr>
        <w:t>Increase the number of women on whom mortality and extensive health dat</w:t>
      </w:r>
      <w:r>
        <w:rPr>
          <w:lang w:val="en-AU"/>
        </w:rPr>
        <w:t>a</w:t>
      </w:r>
      <w:r w:rsidRPr="00B22343">
        <w:rPr>
          <w:lang w:val="en-AU"/>
        </w:rPr>
        <w:t xml:space="preserve"> is collected from the MOH, from ~ 400 to the entire 2000 cohort. </w:t>
      </w:r>
    </w:p>
    <w:p w14:paraId="39B29137" w14:textId="77777777" w:rsidR="00EC4514" w:rsidRDefault="00EC4514" w:rsidP="00EC4514">
      <w:pPr>
        <w:pStyle w:val="ListParagraph"/>
        <w:numPr>
          <w:ilvl w:val="0"/>
          <w:numId w:val="24"/>
        </w:numPr>
        <w:autoSpaceDE w:val="0"/>
        <w:autoSpaceDN w:val="0"/>
        <w:adjustRightInd w:val="0"/>
        <w:rPr>
          <w:lang w:val="en-AU"/>
        </w:rPr>
      </w:pPr>
      <w:r w:rsidRPr="00B22343">
        <w:rPr>
          <w:lang w:val="en-AU"/>
        </w:rPr>
        <w:t>There was an Otago Women’s Health postal survey conducted in 1989, the nature of which is not entirely clear. There was a cohort of 497 women who disclosed sexual abuse in the survey. An analysis was done comparing them with 497 matched controls looking at the risk of poor physical/metal health. In 1995, a further study was done on them and on a matched group without childhood abuse history. This involved interviewing them- 354/497 were reinterviewed. At a later date (not given) a third set of interviews were done. This time, on</w:t>
      </w:r>
      <w:r>
        <w:rPr>
          <w:lang w:val="en-AU"/>
        </w:rPr>
        <w:t xml:space="preserve">ly 196/497 were reinterviewed. The Committee </w:t>
      </w:r>
      <w:r w:rsidRPr="00B22343">
        <w:rPr>
          <w:lang w:val="en-AU"/>
        </w:rPr>
        <w:t xml:space="preserve">are not told how many could not be traced and how many refused further interviews </w:t>
      </w:r>
    </w:p>
    <w:p w14:paraId="1279CEB7" w14:textId="77777777" w:rsidR="00EC4514" w:rsidRDefault="00EC4514" w:rsidP="00EC4514">
      <w:pPr>
        <w:pStyle w:val="ListParagraph"/>
        <w:numPr>
          <w:ilvl w:val="0"/>
          <w:numId w:val="24"/>
        </w:numPr>
        <w:autoSpaceDE w:val="0"/>
        <w:autoSpaceDN w:val="0"/>
        <w:adjustRightInd w:val="0"/>
        <w:rPr>
          <w:lang w:val="en-AU"/>
        </w:rPr>
      </w:pPr>
      <w:r>
        <w:rPr>
          <w:lang w:val="en-AU"/>
        </w:rPr>
        <w:t>Then there was this study,</w:t>
      </w:r>
      <w:r w:rsidRPr="00B22343">
        <w:rPr>
          <w:lang w:val="en-AU"/>
        </w:rPr>
        <w:t xml:space="preserve"> </w:t>
      </w:r>
      <w:r>
        <w:rPr>
          <w:lang w:val="en-AU"/>
        </w:rPr>
        <w:t>which was</w:t>
      </w:r>
      <w:r w:rsidRPr="00B22343">
        <w:rPr>
          <w:lang w:val="en-AU"/>
        </w:rPr>
        <w:t xml:space="preserve"> given HDEC approval to access the medical records of the 497 childhood abuse women (and their matched controls) without consent and draw out information of disease, death and factors such as employment, social support, engagement with psychological services which may have contributed to resiliency. </w:t>
      </w:r>
    </w:p>
    <w:p w14:paraId="65FBECE3" w14:textId="77777777" w:rsidR="00EC4514" w:rsidRDefault="00EC4514" w:rsidP="00EC4514">
      <w:pPr>
        <w:pStyle w:val="ListParagraph"/>
        <w:numPr>
          <w:ilvl w:val="0"/>
          <w:numId w:val="24"/>
        </w:numPr>
        <w:autoSpaceDE w:val="0"/>
        <w:autoSpaceDN w:val="0"/>
        <w:adjustRightInd w:val="0"/>
        <w:rPr>
          <w:lang w:val="en-AU"/>
        </w:rPr>
      </w:pPr>
      <w:r w:rsidRPr="00B22343">
        <w:rPr>
          <w:lang w:val="en-AU"/>
        </w:rPr>
        <w:t>Now</w:t>
      </w:r>
      <w:r>
        <w:rPr>
          <w:lang w:val="en-AU"/>
        </w:rPr>
        <w:t xml:space="preserve"> t</w:t>
      </w:r>
      <w:r w:rsidRPr="00B22343">
        <w:rPr>
          <w:lang w:val="en-AU"/>
        </w:rPr>
        <w:t xml:space="preserve">he researcher seeks to extend this approval to access without consent, the NHI and clinical records/MOH mortality data of all 2013 women in the original Otago Health Survey of 1989 to boost power of study to show associations which they have failed to do in the 497 sample. </w:t>
      </w:r>
    </w:p>
    <w:p w14:paraId="0CBBB954" w14:textId="77777777" w:rsidR="00EC4514" w:rsidRPr="00B22343" w:rsidRDefault="00EC4514" w:rsidP="00EC4514">
      <w:pPr>
        <w:pStyle w:val="ListParagraph"/>
        <w:numPr>
          <w:ilvl w:val="0"/>
          <w:numId w:val="24"/>
        </w:numPr>
        <w:autoSpaceDE w:val="0"/>
        <w:autoSpaceDN w:val="0"/>
        <w:adjustRightInd w:val="0"/>
        <w:rPr>
          <w:lang w:val="en-AU"/>
        </w:rPr>
      </w:pPr>
      <w:r w:rsidRPr="00B22343">
        <w:rPr>
          <w:lang w:val="en-AU"/>
        </w:rPr>
        <w:t xml:space="preserve">Additionally </w:t>
      </w:r>
      <w:r>
        <w:rPr>
          <w:lang w:val="en-AU"/>
        </w:rPr>
        <w:t>The Researcher(s)</w:t>
      </w:r>
      <w:r w:rsidRPr="00B22343">
        <w:rPr>
          <w:lang w:val="en-AU"/>
        </w:rPr>
        <w:t xml:space="preserve"> wants more information on the whole cohort from the IDI including income data, use of social services, births </w:t>
      </w:r>
      <w:proofErr w:type="spellStart"/>
      <w:r w:rsidRPr="00B22343">
        <w:rPr>
          <w:lang w:val="en-AU"/>
        </w:rPr>
        <w:t>etc</w:t>
      </w:r>
      <w:proofErr w:type="spellEnd"/>
    </w:p>
    <w:p w14:paraId="521D88DA" w14:textId="7C8C9B44" w:rsidR="00F71818" w:rsidRDefault="00F71818">
      <w:pPr>
        <w:spacing w:after="160" w:line="259" w:lineRule="auto"/>
        <w:rPr>
          <w:u w:val="single"/>
          <w:lang w:val="en-AU"/>
        </w:rPr>
      </w:pPr>
      <w:r>
        <w:rPr>
          <w:u w:val="single"/>
          <w:lang w:val="en-AU"/>
        </w:rPr>
        <w:br w:type="page"/>
      </w:r>
    </w:p>
    <w:p w14:paraId="392D6A8D" w14:textId="77777777" w:rsidR="00EC4514" w:rsidRPr="00E40F1E" w:rsidRDefault="00EC4514" w:rsidP="00EC4514">
      <w:pPr>
        <w:pStyle w:val="ListParagraph"/>
        <w:rPr>
          <w:u w:val="single"/>
          <w:lang w:val="en-AU"/>
        </w:rPr>
      </w:pPr>
    </w:p>
    <w:p w14:paraId="5217E311" w14:textId="77777777" w:rsidR="00EC4514" w:rsidRPr="00E40F1E" w:rsidRDefault="00EC4514" w:rsidP="00EC4514">
      <w:pPr>
        <w:rPr>
          <w:u w:val="single"/>
          <w:lang w:val="en-AU"/>
        </w:rPr>
      </w:pPr>
      <w:r w:rsidRPr="00E40F1E">
        <w:rPr>
          <w:u w:val="single"/>
          <w:lang w:val="en-AU"/>
        </w:rPr>
        <w:t>Summary of ethical issues (outstanding)</w:t>
      </w:r>
    </w:p>
    <w:p w14:paraId="796EF523" w14:textId="77777777" w:rsidR="00EC4514" w:rsidRPr="00E40F1E" w:rsidRDefault="00EC4514" w:rsidP="00EC4514">
      <w:pPr>
        <w:pStyle w:val="ListParagraph"/>
        <w:rPr>
          <w:u w:val="single"/>
          <w:lang w:val="en-AU"/>
        </w:rPr>
      </w:pPr>
    </w:p>
    <w:p w14:paraId="30BF4A7C" w14:textId="77777777" w:rsidR="00EC4514" w:rsidRPr="00E40F1E" w:rsidRDefault="00EC4514" w:rsidP="00EC4514">
      <w:pPr>
        <w:rPr>
          <w:lang w:val="en-AU"/>
        </w:rPr>
      </w:pPr>
      <w:r w:rsidRPr="00E40F1E">
        <w:rPr>
          <w:lang w:val="en-AU"/>
        </w:rPr>
        <w:t>The main ethical issues considered by the Committee and which require addressing by the Researcher are as follows.</w:t>
      </w:r>
    </w:p>
    <w:p w14:paraId="359939CF" w14:textId="77777777" w:rsidR="00EC4514" w:rsidRPr="000746D7" w:rsidRDefault="00EC4514" w:rsidP="00EC4514">
      <w:pPr>
        <w:pStyle w:val="ListParagraph"/>
        <w:numPr>
          <w:ilvl w:val="0"/>
          <w:numId w:val="24"/>
        </w:numPr>
        <w:spacing w:before="80" w:after="80"/>
        <w:rPr>
          <w:lang w:val="en-AU"/>
        </w:rPr>
      </w:pPr>
      <w:r w:rsidRPr="000746D7">
        <w:rPr>
          <w:lang w:val="en-AU"/>
        </w:rPr>
        <w:t>The Researcher(s) and The Committee clarified the numbers of participants in the various sections of the study and who were controls.</w:t>
      </w:r>
    </w:p>
    <w:p w14:paraId="524B8DF8" w14:textId="77777777" w:rsidR="00EC4514" w:rsidRDefault="00EC4514" w:rsidP="00EC4514">
      <w:pPr>
        <w:pStyle w:val="ListParagraph"/>
        <w:numPr>
          <w:ilvl w:val="0"/>
          <w:numId w:val="24"/>
        </w:numPr>
        <w:spacing w:before="80" w:after="80"/>
        <w:rPr>
          <w:lang w:val="en-AU"/>
        </w:rPr>
      </w:pPr>
      <w:r>
        <w:rPr>
          <w:lang w:val="en-AU"/>
        </w:rPr>
        <w:t>The Committee asked about the number who participated in the earlier re-interviews. The Researcher(s) explained that of those who responded, 83% participated and less than 6 declined, with 2 or 3 being unable to participate. Many were unable to be contacted.</w:t>
      </w:r>
    </w:p>
    <w:p w14:paraId="37923FC8" w14:textId="77777777" w:rsidR="00EC4514" w:rsidRPr="001D69FE" w:rsidRDefault="00EC4514" w:rsidP="00EC4514">
      <w:pPr>
        <w:pStyle w:val="ListParagraph"/>
        <w:numPr>
          <w:ilvl w:val="0"/>
          <w:numId w:val="24"/>
        </w:numPr>
        <w:spacing w:before="80" w:after="80"/>
        <w:rPr>
          <w:lang w:val="en-AU"/>
        </w:rPr>
      </w:pPr>
      <w:r>
        <w:rPr>
          <w:lang w:val="en-AU"/>
        </w:rPr>
        <w:t xml:space="preserve">The Committee asked about existing consent and identifiability of old records. The Researcher(s) explained there was no consent procedures for the initial cohort, other than the postal questionnaire that was from 1989, adding there may be names, address and year of birth on floppy disks. </w:t>
      </w:r>
      <w:r w:rsidRPr="001D69FE">
        <w:rPr>
          <w:lang w:val="en-AU"/>
        </w:rPr>
        <w:t xml:space="preserve"> </w:t>
      </w:r>
    </w:p>
    <w:p w14:paraId="00A5A996" w14:textId="77777777" w:rsidR="00EC4514" w:rsidRPr="001D69FE" w:rsidRDefault="00EC4514" w:rsidP="00EC4514">
      <w:pPr>
        <w:pStyle w:val="ListParagraph"/>
        <w:numPr>
          <w:ilvl w:val="0"/>
          <w:numId w:val="24"/>
        </w:numPr>
        <w:spacing w:before="80" w:after="80"/>
        <w:rPr>
          <w:lang w:val="en-AU"/>
        </w:rPr>
      </w:pPr>
      <w:r>
        <w:rPr>
          <w:lang w:val="en-AU"/>
        </w:rPr>
        <w:t>The Committee noted the g</w:t>
      </w:r>
      <w:r w:rsidRPr="001D69FE">
        <w:rPr>
          <w:lang w:val="en-AU"/>
        </w:rPr>
        <w:t xml:space="preserve">eneralisability </w:t>
      </w:r>
      <w:r>
        <w:rPr>
          <w:lang w:val="en-AU"/>
        </w:rPr>
        <w:t xml:space="preserve">of the study data was </w:t>
      </w:r>
      <w:r w:rsidRPr="001D69FE">
        <w:rPr>
          <w:lang w:val="en-AU"/>
        </w:rPr>
        <w:t xml:space="preserve">questionable </w:t>
      </w:r>
      <w:r>
        <w:rPr>
          <w:lang w:val="en-AU"/>
        </w:rPr>
        <w:t xml:space="preserve">due to the age of the research population, which diminishes the value and social benefit of the analyses, which is taken into account when considering access to records without consent. </w:t>
      </w:r>
    </w:p>
    <w:p w14:paraId="6E678F5E" w14:textId="77777777" w:rsidR="00EC4514" w:rsidRDefault="00EC4514" w:rsidP="00EC4514">
      <w:pPr>
        <w:pStyle w:val="ListParagraph"/>
        <w:numPr>
          <w:ilvl w:val="0"/>
          <w:numId w:val="24"/>
        </w:numPr>
        <w:spacing w:before="80" w:after="80"/>
        <w:rPr>
          <w:lang w:val="en-AU"/>
        </w:rPr>
      </w:pPr>
      <w:r w:rsidRPr="001D69FE">
        <w:rPr>
          <w:lang w:val="en-AU"/>
        </w:rPr>
        <w:t>The Committee note</w:t>
      </w:r>
      <w:r>
        <w:rPr>
          <w:lang w:val="en-AU"/>
        </w:rPr>
        <w:t xml:space="preserve">d that these </w:t>
      </w:r>
      <w:r w:rsidRPr="001D69FE">
        <w:rPr>
          <w:lang w:val="en-AU"/>
        </w:rPr>
        <w:t xml:space="preserve">people </w:t>
      </w:r>
      <w:r>
        <w:rPr>
          <w:lang w:val="en-AU"/>
        </w:rPr>
        <w:t xml:space="preserve">would never have thought that </w:t>
      </w:r>
      <w:r w:rsidRPr="001D69FE">
        <w:rPr>
          <w:lang w:val="en-AU"/>
        </w:rPr>
        <w:t xml:space="preserve">if they fill in a questionnaire </w:t>
      </w:r>
      <w:r>
        <w:rPr>
          <w:lang w:val="en-AU"/>
        </w:rPr>
        <w:t xml:space="preserve">in 1989 it would be linked with every government agency in the future. This is related to the ethical principle of respect for persons and diminishes the social licence of the activity. The Researcher(s) need to make a much stronger case to the ethics committee.  </w:t>
      </w:r>
    </w:p>
    <w:p w14:paraId="15F40BFA" w14:textId="77777777" w:rsidR="00EC4514" w:rsidRDefault="00EC4514" w:rsidP="00EC4514">
      <w:pPr>
        <w:pStyle w:val="ListParagraph"/>
        <w:numPr>
          <w:ilvl w:val="0"/>
          <w:numId w:val="24"/>
        </w:numPr>
        <w:spacing w:before="80" w:after="80"/>
        <w:rPr>
          <w:lang w:val="en-AU"/>
        </w:rPr>
      </w:pPr>
      <w:r>
        <w:rPr>
          <w:lang w:val="en-AU"/>
        </w:rPr>
        <w:t>The Committee suggested the researchers consider a privacy impact statement.</w:t>
      </w:r>
    </w:p>
    <w:p w14:paraId="4E7C3A61" w14:textId="77777777" w:rsidR="00EC4514" w:rsidRPr="001D69FE" w:rsidRDefault="00EC4514" w:rsidP="00EC4514">
      <w:pPr>
        <w:pStyle w:val="ListParagraph"/>
        <w:numPr>
          <w:ilvl w:val="0"/>
          <w:numId w:val="24"/>
        </w:numPr>
        <w:spacing w:before="80" w:after="80"/>
        <w:rPr>
          <w:lang w:val="en-AU"/>
        </w:rPr>
      </w:pPr>
      <w:r>
        <w:rPr>
          <w:lang w:val="en-AU"/>
        </w:rPr>
        <w:t xml:space="preserve">The Committee suggested the researchers look at the data future partnership work to inform their resubmission. </w:t>
      </w:r>
    </w:p>
    <w:p w14:paraId="0ED87CCC" w14:textId="77777777" w:rsidR="00EC4514" w:rsidRPr="001D69FE" w:rsidRDefault="00EC4514" w:rsidP="00EC4514">
      <w:pPr>
        <w:pStyle w:val="ListParagraph"/>
        <w:numPr>
          <w:ilvl w:val="0"/>
          <w:numId w:val="24"/>
        </w:numPr>
        <w:rPr>
          <w:lang w:val="en-AU"/>
        </w:rPr>
      </w:pPr>
      <w:r w:rsidRPr="001D69FE">
        <w:rPr>
          <w:lang w:val="en-AU"/>
        </w:rPr>
        <w:t xml:space="preserve">The Committee asked the means of ID for the purposes of linking into the IDI, and the potential for relinking of personal information to individual’s datasets. </w:t>
      </w:r>
    </w:p>
    <w:p w14:paraId="2238649E" w14:textId="77777777" w:rsidR="00EC4514" w:rsidRPr="00E40F1E" w:rsidRDefault="00EC4514" w:rsidP="00EC4514">
      <w:pPr>
        <w:pStyle w:val="ListParagraph"/>
        <w:numPr>
          <w:ilvl w:val="0"/>
          <w:numId w:val="24"/>
        </w:numPr>
        <w:rPr>
          <w:lang w:val="en-AU"/>
        </w:rPr>
      </w:pPr>
      <w:r w:rsidRPr="001D69FE">
        <w:rPr>
          <w:lang w:val="en-AU"/>
        </w:rPr>
        <w:t>The Committee asked whether informed consent be sought from the individuals concerned, or does this risk breach of privacy to family etc. by re-contacting the respondents.</w:t>
      </w:r>
    </w:p>
    <w:p w14:paraId="6878D850" w14:textId="77777777" w:rsidR="00EC4514" w:rsidRPr="001D69FE" w:rsidRDefault="00EC4514" w:rsidP="00EC4514">
      <w:pPr>
        <w:rPr>
          <w:color w:val="FF0000"/>
          <w:lang w:val="en-AU"/>
        </w:rPr>
      </w:pPr>
    </w:p>
    <w:p w14:paraId="7F0F69DF" w14:textId="77777777" w:rsidR="00EC4514" w:rsidRPr="001D69FE" w:rsidRDefault="00EC4514" w:rsidP="00EC4514">
      <w:pPr>
        <w:rPr>
          <w:u w:val="single"/>
          <w:lang w:val="en-AU"/>
        </w:rPr>
      </w:pPr>
      <w:r w:rsidRPr="001D69FE">
        <w:rPr>
          <w:u w:val="single"/>
          <w:lang w:val="en-AU"/>
        </w:rPr>
        <w:t xml:space="preserve">Decision </w:t>
      </w:r>
    </w:p>
    <w:p w14:paraId="0D5D9709" w14:textId="77777777" w:rsidR="00EC4514" w:rsidRPr="001D69FE" w:rsidRDefault="00EC4514" w:rsidP="00EC4514">
      <w:pPr>
        <w:rPr>
          <w:lang w:val="en-AU"/>
        </w:rPr>
      </w:pPr>
    </w:p>
    <w:p w14:paraId="5A77F408" w14:textId="77777777" w:rsidR="00EC4514" w:rsidRPr="001D69FE" w:rsidRDefault="00EC4514" w:rsidP="00EC4514">
      <w:pPr>
        <w:rPr>
          <w:lang w:val="en-AU"/>
        </w:rPr>
      </w:pPr>
      <w:r w:rsidRPr="001D69FE">
        <w:rPr>
          <w:lang w:val="en-AU"/>
        </w:rPr>
        <w:t xml:space="preserve">This amendment was </w:t>
      </w:r>
      <w:r w:rsidRPr="001D69FE">
        <w:rPr>
          <w:i/>
          <w:lang w:val="en-AU"/>
        </w:rPr>
        <w:t>declined</w:t>
      </w:r>
      <w:r w:rsidRPr="001D69FE">
        <w:rPr>
          <w:lang w:val="en-AU"/>
        </w:rPr>
        <w:t xml:space="preserve"> </w:t>
      </w:r>
      <w:r w:rsidRPr="00E40F1E">
        <w:rPr>
          <w:lang w:val="en-AU"/>
        </w:rPr>
        <w:t xml:space="preserve">by </w:t>
      </w:r>
      <w:r w:rsidRPr="00E40F1E">
        <w:rPr>
          <w:rFonts w:cs="Arial"/>
          <w:szCs w:val="22"/>
          <w:lang w:val="en-AU"/>
        </w:rPr>
        <w:t>consensus</w:t>
      </w:r>
      <w:r w:rsidRPr="00E40F1E">
        <w:rPr>
          <w:lang w:val="en-AU"/>
        </w:rPr>
        <w:t xml:space="preserve">, as the </w:t>
      </w:r>
      <w:r w:rsidRPr="001D69FE">
        <w:rPr>
          <w:lang w:val="en-AU"/>
        </w:rPr>
        <w:t>Committee did not consider that the amendment would meet the following ethical standards.</w:t>
      </w:r>
    </w:p>
    <w:p w14:paraId="46D9C6D9" w14:textId="77777777" w:rsidR="00EC4514" w:rsidRPr="001D69FE" w:rsidRDefault="00EC4514" w:rsidP="00EC4514">
      <w:pPr>
        <w:rPr>
          <w:lang w:val="en-AU"/>
        </w:rPr>
      </w:pPr>
    </w:p>
    <w:p w14:paraId="2BAE5AE9" w14:textId="165B234F" w:rsidR="00EC4514" w:rsidRPr="00EF4B2A" w:rsidRDefault="005A652D" w:rsidP="00EC4514">
      <w:pPr>
        <w:pStyle w:val="ListParagraph"/>
        <w:numPr>
          <w:ilvl w:val="0"/>
          <w:numId w:val="23"/>
        </w:numPr>
        <w:tabs>
          <w:tab w:val="left" w:pos="2512"/>
        </w:tabs>
        <w:spacing w:before="80" w:after="80"/>
        <w:rPr>
          <w:rFonts w:cs="Arial"/>
          <w:szCs w:val="22"/>
          <w:lang w:val="en-AU"/>
        </w:rPr>
      </w:pPr>
      <w:r>
        <w:rPr>
          <w:rFonts w:cs="Arial"/>
          <w:szCs w:val="22"/>
          <w:lang w:val="en-AU"/>
        </w:rPr>
        <w:t>A c</w:t>
      </w:r>
      <w:r w:rsidR="00EC4514">
        <w:rPr>
          <w:rFonts w:cs="Arial"/>
          <w:szCs w:val="22"/>
          <w:lang w:val="en-AU"/>
        </w:rPr>
        <w:t>ase was not made for respecting people, or a social licence to use data without consent (</w:t>
      </w:r>
      <w:r w:rsidR="00EC4514" w:rsidRPr="00DD6169">
        <w:rPr>
          <w:rFonts w:cs="Arial"/>
          <w:i/>
          <w:szCs w:val="22"/>
          <w:lang w:val="en-NZ"/>
        </w:rPr>
        <w:t>Ethical Guidelines for Observation Studies</w:t>
      </w:r>
      <w:r w:rsidR="00EC4514" w:rsidRPr="00DD6169">
        <w:rPr>
          <w:rFonts w:cs="Arial"/>
          <w:szCs w:val="22"/>
          <w:lang w:val="en-NZ"/>
        </w:rPr>
        <w:t xml:space="preserve"> </w:t>
      </w:r>
      <w:r w:rsidR="00EC4514" w:rsidRPr="00DD6169">
        <w:rPr>
          <w:rFonts w:cs="Arial"/>
          <w:i/>
          <w:szCs w:val="22"/>
          <w:lang w:val="en-NZ"/>
        </w:rPr>
        <w:t>para</w:t>
      </w:r>
      <w:r w:rsidR="00EC4514">
        <w:rPr>
          <w:rFonts w:cs="Arial"/>
          <w:szCs w:val="22"/>
          <w:lang w:val="en-AU"/>
        </w:rPr>
        <w:t xml:space="preserve"> 4.2)</w:t>
      </w:r>
    </w:p>
    <w:p w14:paraId="5AE25B95" w14:textId="77777777" w:rsidR="00EC4514" w:rsidRPr="00507613" w:rsidRDefault="00EC4514" w:rsidP="00EC4514">
      <w:pPr>
        <w:autoSpaceDE w:val="0"/>
        <w:autoSpaceDN w:val="0"/>
        <w:adjustRightInd w:val="0"/>
        <w:rPr>
          <w:rFonts w:cs="Arial"/>
          <w:szCs w:val="22"/>
          <w:lang w:val="en-AU" w:eastAsia="en-GB"/>
        </w:rPr>
      </w:pPr>
      <w:r w:rsidRPr="001D69FE">
        <w:rPr>
          <w:lang w:val="en-AU"/>
        </w:rPr>
        <w:t xml:space="preserve"> </w:t>
      </w:r>
      <w:r w:rsidRPr="001D69FE">
        <w:rPr>
          <w:rFonts w:cs="Arial"/>
          <w:szCs w:val="22"/>
          <w:lang w:val="en-AU" w:eastAsia="en-GB"/>
        </w:rPr>
        <w:br w:type="page"/>
      </w:r>
    </w:p>
    <w:p w14:paraId="38E05326" w14:textId="77777777" w:rsidR="00EC4514" w:rsidRPr="001D69FE" w:rsidRDefault="00EC4514" w:rsidP="00EC4514">
      <w:pPr>
        <w:autoSpaceDE w:val="0"/>
        <w:autoSpaceDN w:val="0"/>
        <w:adjustRightInd w:val="0"/>
        <w:rPr>
          <w:rFonts w:cs="Arial"/>
          <w:szCs w:val="22"/>
          <w:lang w:val="en-AU" w:eastAsia="en-GB"/>
        </w:rPr>
      </w:pPr>
    </w:p>
    <w:p w14:paraId="10E2A17D" w14:textId="77777777" w:rsidR="00EC4514" w:rsidRPr="001D69FE" w:rsidRDefault="00EC4514" w:rsidP="00EC4514">
      <w:pPr>
        <w:pStyle w:val="Heading2"/>
        <w:pBdr>
          <w:bottom w:val="single" w:sz="12" w:space="1" w:color="auto"/>
        </w:pBdr>
        <w:rPr>
          <w:lang w:val="en-AU"/>
        </w:rPr>
      </w:pPr>
      <w:r w:rsidRPr="001D69FE">
        <w:rPr>
          <w:lang w:val="en-AU"/>
        </w:rPr>
        <w:t>General business</w:t>
      </w:r>
    </w:p>
    <w:p w14:paraId="52D4E876" w14:textId="77777777" w:rsidR="00EC4514" w:rsidRPr="001D69FE" w:rsidRDefault="00EC4514" w:rsidP="00EC4514">
      <w:pPr>
        <w:rPr>
          <w:lang w:val="en-AU"/>
        </w:rPr>
      </w:pPr>
    </w:p>
    <w:p w14:paraId="4CE6E264" w14:textId="1E5D7DF7" w:rsidR="00EC4514" w:rsidRPr="001D69FE" w:rsidRDefault="00EC4514" w:rsidP="00EC4514">
      <w:pPr>
        <w:numPr>
          <w:ilvl w:val="0"/>
          <w:numId w:val="2"/>
        </w:numPr>
        <w:autoSpaceDE w:val="0"/>
        <w:autoSpaceDN w:val="0"/>
        <w:adjustRightInd w:val="0"/>
        <w:rPr>
          <w:rFonts w:ascii="Consolas" w:hAnsi="Consolas" w:cs="Consolas"/>
          <w:color w:val="A31515"/>
          <w:sz w:val="19"/>
          <w:szCs w:val="19"/>
          <w:lang w:val="en-AU" w:eastAsia="en-GB"/>
        </w:rPr>
      </w:pPr>
      <w:r w:rsidRPr="001D69FE">
        <w:rPr>
          <w:lang w:val="en-AU"/>
        </w:rPr>
        <w:t xml:space="preserve">The Committee noted the content of the </w:t>
      </w:r>
      <w:r w:rsidRPr="001D69FE">
        <w:rPr>
          <w:rFonts w:cs="Arial"/>
          <w:szCs w:val="22"/>
          <w:lang w:val="en-AU" w:eastAsia="en-GB"/>
        </w:rPr>
        <w:t>“</w:t>
      </w:r>
      <w:r w:rsidRPr="001D69FE">
        <w:rPr>
          <w:lang w:val="en-AU"/>
        </w:rPr>
        <w:t>noting section</w:t>
      </w:r>
      <w:r w:rsidRPr="001D69FE">
        <w:rPr>
          <w:rFonts w:cs="Arial"/>
          <w:szCs w:val="22"/>
          <w:lang w:val="en-AU" w:eastAsia="en-GB"/>
        </w:rPr>
        <w:t>”</w:t>
      </w:r>
      <w:r w:rsidRPr="001D69FE">
        <w:rPr>
          <w:rFonts w:ascii="Consolas" w:hAnsi="Consolas" w:cs="Consolas"/>
          <w:color w:val="A31515"/>
          <w:sz w:val="19"/>
          <w:szCs w:val="19"/>
          <w:lang w:val="en-AU" w:eastAsia="en-GB"/>
        </w:rPr>
        <w:t xml:space="preserve"> </w:t>
      </w:r>
      <w:r w:rsidRPr="001D69FE">
        <w:rPr>
          <w:lang w:val="en-AU"/>
        </w:rPr>
        <w:t>of the agenda.</w:t>
      </w:r>
    </w:p>
    <w:p w14:paraId="5087E2E7" w14:textId="77777777" w:rsidR="00EC4514" w:rsidRPr="001D69FE" w:rsidRDefault="00EC4514" w:rsidP="00EC4514">
      <w:pPr>
        <w:rPr>
          <w:lang w:val="en-AU"/>
        </w:rPr>
      </w:pPr>
    </w:p>
    <w:p w14:paraId="0818AA30" w14:textId="77777777" w:rsidR="00EC4514" w:rsidRPr="001D69FE" w:rsidRDefault="00EC4514" w:rsidP="00EC4514">
      <w:pPr>
        <w:numPr>
          <w:ilvl w:val="0"/>
          <w:numId w:val="2"/>
        </w:numPr>
        <w:rPr>
          <w:lang w:val="en-AU"/>
        </w:rPr>
      </w:pPr>
      <w:r w:rsidRPr="001D69FE">
        <w:rPr>
          <w:lang w:val="en-AU"/>
        </w:rPr>
        <w:t>The</w:t>
      </w:r>
      <w:r w:rsidRPr="001D69FE">
        <w:rPr>
          <w:color w:val="FF0000"/>
          <w:lang w:val="en-AU"/>
        </w:rPr>
        <w:t xml:space="preserve"> </w:t>
      </w:r>
      <w:r w:rsidRPr="001D69FE">
        <w:rPr>
          <w:lang w:val="en-AU"/>
        </w:rPr>
        <w:t>Chair reminded the Committee of the date and time of its next scheduled meeting, namely:</w:t>
      </w:r>
    </w:p>
    <w:p w14:paraId="3545A6FD" w14:textId="77777777" w:rsidR="00EC4514" w:rsidRPr="001D69FE" w:rsidRDefault="00EC4514" w:rsidP="00EC4514">
      <w:pPr>
        <w:ind w:left="465"/>
        <w:rPr>
          <w:lang w:val="en-AU"/>
        </w:rPr>
      </w:pPr>
    </w:p>
    <w:tbl>
      <w:tblPr>
        <w:tblW w:w="8280" w:type="dxa"/>
        <w:tblInd w:w="828" w:type="dxa"/>
        <w:tblBorders>
          <w:top w:val="single" w:sz="4" w:space="0" w:color="auto"/>
          <w:bottom w:val="single" w:sz="4" w:space="0" w:color="auto"/>
        </w:tblBorders>
        <w:tblLook w:val="00A0" w:firstRow="1" w:lastRow="0" w:firstColumn="1" w:lastColumn="0" w:noHBand="0" w:noVBand="0"/>
      </w:tblPr>
      <w:tblGrid>
        <w:gridCol w:w="2160"/>
        <w:gridCol w:w="6120"/>
      </w:tblGrid>
      <w:tr w:rsidR="00EC4514" w:rsidRPr="001D69FE" w14:paraId="591A9E5F" w14:textId="77777777" w:rsidTr="00F954C0">
        <w:tc>
          <w:tcPr>
            <w:tcW w:w="2160" w:type="dxa"/>
            <w:tcBorders>
              <w:top w:val="single" w:sz="4" w:space="0" w:color="auto"/>
            </w:tcBorders>
            <w:shd w:val="clear" w:color="auto" w:fill="F3F3F3"/>
          </w:tcPr>
          <w:p w14:paraId="4C24108D" w14:textId="77777777" w:rsidR="00EC4514" w:rsidRPr="001D69FE" w:rsidRDefault="00EC4514" w:rsidP="00F954C0">
            <w:pPr>
              <w:spacing w:before="80" w:after="80"/>
              <w:rPr>
                <w:rFonts w:cs="Arial"/>
                <w:b/>
                <w:sz w:val="20"/>
                <w:lang w:val="en-AU"/>
              </w:rPr>
            </w:pPr>
            <w:r w:rsidRPr="001D69FE">
              <w:rPr>
                <w:rFonts w:cs="Arial"/>
                <w:b/>
                <w:sz w:val="20"/>
                <w:lang w:val="en-AU"/>
              </w:rPr>
              <w:t>Meeting date:</w:t>
            </w:r>
          </w:p>
        </w:tc>
        <w:tc>
          <w:tcPr>
            <w:tcW w:w="6120" w:type="dxa"/>
            <w:tcBorders>
              <w:top w:val="single" w:sz="4" w:space="0" w:color="auto"/>
            </w:tcBorders>
            <w:shd w:val="clear" w:color="auto" w:fill="F3F3F3"/>
          </w:tcPr>
          <w:p w14:paraId="1E9BC67E" w14:textId="77777777" w:rsidR="00EC4514" w:rsidRPr="001D69FE" w:rsidRDefault="00EC4514" w:rsidP="00F954C0">
            <w:pPr>
              <w:spacing w:before="80" w:after="80"/>
              <w:rPr>
                <w:rFonts w:cs="Arial"/>
                <w:color w:val="FF3399"/>
                <w:sz w:val="20"/>
                <w:lang w:val="en-AU"/>
              </w:rPr>
            </w:pPr>
            <w:r w:rsidRPr="001D69FE">
              <w:rPr>
                <w:rFonts w:cs="Arial"/>
                <w:sz w:val="20"/>
                <w:lang w:val="en-AU"/>
              </w:rPr>
              <w:t>06 March 2018, 08:00 AM</w:t>
            </w:r>
          </w:p>
        </w:tc>
      </w:tr>
      <w:tr w:rsidR="00EC4514" w:rsidRPr="001D69FE" w14:paraId="21E53554" w14:textId="77777777" w:rsidTr="00F954C0">
        <w:tc>
          <w:tcPr>
            <w:tcW w:w="2160" w:type="dxa"/>
            <w:tcBorders>
              <w:bottom w:val="single" w:sz="4" w:space="0" w:color="auto"/>
            </w:tcBorders>
            <w:shd w:val="clear" w:color="auto" w:fill="F3F3F3"/>
          </w:tcPr>
          <w:p w14:paraId="6D3A911A" w14:textId="77777777" w:rsidR="00EC4514" w:rsidRPr="001D69FE" w:rsidRDefault="00EC4514" w:rsidP="00F954C0">
            <w:pPr>
              <w:spacing w:before="80" w:after="80"/>
              <w:rPr>
                <w:rFonts w:cs="Arial"/>
                <w:b/>
                <w:sz w:val="20"/>
                <w:lang w:val="en-AU"/>
              </w:rPr>
            </w:pPr>
            <w:r w:rsidRPr="001D69FE">
              <w:rPr>
                <w:rFonts w:cs="Arial"/>
                <w:b/>
                <w:sz w:val="20"/>
                <w:lang w:val="en-AU"/>
              </w:rPr>
              <w:t>Meeting venue:</w:t>
            </w:r>
          </w:p>
        </w:tc>
        <w:tc>
          <w:tcPr>
            <w:tcW w:w="6120" w:type="dxa"/>
            <w:tcBorders>
              <w:bottom w:val="single" w:sz="4" w:space="0" w:color="auto"/>
            </w:tcBorders>
            <w:shd w:val="clear" w:color="auto" w:fill="F3F3F3"/>
          </w:tcPr>
          <w:p w14:paraId="7ADD968A" w14:textId="77777777" w:rsidR="00EC4514" w:rsidRPr="001D69FE" w:rsidRDefault="00EC4514" w:rsidP="00F954C0">
            <w:pPr>
              <w:spacing w:before="80" w:after="80"/>
              <w:rPr>
                <w:rFonts w:cs="Arial"/>
                <w:color w:val="FF3399"/>
                <w:sz w:val="20"/>
                <w:lang w:val="en-AU"/>
              </w:rPr>
            </w:pPr>
            <w:r w:rsidRPr="001D69FE">
              <w:rPr>
                <w:rFonts w:cs="Arial"/>
                <w:sz w:val="20"/>
                <w:lang w:val="en-AU"/>
              </w:rPr>
              <w:t xml:space="preserve">Novotel Ellerslie, 72-112 </w:t>
            </w:r>
            <w:proofErr w:type="spellStart"/>
            <w:r w:rsidRPr="001D69FE">
              <w:rPr>
                <w:rFonts w:cs="Arial"/>
                <w:sz w:val="20"/>
                <w:lang w:val="en-AU"/>
              </w:rPr>
              <w:t>Greenlane</w:t>
            </w:r>
            <w:proofErr w:type="spellEnd"/>
            <w:r w:rsidRPr="001D69FE">
              <w:rPr>
                <w:rFonts w:cs="Arial"/>
                <w:sz w:val="20"/>
                <w:lang w:val="en-AU"/>
              </w:rPr>
              <w:t xml:space="preserve"> Road East, Ellerslie, Auckland</w:t>
            </w:r>
          </w:p>
        </w:tc>
      </w:tr>
    </w:tbl>
    <w:p w14:paraId="713BA178" w14:textId="77777777" w:rsidR="00EC4514" w:rsidRPr="001D69FE" w:rsidRDefault="00EC4514" w:rsidP="00EC4514">
      <w:pPr>
        <w:ind w:left="105"/>
        <w:rPr>
          <w:lang w:val="en-AU"/>
        </w:rPr>
      </w:pPr>
    </w:p>
    <w:p w14:paraId="17AE5D26" w14:textId="77777777" w:rsidR="00EC4514" w:rsidRPr="001D69FE" w:rsidRDefault="00EC4514" w:rsidP="00EC4514">
      <w:pPr>
        <w:ind w:left="465"/>
        <w:rPr>
          <w:lang w:val="en-AU"/>
        </w:rPr>
      </w:pPr>
      <w:r w:rsidRPr="001D69FE">
        <w:rPr>
          <w:lang w:val="en-AU"/>
        </w:rPr>
        <w:tab/>
        <w:t>The following members tendered apologies for this meeting.</w:t>
      </w:r>
    </w:p>
    <w:p w14:paraId="17384BA8" w14:textId="77777777" w:rsidR="00EC4514" w:rsidRPr="00182D1D" w:rsidRDefault="00EC4514" w:rsidP="00EC4514">
      <w:pPr>
        <w:ind w:left="465"/>
        <w:rPr>
          <w:lang w:val="en-AU"/>
        </w:rPr>
      </w:pPr>
    </w:p>
    <w:p w14:paraId="65BB1F21" w14:textId="77777777" w:rsidR="00EC4514" w:rsidRPr="00182D1D" w:rsidRDefault="00EC4514" w:rsidP="00EC4514">
      <w:pPr>
        <w:pStyle w:val="ListParagraph"/>
        <w:numPr>
          <w:ilvl w:val="1"/>
          <w:numId w:val="16"/>
        </w:numPr>
        <w:rPr>
          <w:lang w:val="en-AU"/>
        </w:rPr>
      </w:pPr>
      <w:proofErr w:type="spellStart"/>
      <w:r w:rsidRPr="00182D1D">
        <w:rPr>
          <w:lang w:val="en-AU"/>
        </w:rPr>
        <w:t>Leesa</w:t>
      </w:r>
      <w:proofErr w:type="spellEnd"/>
      <w:r w:rsidRPr="00182D1D">
        <w:rPr>
          <w:lang w:val="en-AU"/>
        </w:rPr>
        <w:t xml:space="preserve"> Russell</w:t>
      </w:r>
    </w:p>
    <w:p w14:paraId="56A6308B" w14:textId="77777777" w:rsidR="00EC4514" w:rsidRPr="00182D1D" w:rsidRDefault="00EC4514" w:rsidP="00EC4514">
      <w:pPr>
        <w:pStyle w:val="ListParagraph"/>
        <w:numPr>
          <w:ilvl w:val="1"/>
          <w:numId w:val="16"/>
        </w:numPr>
        <w:rPr>
          <w:lang w:val="en-AU"/>
        </w:rPr>
      </w:pPr>
      <w:r w:rsidRPr="00182D1D">
        <w:rPr>
          <w:lang w:val="en-AU"/>
        </w:rPr>
        <w:t>John Hancock</w:t>
      </w:r>
    </w:p>
    <w:p w14:paraId="40A1327E" w14:textId="77777777" w:rsidR="00EC4514" w:rsidRPr="001D69FE" w:rsidRDefault="00EC4514" w:rsidP="00EC4514">
      <w:pPr>
        <w:rPr>
          <w:lang w:val="en-AU"/>
        </w:rPr>
      </w:pPr>
    </w:p>
    <w:p w14:paraId="031AD821" w14:textId="77777777" w:rsidR="00EC4514" w:rsidRPr="001D69FE" w:rsidRDefault="00EC4514" w:rsidP="00EC4514">
      <w:pPr>
        <w:numPr>
          <w:ilvl w:val="0"/>
          <w:numId w:val="2"/>
        </w:numPr>
        <w:rPr>
          <w:b/>
          <w:szCs w:val="22"/>
          <w:u w:val="single"/>
          <w:lang w:val="en-AU"/>
        </w:rPr>
      </w:pPr>
      <w:r w:rsidRPr="001D69FE">
        <w:rPr>
          <w:b/>
          <w:szCs w:val="22"/>
          <w:u w:val="single"/>
          <w:lang w:val="en-AU"/>
        </w:rPr>
        <w:t>Problem with Last Minutes</w:t>
      </w:r>
    </w:p>
    <w:p w14:paraId="37E220FD" w14:textId="77777777" w:rsidR="00EC4514" w:rsidRPr="001D69FE" w:rsidRDefault="00EC4514" w:rsidP="00EC4514">
      <w:pPr>
        <w:rPr>
          <w:b/>
          <w:szCs w:val="22"/>
          <w:u w:val="single"/>
          <w:lang w:val="en-AU"/>
        </w:rPr>
      </w:pPr>
    </w:p>
    <w:p w14:paraId="7378EF58" w14:textId="77777777" w:rsidR="00F71818" w:rsidRDefault="00EC4514" w:rsidP="00EC4514">
      <w:pPr>
        <w:ind w:left="465"/>
        <w:rPr>
          <w:szCs w:val="22"/>
          <w:lang w:val="en-AU"/>
        </w:rPr>
      </w:pPr>
      <w:r w:rsidRPr="001D69FE">
        <w:rPr>
          <w:szCs w:val="22"/>
          <w:lang w:val="en-AU"/>
        </w:rPr>
        <w:t>The minutes of the previous meeting were agreed and signed by the Chair an</w:t>
      </w:r>
      <w:r w:rsidR="00F71818">
        <w:rPr>
          <w:szCs w:val="22"/>
          <w:lang w:val="en-AU"/>
        </w:rPr>
        <w:t>d</w:t>
      </w:r>
    </w:p>
    <w:p w14:paraId="791849D3" w14:textId="0182F131" w:rsidR="00EC4514" w:rsidRPr="001D69FE" w:rsidRDefault="00EC4514" w:rsidP="00EC4514">
      <w:pPr>
        <w:ind w:left="465"/>
        <w:rPr>
          <w:szCs w:val="22"/>
          <w:lang w:val="en-AU"/>
        </w:rPr>
      </w:pPr>
      <w:bookmarkStart w:id="0" w:name="_GoBack"/>
      <w:bookmarkEnd w:id="0"/>
      <w:r w:rsidRPr="001D69FE">
        <w:rPr>
          <w:szCs w:val="22"/>
          <w:lang w:val="en-AU"/>
        </w:rPr>
        <w:t>Co-ordinator as a true record.</w:t>
      </w:r>
    </w:p>
    <w:p w14:paraId="12C780EB" w14:textId="77777777" w:rsidR="00EC4514" w:rsidRPr="001D69FE" w:rsidRDefault="00EC4514" w:rsidP="00EC4514">
      <w:pPr>
        <w:rPr>
          <w:lang w:val="en-AU"/>
        </w:rPr>
      </w:pPr>
    </w:p>
    <w:p w14:paraId="0AA9769D" w14:textId="77777777" w:rsidR="00EC4514" w:rsidRPr="00182D1D" w:rsidRDefault="00EC4514" w:rsidP="00EC4514">
      <w:pPr>
        <w:rPr>
          <w:lang w:val="en-AU"/>
        </w:rPr>
      </w:pPr>
      <w:r w:rsidRPr="00182D1D">
        <w:rPr>
          <w:lang w:val="en-AU"/>
        </w:rPr>
        <w:t xml:space="preserve">The meeting closed at </w:t>
      </w:r>
      <w:r w:rsidRPr="00182D1D">
        <w:rPr>
          <w:rFonts w:cs="Arial"/>
          <w:szCs w:val="22"/>
          <w:lang w:val="en-AU"/>
        </w:rPr>
        <w:t>6.</w:t>
      </w:r>
      <w:r>
        <w:rPr>
          <w:rFonts w:cs="Arial"/>
          <w:szCs w:val="22"/>
          <w:lang w:val="en-AU"/>
        </w:rPr>
        <w:t>00</w:t>
      </w:r>
      <w:r w:rsidRPr="00182D1D">
        <w:rPr>
          <w:rFonts w:cs="Arial"/>
          <w:szCs w:val="22"/>
          <w:lang w:val="en-AU"/>
        </w:rPr>
        <w:t>pm</w:t>
      </w:r>
    </w:p>
    <w:p w14:paraId="709AFB94" w14:textId="77777777" w:rsidR="00647FD4" w:rsidRDefault="00647FD4"/>
    <w:sectPr w:rsidR="00647FD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altName w:val="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 Helvetica"/>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onsolas">
    <w:panose1 w:val="020B0609020204030204"/>
    <w:charset w:val="00"/>
    <w:family w:val="modern"/>
    <w:pitch w:val="fixed"/>
    <w:sig w:usb0="E10002FF" w:usb1="4000FCFF" w:usb2="00000009"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172528"/>
    <w:multiLevelType w:val="hybridMultilevel"/>
    <w:tmpl w:val="5EA0A586"/>
    <w:lvl w:ilvl="0" w:tplc="14090001">
      <w:start w:val="1"/>
      <w:numFmt w:val="bullet"/>
      <w:lvlText w:val=""/>
      <w:lvlJc w:val="left"/>
      <w:pPr>
        <w:ind w:left="1440" w:hanging="360"/>
      </w:pPr>
      <w:rPr>
        <w:rFonts w:ascii="Symbol" w:hAnsi="Symbol" w:hint="default"/>
      </w:rPr>
    </w:lvl>
    <w:lvl w:ilvl="1" w:tplc="14090003" w:tentative="1">
      <w:start w:val="1"/>
      <w:numFmt w:val="bullet"/>
      <w:lvlText w:val="o"/>
      <w:lvlJc w:val="left"/>
      <w:pPr>
        <w:ind w:left="2160" w:hanging="360"/>
      </w:pPr>
      <w:rPr>
        <w:rFonts w:ascii="Courier New" w:hAnsi="Courier New" w:cs="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cs="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cs="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1" w15:restartNumberingAfterBreak="0">
    <w:nsid w:val="022B63C0"/>
    <w:multiLevelType w:val="hybridMultilevel"/>
    <w:tmpl w:val="8ABE25CA"/>
    <w:lvl w:ilvl="0" w:tplc="1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4852334"/>
    <w:multiLevelType w:val="hybridMultilevel"/>
    <w:tmpl w:val="950680AC"/>
    <w:lvl w:ilvl="0" w:tplc="1409000F">
      <w:start w:val="1"/>
      <w:numFmt w:val="decimal"/>
      <w:lvlText w:val="%1."/>
      <w:lvlJc w:val="left"/>
      <w:pPr>
        <w:ind w:left="720" w:hanging="360"/>
      </w:pPr>
    </w:lvl>
    <w:lvl w:ilvl="1" w:tplc="C802A5FE">
      <w:start w:val="1"/>
      <w:numFmt w:val="lowerRoman"/>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2E04DE5"/>
    <w:multiLevelType w:val="hybridMultilevel"/>
    <w:tmpl w:val="9C0040D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 w15:restartNumberingAfterBreak="0">
    <w:nsid w:val="15452E93"/>
    <w:multiLevelType w:val="hybridMultilevel"/>
    <w:tmpl w:val="E8B8810A"/>
    <w:lvl w:ilvl="0" w:tplc="14090001">
      <w:start w:val="1"/>
      <w:numFmt w:val="bullet"/>
      <w:lvlText w:val=""/>
      <w:lvlJc w:val="left"/>
      <w:pPr>
        <w:ind w:left="1496" w:hanging="360"/>
      </w:pPr>
      <w:rPr>
        <w:rFonts w:ascii="Symbol" w:hAnsi="Symbol" w:hint="default"/>
      </w:rPr>
    </w:lvl>
    <w:lvl w:ilvl="1" w:tplc="14090003" w:tentative="1">
      <w:start w:val="1"/>
      <w:numFmt w:val="bullet"/>
      <w:lvlText w:val="o"/>
      <w:lvlJc w:val="left"/>
      <w:pPr>
        <w:ind w:left="2216" w:hanging="360"/>
      </w:pPr>
      <w:rPr>
        <w:rFonts w:ascii="Courier New" w:hAnsi="Courier New" w:cs="Courier New" w:hint="default"/>
      </w:rPr>
    </w:lvl>
    <w:lvl w:ilvl="2" w:tplc="14090005" w:tentative="1">
      <w:start w:val="1"/>
      <w:numFmt w:val="bullet"/>
      <w:lvlText w:val=""/>
      <w:lvlJc w:val="left"/>
      <w:pPr>
        <w:ind w:left="2936" w:hanging="360"/>
      </w:pPr>
      <w:rPr>
        <w:rFonts w:ascii="Wingdings" w:hAnsi="Wingdings" w:hint="default"/>
      </w:rPr>
    </w:lvl>
    <w:lvl w:ilvl="3" w:tplc="14090001" w:tentative="1">
      <w:start w:val="1"/>
      <w:numFmt w:val="bullet"/>
      <w:lvlText w:val=""/>
      <w:lvlJc w:val="left"/>
      <w:pPr>
        <w:ind w:left="3656" w:hanging="360"/>
      </w:pPr>
      <w:rPr>
        <w:rFonts w:ascii="Symbol" w:hAnsi="Symbol" w:hint="default"/>
      </w:rPr>
    </w:lvl>
    <w:lvl w:ilvl="4" w:tplc="14090003" w:tentative="1">
      <w:start w:val="1"/>
      <w:numFmt w:val="bullet"/>
      <w:lvlText w:val="o"/>
      <w:lvlJc w:val="left"/>
      <w:pPr>
        <w:ind w:left="4376" w:hanging="360"/>
      </w:pPr>
      <w:rPr>
        <w:rFonts w:ascii="Courier New" w:hAnsi="Courier New" w:cs="Courier New" w:hint="default"/>
      </w:rPr>
    </w:lvl>
    <w:lvl w:ilvl="5" w:tplc="14090005" w:tentative="1">
      <w:start w:val="1"/>
      <w:numFmt w:val="bullet"/>
      <w:lvlText w:val=""/>
      <w:lvlJc w:val="left"/>
      <w:pPr>
        <w:ind w:left="5096" w:hanging="360"/>
      </w:pPr>
      <w:rPr>
        <w:rFonts w:ascii="Wingdings" w:hAnsi="Wingdings" w:hint="default"/>
      </w:rPr>
    </w:lvl>
    <w:lvl w:ilvl="6" w:tplc="14090001" w:tentative="1">
      <w:start w:val="1"/>
      <w:numFmt w:val="bullet"/>
      <w:lvlText w:val=""/>
      <w:lvlJc w:val="left"/>
      <w:pPr>
        <w:ind w:left="5816" w:hanging="360"/>
      </w:pPr>
      <w:rPr>
        <w:rFonts w:ascii="Symbol" w:hAnsi="Symbol" w:hint="default"/>
      </w:rPr>
    </w:lvl>
    <w:lvl w:ilvl="7" w:tplc="14090003" w:tentative="1">
      <w:start w:val="1"/>
      <w:numFmt w:val="bullet"/>
      <w:lvlText w:val="o"/>
      <w:lvlJc w:val="left"/>
      <w:pPr>
        <w:ind w:left="6536" w:hanging="360"/>
      </w:pPr>
      <w:rPr>
        <w:rFonts w:ascii="Courier New" w:hAnsi="Courier New" w:cs="Courier New" w:hint="default"/>
      </w:rPr>
    </w:lvl>
    <w:lvl w:ilvl="8" w:tplc="14090005" w:tentative="1">
      <w:start w:val="1"/>
      <w:numFmt w:val="bullet"/>
      <w:lvlText w:val=""/>
      <w:lvlJc w:val="left"/>
      <w:pPr>
        <w:ind w:left="7256" w:hanging="360"/>
      </w:pPr>
      <w:rPr>
        <w:rFonts w:ascii="Wingdings" w:hAnsi="Wingdings" w:hint="default"/>
      </w:rPr>
    </w:lvl>
  </w:abstractNum>
  <w:abstractNum w:abstractNumId="5" w15:restartNumberingAfterBreak="0">
    <w:nsid w:val="15EB000E"/>
    <w:multiLevelType w:val="hybridMultilevel"/>
    <w:tmpl w:val="BAC25F30"/>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6" w15:restartNumberingAfterBreak="0">
    <w:nsid w:val="1F6A5F6E"/>
    <w:multiLevelType w:val="hybridMultilevel"/>
    <w:tmpl w:val="B6C4F682"/>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7" w15:restartNumberingAfterBreak="0">
    <w:nsid w:val="276208C1"/>
    <w:multiLevelType w:val="hybridMultilevel"/>
    <w:tmpl w:val="0A98DC7C"/>
    <w:lvl w:ilvl="0" w:tplc="205E16B8">
      <w:numFmt w:val="none"/>
      <w:lvlText w:val=""/>
      <w:lvlJc w:val="left"/>
      <w:pPr>
        <w:tabs>
          <w:tab w:val="num" w:pos="360"/>
        </w:tabs>
      </w:pPr>
      <w:rPr>
        <w:rFonts w:cs="Times New Roman"/>
      </w:rPr>
    </w:lvl>
    <w:lvl w:ilvl="1" w:tplc="D68095DA">
      <w:numFmt w:val="none"/>
      <w:lvlText w:val=""/>
      <w:lvlJc w:val="left"/>
      <w:pPr>
        <w:tabs>
          <w:tab w:val="num" w:pos="360"/>
        </w:tabs>
      </w:pPr>
      <w:rPr>
        <w:rFonts w:cs="Times New Roman"/>
      </w:rPr>
    </w:lvl>
    <w:lvl w:ilvl="2" w:tplc="4A4CAA8C">
      <w:numFmt w:val="none"/>
      <w:lvlText w:val=""/>
      <w:lvlJc w:val="left"/>
      <w:pPr>
        <w:tabs>
          <w:tab w:val="num" w:pos="360"/>
        </w:tabs>
      </w:pPr>
      <w:rPr>
        <w:rFonts w:cs="Times New Roman"/>
      </w:rPr>
    </w:lvl>
    <w:lvl w:ilvl="3" w:tplc="2F4A8950">
      <w:numFmt w:val="none"/>
      <w:lvlText w:val=""/>
      <w:lvlJc w:val="left"/>
      <w:pPr>
        <w:tabs>
          <w:tab w:val="num" w:pos="360"/>
        </w:tabs>
      </w:pPr>
      <w:rPr>
        <w:rFonts w:cs="Times New Roman"/>
      </w:rPr>
    </w:lvl>
    <w:lvl w:ilvl="4" w:tplc="5BAEB6F8">
      <w:numFmt w:val="none"/>
      <w:lvlText w:val=""/>
      <w:lvlJc w:val="left"/>
      <w:pPr>
        <w:tabs>
          <w:tab w:val="num" w:pos="360"/>
        </w:tabs>
      </w:pPr>
      <w:rPr>
        <w:rFonts w:cs="Times New Roman"/>
      </w:rPr>
    </w:lvl>
    <w:lvl w:ilvl="5" w:tplc="DE7A90CA">
      <w:numFmt w:val="none"/>
      <w:lvlText w:val=""/>
      <w:lvlJc w:val="left"/>
      <w:pPr>
        <w:tabs>
          <w:tab w:val="num" w:pos="360"/>
        </w:tabs>
      </w:pPr>
      <w:rPr>
        <w:rFonts w:cs="Times New Roman"/>
      </w:rPr>
    </w:lvl>
    <w:lvl w:ilvl="6" w:tplc="2C0C4DD4">
      <w:numFmt w:val="none"/>
      <w:lvlText w:val=""/>
      <w:lvlJc w:val="left"/>
      <w:pPr>
        <w:tabs>
          <w:tab w:val="num" w:pos="360"/>
        </w:tabs>
      </w:pPr>
      <w:rPr>
        <w:rFonts w:cs="Times New Roman"/>
      </w:rPr>
    </w:lvl>
    <w:lvl w:ilvl="7" w:tplc="1C6A8D18">
      <w:numFmt w:val="none"/>
      <w:lvlText w:val=""/>
      <w:lvlJc w:val="left"/>
      <w:pPr>
        <w:tabs>
          <w:tab w:val="num" w:pos="360"/>
        </w:tabs>
      </w:pPr>
      <w:rPr>
        <w:rFonts w:cs="Times New Roman"/>
      </w:rPr>
    </w:lvl>
    <w:lvl w:ilvl="8" w:tplc="5840E392">
      <w:numFmt w:val="none"/>
      <w:lvlText w:val=""/>
      <w:lvlJc w:val="left"/>
      <w:pPr>
        <w:tabs>
          <w:tab w:val="num" w:pos="360"/>
        </w:tabs>
      </w:pPr>
      <w:rPr>
        <w:rFonts w:cs="Times New Roman"/>
      </w:rPr>
    </w:lvl>
  </w:abstractNum>
  <w:abstractNum w:abstractNumId="8" w15:restartNumberingAfterBreak="0">
    <w:nsid w:val="285C0B65"/>
    <w:multiLevelType w:val="hybridMultilevel"/>
    <w:tmpl w:val="AA08A1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9E039DC"/>
    <w:multiLevelType w:val="hybridMultilevel"/>
    <w:tmpl w:val="3E92D4C6"/>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0" w15:restartNumberingAfterBreak="0">
    <w:nsid w:val="2C7C40CE"/>
    <w:multiLevelType w:val="hybridMultilevel"/>
    <w:tmpl w:val="9C46B3C0"/>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1" w15:restartNumberingAfterBreak="0">
    <w:nsid w:val="2DD572EC"/>
    <w:multiLevelType w:val="hybridMultilevel"/>
    <w:tmpl w:val="E660B35E"/>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2" w15:restartNumberingAfterBreak="0">
    <w:nsid w:val="2E4D007C"/>
    <w:multiLevelType w:val="hybridMultilevel"/>
    <w:tmpl w:val="62385722"/>
    <w:lvl w:ilvl="0" w:tplc="3F3C5B18">
      <w:start w:val="1"/>
      <w:numFmt w:val="decimal"/>
      <w:lvlText w:val="%1."/>
      <w:lvlJc w:val="left"/>
      <w:pPr>
        <w:ind w:left="465" w:hanging="360"/>
      </w:pPr>
      <w:rPr>
        <w:rFonts w:ascii="Arial" w:hAnsi="Arial" w:cs="Times New Roman" w:hint="default"/>
        <w:b w:val="0"/>
        <w:color w:val="auto"/>
        <w:sz w:val="22"/>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3" w15:restartNumberingAfterBreak="0">
    <w:nsid w:val="3781034A"/>
    <w:multiLevelType w:val="hybridMultilevel"/>
    <w:tmpl w:val="AD0A04F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F00369C"/>
    <w:multiLevelType w:val="hybridMultilevel"/>
    <w:tmpl w:val="22603B6C"/>
    <w:lvl w:ilvl="0" w:tplc="1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09C5120"/>
    <w:multiLevelType w:val="hybridMultilevel"/>
    <w:tmpl w:val="2DDE1794"/>
    <w:lvl w:ilvl="0" w:tplc="1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23A3867"/>
    <w:multiLevelType w:val="hybridMultilevel"/>
    <w:tmpl w:val="0D3E7EC6"/>
    <w:lvl w:ilvl="0" w:tplc="1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4CB28DD"/>
    <w:multiLevelType w:val="hybridMultilevel"/>
    <w:tmpl w:val="8BBE7068"/>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8" w15:restartNumberingAfterBreak="0">
    <w:nsid w:val="5D677766"/>
    <w:multiLevelType w:val="hybridMultilevel"/>
    <w:tmpl w:val="E660B35E"/>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9" w15:restartNumberingAfterBreak="0">
    <w:nsid w:val="60945AD0"/>
    <w:multiLevelType w:val="hybridMultilevel"/>
    <w:tmpl w:val="BC463864"/>
    <w:lvl w:ilvl="0" w:tplc="1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94A0A0B"/>
    <w:multiLevelType w:val="hybridMultilevel"/>
    <w:tmpl w:val="AF2CA070"/>
    <w:lvl w:ilvl="0" w:tplc="AFB2DAFA">
      <w:start w:val="1"/>
      <w:numFmt w:val="bullet"/>
      <w:lvlText w:val=""/>
      <w:lvlJc w:val="left"/>
      <w:pPr>
        <w:ind w:left="720" w:hanging="360"/>
      </w:pPr>
      <w:rPr>
        <w:rFonts w:ascii="Symbol" w:hAnsi="Symbol" w:hint="default"/>
        <w:color w:val="auto"/>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1" w15:restartNumberingAfterBreak="0">
    <w:nsid w:val="6DDC6F4F"/>
    <w:multiLevelType w:val="hybridMultilevel"/>
    <w:tmpl w:val="B68ED898"/>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2" w15:restartNumberingAfterBreak="0">
    <w:nsid w:val="7921311D"/>
    <w:multiLevelType w:val="hybridMultilevel"/>
    <w:tmpl w:val="384C44E0"/>
    <w:lvl w:ilvl="0" w:tplc="1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BCA3832"/>
    <w:multiLevelType w:val="hybridMultilevel"/>
    <w:tmpl w:val="DB18C138"/>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4" w15:restartNumberingAfterBreak="0">
    <w:nsid w:val="7CDF5263"/>
    <w:multiLevelType w:val="hybridMultilevel"/>
    <w:tmpl w:val="3BF8EDE6"/>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num w:numId="1">
    <w:abstractNumId w:val="7"/>
  </w:num>
  <w:num w:numId="2">
    <w:abstractNumId w:val="12"/>
  </w:num>
  <w:num w:numId="3">
    <w:abstractNumId w:val="24"/>
  </w:num>
  <w:num w:numId="4">
    <w:abstractNumId w:val="21"/>
  </w:num>
  <w:num w:numId="5">
    <w:abstractNumId w:val="23"/>
  </w:num>
  <w:num w:numId="6">
    <w:abstractNumId w:val="10"/>
  </w:num>
  <w:num w:numId="7">
    <w:abstractNumId w:val="5"/>
  </w:num>
  <w:num w:numId="8">
    <w:abstractNumId w:val="18"/>
  </w:num>
  <w:num w:numId="9">
    <w:abstractNumId w:val="14"/>
  </w:num>
  <w:num w:numId="10">
    <w:abstractNumId w:val="2"/>
  </w:num>
  <w:num w:numId="11">
    <w:abstractNumId w:val="16"/>
  </w:num>
  <w:num w:numId="12">
    <w:abstractNumId w:val="22"/>
  </w:num>
  <w:num w:numId="13">
    <w:abstractNumId w:val="8"/>
  </w:num>
  <w:num w:numId="14">
    <w:abstractNumId w:val="1"/>
  </w:num>
  <w:num w:numId="15">
    <w:abstractNumId w:val="19"/>
  </w:num>
  <w:num w:numId="16">
    <w:abstractNumId w:val="13"/>
  </w:num>
  <w:num w:numId="17">
    <w:abstractNumId w:val="15"/>
  </w:num>
  <w:num w:numId="18">
    <w:abstractNumId w:val="17"/>
  </w:num>
  <w:num w:numId="19">
    <w:abstractNumId w:val="20"/>
  </w:num>
  <w:num w:numId="20">
    <w:abstractNumId w:val="11"/>
  </w:num>
  <w:num w:numId="21">
    <w:abstractNumId w:val="3"/>
  </w:num>
  <w:num w:numId="22">
    <w:abstractNumId w:val="6"/>
  </w:num>
  <w:num w:numId="23">
    <w:abstractNumId w:val="0"/>
  </w:num>
  <w:num w:numId="24">
    <w:abstractNumId w:val="9"/>
  </w:num>
  <w:num w:numId="2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714A"/>
    <w:rsid w:val="00036B93"/>
    <w:rsid w:val="0012043F"/>
    <w:rsid w:val="00262D2C"/>
    <w:rsid w:val="00287358"/>
    <w:rsid w:val="002D0DA0"/>
    <w:rsid w:val="005A652D"/>
    <w:rsid w:val="00647FD4"/>
    <w:rsid w:val="00674229"/>
    <w:rsid w:val="00754590"/>
    <w:rsid w:val="007742FD"/>
    <w:rsid w:val="009D7376"/>
    <w:rsid w:val="00A85F4D"/>
    <w:rsid w:val="00AA6330"/>
    <w:rsid w:val="00B4714A"/>
    <w:rsid w:val="00B47F53"/>
    <w:rsid w:val="00B64F30"/>
    <w:rsid w:val="00BC7E06"/>
    <w:rsid w:val="00D0155C"/>
    <w:rsid w:val="00E17BF3"/>
    <w:rsid w:val="00EC4514"/>
    <w:rsid w:val="00EF4A9D"/>
    <w:rsid w:val="00F71818"/>
    <w:rsid w:val="00F954C0"/>
    <w:rsid w:val="00FD5969"/>
    <w:rsid w:val="00FE5C40"/>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7548DBD2"/>
  <w15:chartTrackingRefBased/>
  <w15:docId w15:val="{384A9C24-ECB2-4CAF-B26D-DFB73BBE60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714A"/>
    <w:pPr>
      <w:spacing w:after="0" w:line="240" w:lineRule="auto"/>
    </w:pPr>
    <w:rPr>
      <w:rFonts w:ascii="Arial" w:eastAsia="Times New Roman" w:hAnsi="Arial" w:cs="Times New Roman"/>
      <w:szCs w:val="20"/>
      <w:lang w:val="en-GB"/>
    </w:rPr>
  </w:style>
  <w:style w:type="paragraph" w:styleId="Heading1">
    <w:name w:val="heading 1"/>
    <w:basedOn w:val="Normal"/>
    <w:next w:val="Normal"/>
    <w:link w:val="Heading1Char"/>
    <w:autoRedefine/>
    <w:uiPriority w:val="9"/>
    <w:qFormat/>
    <w:rsid w:val="00B4714A"/>
    <w:pPr>
      <w:keepNext/>
      <w:tabs>
        <w:tab w:val="left" w:pos="797"/>
      </w:tabs>
      <w:spacing w:after="120"/>
      <w:ind w:right="61"/>
      <w:outlineLvl w:val="0"/>
    </w:pPr>
    <w:rPr>
      <w:b/>
      <w:i/>
      <w:sz w:val="48"/>
      <w:szCs w:val="48"/>
      <w:lang w:val="en-NZ"/>
    </w:rPr>
  </w:style>
  <w:style w:type="paragraph" w:styleId="Heading2">
    <w:name w:val="heading 2"/>
    <w:basedOn w:val="Normal"/>
    <w:next w:val="Normal"/>
    <w:link w:val="Heading2Char"/>
    <w:uiPriority w:val="9"/>
    <w:qFormat/>
    <w:rsid w:val="00B4714A"/>
    <w:pPr>
      <w:keepNext/>
      <w:spacing w:before="240" w:after="60"/>
      <w:outlineLvl w:val="1"/>
    </w:pPr>
    <w:rPr>
      <w:rFonts w:cs="Arial"/>
      <w:b/>
      <w:bCs/>
      <w:i/>
      <w:iCs/>
      <w:sz w:val="36"/>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4714A"/>
    <w:rPr>
      <w:rFonts w:ascii="Arial" w:eastAsia="Times New Roman" w:hAnsi="Arial" w:cs="Times New Roman"/>
      <w:b/>
      <w:i/>
      <w:sz w:val="48"/>
      <w:szCs w:val="48"/>
    </w:rPr>
  </w:style>
  <w:style w:type="character" w:customStyle="1" w:styleId="Heading2Char">
    <w:name w:val="Heading 2 Char"/>
    <w:basedOn w:val="DefaultParagraphFont"/>
    <w:link w:val="Heading2"/>
    <w:uiPriority w:val="9"/>
    <w:rsid w:val="00B4714A"/>
    <w:rPr>
      <w:rFonts w:ascii="Arial" w:eastAsia="Times New Roman" w:hAnsi="Arial" w:cs="Arial"/>
      <w:b/>
      <w:bCs/>
      <w:i/>
      <w:iCs/>
      <w:sz w:val="36"/>
      <w:szCs w:val="28"/>
      <w:lang w:val="en-GB"/>
    </w:rPr>
  </w:style>
  <w:style w:type="paragraph" w:styleId="Header">
    <w:name w:val="header"/>
    <w:basedOn w:val="Normal"/>
    <w:link w:val="HeaderChar"/>
    <w:uiPriority w:val="99"/>
    <w:rsid w:val="00B4714A"/>
    <w:pPr>
      <w:tabs>
        <w:tab w:val="center" w:pos="4153"/>
        <w:tab w:val="right" w:pos="8306"/>
      </w:tabs>
    </w:pPr>
  </w:style>
  <w:style w:type="character" w:customStyle="1" w:styleId="HeaderChar">
    <w:name w:val="Header Char"/>
    <w:basedOn w:val="DefaultParagraphFont"/>
    <w:link w:val="Header"/>
    <w:uiPriority w:val="99"/>
    <w:rsid w:val="00B4714A"/>
    <w:rPr>
      <w:rFonts w:ascii="Arial" w:eastAsia="Times New Roman" w:hAnsi="Arial" w:cs="Times New Roman"/>
      <w:szCs w:val="20"/>
      <w:lang w:val="en-GB"/>
    </w:rPr>
  </w:style>
  <w:style w:type="paragraph" w:styleId="Footer">
    <w:name w:val="footer"/>
    <w:basedOn w:val="Normal"/>
    <w:link w:val="FooterChar"/>
    <w:uiPriority w:val="99"/>
    <w:rsid w:val="00B4714A"/>
    <w:pPr>
      <w:tabs>
        <w:tab w:val="center" w:pos="4153"/>
        <w:tab w:val="right" w:pos="8306"/>
      </w:tabs>
    </w:pPr>
  </w:style>
  <w:style w:type="character" w:customStyle="1" w:styleId="FooterChar">
    <w:name w:val="Footer Char"/>
    <w:basedOn w:val="DefaultParagraphFont"/>
    <w:link w:val="Footer"/>
    <w:uiPriority w:val="99"/>
    <w:rsid w:val="00B4714A"/>
    <w:rPr>
      <w:rFonts w:ascii="Arial" w:eastAsia="Times New Roman" w:hAnsi="Arial" w:cs="Times New Roman"/>
      <w:szCs w:val="20"/>
      <w:lang w:val="en-GB"/>
    </w:rPr>
  </w:style>
  <w:style w:type="table" w:styleId="TableGrid">
    <w:name w:val="Table Grid"/>
    <w:basedOn w:val="TableNormal"/>
    <w:uiPriority w:val="59"/>
    <w:rsid w:val="00B4714A"/>
    <w:pPr>
      <w:spacing w:after="0" w:line="240" w:lineRule="auto"/>
    </w:pPr>
    <w:rPr>
      <w:rFonts w:ascii="Times New Roman" w:eastAsia="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iPriority w:val="99"/>
    <w:rsid w:val="00B4714A"/>
    <w:rPr>
      <w:rFonts w:cs="Times New Roman"/>
    </w:rPr>
  </w:style>
  <w:style w:type="paragraph" w:styleId="DocumentMap">
    <w:name w:val="Document Map"/>
    <w:basedOn w:val="Normal"/>
    <w:link w:val="DocumentMapChar"/>
    <w:uiPriority w:val="99"/>
    <w:semiHidden/>
    <w:rsid w:val="00B4714A"/>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rsid w:val="00B4714A"/>
    <w:rPr>
      <w:rFonts w:ascii="Tahoma" w:eastAsia="Times New Roman" w:hAnsi="Tahoma" w:cs="Tahoma"/>
      <w:szCs w:val="20"/>
      <w:shd w:val="clear" w:color="auto" w:fill="000080"/>
      <w:lang w:val="en-GB"/>
    </w:rPr>
  </w:style>
  <w:style w:type="character" w:styleId="CommentReference">
    <w:name w:val="annotation reference"/>
    <w:basedOn w:val="DefaultParagraphFont"/>
    <w:uiPriority w:val="99"/>
    <w:rsid w:val="00B4714A"/>
    <w:rPr>
      <w:rFonts w:cs="Times New Roman"/>
      <w:sz w:val="16"/>
      <w:szCs w:val="16"/>
    </w:rPr>
  </w:style>
  <w:style w:type="paragraph" w:styleId="CommentText">
    <w:name w:val="annotation text"/>
    <w:basedOn w:val="Normal"/>
    <w:link w:val="CommentTextChar"/>
    <w:uiPriority w:val="99"/>
    <w:rsid w:val="00B4714A"/>
    <w:rPr>
      <w:sz w:val="20"/>
    </w:rPr>
  </w:style>
  <w:style w:type="character" w:customStyle="1" w:styleId="CommentTextChar">
    <w:name w:val="Comment Text Char"/>
    <w:basedOn w:val="DefaultParagraphFont"/>
    <w:link w:val="CommentText"/>
    <w:uiPriority w:val="99"/>
    <w:rsid w:val="00B4714A"/>
    <w:rPr>
      <w:rFonts w:ascii="Arial" w:eastAsia="Times New Roman" w:hAnsi="Arial" w:cs="Times New Roman"/>
      <w:sz w:val="20"/>
      <w:szCs w:val="20"/>
      <w:lang w:val="en-GB"/>
    </w:rPr>
  </w:style>
  <w:style w:type="paragraph" w:styleId="CommentSubject">
    <w:name w:val="annotation subject"/>
    <w:basedOn w:val="CommentText"/>
    <w:next w:val="CommentText"/>
    <w:link w:val="CommentSubjectChar"/>
    <w:uiPriority w:val="99"/>
    <w:rsid w:val="00B4714A"/>
    <w:rPr>
      <w:b/>
      <w:bCs/>
    </w:rPr>
  </w:style>
  <w:style w:type="character" w:customStyle="1" w:styleId="CommentSubjectChar">
    <w:name w:val="Comment Subject Char"/>
    <w:basedOn w:val="CommentTextChar"/>
    <w:link w:val="CommentSubject"/>
    <w:uiPriority w:val="99"/>
    <w:rsid w:val="00B4714A"/>
    <w:rPr>
      <w:rFonts w:ascii="Arial" w:eastAsia="Times New Roman" w:hAnsi="Arial" w:cs="Times New Roman"/>
      <w:b/>
      <w:bCs/>
      <w:sz w:val="20"/>
      <w:szCs w:val="20"/>
      <w:lang w:val="en-GB"/>
    </w:rPr>
  </w:style>
  <w:style w:type="paragraph" w:styleId="BalloonText">
    <w:name w:val="Balloon Text"/>
    <w:basedOn w:val="Normal"/>
    <w:link w:val="BalloonTextChar"/>
    <w:uiPriority w:val="99"/>
    <w:rsid w:val="00B4714A"/>
    <w:rPr>
      <w:rFonts w:ascii="Tahoma" w:hAnsi="Tahoma" w:cs="Tahoma"/>
      <w:sz w:val="16"/>
      <w:szCs w:val="16"/>
    </w:rPr>
  </w:style>
  <w:style w:type="character" w:customStyle="1" w:styleId="BalloonTextChar">
    <w:name w:val="Balloon Text Char"/>
    <w:basedOn w:val="DefaultParagraphFont"/>
    <w:link w:val="BalloonText"/>
    <w:uiPriority w:val="99"/>
    <w:rsid w:val="00B4714A"/>
    <w:rPr>
      <w:rFonts w:ascii="Tahoma" w:eastAsia="Times New Roman" w:hAnsi="Tahoma" w:cs="Tahoma"/>
      <w:sz w:val="16"/>
      <w:szCs w:val="16"/>
      <w:lang w:val="en-GB"/>
    </w:rPr>
  </w:style>
  <w:style w:type="paragraph" w:styleId="ListParagraph">
    <w:name w:val="List Paragraph"/>
    <w:basedOn w:val="Normal"/>
    <w:uiPriority w:val="99"/>
    <w:qFormat/>
    <w:rsid w:val="00B4714A"/>
    <w:pPr>
      <w:ind w:left="720"/>
      <w:contextualSpacing/>
    </w:pPr>
  </w:style>
  <w:style w:type="paragraph" w:customStyle="1" w:styleId="Default">
    <w:name w:val="Default"/>
    <w:rsid w:val="00B4714A"/>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A7BF4AA4</Template>
  <TotalTime>12</TotalTime>
  <Pages>36</Pages>
  <Words>12274</Words>
  <Characters>69965</Characters>
  <Application>Microsoft Office Word</Application>
  <DocSecurity>0</DocSecurity>
  <Lines>583</Lines>
  <Paragraphs>164</Paragraphs>
  <ScaleCrop>false</ScaleCrop>
  <HeadingPairs>
    <vt:vector size="2" baseType="variant">
      <vt:variant>
        <vt:lpstr>Title</vt:lpstr>
      </vt:variant>
      <vt:variant>
        <vt:i4>1</vt:i4>
      </vt:variant>
    </vt:vector>
  </HeadingPairs>
  <TitlesOfParts>
    <vt:vector size="1" baseType="lpstr">
      <vt:lpstr/>
    </vt:vector>
  </TitlesOfParts>
  <Company>Ministry of Health</Company>
  <LinksUpToDate>false</LinksUpToDate>
  <CharactersWithSpaces>82075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 Aagaard</dc:creator>
  <cp:keywords/>
  <dc:description/>
  <cp:lastModifiedBy>Awhina Rangiwai</cp:lastModifiedBy>
  <cp:revision>3</cp:revision>
  <dcterms:created xsi:type="dcterms:W3CDTF">2018-03-07T06:01:00Z</dcterms:created>
  <dcterms:modified xsi:type="dcterms:W3CDTF">2018-03-07T06:13:00Z</dcterms:modified>
</cp:coreProperties>
</file>