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C53A2F4" w14:textId="77777777" w:rsidTr="00D11BE7">
        <w:tc>
          <w:tcPr>
            <w:tcW w:w="2268" w:type="dxa"/>
            <w:tcBorders>
              <w:top w:val="single" w:sz="4" w:space="0" w:color="auto"/>
            </w:tcBorders>
            <w:shd w:val="clear" w:color="auto" w:fill="F3F3F3"/>
          </w:tcPr>
          <w:p w14:paraId="28BB610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7860AA8" w14:textId="77777777" w:rsidR="00E24E77" w:rsidRPr="00522B40" w:rsidRDefault="00AB51B7" w:rsidP="00E24E77">
            <w:pPr>
              <w:spacing w:before="80" w:after="80"/>
              <w:rPr>
                <w:rFonts w:cs="Arial"/>
                <w:color w:val="FF00FF"/>
                <w:sz w:val="20"/>
                <w:lang w:val="en-NZ"/>
              </w:rPr>
            </w:pPr>
            <w:r w:rsidRPr="00457752">
              <w:rPr>
                <w:rFonts w:cs="Arial"/>
                <w:sz w:val="20"/>
                <w:lang w:val="en-NZ"/>
              </w:rPr>
              <w:t>Southern Health and Disability Ethics Committee</w:t>
            </w:r>
          </w:p>
        </w:tc>
      </w:tr>
      <w:tr w:rsidR="00E24E77" w:rsidRPr="00522B40" w14:paraId="2EFDFFF0" w14:textId="77777777" w:rsidTr="00D11BE7">
        <w:tc>
          <w:tcPr>
            <w:tcW w:w="2268" w:type="dxa"/>
            <w:shd w:val="clear" w:color="auto" w:fill="F3F3F3"/>
          </w:tcPr>
          <w:p w14:paraId="1F9F2EE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8D7199A" w14:textId="77777777" w:rsidR="00E24E77" w:rsidRPr="00522B40" w:rsidRDefault="00AB51B7" w:rsidP="00E24E77">
            <w:pPr>
              <w:spacing w:before="80" w:after="80"/>
              <w:rPr>
                <w:rFonts w:cs="Arial"/>
                <w:color w:val="FF00FF"/>
                <w:sz w:val="20"/>
                <w:lang w:val="en-NZ"/>
              </w:rPr>
            </w:pPr>
            <w:r w:rsidRPr="00457752">
              <w:rPr>
                <w:rFonts w:cs="Arial"/>
                <w:sz w:val="20"/>
                <w:lang w:val="en-NZ"/>
              </w:rPr>
              <w:t>14 October 2014</w:t>
            </w:r>
          </w:p>
        </w:tc>
      </w:tr>
      <w:tr w:rsidR="00E24E77" w:rsidRPr="00522B40" w14:paraId="6DA769D1" w14:textId="77777777" w:rsidTr="00D11BE7">
        <w:tc>
          <w:tcPr>
            <w:tcW w:w="2268" w:type="dxa"/>
            <w:tcBorders>
              <w:bottom w:val="single" w:sz="4" w:space="0" w:color="auto"/>
            </w:tcBorders>
            <w:shd w:val="clear" w:color="auto" w:fill="F3F3F3"/>
          </w:tcPr>
          <w:p w14:paraId="61506F9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65D669D8" w14:textId="77777777" w:rsidR="00E24E77" w:rsidRPr="00522B40" w:rsidRDefault="00AB51B7" w:rsidP="00E24E77">
            <w:pPr>
              <w:spacing w:before="80" w:after="80"/>
              <w:rPr>
                <w:rFonts w:cs="Arial"/>
                <w:color w:val="FF00FF"/>
                <w:sz w:val="20"/>
                <w:lang w:val="en-NZ"/>
              </w:rPr>
            </w:pPr>
            <w:proofErr w:type="spellStart"/>
            <w:r w:rsidRPr="00457752">
              <w:rPr>
                <w:rFonts w:cs="Arial"/>
                <w:sz w:val="20"/>
                <w:lang w:val="en-NZ"/>
              </w:rPr>
              <w:t>Sudima</w:t>
            </w:r>
            <w:proofErr w:type="spellEnd"/>
            <w:r w:rsidRPr="00457752">
              <w:rPr>
                <w:rFonts w:cs="Arial"/>
                <w:sz w:val="20"/>
                <w:lang w:val="en-NZ"/>
              </w:rPr>
              <w:t xml:space="preserve"> Hotel, Christchurch Airport, 550 Memorial Avenue, Christchurch</w:t>
            </w:r>
          </w:p>
        </w:tc>
      </w:tr>
    </w:tbl>
    <w:p w14:paraId="4A937BC6"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77152DB4" w14:textId="77777777" w:rsidTr="00435DD0">
        <w:tc>
          <w:tcPr>
            <w:tcW w:w="1555" w:type="dxa"/>
            <w:tcBorders>
              <w:top w:val="single" w:sz="4" w:space="0" w:color="auto"/>
            </w:tcBorders>
            <w:shd w:val="clear" w:color="auto" w:fill="F2F2F2" w:themeFill="background1" w:themeFillShade="F2"/>
          </w:tcPr>
          <w:p w14:paraId="170036B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E3FF7DF" w14:textId="77777777" w:rsidR="006C4833" w:rsidRPr="00826455" w:rsidRDefault="006C4833" w:rsidP="00C92C03">
            <w:pPr>
              <w:spacing w:before="80" w:after="80"/>
              <w:ind w:left="742"/>
              <w:rPr>
                <w:rFonts w:cs="Arial"/>
                <w:b/>
                <w:sz w:val="20"/>
                <w:lang w:val="en-NZ" w:eastAsia="en-GB"/>
              </w:rPr>
            </w:pPr>
            <w:r w:rsidRPr="00826455">
              <w:rPr>
                <w:rFonts w:cs="Arial"/>
                <w:b/>
                <w:sz w:val="20"/>
                <w:lang w:val="en-NZ" w:eastAsia="en-GB"/>
              </w:rPr>
              <w:t>Item of business</w:t>
            </w:r>
          </w:p>
        </w:tc>
      </w:tr>
      <w:tr w:rsidR="006C4833" w14:paraId="7ADF90B6" w14:textId="77777777" w:rsidTr="00435DD0">
        <w:tc>
          <w:tcPr>
            <w:tcW w:w="1555" w:type="dxa"/>
            <w:shd w:val="clear" w:color="auto" w:fill="F2F2F2" w:themeFill="background1" w:themeFillShade="F2"/>
          </w:tcPr>
          <w:p w14:paraId="028750CC" w14:textId="77777777" w:rsidR="006C4833" w:rsidRPr="00E91702" w:rsidRDefault="00E91702" w:rsidP="00E24E77">
            <w:pPr>
              <w:spacing w:before="80" w:after="80"/>
              <w:rPr>
                <w:rFonts w:cs="Arial"/>
                <w:sz w:val="20"/>
                <w:lang w:val="en-NZ" w:eastAsia="en-GB"/>
              </w:rPr>
            </w:pPr>
            <w:r w:rsidRPr="00E91702">
              <w:rPr>
                <w:rFonts w:cs="Arial"/>
                <w:sz w:val="20"/>
                <w:lang w:val="en-NZ" w:eastAsia="en-GB"/>
              </w:rPr>
              <w:t>12.00pm</w:t>
            </w:r>
          </w:p>
        </w:tc>
        <w:tc>
          <w:tcPr>
            <w:tcW w:w="8221" w:type="dxa"/>
            <w:shd w:val="clear" w:color="auto" w:fill="F2F2F2" w:themeFill="background1" w:themeFillShade="F2"/>
          </w:tcPr>
          <w:p w14:paraId="1C336612" w14:textId="77777777" w:rsidR="006C4833" w:rsidRPr="00826455" w:rsidRDefault="006C4833" w:rsidP="00C92C03">
            <w:pPr>
              <w:spacing w:before="80" w:after="80"/>
              <w:ind w:left="742"/>
              <w:rPr>
                <w:rFonts w:cs="Arial"/>
                <w:sz w:val="20"/>
                <w:lang w:val="en-NZ" w:eastAsia="en-GB"/>
              </w:rPr>
            </w:pPr>
            <w:r w:rsidRPr="00826455">
              <w:rPr>
                <w:rFonts w:cs="Arial"/>
                <w:sz w:val="20"/>
                <w:lang w:val="en-NZ" w:eastAsia="en-GB"/>
              </w:rPr>
              <w:t>Welcome</w:t>
            </w:r>
          </w:p>
        </w:tc>
      </w:tr>
      <w:tr w:rsidR="007F56D5" w14:paraId="4C1699D9" w14:textId="77777777" w:rsidTr="00435DD0">
        <w:tc>
          <w:tcPr>
            <w:tcW w:w="1555" w:type="dxa"/>
            <w:shd w:val="clear" w:color="auto" w:fill="F2F2F2" w:themeFill="background1" w:themeFillShade="F2"/>
          </w:tcPr>
          <w:p w14:paraId="6DBF9498" w14:textId="77777777" w:rsidR="007F56D5" w:rsidRPr="00E91702" w:rsidRDefault="00E91702" w:rsidP="00E24E77">
            <w:pPr>
              <w:spacing w:before="80" w:after="80"/>
              <w:rPr>
                <w:rFonts w:cs="Arial"/>
                <w:sz w:val="20"/>
                <w:lang w:val="en-NZ" w:eastAsia="en-GB"/>
              </w:rPr>
            </w:pPr>
            <w:r w:rsidRPr="00E91702">
              <w:rPr>
                <w:rFonts w:cs="Arial"/>
                <w:sz w:val="20"/>
                <w:lang w:val="en-NZ" w:eastAsia="en-GB"/>
              </w:rPr>
              <w:t>12.05pm</w:t>
            </w:r>
          </w:p>
        </w:tc>
        <w:tc>
          <w:tcPr>
            <w:tcW w:w="8221" w:type="dxa"/>
            <w:shd w:val="clear" w:color="auto" w:fill="F2F2F2" w:themeFill="background1" w:themeFillShade="F2"/>
          </w:tcPr>
          <w:p w14:paraId="69B47C6F" w14:textId="77777777" w:rsidR="007F56D5" w:rsidRPr="00826455" w:rsidRDefault="007F56D5" w:rsidP="00C92C03">
            <w:pPr>
              <w:spacing w:before="80" w:after="80"/>
              <w:ind w:left="742"/>
              <w:rPr>
                <w:rFonts w:cs="Arial"/>
                <w:sz w:val="20"/>
                <w:lang w:val="en-NZ" w:eastAsia="en-GB"/>
              </w:rPr>
            </w:pPr>
            <w:r w:rsidRPr="00826455">
              <w:rPr>
                <w:rFonts w:cs="Arial"/>
                <w:sz w:val="20"/>
                <w:lang w:val="en-NZ" w:eastAsia="en-GB"/>
              </w:rPr>
              <w:t>Confirmation of minutes of meeting of 16 September 2014</w:t>
            </w:r>
          </w:p>
        </w:tc>
      </w:tr>
      <w:tr w:rsidR="007F56D5" w14:paraId="29F6A446" w14:textId="77777777" w:rsidTr="00435DD0">
        <w:tc>
          <w:tcPr>
            <w:tcW w:w="1555" w:type="dxa"/>
            <w:shd w:val="clear" w:color="auto" w:fill="F2F2F2" w:themeFill="background1" w:themeFillShade="F2"/>
          </w:tcPr>
          <w:p w14:paraId="1A18E669" w14:textId="77777777" w:rsidR="00E91702" w:rsidRPr="00E91702" w:rsidRDefault="00E91702" w:rsidP="00E24E77">
            <w:pPr>
              <w:spacing w:before="80" w:after="80"/>
              <w:rPr>
                <w:rFonts w:cs="Arial"/>
                <w:sz w:val="20"/>
                <w:lang w:val="en-NZ" w:eastAsia="en-GB"/>
              </w:rPr>
            </w:pPr>
          </w:p>
        </w:tc>
        <w:tc>
          <w:tcPr>
            <w:tcW w:w="8221" w:type="dxa"/>
            <w:shd w:val="clear" w:color="auto" w:fill="F2F2F2" w:themeFill="background1" w:themeFillShade="F2"/>
          </w:tcPr>
          <w:p w14:paraId="484C160C" w14:textId="77777777" w:rsidR="007F56D5" w:rsidRPr="00826455" w:rsidRDefault="007F56D5" w:rsidP="00C92C03">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14:paraId="586F9C2E" w14:textId="77777777" w:rsidTr="00435DD0">
        <w:tc>
          <w:tcPr>
            <w:tcW w:w="1555" w:type="dxa"/>
            <w:shd w:val="clear" w:color="auto" w:fill="F2F2F2" w:themeFill="background1" w:themeFillShade="F2"/>
          </w:tcPr>
          <w:p w14:paraId="7608EA11" w14:textId="77777777" w:rsidR="00826455" w:rsidRPr="00E91702" w:rsidRDefault="00E91702" w:rsidP="00E24E77">
            <w:pPr>
              <w:spacing w:before="80" w:after="80"/>
              <w:rPr>
                <w:rFonts w:cs="Arial"/>
                <w:sz w:val="20"/>
                <w:lang w:val="en-NZ" w:eastAsia="en-GB"/>
              </w:rPr>
            </w:pPr>
            <w:r w:rsidRPr="00E91702">
              <w:rPr>
                <w:rFonts w:cs="Arial"/>
                <w:sz w:val="20"/>
                <w:lang w:val="en-NZ" w:eastAsia="en-GB"/>
              </w:rPr>
              <w:t>12.30pm</w:t>
            </w:r>
          </w:p>
          <w:p w14:paraId="4F0889CF" w14:textId="77777777" w:rsidR="00E91702" w:rsidRPr="00E91702" w:rsidRDefault="00E91702" w:rsidP="00E24E77">
            <w:pPr>
              <w:spacing w:before="80" w:after="80"/>
              <w:rPr>
                <w:rFonts w:cs="Arial"/>
                <w:sz w:val="20"/>
                <w:lang w:val="en-NZ" w:eastAsia="en-GB"/>
              </w:rPr>
            </w:pPr>
          </w:p>
          <w:p w14:paraId="159B98F4" w14:textId="77777777" w:rsidR="00E91702" w:rsidRPr="00E91702" w:rsidRDefault="00E91702" w:rsidP="00E24E77">
            <w:pPr>
              <w:spacing w:before="80" w:after="80"/>
              <w:rPr>
                <w:rFonts w:cs="Arial"/>
                <w:sz w:val="20"/>
                <w:lang w:val="en-NZ" w:eastAsia="en-GB"/>
              </w:rPr>
            </w:pPr>
          </w:p>
          <w:p w14:paraId="0D477873" w14:textId="77777777" w:rsidR="00E91702" w:rsidRPr="00E91702" w:rsidRDefault="00E91702" w:rsidP="00E24E77">
            <w:pPr>
              <w:spacing w:before="80" w:after="80"/>
              <w:rPr>
                <w:rFonts w:cs="Arial"/>
                <w:sz w:val="20"/>
                <w:lang w:val="en-NZ" w:eastAsia="en-GB"/>
              </w:rPr>
            </w:pPr>
          </w:p>
          <w:p w14:paraId="09E482E9" w14:textId="77777777" w:rsidR="00E91702" w:rsidRPr="00E91702" w:rsidRDefault="00E91702" w:rsidP="00E24E77">
            <w:pPr>
              <w:spacing w:before="80" w:after="80"/>
              <w:rPr>
                <w:rFonts w:cs="Arial"/>
                <w:sz w:val="20"/>
                <w:lang w:val="en-NZ" w:eastAsia="en-GB"/>
              </w:rPr>
            </w:pPr>
            <w:r w:rsidRPr="00E91702">
              <w:rPr>
                <w:rFonts w:cs="Arial"/>
                <w:sz w:val="20"/>
                <w:lang w:val="en-NZ" w:eastAsia="en-GB"/>
              </w:rPr>
              <w:t>4.00pm</w:t>
            </w:r>
          </w:p>
        </w:tc>
        <w:tc>
          <w:tcPr>
            <w:tcW w:w="8221" w:type="dxa"/>
            <w:shd w:val="clear" w:color="auto" w:fill="F2F2F2" w:themeFill="background1" w:themeFillShade="F2"/>
          </w:tcPr>
          <w:p w14:paraId="1E7EE1CA"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14/STH/145</w:t>
            </w:r>
          </w:p>
          <w:p w14:paraId="04A8BE41"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ii 14/STH/148</w:t>
            </w:r>
          </w:p>
          <w:p w14:paraId="58977C1C"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iii 14/STH/149</w:t>
            </w:r>
          </w:p>
          <w:p w14:paraId="4681165D"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iv 14/STH/150</w:t>
            </w:r>
          </w:p>
          <w:p w14:paraId="6143BF9B"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v 14/STH/152</w:t>
            </w:r>
          </w:p>
          <w:p w14:paraId="7F1A84A2"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vi 14/STH/155</w:t>
            </w:r>
          </w:p>
          <w:p w14:paraId="375F2733" w14:textId="77777777" w:rsidR="00826455" w:rsidRPr="00826455" w:rsidRDefault="00826455" w:rsidP="00C92C03">
            <w:pPr>
              <w:ind w:left="742"/>
              <w:rPr>
                <w:rFonts w:cs="Arial"/>
                <w:sz w:val="20"/>
                <w:lang w:val="en-NZ" w:eastAsia="en-GB"/>
              </w:rPr>
            </w:pPr>
            <w:r w:rsidRPr="00826455">
              <w:rPr>
                <w:rFonts w:cs="Arial"/>
                <w:sz w:val="20"/>
                <w:lang w:val="en-NZ" w:eastAsia="en-GB"/>
              </w:rPr>
              <w:t xml:space="preserve">  vii 14/STH/156</w:t>
            </w:r>
          </w:p>
        </w:tc>
      </w:tr>
      <w:tr w:rsidR="00826455" w14:paraId="72B2C97E" w14:textId="77777777" w:rsidTr="00435DD0">
        <w:tc>
          <w:tcPr>
            <w:tcW w:w="1555" w:type="dxa"/>
            <w:shd w:val="clear" w:color="auto" w:fill="F2F2F2" w:themeFill="background1" w:themeFillShade="F2"/>
          </w:tcPr>
          <w:p w14:paraId="4CC76395" w14:textId="77777777" w:rsidR="00826455" w:rsidRPr="00E91702" w:rsidRDefault="00E91702" w:rsidP="00826455">
            <w:pPr>
              <w:spacing w:before="80" w:after="80"/>
              <w:rPr>
                <w:rFonts w:cs="Arial"/>
                <w:sz w:val="20"/>
                <w:lang w:val="en-NZ" w:eastAsia="en-GB"/>
              </w:rPr>
            </w:pPr>
            <w:r w:rsidRPr="00E91702">
              <w:rPr>
                <w:rFonts w:cs="Arial"/>
                <w:sz w:val="20"/>
                <w:lang w:val="en-NZ" w:eastAsia="en-GB"/>
              </w:rPr>
              <w:t>4.05pm</w:t>
            </w:r>
          </w:p>
        </w:tc>
        <w:tc>
          <w:tcPr>
            <w:tcW w:w="8221" w:type="dxa"/>
            <w:shd w:val="clear" w:color="auto" w:fill="F2F2F2" w:themeFill="background1" w:themeFillShade="F2"/>
          </w:tcPr>
          <w:p w14:paraId="184420ED" w14:textId="77777777" w:rsidR="00826455" w:rsidRPr="00826455" w:rsidRDefault="00826455" w:rsidP="00C92C03">
            <w:pPr>
              <w:spacing w:before="80" w:after="80"/>
              <w:ind w:left="742"/>
              <w:rPr>
                <w:rFonts w:cs="Arial"/>
                <w:sz w:val="20"/>
                <w:lang w:val="en-NZ" w:eastAsia="en-GB"/>
              </w:rPr>
            </w:pPr>
            <w:r w:rsidRPr="00826455">
              <w:rPr>
                <w:rFonts w:cs="Arial"/>
                <w:sz w:val="20"/>
                <w:lang w:val="en-NZ" w:eastAsia="en-GB"/>
              </w:rPr>
              <w:t>General business:</w:t>
            </w:r>
          </w:p>
          <w:p w14:paraId="5CCE557F" w14:textId="4477273D" w:rsidR="00826455" w:rsidRPr="00503D5B" w:rsidRDefault="00826455" w:rsidP="00C92C03">
            <w:pPr>
              <w:pStyle w:val="ListParagraph"/>
              <w:numPr>
                <w:ilvl w:val="0"/>
                <w:numId w:val="14"/>
              </w:numPr>
              <w:spacing w:before="80" w:after="80"/>
              <w:ind w:left="742" w:firstLine="425"/>
              <w:rPr>
                <w:rFonts w:cs="Arial"/>
                <w:sz w:val="20"/>
                <w:lang w:val="en-NZ" w:eastAsia="en-GB"/>
              </w:rPr>
            </w:pPr>
            <w:r w:rsidRPr="00503D5B">
              <w:rPr>
                <w:rFonts w:cs="Arial"/>
                <w:sz w:val="20"/>
                <w:lang w:val="en-NZ" w:eastAsia="en-GB"/>
              </w:rPr>
              <w:t>Noting section of agenda</w:t>
            </w:r>
          </w:p>
        </w:tc>
      </w:tr>
      <w:tr w:rsidR="00826455" w14:paraId="46FE7BFF" w14:textId="77777777" w:rsidTr="00435DD0">
        <w:tc>
          <w:tcPr>
            <w:tcW w:w="1555" w:type="dxa"/>
            <w:tcBorders>
              <w:bottom w:val="single" w:sz="4" w:space="0" w:color="auto"/>
            </w:tcBorders>
            <w:shd w:val="clear" w:color="auto" w:fill="F2F2F2" w:themeFill="background1" w:themeFillShade="F2"/>
          </w:tcPr>
          <w:p w14:paraId="4FE8D73D" w14:textId="77777777" w:rsidR="00826455" w:rsidRPr="00E91702" w:rsidRDefault="00E91702" w:rsidP="00826455">
            <w:pPr>
              <w:spacing w:before="80" w:after="80"/>
              <w:rPr>
                <w:rFonts w:cs="Arial"/>
                <w:sz w:val="20"/>
                <w:lang w:val="en-NZ" w:eastAsia="en-GB"/>
              </w:rPr>
            </w:pPr>
            <w:r w:rsidRPr="00E91702">
              <w:rPr>
                <w:rFonts w:cs="Arial"/>
                <w:sz w:val="20"/>
                <w:lang w:val="en-NZ" w:eastAsia="en-GB"/>
              </w:rPr>
              <w:t>4.15pm</w:t>
            </w:r>
          </w:p>
        </w:tc>
        <w:tc>
          <w:tcPr>
            <w:tcW w:w="8221" w:type="dxa"/>
            <w:tcBorders>
              <w:bottom w:val="single" w:sz="4" w:space="0" w:color="auto"/>
            </w:tcBorders>
            <w:shd w:val="clear" w:color="auto" w:fill="F2F2F2" w:themeFill="background1" w:themeFillShade="F2"/>
          </w:tcPr>
          <w:p w14:paraId="329631BA" w14:textId="77777777" w:rsidR="00826455" w:rsidRPr="00826455" w:rsidRDefault="00826455" w:rsidP="00C92C03">
            <w:pPr>
              <w:spacing w:before="80" w:after="80"/>
              <w:ind w:left="742"/>
              <w:rPr>
                <w:rFonts w:cs="Arial"/>
                <w:sz w:val="20"/>
                <w:lang w:val="en-NZ" w:eastAsia="en-GB"/>
              </w:rPr>
            </w:pPr>
            <w:r w:rsidRPr="00826455">
              <w:rPr>
                <w:rFonts w:cs="Arial"/>
                <w:sz w:val="20"/>
                <w:lang w:val="en-NZ" w:eastAsia="en-GB"/>
              </w:rPr>
              <w:t>Meeting ends</w:t>
            </w:r>
          </w:p>
        </w:tc>
      </w:tr>
    </w:tbl>
    <w:p w14:paraId="72031B8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503D5B" w:rsidRPr="00E20390" w14:paraId="45267937" w14:textId="77777777">
        <w:trPr>
          <w:trHeight w:val="240"/>
        </w:trPr>
        <w:tc>
          <w:tcPr>
            <w:tcW w:w="2700" w:type="dxa"/>
            <w:shd w:val="pct12" w:color="auto" w:fill="FFFFFF"/>
            <w:vAlign w:val="center"/>
          </w:tcPr>
          <w:p w14:paraId="7C435777" w14:textId="77777777" w:rsidR="00503D5B" w:rsidRPr="00E20390" w:rsidRDefault="00503D5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E7F5935" w14:textId="77777777" w:rsidR="00503D5B" w:rsidRPr="00E20390" w:rsidRDefault="00503D5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368E0C2A" w14:textId="77777777" w:rsidR="00503D5B" w:rsidRPr="00E20390" w:rsidRDefault="00503D5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02756CCC" w14:textId="77777777" w:rsidR="00503D5B" w:rsidRPr="00E20390" w:rsidRDefault="00503D5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DDB70CC" w14:textId="77777777" w:rsidR="00503D5B" w:rsidRPr="00E20390" w:rsidRDefault="00503D5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503D5B" w:rsidRPr="00E20390" w14:paraId="4459A41C" w14:textId="77777777">
        <w:trPr>
          <w:trHeight w:val="280"/>
        </w:trPr>
        <w:tc>
          <w:tcPr>
            <w:tcW w:w="2700" w:type="dxa"/>
          </w:tcPr>
          <w:p w14:paraId="70051E46" w14:textId="77777777" w:rsidR="00503D5B" w:rsidRPr="00E20390" w:rsidRDefault="00503D5B">
            <w:pPr>
              <w:autoSpaceDE w:val="0"/>
              <w:autoSpaceDN w:val="0"/>
              <w:adjustRightInd w:val="0"/>
              <w:rPr>
                <w:sz w:val="16"/>
                <w:szCs w:val="16"/>
              </w:rPr>
            </w:pPr>
            <w:r w:rsidRPr="00E20390">
              <w:rPr>
                <w:sz w:val="16"/>
                <w:szCs w:val="16"/>
              </w:rPr>
              <w:t xml:space="preserve">Ms </w:t>
            </w:r>
            <w:proofErr w:type="spellStart"/>
            <w:r w:rsidRPr="00E20390">
              <w:rPr>
                <w:sz w:val="16"/>
                <w:szCs w:val="16"/>
              </w:rPr>
              <w:t>Raewyn</w:t>
            </w:r>
            <w:proofErr w:type="spellEnd"/>
            <w:r w:rsidRPr="00E20390">
              <w:rPr>
                <w:sz w:val="16"/>
                <w:szCs w:val="16"/>
              </w:rPr>
              <w:t xml:space="preserve"> </w:t>
            </w:r>
            <w:proofErr w:type="spellStart"/>
            <w:r w:rsidRPr="00E20390">
              <w:rPr>
                <w:sz w:val="16"/>
                <w:szCs w:val="16"/>
              </w:rPr>
              <w:t>Idoine</w:t>
            </w:r>
            <w:proofErr w:type="spellEnd"/>
            <w:r w:rsidRPr="00E20390">
              <w:rPr>
                <w:sz w:val="16"/>
                <w:szCs w:val="16"/>
              </w:rPr>
              <w:t xml:space="preserve"> </w:t>
            </w:r>
          </w:p>
        </w:tc>
        <w:tc>
          <w:tcPr>
            <w:tcW w:w="2600" w:type="dxa"/>
          </w:tcPr>
          <w:p w14:paraId="0F6767D5" w14:textId="77777777" w:rsidR="00503D5B" w:rsidRPr="00E20390" w:rsidRDefault="00503D5B">
            <w:pPr>
              <w:autoSpaceDE w:val="0"/>
              <w:autoSpaceDN w:val="0"/>
              <w:adjustRightInd w:val="0"/>
              <w:rPr>
                <w:sz w:val="16"/>
                <w:szCs w:val="16"/>
              </w:rPr>
            </w:pPr>
            <w:r w:rsidRPr="00E20390">
              <w:rPr>
                <w:sz w:val="16"/>
                <w:szCs w:val="16"/>
              </w:rPr>
              <w:t xml:space="preserve">Lay (consumer/community perspectives) </w:t>
            </w:r>
          </w:p>
        </w:tc>
        <w:tc>
          <w:tcPr>
            <w:tcW w:w="1300" w:type="dxa"/>
          </w:tcPr>
          <w:p w14:paraId="0D07085C" w14:textId="77777777" w:rsidR="00503D5B" w:rsidRPr="00E20390" w:rsidRDefault="00503D5B">
            <w:pPr>
              <w:autoSpaceDE w:val="0"/>
              <w:autoSpaceDN w:val="0"/>
              <w:adjustRightInd w:val="0"/>
              <w:rPr>
                <w:sz w:val="16"/>
                <w:szCs w:val="16"/>
              </w:rPr>
            </w:pPr>
            <w:r w:rsidRPr="00E20390">
              <w:rPr>
                <w:sz w:val="16"/>
                <w:szCs w:val="16"/>
              </w:rPr>
              <w:t xml:space="preserve">01/07/2012 </w:t>
            </w:r>
          </w:p>
        </w:tc>
        <w:tc>
          <w:tcPr>
            <w:tcW w:w="1200" w:type="dxa"/>
          </w:tcPr>
          <w:p w14:paraId="61D86AD1" w14:textId="77777777" w:rsidR="00503D5B" w:rsidRPr="00E20390" w:rsidRDefault="00503D5B">
            <w:pPr>
              <w:autoSpaceDE w:val="0"/>
              <w:autoSpaceDN w:val="0"/>
              <w:adjustRightInd w:val="0"/>
              <w:rPr>
                <w:sz w:val="16"/>
                <w:szCs w:val="16"/>
              </w:rPr>
            </w:pPr>
            <w:r w:rsidRPr="00E20390">
              <w:rPr>
                <w:sz w:val="16"/>
                <w:szCs w:val="16"/>
              </w:rPr>
              <w:t xml:space="preserve">01/07/2015 </w:t>
            </w:r>
          </w:p>
        </w:tc>
        <w:tc>
          <w:tcPr>
            <w:tcW w:w="1200" w:type="dxa"/>
          </w:tcPr>
          <w:p w14:paraId="4686B302"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519376BB" w14:textId="77777777">
        <w:trPr>
          <w:trHeight w:val="280"/>
        </w:trPr>
        <w:tc>
          <w:tcPr>
            <w:tcW w:w="2700" w:type="dxa"/>
          </w:tcPr>
          <w:p w14:paraId="3DF9AE9F" w14:textId="77777777" w:rsidR="00503D5B" w:rsidRPr="00E20390" w:rsidRDefault="00503D5B">
            <w:pPr>
              <w:autoSpaceDE w:val="0"/>
              <w:autoSpaceDN w:val="0"/>
              <w:adjustRightInd w:val="0"/>
              <w:rPr>
                <w:sz w:val="16"/>
                <w:szCs w:val="16"/>
              </w:rPr>
            </w:pPr>
            <w:r w:rsidRPr="00E20390">
              <w:rPr>
                <w:sz w:val="16"/>
                <w:szCs w:val="16"/>
              </w:rPr>
              <w:t xml:space="preserve">Mrs Angelika Frank-Alexander </w:t>
            </w:r>
          </w:p>
        </w:tc>
        <w:tc>
          <w:tcPr>
            <w:tcW w:w="2600" w:type="dxa"/>
          </w:tcPr>
          <w:p w14:paraId="2EACEB8B" w14:textId="77777777" w:rsidR="00503D5B" w:rsidRPr="00E20390" w:rsidRDefault="00503D5B">
            <w:pPr>
              <w:autoSpaceDE w:val="0"/>
              <w:autoSpaceDN w:val="0"/>
              <w:adjustRightInd w:val="0"/>
              <w:rPr>
                <w:sz w:val="16"/>
                <w:szCs w:val="16"/>
              </w:rPr>
            </w:pPr>
            <w:r w:rsidRPr="00E20390">
              <w:rPr>
                <w:sz w:val="16"/>
                <w:szCs w:val="16"/>
              </w:rPr>
              <w:t xml:space="preserve">Lay (consumer/community perspectives) </w:t>
            </w:r>
          </w:p>
        </w:tc>
        <w:tc>
          <w:tcPr>
            <w:tcW w:w="1300" w:type="dxa"/>
          </w:tcPr>
          <w:p w14:paraId="3AD50EE9" w14:textId="77777777" w:rsidR="00503D5B" w:rsidRPr="00E20390" w:rsidRDefault="00503D5B">
            <w:pPr>
              <w:autoSpaceDE w:val="0"/>
              <w:autoSpaceDN w:val="0"/>
              <w:adjustRightInd w:val="0"/>
              <w:rPr>
                <w:sz w:val="16"/>
                <w:szCs w:val="16"/>
              </w:rPr>
            </w:pPr>
            <w:r w:rsidRPr="00E20390">
              <w:rPr>
                <w:sz w:val="16"/>
                <w:szCs w:val="16"/>
              </w:rPr>
              <w:t xml:space="preserve">01/07/2012 </w:t>
            </w:r>
          </w:p>
        </w:tc>
        <w:tc>
          <w:tcPr>
            <w:tcW w:w="1200" w:type="dxa"/>
          </w:tcPr>
          <w:p w14:paraId="1AA9CB33" w14:textId="77777777" w:rsidR="00503D5B" w:rsidRPr="00E20390" w:rsidRDefault="00503D5B">
            <w:pPr>
              <w:autoSpaceDE w:val="0"/>
              <w:autoSpaceDN w:val="0"/>
              <w:adjustRightInd w:val="0"/>
              <w:rPr>
                <w:sz w:val="16"/>
                <w:szCs w:val="16"/>
              </w:rPr>
            </w:pPr>
            <w:r w:rsidRPr="00E20390">
              <w:rPr>
                <w:sz w:val="16"/>
                <w:szCs w:val="16"/>
              </w:rPr>
              <w:t xml:space="preserve">01/07/2015 </w:t>
            </w:r>
          </w:p>
        </w:tc>
        <w:tc>
          <w:tcPr>
            <w:tcW w:w="1200" w:type="dxa"/>
          </w:tcPr>
          <w:p w14:paraId="7EE53319"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231D769D" w14:textId="77777777">
        <w:trPr>
          <w:trHeight w:val="280"/>
        </w:trPr>
        <w:tc>
          <w:tcPr>
            <w:tcW w:w="2700" w:type="dxa"/>
          </w:tcPr>
          <w:p w14:paraId="213ED288" w14:textId="77777777" w:rsidR="00503D5B" w:rsidRPr="00E20390" w:rsidRDefault="00503D5B">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14:paraId="021F62C8" w14:textId="77777777" w:rsidR="00503D5B" w:rsidRPr="00E20390" w:rsidRDefault="00503D5B">
            <w:pPr>
              <w:autoSpaceDE w:val="0"/>
              <w:autoSpaceDN w:val="0"/>
              <w:adjustRightInd w:val="0"/>
              <w:rPr>
                <w:sz w:val="16"/>
                <w:szCs w:val="16"/>
              </w:rPr>
            </w:pPr>
            <w:r w:rsidRPr="00E20390">
              <w:rPr>
                <w:sz w:val="16"/>
                <w:szCs w:val="16"/>
              </w:rPr>
              <w:t xml:space="preserve">Non-lay (intervention studies) </w:t>
            </w:r>
          </w:p>
        </w:tc>
        <w:tc>
          <w:tcPr>
            <w:tcW w:w="1300" w:type="dxa"/>
          </w:tcPr>
          <w:p w14:paraId="091D4F0D" w14:textId="77777777" w:rsidR="00503D5B" w:rsidRPr="00E20390" w:rsidRDefault="00503D5B">
            <w:pPr>
              <w:autoSpaceDE w:val="0"/>
              <w:autoSpaceDN w:val="0"/>
              <w:adjustRightInd w:val="0"/>
              <w:rPr>
                <w:sz w:val="16"/>
                <w:szCs w:val="16"/>
              </w:rPr>
            </w:pPr>
            <w:r w:rsidRPr="00E20390">
              <w:rPr>
                <w:sz w:val="16"/>
                <w:szCs w:val="16"/>
              </w:rPr>
              <w:t xml:space="preserve">01/07/2012 </w:t>
            </w:r>
          </w:p>
        </w:tc>
        <w:tc>
          <w:tcPr>
            <w:tcW w:w="1200" w:type="dxa"/>
          </w:tcPr>
          <w:p w14:paraId="446E68A3" w14:textId="77777777" w:rsidR="00503D5B" w:rsidRPr="00E20390" w:rsidRDefault="00503D5B">
            <w:pPr>
              <w:autoSpaceDE w:val="0"/>
              <w:autoSpaceDN w:val="0"/>
              <w:adjustRightInd w:val="0"/>
              <w:rPr>
                <w:sz w:val="16"/>
                <w:szCs w:val="16"/>
              </w:rPr>
            </w:pPr>
            <w:r w:rsidRPr="00E20390">
              <w:rPr>
                <w:sz w:val="16"/>
                <w:szCs w:val="16"/>
              </w:rPr>
              <w:t xml:space="preserve">01/07/2015 </w:t>
            </w:r>
          </w:p>
        </w:tc>
        <w:tc>
          <w:tcPr>
            <w:tcW w:w="1200" w:type="dxa"/>
          </w:tcPr>
          <w:p w14:paraId="5AB1078D"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4622CF50" w14:textId="77777777">
        <w:trPr>
          <w:trHeight w:val="280"/>
        </w:trPr>
        <w:tc>
          <w:tcPr>
            <w:tcW w:w="2700" w:type="dxa"/>
          </w:tcPr>
          <w:p w14:paraId="3C5C30DD" w14:textId="77777777" w:rsidR="00503D5B" w:rsidRPr="00E20390" w:rsidRDefault="00503D5B">
            <w:pPr>
              <w:autoSpaceDE w:val="0"/>
              <w:autoSpaceDN w:val="0"/>
              <w:adjustRightInd w:val="0"/>
              <w:rPr>
                <w:sz w:val="16"/>
                <w:szCs w:val="16"/>
              </w:rPr>
            </w:pPr>
            <w:r w:rsidRPr="00E20390">
              <w:rPr>
                <w:sz w:val="16"/>
                <w:szCs w:val="16"/>
              </w:rPr>
              <w:t xml:space="preserve">Dr Nicola Swain </w:t>
            </w:r>
          </w:p>
        </w:tc>
        <w:tc>
          <w:tcPr>
            <w:tcW w:w="2600" w:type="dxa"/>
          </w:tcPr>
          <w:p w14:paraId="37CB613B" w14:textId="77777777" w:rsidR="00503D5B" w:rsidRPr="00E20390" w:rsidRDefault="00503D5B">
            <w:pPr>
              <w:autoSpaceDE w:val="0"/>
              <w:autoSpaceDN w:val="0"/>
              <w:adjustRightInd w:val="0"/>
              <w:rPr>
                <w:sz w:val="16"/>
                <w:szCs w:val="16"/>
              </w:rPr>
            </w:pPr>
            <w:r w:rsidRPr="00E20390">
              <w:rPr>
                <w:sz w:val="16"/>
                <w:szCs w:val="16"/>
              </w:rPr>
              <w:t xml:space="preserve">Non-lay (observational studies) </w:t>
            </w:r>
          </w:p>
        </w:tc>
        <w:tc>
          <w:tcPr>
            <w:tcW w:w="1300" w:type="dxa"/>
          </w:tcPr>
          <w:p w14:paraId="105DF133" w14:textId="77777777" w:rsidR="00503D5B" w:rsidRPr="00E20390" w:rsidRDefault="00503D5B">
            <w:pPr>
              <w:autoSpaceDE w:val="0"/>
              <w:autoSpaceDN w:val="0"/>
              <w:adjustRightInd w:val="0"/>
              <w:rPr>
                <w:sz w:val="16"/>
                <w:szCs w:val="16"/>
              </w:rPr>
            </w:pPr>
            <w:r w:rsidRPr="00E20390">
              <w:rPr>
                <w:sz w:val="16"/>
                <w:szCs w:val="16"/>
              </w:rPr>
              <w:t xml:space="preserve">01/07/2012 </w:t>
            </w:r>
          </w:p>
        </w:tc>
        <w:tc>
          <w:tcPr>
            <w:tcW w:w="1200" w:type="dxa"/>
          </w:tcPr>
          <w:p w14:paraId="7EFAE00E" w14:textId="77777777" w:rsidR="00503D5B" w:rsidRPr="00E20390" w:rsidRDefault="00503D5B">
            <w:pPr>
              <w:autoSpaceDE w:val="0"/>
              <w:autoSpaceDN w:val="0"/>
              <w:adjustRightInd w:val="0"/>
              <w:rPr>
                <w:sz w:val="16"/>
                <w:szCs w:val="16"/>
              </w:rPr>
            </w:pPr>
            <w:r w:rsidRPr="00E20390">
              <w:rPr>
                <w:sz w:val="16"/>
                <w:szCs w:val="16"/>
              </w:rPr>
              <w:t xml:space="preserve">01/07/2015 </w:t>
            </w:r>
          </w:p>
        </w:tc>
        <w:tc>
          <w:tcPr>
            <w:tcW w:w="1200" w:type="dxa"/>
          </w:tcPr>
          <w:p w14:paraId="79727191"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669C4FA7" w14:textId="77777777">
        <w:trPr>
          <w:trHeight w:val="280"/>
        </w:trPr>
        <w:tc>
          <w:tcPr>
            <w:tcW w:w="2700" w:type="dxa"/>
          </w:tcPr>
          <w:p w14:paraId="40780508" w14:textId="77777777" w:rsidR="00503D5B" w:rsidRPr="00E20390" w:rsidRDefault="00503D5B">
            <w:pPr>
              <w:autoSpaceDE w:val="0"/>
              <w:autoSpaceDN w:val="0"/>
              <w:adjustRightInd w:val="0"/>
              <w:rPr>
                <w:sz w:val="16"/>
                <w:szCs w:val="16"/>
              </w:rPr>
            </w:pPr>
            <w:r w:rsidRPr="00E20390">
              <w:rPr>
                <w:sz w:val="16"/>
                <w:szCs w:val="16"/>
              </w:rPr>
              <w:t xml:space="preserve">Dr Mathew  Zacharias </w:t>
            </w:r>
          </w:p>
        </w:tc>
        <w:tc>
          <w:tcPr>
            <w:tcW w:w="2600" w:type="dxa"/>
          </w:tcPr>
          <w:p w14:paraId="5765DCFF" w14:textId="77777777" w:rsidR="00503D5B" w:rsidRPr="00E20390" w:rsidRDefault="00503D5B">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79DBFB59" w14:textId="77777777" w:rsidR="00503D5B" w:rsidRPr="00E20390" w:rsidRDefault="00503D5B">
            <w:pPr>
              <w:autoSpaceDE w:val="0"/>
              <w:autoSpaceDN w:val="0"/>
              <w:adjustRightInd w:val="0"/>
              <w:rPr>
                <w:sz w:val="16"/>
                <w:szCs w:val="16"/>
              </w:rPr>
            </w:pPr>
            <w:r w:rsidRPr="00E20390">
              <w:rPr>
                <w:sz w:val="16"/>
                <w:szCs w:val="16"/>
              </w:rPr>
              <w:t xml:space="preserve">01/07/2012 </w:t>
            </w:r>
          </w:p>
        </w:tc>
        <w:tc>
          <w:tcPr>
            <w:tcW w:w="1200" w:type="dxa"/>
          </w:tcPr>
          <w:p w14:paraId="074687F0" w14:textId="77777777" w:rsidR="00503D5B" w:rsidRPr="00E20390" w:rsidRDefault="00503D5B">
            <w:pPr>
              <w:autoSpaceDE w:val="0"/>
              <w:autoSpaceDN w:val="0"/>
              <w:adjustRightInd w:val="0"/>
              <w:rPr>
                <w:sz w:val="16"/>
                <w:szCs w:val="16"/>
              </w:rPr>
            </w:pPr>
            <w:r w:rsidRPr="00E20390">
              <w:rPr>
                <w:sz w:val="16"/>
                <w:szCs w:val="16"/>
              </w:rPr>
              <w:t xml:space="preserve">01/07/2015 </w:t>
            </w:r>
          </w:p>
        </w:tc>
        <w:tc>
          <w:tcPr>
            <w:tcW w:w="1200" w:type="dxa"/>
          </w:tcPr>
          <w:p w14:paraId="37D9A661"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4A610422" w14:textId="77777777">
        <w:trPr>
          <w:trHeight w:val="280"/>
        </w:trPr>
        <w:tc>
          <w:tcPr>
            <w:tcW w:w="2700" w:type="dxa"/>
          </w:tcPr>
          <w:p w14:paraId="15A8AE8F" w14:textId="77777777" w:rsidR="00503D5B" w:rsidRPr="00E20390" w:rsidRDefault="00503D5B">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sidRPr="00E20390">
              <w:rPr>
                <w:sz w:val="16"/>
                <w:szCs w:val="16"/>
              </w:rPr>
              <w:t>Waaka</w:t>
            </w:r>
            <w:proofErr w:type="spellEnd"/>
            <w:r w:rsidRPr="00E20390">
              <w:rPr>
                <w:sz w:val="16"/>
                <w:szCs w:val="16"/>
              </w:rPr>
              <w:t xml:space="preserve"> </w:t>
            </w:r>
          </w:p>
        </w:tc>
        <w:tc>
          <w:tcPr>
            <w:tcW w:w="2600" w:type="dxa"/>
          </w:tcPr>
          <w:p w14:paraId="033D6537" w14:textId="77777777" w:rsidR="00503D5B" w:rsidRPr="00E20390" w:rsidRDefault="00503D5B">
            <w:pPr>
              <w:autoSpaceDE w:val="0"/>
              <w:autoSpaceDN w:val="0"/>
              <w:adjustRightInd w:val="0"/>
              <w:rPr>
                <w:sz w:val="16"/>
                <w:szCs w:val="16"/>
              </w:rPr>
            </w:pPr>
            <w:r w:rsidRPr="00E20390">
              <w:rPr>
                <w:sz w:val="16"/>
                <w:szCs w:val="16"/>
              </w:rPr>
              <w:t xml:space="preserve">Non-lay (intervention studies) </w:t>
            </w:r>
          </w:p>
        </w:tc>
        <w:tc>
          <w:tcPr>
            <w:tcW w:w="1300" w:type="dxa"/>
          </w:tcPr>
          <w:p w14:paraId="6560AA79" w14:textId="77777777" w:rsidR="00503D5B" w:rsidRPr="00E20390" w:rsidRDefault="00503D5B">
            <w:pPr>
              <w:autoSpaceDE w:val="0"/>
              <w:autoSpaceDN w:val="0"/>
              <w:adjustRightInd w:val="0"/>
              <w:rPr>
                <w:sz w:val="16"/>
                <w:szCs w:val="16"/>
              </w:rPr>
            </w:pPr>
            <w:r w:rsidRPr="00E20390">
              <w:rPr>
                <w:sz w:val="16"/>
                <w:szCs w:val="16"/>
              </w:rPr>
              <w:t xml:space="preserve">01/07/2013 </w:t>
            </w:r>
          </w:p>
        </w:tc>
        <w:tc>
          <w:tcPr>
            <w:tcW w:w="1200" w:type="dxa"/>
          </w:tcPr>
          <w:p w14:paraId="4878C657" w14:textId="77777777" w:rsidR="00503D5B" w:rsidRPr="00E20390" w:rsidRDefault="00503D5B">
            <w:pPr>
              <w:autoSpaceDE w:val="0"/>
              <w:autoSpaceDN w:val="0"/>
              <w:adjustRightInd w:val="0"/>
              <w:rPr>
                <w:sz w:val="16"/>
                <w:szCs w:val="16"/>
              </w:rPr>
            </w:pPr>
            <w:r w:rsidRPr="00E20390">
              <w:rPr>
                <w:sz w:val="16"/>
                <w:szCs w:val="16"/>
              </w:rPr>
              <w:t xml:space="preserve">01/07/2016 </w:t>
            </w:r>
          </w:p>
        </w:tc>
        <w:tc>
          <w:tcPr>
            <w:tcW w:w="1200" w:type="dxa"/>
          </w:tcPr>
          <w:p w14:paraId="5C5DD50A"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2CE5A03C" w14:textId="77777777">
        <w:trPr>
          <w:trHeight w:val="280"/>
        </w:trPr>
        <w:tc>
          <w:tcPr>
            <w:tcW w:w="2700" w:type="dxa"/>
          </w:tcPr>
          <w:p w14:paraId="06E86C90" w14:textId="77777777" w:rsidR="00503D5B" w:rsidRPr="00E20390" w:rsidRDefault="00503D5B">
            <w:pPr>
              <w:autoSpaceDE w:val="0"/>
              <w:autoSpaceDN w:val="0"/>
              <w:adjustRightInd w:val="0"/>
              <w:rPr>
                <w:sz w:val="16"/>
                <w:szCs w:val="16"/>
              </w:rPr>
            </w:pPr>
            <w:proofErr w:type="spellStart"/>
            <w:r w:rsidRPr="00E20390">
              <w:rPr>
                <w:sz w:val="16"/>
                <w:szCs w:val="16"/>
              </w:rPr>
              <w:t>Assc</w:t>
            </w:r>
            <w:proofErr w:type="spellEnd"/>
            <w:r w:rsidRPr="00E20390">
              <w:rPr>
                <w:sz w:val="16"/>
                <w:szCs w:val="16"/>
              </w:rPr>
              <w:t xml:space="preserve"> Prof Mira Harrison-</w:t>
            </w:r>
            <w:proofErr w:type="spellStart"/>
            <w:r w:rsidRPr="00E20390">
              <w:rPr>
                <w:sz w:val="16"/>
                <w:szCs w:val="16"/>
              </w:rPr>
              <w:t>Woolrych</w:t>
            </w:r>
            <w:proofErr w:type="spellEnd"/>
            <w:r w:rsidRPr="00E20390">
              <w:rPr>
                <w:sz w:val="16"/>
                <w:szCs w:val="16"/>
              </w:rPr>
              <w:t xml:space="preserve"> </w:t>
            </w:r>
          </w:p>
        </w:tc>
        <w:tc>
          <w:tcPr>
            <w:tcW w:w="2600" w:type="dxa"/>
          </w:tcPr>
          <w:p w14:paraId="1D998C7B" w14:textId="77777777" w:rsidR="00503D5B" w:rsidRPr="00E20390" w:rsidRDefault="00503D5B">
            <w:pPr>
              <w:autoSpaceDE w:val="0"/>
              <w:autoSpaceDN w:val="0"/>
              <w:adjustRightInd w:val="0"/>
              <w:rPr>
                <w:sz w:val="16"/>
                <w:szCs w:val="16"/>
              </w:rPr>
            </w:pPr>
            <w:r w:rsidRPr="00E20390">
              <w:rPr>
                <w:sz w:val="16"/>
                <w:szCs w:val="16"/>
              </w:rPr>
              <w:t xml:space="preserve">Non-lay (intervention studies) </w:t>
            </w:r>
          </w:p>
        </w:tc>
        <w:tc>
          <w:tcPr>
            <w:tcW w:w="1300" w:type="dxa"/>
          </w:tcPr>
          <w:p w14:paraId="26AF1F0E" w14:textId="77777777" w:rsidR="00503D5B" w:rsidRPr="00E20390" w:rsidRDefault="00503D5B">
            <w:pPr>
              <w:autoSpaceDE w:val="0"/>
              <w:autoSpaceDN w:val="0"/>
              <w:adjustRightInd w:val="0"/>
              <w:rPr>
                <w:sz w:val="16"/>
                <w:szCs w:val="16"/>
              </w:rPr>
            </w:pPr>
            <w:r w:rsidRPr="00E20390">
              <w:rPr>
                <w:sz w:val="16"/>
                <w:szCs w:val="16"/>
              </w:rPr>
              <w:t xml:space="preserve">01/09/2014 </w:t>
            </w:r>
          </w:p>
        </w:tc>
        <w:tc>
          <w:tcPr>
            <w:tcW w:w="1200" w:type="dxa"/>
          </w:tcPr>
          <w:p w14:paraId="274723CB" w14:textId="77777777" w:rsidR="00503D5B" w:rsidRPr="00E20390" w:rsidRDefault="00503D5B">
            <w:pPr>
              <w:autoSpaceDE w:val="0"/>
              <w:autoSpaceDN w:val="0"/>
              <w:adjustRightInd w:val="0"/>
              <w:rPr>
                <w:sz w:val="16"/>
                <w:szCs w:val="16"/>
              </w:rPr>
            </w:pPr>
            <w:r w:rsidRPr="00E20390">
              <w:rPr>
                <w:sz w:val="16"/>
                <w:szCs w:val="16"/>
              </w:rPr>
              <w:t xml:space="preserve">01/09/2015 </w:t>
            </w:r>
          </w:p>
        </w:tc>
        <w:tc>
          <w:tcPr>
            <w:tcW w:w="1200" w:type="dxa"/>
          </w:tcPr>
          <w:p w14:paraId="6F34F610" w14:textId="77777777" w:rsidR="00503D5B" w:rsidRPr="00E20390" w:rsidRDefault="00503D5B">
            <w:pPr>
              <w:autoSpaceDE w:val="0"/>
              <w:autoSpaceDN w:val="0"/>
              <w:adjustRightInd w:val="0"/>
              <w:rPr>
                <w:sz w:val="16"/>
                <w:szCs w:val="16"/>
              </w:rPr>
            </w:pPr>
            <w:r w:rsidRPr="00E20390">
              <w:rPr>
                <w:sz w:val="16"/>
                <w:szCs w:val="16"/>
              </w:rPr>
              <w:t xml:space="preserve">Present </w:t>
            </w:r>
          </w:p>
        </w:tc>
      </w:tr>
      <w:tr w:rsidR="00503D5B" w:rsidRPr="00E20390" w14:paraId="3682107D" w14:textId="77777777">
        <w:trPr>
          <w:trHeight w:val="280"/>
        </w:trPr>
        <w:tc>
          <w:tcPr>
            <w:tcW w:w="2700" w:type="dxa"/>
          </w:tcPr>
          <w:p w14:paraId="0040F8C4" w14:textId="77777777" w:rsidR="00503D5B" w:rsidRPr="00E20390" w:rsidRDefault="00503D5B">
            <w:pPr>
              <w:autoSpaceDE w:val="0"/>
              <w:autoSpaceDN w:val="0"/>
              <w:adjustRightInd w:val="0"/>
              <w:rPr>
                <w:sz w:val="16"/>
                <w:szCs w:val="16"/>
              </w:rPr>
            </w:pPr>
            <w:r w:rsidRPr="00E20390">
              <w:rPr>
                <w:sz w:val="16"/>
                <w:szCs w:val="16"/>
              </w:rPr>
              <w:t xml:space="preserve">Dr Fiona </w:t>
            </w:r>
            <w:proofErr w:type="spellStart"/>
            <w:r w:rsidRPr="00E20390">
              <w:rPr>
                <w:sz w:val="16"/>
                <w:szCs w:val="16"/>
              </w:rPr>
              <w:t>McCrimmon</w:t>
            </w:r>
            <w:proofErr w:type="spellEnd"/>
            <w:r w:rsidRPr="00E20390">
              <w:rPr>
                <w:sz w:val="16"/>
                <w:szCs w:val="16"/>
              </w:rPr>
              <w:t xml:space="preserve"> </w:t>
            </w:r>
          </w:p>
        </w:tc>
        <w:tc>
          <w:tcPr>
            <w:tcW w:w="2600" w:type="dxa"/>
          </w:tcPr>
          <w:p w14:paraId="579417F2" w14:textId="77777777" w:rsidR="00503D5B" w:rsidRPr="00E20390" w:rsidRDefault="00503D5B">
            <w:pPr>
              <w:autoSpaceDE w:val="0"/>
              <w:autoSpaceDN w:val="0"/>
              <w:adjustRightInd w:val="0"/>
              <w:rPr>
                <w:sz w:val="16"/>
                <w:szCs w:val="16"/>
              </w:rPr>
            </w:pPr>
            <w:r w:rsidRPr="00E20390">
              <w:rPr>
                <w:sz w:val="16"/>
                <w:szCs w:val="16"/>
              </w:rPr>
              <w:t xml:space="preserve">Lay (the law) </w:t>
            </w:r>
          </w:p>
        </w:tc>
        <w:tc>
          <w:tcPr>
            <w:tcW w:w="1300" w:type="dxa"/>
          </w:tcPr>
          <w:p w14:paraId="67678737" w14:textId="77777777" w:rsidR="00503D5B" w:rsidRPr="00E20390" w:rsidRDefault="00503D5B">
            <w:pPr>
              <w:autoSpaceDE w:val="0"/>
              <w:autoSpaceDN w:val="0"/>
              <w:adjustRightInd w:val="0"/>
              <w:rPr>
                <w:sz w:val="16"/>
                <w:szCs w:val="16"/>
              </w:rPr>
            </w:pPr>
            <w:r w:rsidRPr="00E20390">
              <w:rPr>
                <w:sz w:val="16"/>
                <w:szCs w:val="16"/>
              </w:rPr>
              <w:t xml:space="preserve">01/09/2014 </w:t>
            </w:r>
          </w:p>
        </w:tc>
        <w:tc>
          <w:tcPr>
            <w:tcW w:w="1200" w:type="dxa"/>
          </w:tcPr>
          <w:p w14:paraId="09BB2B37" w14:textId="77777777" w:rsidR="00503D5B" w:rsidRPr="00E20390" w:rsidRDefault="00503D5B">
            <w:pPr>
              <w:autoSpaceDE w:val="0"/>
              <w:autoSpaceDN w:val="0"/>
              <w:adjustRightInd w:val="0"/>
              <w:rPr>
                <w:sz w:val="16"/>
                <w:szCs w:val="16"/>
              </w:rPr>
            </w:pPr>
            <w:r w:rsidRPr="00E20390">
              <w:rPr>
                <w:sz w:val="16"/>
                <w:szCs w:val="16"/>
              </w:rPr>
              <w:t xml:space="preserve">01/09/2015 </w:t>
            </w:r>
          </w:p>
        </w:tc>
        <w:tc>
          <w:tcPr>
            <w:tcW w:w="1200" w:type="dxa"/>
          </w:tcPr>
          <w:p w14:paraId="6C759579" w14:textId="77777777" w:rsidR="00503D5B" w:rsidRPr="00E20390" w:rsidRDefault="00503D5B">
            <w:pPr>
              <w:autoSpaceDE w:val="0"/>
              <w:autoSpaceDN w:val="0"/>
              <w:adjustRightInd w:val="0"/>
              <w:rPr>
                <w:sz w:val="16"/>
                <w:szCs w:val="16"/>
              </w:rPr>
            </w:pPr>
            <w:r w:rsidRPr="00E20390">
              <w:rPr>
                <w:sz w:val="16"/>
                <w:szCs w:val="16"/>
              </w:rPr>
              <w:t xml:space="preserve">Present </w:t>
            </w:r>
          </w:p>
        </w:tc>
      </w:tr>
    </w:tbl>
    <w:p w14:paraId="36BF536B" w14:textId="77777777" w:rsidR="00522B40" w:rsidRPr="00F9451C" w:rsidRDefault="00F9451C" w:rsidP="00F9451C">
      <w:pPr>
        <w:rPr>
          <w:sz w:val="16"/>
          <w:szCs w:val="16"/>
        </w:rPr>
      </w:pPr>
      <w:r w:rsidRPr="00E20390">
        <w:rPr>
          <w:sz w:val="16"/>
          <w:szCs w:val="16"/>
        </w:rPr>
        <w:t xml:space="preserve"> </w:t>
      </w:r>
    </w:p>
    <w:p w14:paraId="64EFF8B3" w14:textId="77777777" w:rsidR="00E24E77" w:rsidRDefault="00E24E77" w:rsidP="00E24E77">
      <w:pPr>
        <w:pStyle w:val="Heading2"/>
        <w:pBdr>
          <w:bottom w:val="single" w:sz="12" w:space="1" w:color="auto"/>
        </w:pBdr>
      </w:pPr>
      <w:r>
        <w:br w:type="page"/>
      </w:r>
      <w:r>
        <w:lastRenderedPageBreak/>
        <w:t>Welcome</w:t>
      </w:r>
    </w:p>
    <w:p w14:paraId="51D1A597" w14:textId="77777777" w:rsidR="00E24E77" w:rsidRDefault="00E24E77" w:rsidP="00E24E77">
      <w:pPr>
        <w:rPr>
          <w:lang w:val="en-NZ"/>
        </w:rPr>
      </w:pPr>
    </w:p>
    <w:p w14:paraId="72CA7E20"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753900">
        <w:rPr>
          <w:rFonts w:cs="Arial"/>
          <w:szCs w:val="22"/>
          <w:lang w:val="en-NZ"/>
        </w:rPr>
        <w:t xml:space="preserve">meeting at </w:t>
      </w:r>
      <w:r w:rsidR="00753900" w:rsidRPr="00753900">
        <w:rPr>
          <w:rFonts w:cs="Arial"/>
          <w:szCs w:val="22"/>
          <w:lang w:val="en-NZ"/>
        </w:rPr>
        <w:t>12.20pm and</w:t>
      </w:r>
      <w:r w:rsidRPr="00753900">
        <w:rPr>
          <w:rFonts w:cs="Arial"/>
          <w:szCs w:val="22"/>
          <w:lang w:val="en-NZ"/>
        </w:rPr>
        <w:t xml:space="preserve"> welcomed </w:t>
      </w:r>
      <w:r w:rsidRPr="00204AC4">
        <w:rPr>
          <w:rFonts w:cs="Arial"/>
          <w:szCs w:val="22"/>
          <w:lang w:val="en-NZ"/>
        </w:rPr>
        <w:t>Committee members</w:t>
      </w:r>
      <w:r w:rsidR="00E91702">
        <w:rPr>
          <w:rFonts w:cs="Arial"/>
          <w:szCs w:val="22"/>
          <w:lang w:val="en-NZ"/>
        </w:rPr>
        <w:t>.</w:t>
      </w:r>
    </w:p>
    <w:p w14:paraId="5D557D85" w14:textId="77777777" w:rsidR="00E24E77" w:rsidRDefault="00E24E77" w:rsidP="00E24E77">
      <w:pPr>
        <w:rPr>
          <w:lang w:val="en-NZ"/>
        </w:rPr>
      </w:pPr>
    </w:p>
    <w:p w14:paraId="33BD46BC" w14:textId="77777777" w:rsidR="00E24E77" w:rsidRDefault="00E24E77" w:rsidP="00E24E77">
      <w:pPr>
        <w:rPr>
          <w:lang w:val="en-NZ"/>
        </w:rPr>
      </w:pPr>
      <w:r>
        <w:rPr>
          <w:lang w:val="en-NZ"/>
        </w:rPr>
        <w:t xml:space="preserve">The Chair noted that the meeting was quorate. </w:t>
      </w:r>
    </w:p>
    <w:p w14:paraId="7F4F77F4" w14:textId="77777777" w:rsidR="00E24E77" w:rsidRDefault="00E24E77" w:rsidP="00E24E77">
      <w:pPr>
        <w:rPr>
          <w:lang w:val="en-NZ"/>
        </w:rPr>
      </w:pPr>
    </w:p>
    <w:p w14:paraId="26B9CDCB" w14:textId="77777777" w:rsidR="00E24E77" w:rsidRDefault="00E24E77" w:rsidP="00E24E77">
      <w:pPr>
        <w:rPr>
          <w:lang w:val="en-NZ"/>
        </w:rPr>
      </w:pPr>
      <w:r>
        <w:rPr>
          <w:lang w:val="en-NZ"/>
        </w:rPr>
        <w:t>The Committee noted and agreed the agenda for the meeting.</w:t>
      </w:r>
    </w:p>
    <w:p w14:paraId="34792984" w14:textId="77777777" w:rsidR="00503D5B" w:rsidRDefault="00503D5B" w:rsidP="00E24E77">
      <w:pPr>
        <w:rPr>
          <w:lang w:val="en-NZ"/>
        </w:rPr>
      </w:pPr>
    </w:p>
    <w:p w14:paraId="261D85FC" w14:textId="77777777" w:rsidR="00E24E77" w:rsidRDefault="00E24E77" w:rsidP="00E24E77">
      <w:pPr>
        <w:pStyle w:val="Heading2"/>
        <w:pBdr>
          <w:bottom w:val="single" w:sz="12" w:space="1" w:color="auto"/>
        </w:pBdr>
      </w:pPr>
      <w:r>
        <w:t>Confirmation of previous minutes</w:t>
      </w:r>
    </w:p>
    <w:p w14:paraId="273A7A35" w14:textId="77777777" w:rsidR="00503D5B" w:rsidRDefault="00503D5B" w:rsidP="00E24E77">
      <w:pPr>
        <w:rPr>
          <w:lang w:val="en-NZ"/>
        </w:rPr>
      </w:pPr>
    </w:p>
    <w:p w14:paraId="39513743" w14:textId="77777777" w:rsidR="00E24E77" w:rsidRDefault="00E24E77" w:rsidP="00E24E77">
      <w:pPr>
        <w:rPr>
          <w:lang w:val="en-NZ"/>
        </w:rPr>
      </w:pPr>
      <w:r>
        <w:rPr>
          <w:lang w:val="en-NZ"/>
        </w:rPr>
        <w:t xml:space="preserve">The minutes of the </w:t>
      </w:r>
      <w:r w:rsidRPr="00E91702">
        <w:rPr>
          <w:lang w:val="en-NZ"/>
        </w:rPr>
        <w:t xml:space="preserve">meeting of </w:t>
      </w:r>
      <w:r w:rsidR="00E91702" w:rsidRPr="00E91702">
        <w:rPr>
          <w:rFonts w:cs="Arial"/>
          <w:szCs w:val="22"/>
          <w:lang w:val="en-NZ"/>
        </w:rPr>
        <w:t>16 September 2014</w:t>
      </w:r>
      <w:r w:rsidRPr="00E91702">
        <w:rPr>
          <w:lang w:val="en-NZ"/>
        </w:rPr>
        <w:t xml:space="preserve"> were </w:t>
      </w:r>
      <w:r w:rsidR="00522B40" w:rsidRPr="00E91702">
        <w:rPr>
          <w:lang w:val="en-NZ"/>
        </w:rPr>
        <w:t>confirm</w:t>
      </w:r>
      <w:r w:rsidRPr="00E91702">
        <w:rPr>
          <w:lang w:val="en-NZ"/>
        </w:rPr>
        <w:t>ed</w:t>
      </w:r>
      <w:r>
        <w:rPr>
          <w:lang w:val="en-NZ"/>
        </w:rPr>
        <w:t>.</w:t>
      </w:r>
    </w:p>
    <w:p w14:paraId="60D6C774" w14:textId="77777777" w:rsidR="00E24E77" w:rsidRDefault="00E24E77" w:rsidP="00E24E77">
      <w:pPr>
        <w:pStyle w:val="Heading2"/>
        <w:pBdr>
          <w:bottom w:val="single" w:sz="12" w:space="1" w:color="auto"/>
        </w:pBdr>
      </w:pPr>
      <w:r>
        <w:br w:type="page"/>
      </w:r>
      <w:r w:rsidRPr="006D4840">
        <w:lastRenderedPageBreak/>
        <w:t xml:space="preserve">New applications </w:t>
      </w:r>
    </w:p>
    <w:p w14:paraId="0429C09C"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3D5B" w:rsidRPr="00960BFE" w14:paraId="57976247" w14:textId="77777777" w:rsidTr="00503D5B">
        <w:trPr>
          <w:trHeight w:val="280"/>
        </w:trPr>
        <w:tc>
          <w:tcPr>
            <w:tcW w:w="966" w:type="dxa"/>
            <w:tcBorders>
              <w:top w:val="nil"/>
              <w:left w:val="nil"/>
              <w:bottom w:val="nil"/>
              <w:right w:val="nil"/>
            </w:tcBorders>
          </w:tcPr>
          <w:p w14:paraId="50CED81E" w14:textId="77777777" w:rsidR="00503D5B" w:rsidRPr="00960BFE" w:rsidRDefault="00503D5B">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A45E0A0" w14:textId="77777777" w:rsidR="00503D5B" w:rsidRPr="00960BFE" w:rsidRDefault="00503D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C718EA" w14:textId="77777777" w:rsidR="00503D5B" w:rsidRPr="00960BFE" w:rsidRDefault="00503D5B">
            <w:pPr>
              <w:autoSpaceDE w:val="0"/>
              <w:autoSpaceDN w:val="0"/>
              <w:adjustRightInd w:val="0"/>
            </w:pPr>
            <w:r w:rsidRPr="00960BFE">
              <w:rPr>
                <w:b/>
              </w:rPr>
              <w:t>14/STH/145</w:t>
            </w:r>
            <w:r w:rsidRPr="00960BFE">
              <w:t xml:space="preserve"> </w:t>
            </w:r>
          </w:p>
        </w:tc>
      </w:tr>
      <w:tr w:rsidR="00503D5B" w:rsidRPr="00960BFE" w14:paraId="0DB5D06F" w14:textId="77777777" w:rsidTr="00503D5B">
        <w:trPr>
          <w:trHeight w:val="280"/>
        </w:trPr>
        <w:tc>
          <w:tcPr>
            <w:tcW w:w="966" w:type="dxa"/>
            <w:tcBorders>
              <w:top w:val="nil"/>
              <w:left w:val="nil"/>
              <w:bottom w:val="nil"/>
              <w:right w:val="nil"/>
            </w:tcBorders>
          </w:tcPr>
          <w:p w14:paraId="65A21E39"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176E6825" w14:textId="77777777" w:rsidR="00503D5B" w:rsidRPr="00960BFE" w:rsidRDefault="00503D5B">
            <w:pPr>
              <w:autoSpaceDE w:val="0"/>
              <w:autoSpaceDN w:val="0"/>
              <w:adjustRightInd w:val="0"/>
            </w:pPr>
            <w:r w:rsidRPr="00960BFE">
              <w:t xml:space="preserve">Title: </w:t>
            </w:r>
          </w:p>
        </w:tc>
        <w:tc>
          <w:tcPr>
            <w:tcW w:w="6459" w:type="dxa"/>
            <w:tcBorders>
              <w:top w:val="nil"/>
              <w:left w:val="nil"/>
              <w:bottom w:val="nil"/>
              <w:right w:val="nil"/>
            </w:tcBorders>
          </w:tcPr>
          <w:p w14:paraId="019E1B74" w14:textId="77777777" w:rsidR="00503D5B" w:rsidRPr="00960BFE" w:rsidRDefault="00503D5B">
            <w:pPr>
              <w:autoSpaceDE w:val="0"/>
              <w:autoSpaceDN w:val="0"/>
              <w:adjustRightInd w:val="0"/>
            </w:pPr>
            <w:r w:rsidRPr="00960BFE">
              <w:t xml:space="preserve">Efficacy and Safety Study of RPC1063 in Relapsing Multiple Sclerosis  </w:t>
            </w:r>
          </w:p>
        </w:tc>
      </w:tr>
      <w:tr w:rsidR="00503D5B" w:rsidRPr="00960BFE" w14:paraId="28C2EBB1" w14:textId="77777777" w:rsidTr="00503D5B">
        <w:trPr>
          <w:trHeight w:val="280"/>
        </w:trPr>
        <w:tc>
          <w:tcPr>
            <w:tcW w:w="966" w:type="dxa"/>
            <w:tcBorders>
              <w:top w:val="nil"/>
              <w:left w:val="nil"/>
              <w:bottom w:val="nil"/>
              <w:right w:val="nil"/>
            </w:tcBorders>
          </w:tcPr>
          <w:p w14:paraId="1309D941"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7BE040CE" w14:textId="77777777" w:rsidR="00503D5B" w:rsidRPr="00960BFE" w:rsidRDefault="00503D5B">
            <w:pPr>
              <w:autoSpaceDE w:val="0"/>
              <w:autoSpaceDN w:val="0"/>
              <w:adjustRightInd w:val="0"/>
            </w:pPr>
            <w:r w:rsidRPr="00960BFE">
              <w:t xml:space="preserve">Principal Investigator: </w:t>
            </w:r>
          </w:p>
        </w:tc>
        <w:tc>
          <w:tcPr>
            <w:tcW w:w="6459" w:type="dxa"/>
            <w:tcBorders>
              <w:top w:val="nil"/>
              <w:left w:val="nil"/>
              <w:bottom w:val="nil"/>
              <w:right w:val="nil"/>
            </w:tcBorders>
          </w:tcPr>
          <w:p w14:paraId="65230B25" w14:textId="77777777" w:rsidR="00503D5B" w:rsidRPr="00960BFE" w:rsidRDefault="00503D5B">
            <w:pPr>
              <w:autoSpaceDE w:val="0"/>
              <w:autoSpaceDN w:val="0"/>
              <w:adjustRightInd w:val="0"/>
            </w:pPr>
            <w:r w:rsidRPr="00960BFE">
              <w:t xml:space="preserve">Dr Deborah Mason </w:t>
            </w:r>
          </w:p>
        </w:tc>
      </w:tr>
      <w:tr w:rsidR="00503D5B" w:rsidRPr="00960BFE" w14:paraId="402E5838" w14:textId="77777777" w:rsidTr="00503D5B">
        <w:trPr>
          <w:trHeight w:val="280"/>
        </w:trPr>
        <w:tc>
          <w:tcPr>
            <w:tcW w:w="966" w:type="dxa"/>
            <w:tcBorders>
              <w:top w:val="nil"/>
              <w:left w:val="nil"/>
              <w:bottom w:val="nil"/>
              <w:right w:val="nil"/>
            </w:tcBorders>
          </w:tcPr>
          <w:p w14:paraId="58D8ADE8"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0B947780" w14:textId="77777777" w:rsidR="00503D5B" w:rsidRPr="00960BFE" w:rsidRDefault="00503D5B">
            <w:pPr>
              <w:autoSpaceDE w:val="0"/>
              <w:autoSpaceDN w:val="0"/>
              <w:adjustRightInd w:val="0"/>
            </w:pPr>
            <w:r w:rsidRPr="00960BFE">
              <w:t xml:space="preserve">Sponsor: </w:t>
            </w:r>
          </w:p>
        </w:tc>
        <w:tc>
          <w:tcPr>
            <w:tcW w:w="6459" w:type="dxa"/>
            <w:tcBorders>
              <w:top w:val="nil"/>
              <w:left w:val="nil"/>
              <w:bottom w:val="nil"/>
              <w:right w:val="nil"/>
            </w:tcBorders>
          </w:tcPr>
          <w:p w14:paraId="59B91149" w14:textId="77777777" w:rsidR="00503D5B" w:rsidRPr="00960BFE" w:rsidRDefault="00503D5B">
            <w:pPr>
              <w:autoSpaceDE w:val="0"/>
              <w:autoSpaceDN w:val="0"/>
              <w:adjustRightInd w:val="0"/>
            </w:pPr>
            <w:r w:rsidRPr="00960BFE">
              <w:t xml:space="preserve">PPD Australia Pty Ltd </w:t>
            </w:r>
          </w:p>
        </w:tc>
      </w:tr>
      <w:tr w:rsidR="00503D5B" w:rsidRPr="00960BFE" w14:paraId="1F8353FD" w14:textId="77777777" w:rsidTr="00503D5B">
        <w:trPr>
          <w:trHeight w:val="280"/>
        </w:trPr>
        <w:tc>
          <w:tcPr>
            <w:tcW w:w="966" w:type="dxa"/>
            <w:tcBorders>
              <w:top w:val="nil"/>
              <w:left w:val="nil"/>
              <w:bottom w:val="nil"/>
              <w:right w:val="nil"/>
            </w:tcBorders>
          </w:tcPr>
          <w:p w14:paraId="4CFB3CDA"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5D5A4F3C" w14:textId="77777777" w:rsidR="00503D5B" w:rsidRPr="00960BFE" w:rsidRDefault="00503D5B">
            <w:pPr>
              <w:autoSpaceDE w:val="0"/>
              <w:autoSpaceDN w:val="0"/>
              <w:adjustRightInd w:val="0"/>
            </w:pPr>
            <w:r w:rsidRPr="00960BFE">
              <w:t xml:space="preserve">Clock Start Date: </w:t>
            </w:r>
          </w:p>
        </w:tc>
        <w:tc>
          <w:tcPr>
            <w:tcW w:w="6459" w:type="dxa"/>
            <w:tcBorders>
              <w:top w:val="nil"/>
              <w:left w:val="nil"/>
              <w:bottom w:val="nil"/>
              <w:right w:val="nil"/>
            </w:tcBorders>
          </w:tcPr>
          <w:p w14:paraId="6C9E9B0B" w14:textId="77777777" w:rsidR="00503D5B" w:rsidRPr="00960BFE" w:rsidRDefault="00503D5B">
            <w:pPr>
              <w:autoSpaceDE w:val="0"/>
              <w:autoSpaceDN w:val="0"/>
              <w:adjustRightInd w:val="0"/>
            </w:pPr>
            <w:r w:rsidRPr="00960BFE">
              <w:t xml:space="preserve">02 October 2014 </w:t>
            </w:r>
          </w:p>
        </w:tc>
      </w:tr>
    </w:tbl>
    <w:p w14:paraId="0C39C510" w14:textId="77777777" w:rsidR="00795EDD" w:rsidRPr="00960BFE" w:rsidRDefault="00795EDD" w:rsidP="00E24E77">
      <w:r w:rsidRPr="00960BFE">
        <w:t xml:space="preserve"> </w:t>
      </w:r>
    </w:p>
    <w:p w14:paraId="1F49BA7A" w14:textId="77777777" w:rsidR="00987913" w:rsidRPr="00987913" w:rsidRDefault="00E91702" w:rsidP="00E24E77">
      <w:pPr>
        <w:rPr>
          <w:sz w:val="20"/>
          <w:lang w:val="en-NZ"/>
        </w:rPr>
      </w:pPr>
      <w:r w:rsidRPr="00960BFE">
        <w:t xml:space="preserve">Dr Deborah Mason </w:t>
      </w:r>
      <w:r w:rsidR="00987913" w:rsidRPr="00987913">
        <w:rPr>
          <w:lang w:val="en-NZ"/>
        </w:rPr>
        <w:t xml:space="preserve">was </w:t>
      </w:r>
      <w:r>
        <w:rPr>
          <w:lang w:val="en-NZ"/>
        </w:rPr>
        <w:t xml:space="preserve">not </w:t>
      </w:r>
      <w:r w:rsidR="00987913" w:rsidRPr="00987913">
        <w:rPr>
          <w:lang w:val="en-NZ"/>
        </w:rPr>
        <w:t>present for discussion of this application.</w:t>
      </w:r>
    </w:p>
    <w:p w14:paraId="6A838E9E" w14:textId="77777777" w:rsidR="00987913" w:rsidRPr="00960BFE" w:rsidRDefault="00987913" w:rsidP="00E24E77">
      <w:pPr>
        <w:rPr>
          <w:u w:val="single"/>
          <w:lang w:val="en-NZ"/>
        </w:rPr>
      </w:pPr>
    </w:p>
    <w:p w14:paraId="54033B5C" w14:textId="77777777" w:rsidR="00E24E77" w:rsidRPr="00FD2B1E" w:rsidRDefault="00E24E77" w:rsidP="00E24E77">
      <w:pPr>
        <w:rPr>
          <w:u w:val="single"/>
          <w:lang w:val="en-NZ"/>
        </w:rPr>
      </w:pPr>
      <w:r w:rsidRPr="00FD2B1E">
        <w:rPr>
          <w:u w:val="single"/>
          <w:lang w:val="en-NZ"/>
        </w:rPr>
        <w:t>Potential conflicts of interest</w:t>
      </w:r>
    </w:p>
    <w:p w14:paraId="1B090AD8" w14:textId="77777777" w:rsidR="00E24E77" w:rsidRPr="008869BB" w:rsidRDefault="00E24E77" w:rsidP="00E24E77">
      <w:pPr>
        <w:rPr>
          <w:b/>
          <w:lang w:val="en-NZ"/>
        </w:rPr>
      </w:pPr>
    </w:p>
    <w:p w14:paraId="44F1D2D1"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C31674F" w14:textId="77777777" w:rsidR="00E24E77" w:rsidRPr="00960BFE" w:rsidRDefault="00E24E77" w:rsidP="00E24E77">
      <w:pPr>
        <w:rPr>
          <w:lang w:val="en-NZ"/>
        </w:rPr>
      </w:pPr>
    </w:p>
    <w:p w14:paraId="5E54EAD5"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AC1E2DD" w14:textId="77777777" w:rsidR="00E24E77" w:rsidRPr="00960BFE" w:rsidRDefault="00E24E77" w:rsidP="00E24E77">
      <w:pPr>
        <w:rPr>
          <w:lang w:val="en-NZ"/>
        </w:rPr>
      </w:pPr>
    </w:p>
    <w:p w14:paraId="7B29314B" w14:textId="77777777" w:rsidR="00E24E77" w:rsidRPr="00FD2B1E" w:rsidRDefault="00E24E77" w:rsidP="00E24E77">
      <w:pPr>
        <w:rPr>
          <w:u w:val="single"/>
          <w:lang w:val="en-NZ"/>
        </w:rPr>
      </w:pPr>
      <w:r w:rsidRPr="00960BFE">
        <w:rPr>
          <w:u w:val="single"/>
          <w:lang w:val="en-NZ"/>
        </w:rPr>
        <w:t>Summary of ethical issues</w:t>
      </w:r>
    </w:p>
    <w:p w14:paraId="7654F192" w14:textId="77777777" w:rsidR="00E24E77" w:rsidRPr="008869BB" w:rsidRDefault="00E24E77" w:rsidP="00E24E77">
      <w:pPr>
        <w:rPr>
          <w:b/>
          <w:lang w:val="en-NZ"/>
        </w:rPr>
      </w:pPr>
    </w:p>
    <w:p w14:paraId="33C45A76" w14:textId="77777777" w:rsidR="00E24E77" w:rsidRPr="00960BFE" w:rsidRDefault="00E24E77" w:rsidP="00E24E77">
      <w:pPr>
        <w:rPr>
          <w:lang w:val="en-NZ"/>
        </w:rPr>
      </w:pPr>
      <w:r w:rsidRPr="00960BFE">
        <w:rPr>
          <w:lang w:val="en-NZ"/>
        </w:rPr>
        <w:t xml:space="preserve">The main ethical issues considered by the Committee were as follows. </w:t>
      </w:r>
    </w:p>
    <w:p w14:paraId="0ECF346A" w14:textId="77777777" w:rsidR="00E24E77" w:rsidRPr="004B4695" w:rsidRDefault="00E24E77" w:rsidP="00E24E77">
      <w:pPr>
        <w:rPr>
          <w:lang w:val="en-NZ"/>
        </w:rPr>
      </w:pPr>
    </w:p>
    <w:p w14:paraId="3E1A8E4A" w14:textId="04DC7D06" w:rsidR="003613AA" w:rsidRDefault="004B4695" w:rsidP="003613AA">
      <w:pPr>
        <w:pStyle w:val="ListParagraph"/>
        <w:numPr>
          <w:ilvl w:val="0"/>
          <w:numId w:val="3"/>
        </w:numPr>
      </w:pPr>
      <w:r w:rsidRPr="004B4695">
        <w:t>The study is a multicentre, randomized, double-blind, double dummy, active controlled, parallel group study of oral RPC1063 in adult patients with relapsing multiple sclerosis</w:t>
      </w:r>
      <w:proofErr w:type="gramStart"/>
      <w:r w:rsidR="00B94311">
        <w:t>.</w:t>
      </w:r>
      <w:r w:rsidRPr="004B4695">
        <w:t>.</w:t>
      </w:r>
      <w:proofErr w:type="gramEnd"/>
    </w:p>
    <w:p w14:paraId="1BD1872D" w14:textId="77777777" w:rsidR="004B4695" w:rsidRDefault="003613AA" w:rsidP="003613AA">
      <w:pPr>
        <w:pStyle w:val="ListParagraph"/>
        <w:numPr>
          <w:ilvl w:val="0"/>
          <w:numId w:val="3"/>
        </w:numPr>
      </w:pPr>
      <w:r>
        <w:t xml:space="preserve">The study drug is not licenced in New Zealand. The participants </w:t>
      </w:r>
      <w:r w:rsidRPr="003613AA">
        <w:t xml:space="preserve">will be randomly assigned 1:1:1 to receive RPC1063 0.5 mg once daily, RPC1063 1 mg once </w:t>
      </w:r>
      <w:proofErr w:type="gramStart"/>
      <w:r w:rsidRPr="003613AA">
        <w:t>daily,</w:t>
      </w:r>
      <w:proofErr w:type="gramEnd"/>
      <w:r w:rsidRPr="003613AA">
        <w:t xml:space="preserve"> or IFN β1a 30 </w:t>
      </w:r>
      <w:proofErr w:type="spellStart"/>
      <w:r w:rsidRPr="003613AA">
        <w:t>μg</w:t>
      </w:r>
      <w:proofErr w:type="spellEnd"/>
      <w:r w:rsidRPr="003613AA">
        <w:t xml:space="preserve"> intramuscular (IM) weekly for a period of at least 12 months. Patients will continue to receive randomized, blinded treatment until the last patient randomized has been treated for 12 months.</w:t>
      </w:r>
    </w:p>
    <w:p w14:paraId="503B781A" w14:textId="3F5A7D5F" w:rsidR="00163357" w:rsidRDefault="003B252C" w:rsidP="003B252C">
      <w:pPr>
        <w:pStyle w:val="ListParagraph"/>
        <w:numPr>
          <w:ilvl w:val="0"/>
          <w:numId w:val="3"/>
        </w:numPr>
      </w:pPr>
      <w:r>
        <w:t xml:space="preserve">The Committee noted that A.1.6 stated there were no ethical concerns for the study. </w:t>
      </w:r>
      <w:r w:rsidR="00163357">
        <w:t xml:space="preserve"> However t</w:t>
      </w:r>
      <w:r>
        <w:t xml:space="preserve">he Committee  </w:t>
      </w:r>
      <w:r w:rsidR="00163357">
        <w:t xml:space="preserve">identified the following ethical concerns: </w:t>
      </w:r>
      <w:proofErr w:type="spellStart"/>
      <w:r w:rsidR="00163357">
        <w:t>i</w:t>
      </w:r>
      <w:proofErr w:type="spellEnd"/>
      <w:r w:rsidR="00163357">
        <w:t xml:space="preserve">) </w:t>
      </w:r>
      <w:r>
        <w:t xml:space="preserve">this </w:t>
      </w:r>
      <w:r w:rsidR="00A149A6">
        <w:t>i</w:t>
      </w:r>
      <w:r>
        <w:t>s</w:t>
      </w:r>
      <w:r w:rsidR="00986500">
        <w:t xml:space="preserve"> an experimental drug that may have no benefit for the participant, </w:t>
      </w:r>
      <w:r w:rsidR="00163357">
        <w:t xml:space="preserve">ii) the drug </w:t>
      </w:r>
      <w:r w:rsidR="00986500">
        <w:t xml:space="preserve">may worsen their health </w:t>
      </w:r>
      <w:r w:rsidR="00163357">
        <w:t xml:space="preserve">(for example by causing adverse reactions as listed in the PIS) </w:t>
      </w:r>
      <w:r w:rsidR="00986500">
        <w:t>and</w:t>
      </w:r>
      <w:r w:rsidR="00163357">
        <w:t xml:space="preserve">  iii)</w:t>
      </w:r>
      <w:r>
        <w:t xml:space="preserve"> potentially</w:t>
      </w:r>
      <w:r w:rsidR="00986500">
        <w:t xml:space="preserve"> poses </w:t>
      </w:r>
      <w:r w:rsidR="00163357">
        <w:t xml:space="preserve">a risk to any potential </w:t>
      </w:r>
      <w:r w:rsidR="007D4DE6">
        <w:t>foetus</w:t>
      </w:r>
      <w:r w:rsidR="00163357">
        <w:t>.</w:t>
      </w:r>
    </w:p>
    <w:p w14:paraId="147B647A" w14:textId="4D3D746C" w:rsidR="00F72BF1" w:rsidRDefault="003B252C" w:rsidP="003B252C">
      <w:pPr>
        <w:pStyle w:val="ListParagraph"/>
        <w:numPr>
          <w:ilvl w:val="0"/>
          <w:numId w:val="3"/>
        </w:numPr>
      </w:pPr>
      <w:r>
        <w:t xml:space="preserve">The Committee added that the </w:t>
      </w:r>
      <w:r w:rsidR="00163357">
        <w:t xml:space="preserve">CHMP Scientific Advice document </w:t>
      </w:r>
      <w:r w:rsidR="00D06E86">
        <w:t>(which was accepted as evidence of peer review of the study</w:t>
      </w:r>
      <w:proofErr w:type="gramStart"/>
      <w:r w:rsidR="00D06E86">
        <w:t xml:space="preserve">) </w:t>
      </w:r>
      <w:r>
        <w:t xml:space="preserve"> </w:t>
      </w:r>
      <w:r w:rsidR="00163357">
        <w:t>discussed</w:t>
      </w:r>
      <w:proofErr w:type="gramEnd"/>
      <w:r w:rsidR="00163357">
        <w:t xml:space="preserve"> </w:t>
      </w:r>
      <w:r>
        <w:t xml:space="preserve"> some risks</w:t>
      </w:r>
      <w:r w:rsidR="00D06E86">
        <w:t xml:space="preserve"> of the experimental drug</w:t>
      </w:r>
      <w:r>
        <w:t xml:space="preserve"> </w:t>
      </w:r>
      <w:r w:rsidR="00163357">
        <w:t xml:space="preserve">(e.g. bradycardia) </w:t>
      </w:r>
      <w:r>
        <w:t>which would have been appropriate to add in th</w:t>
      </w:r>
      <w:r w:rsidR="00B94311">
        <w:t xml:space="preserve">e relevant </w:t>
      </w:r>
      <w:r>
        <w:t xml:space="preserve"> section of the application.</w:t>
      </w:r>
    </w:p>
    <w:p w14:paraId="5CCA466E" w14:textId="77777777" w:rsidR="003B252C" w:rsidRDefault="003B252C" w:rsidP="003B252C">
      <w:pPr>
        <w:pStyle w:val="ListParagraph"/>
        <w:numPr>
          <w:ilvl w:val="0"/>
          <w:numId w:val="3"/>
        </w:numPr>
      </w:pPr>
      <w:r>
        <w:t xml:space="preserve">The Committee noted that the risks were covered in the supporting documentation </w:t>
      </w:r>
      <w:r w:rsidR="00163357">
        <w:t xml:space="preserve">(e.g. the PIS, GP letter) </w:t>
      </w:r>
      <w:r>
        <w:t xml:space="preserve">but should be in the </w:t>
      </w:r>
      <w:r w:rsidR="00163357">
        <w:t xml:space="preserve">appropriate section of the </w:t>
      </w:r>
      <w:r>
        <w:t>application too.</w:t>
      </w:r>
    </w:p>
    <w:p w14:paraId="56FCC6F2" w14:textId="77777777" w:rsidR="00A149A6" w:rsidRPr="00F219AB" w:rsidRDefault="00A149A6" w:rsidP="003B252C">
      <w:pPr>
        <w:pStyle w:val="ListParagraph"/>
        <w:numPr>
          <w:ilvl w:val="0"/>
          <w:numId w:val="3"/>
        </w:numPr>
      </w:pPr>
      <w:r>
        <w:t>The application should also detail how the risks identified will be managed during the study.</w:t>
      </w:r>
    </w:p>
    <w:p w14:paraId="3A691BB7" w14:textId="49A83E9B" w:rsidR="00F219AB" w:rsidRPr="007D4DE6" w:rsidRDefault="00986500" w:rsidP="00A647AC">
      <w:pPr>
        <w:pStyle w:val="ListParagraph"/>
        <w:numPr>
          <w:ilvl w:val="0"/>
          <w:numId w:val="3"/>
        </w:numPr>
      </w:pPr>
      <w:r>
        <w:rPr>
          <w:szCs w:val="22"/>
          <w:lang w:val="en-NZ"/>
        </w:rPr>
        <w:t xml:space="preserve">The Committee queried how the risk of the drug interactions would be managed by the researcher. </w:t>
      </w:r>
    </w:p>
    <w:p w14:paraId="6D59013C" w14:textId="77777777" w:rsidR="00A149A6" w:rsidRPr="00986500" w:rsidRDefault="00A149A6" w:rsidP="00A647AC">
      <w:pPr>
        <w:pStyle w:val="ListParagraph"/>
        <w:numPr>
          <w:ilvl w:val="0"/>
          <w:numId w:val="3"/>
        </w:numPr>
      </w:pPr>
      <w:r>
        <w:rPr>
          <w:szCs w:val="22"/>
          <w:lang w:val="en-NZ"/>
        </w:rPr>
        <w:t xml:space="preserve">The committee noted that the applicant had not provided a summary of the possible benefits of RPC 1063 in patients with relapsing MS in the relevant section of the application form. </w:t>
      </w:r>
    </w:p>
    <w:p w14:paraId="0A915F20" w14:textId="5F5B4981" w:rsidR="00986500" w:rsidRDefault="00986500" w:rsidP="00A647AC">
      <w:pPr>
        <w:pStyle w:val="ListParagraph"/>
        <w:numPr>
          <w:ilvl w:val="0"/>
          <w:numId w:val="3"/>
        </w:numPr>
      </w:pPr>
      <w:r>
        <w:t>The Committee</w:t>
      </w:r>
      <w:r w:rsidR="003B252C">
        <w:t xml:space="preserve"> stated that</w:t>
      </w:r>
      <w:r>
        <w:t xml:space="preserve"> the patient information sheet was very long and may </w:t>
      </w:r>
      <w:r w:rsidR="00163357">
        <w:t xml:space="preserve">therefore </w:t>
      </w:r>
      <w:r>
        <w:t>hide important information. For example</w:t>
      </w:r>
      <w:r w:rsidR="00163357">
        <w:t>,</w:t>
      </w:r>
      <w:r>
        <w:t xml:space="preserve"> participan</w:t>
      </w:r>
      <w:r w:rsidR="003B252C">
        <w:t xml:space="preserve">ts can’t drive </w:t>
      </w:r>
      <w:r w:rsidR="00163357">
        <w:t xml:space="preserve">after </w:t>
      </w:r>
      <w:r w:rsidR="003B252C">
        <w:t>the first study dose, please ensure this is made clear before participants attend the first appointment.</w:t>
      </w:r>
    </w:p>
    <w:p w14:paraId="05FAF9B6" w14:textId="6FA89C8D" w:rsidR="00986500" w:rsidRDefault="00986500" w:rsidP="00A647AC">
      <w:pPr>
        <w:pStyle w:val="ListParagraph"/>
        <w:numPr>
          <w:ilvl w:val="0"/>
          <w:numId w:val="3"/>
        </w:numPr>
      </w:pPr>
      <w:r>
        <w:t xml:space="preserve">The Committee </w:t>
      </w:r>
      <w:r w:rsidR="00B94311">
        <w:t>considered</w:t>
      </w:r>
      <w:r w:rsidR="003B252C">
        <w:t xml:space="preserve"> the generic sponsor statements, such as</w:t>
      </w:r>
      <w:r>
        <w:t xml:space="preserve"> ‘all medicines hav</w:t>
      </w:r>
      <w:r w:rsidR="003B252C">
        <w:t>e risks’,</w:t>
      </w:r>
      <w:r>
        <w:t xml:space="preserve"> are </w:t>
      </w:r>
      <w:r w:rsidR="003B252C">
        <w:t>not relevant</w:t>
      </w:r>
      <w:r>
        <w:t xml:space="preserve"> and should be more spe</w:t>
      </w:r>
      <w:r w:rsidR="003B252C">
        <w:t>cific in relation to this study and this study drug.</w:t>
      </w:r>
    </w:p>
    <w:p w14:paraId="084A7F9B" w14:textId="77777777" w:rsidR="00986500" w:rsidRDefault="00986500" w:rsidP="00A647AC">
      <w:pPr>
        <w:pStyle w:val="ListParagraph"/>
        <w:numPr>
          <w:ilvl w:val="0"/>
          <w:numId w:val="3"/>
        </w:numPr>
      </w:pPr>
      <w:r>
        <w:lastRenderedPageBreak/>
        <w:t>The Committee commended the lay study title.</w:t>
      </w:r>
    </w:p>
    <w:p w14:paraId="2D0E1189" w14:textId="77777777" w:rsidR="00986500" w:rsidRDefault="00986500" w:rsidP="00A647AC">
      <w:pPr>
        <w:pStyle w:val="ListParagraph"/>
        <w:numPr>
          <w:ilvl w:val="0"/>
          <w:numId w:val="3"/>
        </w:numPr>
      </w:pPr>
      <w:r>
        <w:t>The Committee stated that the PIS/CF was well formatted.</w:t>
      </w:r>
    </w:p>
    <w:p w14:paraId="0FC37F67" w14:textId="4C1FB37A" w:rsidR="003920EE" w:rsidRDefault="00912012" w:rsidP="003B252C">
      <w:pPr>
        <w:pStyle w:val="ListParagraph"/>
        <w:numPr>
          <w:ilvl w:val="0"/>
          <w:numId w:val="3"/>
        </w:numPr>
      </w:pPr>
      <w:r>
        <w:t>The Committee queried whether the comparat</w:t>
      </w:r>
      <w:r w:rsidR="00163357">
        <w:t xml:space="preserve">or drug </w:t>
      </w:r>
      <w:bookmarkStart w:id="0" w:name="_GoBack"/>
      <w:bookmarkEnd w:id="0"/>
      <w:r>
        <w:t>was the best standar</w:t>
      </w:r>
      <w:r w:rsidR="003B252C">
        <w:t xml:space="preserve">d of care in New Zealand? </w:t>
      </w:r>
      <w:r>
        <w:t>Please clarify what the best standard of care is in New Zealand, and make this explicit for participants if it is not and justify the use of this comparative treatment arm.</w:t>
      </w:r>
    </w:p>
    <w:p w14:paraId="59FB4298" w14:textId="77777777" w:rsidR="003920EE" w:rsidRDefault="003920EE" w:rsidP="00A647AC">
      <w:pPr>
        <w:pStyle w:val="ListParagraph"/>
        <w:numPr>
          <w:ilvl w:val="0"/>
          <w:numId w:val="3"/>
        </w:numPr>
      </w:pPr>
      <w:r>
        <w:t>Please explain whether it is possible for patients to stay on the experimental drug</w:t>
      </w:r>
      <w:r w:rsidR="00163357">
        <w:t xml:space="preserve"> after the end of the study</w:t>
      </w:r>
      <w:r>
        <w:t>? Justify this.</w:t>
      </w:r>
    </w:p>
    <w:p w14:paraId="1736B98E" w14:textId="77777777" w:rsidR="003920EE" w:rsidRDefault="003920EE" w:rsidP="003920EE">
      <w:pPr>
        <w:pStyle w:val="ListParagraph"/>
        <w:numPr>
          <w:ilvl w:val="0"/>
          <w:numId w:val="3"/>
        </w:numPr>
      </w:pPr>
      <w:r>
        <w:t xml:space="preserve">Please clarify how this study meets equipoise. </w:t>
      </w:r>
    </w:p>
    <w:p w14:paraId="2D51B827" w14:textId="77777777" w:rsidR="00F219AB" w:rsidRPr="00F219AB" w:rsidRDefault="00F219AB"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33127D6C" w14:textId="59F1804E" w:rsidR="00F219AB" w:rsidRDefault="003B252C" w:rsidP="00503D5B">
      <w:pPr>
        <w:numPr>
          <w:ilvl w:val="0"/>
          <w:numId w:val="4"/>
        </w:numPr>
        <w:spacing w:before="80" w:after="80"/>
        <w:ind w:left="1418" w:hanging="284"/>
        <w:jc w:val="both"/>
        <w:rPr>
          <w:szCs w:val="22"/>
          <w:lang w:val="en-NZ"/>
        </w:rPr>
      </w:pPr>
      <w:r>
        <w:rPr>
          <w:szCs w:val="22"/>
          <w:lang w:val="en-NZ"/>
        </w:rPr>
        <w:t>On p</w:t>
      </w:r>
      <w:r w:rsidR="003920EE">
        <w:rPr>
          <w:szCs w:val="22"/>
          <w:lang w:val="en-NZ"/>
        </w:rPr>
        <w:t>g.10 please includ</w:t>
      </w:r>
      <w:r>
        <w:rPr>
          <w:szCs w:val="22"/>
          <w:lang w:val="en-NZ"/>
        </w:rPr>
        <w:t xml:space="preserve">e a subtitle heading </w:t>
      </w:r>
      <w:r w:rsidR="00163357">
        <w:rPr>
          <w:szCs w:val="22"/>
          <w:lang w:val="en-NZ"/>
        </w:rPr>
        <w:t>for</w:t>
      </w:r>
      <w:r>
        <w:rPr>
          <w:szCs w:val="22"/>
          <w:lang w:val="en-NZ"/>
        </w:rPr>
        <w:t xml:space="preserve"> the Maori section.</w:t>
      </w:r>
    </w:p>
    <w:p w14:paraId="67625620" w14:textId="77777777" w:rsidR="003920EE" w:rsidRDefault="003920EE" w:rsidP="00503D5B">
      <w:pPr>
        <w:numPr>
          <w:ilvl w:val="0"/>
          <w:numId w:val="4"/>
        </w:numPr>
        <w:spacing w:before="80" w:after="80"/>
        <w:ind w:left="1418" w:hanging="284"/>
        <w:jc w:val="both"/>
        <w:rPr>
          <w:szCs w:val="22"/>
          <w:lang w:val="en-NZ"/>
        </w:rPr>
      </w:pPr>
      <w:r>
        <w:rPr>
          <w:szCs w:val="22"/>
          <w:lang w:val="en-NZ"/>
        </w:rPr>
        <w:t xml:space="preserve">Please include a lay language explanation on page 11 </w:t>
      </w:r>
      <w:r w:rsidR="003B252C">
        <w:rPr>
          <w:szCs w:val="22"/>
          <w:lang w:val="en-NZ"/>
        </w:rPr>
        <w:t xml:space="preserve">for </w:t>
      </w:r>
      <w:r>
        <w:rPr>
          <w:szCs w:val="22"/>
          <w:lang w:val="en-NZ"/>
        </w:rPr>
        <w:t>‘nasal pharyngitis’.</w:t>
      </w:r>
    </w:p>
    <w:p w14:paraId="428EE4D0" w14:textId="77777777" w:rsidR="003B252C" w:rsidRDefault="003B252C" w:rsidP="00503D5B">
      <w:pPr>
        <w:pStyle w:val="ListParagraph"/>
        <w:numPr>
          <w:ilvl w:val="0"/>
          <w:numId w:val="4"/>
        </w:numPr>
        <w:ind w:left="1418" w:hanging="284"/>
      </w:pPr>
      <w:r>
        <w:t>Please amend the statements about the drugs being approved in late 2014. These have now been approved.</w:t>
      </w:r>
    </w:p>
    <w:p w14:paraId="7EECDB92" w14:textId="77777777" w:rsidR="00E24E77" w:rsidRPr="00960BFE" w:rsidRDefault="00E24E77" w:rsidP="00E24E77">
      <w:pPr>
        <w:rPr>
          <w:color w:val="FF0000"/>
          <w:lang w:val="en-NZ"/>
        </w:rPr>
      </w:pPr>
    </w:p>
    <w:p w14:paraId="5FB07256" w14:textId="77777777" w:rsidR="00E24E77" w:rsidRPr="00FD2B1E" w:rsidRDefault="00E24E77" w:rsidP="00E24E77">
      <w:pPr>
        <w:rPr>
          <w:u w:val="single"/>
          <w:lang w:val="en-NZ"/>
        </w:rPr>
      </w:pPr>
      <w:r w:rsidRPr="00FD2B1E">
        <w:rPr>
          <w:u w:val="single"/>
          <w:lang w:val="en-NZ"/>
        </w:rPr>
        <w:t xml:space="preserve">Decision </w:t>
      </w:r>
    </w:p>
    <w:p w14:paraId="0F1F48A7" w14:textId="77777777" w:rsidR="00E24E77" w:rsidRPr="00960BFE" w:rsidRDefault="00E24E77" w:rsidP="00E24E77">
      <w:pPr>
        <w:rPr>
          <w:lang w:val="en-NZ"/>
        </w:rPr>
      </w:pPr>
    </w:p>
    <w:p w14:paraId="3E32E85D"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3B252C">
        <w:rPr>
          <w:i/>
          <w:lang w:val="en-NZ"/>
        </w:rPr>
        <w:t>approved</w:t>
      </w:r>
      <w:r w:rsidRPr="003B252C">
        <w:rPr>
          <w:lang w:val="en-NZ"/>
        </w:rPr>
        <w:t xml:space="preserve"> by </w:t>
      </w:r>
      <w:r w:rsidRPr="003B252C">
        <w:rPr>
          <w:rFonts w:cs="Arial"/>
          <w:szCs w:val="22"/>
          <w:lang w:val="en-NZ"/>
        </w:rPr>
        <w:t>consensus</w:t>
      </w:r>
      <w:r w:rsidR="00CE49A1" w:rsidRPr="003B252C">
        <w:rPr>
          <w:rFonts w:cs="Arial"/>
          <w:szCs w:val="22"/>
          <w:lang w:val="en-NZ"/>
        </w:rPr>
        <w:t xml:space="preserve">, </w:t>
      </w:r>
      <w:r w:rsidRPr="003B252C">
        <w:rPr>
          <w:lang w:val="en-NZ"/>
        </w:rPr>
        <w:t xml:space="preserve">subject </w:t>
      </w:r>
      <w:r w:rsidRPr="00960BFE">
        <w:rPr>
          <w:lang w:val="en-NZ"/>
        </w:rPr>
        <w:t xml:space="preserve">to the following information being received. </w:t>
      </w:r>
    </w:p>
    <w:p w14:paraId="42090C61" w14:textId="77777777" w:rsidR="00E24E77" w:rsidRPr="00067D59" w:rsidRDefault="00E24E77" w:rsidP="00E24E77">
      <w:pPr>
        <w:rPr>
          <w:lang w:val="en-NZ"/>
        </w:rPr>
      </w:pPr>
    </w:p>
    <w:p w14:paraId="702CC1D9" w14:textId="77777777" w:rsidR="00067D59" w:rsidRPr="00067D59" w:rsidRDefault="00067D59" w:rsidP="00067D59">
      <w:pPr>
        <w:pStyle w:val="ListParagraph"/>
        <w:numPr>
          <w:ilvl w:val="0"/>
          <w:numId w:val="7"/>
        </w:numPr>
        <w:spacing w:before="80" w:after="80"/>
        <w:jc w:val="both"/>
        <w:rPr>
          <w:rFonts w:cs="Arial"/>
          <w:szCs w:val="22"/>
          <w:lang w:val="en-NZ"/>
        </w:rPr>
      </w:pPr>
      <w:r w:rsidRPr="00067D59">
        <w:rPr>
          <w:rFonts w:cs="Arial"/>
          <w:szCs w:val="22"/>
          <w:lang w:val="en-NZ"/>
        </w:rPr>
        <w:t>Please amend the information sheet and consent form, taking into account the suggestions made by the Committee (</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para 6.22</w:t>
      </w:r>
      <w:r w:rsidRPr="00067D59">
        <w:rPr>
          <w:rFonts w:cs="Arial"/>
          <w:szCs w:val="22"/>
          <w:lang w:val="en-NZ"/>
        </w:rPr>
        <w:t>).</w:t>
      </w:r>
    </w:p>
    <w:p w14:paraId="00158F28" w14:textId="77777777" w:rsidR="00067D59" w:rsidRPr="00067D59" w:rsidRDefault="00067D59" w:rsidP="00067D59">
      <w:pPr>
        <w:pStyle w:val="ListParagraph"/>
        <w:numPr>
          <w:ilvl w:val="0"/>
          <w:numId w:val="7"/>
        </w:numPr>
        <w:spacing w:before="80" w:after="80"/>
        <w:jc w:val="both"/>
        <w:rPr>
          <w:rFonts w:cs="Arial"/>
          <w:szCs w:val="22"/>
          <w:lang w:val="en-NZ"/>
        </w:rPr>
      </w:pPr>
      <w:r w:rsidRPr="00067D59">
        <w:rPr>
          <w:rFonts w:ascii="ArialMT" w:hAnsi="ArialMT" w:cs="ArialMT"/>
          <w:szCs w:val="22"/>
          <w:lang w:val="en-NZ" w:eastAsia="en-NZ"/>
        </w:rPr>
        <w:t>An intervention study meets the best intervention standard if the intervention(s) in the study are tested against the best proven intervention(s) available outside the study. In many settings there might be more than one intervention that is equivalent to the best, according to the current evidence. Please explain whether the comparative arm is the standard practice in New Zealand</w:t>
      </w:r>
      <w:r>
        <w:rPr>
          <w:rFonts w:ascii="ArialMT" w:hAnsi="ArialMT" w:cs="ArialMT"/>
          <w:szCs w:val="22"/>
          <w:lang w:val="en-NZ" w:eastAsia="en-NZ"/>
        </w:rPr>
        <w:t xml:space="preserve"> </w:t>
      </w:r>
      <w:r w:rsidRPr="00067D59">
        <w:rPr>
          <w:rFonts w:cs="Arial"/>
          <w:szCs w:val="22"/>
          <w:lang w:val="en-NZ"/>
        </w:rPr>
        <w:t>(</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 xml:space="preserve">para </w:t>
      </w:r>
      <w:r>
        <w:rPr>
          <w:rFonts w:cs="Arial"/>
          <w:i/>
          <w:szCs w:val="22"/>
          <w:lang w:val="en-NZ"/>
        </w:rPr>
        <w:t>5.13</w:t>
      </w:r>
      <w:r w:rsidRPr="00067D59">
        <w:rPr>
          <w:rFonts w:cs="Arial"/>
          <w:szCs w:val="22"/>
          <w:lang w:val="en-NZ"/>
        </w:rPr>
        <w:t>).</w:t>
      </w:r>
    </w:p>
    <w:p w14:paraId="5621A59B" w14:textId="77777777" w:rsidR="00E24E77" w:rsidRPr="00960BFE" w:rsidRDefault="00E24E77" w:rsidP="00E24E77">
      <w:pPr>
        <w:rPr>
          <w:color w:val="FF0000"/>
          <w:lang w:val="en-NZ"/>
        </w:rPr>
      </w:pPr>
    </w:p>
    <w:p w14:paraId="65C2F234" w14:textId="4F6601A9" w:rsidR="00E24E77" w:rsidRPr="00960BFE" w:rsidRDefault="00E24E77" w:rsidP="00E24E77">
      <w:pPr>
        <w:rPr>
          <w:color w:val="FF0000"/>
          <w:lang w:val="en-NZ"/>
        </w:rPr>
      </w:pPr>
      <w:r w:rsidRPr="00960BFE">
        <w:rPr>
          <w:lang w:val="en-NZ"/>
        </w:rPr>
        <w:t xml:space="preserve">This following information will be </w:t>
      </w:r>
      <w:r w:rsidRPr="003B252C">
        <w:rPr>
          <w:lang w:val="en-NZ"/>
        </w:rPr>
        <w:t xml:space="preserve">reviewed, and a final decision made on the application, by </w:t>
      </w:r>
      <w:r w:rsidR="00CE49A1" w:rsidRPr="003B252C">
        <w:rPr>
          <w:lang w:val="en-NZ"/>
        </w:rPr>
        <w:t xml:space="preserve">Ms </w:t>
      </w:r>
      <w:proofErr w:type="spellStart"/>
      <w:r w:rsidR="00CE49A1" w:rsidRPr="003B252C">
        <w:rPr>
          <w:rFonts w:cs="Arial"/>
          <w:szCs w:val="22"/>
          <w:lang w:val="en-NZ"/>
        </w:rPr>
        <w:t>Raewyn</w:t>
      </w:r>
      <w:proofErr w:type="spellEnd"/>
      <w:r w:rsidR="00CE49A1" w:rsidRPr="003B252C">
        <w:rPr>
          <w:rFonts w:cs="Arial"/>
          <w:szCs w:val="22"/>
          <w:lang w:val="en-NZ"/>
        </w:rPr>
        <w:t xml:space="preserve"> </w:t>
      </w:r>
      <w:proofErr w:type="spellStart"/>
      <w:r w:rsidR="00CE49A1" w:rsidRPr="003B252C">
        <w:rPr>
          <w:rFonts w:cs="Arial"/>
          <w:szCs w:val="22"/>
          <w:lang w:val="en-NZ"/>
        </w:rPr>
        <w:t>Idoine</w:t>
      </w:r>
      <w:proofErr w:type="spellEnd"/>
      <w:r w:rsidR="00CE49A1" w:rsidRPr="003B252C">
        <w:rPr>
          <w:rFonts w:cs="Arial"/>
          <w:szCs w:val="22"/>
          <w:lang w:val="en-NZ"/>
        </w:rPr>
        <w:t xml:space="preserve"> and </w:t>
      </w:r>
      <w:r w:rsidR="003B252C" w:rsidRPr="003B252C">
        <w:rPr>
          <w:rFonts w:cs="Arial"/>
          <w:szCs w:val="22"/>
          <w:lang w:val="en-NZ"/>
        </w:rPr>
        <w:t xml:space="preserve">Dr </w:t>
      </w:r>
      <w:r w:rsidR="00CE49A1" w:rsidRPr="003B252C">
        <w:rPr>
          <w:rFonts w:cs="Arial"/>
          <w:szCs w:val="22"/>
          <w:lang w:val="en-NZ"/>
        </w:rPr>
        <w:t>Sarah</w:t>
      </w:r>
      <w:r w:rsidR="003B252C" w:rsidRPr="003B252C">
        <w:rPr>
          <w:rFonts w:cs="Arial"/>
          <w:szCs w:val="22"/>
          <w:lang w:val="en-NZ"/>
        </w:rPr>
        <w:t xml:space="preserve"> </w:t>
      </w:r>
      <w:proofErr w:type="spellStart"/>
      <w:r w:rsidR="003B252C" w:rsidRPr="003B252C">
        <w:rPr>
          <w:rFonts w:cs="Arial"/>
          <w:szCs w:val="22"/>
          <w:lang w:val="en-NZ"/>
        </w:rPr>
        <w:t>Gunningham</w:t>
      </w:r>
      <w:proofErr w:type="spellEnd"/>
      <w:r w:rsidR="003B252C" w:rsidRPr="003B252C">
        <w:rPr>
          <w:rFonts w:cs="Arial"/>
          <w:szCs w:val="22"/>
          <w:lang w:val="en-NZ"/>
        </w:rPr>
        <w:t>.</w:t>
      </w:r>
    </w:p>
    <w:p w14:paraId="02D2AEBA"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3D5B" w:rsidRPr="00960BFE" w14:paraId="1A38019D" w14:textId="77777777" w:rsidTr="00503D5B">
        <w:trPr>
          <w:trHeight w:val="280"/>
        </w:trPr>
        <w:tc>
          <w:tcPr>
            <w:tcW w:w="966" w:type="dxa"/>
            <w:tcBorders>
              <w:top w:val="nil"/>
              <w:left w:val="nil"/>
              <w:bottom w:val="nil"/>
              <w:right w:val="nil"/>
            </w:tcBorders>
          </w:tcPr>
          <w:p w14:paraId="6785D662" w14:textId="77777777" w:rsidR="00503D5B" w:rsidRPr="00960BFE" w:rsidRDefault="00503D5B">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47E4C04" w14:textId="77777777" w:rsidR="00503D5B" w:rsidRPr="00960BFE" w:rsidRDefault="00503D5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36FAD6" w14:textId="77777777" w:rsidR="00503D5B" w:rsidRPr="00960BFE" w:rsidRDefault="00503D5B">
            <w:pPr>
              <w:autoSpaceDE w:val="0"/>
              <w:autoSpaceDN w:val="0"/>
              <w:adjustRightInd w:val="0"/>
            </w:pPr>
            <w:r w:rsidRPr="00960BFE">
              <w:rPr>
                <w:b/>
              </w:rPr>
              <w:t>14/STH/148</w:t>
            </w:r>
            <w:r w:rsidRPr="00960BFE">
              <w:t xml:space="preserve"> </w:t>
            </w:r>
          </w:p>
        </w:tc>
      </w:tr>
      <w:tr w:rsidR="00503D5B" w:rsidRPr="00960BFE" w14:paraId="1181FF56" w14:textId="77777777" w:rsidTr="00503D5B">
        <w:trPr>
          <w:trHeight w:val="280"/>
        </w:trPr>
        <w:tc>
          <w:tcPr>
            <w:tcW w:w="966" w:type="dxa"/>
            <w:tcBorders>
              <w:top w:val="nil"/>
              <w:left w:val="nil"/>
              <w:bottom w:val="nil"/>
              <w:right w:val="nil"/>
            </w:tcBorders>
          </w:tcPr>
          <w:p w14:paraId="71A298B5"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05C94C32" w14:textId="77777777" w:rsidR="00503D5B" w:rsidRPr="00960BFE" w:rsidRDefault="00503D5B">
            <w:pPr>
              <w:autoSpaceDE w:val="0"/>
              <w:autoSpaceDN w:val="0"/>
              <w:adjustRightInd w:val="0"/>
            </w:pPr>
            <w:r w:rsidRPr="00960BFE">
              <w:t xml:space="preserve">Title: </w:t>
            </w:r>
          </w:p>
        </w:tc>
        <w:tc>
          <w:tcPr>
            <w:tcW w:w="6459" w:type="dxa"/>
            <w:tcBorders>
              <w:top w:val="nil"/>
              <w:left w:val="nil"/>
              <w:bottom w:val="nil"/>
              <w:right w:val="nil"/>
            </w:tcBorders>
          </w:tcPr>
          <w:p w14:paraId="167CD822" w14:textId="77777777" w:rsidR="00503D5B" w:rsidRPr="00960BFE" w:rsidRDefault="00503D5B">
            <w:pPr>
              <w:autoSpaceDE w:val="0"/>
              <w:autoSpaceDN w:val="0"/>
              <w:adjustRightInd w:val="0"/>
            </w:pPr>
            <w:r w:rsidRPr="00960BFE">
              <w:t xml:space="preserve">BO28984: A randomized, phase III study comparing </w:t>
            </w:r>
            <w:proofErr w:type="spellStart"/>
            <w:r w:rsidRPr="00960BFE">
              <w:t>alectinib</w:t>
            </w:r>
            <w:proofErr w:type="spellEnd"/>
            <w:r w:rsidRPr="00960BFE">
              <w:t xml:space="preserve"> versus </w:t>
            </w:r>
            <w:proofErr w:type="spellStart"/>
            <w:r w:rsidRPr="00960BFE">
              <w:t>crizotinib</w:t>
            </w:r>
            <w:proofErr w:type="spellEnd"/>
            <w:r w:rsidRPr="00960BFE">
              <w:t xml:space="preserve"> in treatment-naïve ALK-positive advanced non-small cell lung cancer  </w:t>
            </w:r>
          </w:p>
        </w:tc>
      </w:tr>
      <w:tr w:rsidR="00503D5B" w:rsidRPr="00960BFE" w14:paraId="58353918" w14:textId="77777777" w:rsidTr="00503D5B">
        <w:trPr>
          <w:trHeight w:val="280"/>
        </w:trPr>
        <w:tc>
          <w:tcPr>
            <w:tcW w:w="966" w:type="dxa"/>
            <w:tcBorders>
              <w:top w:val="nil"/>
              <w:left w:val="nil"/>
              <w:bottom w:val="nil"/>
              <w:right w:val="nil"/>
            </w:tcBorders>
          </w:tcPr>
          <w:p w14:paraId="432D3C31"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396AF540" w14:textId="77777777" w:rsidR="00503D5B" w:rsidRPr="00960BFE" w:rsidRDefault="00503D5B">
            <w:pPr>
              <w:autoSpaceDE w:val="0"/>
              <w:autoSpaceDN w:val="0"/>
              <w:adjustRightInd w:val="0"/>
            </w:pPr>
            <w:r w:rsidRPr="00960BFE">
              <w:t xml:space="preserve">Principal Investigator: </w:t>
            </w:r>
          </w:p>
        </w:tc>
        <w:tc>
          <w:tcPr>
            <w:tcW w:w="6459" w:type="dxa"/>
            <w:tcBorders>
              <w:top w:val="nil"/>
              <w:left w:val="nil"/>
              <w:bottom w:val="nil"/>
              <w:right w:val="nil"/>
            </w:tcBorders>
          </w:tcPr>
          <w:p w14:paraId="574F5CBC" w14:textId="77777777" w:rsidR="00503D5B" w:rsidRPr="00960BFE" w:rsidRDefault="00503D5B">
            <w:pPr>
              <w:autoSpaceDE w:val="0"/>
              <w:autoSpaceDN w:val="0"/>
              <w:adjustRightInd w:val="0"/>
            </w:pPr>
            <w:r w:rsidRPr="00960BFE">
              <w:t xml:space="preserve">Associate Professor Mark </w:t>
            </w:r>
            <w:proofErr w:type="spellStart"/>
            <w:r w:rsidRPr="00960BFE">
              <w:t>McKeage</w:t>
            </w:r>
            <w:proofErr w:type="spellEnd"/>
            <w:r w:rsidRPr="00960BFE">
              <w:t xml:space="preserve"> </w:t>
            </w:r>
          </w:p>
        </w:tc>
      </w:tr>
      <w:tr w:rsidR="00503D5B" w:rsidRPr="00960BFE" w14:paraId="31B8FF14" w14:textId="77777777" w:rsidTr="00503D5B">
        <w:trPr>
          <w:trHeight w:val="280"/>
        </w:trPr>
        <w:tc>
          <w:tcPr>
            <w:tcW w:w="966" w:type="dxa"/>
            <w:tcBorders>
              <w:top w:val="nil"/>
              <w:left w:val="nil"/>
              <w:bottom w:val="nil"/>
              <w:right w:val="nil"/>
            </w:tcBorders>
          </w:tcPr>
          <w:p w14:paraId="0CDC2444"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7467F04F" w14:textId="77777777" w:rsidR="00503D5B" w:rsidRPr="00960BFE" w:rsidRDefault="00503D5B">
            <w:pPr>
              <w:autoSpaceDE w:val="0"/>
              <w:autoSpaceDN w:val="0"/>
              <w:adjustRightInd w:val="0"/>
            </w:pPr>
            <w:r w:rsidRPr="00960BFE">
              <w:t xml:space="preserve">Sponsor: </w:t>
            </w:r>
          </w:p>
        </w:tc>
        <w:tc>
          <w:tcPr>
            <w:tcW w:w="6459" w:type="dxa"/>
            <w:tcBorders>
              <w:top w:val="nil"/>
              <w:left w:val="nil"/>
              <w:bottom w:val="nil"/>
              <w:right w:val="nil"/>
            </w:tcBorders>
          </w:tcPr>
          <w:p w14:paraId="527AFBF6" w14:textId="77777777" w:rsidR="00503D5B" w:rsidRPr="00960BFE" w:rsidRDefault="00503D5B">
            <w:pPr>
              <w:autoSpaceDE w:val="0"/>
              <w:autoSpaceDN w:val="0"/>
              <w:adjustRightInd w:val="0"/>
            </w:pPr>
            <w:r w:rsidRPr="00960BFE">
              <w:t xml:space="preserve">The University of Auckland </w:t>
            </w:r>
          </w:p>
        </w:tc>
      </w:tr>
      <w:tr w:rsidR="00503D5B" w:rsidRPr="00960BFE" w14:paraId="33CD28BD" w14:textId="77777777" w:rsidTr="00503D5B">
        <w:trPr>
          <w:trHeight w:val="280"/>
        </w:trPr>
        <w:tc>
          <w:tcPr>
            <w:tcW w:w="966" w:type="dxa"/>
            <w:tcBorders>
              <w:top w:val="nil"/>
              <w:left w:val="nil"/>
              <w:bottom w:val="nil"/>
              <w:right w:val="nil"/>
            </w:tcBorders>
          </w:tcPr>
          <w:p w14:paraId="211E8267" w14:textId="77777777" w:rsidR="00503D5B" w:rsidRPr="00960BFE" w:rsidRDefault="00503D5B">
            <w:pPr>
              <w:autoSpaceDE w:val="0"/>
              <w:autoSpaceDN w:val="0"/>
              <w:adjustRightInd w:val="0"/>
            </w:pPr>
            <w:r w:rsidRPr="00960BFE">
              <w:t xml:space="preserve"> </w:t>
            </w:r>
          </w:p>
        </w:tc>
        <w:tc>
          <w:tcPr>
            <w:tcW w:w="2575" w:type="dxa"/>
            <w:tcBorders>
              <w:top w:val="nil"/>
              <w:left w:val="nil"/>
              <w:bottom w:val="nil"/>
              <w:right w:val="nil"/>
            </w:tcBorders>
          </w:tcPr>
          <w:p w14:paraId="2A7D5E9E" w14:textId="77777777" w:rsidR="00503D5B" w:rsidRPr="00960BFE" w:rsidRDefault="00503D5B">
            <w:pPr>
              <w:autoSpaceDE w:val="0"/>
              <w:autoSpaceDN w:val="0"/>
              <w:adjustRightInd w:val="0"/>
            </w:pPr>
            <w:r w:rsidRPr="00960BFE">
              <w:t xml:space="preserve">Clock Start Date: </w:t>
            </w:r>
          </w:p>
        </w:tc>
        <w:tc>
          <w:tcPr>
            <w:tcW w:w="6459" w:type="dxa"/>
            <w:tcBorders>
              <w:top w:val="nil"/>
              <w:left w:val="nil"/>
              <w:bottom w:val="nil"/>
              <w:right w:val="nil"/>
            </w:tcBorders>
          </w:tcPr>
          <w:p w14:paraId="26A3ABE4" w14:textId="77777777" w:rsidR="00503D5B" w:rsidRPr="00960BFE" w:rsidRDefault="00503D5B">
            <w:pPr>
              <w:autoSpaceDE w:val="0"/>
              <w:autoSpaceDN w:val="0"/>
              <w:adjustRightInd w:val="0"/>
            </w:pPr>
            <w:r w:rsidRPr="00960BFE">
              <w:t xml:space="preserve">02 October 2014 </w:t>
            </w:r>
          </w:p>
        </w:tc>
      </w:tr>
    </w:tbl>
    <w:p w14:paraId="60A0A237" w14:textId="77777777" w:rsidR="001365B5" w:rsidRPr="00960BFE" w:rsidRDefault="00A40CB5">
      <w:pPr>
        <w:autoSpaceDE w:val="0"/>
        <w:autoSpaceDN w:val="0"/>
        <w:adjustRightInd w:val="0"/>
      </w:pPr>
      <w:r w:rsidRPr="00960BFE">
        <w:t xml:space="preserve"> </w:t>
      </w:r>
    </w:p>
    <w:p w14:paraId="0D7C03BB" w14:textId="77777777" w:rsidR="00987913" w:rsidRPr="00987913" w:rsidRDefault="007F3ED9">
      <w:pPr>
        <w:autoSpaceDE w:val="0"/>
        <w:autoSpaceDN w:val="0"/>
        <w:adjustRightInd w:val="0"/>
        <w:rPr>
          <w:sz w:val="20"/>
          <w:lang w:val="en-NZ"/>
        </w:rPr>
      </w:pPr>
      <w:r w:rsidRPr="00960BFE">
        <w:t xml:space="preserve">Associate Professor Mark </w:t>
      </w:r>
      <w:proofErr w:type="spellStart"/>
      <w:r w:rsidRPr="00960BFE">
        <w:t>McKeage</w:t>
      </w:r>
      <w:proofErr w:type="spellEnd"/>
      <w:r w:rsidRPr="00960BFE">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14:paraId="69A7D80D" w14:textId="77777777" w:rsidR="00987913" w:rsidRPr="00960BFE" w:rsidRDefault="00987913">
      <w:pPr>
        <w:autoSpaceDE w:val="0"/>
        <w:autoSpaceDN w:val="0"/>
        <w:adjustRightInd w:val="0"/>
        <w:rPr>
          <w:u w:val="single"/>
          <w:lang w:val="en-NZ"/>
        </w:rPr>
      </w:pPr>
    </w:p>
    <w:p w14:paraId="671850A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AD9E52A" w14:textId="77777777" w:rsidR="00E24E77" w:rsidRPr="008869BB" w:rsidRDefault="00E24E77">
      <w:pPr>
        <w:autoSpaceDE w:val="0"/>
        <w:autoSpaceDN w:val="0"/>
        <w:adjustRightInd w:val="0"/>
        <w:rPr>
          <w:b/>
          <w:lang w:val="en-NZ"/>
        </w:rPr>
      </w:pPr>
    </w:p>
    <w:p w14:paraId="04394A5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4E5830F" w14:textId="77777777" w:rsidR="00E24E77" w:rsidRPr="00960BFE" w:rsidRDefault="00E24E77">
      <w:pPr>
        <w:autoSpaceDE w:val="0"/>
        <w:autoSpaceDN w:val="0"/>
        <w:adjustRightInd w:val="0"/>
        <w:rPr>
          <w:lang w:val="en-NZ"/>
        </w:rPr>
      </w:pPr>
    </w:p>
    <w:p w14:paraId="13E1AAA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35D4241" w14:textId="77777777" w:rsidR="00E24E77" w:rsidRPr="00960BFE" w:rsidRDefault="00E24E77">
      <w:pPr>
        <w:autoSpaceDE w:val="0"/>
        <w:autoSpaceDN w:val="0"/>
        <w:adjustRightInd w:val="0"/>
        <w:rPr>
          <w:lang w:val="en-NZ"/>
        </w:rPr>
      </w:pPr>
    </w:p>
    <w:p w14:paraId="3BC3932D"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8F1FDD6" w14:textId="77777777" w:rsidR="00E24E77" w:rsidRPr="008869BB" w:rsidRDefault="00E24E77">
      <w:pPr>
        <w:autoSpaceDE w:val="0"/>
        <w:autoSpaceDN w:val="0"/>
        <w:adjustRightInd w:val="0"/>
        <w:rPr>
          <w:b/>
          <w:lang w:val="en-NZ"/>
        </w:rPr>
      </w:pPr>
    </w:p>
    <w:p w14:paraId="56A3E870"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918E787" w14:textId="77777777" w:rsidR="00E24E77" w:rsidRPr="00960BFE" w:rsidRDefault="00E24E77">
      <w:pPr>
        <w:autoSpaceDE w:val="0"/>
        <w:autoSpaceDN w:val="0"/>
        <w:adjustRightInd w:val="0"/>
        <w:rPr>
          <w:lang w:val="en-NZ"/>
        </w:rPr>
      </w:pPr>
    </w:p>
    <w:p w14:paraId="7B7713E2" w14:textId="77777777" w:rsidR="00067D59" w:rsidRDefault="00067D59" w:rsidP="00067D59">
      <w:pPr>
        <w:pStyle w:val="ListParagraph"/>
        <w:numPr>
          <w:ilvl w:val="0"/>
          <w:numId w:val="3"/>
        </w:numPr>
      </w:pPr>
      <w:r>
        <w:t xml:space="preserve">This is a randomised, active controlled, multicentre, </w:t>
      </w:r>
      <w:proofErr w:type="gramStart"/>
      <w:r>
        <w:t>phase</w:t>
      </w:r>
      <w:proofErr w:type="gramEnd"/>
      <w:r>
        <w:t xml:space="preserve"> III, </w:t>
      </w:r>
      <w:proofErr w:type="spellStart"/>
      <w:r>
        <w:t>openlabel</w:t>
      </w:r>
      <w:proofErr w:type="spellEnd"/>
      <w:r>
        <w:t xml:space="preserve"> study to evaluate and compare the efficacy of </w:t>
      </w:r>
      <w:proofErr w:type="spellStart"/>
      <w:r>
        <w:t>alectinib</w:t>
      </w:r>
      <w:proofErr w:type="spellEnd"/>
      <w:r>
        <w:t xml:space="preserve"> versus </w:t>
      </w:r>
      <w:proofErr w:type="spellStart"/>
      <w:r>
        <w:t>crizotinib</w:t>
      </w:r>
      <w:proofErr w:type="spellEnd"/>
      <w:r>
        <w:t xml:space="preserve"> in patients with treatment naive ALK</w:t>
      </w:r>
      <w:r w:rsidR="00A149A6">
        <w:t xml:space="preserve"> </w:t>
      </w:r>
      <w:r>
        <w:t>positive advanced non</w:t>
      </w:r>
      <w:r w:rsidR="00A149A6">
        <w:t>-</w:t>
      </w:r>
      <w:r>
        <w:t>small cell lung cancer.</w:t>
      </w:r>
    </w:p>
    <w:p w14:paraId="2242D03F" w14:textId="7B78CCF8" w:rsidR="00071C8C" w:rsidRDefault="00A149A6" w:rsidP="00067D59">
      <w:pPr>
        <w:pStyle w:val="ListParagraph"/>
        <w:numPr>
          <w:ilvl w:val="0"/>
          <w:numId w:val="3"/>
        </w:numPr>
      </w:pPr>
      <w:r>
        <w:t>This s</w:t>
      </w:r>
      <w:r w:rsidR="00067D59">
        <w:t>tudy will recruit 6 participants in New Zealand</w:t>
      </w:r>
      <w:r w:rsidR="00071C8C">
        <w:t xml:space="preserve"> </w:t>
      </w:r>
      <w:r w:rsidR="00067D59">
        <w:t>with a total of</w:t>
      </w:r>
      <w:r w:rsidR="00071C8C">
        <w:t xml:space="preserve"> 286</w:t>
      </w:r>
      <w:r w:rsidR="00067D59">
        <w:t xml:space="preserve"> participants</w:t>
      </w:r>
      <w:r w:rsidR="00071C8C">
        <w:t xml:space="preserve"> </w:t>
      </w:r>
      <w:r w:rsidR="00067D59">
        <w:t>worldwide</w:t>
      </w:r>
      <w:r w:rsidR="00071C8C">
        <w:t>.</w:t>
      </w:r>
    </w:p>
    <w:p w14:paraId="783BC033" w14:textId="77777777" w:rsidR="00071C8C" w:rsidRDefault="00067D59" w:rsidP="00A647AC">
      <w:pPr>
        <w:pStyle w:val="ListParagraph"/>
        <w:numPr>
          <w:ilvl w:val="0"/>
          <w:numId w:val="3"/>
        </w:numPr>
      </w:pPr>
      <w:r>
        <w:t>The Committee noted that the m</w:t>
      </w:r>
      <w:r w:rsidR="00071C8C">
        <w:t>edian survival</w:t>
      </w:r>
      <w:r>
        <w:t xml:space="preserve"> was</w:t>
      </w:r>
      <w:r w:rsidR="00071C8C">
        <w:t xml:space="preserve"> 12 months once diagnosed.</w:t>
      </w:r>
    </w:p>
    <w:p w14:paraId="27495106" w14:textId="77777777" w:rsidR="00071C8C" w:rsidRDefault="00067D59" w:rsidP="00A647AC">
      <w:pPr>
        <w:pStyle w:val="ListParagraph"/>
        <w:numPr>
          <w:ilvl w:val="0"/>
          <w:numId w:val="3"/>
        </w:numPr>
      </w:pPr>
      <w:r>
        <w:t xml:space="preserve">The Committee noted that the experimental study drug, as well as the control arm treatment, is not available in New Zealand. </w:t>
      </w:r>
    </w:p>
    <w:p w14:paraId="42B62D9E" w14:textId="77777777" w:rsidR="005D3622" w:rsidRDefault="00223523" w:rsidP="00A647AC">
      <w:pPr>
        <w:pStyle w:val="ListParagraph"/>
        <w:numPr>
          <w:ilvl w:val="0"/>
          <w:numId w:val="3"/>
        </w:numPr>
      </w:pPr>
      <w:r>
        <w:t xml:space="preserve">The Committee noted a SCOTT application has been submitted. </w:t>
      </w:r>
    </w:p>
    <w:p w14:paraId="6200E974" w14:textId="77777777" w:rsidR="005D3622" w:rsidRDefault="00A27E22" w:rsidP="00A647AC">
      <w:pPr>
        <w:pStyle w:val="ListParagraph"/>
        <w:numPr>
          <w:ilvl w:val="0"/>
          <w:numId w:val="3"/>
        </w:numPr>
      </w:pPr>
      <w:r>
        <w:t>The Committee noted that an independent data safety monitoring committee is established.</w:t>
      </w:r>
    </w:p>
    <w:p w14:paraId="5808E5EC" w14:textId="3FF98646" w:rsidR="005D3622" w:rsidRPr="00F219AB" w:rsidRDefault="005D3622" w:rsidP="00A647AC">
      <w:pPr>
        <w:pStyle w:val="ListParagraph"/>
        <w:numPr>
          <w:ilvl w:val="0"/>
          <w:numId w:val="3"/>
        </w:numPr>
      </w:pPr>
      <w:r>
        <w:t>Please explain</w:t>
      </w:r>
      <w:r w:rsidR="00A27E22">
        <w:t xml:space="preserve"> how the study meets</w:t>
      </w:r>
      <w:r>
        <w:t xml:space="preserve"> equipoise</w:t>
      </w:r>
      <w:r w:rsidR="00A27E22">
        <w:t>,</w:t>
      </w:r>
      <w:r>
        <w:t xml:space="preserve"> as </w:t>
      </w:r>
      <w:r w:rsidR="00A27E22">
        <w:t>this question is</w:t>
      </w:r>
      <w:r>
        <w:t xml:space="preserve"> not correctly answered in application.</w:t>
      </w:r>
      <w:r w:rsidR="00701FD7">
        <w:t xml:space="preserve"> The Committee understands the study is randomised between the arms, but please explain how there is genuine uncertainty between the two drugs. What </w:t>
      </w:r>
      <w:proofErr w:type="gramStart"/>
      <w:r w:rsidR="00701FD7">
        <w:t>evidence  justifies</w:t>
      </w:r>
      <w:proofErr w:type="gramEnd"/>
      <w:r w:rsidR="00701FD7">
        <w:t xml:space="preserve"> equipoise standard</w:t>
      </w:r>
      <w:r w:rsidR="00A149A6">
        <w:t>?</w:t>
      </w:r>
    </w:p>
    <w:p w14:paraId="3352CDBC" w14:textId="77777777" w:rsidR="00005B54"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6C707EF8" w14:textId="77777777" w:rsidR="00701FD7" w:rsidRDefault="00701FD7" w:rsidP="00503D5B">
      <w:pPr>
        <w:pStyle w:val="ListParagraph"/>
        <w:numPr>
          <w:ilvl w:val="0"/>
          <w:numId w:val="8"/>
        </w:numPr>
        <w:ind w:hanging="306"/>
      </w:pPr>
      <w:r>
        <w:t xml:space="preserve">Pg.6 please </w:t>
      </w:r>
      <w:proofErr w:type="gramStart"/>
      <w:r>
        <w:t>reword</w:t>
      </w:r>
      <w:proofErr w:type="gramEnd"/>
      <w:r>
        <w:t xml:space="preserve"> “</w:t>
      </w:r>
      <w:r w:rsidRPr="008542B2">
        <w:t xml:space="preserve">You will be asked to take </w:t>
      </w:r>
      <w:proofErr w:type="spellStart"/>
      <w:r w:rsidRPr="008542B2">
        <w:t>alectinib</w:t>
      </w:r>
      <w:proofErr w:type="spellEnd"/>
      <w:r w:rsidRPr="008542B2">
        <w:t xml:space="preserve"> or </w:t>
      </w:r>
      <w:proofErr w:type="spellStart"/>
      <w:r w:rsidRPr="008542B2">
        <w:t>crizotinib</w:t>
      </w:r>
      <w:proofErr w:type="spellEnd"/>
      <w:r w:rsidRPr="008542B2">
        <w:rPr>
          <w:iCs/>
        </w:rPr>
        <w:t xml:space="preserve"> </w:t>
      </w:r>
      <w:r w:rsidRPr="008542B2">
        <w:t>until your disease gets worse</w:t>
      </w:r>
      <w:r>
        <w:t>”.</w:t>
      </w:r>
    </w:p>
    <w:p w14:paraId="32C3D134" w14:textId="77777777" w:rsidR="003D63F6" w:rsidRDefault="00A27E22" w:rsidP="00503D5B">
      <w:pPr>
        <w:pStyle w:val="ListParagraph"/>
        <w:numPr>
          <w:ilvl w:val="0"/>
          <w:numId w:val="8"/>
        </w:numPr>
        <w:ind w:hanging="306"/>
      </w:pPr>
      <w:r>
        <w:t>Please remove information about having to pay for medicine and clinic visits, this is not releva</w:t>
      </w:r>
      <w:r w:rsidR="00701FD7">
        <w:t>nt for New Zealand participants “</w:t>
      </w:r>
      <w:r w:rsidR="00701FD7" w:rsidRPr="00315297">
        <w:t xml:space="preserve">After your participation in the study ends, </w:t>
      </w:r>
      <w:r w:rsidR="00701FD7">
        <w:t>you</w:t>
      </w:r>
      <w:r w:rsidR="00701FD7" w:rsidRPr="00315297">
        <w:t xml:space="preserve"> will need to pay for medicines and clinic, hospital, and doctors’ services that are pa</w:t>
      </w:r>
      <w:r w:rsidR="00701FD7">
        <w:t>rt of your regular medical care”.</w:t>
      </w:r>
    </w:p>
    <w:p w14:paraId="1D3D7AF4" w14:textId="77777777" w:rsidR="003D63F6" w:rsidRPr="003D63F6" w:rsidRDefault="00701FD7" w:rsidP="00503D5B">
      <w:pPr>
        <w:pStyle w:val="ListParagraph"/>
        <w:numPr>
          <w:ilvl w:val="0"/>
          <w:numId w:val="8"/>
        </w:numPr>
        <w:ind w:hanging="306"/>
      </w:pPr>
      <w:r>
        <w:t xml:space="preserve">Please seek advice on what information should be included for Maori participants in relation to use of human tissue and amend PIS/CF. Please view page 15 of </w:t>
      </w:r>
      <w:proofErr w:type="spellStart"/>
      <w:r w:rsidR="003D63F6" w:rsidRPr="003D63F6">
        <w:t>Te</w:t>
      </w:r>
      <w:proofErr w:type="spellEnd"/>
      <w:r w:rsidR="003D63F6" w:rsidRPr="003D63F6">
        <w:t xml:space="preserve"> </w:t>
      </w:r>
      <w:proofErr w:type="spellStart"/>
      <w:r w:rsidR="003D63F6" w:rsidRPr="003D63F6">
        <w:t>Ara</w:t>
      </w:r>
      <w:proofErr w:type="spellEnd"/>
      <w:r w:rsidR="003D63F6" w:rsidRPr="003D63F6">
        <w:t xml:space="preserve"> </w:t>
      </w:r>
      <w:proofErr w:type="spellStart"/>
      <w:r w:rsidR="003D63F6" w:rsidRPr="003D63F6">
        <w:t>Tika</w:t>
      </w:r>
      <w:proofErr w:type="spellEnd"/>
      <w:r w:rsidR="003D63F6">
        <w:t xml:space="preserve">: </w:t>
      </w:r>
      <w:r w:rsidR="003D63F6" w:rsidRPr="003D63F6">
        <w:t>Guidelines for Māori research ethics:</w:t>
      </w:r>
      <w:r w:rsidR="003D63F6">
        <w:t xml:space="preserve"> </w:t>
      </w:r>
      <w:r w:rsidR="003D63F6" w:rsidRPr="003D63F6">
        <w:t>A framework for researchers</w:t>
      </w:r>
      <w:r w:rsidR="003D63F6">
        <w:t xml:space="preserve"> and committee members. This is accessible from the HRC website.</w:t>
      </w:r>
    </w:p>
    <w:p w14:paraId="5AA2ABEB" w14:textId="77777777" w:rsidR="00701FD7" w:rsidRDefault="00701FD7" w:rsidP="00503D5B">
      <w:pPr>
        <w:pStyle w:val="ListParagraph"/>
        <w:numPr>
          <w:ilvl w:val="0"/>
          <w:numId w:val="8"/>
        </w:numPr>
        <w:ind w:hanging="306"/>
      </w:pPr>
      <w:r>
        <w:t>Please include a lay study title.</w:t>
      </w:r>
    </w:p>
    <w:p w14:paraId="2DAA48F0" w14:textId="77777777" w:rsidR="00701FD7" w:rsidRDefault="00701FD7" w:rsidP="00503D5B">
      <w:pPr>
        <w:pStyle w:val="ListParagraph"/>
        <w:numPr>
          <w:ilvl w:val="0"/>
          <w:numId w:val="8"/>
        </w:numPr>
        <w:ind w:hanging="306"/>
      </w:pPr>
      <w:r>
        <w:t>On some pages the text merges into footer – please review formatting.</w:t>
      </w:r>
    </w:p>
    <w:p w14:paraId="78BCEE9C" w14:textId="77777777" w:rsidR="00701FD7" w:rsidRDefault="00701FD7" w:rsidP="00503D5B">
      <w:pPr>
        <w:pStyle w:val="ListParagraph"/>
        <w:numPr>
          <w:ilvl w:val="0"/>
          <w:numId w:val="8"/>
        </w:numPr>
        <w:ind w:hanging="306"/>
      </w:pPr>
      <w:r>
        <w:t xml:space="preserve">Please be consistent with side effects formatting – one is a list one is a paragraph.  </w:t>
      </w:r>
    </w:p>
    <w:p w14:paraId="031AC532" w14:textId="400F1858" w:rsidR="00503D5B" w:rsidRDefault="00503D5B">
      <w:pPr>
        <w:rPr>
          <w:color w:val="FF0000"/>
          <w:lang w:val="en-NZ"/>
        </w:rPr>
      </w:pPr>
      <w:r>
        <w:rPr>
          <w:color w:val="FF0000"/>
          <w:lang w:val="en-NZ"/>
        </w:rPr>
        <w:br w:type="page"/>
      </w:r>
    </w:p>
    <w:p w14:paraId="350BBFA5" w14:textId="77777777" w:rsidR="00E24E77" w:rsidRPr="00FD2B1E" w:rsidRDefault="00E24E77" w:rsidP="00E24E77">
      <w:pPr>
        <w:rPr>
          <w:u w:val="single"/>
          <w:lang w:val="en-NZ"/>
        </w:rPr>
      </w:pPr>
      <w:r w:rsidRPr="00FD2B1E">
        <w:rPr>
          <w:u w:val="single"/>
          <w:lang w:val="en-NZ"/>
        </w:rPr>
        <w:lastRenderedPageBreak/>
        <w:t xml:space="preserve">Decision </w:t>
      </w:r>
    </w:p>
    <w:p w14:paraId="5C1EFF04" w14:textId="77777777" w:rsidR="00E24E77" w:rsidRPr="00960BFE" w:rsidRDefault="00E24E77" w:rsidP="00E24E77">
      <w:pPr>
        <w:rPr>
          <w:lang w:val="en-NZ"/>
        </w:rPr>
      </w:pPr>
    </w:p>
    <w:p w14:paraId="2C2A18FE" w14:textId="77777777" w:rsidR="00E24E77" w:rsidRPr="00960BFE" w:rsidRDefault="00E24E77" w:rsidP="00E24E77">
      <w:pPr>
        <w:rPr>
          <w:lang w:val="en-NZ"/>
        </w:rPr>
      </w:pPr>
      <w:r w:rsidRPr="00960BFE">
        <w:rPr>
          <w:lang w:val="en-NZ"/>
        </w:rPr>
        <w:t xml:space="preserve">This application was </w:t>
      </w:r>
      <w:r w:rsidRPr="00A27E22">
        <w:rPr>
          <w:i/>
          <w:lang w:val="en-NZ"/>
        </w:rPr>
        <w:t>provisionally approved</w:t>
      </w:r>
      <w:r w:rsidRPr="00A27E22">
        <w:rPr>
          <w:lang w:val="en-NZ"/>
        </w:rPr>
        <w:t xml:space="preserve"> by </w:t>
      </w:r>
      <w:r w:rsidRPr="00A27E22">
        <w:rPr>
          <w:rFonts w:cs="Arial"/>
          <w:szCs w:val="22"/>
          <w:lang w:val="en-NZ"/>
        </w:rPr>
        <w:t>consensus</w:t>
      </w:r>
      <w:r w:rsidRPr="00A27E22">
        <w:rPr>
          <w:lang w:val="en-NZ"/>
        </w:rPr>
        <w:t xml:space="preserve">, subject to the following information being received. </w:t>
      </w:r>
    </w:p>
    <w:p w14:paraId="660D8843" w14:textId="77777777" w:rsidR="00E24E77" w:rsidRPr="00960BFE" w:rsidRDefault="00E24E77" w:rsidP="00E24E77">
      <w:pPr>
        <w:rPr>
          <w:lang w:val="en-NZ"/>
        </w:rPr>
      </w:pPr>
    </w:p>
    <w:p w14:paraId="303150D3" w14:textId="77777777" w:rsidR="003D63F6" w:rsidRPr="00067D59" w:rsidRDefault="003D63F6" w:rsidP="003D63F6">
      <w:pPr>
        <w:pStyle w:val="ListParagraph"/>
        <w:numPr>
          <w:ilvl w:val="0"/>
          <w:numId w:val="7"/>
        </w:numPr>
        <w:spacing w:before="80" w:after="80"/>
        <w:jc w:val="both"/>
        <w:rPr>
          <w:rFonts w:cs="Arial"/>
          <w:szCs w:val="22"/>
          <w:lang w:val="en-NZ"/>
        </w:rPr>
      </w:pPr>
      <w:r w:rsidRPr="00067D59">
        <w:rPr>
          <w:rFonts w:cs="Arial"/>
          <w:szCs w:val="22"/>
          <w:lang w:val="en-NZ"/>
        </w:rPr>
        <w:t>Please amend the information sheet and consent form, taking into account the suggestions made by the Committee (</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para 6.22</w:t>
      </w:r>
      <w:r w:rsidRPr="00067D59">
        <w:rPr>
          <w:rFonts w:cs="Arial"/>
          <w:szCs w:val="22"/>
          <w:lang w:val="en-NZ"/>
        </w:rPr>
        <w:t>).</w:t>
      </w:r>
    </w:p>
    <w:p w14:paraId="6EF68A5D" w14:textId="77777777" w:rsidR="003D63F6" w:rsidRDefault="003D63F6" w:rsidP="003D63F6">
      <w:pPr>
        <w:pStyle w:val="ListParagraph"/>
        <w:numPr>
          <w:ilvl w:val="0"/>
          <w:numId w:val="7"/>
        </w:numPr>
        <w:spacing w:before="80" w:after="80"/>
        <w:jc w:val="both"/>
        <w:rPr>
          <w:rFonts w:cs="Arial"/>
          <w:szCs w:val="22"/>
          <w:lang w:val="en-NZ"/>
        </w:rPr>
      </w:pPr>
      <w:r w:rsidRPr="003D63F6">
        <w:rPr>
          <w:rFonts w:cs="Arial"/>
          <w:szCs w:val="22"/>
          <w:lang w:val="en-NZ"/>
        </w:rPr>
        <w:t>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 Please explain how your study meets this standard.</w:t>
      </w:r>
      <w:r>
        <w:rPr>
          <w:rFonts w:ascii="ArialMT" w:hAnsi="ArialMT" w:cs="ArialMT"/>
          <w:color w:val="003B5A"/>
          <w:szCs w:val="22"/>
          <w:lang w:val="en-NZ" w:eastAsia="en-NZ"/>
        </w:rPr>
        <w:t xml:space="preserve"> </w:t>
      </w:r>
      <w:r w:rsidRPr="00067D59">
        <w:rPr>
          <w:rFonts w:cs="Arial"/>
          <w:szCs w:val="22"/>
          <w:lang w:val="en-NZ"/>
        </w:rPr>
        <w:t>(</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 xml:space="preserve">para </w:t>
      </w:r>
      <w:r>
        <w:rPr>
          <w:rFonts w:cs="Arial"/>
          <w:i/>
          <w:szCs w:val="22"/>
          <w:lang w:val="en-NZ"/>
        </w:rPr>
        <w:t>5.18</w:t>
      </w:r>
      <w:r w:rsidRPr="00067D59">
        <w:rPr>
          <w:rFonts w:cs="Arial"/>
          <w:szCs w:val="22"/>
          <w:lang w:val="en-NZ"/>
        </w:rPr>
        <w:t>).</w:t>
      </w:r>
    </w:p>
    <w:p w14:paraId="0326F837" w14:textId="77777777" w:rsidR="00E24E77" w:rsidRPr="00960BFE" w:rsidRDefault="00E24E77" w:rsidP="00E24E77">
      <w:pPr>
        <w:rPr>
          <w:color w:val="FF0000"/>
          <w:lang w:val="en-NZ"/>
        </w:rPr>
      </w:pPr>
    </w:p>
    <w:p w14:paraId="1B3FF8AD" w14:textId="7781D1B1" w:rsidR="00E24E77" w:rsidRPr="00960BFE" w:rsidRDefault="00E24E77" w:rsidP="00E24E77">
      <w:pPr>
        <w:rPr>
          <w:lang w:val="en-NZ"/>
        </w:rPr>
      </w:pPr>
      <w:r w:rsidRPr="00960BFE">
        <w:rPr>
          <w:lang w:val="en-NZ"/>
        </w:rPr>
        <w:t>Th</w:t>
      </w:r>
      <w:r w:rsidR="00A149A6">
        <w:rPr>
          <w:lang w:val="en-NZ"/>
        </w:rPr>
        <w:t>e above</w:t>
      </w:r>
      <w:r w:rsidRPr="00960BFE">
        <w:rPr>
          <w:lang w:val="en-NZ"/>
        </w:rPr>
        <w:t xml:space="preserve"> information will be reviewed, and a final decis</w:t>
      </w:r>
      <w:r w:rsidR="003D63F6">
        <w:rPr>
          <w:lang w:val="en-NZ"/>
        </w:rPr>
        <w:t xml:space="preserve">ion made on the application, by </w:t>
      </w:r>
      <w:r w:rsidR="005D3622" w:rsidRPr="003D63F6">
        <w:rPr>
          <w:rFonts w:cs="Arial"/>
          <w:szCs w:val="22"/>
          <w:lang w:val="en-NZ"/>
        </w:rPr>
        <w:t>Secretariat</w:t>
      </w:r>
      <w:r w:rsidR="00503D5B">
        <w:rPr>
          <w:rFonts w:cs="Arial"/>
          <w:szCs w:val="22"/>
          <w:lang w:val="en-NZ"/>
        </w:rPr>
        <w:t>.</w:t>
      </w:r>
    </w:p>
    <w:p w14:paraId="0033CECE"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73146" w:rsidRPr="00960BFE" w14:paraId="70AA60DB" w14:textId="77777777" w:rsidTr="00573146">
        <w:trPr>
          <w:trHeight w:val="280"/>
        </w:trPr>
        <w:tc>
          <w:tcPr>
            <w:tcW w:w="966" w:type="dxa"/>
            <w:tcBorders>
              <w:top w:val="nil"/>
              <w:left w:val="nil"/>
              <w:bottom w:val="nil"/>
              <w:right w:val="nil"/>
            </w:tcBorders>
          </w:tcPr>
          <w:p w14:paraId="5E917306" w14:textId="77777777" w:rsidR="00573146" w:rsidRPr="00960BFE" w:rsidRDefault="0057314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0CF6A43F" w14:textId="77777777" w:rsidR="00573146" w:rsidRPr="00960BFE" w:rsidRDefault="005731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D07B86F" w14:textId="77777777" w:rsidR="00573146" w:rsidRPr="00960BFE" w:rsidRDefault="00573146">
            <w:pPr>
              <w:autoSpaceDE w:val="0"/>
              <w:autoSpaceDN w:val="0"/>
              <w:adjustRightInd w:val="0"/>
            </w:pPr>
            <w:r w:rsidRPr="00960BFE">
              <w:rPr>
                <w:b/>
              </w:rPr>
              <w:t>14/STH/149</w:t>
            </w:r>
            <w:r w:rsidRPr="00960BFE">
              <w:t xml:space="preserve"> </w:t>
            </w:r>
          </w:p>
        </w:tc>
      </w:tr>
      <w:tr w:rsidR="00573146" w:rsidRPr="00960BFE" w14:paraId="5B059045" w14:textId="77777777" w:rsidTr="00573146">
        <w:trPr>
          <w:trHeight w:val="280"/>
        </w:trPr>
        <w:tc>
          <w:tcPr>
            <w:tcW w:w="966" w:type="dxa"/>
            <w:tcBorders>
              <w:top w:val="nil"/>
              <w:left w:val="nil"/>
              <w:bottom w:val="nil"/>
              <w:right w:val="nil"/>
            </w:tcBorders>
          </w:tcPr>
          <w:p w14:paraId="5352AD7D"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25D67F09" w14:textId="77777777" w:rsidR="00573146" w:rsidRPr="00960BFE" w:rsidRDefault="00573146">
            <w:pPr>
              <w:autoSpaceDE w:val="0"/>
              <w:autoSpaceDN w:val="0"/>
              <w:adjustRightInd w:val="0"/>
            </w:pPr>
            <w:r w:rsidRPr="00960BFE">
              <w:t xml:space="preserve">Title: </w:t>
            </w:r>
          </w:p>
        </w:tc>
        <w:tc>
          <w:tcPr>
            <w:tcW w:w="6459" w:type="dxa"/>
            <w:tcBorders>
              <w:top w:val="nil"/>
              <w:left w:val="nil"/>
              <w:bottom w:val="nil"/>
              <w:right w:val="nil"/>
            </w:tcBorders>
          </w:tcPr>
          <w:p w14:paraId="30D441F4" w14:textId="77777777" w:rsidR="00573146" w:rsidRPr="00960BFE" w:rsidRDefault="00573146">
            <w:pPr>
              <w:autoSpaceDE w:val="0"/>
              <w:autoSpaceDN w:val="0"/>
              <w:adjustRightInd w:val="0"/>
            </w:pPr>
            <w:r w:rsidRPr="00960BFE">
              <w:t xml:space="preserve">CLDK378A2205 </w:t>
            </w:r>
          </w:p>
        </w:tc>
      </w:tr>
      <w:tr w:rsidR="00573146" w:rsidRPr="00960BFE" w14:paraId="6902012B" w14:textId="77777777" w:rsidTr="00573146">
        <w:trPr>
          <w:trHeight w:val="280"/>
        </w:trPr>
        <w:tc>
          <w:tcPr>
            <w:tcW w:w="966" w:type="dxa"/>
            <w:tcBorders>
              <w:top w:val="nil"/>
              <w:left w:val="nil"/>
              <w:bottom w:val="nil"/>
              <w:right w:val="nil"/>
            </w:tcBorders>
          </w:tcPr>
          <w:p w14:paraId="7F7C8399"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66D1914C" w14:textId="77777777" w:rsidR="00573146" w:rsidRPr="00960BFE" w:rsidRDefault="00573146">
            <w:pPr>
              <w:autoSpaceDE w:val="0"/>
              <w:autoSpaceDN w:val="0"/>
              <w:adjustRightInd w:val="0"/>
            </w:pPr>
            <w:r w:rsidRPr="00960BFE">
              <w:t xml:space="preserve">Principal Investigator: </w:t>
            </w:r>
          </w:p>
        </w:tc>
        <w:tc>
          <w:tcPr>
            <w:tcW w:w="6459" w:type="dxa"/>
            <w:tcBorders>
              <w:top w:val="nil"/>
              <w:left w:val="nil"/>
              <w:bottom w:val="nil"/>
              <w:right w:val="nil"/>
            </w:tcBorders>
          </w:tcPr>
          <w:p w14:paraId="10BFEF3F" w14:textId="77777777" w:rsidR="00573146" w:rsidRPr="00960BFE" w:rsidRDefault="00573146">
            <w:pPr>
              <w:autoSpaceDE w:val="0"/>
              <w:autoSpaceDN w:val="0"/>
              <w:adjustRightInd w:val="0"/>
            </w:pPr>
            <w:r w:rsidRPr="00960BFE">
              <w:t xml:space="preserve">Associate Professor Mark </w:t>
            </w:r>
            <w:proofErr w:type="spellStart"/>
            <w:r w:rsidRPr="00960BFE">
              <w:t>McKeage</w:t>
            </w:r>
            <w:proofErr w:type="spellEnd"/>
            <w:r w:rsidRPr="00960BFE">
              <w:t xml:space="preserve"> </w:t>
            </w:r>
          </w:p>
        </w:tc>
      </w:tr>
      <w:tr w:rsidR="00573146" w:rsidRPr="00960BFE" w14:paraId="5B78E0BC" w14:textId="77777777" w:rsidTr="00573146">
        <w:trPr>
          <w:trHeight w:val="280"/>
        </w:trPr>
        <w:tc>
          <w:tcPr>
            <w:tcW w:w="966" w:type="dxa"/>
            <w:tcBorders>
              <w:top w:val="nil"/>
              <w:left w:val="nil"/>
              <w:bottom w:val="nil"/>
              <w:right w:val="nil"/>
            </w:tcBorders>
          </w:tcPr>
          <w:p w14:paraId="0CF3B4D4"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7C6CD332" w14:textId="77777777" w:rsidR="00573146" w:rsidRPr="00960BFE" w:rsidRDefault="00573146">
            <w:pPr>
              <w:autoSpaceDE w:val="0"/>
              <w:autoSpaceDN w:val="0"/>
              <w:adjustRightInd w:val="0"/>
            </w:pPr>
            <w:r w:rsidRPr="00960BFE">
              <w:t xml:space="preserve">Sponsor: </w:t>
            </w:r>
          </w:p>
        </w:tc>
        <w:tc>
          <w:tcPr>
            <w:tcW w:w="6459" w:type="dxa"/>
            <w:tcBorders>
              <w:top w:val="nil"/>
              <w:left w:val="nil"/>
              <w:bottom w:val="nil"/>
              <w:right w:val="nil"/>
            </w:tcBorders>
          </w:tcPr>
          <w:p w14:paraId="75EF2F7B" w14:textId="77777777" w:rsidR="00573146" w:rsidRPr="00960BFE" w:rsidRDefault="00573146">
            <w:pPr>
              <w:autoSpaceDE w:val="0"/>
              <w:autoSpaceDN w:val="0"/>
              <w:adjustRightInd w:val="0"/>
            </w:pPr>
            <w:r w:rsidRPr="00960BFE">
              <w:t xml:space="preserve">The University of Auckland </w:t>
            </w:r>
          </w:p>
        </w:tc>
      </w:tr>
      <w:tr w:rsidR="00573146" w:rsidRPr="00960BFE" w14:paraId="6A8B0B51" w14:textId="77777777" w:rsidTr="00573146">
        <w:trPr>
          <w:trHeight w:val="280"/>
        </w:trPr>
        <w:tc>
          <w:tcPr>
            <w:tcW w:w="966" w:type="dxa"/>
            <w:tcBorders>
              <w:top w:val="nil"/>
              <w:left w:val="nil"/>
              <w:bottom w:val="nil"/>
              <w:right w:val="nil"/>
            </w:tcBorders>
          </w:tcPr>
          <w:p w14:paraId="47526589"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3F0E1F6C" w14:textId="77777777" w:rsidR="00573146" w:rsidRPr="00960BFE" w:rsidRDefault="00573146">
            <w:pPr>
              <w:autoSpaceDE w:val="0"/>
              <w:autoSpaceDN w:val="0"/>
              <w:adjustRightInd w:val="0"/>
            </w:pPr>
            <w:r w:rsidRPr="00960BFE">
              <w:t xml:space="preserve">Clock Start Date: </w:t>
            </w:r>
          </w:p>
        </w:tc>
        <w:tc>
          <w:tcPr>
            <w:tcW w:w="6459" w:type="dxa"/>
            <w:tcBorders>
              <w:top w:val="nil"/>
              <w:left w:val="nil"/>
              <w:bottom w:val="nil"/>
              <w:right w:val="nil"/>
            </w:tcBorders>
          </w:tcPr>
          <w:p w14:paraId="1BD8463B" w14:textId="77777777" w:rsidR="00573146" w:rsidRPr="00960BFE" w:rsidRDefault="00573146">
            <w:pPr>
              <w:autoSpaceDE w:val="0"/>
              <w:autoSpaceDN w:val="0"/>
              <w:adjustRightInd w:val="0"/>
            </w:pPr>
            <w:r w:rsidRPr="00960BFE">
              <w:t xml:space="preserve">02 October 2014 </w:t>
            </w:r>
          </w:p>
        </w:tc>
      </w:tr>
    </w:tbl>
    <w:p w14:paraId="733E2027" w14:textId="77777777" w:rsidR="001365B5" w:rsidRPr="00960BFE" w:rsidRDefault="00A40CB5">
      <w:pPr>
        <w:autoSpaceDE w:val="0"/>
        <w:autoSpaceDN w:val="0"/>
        <w:adjustRightInd w:val="0"/>
      </w:pPr>
      <w:r w:rsidRPr="00960BFE">
        <w:t xml:space="preserve"> </w:t>
      </w:r>
    </w:p>
    <w:p w14:paraId="3164706E" w14:textId="77777777" w:rsidR="007F3ED9" w:rsidRPr="00987913" w:rsidRDefault="007F3ED9" w:rsidP="007F3ED9">
      <w:pPr>
        <w:autoSpaceDE w:val="0"/>
        <w:autoSpaceDN w:val="0"/>
        <w:adjustRightInd w:val="0"/>
        <w:rPr>
          <w:sz w:val="20"/>
          <w:lang w:val="en-NZ"/>
        </w:rPr>
      </w:pPr>
      <w:r w:rsidRPr="00960BFE">
        <w:t xml:space="preserve">Associate Professor Mark </w:t>
      </w:r>
      <w:proofErr w:type="spellStart"/>
      <w:r w:rsidRPr="00960BFE">
        <w:t>McKeage</w:t>
      </w:r>
      <w:proofErr w:type="spellEnd"/>
      <w:r w:rsidRPr="00960BFE">
        <w:t xml:space="preserve"> </w:t>
      </w:r>
      <w:r w:rsidRPr="00987913">
        <w:rPr>
          <w:lang w:val="en-NZ"/>
        </w:rPr>
        <w:t>was</w:t>
      </w:r>
      <w:r>
        <w:rPr>
          <w:lang w:val="en-NZ"/>
        </w:rPr>
        <w:t xml:space="preserve"> not</w:t>
      </w:r>
      <w:r w:rsidRPr="00987913">
        <w:rPr>
          <w:lang w:val="en-NZ"/>
        </w:rPr>
        <w:t xml:space="preserve"> present for discussion of this application.</w:t>
      </w:r>
    </w:p>
    <w:p w14:paraId="7539F3F7" w14:textId="77777777" w:rsidR="00987913" w:rsidRPr="00960BFE" w:rsidRDefault="00987913">
      <w:pPr>
        <w:autoSpaceDE w:val="0"/>
        <w:autoSpaceDN w:val="0"/>
        <w:adjustRightInd w:val="0"/>
        <w:rPr>
          <w:u w:val="single"/>
          <w:lang w:val="en-NZ"/>
        </w:rPr>
      </w:pPr>
    </w:p>
    <w:p w14:paraId="4B5139E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62801DB" w14:textId="77777777" w:rsidR="00E24E77" w:rsidRPr="008869BB" w:rsidRDefault="00E24E77">
      <w:pPr>
        <w:autoSpaceDE w:val="0"/>
        <w:autoSpaceDN w:val="0"/>
        <w:adjustRightInd w:val="0"/>
        <w:rPr>
          <w:b/>
          <w:lang w:val="en-NZ"/>
        </w:rPr>
      </w:pPr>
    </w:p>
    <w:p w14:paraId="47DBF05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BA04C3D" w14:textId="77777777" w:rsidR="00E24E77" w:rsidRPr="00960BFE" w:rsidRDefault="00E24E77">
      <w:pPr>
        <w:autoSpaceDE w:val="0"/>
        <w:autoSpaceDN w:val="0"/>
        <w:adjustRightInd w:val="0"/>
        <w:rPr>
          <w:lang w:val="en-NZ"/>
        </w:rPr>
      </w:pPr>
    </w:p>
    <w:p w14:paraId="2F99AC0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56A8481" w14:textId="77777777" w:rsidR="00E90E8D" w:rsidRDefault="00E90E8D">
      <w:pPr>
        <w:autoSpaceDE w:val="0"/>
        <w:autoSpaceDN w:val="0"/>
        <w:adjustRightInd w:val="0"/>
        <w:rPr>
          <w:rFonts w:cs="Arial"/>
          <w:color w:val="33CCCC"/>
          <w:szCs w:val="22"/>
          <w:lang w:val="en-NZ"/>
        </w:rPr>
      </w:pPr>
    </w:p>
    <w:p w14:paraId="526A2686"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D54BE77" w14:textId="77777777" w:rsidR="00E24E77" w:rsidRDefault="00E24E77">
      <w:pPr>
        <w:autoSpaceDE w:val="0"/>
        <w:autoSpaceDN w:val="0"/>
        <w:adjustRightInd w:val="0"/>
        <w:rPr>
          <w:b/>
          <w:lang w:val="en-NZ"/>
        </w:rPr>
      </w:pPr>
    </w:p>
    <w:p w14:paraId="0FEC8376"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7F7BF777" w14:textId="77777777" w:rsidR="00780E96" w:rsidRDefault="00780E96" w:rsidP="00780E96">
      <w:pPr>
        <w:pStyle w:val="ListParagraph"/>
      </w:pPr>
    </w:p>
    <w:p w14:paraId="51D199DF" w14:textId="77777777" w:rsidR="00780E96" w:rsidRDefault="00494C74" w:rsidP="00A647AC">
      <w:pPr>
        <w:pStyle w:val="ListParagraph"/>
        <w:numPr>
          <w:ilvl w:val="0"/>
          <w:numId w:val="3"/>
        </w:numPr>
      </w:pPr>
      <w:r>
        <w:t>The Committee noted that t</w:t>
      </w:r>
      <w:r w:rsidR="00780E96">
        <w:t xml:space="preserve">he study will </w:t>
      </w:r>
      <w:r>
        <w:t>only involve</w:t>
      </w:r>
      <w:r w:rsidR="00780E96">
        <w:t xml:space="preserve"> </w:t>
      </w:r>
      <w:r>
        <w:t>6 patients in New Zealand.</w:t>
      </w:r>
      <w:r w:rsidR="00780E96">
        <w:t xml:space="preserve"> </w:t>
      </w:r>
    </w:p>
    <w:p w14:paraId="7108F3C6" w14:textId="77777777" w:rsidR="00780E96" w:rsidRDefault="00494C74" w:rsidP="00A647AC">
      <w:pPr>
        <w:pStyle w:val="ListParagraph"/>
        <w:numPr>
          <w:ilvl w:val="0"/>
          <w:numId w:val="3"/>
        </w:numPr>
      </w:pPr>
      <w:r>
        <w:t>The Committee stated that in the</w:t>
      </w:r>
      <w:r w:rsidR="00780E96">
        <w:t xml:space="preserve"> application form there was insufficient information</w:t>
      </w:r>
      <w:r w:rsidR="00A368E0">
        <w:t xml:space="preserve"> about</w:t>
      </w:r>
      <w:r w:rsidR="00780E96">
        <w:t xml:space="preserve"> the risks involved in study participation but noted that this was elsewhere in the supporting documents. </w:t>
      </w:r>
      <w:r w:rsidR="00A368E0">
        <w:t xml:space="preserve">Please include more detail in </w:t>
      </w:r>
      <w:r w:rsidR="00A149A6">
        <w:t xml:space="preserve">the appropriate section of the application form in </w:t>
      </w:r>
      <w:r w:rsidR="00A368E0">
        <w:t>future applications.</w:t>
      </w:r>
    </w:p>
    <w:p w14:paraId="7F7CE51E" w14:textId="451B7152" w:rsidR="00780E96" w:rsidRDefault="00780E96" w:rsidP="00A647AC">
      <w:pPr>
        <w:pStyle w:val="ListParagraph"/>
        <w:numPr>
          <w:ilvl w:val="0"/>
          <w:numId w:val="3"/>
        </w:numPr>
      </w:pPr>
      <w:r>
        <w:t xml:space="preserve">Information on contraception </w:t>
      </w:r>
      <w:r w:rsidR="00A149A6">
        <w:t xml:space="preserve">in the PIS </w:t>
      </w:r>
      <w:r w:rsidR="00C45F98">
        <w:t xml:space="preserve">is </w:t>
      </w:r>
      <w:r w:rsidR="00CF0002">
        <w:t xml:space="preserve">of </w:t>
      </w:r>
      <w:r w:rsidR="00C45F98">
        <w:t>low quality</w:t>
      </w:r>
      <w:r w:rsidR="00A149A6">
        <w:t xml:space="preserve"> and poorly expressed</w:t>
      </w:r>
      <w:r w:rsidR="00C45F98">
        <w:t>.</w:t>
      </w:r>
      <w:r>
        <w:t xml:space="preserve"> Please seek </w:t>
      </w:r>
      <w:r w:rsidR="00A149A6">
        <w:t xml:space="preserve">expert </w:t>
      </w:r>
      <w:r>
        <w:t>advice and revise</w:t>
      </w:r>
      <w:r w:rsidR="00CF0002">
        <w:t xml:space="preserve"> this section</w:t>
      </w:r>
      <w:r>
        <w:t xml:space="preserve">, providing relevant </w:t>
      </w:r>
      <w:r w:rsidR="00CF0002">
        <w:t xml:space="preserve">and accurate </w:t>
      </w:r>
      <w:r>
        <w:t xml:space="preserve">information on contraception </w:t>
      </w:r>
      <w:r w:rsidR="00CF0002">
        <w:t xml:space="preserve">which may be used during this study </w:t>
      </w:r>
    </w:p>
    <w:p w14:paraId="756EA934" w14:textId="77777777" w:rsidR="00780E96" w:rsidRPr="00F219AB" w:rsidRDefault="00DB00C5" w:rsidP="00E73062">
      <w:pPr>
        <w:pStyle w:val="ListParagraph"/>
        <w:numPr>
          <w:ilvl w:val="0"/>
          <w:numId w:val="3"/>
        </w:numPr>
      </w:pPr>
      <w:r>
        <w:t xml:space="preserve">Remove </w:t>
      </w:r>
      <w:r w:rsidR="00CF0002">
        <w:t xml:space="preserve">the </w:t>
      </w:r>
      <w:r>
        <w:t xml:space="preserve">interpreter statement if this is not available for participants. </w:t>
      </w:r>
    </w:p>
    <w:p w14:paraId="315E3317" w14:textId="77777777" w:rsidR="00005B54" w:rsidRPr="00050E56" w:rsidRDefault="00CF0002" w:rsidP="00A647AC">
      <w:pPr>
        <w:pStyle w:val="ListParagraph"/>
        <w:numPr>
          <w:ilvl w:val="0"/>
          <w:numId w:val="3"/>
        </w:numPr>
      </w:pPr>
      <w:r>
        <w:rPr>
          <w:szCs w:val="22"/>
          <w:lang w:val="en-NZ"/>
        </w:rPr>
        <w:t xml:space="preserve">The </w:t>
      </w:r>
      <w:r w:rsidR="005B4F94">
        <w:rPr>
          <w:szCs w:val="22"/>
          <w:lang w:val="en-NZ"/>
        </w:rPr>
        <w:t xml:space="preserve">Committee stated that this study should have an independent </w:t>
      </w:r>
      <w:r w:rsidR="00C45F98">
        <w:rPr>
          <w:szCs w:val="22"/>
          <w:lang w:val="en-NZ"/>
        </w:rPr>
        <w:t>data safety monitoring committee – please clarify what safety monitoring is in place.</w:t>
      </w:r>
    </w:p>
    <w:p w14:paraId="37357337" w14:textId="77777777" w:rsidR="00005B54"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2F013141" w14:textId="77777777" w:rsidR="00494C74" w:rsidRDefault="00494C74" w:rsidP="00573146">
      <w:pPr>
        <w:pStyle w:val="ListParagraph"/>
        <w:numPr>
          <w:ilvl w:val="0"/>
          <w:numId w:val="9"/>
        </w:numPr>
        <w:ind w:hanging="306"/>
      </w:pPr>
      <w:r>
        <w:t xml:space="preserve">Please include </w:t>
      </w:r>
      <w:r w:rsidR="00CF0002">
        <w:t xml:space="preserve">a </w:t>
      </w:r>
      <w:r>
        <w:t>lay title.</w:t>
      </w:r>
    </w:p>
    <w:p w14:paraId="5BCB66D9" w14:textId="77777777" w:rsidR="00DB00C5" w:rsidRDefault="00DB00C5" w:rsidP="00573146">
      <w:pPr>
        <w:pStyle w:val="ListParagraph"/>
        <w:numPr>
          <w:ilvl w:val="0"/>
          <w:numId w:val="9"/>
        </w:numPr>
        <w:ind w:hanging="306"/>
      </w:pPr>
      <w:r>
        <w:t>Please move contact information to the front</w:t>
      </w:r>
      <w:r w:rsidR="00CF0002">
        <w:t xml:space="preserve"> of the document</w:t>
      </w:r>
      <w:r>
        <w:t xml:space="preserve">. </w:t>
      </w:r>
    </w:p>
    <w:p w14:paraId="253583AD" w14:textId="77777777" w:rsidR="00C45F98" w:rsidRDefault="00C45F98" w:rsidP="00573146">
      <w:pPr>
        <w:pStyle w:val="ListParagraph"/>
        <w:numPr>
          <w:ilvl w:val="0"/>
          <w:numId w:val="9"/>
        </w:numPr>
        <w:ind w:hanging="306"/>
      </w:pPr>
      <w:r>
        <w:t xml:space="preserve">Please put a clear header - ‘Side Effects of Study drug’ as </w:t>
      </w:r>
      <w:r w:rsidR="00CF0002">
        <w:t>sub-</w:t>
      </w:r>
      <w:r>
        <w:t xml:space="preserve">heading for pg.12 information on </w:t>
      </w:r>
      <w:r w:rsidR="00CF0002">
        <w:t xml:space="preserve">possible adverse effects of </w:t>
      </w:r>
      <w:r>
        <w:t xml:space="preserve">study drug. </w:t>
      </w:r>
    </w:p>
    <w:p w14:paraId="11094C75" w14:textId="77777777" w:rsidR="00C45F98" w:rsidRDefault="00C45F98" w:rsidP="00573146">
      <w:pPr>
        <w:pStyle w:val="ListParagraph"/>
        <w:numPr>
          <w:ilvl w:val="0"/>
          <w:numId w:val="9"/>
        </w:numPr>
        <w:ind w:hanging="306"/>
      </w:pPr>
      <w:r>
        <w:t xml:space="preserve">Please put serious risks </w:t>
      </w:r>
      <w:r w:rsidR="00CF0002">
        <w:t xml:space="preserve">relating to the study medication </w:t>
      </w:r>
      <w:r>
        <w:t>at the start of risk section of PIS, not blood samples</w:t>
      </w:r>
      <w:r w:rsidR="00CF0002">
        <w:t xml:space="preserve"> (risks related to blood sampling may be moved down)</w:t>
      </w:r>
      <w:r>
        <w:t xml:space="preserve">. </w:t>
      </w:r>
    </w:p>
    <w:p w14:paraId="2CC6D85B" w14:textId="77777777" w:rsidR="00C45F98" w:rsidRDefault="00C45F98" w:rsidP="00573146">
      <w:pPr>
        <w:pStyle w:val="ListParagraph"/>
        <w:numPr>
          <w:ilvl w:val="0"/>
          <w:numId w:val="9"/>
        </w:numPr>
        <w:ind w:hanging="306"/>
      </w:pPr>
      <w:r>
        <w:t>Please include incident rates for risks where possible.</w:t>
      </w:r>
    </w:p>
    <w:p w14:paraId="6366E935" w14:textId="77777777" w:rsidR="00C45F98" w:rsidRDefault="00C45F98" w:rsidP="00573146">
      <w:pPr>
        <w:pStyle w:val="ListParagraph"/>
        <w:numPr>
          <w:ilvl w:val="0"/>
          <w:numId w:val="9"/>
        </w:numPr>
        <w:ind w:hanging="306"/>
      </w:pPr>
      <w:r>
        <w:t xml:space="preserve">Please bold the serious risks – such as developing shortness of breath. </w:t>
      </w:r>
    </w:p>
    <w:p w14:paraId="7E0D8166" w14:textId="77777777" w:rsidR="00C45F98" w:rsidRDefault="00C45F98" w:rsidP="00573146">
      <w:pPr>
        <w:pStyle w:val="ListParagraph"/>
        <w:numPr>
          <w:ilvl w:val="0"/>
          <w:numId w:val="9"/>
        </w:numPr>
        <w:ind w:hanging="306"/>
      </w:pPr>
      <w:r>
        <w:t xml:space="preserve">The biomarker patient information sheet needs more detail. Please view the Ministry of Health guidelines 2007 for future unspecified research, it covers information to include, for example please include where tissue is stored, for how long, cultural issues, consistent font. </w:t>
      </w:r>
    </w:p>
    <w:p w14:paraId="672A1C84" w14:textId="77777777" w:rsidR="00E24E77" w:rsidRPr="00960BFE" w:rsidRDefault="00E24E77" w:rsidP="00E24E77">
      <w:pPr>
        <w:rPr>
          <w:color w:val="FF0000"/>
          <w:lang w:val="en-NZ"/>
        </w:rPr>
      </w:pPr>
    </w:p>
    <w:p w14:paraId="5594D489" w14:textId="77777777" w:rsidR="00E24E77" w:rsidRPr="00FD2B1E" w:rsidRDefault="00E24E77" w:rsidP="00E24E77">
      <w:pPr>
        <w:rPr>
          <w:u w:val="single"/>
          <w:lang w:val="en-NZ"/>
        </w:rPr>
      </w:pPr>
      <w:r w:rsidRPr="00FD2B1E">
        <w:rPr>
          <w:u w:val="single"/>
          <w:lang w:val="en-NZ"/>
        </w:rPr>
        <w:t xml:space="preserve">Decision </w:t>
      </w:r>
    </w:p>
    <w:p w14:paraId="29CF3A6C" w14:textId="77777777" w:rsidR="00E24E77" w:rsidRPr="00960BFE" w:rsidRDefault="00E24E77" w:rsidP="00E24E77">
      <w:pPr>
        <w:rPr>
          <w:lang w:val="en-NZ"/>
        </w:rPr>
      </w:pPr>
    </w:p>
    <w:p w14:paraId="0E010AD1"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C45F98">
        <w:rPr>
          <w:i/>
          <w:lang w:val="en-NZ"/>
        </w:rPr>
        <w:t>approved</w:t>
      </w:r>
      <w:r w:rsidRPr="00C45F98">
        <w:rPr>
          <w:lang w:val="en-NZ"/>
        </w:rPr>
        <w:t xml:space="preserve"> by </w:t>
      </w:r>
      <w:r w:rsidRPr="00C45F98">
        <w:rPr>
          <w:rFonts w:cs="Arial"/>
          <w:szCs w:val="22"/>
          <w:lang w:val="en-NZ"/>
        </w:rPr>
        <w:t>consensus</w:t>
      </w:r>
      <w:r w:rsidRPr="00C45F98">
        <w:rPr>
          <w:lang w:val="en-NZ"/>
        </w:rPr>
        <w:t xml:space="preserve">, subject </w:t>
      </w:r>
      <w:r w:rsidRPr="00960BFE">
        <w:rPr>
          <w:lang w:val="en-NZ"/>
        </w:rPr>
        <w:t xml:space="preserve">to the following information being received. </w:t>
      </w:r>
    </w:p>
    <w:p w14:paraId="5908B5A3" w14:textId="77777777" w:rsidR="00E24E77" w:rsidRPr="00960BFE" w:rsidRDefault="00E24E77" w:rsidP="00E24E77">
      <w:pPr>
        <w:rPr>
          <w:lang w:val="en-NZ"/>
        </w:rPr>
      </w:pPr>
    </w:p>
    <w:p w14:paraId="3E2D1385" w14:textId="77777777" w:rsidR="00C45F98" w:rsidRDefault="00C45F98" w:rsidP="00C45F98">
      <w:pPr>
        <w:pStyle w:val="Default"/>
        <w:numPr>
          <w:ilvl w:val="0"/>
          <w:numId w:val="7"/>
        </w:numPr>
        <w:rPr>
          <w:i/>
          <w:sz w:val="22"/>
          <w:szCs w:val="22"/>
        </w:rPr>
      </w:pPr>
      <w:r w:rsidRPr="00555F27">
        <w:rPr>
          <w:sz w:val="22"/>
          <w:szCs w:val="22"/>
        </w:rPr>
        <w:t xml:space="preserve">Provide </w:t>
      </w:r>
      <w:r>
        <w:rPr>
          <w:sz w:val="22"/>
          <w:szCs w:val="22"/>
        </w:rPr>
        <w:t xml:space="preserve">details </w:t>
      </w:r>
      <w:r w:rsidRPr="00555F27">
        <w:rPr>
          <w:sz w:val="22"/>
          <w:szCs w:val="22"/>
        </w:rPr>
        <w:t xml:space="preserve">of the Data Safety Monitoring </w:t>
      </w:r>
      <w:r w:rsidRPr="00555F27">
        <w:rPr>
          <w:i/>
          <w:sz w:val="22"/>
          <w:szCs w:val="22"/>
        </w:rPr>
        <w:t>(Ethical Guidelines for Intervention Studies para 6.50).</w:t>
      </w:r>
    </w:p>
    <w:p w14:paraId="62529EF8" w14:textId="77777777" w:rsidR="00C45F98" w:rsidRPr="00555F27" w:rsidRDefault="00C45F98" w:rsidP="00C45F98">
      <w:pPr>
        <w:pStyle w:val="ListParagraph"/>
        <w:numPr>
          <w:ilvl w:val="0"/>
          <w:numId w:val="7"/>
        </w:numPr>
        <w:spacing w:before="80" w:after="80"/>
        <w:jc w:val="both"/>
        <w:rPr>
          <w:rFonts w:cs="Arial"/>
          <w:szCs w:val="22"/>
          <w:lang w:val="en-NZ"/>
        </w:rPr>
      </w:pPr>
      <w:r w:rsidRPr="00555F27">
        <w:rPr>
          <w:rFonts w:cs="Arial"/>
          <w:szCs w:val="22"/>
          <w:lang w:val="en-NZ"/>
        </w:rPr>
        <w:lastRenderedPageBreak/>
        <w:t xml:space="preserve">Please amend the information sheet and consent form, taking into account the </w:t>
      </w:r>
      <w:r w:rsidR="00CF0002">
        <w:rPr>
          <w:rFonts w:cs="Arial"/>
          <w:szCs w:val="22"/>
          <w:lang w:val="en-NZ"/>
        </w:rPr>
        <w:t xml:space="preserve">above </w:t>
      </w:r>
      <w:r w:rsidRPr="00555F27">
        <w:rPr>
          <w:rFonts w:cs="Arial"/>
          <w:szCs w:val="22"/>
          <w:lang w:val="en-NZ"/>
        </w:rPr>
        <w:t>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16A97F24" w14:textId="77777777" w:rsidR="00E24E77" w:rsidRPr="00960BFE" w:rsidRDefault="00E24E77" w:rsidP="00E24E77">
      <w:pPr>
        <w:rPr>
          <w:color w:val="FF0000"/>
          <w:lang w:val="en-NZ"/>
        </w:rPr>
      </w:pPr>
    </w:p>
    <w:p w14:paraId="50363B95" w14:textId="4B952FF4" w:rsidR="00E24E77" w:rsidRPr="00960BFE" w:rsidRDefault="00E24E77" w:rsidP="00E24E77">
      <w:pPr>
        <w:rPr>
          <w:lang w:val="en-NZ"/>
        </w:rPr>
      </w:pPr>
      <w:r w:rsidRPr="00960BFE">
        <w:rPr>
          <w:lang w:val="en-NZ"/>
        </w:rPr>
        <w:t xml:space="preserve">This following </w:t>
      </w:r>
      <w:r w:rsidRPr="00C45F98">
        <w:rPr>
          <w:lang w:val="en-NZ"/>
        </w:rPr>
        <w:t xml:space="preserve">information will be reviewed, and a final decision made on the application, by </w:t>
      </w:r>
      <w:r w:rsidR="00C45F98" w:rsidRPr="00C45F98">
        <w:rPr>
          <w:rFonts w:cs="Arial"/>
          <w:szCs w:val="22"/>
          <w:lang w:val="en-NZ"/>
        </w:rPr>
        <w:t xml:space="preserve">Ms </w:t>
      </w:r>
      <w:proofErr w:type="spellStart"/>
      <w:r w:rsidR="00C45F98" w:rsidRPr="00C45F98">
        <w:rPr>
          <w:rFonts w:cs="Arial"/>
          <w:szCs w:val="22"/>
          <w:lang w:val="en-NZ"/>
        </w:rPr>
        <w:t>Raewyn</w:t>
      </w:r>
      <w:proofErr w:type="spellEnd"/>
      <w:r w:rsidR="00C45F98" w:rsidRPr="00C45F98">
        <w:rPr>
          <w:rFonts w:cs="Arial"/>
          <w:szCs w:val="22"/>
          <w:lang w:val="en-NZ"/>
        </w:rPr>
        <w:t xml:space="preserve"> </w:t>
      </w:r>
      <w:proofErr w:type="spellStart"/>
      <w:r w:rsidR="00C45F98" w:rsidRPr="00C45F98">
        <w:rPr>
          <w:rFonts w:cs="Arial"/>
          <w:szCs w:val="22"/>
          <w:lang w:val="en-NZ"/>
        </w:rPr>
        <w:t>Idoine</w:t>
      </w:r>
      <w:proofErr w:type="spellEnd"/>
      <w:r w:rsidR="00C45F98" w:rsidRPr="00C45F98">
        <w:rPr>
          <w:rFonts w:cs="Arial"/>
          <w:szCs w:val="22"/>
          <w:lang w:val="en-NZ"/>
        </w:rPr>
        <w:t xml:space="preserve">. </w:t>
      </w:r>
    </w:p>
    <w:p w14:paraId="4B98AEA7"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73146" w:rsidRPr="00960BFE" w14:paraId="53C11484" w14:textId="77777777" w:rsidTr="00573146">
        <w:trPr>
          <w:trHeight w:val="280"/>
        </w:trPr>
        <w:tc>
          <w:tcPr>
            <w:tcW w:w="966" w:type="dxa"/>
            <w:tcBorders>
              <w:top w:val="nil"/>
              <w:left w:val="nil"/>
              <w:bottom w:val="nil"/>
              <w:right w:val="nil"/>
            </w:tcBorders>
          </w:tcPr>
          <w:p w14:paraId="3B71093F" w14:textId="77777777" w:rsidR="00573146" w:rsidRPr="00960BFE" w:rsidRDefault="0057314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7A7C81C9" w14:textId="77777777" w:rsidR="00573146" w:rsidRPr="00960BFE" w:rsidRDefault="005731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8BFC4D" w14:textId="77777777" w:rsidR="00573146" w:rsidRPr="00960BFE" w:rsidRDefault="00573146">
            <w:pPr>
              <w:autoSpaceDE w:val="0"/>
              <w:autoSpaceDN w:val="0"/>
              <w:adjustRightInd w:val="0"/>
            </w:pPr>
            <w:r w:rsidRPr="00960BFE">
              <w:rPr>
                <w:b/>
              </w:rPr>
              <w:t>14/STH/150</w:t>
            </w:r>
            <w:r w:rsidRPr="00960BFE">
              <w:t xml:space="preserve"> </w:t>
            </w:r>
          </w:p>
        </w:tc>
      </w:tr>
      <w:tr w:rsidR="00573146" w:rsidRPr="00960BFE" w14:paraId="59D12201" w14:textId="77777777" w:rsidTr="00573146">
        <w:trPr>
          <w:trHeight w:val="280"/>
        </w:trPr>
        <w:tc>
          <w:tcPr>
            <w:tcW w:w="966" w:type="dxa"/>
            <w:tcBorders>
              <w:top w:val="nil"/>
              <w:left w:val="nil"/>
              <w:bottom w:val="nil"/>
              <w:right w:val="nil"/>
            </w:tcBorders>
          </w:tcPr>
          <w:p w14:paraId="313D00EB"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0C58FF9B" w14:textId="77777777" w:rsidR="00573146" w:rsidRPr="00960BFE" w:rsidRDefault="00573146">
            <w:pPr>
              <w:autoSpaceDE w:val="0"/>
              <w:autoSpaceDN w:val="0"/>
              <w:adjustRightInd w:val="0"/>
            </w:pPr>
            <w:r w:rsidRPr="00960BFE">
              <w:t xml:space="preserve">Title: </w:t>
            </w:r>
          </w:p>
        </w:tc>
        <w:tc>
          <w:tcPr>
            <w:tcW w:w="6459" w:type="dxa"/>
            <w:tcBorders>
              <w:top w:val="nil"/>
              <w:left w:val="nil"/>
              <w:bottom w:val="nil"/>
              <w:right w:val="nil"/>
            </w:tcBorders>
          </w:tcPr>
          <w:p w14:paraId="4D5294AE" w14:textId="77777777" w:rsidR="00573146" w:rsidRPr="00960BFE" w:rsidRDefault="00573146">
            <w:pPr>
              <w:autoSpaceDE w:val="0"/>
              <w:autoSpaceDN w:val="0"/>
              <w:adjustRightInd w:val="0"/>
            </w:pPr>
            <w:r w:rsidRPr="00960BFE">
              <w:t xml:space="preserve">Ipratropium bromide bioavailability study administered with and without concurrent oral charcoal </w:t>
            </w:r>
          </w:p>
        </w:tc>
      </w:tr>
      <w:tr w:rsidR="00573146" w:rsidRPr="00960BFE" w14:paraId="07B40C45" w14:textId="77777777" w:rsidTr="00573146">
        <w:trPr>
          <w:trHeight w:val="280"/>
        </w:trPr>
        <w:tc>
          <w:tcPr>
            <w:tcW w:w="966" w:type="dxa"/>
            <w:tcBorders>
              <w:top w:val="nil"/>
              <w:left w:val="nil"/>
              <w:bottom w:val="nil"/>
              <w:right w:val="nil"/>
            </w:tcBorders>
          </w:tcPr>
          <w:p w14:paraId="47126225"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274C00DB" w14:textId="77777777" w:rsidR="00573146" w:rsidRPr="00960BFE" w:rsidRDefault="00573146">
            <w:pPr>
              <w:autoSpaceDE w:val="0"/>
              <w:autoSpaceDN w:val="0"/>
              <w:adjustRightInd w:val="0"/>
            </w:pPr>
            <w:r w:rsidRPr="00960BFE">
              <w:t xml:space="preserve">Principal Investigator: </w:t>
            </w:r>
          </w:p>
        </w:tc>
        <w:tc>
          <w:tcPr>
            <w:tcW w:w="6459" w:type="dxa"/>
            <w:tcBorders>
              <w:top w:val="nil"/>
              <w:left w:val="nil"/>
              <w:bottom w:val="nil"/>
              <w:right w:val="nil"/>
            </w:tcBorders>
          </w:tcPr>
          <w:p w14:paraId="29C99C1D" w14:textId="77777777" w:rsidR="00573146" w:rsidRPr="00960BFE" w:rsidRDefault="00573146">
            <w:pPr>
              <w:autoSpaceDE w:val="0"/>
              <w:autoSpaceDN w:val="0"/>
              <w:adjustRightInd w:val="0"/>
            </w:pPr>
            <w:r w:rsidRPr="00960BFE">
              <w:t xml:space="preserve">Dr </w:t>
            </w:r>
            <w:proofErr w:type="spellStart"/>
            <w:r w:rsidRPr="00960BFE">
              <w:t>Noelyn</w:t>
            </w:r>
            <w:proofErr w:type="spellEnd"/>
            <w:r w:rsidRPr="00960BFE">
              <w:t xml:space="preserve"> Hung </w:t>
            </w:r>
          </w:p>
        </w:tc>
      </w:tr>
      <w:tr w:rsidR="00573146" w:rsidRPr="00960BFE" w14:paraId="3BE1EA76" w14:textId="77777777" w:rsidTr="00573146">
        <w:trPr>
          <w:trHeight w:val="280"/>
        </w:trPr>
        <w:tc>
          <w:tcPr>
            <w:tcW w:w="966" w:type="dxa"/>
            <w:tcBorders>
              <w:top w:val="nil"/>
              <w:left w:val="nil"/>
              <w:bottom w:val="nil"/>
              <w:right w:val="nil"/>
            </w:tcBorders>
          </w:tcPr>
          <w:p w14:paraId="21475B3B"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4983A7B2" w14:textId="77777777" w:rsidR="00573146" w:rsidRPr="00960BFE" w:rsidRDefault="00573146">
            <w:pPr>
              <w:autoSpaceDE w:val="0"/>
              <w:autoSpaceDN w:val="0"/>
              <w:adjustRightInd w:val="0"/>
            </w:pPr>
            <w:r w:rsidRPr="00960BFE">
              <w:t xml:space="preserve">Sponsor: </w:t>
            </w:r>
          </w:p>
        </w:tc>
        <w:tc>
          <w:tcPr>
            <w:tcW w:w="6459" w:type="dxa"/>
            <w:tcBorders>
              <w:top w:val="nil"/>
              <w:left w:val="nil"/>
              <w:bottom w:val="nil"/>
              <w:right w:val="nil"/>
            </w:tcBorders>
          </w:tcPr>
          <w:p w14:paraId="5AC53985" w14:textId="77777777" w:rsidR="00573146" w:rsidRPr="00960BFE" w:rsidRDefault="00573146">
            <w:pPr>
              <w:autoSpaceDE w:val="0"/>
              <w:autoSpaceDN w:val="0"/>
              <w:adjustRightInd w:val="0"/>
            </w:pPr>
            <w:proofErr w:type="spellStart"/>
            <w:r w:rsidRPr="00960BFE">
              <w:t>Cipla</w:t>
            </w:r>
            <w:proofErr w:type="spellEnd"/>
            <w:r w:rsidRPr="00960BFE">
              <w:t xml:space="preserve"> Limited </w:t>
            </w:r>
          </w:p>
        </w:tc>
      </w:tr>
      <w:tr w:rsidR="00573146" w:rsidRPr="00960BFE" w14:paraId="6F7152C2" w14:textId="77777777" w:rsidTr="00573146">
        <w:trPr>
          <w:trHeight w:val="280"/>
        </w:trPr>
        <w:tc>
          <w:tcPr>
            <w:tcW w:w="966" w:type="dxa"/>
            <w:tcBorders>
              <w:top w:val="nil"/>
              <w:left w:val="nil"/>
              <w:bottom w:val="nil"/>
              <w:right w:val="nil"/>
            </w:tcBorders>
          </w:tcPr>
          <w:p w14:paraId="64EC80D0"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6016A47F" w14:textId="77777777" w:rsidR="00573146" w:rsidRPr="00960BFE" w:rsidRDefault="00573146">
            <w:pPr>
              <w:autoSpaceDE w:val="0"/>
              <w:autoSpaceDN w:val="0"/>
              <w:adjustRightInd w:val="0"/>
            </w:pPr>
            <w:r w:rsidRPr="00960BFE">
              <w:t xml:space="preserve">Clock Start Date: </w:t>
            </w:r>
          </w:p>
        </w:tc>
        <w:tc>
          <w:tcPr>
            <w:tcW w:w="6459" w:type="dxa"/>
            <w:tcBorders>
              <w:top w:val="nil"/>
              <w:left w:val="nil"/>
              <w:bottom w:val="nil"/>
              <w:right w:val="nil"/>
            </w:tcBorders>
          </w:tcPr>
          <w:p w14:paraId="5FB17C6B" w14:textId="77777777" w:rsidR="00573146" w:rsidRPr="00960BFE" w:rsidRDefault="00573146">
            <w:pPr>
              <w:autoSpaceDE w:val="0"/>
              <w:autoSpaceDN w:val="0"/>
              <w:adjustRightInd w:val="0"/>
            </w:pPr>
            <w:r w:rsidRPr="00960BFE">
              <w:t xml:space="preserve">02 October 2014 </w:t>
            </w:r>
          </w:p>
        </w:tc>
      </w:tr>
    </w:tbl>
    <w:p w14:paraId="6980CAEB" w14:textId="77777777" w:rsidR="001365B5" w:rsidRPr="00960BFE" w:rsidRDefault="00A40CB5">
      <w:pPr>
        <w:autoSpaceDE w:val="0"/>
        <w:autoSpaceDN w:val="0"/>
        <w:adjustRightInd w:val="0"/>
      </w:pPr>
      <w:r w:rsidRPr="00960BFE">
        <w:t xml:space="preserve"> </w:t>
      </w:r>
    </w:p>
    <w:p w14:paraId="0CF58FB0" w14:textId="77777777" w:rsidR="00987913" w:rsidRPr="00987913" w:rsidRDefault="007F3ED9">
      <w:pPr>
        <w:autoSpaceDE w:val="0"/>
        <w:autoSpaceDN w:val="0"/>
        <w:adjustRightInd w:val="0"/>
        <w:rPr>
          <w:sz w:val="20"/>
          <w:lang w:val="en-NZ"/>
        </w:rPr>
      </w:pPr>
      <w:r>
        <w:t xml:space="preserve">Dr </w:t>
      </w:r>
      <w:proofErr w:type="spellStart"/>
      <w:r>
        <w:t>Noelyn</w:t>
      </w:r>
      <w:proofErr w:type="spellEnd"/>
      <w:r>
        <w:t xml:space="preserve"> Hung, Dr </w:t>
      </w:r>
      <w:proofErr w:type="spellStart"/>
      <w:r>
        <w:t>Tak</w:t>
      </w:r>
      <w:proofErr w:type="spellEnd"/>
      <w:r>
        <w:t xml:space="preserve"> Hung and Ms Linda </w:t>
      </w:r>
      <w:proofErr w:type="spellStart"/>
      <w:r>
        <w:t>Folland</w:t>
      </w:r>
      <w:proofErr w:type="spellEnd"/>
      <w:r>
        <w:t xml:space="preserve"> were</w:t>
      </w:r>
      <w:r w:rsidR="00987913" w:rsidRPr="00987913">
        <w:rPr>
          <w:lang w:val="en-NZ"/>
        </w:rPr>
        <w:t xml:space="preserve"> </w:t>
      </w:r>
      <w:r w:rsidR="00987913" w:rsidRPr="007F3ED9">
        <w:rPr>
          <w:lang w:val="en-NZ"/>
        </w:rPr>
        <w:t xml:space="preserve">present </w:t>
      </w:r>
      <w:r w:rsidR="00DC62A5" w:rsidRPr="007F3ED9">
        <w:rPr>
          <w:rFonts w:cs="Arial"/>
          <w:szCs w:val="22"/>
          <w:lang w:val="en-NZ"/>
        </w:rPr>
        <w:t>by teleconference</w:t>
      </w:r>
      <w:r w:rsidR="00DC62A5" w:rsidRPr="007F3ED9">
        <w:rPr>
          <w:lang w:val="en-NZ"/>
        </w:rPr>
        <w:t xml:space="preserve"> </w:t>
      </w:r>
      <w:r w:rsidR="00987913" w:rsidRPr="007F3ED9">
        <w:rPr>
          <w:lang w:val="en-NZ"/>
        </w:rPr>
        <w:t xml:space="preserve">for </w:t>
      </w:r>
      <w:r w:rsidR="00987913" w:rsidRPr="00987913">
        <w:rPr>
          <w:lang w:val="en-NZ"/>
        </w:rPr>
        <w:t>discussion of this application.</w:t>
      </w:r>
    </w:p>
    <w:p w14:paraId="4395FF25" w14:textId="77777777" w:rsidR="00987913" w:rsidRPr="00960BFE" w:rsidRDefault="00987913">
      <w:pPr>
        <w:autoSpaceDE w:val="0"/>
        <w:autoSpaceDN w:val="0"/>
        <w:adjustRightInd w:val="0"/>
        <w:rPr>
          <w:u w:val="single"/>
          <w:lang w:val="en-NZ"/>
        </w:rPr>
      </w:pPr>
    </w:p>
    <w:p w14:paraId="6C6A0EB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BC3B8B5" w14:textId="77777777" w:rsidR="00E24E77" w:rsidRPr="008869BB" w:rsidRDefault="00E24E77">
      <w:pPr>
        <w:autoSpaceDE w:val="0"/>
        <w:autoSpaceDN w:val="0"/>
        <w:adjustRightInd w:val="0"/>
        <w:rPr>
          <w:b/>
          <w:lang w:val="en-NZ"/>
        </w:rPr>
      </w:pPr>
    </w:p>
    <w:p w14:paraId="5E91C80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9B29672" w14:textId="77777777" w:rsidR="00E24E77" w:rsidRPr="00960BFE" w:rsidRDefault="00E24E77">
      <w:pPr>
        <w:autoSpaceDE w:val="0"/>
        <w:autoSpaceDN w:val="0"/>
        <w:adjustRightInd w:val="0"/>
        <w:rPr>
          <w:lang w:val="en-NZ"/>
        </w:rPr>
      </w:pPr>
    </w:p>
    <w:p w14:paraId="7342633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4E4F99D" w14:textId="77777777" w:rsidR="00E24E77" w:rsidRPr="00960BFE" w:rsidRDefault="00E24E77">
      <w:pPr>
        <w:autoSpaceDE w:val="0"/>
        <w:autoSpaceDN w:val="0"/>
        <w:adjustRightInd w:val="0"/>
        <w:rPr>
          <w:lang w:val="en-NZ"/>
        </w:rPr>
      </w:pPr>
    </w:p>
    <w:p w14:paraId="6F48E48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A752AB3" w14:textId="77777777" w:rsidR="00E24E77" w:rsidRPr="008869BB" w:rsidRDefault="00E24E77">
      <w:pPr>
        <w:autoSpaceDE w:val="0"/>
        <w:autoSpaceDN w:val="0"/>
        <w:adjustRightInd w:val="0"/>
        <w:rPr>
          <w:b/>
          <w:lang w:val="en-NZ"/>
        </w:rPr>
      </w:pPr>
    </w:p>
    <w:p w14:paraId="5BF3EC78"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37C39076" w14:textId="77777777" w:rsidR="00E24E77" w:rsidRPr="00960BFE" w:rsidRDefault="00E24E77">
      <w:pPr>
        <w:autoSpaceDE w:val="0"/>
        <w:autoSpaceDN w:val="0"/>
        <w:adjustRightInd w:val="0"/>
        <w:rPr>
          <w:lang w:val="en-NZ"/>
        </w:rPr>
      </w:pPr>
    </w:p>
    <w:p w14:paraId="0AFB9E32" w14:textId="77777777" w:rsidR="00173A9D" w:rsidRDefault="00173A9D" w:rsidP="00173A9D">
      <w:pPr>
        <w:pStyle w:val="ListParagraph"/>
        <w:numPr>
          <w:ilvl w:val="0"/>
          <w:numId w:val="3"/>
        </w:numPr>
      </w:pPr>
      <w:r>
        <w:t xml:space="preserve">The researchers explained the study, stating that it was a pilot study to test new kind of bioequivalence.  The researchers explained that this was a pilot study assessing the pharmacokinetics of oral ipratropium bromide with and without concomitant oral charcoal ingestion </w:t>
      </w:r>
    </w:p>
    <w:p w14:paraId="13FE4F73" w14:textId="69BBE517" w:rsidR="00D358E2" w:rsidRDefault="00D358E2" w:rsidP="00D358E2">
      <w:pPr>
        <w:pStyle w:val="ListParagraph"/>
        <w:numPr>
          <w:ilvl w:val="0"/>
          <w:numId w:val="3"/>
        </w:numPr>
      </w:pPr>
      <w:r>
        <w:t xml:space="preserve">The Committee explained that the study </w:t>
      </w:r>
      <w:r w:rsidR="00CF0002">
        <w:t xml:space="preserve">aims to study </w:t>
      </w:r>
      <w:r>
        <w:t xml:space="preserve">bioavailability rather than bioequivalence. </w:t>
      </w:r>
    </w:p>
    <w:p w14:paraId="1E3AB822" w14:textId="77777777" w:rsidR="00D63B8D" w:rsidRDefault="00D63B8D" w:rsidP="00A647AC">
      <w:pPr>
        <w:pStyle w:val="ListParagraph"/>
        <w:numPr>
          <w:ilvl w:val="0"/>
          <w:numId w:val="3"/>
        </w:numPr>
      </w:pPr>
      <w:r>
        <w:t xml:space="preserve">Committee queried why </w:t>
      </w:r>
      <w:r w:rsidR="00D358E2">
        <w:t xml:space="preserve">there is screening </w:t>
      </w:r>
      <w:r>
        <w:t>for HIV and syphilis</w:t>
      </w:r>
      <w:r w:rsidR="00D358E2">
        <w:t xml:space="preserve">. The researchers </w:t>
      </w:r>
      <w:r>
        <w:t xml:space="preserve">explained </w:t>
      </w:r>
      <w:r w:rsidR="006579E7">
        <w:t xml:space="preserve">that the sponsor has requested this, as </w:t>
      </w:r>
      <w:r w:rsidR="00D358E2">
        <w:t>staff will handle blood vials</w:t>
      </w:r>
      <w:r w:rsidR="006579E7">
        <w:t>.</w:t>
      </w:r>
    </w:p>
    <w:p w14:paraId="4DB6C385" w14:textId="43AF781A" w:rsidR="00D63B8D" w:rsidRDefault="006579E7" w:rsidP="00A647AC">
      <w:pPr>
        <w:pStyle w:val="ListParagraph"/>
        <w:numPr>
          <w:ilvl w:val="0"/>
          <w:numId w:val="3"/>
        </w:numPr>
      </w:pPr>
      <w:r>
        <w:t xml:space="preserve">Researchers confirmed they </w:t>
      </w:r>
      <w:r w:rsidR="007D4DE6">
        <w:t>would inform participants of any incidental findings discovered during screening tests.</w:t>
      </w:r>
    </w:p>
    <w:p w14:paraId="7777B6FB" w14:textId="77777777" w:rsidR="00D63B8D" w:rsidRDefault="006579E7" w:rsidP="00A647AC">
      <w:pPr>
        <w:pStyle w:val="ListParagraph"/>
        <w:numPr>
          <w:ilvl w:val="0"/>
          <w:numId w:val="3"/>
        </w:numPr>
      </w:pPr>
      <w:r>
        <w:t>The Researchers confirmed</w:t>
      </w:r>
      <w:r w:rsidR="00D63B8D">
        <w:t xml:space="preserve"> participants are referred to </w:t>
      </w:r>
      <w:r w:rsidR="00753C0F">
        <w:t xml:space="preserve">a </w:t>
      </w:r>
      <w:r w:rsidR="00D63B8D">
        <w:t xml:space="preserve">website for study results. This is on the ICF. </w:t>
      </w:r>
    </w:p>
    <w:p w14:paraId="46B3AA14" w14:textId="77777777" w:rsidR="00005B54" w:rsidRPr="005B4F94" w:rsidRDefault="00005B54" w:rsidP="00A647AC">
      <w:pPr>
        <w:pStyle w:val="ListParagraph"/>
        <w:numPr>
          <w:ilvl w:val="0"/>
          <w:numId w:val="3"/>
        </w:numPr>
      </w:pPr>
      <w:r w:rsidRPr="00996ADD">
        <w:rPr>
          <w:szCs w:val="22"/>
          <w:lang w:val="en-NZ"/>
        </w:rPr>
        <w:t xml:space="preserve">The </w:t>
      </w:r>
      <w:r w:rsidR="006579E7">
        <w:rPr>
          <w:szCs w:val="22"/>
          <w:lang w:val="en-NZ"/>
        </w:rPr>
        <w:t>R</w:t>
      </w:r>
      <w:r>
        <w:rPr>
          <w:szCs w:val="22"/>
          <w:lang w:val="en-NZ"/>
        </w:rPr>
        <w:t>esearche</w:t>
      </w:r>
      <w:r w:rsidRPr="00F219AB">
        <w:rPr>
          <w:szCs w:val="22"/>
          <w:lang w:val="en-NZ"/>
        </w:rPr>
        <w:t>r</w:t>
      </w:r>
      <w:r w:rsidR="006579E7">
        <w:rPr>
          <w:szCs w:val="22"/>
          <w:lang w:val="en-NZ"/>
        </w:rPr>
        <w:t>s</w:t>
      </w:r>
      <w:r w:rsidRPr="00F219AB">
        <w:rPr>
          <w:szCs w:val="22"/>
          <w:lang w:val="en-NZ"/>
        </w:rPr>
        <w:t xml:space="preserve"> </w:t>
      </w:r>
      <w:r>
        <w:rPr>
          <w:szCs w:val="22"/>
          <w:lang w:val="en-NZ"/>
        </w:rPr>
        <w:t>confirmed</w:t>
      </w:r>
      <w:r w:rsidR="005B4F94">
        <w:rPr>
          <w:szCs w:val="22"/>
          <w:lang w:val="en-NZ"/>
        </w:rPr>
        <w:t xml:space="preserve"> that each person is individually consented. </w:t>
      </w:r>
    </w:p>
    <w:p w14:paraId="75909482" w14:textId="77777777" w:rsidR="00005B54" w:rsidRPr="000E7C31" w:rsidRDefault="005B4F94" w:rsidP="000E7C31">
      <w:pPr>
        <w:pStyle w:val="ListParagraph"/>
        <w:numPr>
          <w:ilvl w:val="0"/>
          <w:numId w:val="3"/>
        </w:numPr>
      </w:pPr>
      <w:r>
        <w:rPr>
          <w:szCs w:val="22"/>
          <w:lang w:val="en-NZ"/>
        </w:rPr>
        <w:t xml:space="preserve">The </w:t>
      </w:r>
      <w:r w:rsidR="006579E7">
        <w:rPr>
          <w:szCs w:val="22"/>
          <w:lang w:val="en-NZ"/>
        </w:rPr>
        <w:t>R</w:t>
      </w:r>
      <w:r>
        <w:rPr>
          <w:szCs w:val="22"/>
          <w:lang w:val="en-NZ"/>
        </w:rPr>
        <w:t>esearcher</w:t>
      </w:r>
      <w:r w:rsidR="006579E7">
        <w:rPr>
          <w:szCs w:val="22"/>
          <w:lang w:val="en-NZ"/>
        </w:rPr>
        <w:t>s</w:t>
      </w:r>
      <w:r>
        <w:rPr>
          <w:szCs w:val="22"/>
          <w:lang w:val="en-NZ"/>
        </w:rPr>
        <w:t xml:space="preserve"> confirmed they planned </w:t>
      </w:r>
      <w:r w:rsidR="006579E7">
        <w:rPr>
          <w:szCs w:val="22"/>
          <w:lang w:val="en-NZ"/>
        </w:rPr>
        <w:t>to run all study procedures on the same day, for all participations, with the same washout period for everyone.</w:t>
      </w:r>
    </w:p>
    <w:p w14:paraId="3ED1DDD8" w14:textId="77777777" w:rsidR="00005B54" w:rsidRPr="00F219AB"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14388907" w14:textId="77777777" w:rsidR="006579E7" w:rsidRDefault="00D358E2" w:rsidP="00573146">
      <w:pPr>
        <w:pStyle w:val="ListParagraph"/>
        <w:numPr>
          <w:ilvl w:val="0"/>
          <w:numId w:val="10"/>
        </w:numPr>
        <w:ind w:hanging="306"/>
      </w:pPr>
      <w:r>
        <w:t xml:space="preserve">There is no need to state ‘this won’t affect the care you receive’ as these are healthy volunteers. </w:t>
      </w:r>
    </w:p>
    <w:p w14:paraId="57ED980D" w14:textId="77777777" w:rsidR="006579E7" w:rsidRPr="000E7C31" w:rsidRDefault="006579E7" w:rsidP="00573146">
      <w:pPr>
        <w:pStyle w:val="ListParagraph"/>
        <w:numPr>
          <w:ilvl w:val="0"/>
          <w:numId w:val="10"/>
        </w:numPr>
        <w:ind w:hanging="306"/>
      </w:pPr>
      <w:r>
        <w:t xml:space="preserve">Please review exclusion criteria, as </w:t>
      </w:r>
      <w:r w:rsidRPr="006579E7">
        <w:rPr>
          <w:szCs w:val="22"/>
          <w:lang w:val="en-NZ"/>
        </w:rPr>
        <w:t xml:space="preserve">#3 reason is a double negative and #11 </w:t>
      </w:r>
      <w:r>
        <w:rPr>
          <w:szCs w:val="22"/>
          <w:lang w:val="en-NZ"/>
        </w:rPr>
        <w:t>may be incorrect.</w:t>
      </w:r>
    </w:p>
    <w:p w14:paraId="50EF01A4" w14:textId="77777777" w:rsidR="00E24E77" w:rsidRPr="00960BFE" w:rsidRDefault="00E24E77" w:rsidP="00E24E77">
      <w:pPr>
        <w:rPr>
          <w:color w:val="FF0000"/>
          <w:lang w:val="en-NZ"/>
        </w:rPr>
      </w:pPr>
    </w:p>
    <w:p w14:paraId="7C1EBF06" w14:textId="77777777" w:rsidR="00E24E77" w:rsidRPr="00FD2B1E" w:rsidRDefault="00E24E77" w:rsidP="00E24E77">
      <w:pPr>
        <w:rPr>
          <w:u w:val="single"/>
          <w:lang w:val="en-NZ"/>
        </w:rPr>
      </w:pPr>
      <w:r w:rsidRPr="00FD2B1E">
        <w:rPr>
          <w:u w:val="single"/>
          <w:lang w:val="en-NZ"/>
        </w:rPr>
        <w:t xml:space="preserve">Decision </w:t>
      </w:r>
    </w:p>
    <w:p w14:paraId="42935033" w14:textId="77777777" w:rsidR="00E24E77" w:rsidRPr="00960BFE" w:rsidRDefault="00E24E77" w:rsidP="00E24E77">
      <w:pPr>
        <w:rPr>
          <w:lang w:val="en-NZ"/>
        </w:rPr>
      </w:pPr>
    </w:p>
    <w:p w14:paraId="28789AA8" w14:textId="77777777" w:rsidR="00E24E77" w:rsidRPr="00FD2B1E" w:rsidRDefault="00E24E77" w:rsidP="00E24E77">
      <w:pPr>
        <w:rPr>
          <w:lang w:val="en-NZ"/>
        </w:rPr>
      </w:pPr>
      <w:r w:rsidRPr="00960BFE">
        <w:rPr>
          <w:lang w:val="en-NZ"/>
        </w:rPr>
        <w:t xml:space="preserve">This application was </w:t>
      </w:r>
      <w:r w:rsidRPr="000E7C31">
        <w:rPr>
          <w:i/>
          <w:lang w:val="en-NZ"/>
        </w:rPr>
        <w:t>approved</w:t>
      </w:r>
      <w:r w:rsidR="000E7C31" w:rsidRPr="000E7C31">
        <w:rPr>
          <w:lang w:val="en-NZ"/>
        </w:rPr>
        <w:t xml:space="preserve"> by</w:t>
      </w:r>
      <w:r w:rsidR="000E7C31" w:rsidRPr="000E7C31">
        <w:rPr>
          <w:rFonts w:cs="Arial"/>
          <w:szCs w:val="22"/>
          <w:lang w:val="en-NZ"/>
        </w:rPr>
        <w:t xml:space="preserve"> c</w:t>
      </w:r>
      <w:r w:rsidRPr="000E7C31">
        <w:rPr>
          <w:rFonts w:cs="Arial"/>
          <w:szCs w:val="22"/>
          <w:lang w:val="en-NZ"/>
        </w:rPr>
        <w:t>onsensus</w:t>
      </w:r>
      <w:r w:rsidR="000E7C31">
        <w:rPr>
          <w:rFonts w:cs="Arial"/>
          <w:szCs w:val="22"/>
          <w:lang w:val="en-NZ"/>
        </w:rPr>
        <w:t xml:space="preserve"> with non-standard conditions.</w:t>
      </w:r>
    </w:p>
    <w:p w14:paraId="50D590BF"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73146" w:rsidRPr="00960BFE" w14:paraId="32CDA482" w14:textId="77777777" w:rsidTr="00573146">
        <w:trPr>
          <w:trHeight w:val="280"/>
        </w:trPr>
        <w:tc>
          <w:tcPr>
            <w:tcW w:w="966" w:type="dxa"/>
            <w:tcBorders>
              <w:top w:val="nil"/>
              <w:left w:val="nil"/>
              <w:bottom w:val="nil"/>
              <w:right w:val="nil"/>
            </w:tcBorders>
          </w:tcPr>
          <w:p w14:paraId="2C1ED4B1" w14:textId="77777777" w:rsidR="00573146" w:rsidRPr="00960BFE" w:rsidRDefault="0057314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5D253F5" w14:textId="77777777" w:rsidR="00573146" w:rsidRPr="00960BFE" w:rsidRDefault="005731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EBA6AF" w14:textId="77777777" w:rsidR="00573146" w:rsidRPr="00960BFE" w:rsidRDefault="00573146">
            <w:pPr>
              <w:autoSpaceDE w:val="0"/>
              <w:autoSpaceDN w:val="0"/>
              <w:adjustRightInd w:val="0"/>
            </w:pPr>
            <w:r w:rsidRPr="00960BFE">
              <w:rPr>
                <w:b/>
              </w:rPr>
              <w:t>14/STH/152</w:t>
            </w:r>
            <w:r w:rsidRPr="00960BFE">
              <w:t xml:space="preserve"> </w:t>
            </w:r>
          </w:p>
        </w:tc>
      </w:tr>
      <w:tr w:rsidR="00573146" w:rsidRPr="00960BFE" w14:paraId="69FC3ABB" w14:textId="77777777" w:rsidTr="00573146">
        <w:trPr>
          <w:trHeight w:val="280"/>
        </w:trPr>
        <w:tc>
          <w:tcPr>
            <w:tcW w:w="966" w:type="dxa"/>
            <w:tcBorders>
              <w:top w:val="nil"/>
              <w:left w:val="nil"/>
              <w:bottom w:val="nil"/>
              <w:right w:val="nil"/>
            </w:tcBorders>
          </w:tcPr>
          <w:p w14:paraId="162CD463"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50DCA68A" w14:textId="77777777" w:rsidR="00573146" w:rsidRPr="00960BFE" w:rsidRDefault="00573146">
            <w:pPr>
              <w:autoSpaceDE w:val="0"/>
              <w:autoSpaceDN w:val="0"/>
              <w:adjustRightInd w:val="0"/>
            </w:pPr>
            <w:r w:rsidRPr="00960BFE">
              <w:t xml:space="preserve">Title: </w:t>
            </w:r>
          </w:p>
        </w:tc>
        <w:tc>
          <w:tcPr>
            <w:tcW w:w="6459" w:type="dxa"/>
            <w:tcBorders>
              <w:top w:val="nil"/>
              <w:left w:val="nil"/>
              <w:bottom w:val="nil"/>
              <w:right w:val="nil"/>
            </w:tcBorders>
          </w:tcPr>
          <w:p w14:paraId="3BEDEE66" w14:textId="77777777" w:rsidR="00573146" w:rsidRPr="00960BFE" w:rsidRDefault="00573146">
            <w:pPr>
              <w:autoSpaceDE w:val="0"/>
              <w:autoSpaceDN w:val="0"/>
              <w:adjustRightInd w:val="0"/>
            </w:pPr>
            <w:r w:rsidRPr="00960BFE">
              <w:t xml:space="preserve">Echocardiographic Review of Dynamic Diastolic Function and Preload Markers in Age Matched Normal Population and Fontan Patients. </w:t>
            </w:r>
          </w:p>
        </w:tc>
      </w:tr>
      <w:tr w:rsidR="00573146" w:rsidRPr="00960BFE" w14:paraId="1CF0C6C4" w14:textId="77777777" w:rsidTr="00573146">
        <w:trPr>
          <w:trHeight w:val="280"/>
        </w:trPr>
        <w:tc>
          <w:tcPr>
            <w:tcW w:w="966" w:type="dxa"/>
            <w:tcBorders>
              <w:top w:val="nil"/>
              <w:left w:val="nil"/>
              <w:bottom w:val="nil"/>
              <w:right w:val="nil"/>
            </w:tcBorders>
          </w:tcPr>
          <w:p w14:paraId="0C661392"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43097047" w14:textId="77777777" w:rsidR="00573146" w:rsidRPr="00960BFE" w:rsidRDefault="00573146">
            <w:pPr>
              <w:autoSpaceDE w:val="0"/>
              <w:autoSpaceDN w:val="0"/>
              <w:adjustRightInd w:val="0"/>
            </w:pPr>
            <w:r w:rsidRPr="00960BFE">
              <w:t xml:space="preserve">Principal Investigator: </w:t>
            </w:r>
          </w:p>
        </w:tc>
        <w:tc>
          <w:tcPr>
            <w:tcW w:w="6459" w:type="dxa"/>
            <w:tcBorders>
              <w:top w:val="nil"/>
              <w:left w:val="nil"/>
              <w:bottom w:val="nil"/>
              <w:right w:val="nil"/>
            </w:tcBorders>
          </w:tcPr>
          <w:p w14:paraId="5C251C06" w14:textId="77777777" w:rsidR="00573146" w:rsidRPr="00960BFE" w:rsidRDefault="00573146">
            <w:pPr>
              <w:autoSpaceDE w:val="0"/>
              <w:autoSpaceDN w:val="0"/>
              <w:adjustRightInd w:val="0"/>
            </w:pPr>
            <w:r w:rsidRPr="00960BFE">
              <w:t xml:space="preserve">Doctor Kathryn Rice </w:t>
            </w:r>
          </w:p>
        </w:tc>
      </w:tr>
      <w:tr w:rsidR="00573146" w:rsidRPr="00960BFE" w14:paraId="3DB10CA3" w14:textId="77777777" w:rsidTr="00573146">
        <w:trPr>
          <w:trHeight w:val="280"/>
        </w:trPr>
        <w:tc>
          <w:tcPr>
            <w:tcW w:w="966" w:type="dxa"/>
            <w:tcBorders>
              <w:top w:val="nil"/>
              <w:left w:val="nil"/>
              <w:bottom w:val="nil"/>
              <w:right w:val="nil"/>
            </w:tcBorders>
          </w:tcPr>
          <w:p w14:paraId="5C06101D"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6FA50A3D" w14:textId="77777777" w:rsidR="00573146" w:rsidRPr="00960BFE" w:rsidRDefault="00573146">
            <w:pPr>
              <w:autoSpaceDE w:val="0"/>
              <w:autoSpaceDN w:val="0"/>
              <w:adjustRightInd w:val="0"/>
            </w:pPr>
            <w:r w:rsidRPr="00960BFE">
              <w:t xml:space="preserve">Sponsor: </w:t>
            </w:r>
          </w:p>
        </w:tc>
        <w:tc>
          <w:tcPr>
            <w:tcW w:w="6459" w:type="dxa"/>
            <w:tcBorders>
              <w:top w:val="nil"/>
              <w:left w:val="nil"/>
              <w:bottom w:val="nil"/>
              <w:right w:val="nil"/>
            </w:tcBorders>
          </w:tcPr>
          <w:p w14:paraId="2986C0F8" w14:textId="77777777" w:rsidR="00573146" w:rsidRPr="00960BFE" w:rsidRDefault="00573146">
            <w:pPr>
              <w:autoSpaceDE w:val="0"/>
              <w:autoSpaceDN w:val="0"/>
              <w:adjustRightInd w:val="0"/>
            </w:pPr>
            <w:r w:rsidRPr="00960BFE">
              <w:t xml:space="preserve"> </w:t>
            </w:r>
          </w:p>
        </w:tc>
      </w:tr>
      <w:tr w:rsidR="00573146" w:rsidRPr="00960BFE" w14:paraId="4B6143BA" w14:textId="77777777" w:rsidTr="00573146">
        <w:trPr>
          <w:trHeight w:val="280"/>
        </w:trPr>
        <w:tc>
          <w:tcPr>
            <w:tcW w:w="966" w:type="dxa"/>
            <w:tcBorders>
              <w:top w:val="nil"/>
              <w:left w:val="nil"/>
              <w:bottom w:val="nil"/>
              <w:right w:val="nil"/>
            </w:tcBorders>
          </w:tcPr>
          <w:p w14:paraId="4C3E9EB5"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195B6943" w14:textId="77777777" w:rsidR="00573146" w:rsidRPr="00960BFE" w:rsidRDefault="00573146">
            <w:pPr>
              <w:autoSpaceDE w:val="0"/>
              <w:autoSpaceDN w:val="0"/>
              <w:adjustRightInd w:val="0"/>
            </w:pPr>
            <w:r w:rsidRPr="00960BFE">
              <w:t xml:space="preserve">Clock Start Date: </w:t>
            </w:r>
          </w:p>
        </w:tc>
        <w:tc>
          <w:tcPr>
            <w:tcW w:w="6459" w:type="dxa"/>
            <w:tcBorders>
              <w:top w:val="nil"/>
              <w:left w:val="nil"/>
              <w:bottom w:val="nil"/>
              <w:right w:val="nil"/>
            </w:tcBorders>
          </w:tcPr>
          <w:p w14:paraId="62E1EB35" w14:textId="77777777" w:rsidR="00573146" w:rsidRPr="00960BFE" w:rsidRDefault="00573146">
            <w:pPr>
              <w:autoSpaceDE w:val="0"/>
              <w:autoSpaceDN w:val="0"/>
              <w:adjustRightInd w:val="0"/>
            </w:pPr>
            <w:r w:rsidRPr="00960BFE">
              <w:t xml:space="preserve">02 October 2014 </w:t>
            </w:r>
          </w:p>
        </w:tc>
      </w:tr>
    </w:tbl>
    <w:p w14:paraId="6D700864" w14:textId="77777777" w:rsidR="001365B5" w:rsidRPr="00960BFE" w:rsidRDefault="00A40CB5">
      <w:pPr>
        <w:autoSpaceDE w:val="0"/>
        <w:autoSpaceDN w:val="0"/>
        <w:adjustRightInd w:val="0"/>
      </w:pPr>
      <w:r w:rsidRPr="00960BFE">
        <w:t xml:space="preserve"> </w:t>
      </w:r>
    </w:p>
    <w:p w14:paraId="7DFECBA7" w14:textId="77777777" w:rsidR="00987913" w:rsidRPr="00987913" w:rsidRDefault="007F3ED9">
      <w:pPr>
        <w:autoSpaceDE w:val="0"/>
        <w:autoSpaceDN w:val="0"/>
        <w:adjustRightInd w:val="0"/>
        <w:rPr>
          <w:sz w:val="20"/>
          <w:lang w:val="en-NZ"/>
        </w:rPr>
      </w:pPr>
      <w:r w:rsidRPr="00960BFE">
        <w:t xml:space="preserve">Doctor Kathryn Rice </w:t>
      </w:r>
      <w:r w:rsidR="00987913" w:rsidRPr="00987913">
        <w:rPr>
          <w:lang w:val="en-NZ"/>
        </w:rPr>
        <w:t xml:space="preserve">was </w:t>
      </w:r>
      <w:r w:rsidR="00987913" w:rsidRPr="007F3ED9">
        <w:rPr>
          <w:lang w:val="en-NZ"/>
        </w:rPr>
        <w:t xml:space="preserve">present </w:t>
      </w:r>
      <w:r w:rsidR="00DC62A5" w:rsidRPr="007F3ED9">
        <w:rPr>
          <w:rFonts w:cs="Arial"/>
          <w:szCs w:val="22"/>
          <w:lang w:val="en-NZ"/>
        </w:rPr>
        <w:t>by teleconference</w:t>
      </w:r>
      <w:r w:rsidR="00DC62A5" w:rsidRPr="007F3ED9">
        <w:rPr>
          <w:lang w:val="en-NZ"/>
        </w:rPr>
        <w:t xml:space="preserve"> </w:t>
      </w:r>
      <w:r w:rsidR="00987913" w:rsidRPr="007F3ED9">
        <w:rPr>
          <w:lang w:val="en-NZ"/>
        </w:rPr>
        <w:t xml:space="preserve">for discussion </w:t>
      </w:r>
      <w:r w:rsidR="00987913" w:rsidRPr="00987913">
        <w:rPr>
          <w:lang w:val="en-NZ"/>
        </w:rPr>
        <w:t>of this application.</w:t>
      </w:r>
    </w:p>
    <w:p w14:paraId="32D7B217" w14:textId="77777777" w:rsidR="00987913" w:rsidRPr="00960BFE" w:rsidRDefault="00987913">
      <w:pPr>
        <w:autoSpaceDE w:val="0"/>
        <w:autoSpaceDN w:val="0"/>
        <w:adjustRightInd w:val="0"/>
        <w:rPr>
          <w:u w:val="single"/>
          <w:lang w:val="en-NZ"/>
        </w:rPr>
      </w:pPr>
    </w:p>
    <w:p w14:paraId="17D7EFE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21B38B3" w14:textId="77777777" w:rsidR="00E24E77" w:rsidRPr="008869BB" w:rsidRDefault="00E24E77">
      <w:pPr>
        <w:autoSpaceDE w:val="0"/>
        <w:autoSpaceDN w:val="0"/>
        <w:adjustRightInd w:val="0"/>
        <w:rPr>
          <w:b/>
          <w:lang w:val="en-NZ"/>
        </w:rPr>
      </w:pPr>
    </w:p>
    <w:p w14:paraId="795B0550"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3E7C98C" w14:textId="77777777" w:rsidR="00E24E77" w:rsidRPr="00960BFE" w:rsidRDefault="00E24E77">
      <w:pPr>
        <w:autoSpaceDE w:val="0"/>
        <w:autoSpaceDN w:val="0"/>
        <w:adjustRightInd w:val="0"/>
        <w:rPr>
          <w:lang w:val="en-NZ"/>
        </w:rPr>
      </w:pPr>
    </w:p>
    <w:p w14:paraId="5E2BC08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F85A527" w14:textId="77777777" w:rsidR="00E24E77" w:rsidRPr="00960BFE" w:rsidRDefault="00E24E77">
      <w:pPr>
        <w:autoSpaceDE w:val="0"/>
        <w:autoSpaceDN w:val="0"/>
        <w:adjustRightInd w:val="0"/>
        <w:rPr>
          <w:lang w:val="en-NZ"/>
        </w:rPr>
      </w:pPr>
    </w:p>
    <w:p w14:paraId="551DA627"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D7C0FF7" w14:textId="77777777" w:rsidR="00E24E77" w:rsidRPr="008869BB" w:rsidRDefault="00E24E77">
      <w:pPr>
        <w:autoSpaceDE w:val="0"/>
        <w:autoSpaceDN w:val="0"/>
        <w:adjustRightInd w:val="0"/>
        <w:rPr>
          <w:b/>
          <w:lang w:val="en-NZ"/>
        </w:rPr>
      </w:pPr>
    </w:p>
    <w:p w14:paraId="4B7D62DA"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446233B" w14:textId="77777777" w:rsidR="00E24E77" w:rsidRPr="00960BFE" w:rsidRDefault="00E24E77">
      <w:pPr>
        <w:autoSpaceDE w:val="0"/>
        <w:autoSpaceDN w:val="0"/>
        <w:adjustRightInd w:val="0"/>
        <w:rPr>
          <w:lang w:val="en-NZ"/>
        </w:rPr>
      </w:pPr>
    </w:p>
    <w:p w14:paraId="31C266B3" w14:textId="77777777" w:rsidR="00136909" w:rsidRDefault="00136909" w:rsidP="00A647AC">
      <w:pPr>
        <w:pStyle w:val="ListParagraph"/>
        <w:numPr>
          <w:ilvl w:val="0"/>
          <w:numId w:val="3"/>
        </w:numPr>
      </w:pPr>
      <w:r>
        <w:t xml:space="preserve">Dr Rice explained that the study will recruit children who have had a Fontan operation, which results in only one heart chamber working instead of two. This results in shorter life expectancy and circulation problems. </w:t>
      </w:r>
    </w:p>
    <w:p w14:paraId="09EAB9D2" w14:textId="77777777" w:rsidR="00136909" w:rsidRDefault="00136909" w:rsidP="00A647AC">
      <w:pPr>
        <w:pStyle w:val="ListParagraph"/>
        <w:numPr>
          <w:ilvl w:val="0"/>
          <w:numId w:val="3"/>
        </w:numPr>
      </w:pPr>
      <w:r>
        <w:t>Dr Rice added there has been a lot of research into the circulation of Fontan patients however there were knowledge gaps. Up until now it has been difficult to observe what happens with circulation during exercise. This has changed in the last few years as echocardiographic imaging makes it feasible to observe.</w:t>
      </w:r>
    </w:p>
    <w:p w14:paraId="0CE76A22" w14:textId="77777777" w:rsidR="00CE49A1" w:rsidRDefault="00CE49A1" w:rsidP="00A647AC">
      <w:pPr>
        <w:pStyle w:val="ListParagraph"/>
        <w:numPr>
          <w:ilvl w:val="0"/>
          <w:numId w:val="3"/>
        </w:numPr>
      </w:pPr>
      <w:r>
        <w:t xml:space="preserve">This is a novel use of this technology for this participation group. This study is a feasibility study to see if there is a way to establish the difference between regular heart controls verses participants who have the </w:t>
      </w:r>
      <w:r w:rsidR="00900D14">
        <w:t>Fontan</w:t>
      </w:r>
      <w:r>
        <w:t xml:space="preserve"> </w:t>
      </w:r>
      <w:r w:rsidR="00900D14">
        <w:t xml:space="preserve">surgery. </w:t>
      </w:r>
    </w:p>
    <w:p w14:paraId="24DF60B6" w14:textId="77777777" w:rsidR="00CE49A1" w:rsidRDefault="00CE49A1" w:rsidP="00900D14">
      <w:pPr>
        <w:pStyle w:val="ListParagraph"/>
        <w:numPr>
          <w:ilvl w:val="0"/>
          <w:numId w:val="3"/>
        </w:numPr>
      </w:pPr>
      <w:r>
        <w:t>Initial feasibility is</w:t>
      </w:r>
      <w:r w:rsidR="00900D14">
        <w:t xml:space="preserve"> only</w:t>
      </w:r>
      <w:r>
        <w:t xml:space="preserve"> occurring in </w:t>
      </w:r>
      <w:r w:rsidR="00900D14">
        <w:t xml:space="preserve">New Zealand. There will be </w:t>
      </w:r>
      <w:r>
        <w:t>15 normal</w:t>
      </w:r>
      <w:r w:rsidR="00900D14">
        <w:t xml:space="preserve"> controls</w:t>
      </w:r>
      <w:r>
        <w:t xml:space="preserve"> and 15 </w:t>
      </w:r>
      <w:r w:rsidR="00900D14">
        <w:t>Fontan</w:t>
      </w:r>
      <w:r>
        <w:t xml:space="preserve"> participants. </w:t>
      </w:r>
    </w:p>
    <w:p w14:paraId="288DEF19" w14:textId="27571801" w:rsidR="00CE49A1" w:rsidRDefault="00900D14" w:rsidP="00A647AC">
      <w:pPr>
        <w:pStyle w:val="ListParagraph"/>
        <w:numPr>
          <w:ilvl w:val="0"/>
          <w:numId w:val="3"/>
        </w:numPr>
      </w:pPr>
      <w:r>
        <w:t>The Committee queried</w:t>
      </w:r>
      <w:r w:rsidR="00CE49A1">
        <w:t xml:space="preserve"> how </w:t>
      </w:r>
      <w:r w:rsidR="00753C0F">
        <w:t xml:space="preserve">the </w:t>
      </w:r>
      <w:r w:rsidR="00CE49A1">
        <w:t>healthy population</w:t>
      </w:r>
      <w:r>
        <w:t xml:space="preserve"> group</w:t>
      </w:r>
      <w:r w:rsidR="00CE49A1">
        <w:t xml:space="preserve"> </w:t>
      </w:r>
      <w:r w:rsidR="00753C0F">
        <w:t xml:space="preserve">would </w:t>
      </w:r>
      <w:proofErr w:type="gramStart"/>
      <w:r w:rsidR="00753C0F">
        <w:t xml:space="preserve">be </w:t>
      </w:r>
      <w:r w:rsidR="00CE49A1">
        <w:t xml:space="preserve"> recruited</w:t>
      </w:r>
      <w:proofErr w:type="gramEnd"/>
      <w:r w:rsidR="00CE49A1">
        <w:t xml:space="preserve">? </w:t>
      </w:r>
      <w:r>
        <w:t>Dr Rice explained that they</w:t>
      </w:r>
      <w:r w:rsidR="00CE49A1">
        <w:t xml:space="preserve"> are looking at 11</w:t>
      </w:r>
      <w:r>
        <w:t xml:space="preserve"> year olds</w:t>
      </w:r>
      <w:r w:rsidR="00CE49A1">
        <w:t xml:space="preserve"> up to adulthood. </w:t>
      </w:r>
      <w:r>
        <w:t>The plan is</w:t>
      </w:r>
      <w:r w:rsidR="00CE49A1">
        <w:t xml:space="preserve"> to age match participants from </w:t>
      </w:r>
      <w:r>
        <w:t>the Fontan group to the normal controls</w:t>
      </w:r>
      <w:r w:rsidR="00CE49A1">
        <w:t xml:space="preserve">. </w:t>
      </w:r>
      <w:r>
        <w:t>This will be done by</w:t>
      </w:r>
      <w:r w:rsidR="00CE49A1">
        <w:t xml:space="preserve"> send</w:t>
      </w:r>
      <w:r w:rsidR="00753C0F">
        <w:t>ing</w:t>
      </w:r>
      <w:r w:rsidR="00CE49A1">
        <w:t xml:space="preserve"> information to high schools and universities</w:t>
      </w:r>
      <w:r>
        <w:t xml:space="preserve">, around the </w:t>
      </w:r>
      <w:proofErr w:type="gramStart"/>
      <w:r>
        <w:t xml:space="preserve">hospitals  </w:t>
      </w:r>
      <w:r w:rsidR="00CE49A1">
        <w:t>including</w:t>
      </w:r>
      <w:proofErr w:type="gramEnd"/>
      <w:r w:rsidR="00CE49A1">
        <w:t xml:space="preserve"> outpatient clinics. </w:t>
      </w:r>
    </w:p>
    <w:p w14:paraId="681A68C6" w14:textId="77777777" w:rsidR="00CE49A1" w:rsidRDefault="00CE49A1" w:rsidP="00A647AC">
      <w:pPr>
        <w:pStyle w:val="ListParagraph"/>
        <w:numPr>
          <w:ilvl w:val="0"/>
          <w:numId w:val="3"/>
        </w:numPr>
      </w:pPr>
      <w:r>
        <w:t>The Committee suggested approaching siblings</w:t>
      </w:r>
      <w:r w:rsidR="00900D14">
        <w:t xml:space="preserve"> of Fontan participants</w:t>
      </w:r>
      <w:r>
        <w:t xml:space="preserve"> as a potential for age matches. </w:t>
      </w:r>
      <w:r w:rsidR="00900D14">
        <w:t>Dr Rice</w:t>
      </w:r>
      <w:r>
        <w:t xml:space="preserve"> confirmed this was an option and they did plan to talk to outpatients about this as a possibility. The Committee stated it would be easier to ask the </w:t>
      </w:r>
      <w:r w:rsidR="00900D14">
        <w:t>Fontan</w:t>
      </w:r>
      <w:r>
        <w:t xml:space="preserve"> patients if they had any friends of similar age as another option. </w:t>
      </w:r>
      <w:r w:rsidR="00900D14">
        <w:t>Dr Rice</w:t>
      </w:r>
      <w:r>
        <w:t xml:space="preserve"> explained the difficulty with this was because they were flying </w:t>
      </w:r>
      <w:r w:rsidR="00900D14">
        <w:t>Fontan</w:t>
      </w:r>
      <w:r>
        <w:t xml:space="preserve"> patients </w:t>
      </w:r>
      <w:r w:rsidR="00900D14">
        <w:t>around the country it would be difficult to</w:t>
      </w:r>
      <w:r>
        <w:t xml:space="preserve"> involv</w:t>
      </w:r>
      <w:r w:rsidR="00900D14">
        <w:t>e the participant’s friends.</w:t>
      </w:r>
    </w:p>
    <w:p w14:paraId="583253D6" w14:textId="77777777" w:rsidR="00CE49A1" w:rsidRDefault="00CE49A1" w:rsidP="00A647AC">
      <w:pPr>
        <w:pStyle w:val="ListParagraph"/>
        <w:numPr>
          <w:ilvl w:val="0"/>
          <w:numId w:val="3"/>
        </w:numPr>
      </w:pPr>
      <w:r>
        <w:t xml:space="preserve">The Committee queried if there is a </w:t>
      </w:r>
      <w:r w:rsidR="00900D14">
        <w:t>Fontan</w:t>
      </w:r>
      <w:r>
        <w:t xml:space="preserve"> register. </w:t>
      </w:r>
      <w:r w:rsidR="00900D14">
        <w:t>Dr Rice confirmed there was an Australasian registry</w:t>
      </w:r>
      <w:r>
        <w:t xml:space="preserve"> </w:t>
      </w:r>
      <w:r w:rsidR="00900D14">
        <w:t>with 1000</w:t>
      </w:r>
      <w:r>
        <w:t xml:space="preserve"> </w:t>
      </w:r>
      <w:r w:rsidR="00900D14">
        <w:t>recruited.</w:t>
      </w:r>
      <w:r>
        <w:t xml:space="preserve"> </w:t>
      </w:r>
      <w:r w:rsidR="00900D14">
        <w:t>New Zealand</w:t>
      </w:r>
      <w:r>
        <w:t xml:space="preserve"> has 25% of</w:t>
      </w:r>
      <w:r w:rsidR="00900D14">
        <w:t xml:space="preserve"> the</w:t>
      </w:r>
      <w:r>
        <w:t xml:space="preserve"> </w:t>
      </w:r>
      <w:r w:rsidR="00900D14">
        <w:t>Fontan population.</w:t>
      </w:r>
    </w:p>
    <w:p w14:paraId="1DC725C4" w14:textId="77777777" w:rsidR="00CE49A1" w:rsidRDefault="00424B5D" w:rsidP="00A647AC">
      <w:pPr>
        <w:pStyle w:val="ListParagraph"/>
        <w:numPr>
          <w:ilvl w:val="0"/>
          <w:numId w:val="3"/>
        </w:numPr>
      </w:pPr>
      <w:r>
        <w:t>Dr Rice explained that t</w:t>
      </w:r>
      <w:r w:rsidR="008F1A04">
        <w:t xml:space="preserve">he </w:t>
      </w:r>
      <w:r>
        <w:t>Fontan</w:t>
      </w:r>
      <w:r w:rsidR="008F1A04">
        <w:t xml:space="preserve"> participants will have screening and testing to ensure the exercise</w:t>
      </w:r>
      <w:r>
        <w:t xml:space="preserve"> component</w:t>
      </w:r>
      <w:r w:rsidR="008F1A04">
        <w:t xml:space="preserve"> is appropriate and there are no significant risks. </w:t>
      </w:r>
      <w:r>
        <w:t>If they were not able to safety participate they</w:t>
      </w:r>
      <w:r w:rsidR="008F1A04">
        <w:t xml:space="preserve"> would</w:t>
      </w:r>
      <w:r>
        <w:t xml:space="preserve"> be</w:t>
      </w:r>
      <w:r w:rsidR="008F1A04">
        <w:t xml:space="preserve"> preclude</w:t>
      </w:r>
      <w:r>
        <w:t>d</w:t>
      </w:r>
      <w:r w:rsidR="008F1A04">
        <w:t xml:space="preserve"> from the study.</w:t>
      </w:r>
    </w:p>
    <w:p w14:paraId="7C008EB1" w14:textId="77777777" w:rsidR="00CE49A1" w:rsidRDefault="00424B5D" w:rsidP="00A647AC">
      <w:pPr>
        <w:pStyle w:val="ListParagraph"/>
        <w:numPr>
          <w:ilvl w:val="0"/>
          <w:numId w:val="3"/>
        </w:numPr>
      </w:pPr>
      <w:r>
        <w:t>The Committee queried if there is</w:t>
      </w:r>
      <w:r w:rsidR="008F1A04">
        <w:t xml:space="preserve"> an internal safety monitor to ensure safety during the exercise testing. </w:t>
      </w:r>
      <w:r>
        <w:t>Dr Rice</w:t>
      </w:r>
      <w:r w:rsidR="008F1A04">
        <w:t xml:space="preserve"> confirmed all vital signs would be monitored during the exercise period.</w:t>
      </w:r>
    </w:p>
    <w:p w14:paraId="3C6F08DF" w14:textId="77777777" w:rsidR="008F1A04" w:rsidRDefault="00424B5D" w:rsidP="00A647AC">
      <w:pPr>
        <w:pStyle w:val="ListParagraph"/>
        <w:numPr>
          <w:ilvl w:val="0"/>
          <w:numId w:val="3"/>
        </w:numPr>
      </w:pPr>
      <w:r>
        <w:t xml:space="preserve">The </w:t>
      </w:r>
      <w:r w:rsidR="008F1A04">
        <w:t>Committee queried if there is a</w:t>
      </w:r>
      <w:r>
        <w:t xml:space="preserve"> formal</w:t>
      </w:r>
      <w:r w:rsidR="008F1A04">
        <w:t xml:space="preserve"> review of data for safety</w:t>
      </w:r>
      <w:r>
        <w:t xml:space="preserve"> monitoring</w:t>
      </w:r>
      <w:r w:rsidR="008F1A04">
        <w:t xml:space="preserve">. </w:t>
      </w:r>
      <w:r>
        <w:t xml:space="preserve">Dr Rice </w:t>
      </w:r>
      <w:r w:rsidR="008F1A04">
        <w:t>explained that if an acute event occurred they have the means to resuscitate and will review process</w:t>
      </w:r>
      <w:r>
        <w:t xml:space="preserve"> internally,</w:t>
      </w:r>
      <w:r w:rsidR="008F1A04">
        <w:t xml:space="preserve"> patient by patient.</w:t>
      </w:r>
    </w:p>
    <w:p w14:paraId="0AB4347F" w14:textId="53409EA7" w:rsidR="00CE49A1" w:rsidRDefault="008F1A04" w:rsidP="00A647AC">
      <w:pPr>
        <w:pStyle w:val="ListParagraph"/>
        <w:numPr>
          <w:ilvl w:val="0"/>
          <w:numId w:val="3"/>
        </w:numPr>
      </w:pPr>
      <w:r>
        <w:lastRenderedPageBreak/>
        <w:t xml:space="preserve">The Committee noted that </w:t>
      </w:r>
      <w:proofErr w:type="gramStart"/>
      <w:r>
        <w:t xml:space="preserve">the </w:t>
      </w:r>
      <w:r w:rsidR="007175BF">
        <w:t xml:space="preserve"> </w:t>
      </w:r>
      <w:r>
        <w:t>PIS</w:t>
      </w:r>
      <w:proofErr w:type="gramEnd"/>
      <w:r>
        <w:t xml:space="preserve"> w</w:t>
      </w:r>
      <w:r w:rsidR="007175BF">
        <w:t>as</w:t>
      </w:r>
      <w:r>
        <w:t xml:space="preserve"> not age appropriate</w:t>
      </w:r>
      <w:r w:rsidR="007175BF">
        <w:t xml:space="preserve"> for younger participants</w:t>
      </w:r>
      <w:r>
        <w:t xml:space="preserve">. </w:t>
      </w:r>
    </w:p>
    <w:p w14:paraId="3E4EABAD" w14:textId="711340A9" w:rsidR="008F1A04" w:rsidRDefault="008F1A04" w:rsidP="00A647AC">
      <w:pPr>
        <w:pStyle w:val="ListParagraph"/>
        <w:numPr>
          <w:ilvl w:val="0"/>
          <w:numId w:val="3"/>
        </w:numPr>
      </w:pPr>
      <w:r>
        <w:t xml:space="preserve">Please make it </w:t>
      </w:r>
      <w:r w:rsidR="007175BF">
        <w:t>clear who</w:t>
      </w:r>
      <w:r>
        <w:t xml:space="preserve"> gets the 60 dollars</w:t>
      </w:r>
      <w:r w:rsidR="00753C0F">
        <w:t xml:space="preserve"> (the child or the parent?)</w:t>
      </w:r>
      <w:r w:rsidR="007175BF">
        <w:t>.</w:t>
      </w:r>
      <w:r>
        <w:t xml:space="preserve"> </w:t>
      </w:r>
      <w:r w:rsidR="007175BF">
        <w:t>M</w:t>
      </w:r>
      <w:r>
        <w:t xml:space="preserve">ake </w:t>
      </w:r>
      <w:proofErr w:type="gramStart"/>
      <w:r w:rsidR="00753C0F">
        <w:t xml:space="preserve">it </w:t>
      </w:r>
      <w:r>
        <w:t xml:space="preserve"> clear</w:t>
      </w:r>
      <w:proofErr w:type="gramEnd"/>
      <w:r>
        <w:t xml:space="preserve"> that it is </w:t>
      </w:r>
      <w:r w:rsidR="007175BF">
        <w:t xml:space="preserve">reimbursement </w:t>
      </w:r>
      <w:r>
        <w:t xml:space="preserve">for travel and time expenses. </w:t>
      </w:r>
      <w:r w:rsidR="007175BF">
        <w:t>Also make it clear</w:t>
      </w:r>
      <w:r>
        <w:t xml:space="preserve"> that </w:t>
      </w:r>
      <w:r w:rsidR="007175BF">
        <w:t xml:space="preserve">there is only one payment, </w:t>
      </w:r>
      <w:r>
        <w:t xml:space="preserve">even if parent and child </w:t>
      </w:r>
      <w:r w:rsidR="007175BF">
        <w:t>are</w:t>
      </w:r>
      <w:r>
        <w:t xml:space="preserve"> involved.</w:t>
      </w:r>
    </w:p>
    <w:p w14:paraId="6B1CE6E2" w14:textId="77777777" w:rsidR="007175BF" w:rsidRDefault="007175BF" w:rsidP="007175BF">
      <w:pPr>
        <w:numPr>
          <w:ilvl w:val="0"/>
          <w:numId w:val="3"/>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 xml:space="preserve">. For children under 16 years old, information must be stored until </w:t>
      </w:r>
      <w:r w:rsidR="00753C0F">
        <w:rPr>
          <w:rFonts w:cs="Arial"/>
          <w:szCs w:val="22"/>
          <w:lang w:val="en-NZ"/>
        </w:rPr>
        <w:t xml:space="preserve">the </w:t>
      </w:r>
      <w:r>
        <w:rPr>
          <w:rFonts w:cs="Arial"/>
          <w:szCs w:val="22"/>
          <w:lang w:val="en-NZ"/>
        </w:rPr>
        <w:t>last child turns 10 years from the youngest child turning 16.</w:t>
      </w:r>
    </w:p>
    <w:p w14:paraId="4ED2608A" w14:textId="77777777" w:rsidR="00FC168C" w:rsidRDefault="00FC168C" w:rsidP="00A647AC">
      <w:pPr>
        <w:pStyle w:val="ListParagraph"/>
        <w:numPr>
          <w:ilvl w:val="0"/>
          <w:numId w:val="3"/>
        </w:numPr>
      </w:pPr>
      <w:r>
        <w:t xml:space="preserve">Please remove the word </w:t>
      </w:r>
      <w:r w:rsidR="00753C0F">
        <w:t>‘</w:t>
      </w:r>
      <w:r>
        <w:t>folk</w:t>
      </w:r>
      <w:r w:rsidR="00753C0F">
        <w:t>’</w:t>
      </w:r>
      <w:r>
        <w:t xml:space="preserve">. Replace with </w:t>
      </w:r>
      <w:r w:rsidR="00753C0F">
        <w:t>‘</w:t>
      </w:r>
      <w:r>
        <w:t>people</w:t>
      </w:r>
      <w:r w:rsidR="00753C0F">
        <w:t>’</w:t>
      </w:r>
      <w:r>
        <w:t>.</w:t>
      </w:r>
    </w:p>
    <w:p w14:paraId="77CE7275" w14:textId="0AA484FD" w:rsidR="00FB3BA9" w:rsidRDefault="00FB3BA9" w:rsidP="00A647AC">
      <w:pPr>
        <w:pStyle w:val="ListParagraph"/>
        <w:numPr>
          <w:ilvl w:val="0"/>
          <w:numId w:val="3"/>
        </w:numPr>
      </w:pPr>
      <w:r>
        <w:t xml:space="preserve">The Committee noted that </w:t>
      </w:r>
      <w:r w:rsidR="00753C0F">
        <w:t xml:space="preserve">some </w:t>
      </w:r>
      <w:proofErr w:type="gramStart"/>
      <w:r w:rsidR="00753C0F">
        <w:t xml:space="preserve">children </w:t>
      </w:r>
      <w:r>
        <w:t xml:space="preserve"> under</w:t>
      </w:r>
      <w:proofErr w:type="gramEnd"/>
      <w:r>
        <w:t xml:space="preserve"> 16 may be able to provide consent. Please explain how you plan to manage how some may be able to consent. </w:t>
      </w:r>
    </w:p>
    <w:p w14:paraId="4609FB06" w14:textId="648E9F78" w:rsidR="007175BF" w:rsidRDefault="00753C0F" w:rsidP="00A647AC">
      <w:pPr>
        <w:pStyle w:val="ListParagraph"/>
        <w:numPr>
          <w:ilvl w:val="0"/>
          <w:numId w:val="3"/>
        </w:numPr>
      </w:pPr>
      <w:r>
        <w:t>The r</w:t>
      </w:r>
      <w:r w:rsidR="00FB3BA9">
        <w:t>esearcher explained the children have</w:t>
      </w:r>
      <w:r w:rsidR="007175BF">
        <w:t xml:space="preserve"> the opportunity to countersign the parent PIS/CF.</w:t>
      </w:r>
    </w:p>
    <w:p w14:paraId="07EFED39" w14:textId="77777777" w:rsidR="00FB3BA9" w:rsidRDefault="007175BF" w:rsidP="00A647AC">
      <w:pPr>
        <w:pStyle w:val="ListParagraph"/>
        <w:numPr>
          <w:ilvl w:val="0"/>
          <w:numId w:val="3"/>
        </w:numPr>
      </w:pPr>
      <w:r>
        <w:t xml:space="preserve">The Committee noted that some children may be able to consent themselves, with parents providing assent. This required additional PIS/CF to be created for the study. </w:t>
      </w:r>
    </w:p>
    <w:p w14:paraId="1A6C6798" w14:textId="4E88BC53" w:rsidR="00FB3BA9" w:rsidRDefault="00753C0F" w:rsidP="00A647AC">
      <w:pPr>
        <w:pStyle w:val="ListParagraph"/>
        <w:numPr>
          <w:ilvl w:val="0"/>
          <w:numId w:val="3"/>
        </w:numPr>
      </w:pPr>
      <w:r>
        <w:t>The c</w:t>
      </w:r>
      <w:r w:rsidR="000A3D46">
        <w:t xml:space="preserve">ommittee stated that if they do not assent to research then </w:t>
      </w:r>
      <w:r w:rsidR="007175BF">
        <w:t xml:space="preserve">the participants should </w:t>
      </w:r>
      <w:r w:rsidR="000A3D46">
        <w:t xml:space="preserve">not </w:t>
      </w:r>
      <w:r w:rsidR="007175BF">
        <w:t xml:space="preserve">be coerced to </w:t>
      </w:r>
      <w:r w:rsidR="000A3D46">
        <w:t xml:space="preserve">participate. </w:t>
      </w:r>
    </w:p>
    <w:p w14:paraId="4BCEFB6C" w14:textId="132F50A8" w:rsidR="00FB3BA9" w:rsidRPr="00F219AB" w:rsidRDefault="00753C0F" w:rsidP="00FB3BA9">
      <w:pPr>
        <w:pStyle w:val="ListParagraph"/>
        <w:numPr>
          <w:ilvl w:val="0"/>
          <w:numId w:val="3"/>
        </w:numPr>
      </w:pPr>
      <w:r>
        <w:t>The c</w:t>
      </w:r>
      <w:r w:rsidR="00493975">
        <w:t xml:space="preserve">ommittee queried if </w:t>
      </w:r>
      <w:r w:rsidR="007175BF">
        <w:t>Fontan</w:t>
      </w:r>
      <w:r w:rsidR="00493975">
        <w:t xml:space="preserve"> participants are equivalent in intellectual ability compared to the healthy controls. </w:t>
      </w:r>
      <w:r>
        <w:t>The r</w:t>
      </w:r>
      <w:r w:rsidR="00493975">
        <w:t xml:space="preserve">esearcher explained </w:t>
      </w:r>
      <w:r w:rsidR="007175BF">
        <w:t>there</w:t>
      </w:r>
      <w:r w:rsidR="00493975">
        <w:t xml:space="preserve"> is a range. The surgery can r</w:t>
      </w:r>
      <w:r w:rsidR="007175BF">
        <w:t>esult in learning difficulties – but only consenting participants are involved.</w:t>
      </w:r>
    </w:p>
    <w:p w14:paraId="606D43EC" w14:textId="77777777" w:rsidR="00005B54" w:rsidRPr="00F219AB"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5AD3A2E1" w14:textId="77777777" w:rsidR="00424B5D" w:rsidRDefault="00424B5D" w:rsidP="00573146">
      <w:pPr>
        <w:pStyle w:val="ListParagraph"/>
        <w:numPr>
          <w:ilvl w:val="0"/>
          <w:numId w:val="11"/>
        </w:numPr>
        <w:ind w:hanging="306"/>
      </w:pPr>
      <w:r>
        <w:t xml:space="preserve">The Committee noted that </w:t>
      </w:r>
      <w:r w:rsidR="007175BF">
        <w:t>the study required</w:t>
      </w:r>
      <w:r>
        <w:t xml:space="preserve"> a patient information sheet that was age appropriate (11 – 15 year olds)</w:t>
      </w:r>
      <w:r w:rsidR="007175BF">
        <w:t xml:space="preserve"> in order to facilitate assent</w:t>
      </w:r>
      <w:r>
        <w:t xml:space="preserve">, as well as a 15-17 year old patient information sheet for children who were </w:t>
      </w:r>
      <w:r w:rsidR="007175BF">
        <w:t>competent</w:t>
      </w:r>
      <w:r>
        <w:t xml:space="preserve"> enough to consent</w:t>
      </w:r>
      <w:r w:rsidR="007175BF">
        <w:t xml:space="preserve"> for</w:t>
      </w:r>
      <w:r>
        <w:t xml:space="preserve"> themselves. </w:t>
      </w:r>
    </w:p>
    <w:p w14:paraId="041C6C08" w14:textId="77777777" w:rsidR="007175BF" w:rsidRDefault="007175BF" w:rsidP="00573146">
      <w:pPr>
        <w:pStyle w:val="ListParagraph"/>
        <w:numPr>
          <w:ilvl w:val="0"/>
          <w:numId w:val="11"/>
        </w:numPr>
        <w:ind w:hanging="306"/>
      </w:pPr>
      <w:r>
        <w:t xml:space="preserve">Please review ‘you your’ to ‘their / the patient’. Make consistent and personal. </w:t>
      </w:r>
    </w:p>
    <w:p w14:paraId="51691DA9" w14:textId="77777777" w:rsidR="007175BF" w:rsidRDefault="007175BF" w:rsidP="00573146">
      <w:pPr>
        <w:pStyle w:val="ListParagraph"/>
        <w:numPr>
          <w:ilvl w:val="0"/>
          <w:numId w:val="11"/>
        </w:numPr>
        <w:ind w:hanging="306"/>
      </w:pPr>
      <w:r>
        <w:t>Please remove ‘waiting to start the study and are awaiting approval’.</w:t>
      </w:r>
    </w:p>
    <w:p w14:paraId="48A3C36C" w14:textId="77777777" w:rsidR="007175BF" w:rsidRDefault="007175BF" w:rsidP="00573146">
      <w:pPr>
        <w:pStyle w:val="ListParagraph"/>
        <w:numPr>
          <w:ilvl w:val="0"/>
          <w:numId w:val="11"/>
        </w:numPr>
        <w:ind w:hanging="306"/>
      </w:pPr>
      <w:r>
        <w:t>Please make it clear that food and drink will be provided at no cost.</w:t>
      </w:r>
    </w:p>
    <w:p w14:paraId="4D8CD6B5" w14:textId="77777777" w:rsidR="007175BF" w:rsidRDefault="007175BF" w:rsidP="00573146">
      <w:pPr>
        <w:pStyle w:val="ListParagraph"/>
        <w:numPr>
          <w:ilvl w:val="0"/>
          <w:numId w:val="11"/>
        </w:numPr>
        <w:ind w:hanging="306"/>
      </w:pPr>
      <w:r>
        <w:t xml:space="preserve">For the control PIS please make it clear from the beginning that this is for healthy controls – currently may cause undue stress as it does not state why the child has been approached to participate. </w:t>
      </w:r>
    </w:p>
    <w:p w14:paraId="6FA9CE75" w14:textId="77777777" w:rsidR="00424B5D" w:rsidRPr="00960BFE" w:rsidRDefault="00424B5D" w:rsidP="00E24E77">
      <w:pPr>
        <w:rPr>
          <w:color w:val="FF0000"/>
          <w:lang w:val="en-NZ"/>
        </w:rPr>
      </w:pPr>
    </w:p>
    <w:p w14:paraId="60624AA0" w14:textId="77777777" w:rsidR="00E24E77" w:rsidRPr="00FD2B1E" w:rsidRDefault="00E24E77" w:rsidP="00E24E77">
      <w:pPr>
        <w:rPr>
          <w:u w:val="single"/>
          <w:lang w:val="en-NZ"/>
        </w:rPr>
      </w:pPr>
      <w:r w:rsidRPr="00FD2B1E">
        <w:rPr>
          <w:u w:val="single"/>
          <w:lang w:val="en-NZ"/>
        </w:rPr>
        <w:t xml:space="preserve">Decision </w:t>
      </w:r>
    </w:p>
    <w:p w14:paraId="35D5BA29" w14:textId="77777777" w:rsidR="00E24E77" w:rsidRPr="00960BFE" w:rsidRDefault="00E24E77" w:rsidP="00E24E77">
      <w:pPr>
        <w:rPr>
          <w:lang w:val="en-NZ"/>
        </w:rPr>
      </w:pPr>
    </w:p>
    <w:p w14:paraId="63538F29"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93975">
        <w:rPr>
          <w:rFonts w:cs="Arial"/>
          <w:szCs w:val="22"/>
          <w:lang w:val="en-NZ"/>
        </w:rPr>
        <w:t>consensus</w:t>
      </w:r>
      <w:r w:rsidRPr="00493975">
        <w:rPr>
          <w:lang w:val="en-NZ"/>
        </w:rPr>
        <w:t xml:space="preserve">, subject to the following information being received. </w:t>
      </w:r>
    </w:p>
    <w:p w14:paraId="17A7F0B0" w14:textId="77777777" w:rsidR="00E24E77" w:rsidRPr="00960BFE" w:rsidRDefault="00E24E77" w:rsidP="00E24E77">
      <w:pPr>
        <w:rPr>
          <w:lang w:val="en-NZ"/>
        </w:rPr>
      </w:pPr>
    </w:p>
    <w:p w14:paraId="20C94CC8" w14:textId="77777777" w:rsidR="007175BF" w:rsidRDefault="007175BF" w:rsidP="007175BF">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65935B03" w14:textId="77777777" w:rsidR="007175BF" w:rsidRPr="0011583E" w:rsidRDefault="007175BF" w:rsidP="007175BF">
      <w:pPr>
        <w:pStyle w:val="ListParagraph"/>
        <w:numPr>
          <w:ilvl w:val="0"/>
          <w:numId w:val="7"/>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14:paraId="6117716E" w14:textId="77777777" w:rsidR="00E24E77" w:rsidRPr="00960BFE" w:rsidRDefault="00E24E77" w:rsidP="00E24E77">
      <w:pPr>
        <w:rPr>
          <w:color w:val="FF0000"/>
          <w:lang w:val="en-NZ"/>
        </w:rPr>
      </w:pPr>
    </w:p>
    <w:p w14:paraId="2D8D275D" w14:textId="47F2CC27" w:rsidR="00E24E77" w:rsidRPr="00960BFE" w:rsidRDefault="00E24E77" w:rsidP="00E24E77">
      <w:pPr>
        <w:rPr>
          <w:color w:val="FF0000"/>
          <w:lang w:val="en-NZ"/>
        </w:rPr>
      </w:pPr>
      <w:r w:rsidRPr="00960BFE">
        <w:rPr>
          <w:lang w:val="en-NZ"/>
        </w:rPr>
        <w:t xml:space="preserve">This following information will be reviewed, and a final decision made on the application, by </w:t>
      </w:r>
      <w:r w:rsidR="007175BF">
        <w:rPr>
          <w:lang w:val="en-NZ"/>
        </w:rPr>
        <w:t xml:space="preserve">Ms </w:t>
      </w:r>
      <w:proofErr w:type="spellStart"/>
      <w:r w:rsidR="00436103">
        <w:rPr>
          <w:lang w:val="en-NZ"/>
        </w:rPr>
        <w:t>Raewyn</w:t>
      </w:r>
      <w:proofErr w:type="spellEnd"/>
      <w:r w:rsidR="007175BF">
        <w:rPr>
          <w:lang w:val="en-NZ"/>
        </w:rPr>
        <w:t xml:space="preserve"> </w:t>
      </w:r>
      <w:proofErr w:type="spellStart"/>
      <w:r w:rsidR="007175BF">
        <w:rPr>
          <w:lang w:val="en-NZ"/>
        </w:rPr>
        <w:t>Idoine</w:t>
      </w:r>
      <w:proofErr w:type="spellEnd"/>
      <w:r w:rsidR="00436103">
        <w:rPr>
          <w:lang w:val="en-NZ"/>
        </w:rPr>
        <w:t xml:space="preserve"> and </w:t>
      </w:r>
      <w:r w:rsidR="007175BF">
        <w:rPr>
          <w:lang w:val="en-NZ"/>
        </w:rPr>
        <w:t xml:space="preserve">Dr </w:t>
      </w:r>
      <w:r w:rsidR="00436103">
        <w:rPr>
          <w:lang w:val="en-NZ"/>
        </w:rPr>
        <w:t>Sarah</w:t>
      </w:r>
      <w:r w:rsidR="007175BF">
        <w:rPr>
          <w:lang w:val="en-NZ"/>
        </w:rPr>
        <w:t xml:space="preserve"> </w:t>
      </w:r>
      <w:proofErr w:type="spellStart"/>
      <w:r w:rsidR="007175BF">
        <w:rPr>
          <w:lang w:val="en-NZ"/>
        </w:rPr>
        <w:t>Gunningham</w:t>
      </w:r>
      <w:proofErr w:type="spellEnd"/>
      <w:r w:rsidR="007175BF">
        <w:rPr>
          <w:lang w:val="en-NZ"/>
        </w:rPr>
        <w:t xml:space="preserve">. </w:t>
      </w:r>
    </w:p>
    <w:p w14:paraId="1B2BE172"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73146" w:rsidRPr="00960BFE" w14:paraId="39794ED8" w14:textId="77777777" w:rsidTr="00573146">
        <w:trPr>
          <w:trHeight w:val="280"/>
        </w:trPr>
        <w:tc>
          <w:tcPr>
            <w:tcW w:w="966" w:type="dxa"/>
            <w:tcBorders>
              <w:top w:val="nil"/>
              <w:left w:val="nil"/>
              <w:bottom w:val="nil"/>
              <w:right w:val="nil"/>
            </w:tcBorders>
          </w:tcPr>
          <w:p w14:paraId="7D7490E7" w14:textId="77777777" w:rsidR="00573146" w:rsidRPr="00960BFE" w:rsidRDefault="0057314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7BE7DA7C" w14:textId="77777777" w:rsidR="00573146" w:rsidRPr="00960BFE" w:rsidRDefault="005731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8B5CEE5" w14:textId="77777777" w:rsidR="00573146" w:rsidRPr="00960BFE" w:rsidRDefault="00573146">
            <w:pPr>
              <w:autoSpaceDE w:val="0"/>
              <w:autoSpaceDN w:val="0"/>
              <w:adjustRightInd w:val="0"/>
            </w:pPr>
            <w:r w:rsidRPr="00960BFE">
              <w:rPr>
                <w:b/>
              </w:rPr>
              <w:t>14/STH/155</w:t>
            </w:r>
            <w:r w:rsidRPr="00960BFE">
              <w:t xml:space="preserve"> </w:t>
            </w:r>
          </w:p>
        </w:tc>
      </w:tr>
      <w:tr w:rsidR="00573146" w:rsidRPr="00960BFE" w14:paraId="4936BFE6" w14:textId="77777777" w:rsidTr="00573146">
        <w:trPr>
          <w:trHeight w:val="280"/>
        </w:trPr>
        <w:tc>
          <w:tcPr>
            <w:tcW w:w="966" w:type="dxa"/>
            <w:tcBorders>
              <w:top w:val="nil"/>
              <w:left w:val="nil"/>
              <w:bottom w:val="nil"/>
              <w:right w:val="nil"/>
            </w:tcBorders>
          </w:tcPr>
          <w:p w14:paraId="7DD27E6B"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0F48D9CB" w14:textId="77777777" w:rsidR="00573146" w:rsidRPr="00960BFE" w:rsidRDefault="00573146">
            <w:pPr>
              <w:autoSpaceDE w:val="0"/>
              <w:autoSpaceDN w:val="0"/>
              <w:adjustRightInd w:val="0"/>
            </w:pPr>
            <w:r w:rsidRPr="00960BFE">
              <w:t xml:space="preserve">Title: </w:t>
            </w:r>
          </w:p>
        </w:tc>
        <w:tc>
          <w:tcPr>
            <w:tcW w:w="6459" w:type="dxa"/>
            <w:tcBorders>
              <w:top w:val="nil"/>
              <w:left w:val="nil"/>
              <w:bottom w:val="nil"/>
              <w:right w:val="nil"/>
            </w:tcBorders>
          </w:tcPr>
          <w:p w14:paraId="78D7EB3A" w14:textId="77777777" w:rsidR="00573146" w:rsidRPr="00960BFE" w:rsidRDefault="00573146">
            <w:pPr>
              <w:autoSpaceDE w:val="0"/>
              <w:autoSpaceDN w:val="0"/>
              <w:adjustRightInd w:val="0"/>
            </w:pPr>
            <w:r w:rsidRPr="00960BFE">
              <w:t xml:space="preserve">Study to evaluate the efficacy of IPI-145 administered in combination with rituximab vs placebo in combination with rituximab in subjects with previously treated CD20 positive Follicular Lymphoma. </w:t>
            </w:r>
          </w:p>
        </w:tc>
      </w:tr>
      <w:tr w:rsidR="00573146" w:rsidRPr="00960BFE" w14:paraId="06F84420" w14:textId="77777777" w:rsidTr="00573146">
        <w:trPr>
          <w:trHeight w:val="280"/>
        </w:trPr>
        <w:tc>
          <w:tcPr>
            <w:tcW w:w="966" w:type="dxa"/>
            <w:tcBorders>
              <w:top w:val="nil"/>
              <w:left w:val="nil"/>
              <w:bottom w:val="nil"/>
              <w:right w:val="nil"/>
            </w:tcBorders>
          </w:tcPr>
          <w:p w14:paraId="546CB01F"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68AD7FBC" w14:textId="77777777" w:rsidR="00573146" w:rsidRPr="00960BFE" w:rsidRDefault="00573146">
            <w:pPr>
              <w:autoSpaceDE w:val="0"/>
              <w:autoSpaceDN w:val="0"/>
              <w:adjustRightInd w:val="0"/>
            </w:pPr>
            <w:r w:rsidRPr="00960BFE">
              <w:t xml:space="preserve">Principal Investigator: </w:t>
            </w:r>
          </w:p>
        </w:tc>
        <w:tc>
          <w:tcPr>
            <w:tcW w:w="6459" w:type="dxa"/>
            <w:tcBorders>
              <w:top w:val="nil"/>
              <w:left w:val="nil"/>
              <w:bottom w:val="nil"/>
              <w:right w:val="nil"/>
            </w:tcBorders>
          </w:tcPr>
          <w:p w14:paraId="630A2D68" w14:textId="77777777" w:rsidR="00573146" w:rsidRPr="00960BFE" w:rsidRDefault="00573146">
            <w:pPr>
              <w:autoSpaceDE w:val="0"/>
              <w:autoSpaceDN w:val="0"/>
              <w:adjustRightInd w:val="0"/>
            </w:pPr>
            <w:r w:rsidRPr="00960BFE">
              <w:t xml:space="preserve">Dr Peter </w:t>
            </w:r>
            <w:proofErr w:type="spellStart"/>
            <w:r w:rsidRPr="00960BFE">
              <w:t>Ganly</w:t>
            </w:r>
            <w:proofErr w:type="spellEnd"/>
            <w:r w:rsidRPr="00960BFE">
              <w:t xml:space="preserve"> </w:t>
            </w:r>
          </w:p>
        </w:tc>
      </w:tr>
      <w:tr w:rsidR="00573146" w:rsidRPr="00960BFE" w14:paraId="7F74DB0A" w14:textId="77777777" w:rsidTr="00573146">
        <w:trPr>
          <w:trHeight w:val="280"/>
        </w:trPr>
        <w:tc>
          <w:tcPr>
            <w:tcW w:w="966" w:type="dxa"/>
            <w:tcBorders>
              <w:top w:val="nil"/>
              <w:left w:val="nil"/>
              <w:bottom w:val="nil"/>
              <w:right w:val="nil"/>
            </w:tcBorders>
          </w:tcPr>
          <w:p w14:paraId="7D5A3CD7"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09DCED4F" w14:textId="77777777" w:rsidR="00573146" w:rsidRPr="00960BFE" w:rsidRDefault="00573146">
            <w:pPr>
              <w:autoSpaceDE w:val="0"/>
              <w:autoSpaceDN w:val="0"/>
              <w:adjustRightInd w:val="0"/>
            </w:pPr>
            <w:r w:rsidRPr="00960BFE">
              <w:t xml:space="preserve">Sponsor: </w:t>
            </w:r>
          </w:p>
        </w:tc>
        <w:tc>
          <w:tcPr>
            <w:tcW w:w="6459" w:type="dxa"/>
            <w:tcBorders>
              <w:top w:val="nil"/>
              <w:left w:val="nil"/>
              <w:bottom w:val="nil"/>
              <w:right w:val="nil"/>
            </w:tcBorders>
          </w:tcPr>
          <w:p w14:paraId="7B88A412" w14:textId="77777777" w:rsidR="00573146" w:rsidRPr="00960BFE" w:rsidRDefault="00573146">
            <w:pPr>
              <w:autoSpaceDE w:val="0"/>
              <w:autoSpaceDN w:val="0"/>
              <w:adjustRightInd w:val="0"/>
            </w:pPr>
            <w:r w:rsidRPr="00960BFE">
              <w:t xml:space="preserve">Infinity Pharmaceuticals, </w:t>
            </w:r>
            <w:proofErr w:type="spellStart"/>
            <w:r w:rsidRPr="00960BFE">
              <w:t>Inc</w:t>
            </w:r>
            <w:proofErr w:type="spellEnd"/>
            <w:r w:rsidRPr="00960BFE">
              <w:t xml:space="preserve"> </w:t>
            </w:r>
          </w:p>
        </w:tc>
      </w:tr>
      <w:tr w:rsidR="00573146" w:rsidRPr="00960BFE" w14:paraId="0E21B465" w14:textId="77777777" w:rsidTr="00573146">
        <w:trPr>
          <w:trHeight w:val="280"/>
        </w:trPr>
        <w:tc>
          <w:tcPr>
            <w:tcW w:w="966" w:type="dxa"/>
            <w:tcBorders>
              <w:top w:val="nil"/>
              <w:left w:val="nil"/>
              <w:bottom w:val="nil"/>
              <w:right w:val="nil"/>
            </w:tcBorders>
          </w:tcPr>
          <w:p w14:paraId="410415A7"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54BF8DCB" w14:textId="77777777" w:rsidR="00573146" w:rsidRPr="00960BFE" w:rsidRDefault="00573146">
            <w:pPr>
              <w:autoSpaceDE w:val="0"/>
              <w:autoSpaceDN w:val="0"/>
              <w:adjustRightInd w:val="0"/>
            </w:pPr>
            <w:r w:rsidRPr="00960BFE">
              <w:t xml:space="preserve">Clock Start Date: </w:t>
            </w:r>
          </w:p>
        </w:tc>
        <w:tc>
          <w:tcPr>
            <w:tcW w:w="6459" w:type="dxa"/>
            <w:tcBorders>
              <w:top w:val="nil"/>
              <w:left w:val="nil"/>
              <w:bottom w:val="nil"/>
              <w:right w:val="nil"/>
            </w:tcBorders>
          </w:tcPr>
          <w:p w14:paraId="53AF94B0" w14:textId="77777777" w:rsidR="00573146" w:rsidRPr="00960BFE" w:rsidRDefault="00573146">
            <w:pPr>
              <w:autoSpaceDE w:val="0"/>
              <w:autoSpaceDN w:val="0"/>
              <w:adjustRightInd w:val="0"/>
            </w:pPr>
            <w:r w:rsidRPr="00960BFE">
              <w:t xml:space="preserve">02 October 2014 </w:t>
            </w:r>
          </w:p>
        </w:tc>
      </w:tr>
    </w:tbl>
    <w:p w14:paraId="3E125059" w14:textId="77777777" w:rsidR="001365B5" w:rsidRPr="00960BFE" w:rsidRDefault="00A40CB5">
      <w:pPr>
        <w:autoSpaceDE w:val="0"/>
        <w:autoSpaceDN w:val="0"/>
        <w:adjustRightInd w:val="0"/>
      </w:pPr>
      <w:r w:rsidRPr="00960BFE">
        <w:t xml:space="preserve"> </w:t>
      </w:r>
    </w:p>
    <w:p w14:paraId="5FA12F03" w14:textId="77777777" w:rsidR="00987913" w:rsidRPr="00987913" w:rsidRDefault="007F3ED9">
      <w:pPr>
        <w:autoSpaceDE w:val="0"/>
        <w:autoSpaceDN w:val="0"/>
        <w:adjustRightInd w:val="0"/>
        <w:rPr>
          <w:sz w:val="20"/>
          <w:lang w:val="en-NZ"/>
        </w:rPr>
      </w:pPr>
      <w:r w:rsidRPr="00960BFE">
        <w:t xml:space="preserve">Dr Peter </w:t>
      </w:r>
      <w:proofErr w:type="spellStart"/>
      <w:r w:rsidRPr="00960BFE">
        <w:t>Ganly</w:t>
      </w:r>
      <w:proofErr w:type="spellEnd"/>
      <w:r w:rsidRPr="00960BFE">
        <w:t xml:space="preserve"> </w:t>
      </w:r>
      <w:r w:rsidR="00987913" w:rsidRPr="00987913">
        <w:rPr>
          <w:lang w:val="en-NZ"/>
        </w:rPr>
        <w:t>was</w:t>
      </w:r>
      <w:r>
        <w:rPr>
          <w:lang w:val="en-NZ"/>
        </w:rPr>
        <w:t xml:space="preserve"> not</w:t>
      </w:r>
      <w:r w:rsidR="00987913" w:rsidRPr="00987913">
        <w:rPr>
          <w:lang w:val="en-NZ"/>
        </w:rPr>
        <w:t xml:space="preserve"> present for discussion of this application.</w:t>
      </w:r>
    </w:p>
    <w:p w14:paraId="45956746" w14:textId="77777777" w:rsidR="00987913" w:rsidRPr="00960BFE" w:rsidRDefault="00987913">
      <w:pPr>
        <w:autoSpaceDE w:val="0"/>
        <w:autoSpaceDN w:val="0"/>
        <w:adjustRightInd w:val="0"/>
        <w:rPr>
          <w:u w:val="single"/>
          <w:lang w:val="en-NZ"/>
        </w:rPr>
      </w:pPr>
    </w:p>
    <w:p w14:paraId="0FA7B276"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F761E07" w14:textId="77777777" w:rsidR="00E24E77" w:rsidRPr="008869BB" w:rsidRDefault="00E24E77">
      <w:pPr>
        <w:autoSpaceDE w:val="0"/>
        <w:autoSpaceDN w:val="0"/>
        <w:adjustRightInd w:val="0"/>
        <w:rPr>
          <w:b/>
          <w:lang w:val="en-NZ"/>
        </w:rPr>
      </w:pPr>
    </w:p>
    <w:p w14:paraId="616ABF1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732D42A" w14:textId="77777777" w:rsidR="00E24E77" w:rsidRPr="00960BFE" w:rsidRDefault="00E24E77">
      <w:pPr>
        <w:autoSpaceDE w:val="0"/>
        <w:autoSpaceDN w:val="0"/>
        <w:adjustRightInd w:val="0"/>
        <w:rPr>
          <w:lang w:val="en-NZ"/>
        </w:rPr>
      </w:pPr>
    </w:p>
    <w:p w14:paraId="5402292C"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1F2559F" w14:textId="77777777" w:rsidR="00E24E77" w:rsidRPr="00960BFE" w:rsidRDefault="00E24E77">
      <w:pPr>
        <w:autoSpaceDE w:val="0"/>
        <w:autoSpaceDN w:val="0"/>
        <w:adjustRightInd w:val="0"/>
        <w:rPr>
          <w:lang w:val="en-NZ"/>
        </w:rPr>
      </w:pPr>
    </w:p>
    <w:p w14:paraId="78CBB064"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93AE171" w14:textId="77777777" w:rsidR="00E24E77" w:rsidRPr="008869BB" w:rsidRDefault="00E24E77">
      <w:pPr>
        <w:autoSpaceDE w:val="0"/>
        <w:autoSpaceDN w:val="0"/>
        <w:adjustRightInd w:val="0"/>
        <w:rPr>
          <w:b/>
          <w:lang w:val="en-NZ"/>
        </w:rPr>
      </w:pPr>
    </w:p>
    <w:p w14:paraId="22E7824C"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67E53B6" w14:textId="77777777" w:rsidR="00E24E77" w:rsidRPr="00960BFE" w:rsidRDefault="00E24E77">
      <w:pPr>
        <w:autoSpaceDE w:val="0"/>
        <w:autoSpaceDN w:val="0"/>
        <w:adjustRightInd w:val="0"/>
        <w:rPr>
          <w:lang w:val="en-NZ"/>
        </w:rPr>
      </w:pPr>
    </w:p>
    <w:p w14:paraId="575E2623" w14:textId="77777777" w:rsidR="0047023A" w:rsidRDefault="0047023A" w:rsidP="0047023A">
      <w:pPr>
        <w:pStyle w:val="ListParagraph"/>
        <w:numPr>
          <w:ilvl w:val="0"/>
          <w:numId w:val="3"/>
        </w:numPr>
      </w:pPr>
      <w:r>
        <w:t xml:space="preserve">The study is a phase III multi centre multinational study, which will involve 400 patients worldwide with </w:t>
      </w:r>
      <w:r w:rsidR="00753C0F">
        <w:t xml:space="preserve">approximately </w:t>
      </w:r>
      <w:r>
        <w:t xml:space="preserve">3 in New Zealand. </w:t>
      </w:r>
    </w:p>
    <w:p w14:paraId="51E9EF52" w14:textId="77777777" w:rsidR="0047023A" w:rsidRPr="0047023A" w:rsidRDefault="0047023A" w:rsidP="0047023A">
      <w:pPr>
        <w:pStyle w:val="ListParagraph"/>
        <w:numPr>
          <w:ilvl w:val="0"/>
          <w:numId w:val="3"/>
        </w:numPr>
      </w:pPr>
      <w:r w:rsidRPr="0047023A">
        <w:t>Participants will be randomised in a 1:1 ratio to one of two treatment arms (Arms A and B). Participants in Arm A will receive IPI145 in combination with rituximab while participants in Arm B will receive placebo in combination with rituximab.</w:t>
      </w:r>
    </w:p>
    <w:p w14:paraId="28146D8E" w14:textId="77777777" w:rsidR="00173A9D" w:rsidRDefault="00173A9D" w:rsidP="00DD6E86">
      <w:pPr>
        <w:pStyle w:val="ListParagraph"/>
        <w:numPr>
          <w:ilvl w:val="0"/>
          <w:numId w:val="3"/>
        </w:numPr>
      </w:pPr>
      <w:r>
        <w:t xml:space="preserve">The Committee noted that </w:t>
      </w:r>
      <w:r w:rsidRPr="00960BFE">
        <w:t>rituximab</w:t>
      </w:r>
      <w:r>
        <w:t xml:space="preserve"> alone is not necessarily standard practice in this setting, and that only a subset of patients would usually receive rituximab </w:t>
      </w:r>
      <w:proofErr w:type="gramStart"/>
      <w:r>
        <w:t>monotherapy ;</w:t>
      </w:r>
      <w:proofErr w:type="gramEnd"/>
      <w:r>
        <w:t xml:space="preserve"> </w:t>
      </w:r>
      <w:r w:rsidRPr="00960BFE">
        <w:t>rituximab</w:t>
      </w:r>
      <w:r>
        <w:t xml:space="preserve"> is usually combined with another drug treatment. The Committee requested confirmation that this patient population was only those who can only have </w:t>
      </w:r>
      <w:r w:rsidRPr="00960BFE">
        <w:t>rituximab</w:t>
      </w:r>
      <w:r>
        <w:t xml:space="preserve"> due to true treatment resistance or likely intolerance of combination therapy. </w:t>
      </w:r>
    </w:p>
    <w:p w14:paraId="5CC85419" w14:textId="32BBADD7" w:rsidR="00DD6E86" w:rsidRPr="00F219AB" w:rsidRDefault="00DD6E86" w:rsidP="00DD6E86">
      <w:pPr>
        <w:pStyle w:val="ListParagraph"/>
        <w:numPr>
          <w:ilvl w:val="0"/>
          <w:numId w:val="3"/>
        </w:numPr>
      </w:pPr>
      <w:r>
        <w:t xml:space="preserve">Please explain how the study meets equipoise, as this question is not correctly answered in </w:t>
      </w:r>
      <w:r w:rsidR="00753C0F">
        <w:t xml:space="preserve">the </w:t>
      </w:r>
      <w:r>
        <w:t>application. The Committee understands the study is randomised between the arms, but please explain how there is genuine uncertainty between the two treatments. What evidence justifies equipoise standard</w:t>
      </w:r>
      <w:r w:rsidR="00753C0F">
        <w:t>?</w:t>
      </w:r>
    </w:p>
    <w:p w14:paraId="0C4F18CE" w14:textId="77777777" w:rsidR="00E250E7" w:rsidRDefault="00E250E7" w:rsidP="00A647AC">
      <w:pPr>
        <w:pStyle w:val="ListParagraph"/>
        <w:numPr>
          <w:ilvl w:val="0"/>
          <w:numId w:val="3"/>
        </w:numPr>
      </w:pPr>
      <w:r>
        <w:t xml:space="preserve">Please confirm that participants will not receive </w:t>
      </w:r>
      <w:r w:rsidR="00753C0F">
        <w:t xml:space="preserve">the </w:t>
      </w:r>
      <w:r>
        <w:t>experimental treatment after the study, even if it is show to be effective.</w:t>
      </w:r>
    </w:p>
    <w:p w14:paraId="51774285" w14:textId="77777777" w:rsidR="00DD6E86" w:rsidRDefault="00DD6E86" w:rsidP="00DD6E86">
      <w:pPr>
        <w:numPr>
          <w:ilvl w:val="0"/>
          <w:numId w:val="3"/>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0"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673FBE2F" w14:textId="77777777" w:rsidR="00A23A0B" w:rsidRDefault="00E250E7" w:rsidP="00DD6E86">
      <w:pPr>
        <w:pStyle w:val="ListParagraph"/>
        <w:numPr>
          <w:ilvl w:val="0"/>
          <w:numId w:val="3"/>
        </w:numPr>
      </w:pPr>
      <w:r>
        <w:t>Please address answers b.4.5</w:t>
      </w:r>
      <w:r w:rsidR="00DD6E86">
        <w:t xml:space="preserve"> (Will any human tissue </w:t>
      </w:r>
      <w:r w:rsidR="00753C0F">
        <w:t xml:space="preserve">be </w:t>
      </w:r>
      <w:r w:rsidR="00DD6E86">
        <w:t>collected or otherwise obtained from participants in this study but not used in it be made available for use in future research, for instance by being stored in a tissue bank?)</w:t>
      </w:r>
      <w:r>
        <w:t xml:space="preserve"> </w:t>
      </w:r>
      <w:r w:rsidR="00DD6E86">
        <w:t xml:space="preserve">in a cover letter. </w:t>
      </w:r>
      <w:r w:rsidR="00A23A0B">
        <w:t>Questions below:</w:t>
      </w:r>
    </w:p>
    <w:p w14:paraId="487F9A13" w14:textId="670DB18D" w:rsidR="00005B54" w:rsidRPr="00243CC6" w:rsidRDefault="00A23A0B" w:rsidP="00573146">
      <w:pPr>
        <w:pStyle w:val="ListParagraph"/>
        <w:ind w:left="360"/>
      </w:pPr>
      <w:r>
        <w:rPr>
          <w:noProof/>
          <w:lang w:val="en-NZ" w:eastAsia="en-NZ"/>
        </w:rPr>
        <w:lastRenderedPageBreak/>
        <w:drawing>
          <wp:inline distT="0" distB="0" distL="0" distR="0" wp14:anchorId="4E5F06C9" wp14:editId="2E94286F">
            <wp:extent cx="5943600" cy="42189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218940"/>
                    </a:xfrm>
                    <a:prstGeom prst="rect">
                      <a:avLst/>
                    </a:prstGeom>
                  </pic:spPr>
                </pic:pic>
              </a:graphicData>
            </a:graphic>
          </wp:inline>
        </w:drawing>
      </w:r>
    </w:p>
    <w:p w14:paraId="6246ABA2" w14:textId="77777777" w:rsidR="00005B54" w:rsidRPr="00F219AB"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67FC39FE" w14:textId="77777777" w:rsidR="0047023A" w:rsidRDefault="0047023A" w:rsidP="00573146">
      <w:pPr>
        <w:pStyle w:val="ListParagraph"/>
        <w:numPr>
          <w:ilvl w:val="0"/>
          <w:numId w:val="12"/>
        </w:numPr>
        <w:ind w:hanging="306"/>
      </w:pPr>
      <w:r>
        <w:t xml:space="preserve">Please include compensation sentence regarding ACC and sponsor insurance. </w:t>
      </w:r>
    </w:p>
    <w:p w14:paraId="5249B5F7" w14:textId="77777777" w:rsidR="0047023A" w:rsidRDefault="0047023A" w:rsidP="00573146">
      <w:pPr>
        <w:pStyle w:val="ListParagraph"/>
        <w:numPr>
          <w:ilvl w:val="0"/>
          <w:numId w:val="12"/>
        </w:numPr>
        <w:ind w:hanging="306"/>
      </w:pPr>
      <w:r>
        <w:t>Please remove any sentences that are not applicable to New Zealand.</w:t>
      </w:r>
    </w:p>
    <w:p w14:paraId="70D6A5C3" w14:textId="77777777" w:rsidR="0047023A" w:rsidRDefault="00DD6E86" w:rsidP="00573146">
      <w:pPr>
        <w:pStyle w:val="ListParagraph"/>
        <w:numPr>
          <w:ilvl w:val="0"/>
          <w:numId w:val="12"/>
        </w:numPr>
        <w:ind w:hanging="306"/>
      </w:pPr>
      <w:r>
        <w:t>Please add a section on</w:t>
      </w:r>
      <w:r w:rsidR="00A23A0B">
        <w:t xml:space="preserve"> </w:t>
      </w:r>
      <w:r w:rsidR="0047023A">
        <w:t xml:space="preserve">‘what happens to my samples’ – </w:t>
      </w:r>
      <w:r>
        <w:t xml:space="preserve">please review the HDEC template for guidance. </w:t>
      </w:r>
    </w:p>
    <w:p w14:paraId="75A20C4B" w14:textId="77777777" w:rsidR="00DD6E86" w:rsidRPr="003D63F6" w:rsidRDefault="00DD6E86" w:rsidP="00573146">
      <w:pPr>
        <w:pStyle w:val="ListParagraph"/>
        <w:numPr>
          <w:ilvl w:val="0"/>
          <w:numId w:val="12"/>
        </w:numPr>
        <w:ind w:hanging="306"/>
      </w:pPr>
      <w:r>
        <w:t xml:space="preserve">Please seek advice on what information should be included for Maori participants in relation to use of human tissue and amend PIS/CF. Please view page 15 of </w:t>
      </w:r>
      <w:proofErr w:type="spellStart"/>
      <w:r w:rsidRPr="003D63F6">
        <w:t>Te</w:t>
      </w:r>
      <w:proofErr w:type="spellEnd"/>
      <w:r w:rsidRPr="003D63F6">
        <w:t xml:space="preserve"> </w:t>
      </w:r>
      <w:proofErr w:type="spellStart"/>
      <w:r w:rsidRPr="003D63F6">
        <w:t>Ara</w:t>
      </w:r>
      <w:proofErr w:type="spellEnd"/>
      <w:r w:rsidRPr="003D63F6">
        <w:t xml:space="preserve"> </w:t>
      </w:r>
      <w:proofErr w:type="spellStart"/>
      <w:r w:rsidRPr="003D63F6">
        <w:t>Tika</w:t>
      </w:r>
      <w:proofErr w:type="spellEnd"/>
      <w:r>
        <w:t xml:space="preserve">: </w:t>
      </w:r>
      <w:r w:rsidRPr="003D63F6">
        <w:t>Guidelines for Māori research ethics:</w:t>
      </w:r>
      <w:r>
        <w:t xml:space="preserve"> </w:t>
      </w:r>
      <w:r w:rsidRPr="003D63F6">
        <w:t>A framework for researchers</w:t>
      </w:r>
      <w:r>
        <w:t xml:space="preserve"> and committee members. This is accessible from the HRC website.</w:t>
      </w:r>
    </w:p>
    <w:p w14:paraId="64BE8D29" w14:textId="77777777" w:rsidR="0047023A" w:rsidRDefault="00DD6E86" w:rsidP="00573146">
      <w:pPr>
        <w:pStyle w:val="ListParagraph"/>
        <w:numPr>
          <w:ilvl w:val="0"/>
          <w:numId w:val="12"/>
        </w:numPr>
        <w:ind w:hanging="306"/>
      </w:pPr>
      <w:r>
        <w:t xml:space="preserve">Change formatting - add more white space to increase readability. </w:t>
      </w:r>
    </w:p>
    <w:p w14:paraId="7D3A37BB" w14:textId="77777777" w:rsidR="0047023A" w:rsidRDefault="0047023A" w:rsidP="00573146">
      <w:pPr>
        <w:pStyle w:val="ListParagraph"/>
        <w:numPr>
          <w:ilvl w:val="0"/>
          <w:numId w:val="12"/>
        </w:numPr>
        <w:ind w:hanging="306"/>
      </w:pPr>
      <w:r>
        <w:t xml:space="preserve">Please address repetition. </w:t>
      </w:r>
    </w:p>
    <w:p w14:paraId="3D78F8F8" w14:textId="77777777" w:rsidR="0047023A" w:rsidRDefault="00DD6E86" w:rsidP="00573146">
      <w:pPr>
        <w:pStyle w:val="ListParagraph"/>
        <w:numPr>
          <w:ilvl w:val="0"/>
          <w:numId w:val="12"/>
        </w:numPr>
        <w:ind w:hanging="306"/>
      </w:pPr>
      <w:r>
        <w:t>The Committee noted</w:t>
      </w:r>
      <w:r w:rsidR="0047023A">
        <w:t xml:space="preserve"> this is </w:t>
      </w:r>
      <w:r>
        <w:t>a poor quality</w:t>
      </w:r>
      <w:r w:rsidR="0047023A">
        <w:t xml:space="preserve"> PIS for the patient population</w:t>
      </w:r>
      <w:r>
        <w:t>.</w:t>
      </w:r>
    </w:p>
    <w:p w14:paraId="64F41BA2" w14:textId="77777777" w:rsidR="0047023A" w:rsidRDefault="00DD6E86" w:rsidP="00573146">
      <w:pPr>
        <w:pStyle w:val="ListParagraph"/>
        <w:numPr>
          <w:ilvl w:val="0"/>
          <w:numId w:val="12"/>
        </w:numPr>
        <w:ind w:hanging="306"/>
      </w:pPr>
      <w:r>
        <w:t>Add a</w:t>
      </w:r>
      <w:r w:rsidR="0047023A">
        <w:t xml:space="preserve"> lay</w:t>
      </w:r>
      <w:r>
        <w:t xml:space="preserve"> language</w:t>
      </w:r>
      <w:r w:rsidR="0047023A">
        <w:t xml:space="preserve"> title.</w:t>
      </w:r>
    </w:p>
    <w:p w14:paraId="03D4F204" w14:textId="77777777" w:rsidR="0047023A" w:rsidRDefault="0047023A" w:rsidP="00573146">
      <w:pPr>
        <w:pStyle w:val="ListParagraph"/>
        <w:numPr>
          <w:ilvl w:val="0"/>
          <w:numId w:val="12"/>
        </w:numPr>
        <w:ind w:hanging="306"/>
      </w:pPr>
      <w:r>
        <w:t>Please use formatting – bullet points.</w:t>
      </w:r>
    </w:p>
    <w:p w14:paraId="1B5546F7" w14:textId="77777777" w:rsidR="0047023A" w:rsidRDefault="0047023A" w:rsidP="00573146">
      <w:pPr>
        <w:pStyle w:val="ListParagraph"/>
        <w:numPr>
          <w:ilvl w:val="0"/>
          <w:numId w:val="12"/>
        </w:numPr>
        <w:ind w:hanging="306"/>
      </w:pPr>
      <w:r>
        <w:t xml:space="preserve">The </w:t>
      </w:r>
      <w:r w:rsidR="00DD6E86">
        <w:t>C</w:t>
      </w:r>
      <w:r>
        <w:t>ommittee commended the table of adverse reactions</w:t>
      </w:r>
      <w:r w:rsidR="00753C0F">
        <w:t xml:space="preserve"> with approximate frequencies in the PIS</w:t>
      </w:r>
      <w:r>
        <w:t xml:space="preserve">. </w:t>
      </w:r>
    </w:p>
    <w:p w14:paraId="31903E75" w14:textId="77777777" w:rsidR="0047023A" w:rsidRDefault="0047023A" w:rsidP="00573146">
      <w:pPr>
        <w:pStyle w:val="ListParagraph"/>
        <w:numPr>
          <w:ilvl w:val="0"/>
          <w:numId w:val="12"/>
        </w:numPr>
        <w:ind w:hanging="306"/>
      </w:pPr>
      <w:r>
        <w:t xml:space="preserve">Please </w:t>
      </w:r>
      <w:r w:rsidR="00DD6E86">
        <w:t>clearly indicate</w:t>
      </w:r>
      <w:r>
        <w:t xml:space="preserve"> what</w:t>
      </w:r>
      <w:r w:rsidR="00DD6E86">
        <w:t xml:space="preserve"> procedures are</w:t>
      </w:r>
      <w:r>
        <w:t xml:space="preserve"> standard practice procedures and which are not. </w:t>
      </w:r>
    </w:p>
    <w:p w14:paraId="05B8E859" w14:textId="47806411" w:rsidR="0047023A" w:rsidRDefault="0047023A" w:rsidP="00573146">
      <w:pPr>
        <w:pStyle w:val="ListParagraph"/>
        <w:numPr>
          <w:ilvl w:val="0"/>
          <w:numId w:val="12"/>
        </w:numPr>
        <w:ind w:hanging="306"/>
      </w:pPr>
      <w:r>
        <w:t>Please 16 of 19 please clarify what health information is withheld, for example can participants access their test results d</w:t>
      </w:r>
      <w:r w:rsidR="00DD6E86">
        <w:t xml:space="preserve">uring the study? Please clarify what this means. </w:t>
      </w:r>
    </w:p>
    <w:p w14:paraId="21B649A5" w14:textId="77777777" w:rsidR="0047023A" w:rsidRDefault="0047023A" w:rsidP="00DD6E86">
      <w:pPr>
        <w:pStyle w:val="ListParagraph"/>
        <w:ind w:left="1440"/>
      </w:pPr>
    </w:p>
    <w:p w14:paraId="6933F1F7" w14:textId="136151F5" w:rsidR="00573146" w:rsidRDefault="00573146">
      <w:pPr>
        <w:rPr>
          <w:color w:val="FF0000"/>
          <w:lang w:val="en-NZ"/>
        </w:rPr>
      </w:pPr>
      <w:r>
        <w:rPr>
          <w:color w:val="FF0000"/>
          <w:lang w:val="en-NZ"/>
        </w:rPr>
        <w:br w:type="page"/>
      </w:r>
    </w:p>
    <w:p w14:paraId="08D68553" w14:textId="77777777" w:rsidR="00E24E77" w:rsidRPr="00FD2B1E" w:rsidRDefault="00E24E77" w:rsidP="00E24E77">
      <w:pPr>
        <w:rPr>
          <w:u w:val="single"/>
          <w:lang w:val="en-NZ"/>
        </w:rPr>
      </w:pPr>
      <w:r w:rsidRPr="00FD2B1E">
        <w:rPr>
          <w:u w:val="single"/>
          <w:lang w:val="en-NZ"/>
        </w:rPr>
        <w:lastRenderedPageBreak/>
        <w:t xml:space="preserve">Decision </w:t>
      </w:r>
    </w:p>
    <w:p w14:paraId="28C5668B" w14:textId="77777777" w:rsidR="00E24E77" w:rsidRPr="00960BFE" w:rsidRDefault="00E24E77" w:rsidP="00E24E77">
      <w:pPr>
        <w:rPr>
          <w:lang w:val="en-NZ"/>
        </w:rPr>
      </w:pPr>
    </w:p>
    <w:p w14:paraId="37FBAE79"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DD6E86">
        <w:rPr>
          <w:i/>
          <w:lang w:val="en-NZ"/>
        </w:rPr>
        <w:t>approved</w:t>
      </w:r>
      <w:r w:rsidRPr="00DD6E86">
        <w:rPr>
          <w:lang w:val="en-NZ"/>
        </w:rPr>
        <w:t xml:space="preserve"> by </w:t>
      </w:r>
      <w:r w:rsidRPr="00DD6E86">
        <w:rPr>
          <w:rFonts w:cs="Arial"/>
          <w:szCs w:val="22"/>
          <w:lang w:val="en-NZ"/>
        </w:rPr>
        <w:t>consensus</w:t>
      </w:r>
      <w:r w:rsidRPr="00DD6E86">
        <w:rPr>
          <w:lang w:val="en-NZ"/>
        </w:rPr>
        <w:t xml:space="preserve">, subject </w:t>
      </w:r>
      <w:r w:rsidRPr="00960BFE">
        <w:rPr>
          <w:lang w:val="en-NZ"/>
        </w:rPr>
        <w:t xml:space="preserve">to the following information being received. </w:t>
      </w:r>
    </w:p>
    <w:p w14:paraId="4D6138D7" w14:textId="77777777" w:rsidR="00E24E77" w:rsidRPr="00960BFE" w:rsidRDefault="00E24E77" w:rsidP="00E24E77">
      <w:pPr>
        <w:rPr>
          <w:lang w:val="en-NZ"/>
        </w:rPr>
      </w:pPr>
    </w:p>
    <w:p w14:paraId="25CE64A0" w14:textId="77777777" w:rsidR="00BB43D4" w:rsidRDefault="00BB43D4" w:rsidP="00BB43D4">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9F723C4" w14:textId="77777777" w:rsidR="00BB43D4" w:rsidRDefault="00BB43D4" w:rsidP="00BB43D4">
      <w:pPr>
        <w:pStyle w:val="ListParagraph"/>
        <w:numPr>
          <w:ilvl w:val="0"/>
          <w:numId w:val="7"/>
        </w:numPr>
        <w:spacing w:before="80" w:after="80"/>
        <w:jc w:val="both"/>
        <w:rPr>
          <w:rFonts w:cs="Arial"/>
          <w:szCs w:val="22"/>
          <w:lang w:val="en-NZ"/>
        </w:rPr>
      </w:pPr>
      <w:r w:rsidRPr="003D63F6">
        <w:rPr>
          <w:rFonts w:cs="Arial"/>
          <w:szCs w:val="22"/>
          <w:lang w:val="en-NZ"/>
        </w:rPr>
        <w:t>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 Please explain how your study meets this standard.</w:t>
      </w:r>
      <w:r>
        <w:rPr>
          <w:rFonts w:ascii="ArialMT" w:hAnsi="ArialMT" w:cs="ArialMT"/>
          <w:color w:val="003B5A"/>
          <w:szCs w:val="22"/>
          <w:lang w:val="en-NZ" w:eastAsia="en-NZ"/>
        </w:rPr>
        <w:t xml:space="preserve"> </w:t>
      </w:r>
      <w:r w:rsidRPr="00067D59">
        <w:rPr>
          <w:rFonts w:cs="Arial"/>
          <w:szCs w:val="22"/>
          <w:lang w:val="en-NZ"/>
        </w:rPr>
        <w:t>(</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 xml:space="preserve">para </w:t>
      </w:r>
      <w:r>
        <w:rPr>
          <w:rFonts w:cs="Arial"/>
          <w:i/>
          <w:szCs w:val="22"/>
          <w:lang w:val="en-NZ"/>
        </w:rPr>
        <w:t>5.18</w:t>
      </w:r>
      <w:r w:rsidRPr="00067D59">
        <w:rPr>
          <w:rFonts w:cs="Arial"/>
          <w:szCs w:val="22"/>
          <w:lang w:val="en-NZ"/>
        </w:rPr>
        <w:t>).</w:t>
      </w:r>
    </w:p>
    <w:p w14:paraId="192407A6" w14:textId="77777777" w:rsidR="00BB43D4" w:rsidRDefault="00BB43D4" w:rsidP="00BB43D4">
      <w:pPr>
        <w:pStyle w:val="ListParagraph"/>
        <w:numPr>
          <w:ilvl w:val="0"/>
          <w:numId w:val="7"/>
        </w:numPr>
        <w:spacing w:before="80" w:after="80"/>
        <w:jc w:val="both"/>
        <w:rPr>
          <w:rFonts w:cs="Arial"/>
          <w:szCs w:val="22"/>
          <w:lang w:val="en-NZ"/>
        </w:rPr>
      </w:pPr>
      <w:r>
        <w:rPr>
          <w:rFonts w:cs="Arial"/>
          <w:szCs w:val="22"/>
          <w:lang w:val="en-NZ"/>
        </w:rPr>
        <w:t>Explain what health information is not accessible if participating in the study.</w:t>
      </w:r>
    </w:p>
    <w:p w14:paraId="16461F15" w14:textId="77777777" w:rsidR="00BB43D4" w:rsidRDefault="00D06E86" w:rsidP="00BB43D4">
      <w:pPr>
        <w:pStyle w:val="ListParagraph"/>
        <w:numPr>
          <w:ilvl w:val="0"/>
          <w:numId w:val="7"/>
        </w:numPr>
        <w:spacing w:before="80" w:after="80"/>
        <w:jc w:val="both"/>
        <w:rPr>
          <w:rFonts w:cs="Arial"/>
          <w:szCs w:val="22"/>
          <w:lang w:val="en-NZ"/>
        </w:rPr>
      </w:pPr>
      <w:r>
        <w:rPr>
          <w:rFonts w:cs="Arial"/>
          <w:szCs w:val="22"/>
          <w:lang w:val="en-NZ"/>
        </w:rPr>
        <w:t xml:space="preserve">Please </w:t>
      </w:r>
      <w:proofErr w:type="gramStart"/>
      <w:r w:rsidR="00BB43D4">
        <w:rPr>
          <w:rFonts w:cs="Arial"/>
          <w:szCs w:val="22"/>
          <w:lang w:val="en-NZ"/>
        </w:rPr>
        <w:t>Address</w:t>
      </w:r>
      <w:proofErr w:type="gramEnd"/>
      <w:r w:rsidR="00BB43D4">
        <w:rPr>
          <w:rFonts w:cs="Arial"/>
          <w:szCs w:val="22"/>
          <w:lang w:val="en-NZ"/>
        </w:rPr>
        <w:t xml:space="preserve"> </w:t>
      </w:r>
      <w:r>
        <w:rPr>
          <w:rFonts w:cs="Arial"/>
          <w:szCs w:val="22"/>
          <w:lang w:val="en-NZ"/>
        </w:rPr>
        <w:t xml:space="preserve">the </w:t>
      </w:r>
      <w:r w:rsidR="00BB43D4">
        <w:rPr>
          <w:rFonts w:cs="Arial"/>
          <w:szCs w:val="22"/>
          <w:lang w:val="en-NZ"/>
        </w:rPr>
        <w:t xml:space="preserve">ethical concerns raised above. </w:t>
      </w:r>
    </w:p>
    <w:p w14:paraId="1B232FD0" w14:textId="77777777" w:rsidR="00BB43D4" w:rsidRDefault="00BB43D4" w:rsidP="00BB43D4">
      <w:pPr>
        <w:pStyle w:val="ListParagraph"/>
        <w:numPr>
          <w:ilvl w:val="0"/>
          <w:numId w:val="7"/>
        </w:numPr>
        <w:spacing w:before="80" w:after="80"/>
        <w:jc w:val="both"/>
        <w:rPr>
          <w:rFonts w:cs="Arial"/>
          <w:szCs w:val="22"/>
          <w:lang w:val="en-NZ"/>
        </w:rPr>
      </w:pPr>
      <w:r>
        <w:rPr>
          <w:rFonts w:cs="Arial"/>
          <w:szCs w:val="22"/>
          <w:lang w:val="en-NZ"/>
        </w:rPr>
        <w:t xml:space="preserve">Address missing questions in order for application to be complete. </w:t>
      </w:r>
    </w:p>
    <w:p w14:paraId="59A15651" w14:textId="77777777" w:rsidR="00E24E77" w:rsidRPr="00960BFE" w:rsidRDefault="00E24E77" w:rsidP="00E24E77">
      <w:pPr>
        <w:rPr>
          <w:color w:val="FF0000"/>
          <w:lang w:val="en-NZ"/>
        </w:rPr>
      </w:pPr>
    </w:p>
    <w:p w14:paraId="1D794575" w14:textId="77777777" w:rsidR="00E24E77" w:rsidRPr="00204AC4" w:rsidRDefault="00E24E77" w:rsidP="00DD6E86">
      <w:pPr>
        <w:rPr>
          <w:rFonts w:cs="Arial"/>
          <w:color w:val="33CCCC"/>
          <w:szCs w:val="22"/>
          <w:lang w:val="en-NZ"/>
        </w:rPr>
      </w:pPr>
      <w:r w:rsidRPr="00960BFE">
        <w:rPr>
          <w:lang w:val="en-NZ"/>
        </w:rPr>
        <w:t>This following information will be reviewed, and a final decision made on the application, b</w:t>
      </w:r>
      <w:r w:rsidRPr="00DD6E86">
        <w:rPr>
          <w:lang w:val="en-NZ"/>
        </w:rPr>
        <w:t xml:space="preserve">y </w:t>
      </w:r>
      <w:r w:rsidR="00DD6E86" w:rsidRPr="00DD6E86">
        <w:rPr>
          <w:rFonts w:cs="Arial"/>
          <w:szCs w:val="22"/>
          <w:lang w:val="en-NZ"/>
        </w:rPr>
        <w:t xml:space="preserve">Ms </w:t>
      </w:r>
      <w:proofErr w:type="spellStart"/>
      <w:r w:rsidR="00DD6E86" w:rsidRPr="00DD6E86">
        <w:rPr>
          <w:rFonts w:cs="Arial"/>
          <w:szCs w:val="22"/>
          <w:lang w:val="en-NZ"/>
        </w:rPr>
        <w:t>Raewyn</w:t>
      </w:r>
      <w:proofErr w:type="spellEnd"/>
      <w:r w:rsidR="00DD6E86" w:rsidRPr="00DD6E86">
        <w:rPr>
          <w:rFonts w:cs="Arial"/>
          <w:szCs w:val="22"/>
          <w:lang w:val="en-NZ"/>
        </w:rPr>
        <w:t xml:space="preserve"> </w:t>
      </w:r>
      <w:proofErr w:type="spellStart"/>
      <w:r w:rsidR="00DD6E86" w:rsidRPr="00DD6E86">
        <w:rPr>
          <w:rFonts w:cs="Arial"/>
          <w:szCs w:val="22"/>
          <w:lang w:val="en-NZ"/>
        </w:rPr>
        <w:t>Idoine</w:t>
      </w:r>
      <w:proofErr w:type="spellEnd"/>
      <w:r w:rsidR="00DD6E86" w:rsidRPr="00DD6E86">
        <w:rPr>
          <w:rFonts w:cs="Arial"/>
          <w:szCs w:val="22"/>
          <w:lang w:val="en-NZ"/>
        </w:rPr>
        <w:t xml:space="preserve"> and </w:t>
      </w:r>
      <w:r w:rsidR="00DD6E86">
        <w:rPr>
          <w:rFonts w:cs="Arial"/>
          <w:szCs w:val="22"/>
          <w:lang w:val="en-NZ"/>
        </w:rPr>
        <w:t xml:space="preserve">Dr </w:t>
      </w:r>
      <w:proofErr w:type="spellStart"/>
      <w:r w:rsidR="00DD6E86">
        <w:rPr>
          <w:rFonts w:cs="Arial"/>
          <w:szCs w:val="22"/>
          <w:lang w:val="en-NZ"/>
        </w:rPr>
        <w:t>Devonie</w:t>
      </w:r>
      <w:proofErr w:type="spellEnd"/>
      <w:r w:rsidR="00DD6E86">
        <w:rPr>
          <w:rFonts w:cs="Arial"/>
          <w:szCs w:val="22"/>
          <w:lang w:val="en-NZ"/>
        </w:rPr>
        <w:t xml:space="preserve"> </w:t>
      </w:r>
      <w:proofErr w:type="spellStart"/>
      <w:r w:rsidR="00DD6E86">
        <w:rPr>
          <w:rFonts w:cs="Arial"/>
          <w:szCs w:val="22"/>
          <w:lang w:val="en-NZ"/>
        </w:rPr>
        <w:t>Waaka</w:t>
      </w:r>
      <w:proofErr w:type="spellEnd"/>
      <w:r w:rsidR="00DD6E86">
        <w:rPr>
          <w:rFonts w:cs="Arial"/>
          <w:szCs w:val="22"/>
          <w:lang w:val="en-NZ"/>
        </w:rPr>
        <w:t xml:space="preserve">. </w:t>
      </w:r>
    </w:p>
    <w:p w14:paraId="506A5FC9" w14:textId="77777777" w:rsidR="001365B5" w:rsidRPr="00960BFE" w:rsidRDefault="00A40CB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73146" w:rsidRPr="00960BFE" w14:paraId="6A2B26E4" w14:textId="77777777" w:rsidTr="00573146">
        <w:trPr>
          <w:trHeight w:val="280"/>
        </w:trPr>
        <w:tc>
          <w:tcPr>
            <w:tcW w:w="966" w:type="dxa"/>
            <w:tcBorders>
              <w:top w:val="nil"/>
              <w:left w:val="nil"/>
              <w:bottom w:val="nil"/>
              <w:right w:val="nil"/>
            </w:tcBorders>
          </w:tcPr>
          <w:p w14:paraId="1BE98A66" w14:textId="77777777" w:rsidR="00573146" w:rsidRPr="00960BFE" w:rsidRDefault="0057314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696F1F81" w14:textId="77777777" w:rsidR="00573146" w:rsidRPr="00960BFE" w:rsidRDefault="005731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187765" w14:textId="77777777" w:rsidR="00573146" w:rsidRPr="00960BFE" w:rsidRDefault="00573146">
            <w:pPr>
              <w:autoSpaceDE w:val="0"/>
              <w:autoSpaceDN w:val="0"/>
              <w:adjustRightInd w:val="0"/>
            </w:pPr>
            <w:r w:rsidRPr="00960BFE">
              <w:rPr>
                <w:b/>
              </w:rPr>
              <w:t>14/STH/156</w:t>
            </w:r>
            <w:r w:rsidRPr="00960BFE">
              <w:t xml:space="preserve"> </w:t>
            </w:r>
          </w:p>
        </w:tc>
      </w:tr>
      <w:tr w:rsidR="00573146" w:rsidRPr="00960BFE" w14:paraId="50AF6354" w14:textId="77777777" w:rsidTr="00573146">
        <w:trPr>
          <w:trHeight w:val="280"/>
        </w:trPr>
        <w:tc>
          <w:tcPr>
            <w:tcW w:w="966" w:type="dxa"/>
            <w:tcBorders>
              <w:top w:val="nil"/>
              <w:left w:val="nil"/>
              <w:bottom w:val="nil"/>
              <w:right w:val="nil"/>
            </w:tcBorders>
          </w:tcPr>
          <w:p w14:paraId="147FE387"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09487EB3" w14:textId="77777777" w:rsidR="00573146" w:rsidRPr="00960BFE" w:rsidRDefault="00573146">
            <w:pPr>
              <w:autoSpaceDE w:val="0"/>
              <w:autoSpaceDN w:val="0"/>
              <w:adjustRightInd w:val="0"/>
            </w:pPr>
            <w:r w:rsidRPr="00960BFE">
              <w:t xml:space="preserve">Title: </w:t>
            </w:r>
          </w:p>
        </w:tc>
        <w:tc>
          <w:tcPr>
            <w:tcW w:w="6459" w:type="dxa"/>
            <w:tcBorders>
              <w:top w:val="nil"/>
              <w:left w:val="nil"/>
              <w:bottom w:val="nil"/>
              <w:right w:val="nil"/>
            </w:tcBorders>
          </w:tcPr>
          <w:p w14:paraId="3D314589" w14:textId="77777777" w:rsidR="00573146" w:rsidRPr="00960BFE" w:rsidRDefault="00573146">
            <w:pPr>
              <w:autoSpaceDE w:val="0"/>
              <w:autoSpaceDN w:val="0"/>
              <w:adjustRightInd w:val="0"/>
            </w:pPr>
            <w:r w:rsidRPr="00960BFE">
              <w:t xml:space="preserve">Metformin renal handling </w:t>
            </w:r>
          </w:p>
        </w:tc>
      </w:tr>
      <w:tr w:rsidR="00573146" w:rsidRPr="00960BFE" w14:paraId="16F524CB" w14:textId="77777777" w:rsidTr="00573146">
        <w:trPr>
          <w:trHeight w:val="280"/>
        </w:trPr>
        <w:tc>
          <w:tcPr>
            <w:tcW w:w="966" w:type="dxa"/>
            <w:tcBorders>
              <w:top w:val="nil"/>
              <w:left w:val="nil"/>
              <w:bottom w:val="nil"/>
              <w:right w:val="nil"/>
            </w:tcBorders>
          </w:tcPr>
          <w:p w14:paraId="73825F42"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6B8D6DB2" w14:textId="77777777" w:rsidR="00573146" w:rsidRPr="00960BFE" w:rsidRDefault="00573146">
            <w:pPr>
              <w:autoSpaceDE w:val="0"/>
              <w:autoSpaceDN w:val="0"/>
              <w:adjustRightInd w:val="0"/>
            </w:pPr>
            <w:r w:rsidRPr="00960BFE">
              <w:t xml:space="preserve">Principal Investigator: </w:t>
            </w:r>
          </w:p>
        </w:tc>
        <w:tc>
          <w:tcPr>
            <w:tcW w:w="6459" w:type="dxa"/>
            <w:tcBorders>
              <w:top w:val="nil"/>
              <w:left w:val="nil"/>
              <w:bottom w:val="nil"/>
              <w:right w:val="nil"/>
            </w:tcBorders>
          </w:tcPr>
          <w:p w14:paraId="2BB63648" w14:textId="77777777" w:rsidR="00573146" w:rsidRPr="00960BFE" w:rsidRDefault="00573146">
            <w:pPr>
              <w:autoSpaceDE w:val="0"/>
              <w:autoSpaceDN w:val="0"/>
              <w:adjustRightInd w:val="0"/>
            </w:pPr>
            <w:r w:rsidRPr="00960BFE">
              <w:t xml:space="preserve">Dr Dan Wright </w:t>
            </w:r>
          </w:p>
        </w:tc>
      </w:tr>
      <w:tr w:rsidR="00573146" w:rsidRPr="00960BFE" w14:paraId="2ACBAAC4" w14:textId="77777777" w:rsidTr="00573146">
        <w:trPr>
          <w:trHeight w:val="280"/>
        </w:trPr>
        <w:tc>
          <w:tcPr>
            <w:tcW w:w="966" w:type="dxa"/>
            <w:tcBorders>
              <w:top w:val="nil"/>
              <w:left w:val="nil"/>
              <w:bottom w:val="nil"/>
              <w:right w:val="nil"/>
            </w:tcBorders>
          </w:tcPr>
          <w:p w14:paraId="559148A6"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419CFE64" w14:textId="77777777" w:rsidR="00573146" w:rsidRPr="00960BFE" w:rsidRDefault="00573146">
            <w:pPr>
              <w:autoSpaceDE w:val="0"/>
              <w:autoSpaceDN w:val="0"/>
              <w:adjustRightInd w:val="0"/>
            </w:pPr>
            <w:r w:rsidRPr="00960BFE">
              <w:t xml:space="preserve">Sponsor: </w:t>
            </w:r>
          </w:p>
        </w:tc>
        <w:tc>
          <w:tcPr>
            <w:tcW w:w="6459" w:type="dxa"/>
            <w:tcBorders>
              <w:top w:val="nil"/>
              <w:left w:val="nil"/>
              <w:bottom w:val="nil"/>
              <w:right w:val="nil"/>
            </w:tcBorders>
          </w:tcPr>
          <w:p w14:paraId="3ED8265C" w14:textId="77777777" w:rsidR="00573146" w:rsidRPr="00960BFE" w:rsidRDefault="00573146">
            <w:pPr>
              <w:autoSpaceDE w:val="0"/>
              <w:autoSpaceDN w:val="0"/>
              <w:adjustRightInd w:val="0"/>
            </w:pPr>
            <w:r w:rsidRPr="00960BFE">
              <w:t xml:space="preserve"> </w:t>
            </w:r>
          </w:p>
        </w:tc>
      </w:tr>
      <w:tr w:rsidR="00573146" w:rsidRPr="00960BFE" w14:paraId="0B2F9F7B" w14:textId="77777777" w:rsidTr="00573146">
        <w:trPr>
          <w:trHeight w:val="280"/>
        </w:trPr>
        <w:tc>
          <w:tcPr>
            <w:tcW w:w="966" w:type="dxa"/>
            <w:tcBorders>
              <w:top w:val="nil"/>
              <w:left w:val="nil"/>
              <w:bottom w:val="nil"/>
              <w:right w:val="nil"/>
            </w:tcBorders>
          </w:tcPr>
          <w:p w14:paraId="6262FC04" w14:textId="77777777" w:rsidR="00573146" w:rsidRPr="00960BFE" w:rsidRDefault="00573146">
            <w:pPr>
              <w:autoSpaceDE w:val="0"/>
              <w:autoSpaceDN w:val="0"/>
              <w:adjustRightInd w:val="0"/>
            </w:pPr>
            <w:r w:rsidRPr="00960BFE">
              <w:t xml:space="preserve"> </w:t>
            </w:r>
          </w:p>
        </w:tc>
        <w:tc>
          <w:tcPr>
            <w:tcW w:w="2575" w:type="dxa"/>
            <w:tcBorders>
              <w:top w:val="nil"/>
              <w:left w:val="nil"/>
              <w:bottom w:val="nil"/>
              <w:right w:val="nil"/>
            </w:tcBorders>
          </w:tcPr>
          <w:p w14:paraId="0A6B04FE" w14:textId="77777777" w:rsidR="00573146" w:rsidRPr="00960BFE" w:rsidRDefault="00573146">
            <w:pPr>
              <w:autoSpaceDE w:val="0"/>
              <w:autoSpaceDN w:val="0"/>
              <w:adjustRightInd w:val="0"/>
            </w:pPr>
            <w:r w:rsidRPr="00960BFE">
              <w:t xml:space="preserve">Clock Start Date: </w:t>
            </w:r>
          </w:p>
        </w:tc>
        <w:tc>
          <w:tcPr>
            <w:tcW w:w="6459" w:type="dxa"/>
            <w:tcBorders>
              <w:top w:val="nil"/>
              <w:left w:val="nil"/>
              <w:bottom w:val="nil"/>
              <w:right w:val="nil"/>
            </w:tcBorders>
          </w:tcPr>
          <w:p w14:paraId="46AB2817" w14:textId="77777777" w:rsidR="00573146" w:rsidRPr="00960BFE" w:rsidRDefault="00573146">
            <w:pPr>
              <w:autoSpaceDE w:val="0"/>
              <w:autoSpaceDN w:val="0"/>
              <w:adjustRightInd w:val="0"/>
            </w:pPr>
            <w:r w:rsidRPr="00960BFE">
              <w:t xml:space="preserve">02 October 2014 </w:t>
            </w:r>
          </w:p>
        </w:tc>
      </w:tr>
    </w:tbl>
    <w:p w14:paraId="3D05D7F9" w14:textId="77777777" w:rsidR="001365B5" w:rsidRPr="00960BFE" w:rsidRDefault="00A40CB5">
      <w:pPr>
        <w:autoSpaceDE w:val="0"/>
        <w:autoSpaceDN w:val="0"/>
        <w:adjustRightInd w:val="0"/>
      </w:pPr>
      <w:r w:rsidRPr="00960BFE">
        <w:t xml:space="preserve"> </w:t>
      </w:r>
    </w:p>
    <w:p w14:paraId="243B3E54" w14:textId="77777777" w:rsidR="00987913" w:rsidRPr="00987913" w:rsidRDefault="007F3ED9">
      <w:pPr>
        <w:autoSpaceDE w:val="0"/>
        <w:autoSpaceDN w:val="0"/>
        <w:adjustRightInd w:val="0"/>
        <w:rPr>
          <w:sz w:val="20"/>
          <w:lang w:val="en-NZ"/>
        </w:rPr>
      </w:pPr>
      <w:r w:rsidRPr="007F3ED9">
        <w:rPr>
          <w:rFonts w:cs="Arial"/>
          <w:szCs w:val="22"/>
          <w:lang w:val="en-NZ"/>
        </w:rPr>
        <w:t>Co-Investigator Professor Rob Walker</w:t>
      </w:r>
      <w:r w:rsidR="00987913" w:rsidRPr="007F3ED9">
        <w:rPr>
          <w:lang w:val="en-NZ"/>
        </w:rPr>
        <w:t xml:space="preserve"> was present </w:t>
      </w:r>
      <w:r w:rsidR="00DC62A5" w:rsidRPr="007F3ED9">
        <w:rPr>
          <w:rFonts w:cs="Arial"/>
          <w:szCs w:val="22"/>
          <w:lang w:val="en-NZ"/>
        </w:rPr>
        <w:t>by teleconference</w:t>
      </w:r>
      <w:r w:rsidR="00DC62A5" w:rsidRPr="007F3ED9">
        <w:rPr>
          <w:lang w:val="en-NZ"/>
        </w:rPr>
        <w:t xml:space="preserve"> </w:t>
      </w:r>
      <w:r w:rsidR="00987913" w:rsidRPr="007F3ED9">
        <w:rPr>
          <w:lang w:val="en-NZ"/>
        </w:rPr>
        <w:t xml:space="preserve">for discussion </w:t>
      </w:r>
      <w:r w:rsidR="00987913" w:rsidRPr="00987913">
        <w:rPr>
          <w:lang w:val="en-NZ"/>
        </w:rPr>
        <w:t>of this application.</w:t>
      </w:r>
    </w:p>
    <w:p w14:paraId="0FD2F250" w14:textId="77777777" w:rsidR="00987913" w:rsidRPr="00960BFE" w:rsidRDefault="00987913">
      <w:pPr>
        <w:autoSpaceDE w:val="0"/>
        <w:autoSpaceDN w:val="0"/>
        <w:adjustRightInd w:val="0"/>
        <w:rPr>
          <w:u w:val="single"/>
          <w:lang w:val="en-NZ"/>
        </w:rPr>
      </w:pPr>
    </w:p>
    <w:p w14:paraId="2AA699B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463D33A" w14:textId="77777777" w:rsidR="00E24E77" w:rsidRPr="008869BB" w:rsidRDefault="00E24E77">
      <w:pPr>
        <w:autoSpaceDE w:val="0"/>
        <w:autoSpaceDN w:val="0"/>
        <w:adjustRightInd w:val="0"/>
        <w:rPr>
          <w:b/>
          <w:lang w:val="en-NZ"/>
        </w:rPr>
      </w:pPr>
    </w:p>
    <w:p w14:paraId="14AB386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7A09E12" w14:textId="77777777" w:rsidR="00E24E77" w:rsidRPr="00960BFE" w:rsidRDefault="00E24E77">
      <w:pPr>
        <w:autoSpaceDE w:val="0"/>
        <w:autoSpaceDN w:val="0"/>
        <w:adjustRightInd w:val="0"/>
        <w:rPr>
          <w:lang w:val="en-NZ"/>
        </w:rPr>
      </w:pPr>
    </w:p>
    <w:p w14:paraId="37DCBE4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A7D7ECB" w14:textId="77777777" w:rsidR="00E24E77" w:rsidRPr="00960BFE" w:rsidRDefault="00E24E77">
      <w:pPr>
        <w:autoSpaceDE w:val="0"/>
        <w:autoSpaceDN w:val="0"/>
        <w:adjustRightInd w:val="0"/>
        <w:rPr>
          <w:lang w:val="en-NZ"/>
        </w:rPr>
      </w:pPr>
    </w:p>
    <w:p w14:paraId="2B75FE06"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89F0292" w14:textId="77777777" w:rsidR="00E24E77" w:rsidRPr="008869BB" w:rsidRDefault="00E24E77">
      <w:pPr>
        <w:autoSpaceDE w:val="0"/>
        <w:autoSpaceDN w:val="0"/>
        <w:adjustRightInd w:val="0"/>
        <w:rPr>
          <w:b/>
          <w:lang w:val="en-NZ"/>
        </w:rPr>
      </w:pPr>
    </w:p>
    <w:p w14:paraId="37328570"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835F0D5" w14:textId="77777777" w:rsidR="00E24E77" w:rsidRPr="00960BFE" w:rsidRDefault="00E24E77">
      <w:pPr>
        <w:autoSpaceDE w:val="0"/>
        <w:autoSpaceDN w:val="0"/>
        <w:adjustRightInd w:val="0"/>
        <w:rPr>
          <w:lang w:val="en-NZ"/>
        </w:rPr>
      </w:pPr>
    </w:p>
    <w:p w14:paraId="3864D85F" w14:textId="34FB349F" w:rsidR="001449F6" w:rsidRPr="001449F6" w:rsidRDefault="001449F6" w:rsidP="001449F6">
      <w:pPr>
        <w:pStyle w:val="ListParagraph"/>
        <w:numPr>
          <w:ilvl w:val="0"/>
          <w:numId w:val="3"/>
        </w:numPr>
      </w:pPr>
      <w:r>
        <w:t xml:space="preserve">Prof Walker explained the study, stating that Metformin is an effective drug at controlling diabetes as it does not produce weight gain, however some people </w:t>
      </w:r>
      <w:r w:rsidR="00D06E86">
        <w:t xml:space="preserve">with renal impairment </w:t>
      </w:r>
      <w:r w:rsidR="00173A9D">
        <w:t xml:space="preserve">may be taken off metformin </w:t>
      </w:r>
      <w:r>
        <w:t xml:space="preserve">too early due to assumptions about absorbance mechanisms. </w:t>
      </w:r>
      <w:r w:rsidR="00D06E86">
        <w:t xml:space="preserve">The research team </w:t>
      </w:r>
      <w:r>
        <w:t xml:space="preserve">want to more accurately document ‘handling’ of metformin </w:t>
      </w:r>
      <w:proofErr w:type="gramStart"/>
      <w:r w:rsidR="00D06E86">
        <w:t xml:space="preserve">in </w:t>
      </w:r>
      <w:r>
        <w:t xml:space="preserve"> people</w:t>
      </w:r>
      <w:proofErr w:type="gramEnd"/>
      <w:r>
        <w:t xml:space="preserve"> who have chronic kidney disease. </w:t>
      </w:r>
    </w:p>
    <w:p w14:paraId="0FCD88CF" w14:textId="17F94365" w:rsidR="00005B54" w:rsidRPr="00B65D23" w:rsidRDefault="001449F6" w:rsidP="00A647AC">
      <w:pPr>
        <w:pStyle w:val="ListParagraph"/>
        <w:numPr>
          <w:ilvl w:val="0"/>
          <w:numId w:val="3"/>
        </w:numPr>
      </w:pPr>
      <w:r>
        <w:rPr>
          <w:szCs w:val="22"/>
          <w:lang w:val="en-NZ"/>
        </w:rPr>
        <w:t>The Committee stated that</w:t>
      </w:r>
      <w:r w:rsidR="00313F31">
        <w:rPr>
          <w:szCs w:val="22"/>
          <w:lang w:val="en-NZ"/>
        </w:rPr>
        <w:t xml:space="preserve"> ‘renal handing’ was not easy to understand. Please use ‘kidneys’ and ‘processing’ as it is a more accurate reflection of what occur</w:t>
      </w:r>
      <w:r w:rsidR="00D06E86">
        <w:rPr>
          <w:szCs w:val="22"/>
          <w:lang w:val="en-NZ"/>
        </w:rPr>
        <w:t>s</w:t>
      </w:r>
      <w:r w:rsidR="00313F31">
        <w:rPr>
          <w:szCs w:val="22"/>
          <w:lang w:val="en-NZ"/>
        </w:rPr>
        <w:t>, and what the study aims to find out.</w:t>
      </w:r>
      <w:r>
        <w:rPr>
          <w:szCs w:val="22"/>
          <w:lang w:val="en-NZ"/>
        </w:rPr>
        <w:t xml:space="preserve"> For instance</w:t>
      </w:r>
      <w:r w:rsidR="00B65D23">
        <w:rPr>
          <w:szCs w:val="22"/>
          <w:lang w:val="en-NZ"/>
        </w:rPr>
        <w:t xml:space="preserve"> ‘a study looking at how metformin is cleared f</w:t>
      </w:r>
      <w:r>
        <w:rPr>
          <w:szCs w:val="22"/>
          <w:lang w:val="en-NZ"/>
        </w:rPr>
        <w:t>ro</w:t>
      </w:r>
      <w:r w:rsidR="00B65D23">
        <w:rPr>
          <w:szCs w:val="22"/>
          <w:lang w:val="en-NZ"/>
        </w:rPr>
        <w:t>m the kidneys</w:t>
      </w:r>
      <w:r w:rsidR="00D06E86">
        <w:rPr>
          <w:szCs w:val="22"/>
          <w:lang w:val="en-NZ"/>
        </w:rPr>
        <w:t>’</w:t>
      </w:r>
      <w:r w:rsidR="00B65D23">
        <w:rPr>
          <w:szCs w:val="22"/>
          <w:lang w:val="en-NZ"/>
        </w:rPr>
        <w:t xml:space="preserve">. </w:t>
      </w:r>
    </w:p>
    <w:p w14:paraId="5B062DF0" w14:textId="77777777" w:rsidR="00B57958" w:rsidRPr="00313F31" w:rsidRDefault="00D06E86" w:rsidP="00A647AC">
      <w:pPr>
        <w:pStyle w:val="ListParagraph"/>
        <w:numPr>
          <w:ilvl w:val="0"/>
          <w:numId w:val="3"/>
        </w:numPr>
      </w:pPr>
      <w:r>
        <w:t xml:space="preserve">The </w:t>
      </w:r>
      <w:r w:rsidR="00213D46">
        <w:t xml:space="preserve">Committee queried if there is a formal screening process? </w:t>
      </w:r>
      <w:r w:rsidR="001449F6">
        <w:t>Prof Walker</w:t>
      </w:r>
      <w:r w:rsidR="00213D46">
        <w:t xml:space="preserve"> stated they identify a potentially eligible person</w:t>
      </w:r>
      <w:r w:rsidR="001449F6">
        <w:t xml:space="preserve"> by their </w:t>
      </w:r>
      <w:r>
        <w:t xml:space="preserve">hospital </w:t>
      </w:r>
      <w:r w:rsidR="001449F6">
        <w:t>health records</w:t>
      </w:r>
      <w:r w:rsidR="00213D46">
        <w:t>, give</w:t>
      </w:r>
      <w:r w:rsidR="001449F6">
        <w:t xml:space="preserve"> them </w:t>
      </w:r>
      <w:proofErr w:type="gramStart"/>
      <w:r w:rsidR="001449F6">
        <w:t>a</w:t>
      </w:r>
      <w:r w:rsidR="00213D46">
        <w:t xml:space="preserve"> PIS</w:t>
      </w:r>
      <w:proofErr w:type="gramEnd"/>
      <w:r w:rsidR="00213D46">
        <w:t>, bring</w:t>
      </w:r>
      <w:r w:rsidR="001449F6">
        <w:t xml:space="preserve"> them</w:t>
      </w:r>
      <w:r w:rsidR="00213D46">
        <w:t xml:space="preserve"> back </w:t>
      </w:r>
      <w:r w:rsidR="001449F6">
        <w:t xml:space="preserve">to the clinic </w:t>
      </w:r>
      <w:r w:rsidR="00213D46">
        <w:t>after time</w:t>
      </w:r>
      <w:r w:rsidR="001449F6">
        <w:t xml:space="preserve"> to consider</w:t>
      </w:r>
      <w:r w:rsidR="00213D46">
        <w:t xml:space="preserve">, </w:t>
      </w:r>
      <w:r w:rsidR="001449F6">
        <w:t>run a formal</w:t>
      </w:r>
      <w:r w:rsidR="00213D46">
        <w:t xml:space="preserve"> consent process</w:t>
      </w:r>
      <w:r w:rsidR="001449F6">
        <w:t xml:space="preserve"> and then when ready</w:t>
      </w:r>
      <w:r>
        <w:t>,</w:t>
      </w:r>
      <w:r w:rsidR="001449F6">
        <w:t xml:space="preserve"> start </w:t>
      </w:r>
      <w:r>
        <w:t xml:space="preserve">the </w:t>
      </w:r>
      <w:r w:rsidR="001449F6">
        <w:t>study procedures</w:t>
      </w:r>
      <w:r w:rsidR="00213D46">
        <w:t>.</w:t>
      </w:r>
      <w:r w:rsidR="001449F6">
        <w:t xml:space="preserve"> Prof Walker c</w:t>
      </w:r>
      <w:r w:rsidR="00213D46">
        <w:t xml:space="preserve">onfirmed there is no additional screening as patient information is reviewed before being approached. </w:t>
      </w:r>
    </w:p>
    <w:p w14:paraId="5486245A" w14:textId="77777777" w:rsidR="00005B54" w:rsidRPr="00F219AB" w:rsidRDefault="00005B54" w:rsidP="00A647AC">
      <w:pPr>
        <w:numPr>
          <w:ilvl w:val="0"/>
          <w:numId w:val="3"/>
        </w:numPr>
        <w:spacing w:before="80" w:after="80"/>
        <w:jc w:val="both"/>
        <w:rPr>
          <w:szCs w:val="22"/>
          <w:lang w:val="en-NZ"/>
        </w:rPr>
      </w:pPr>
      <w:r w:rsidRPr="00D802DB">
        <w:rPr>
          <w:szCs w:val="22"/>
          <w:lang w:val="en-NZ"/>
        </w:rPr>
        <w:t xml:space="preserve">The </w:t>
      </w:r>
      <w:r>
        <w:rPr>
          <w:szCs w:val="22"/>
          <w:lang w:val="en-NZ"/>
        </w:rPr>
        <w:t>Committee</w:t>
      </w:r>
      <w:r w:rsidRPr="00D802DB">
        <w:rPr>
          <w:szCs w:val="22"/>
          <w:lang w:val="en-NZ"/>
        </w:rPr>
        <w:t xml:space="preserve"> requested the following changes to the Participant Information Sheet and Consent Form: </w:t>
      </w:r>
    </w:p>
    <w:p w14:paraId="392D7ADF" w14:textId="77777777" w:rsidR="001449F6" w:rsidRPr="001449F6" w:rsidRDefault="001449F6" w:rsidP="00573146">
      <w:pPr>
        <w:pStyle w:val="ListParagraph"/>
        <w:numPr>
          <w:ilvl w:val="0"/>
          <w:numId w:val="13"/>
        </w:numPr>
        <w:ind w:left="1418" w:hanging="284"/>
      </w:pPr>
      <w:r>
        <w:rPr>
          <w:szCs w:val="22"/>
          <w:lang w:val="en-NZ"/>
        </w:rPr>
        <w:t xml:space="preserve">Committee noted the PIS/CF needs to be clearer about what the study is about, at the beginning. </w:t>
      </w:r>
    </w:p>
    <w:p w14:paraId="20CF7F40" w14:textId="77777777" w:rsidR="001449F6" w:rsidRPr="001449F6" w:rsidRDefault="001449F6" w:rsidP="00573146">
      <w:pPr>
        <w:pStyle w:val="ListParagraph"/>
        <w:numPr>
          <w:ilvl w:val="0"/>
          <w:numId w:val="13"/>
        </w:numPr>
        <w:ind w:left="1418" w:hanging="284"/>
      </w:pPr>
      <w:r w:rsidRPr="001449F6">
        <w:rPr>
          <w:szCs w:val="22"/>
          <w:lang w:val="en-NZ"/>
        </w:rPr>
        <w:t>Remove interpreter box</w:t>
      </w:r>
      <w:r>
        <w:rPr>
          <w:szCs w:val="22"/>
          <w:lang w:val="en-NZ"/>
        </w:rPr>
        <w:t>.</w:t>
      </w:r>
    </w:p>
    <w:p w14:paraId="5351839B" w14:textId="5B1A6002" w:rsidR="001449F6" w:rsidRPr="00B65D23" w:rsidRDefault="001449F6" w:rsidP="00573146">
      <w:pPr>
        <w:pStyle w:val="ListParagraph"/>
        <w:numPr>
          <w:ilvl w:val="0"/>
          <w:numId w:val="13"/>
        </w:numPr>
        <w:ind w:left="1418" w:hanging="284"/>
      </w:pPr>
      <w:r>
        <w:t xml:space="preserve">Incomplete sentence </w:t>
      </w:r>
      <w:r w:rsidR="00173A9D">
        <w:t>the end of the first page of the ICF.</w:t>
      </w:r>
    </w:p>
    <w:p w14:paraId="7932A47A" w14:textId="77777777" w:rsidR="001449F6" w:rsidRPr="00213D46" w:rsidRDefault="001449F6" w:rsidP="00573146">
      <w:pPr>
        <w:pStyle w:val="ListParagraph"/>
        <w:numPr>
          <w:ilvl w:val="0"/>
          <w:numId w:val="13"/>
        </w:numPr>
        <w:ind w:left="1418" w:hanging="284"/>
      </w:pPr>
      <w:r>
        <w:rPr>
          <w:szCs w:val="22"/>
          <w:lang w:val="en-NZ"/>
        </w:rPr>
        <w:t xml:space="preserve">Please explain why participants are given gentamicin – and what this does. I.e. </w:t>
      </w:r>
      <w:r w:rsidR="00D06E86">
        <w:rPr>
          <w:szCs w:val="22"/>
          <w:lang w:val="en-NZ"/>
        </w:rPr>
        <w:t>‘</w:t>
      </w:r>
      <w:r>
        <w:rPr>
          <w:szCs w:val="22"/>
          <w:lang w:val="en-NZ"/>
        </w:rPr>
        <w:t xml:space="preserve">this shows us how well your kidneys are </w:t>
      </w:r>
      <w:proofErr w:type="gramStart"/>
      <w:r>
        <w:rPr>
          <w:szCs w:val="22"/>
          <w:lang w:val="en-NZ"/>
        </w:rPr>
        <w:t>working</w:t>
      </w:r>
      <w:r w:rsidR="00D06E86">
        <w:rPr>
          <w:szCs w:val="22"/>
          <w:lang w:val="en-NZ"/>
        </w:rPr>
        <w:t>’</w:t>
      </w:r>
      <w:r>
        <w:rPr>
          <w:szCs w:val="22"/>
          <w:lang w:val="en-NZ"/>
        </w:rPr>
        <w:t>,</w:t>
      </w:r>
      <w:proofErr w:type="gramEnd"/>
      <w:r>
        <w:rPr>
          <w:szCs w:val="22"/>
          <w:lang w:val="en-NZ"/>
        </w:rPr>
        <w:t xml:space="preserve"> or ‘is a good measure of </w:t>
      </w:r>
      <w:proofErr w:type="spellStart"/>
      <w:r>
        <w:rPr>
          <w:szCs w:val="22"/>
          <w:lang w:val="en-NZ"/>
        </w:rPr>
        <w:t>etc</w:t>
      </w:r>
      <w:proofErr w:type="spellEnd"/>
      <w:r>
        <w:rPr>
          <w:szCs w:val="22"/>
          <w:lang w:val="en-NZ"/>
        </w:rPr>
        <w:t xml:space="preserve">’. </w:t>
      </w:r>
    </w:p>
    <w:p w14:paraId="26DCCDFD" w14:textId="77777777" w:rsidR="001449F6" w:rsidRPr="00293E83" w:rsidRDefault="00D06E86" w:rsidP="00573146">
      <w:pPr>
        <w:pStyle w:val="ListParagraph"/>
        <w:numPr>
          <w:ilvl w:val="0"/>
          <w:numId w:val="13"/>
        </w:numPr>
        <w:ind w:left="1418" w:hanging="284"/>
      </w:pPr>
      <w:r>
        <w:rPr>
          <w:szCs w:val="22"/>
          <w:lang w:val="en-NZ"/>
        </w:rPr>
        <w:t xml:space="preserve">Please </w:t>
      </w:r>
      <w:r w:rsidR="001449F6">
        <w:rPr>
          <w:szCs w:val="22"/>
          <w:lang w:val="en-NZ"/>
        </w:rPr>
        <w:t xml:space="preserve">Add page numbers on </w:t>
      </w:r>
      <w:r>
        <w:rPr>
          <w:szCs w:val="22"/>
          <w:lang w:val="en-NZ"/>
        </w:rPr>
        <w:t xml:space="preserve">the </w:t>
      </w:r>
      <w:r w:rsidR="001449F6">
        <w:rPr>
          <w:szCs w:val="22"/>
          <w:lang w:val="en-NZ"/>
        </w:rPr>
        <w:t>PIS/CF.</w:t>
      </w:r>
    </w:p>
    <w:p w14:paraId="7FD72B83" w14:textId="1DE200B9" w:rsidR="001449F6" w:rsidRPr="00B65D23" w:rsidRDefault="001449F6" w:rsidP="00573146">
      <w:pPr>
        <w:pStyle w:val="ListParagraph"/>
        <w:numPr>
          <w:ilvl w:val="0"/>
          <w:numId w:val="13"/>
        </w:numPr>
        <w:ind w:left="1418" w:hanging="284"/>
      </w:pPr>
      <w:r>
        <w:rPr>
          <w:szCs w:val="22"/>
          <w:lang w:val="en-NZ"/>
        </w:rPr>
        <w:t>Please make it explicit</w:t>
      </w:r>
      <w:r w:rsidR="00173A9D">
        <w:rPr>
          <w:szCs w:val="22"/>
          <w:lang w:val="en-NZ"/>
        </w:rPr>
        <w:t xml:space="preserve"> on page 1 of the ICF</w:t>
      </w:r>
      <w:r>
        <w:rPr>
          <w:szCs w:val="22"/>
          <w:lang w:val="en-NZ"/>
        </w:rPr>
        <w:t xml:space="preserve"> that participation is voluntary particularly because </w:t>
      </w:r>
      <w:r w:rsidR="00D06E86">
        <w:rPr>
          <w:szCs w:val="22"/>
          <w:lang w:val="en-NZ"/>
        </w:rPr>
        <w:t xml:space="preserve">the </w:t>
      </w:r>
      <w:r>
        <w:rPr>
          <w:szCs w:val="22"/>
          <w:lang w:val="en-NZ"/>
        </w:rPr>
        <w:t xml:space="preserve">treating clinician is </w:t>
      </w:r>
      <w:r w:rsidR="00D06E86">
        <w:rPr>
          <w:szCs w:val="22"/>
          <w:lang w:val="en-NZ"/>
        </w:rPr>
        <w:t xml:space="preserve">also the </w:t>
      </w:r>
      <w:r>
        <w:rPr>
          <w:szCs w:val="22"/>
          <w:lang w:val="en-NZ"/>
        </w:rPr>
        <w:t>researcher.</w:t>
      </w:r>
    </w:p>
    <w:p w14:paraId="7CAD412A" w14:textId="77777777" w:rsidR="001449F6" w:rsidRDefault="001449F6" w:rsidP="00573146">
      <w:pPr>
        <w:pStyle w:val="ListParagraph"/>
        <w:numPr>
          <w:ilvl w:val="0"/>
          <w:numId w:val="13"/>
        </w:numPr>
        <w:ind w:left="1418" w:hanging="284"/>
      </w:pPr>
      <w:r>
        <w:t xml:space="preserve">Add ‘If you don’t take part you don’t have to give a reason and it won’t affect </w:t>
      </w:r>
      <w:r w:rsidR="00D06E86">
        <w:t xml:space="preserve">the </w:t>
      </w:r>
      <w:r>
        <w:t>care you receive’ and ‘</w:t>
      </w:r>
      <w:proofErr w:type="gramStart"/>
      <w:r>
        <w:t>If</w:t>
      </w:r>
      <w:proofErr w:type="gramEnd"/>
      <w:r>
        <w:t xml:space="preserve"> you change your mind mid study your treatment won’t change / you can withdraw at any time’.</w:t>
      </w:r>
    </w:p>
    <w:p w14:paraId="1DA9DCC6" w14:textId="1DF9E7D4" w:rsidR="00D06E86" w:rsidRDefault="001449F6" w:rsidP="00573146">
      <w:pPr>
        <w:pStyle w:val="ListParagraph"/>
        <w:numPr>
          <w:ilvl w:val="0"/>
          <w:numId w:val="13"/>
        </w:numPr>
        <w:ind w:left="1418" w:hanging="284"/>
      </w:pPr>
      <w:r>
        <w:t>The Committee queried what happen</w:t>
      </w:r>
      <w:r w:rsidR="00173A9D">
        <w:t>ed</w:t>
      </w:r>
      <w:r>
        <w:t xml:space="preserve"> with normal blood samples that are taken. Genetic material is explained but not the normal samples – where are these tested</w:t>
      </w:r>
      <w:r w:rsidR="00D06E86">
        <w:t>?</w:t>
      </w:r>
      <w:r>
        <w:t xml:space="preserve"> </w:t>
      </w:r>
    </w:p>
    <w:p w14:paraId="18875CCB" w14:textId="173F65AB" w:rsidR="001449F6" w:rsidRDefault="001449F6" w:rsidP="00573146">
      <w:pPr>
        <w:pStyle w:val="ListParagraph"/>
        <w:numPr>
          <w:ilvl w:val="0"/>
          <w:numId w:val="13"/>
        </w:numPr>
        <w:ind w:left="1418" w:hanging="284"/>
      </w:pPr>
      <w:r>
        <w:t xml:space="preserve">Maori information </w:t>
      </w:r>
      <w:r w:rsidR="00D06E86">
        <w:t xml:space="preserve">on the PIS </w:t>
      </w:r>
      <w:r>
        <w:t>is on genetic but not for blood samples. Please update standard PIS/CF.</w:t>
      </w:r>
    </w:p>
    <w:p w14:paraId="1BFF8874" w14:textId="77777777" w:rsidR="001449F6" w:rsidRDefault="001449F6" w:rsidP="00573146">
      <w:pPr>
        <w:pStyle w:val="ListParagraph"/>
        <w:numPr>
          <w:ilvl w:val="0"/>
          <w:numId w:val="13"/>
        </w:numPr>
        <w:ind w:left="1418" w:hanging="284"/>
      </w:pPr>
      <w:r>
        <w:t>Approved by University of Otago – please amend to Southern HDEC.</w:t>
      </w:r>
    </w:p>
    <w:p w14:paraId="3522802A" w14:textId="77777777" w:rsidR="001449F6" w:rsidRDefault="001449F6" w:rsidP="00573146">
      <w:pPr>
        <w:pStyle w:val="ListParagraph"/>
        <w:numPr>
          <w:ilvl w:val="0"/>
          <w:numId w:val="13"/>
        </w:numPr>
        <w:ind w:left="1418" w:hanging="284"/>
      </w:pPr>
      <w:r>
        <w:lastRenderedPageBreak/>
        <w:t>Separate the genetic sub study – clearly mark as optional. Please review the 2007 Ministry of Health guidelines for future unspecified research.</w:t>
      </w:r>
    </w:p>
    <w:p w14:paraId="78E2E435" w14:textId="77777777" w:rsidR="001449F6" w:rsidRPr="00960BFE" w:rsidRDefault="001449F6" w:rsidP="00E24E77">
      <w:pPr>
        <w:rPr>
          <w:color w:val="FF0000"/>
          <w:lang w:val="en-NZ"/>
        </w:rPr>
      </w:pPr>
    </w:p>
    <w:p w14:paraId="3359C695" w14:textId="77777777" w:rsidR="00E24E77" w:rsidRPr="00FD2B1E" w:rsidRDefault="00E24E77" w:rsidP="00E24E77">
      <w:pPr>
        <w:rPr>
          <w:u w:val="single"/>
          <w:lang w:val="en-NZ"/>
        </w:rPr>
      </w:pPr>
      <w:r w:rsidRPr="00FD2B1E">
        <w:rPr>
          <w:u w:val="single"/>
          <w:lang w:val="en-NZ"/>
        </w:rPr>
        <w:t xml:space="preserve">Decision </w:t>
      </w:r>
    </w:p>
    <w:p w14:paraId="16240963" w14:textId="77777777" w:rsidR="00E24E77" w:rsidRPr="00960BFE" w:rsidRDefault="00E24E77" w:rsidP="00E24E77">
      <w:pPr>
        <w:rPr>
          <w:lang w:val="en-NZ"/>
        </w:rPr>
      </w:pPr>
    </w:p>
    <w:p w14:paraId="7F88EAD6" w14:textId="77777777"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1449F6">
        <w:rPr>
          <w:i/>
          <w:lang w:val="en-NZ"/>
        </w:rPr>
        <w:t>approved</w:t>
      </w:r>
      <w:r w:rsidRPr="001449F6">
        <w:rPr>
          <w:lang w:val="en-NZ"/>
        </w:rPr>
        <w:t xml:space="preserve"> by </w:t>
      </w:r>
      <w:r w:rsidRPr="001449F6">
        <w:rPr>
          <w:rFonts w:cs="Arial"/>
          <w:szCs w:val="22"/>
          <w:lang w:val="en-NZ"/>
        </w:rPr>
        <w:t>consensus</w:t>
      </w:r>
      <w:r w:rsidRPr="001449F6">
        <w:rPr>
          <w:lang w:val="en-NZ"/>
        </w:rPr>
        <w:t xml:space="preserve">, subject to the </w:t>
      </w:r>
      <w:r w:rsidRPr="00960BFE">
        <w:rPr>
          <w:lang w:val="en-NZ"/>
        </w:rPr>
        <w:t xml:space="preserve">following information being received. </w:t>
      </w:r>
    </w:p>
    <w:p w14:paraId="42A605B5" w14:textId="77777777" w:rsidR="00E24E77" w:rsidRPr="00960BFE" w:rsidRDefault="00E24E77" w:rsidP="00E24E77">
      <w:pPr>
        <w:rPr>
          <w:lang w:val="en-NZ"/>
        </w:rPr>
      </w:pPr>
    </w:p>
    <w:p w14:paraId="7635D53B" w14:textId="77777777" w:rsidR="00D57F15" w:rsidRDefault="00D57F15" w:rsidP="00D57F15">
      <w:pPr>
        <w:numPr>
          <w:ilvl w:val="0"/>
          <w:numId w:val="7"/>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0A422888" w14:textId="77777777" w:rsidR="00D57F15" w:rsidRPr="00555F27" w:rsidRDefault="00D57F15" w:rsidP="00D57F15">
      <w:pPr>
        <w:pStyle w:val="ListParagraph"/>
        <w:numPr>
          <w:ilvl w:val="0"/>
          <w:numId w:val="7"/>
        </w:numPr>
        <w:spacing w:before="80" w:after="80"/>
        <w:jc w:val="both"/>
        <w:rPr>
          <w:rFonts w:cs="Arial"/>
          <w:szCs w:val="22"/>
          <w:lang w:val="en-NZ"/>
        </w:rPr>
      </w:pPr>
      <w:r w:rsidRPr="00555F27">
        <w:rPr>
          <w:rFonts w:cs="Arial"/>
          <w:szCs w:val="22"/>
          <w:lang w:val="en-NZ"/>
        </w:rPr>
        <w:t xml:space="preserve">Please amend the information sheet and consent form, taking into account the </w:t>
      </w:r>
      <w:r w:rsidR="00D06E86">
        <w:rPr>
          <w:rFonts w:cs="Arial"/>
          <w:szCs w:val="22"/>
          <w:lang w:val="en-NZ"/>
        </w:rPr>
        <w:t xml:space="preserve">above </w:t>
      </w:r>
      <w:r w:rsidRPr="00555F27">
        <w:rPr>
          <w:rFonts w:cs="Arial"/>
          <w:szCs w:val="22"/>
          <w:lang w:val="en-NZ"/>
        </w:rPr>
        <w:t>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71992B2" w14:textId="77777777" w:rsidR="00E24E77" w:rsidRPr="00960BFE" w:rsidRDefault="00E24E77" w:rsidP="00E24E77">
      <w:pPr>
        <w:rPr>
          <w:color w:val="FF0000"/>
          <w:lang w:val="en-NZ"/>
        </w:rPr>
      </w:pPr>
    </w:p>
    <w:p w14:paraId="6C909EF4" w14:textId="196D733F" w:rsidR="009A4DD0" w:rsidRDefault="00E24E77">
      <w:pPr>
        <w:rPr>
          <w:rFonts w:cs="Arial"/>
          <w:b/>
          <w:bCs/>
          <w:i/>
          <w:iCs/>
          <w:sz w:val="36"/>
          <w:szCs w:val="28"/>
        </w:rPr>
      </w:pPr>
      <w:r w:rsidRPr="00960BFE">
        <w:rPr>
          <w:lang w:val="en-NZ"/>
        </w:rPr>
        <w:t xml:space="preserve">This following information will be reviewed, and a final decision made on the application, by </w:t>
      </w:r>
      <w:r w:rsidR="001449F6">
        <w:rPr>
          <w:lang w:val="en-NZ"/>
        </w:rPr>
        <w:t xml:space="preserve">Ms </w:t>
      </w:r>
      <w:proofErr w:type="spellStart"/>
      <w:r w:rsidR="001449F6">
        <w:rPr>
          <w:lang w:val="en-NZ"/>
        </w:rPr>
        <w:t>Raewyn</w:t>
      </w:r>
      <w:proofErr w:type="spellEnd"/>
      <w:r w:rsidR="001449F6">
        <w:rPr>
          <w:lang w:val="en-NZ"/>
        </w:rPr>
        <w:t xml:space="preserve"> </w:t>
      </w:r>
      <w:proofErr w:type="spellStart"/>
      <w:r w:rsidR="001449F6">
        <w:rPr>
          <w:lang w:val="en-NZ"/>
        </w:rPr>
        <w:t>Idoine</w:t>
      </w:r>
      <w:proofErr w:type="spellEnd"/>
      <w:r w:rsidR="001449F6">
        <w:rPr>
          <w:lang w:val="en-NZ"/>
        </w:rPr>
        <w:t xml:space="preserve"> and Dr </w:t>
      </w:r>
      <w:proofErr w:type="spellStart"/>
      <w:r w:rsidR="001449F6">
        <w:rPr>
          <w:lang w:val="en-NZ"/>
        </w:rPr>
        <w:t>Devonie</w:t>
      </w:r>
      <w:proofErr w:type="spellEnd"/>
      <w:r w:rsidR="001449F6">
        <w:rPr>
          <w:lang w:val="en-NZ"/>
        </w:rPr>
        <w:t xml:space="preserve"> </w:t>
      </w:r>
      <w:proofErr w:type="spellStart"/>
      <w:r w:rsidR="001449F6">
        <w:rPr>
          <w:lang w:val="en-NZ"/>
        </w:rPr>
        <w:t>Waaka</w:t>
      </w:r>
      <w:proofErr w:type="spellEnd"/>
      <w:r w:rsidR="001449F6">
        <w:rPr>
          <w:lang w:val="en-NZ"/>
        </w:rPr>
        <w:t>.</w:t>
      </w:r>
      <w:r w:rsidR="009A4DD0">
        <w:br w:type="page"/>
      </w:r>
    </w:p>
    <w:p w14:paraId="032EE550" w14:textId="77777777" w:rsidR="00E24E77" w:rsidRDefault="00E24E77" w:rsidP="00E24E77">
      <w:pPr>
        <w:pStyle w:val="Heading2"/>
        <w:pBdr>
          <w:bottom w:val="single" w:sz="12" w:space="1" w:color="auto"/>
        </w:pBdr>
      </w:pPr>
      <w:r>
        <w:lastRenderedPageBreak/>
        <w:t>General business</w:t>
      </w:r>
    </w:p>
    <w:p w14:paraId="18BFE9EE" w14:textId="77777777" w:rsidR="00E24E77" w:rsidRDefault="00E24E77" w:rsidP="00E24E77"/>
    <w:p w14:paraId="157DFF45" w14:textId="77777777" w:rsidR="00DC62A5" w:rsidRPr="00184D6C" w:rsidRDefault="00E24E77" w:rsidP="00A647A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1DB6A933" w14:textId="77777777" w:rsidR="00E24E77" w:rsidRDefault="00E24E77" w:rsidP="005D4E8F"/>
    <w:p w14:paraId="0385C6AC" w14:textId="77777777" w:rsidR="00E24E77" w:rsidRDefault="00E24E77" w:rsidP="00A647AC">
      <w:pPr>
        <w:numPr>
          <w:ilvl w:val="0"/>
          <w:numId w:val="2"/>
        </w:numPr>
      </w:pPr>
      <w:r>
        <w:t>The</w:t>
      </w:r>
      <w:r w:rsidRPr="00F945B4">
        <w:rPr>
          <w:color w:val="FF0000"/>
        </w:rPr>
        <w:t xml:space="preserve"> </w:t>
      </w:r>
      <w:r>
        <w:t>Chair reminded the Committee of the date and time of its next scheduled meeting, namely:</w:t>
      </w:r>
    </w:p>
    <w:p w14:paraId="3E23705A"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F3B8A30" w14:textId="77777777" w:rsidTr="001A422A">
        <w:tc>
          <w:tcPr>
            <w:tcW w:w="2160" w:type="dxa"/>
            <w:tcBorders>
              <w:top w:val="single" w:sz="4" w:space="0" w:color="auto"/>
            </w:tcBorders>
            <w:shd w:val="clear" w:color="auto" w:fill="F3F3F3"/>
          </w:tcPr>
          <w:p w14:paraId="709A0B8D"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0BA1EC6" w14:textId="77777777" w:rsidR="008444A3" w:rsidRPr="00D12113" w:rsidRDefault="008444A3" w:rsidP="001A422A">
            <w:pPr>
              <w:spacing w:before="80" w:after="80"/>
              <w:rPr>
                <w:rFonts w:cs="Arial"/>
                <w:color w:val="FF3399"/>
                <w:sz w:val="20"/>
                <w:lang w:val="en-NZ"/>
              </w:rPr>
            </w:pPr>
            <w:r w:rsidRPr="00375C2D">
              <w:rPr>
                <w:rFonts w:cs="Arial"/>
                <w:sz w:val="20"/>
                <w:lang w:val="en-NZ"/>
              </w:rPr>
              <w:t>18 November 2014, 12:00 PM</w:t>
            </w:r>
          </w:p>
        </w:tc>
      </w:tr>
      <w:tr w:rsidR="008444A3" w:rsidRPr="00E24E77" w14:paraId="68EE70C5" w14:textId="77777777" w:rsidTr="001A422A">
        <w:tc>
          <w:tcPr>
            <w:tcW w:w="2160" w:type="dxa"/>
            <w:tcBorders>
              <w:bottom w:val="single" w:sz="4" w:space="0" w:color="auto"/>
            </w:tcBorders>
            <w:shd w:val="clear" w:color="auto" w:fill="F3F3F3"/>
          </w:tcPr>
          <w:p w14:paraId="0A3141BC"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EB38B29" w14:textId="77777777" w:rsidR="008444A3" w:rsidRPr="00D12113" w:rsidRDefault="008444A3" w:rsidP="001A422A">
            <w:pPr>
              <w:spacing w:before="80" w:after="80"/>
              <w:rPr>
                <w:rFonts w:cs="Arial"/>
                <w:color w:val="FF3399"/>
                <w:sz w:val="20"/>
                <w:lang w:val="en-NZ"/>
              </w:rPr>
            </w:pPr>
            <w:proofErr w:type="spellStart"/>
            <w:r w:rsidRPr="00375C2D">
              <w:rPr>
                <w:rFonts w:cs="Arial"/>
                <w:sz w:val="20"/>
                <w:lang w:val="en-NZ"/>
              </w:rPr>
              <w:t>Sudima</w:t>
            </w:r>
            <w:proofErr w:type="spellEnd"/>
            <w:r w:rsidRPr="00375C2D">
              <w:rPr>
                <w:rFonts w:cs="Arial"/>
                <w:sz w:val="20"/>
                <w:lang w:val="en-NZ"/>
              </w:rPr>
              <w:t xml:space="preserve"> Hotel, Christchurch Airport, 550 Memorial Avenue, Christchurch</w:t>
            </w:r>
          </w:p>
        </w:tc>
      </w:tr>
    </w:tbl>
    <w:p w14:paraId="1E691D58" w14:textId="77777777" w:rsidR="008444A3" w:rsidRDefault="008444A3" w:rsidP="008444A3">
      <w:pPr>
        <w:ind w:left="105"/>
      </w:pPr>
    </w:p>
    <w:p w14:paraId="41978266" w14:textId="77777777" w:rsidR="008444A3" w:rsidRDefault="008444A3" w:rsidP="008444A3">
      <w:pPr>
        <w:ind w:left="465"/>
      </w:pPr>
      <w:r>
        <w:tab/>
        <w:t>The following members tendered apologies for this meeting.</w:t>
      </w:r>
    </w:p>
    <w:p w14:paraId="6C725D31" w14:textId="77777777" w:rsidR="008444A3" w:rsidRDefault="008444A3" w:rsidP="008444A3">
      <w:pPr>
        <w:ind w:left="465"/>
      </w:pPr>
    </w:p>
    <w:p w14:paraId="7A6E0E58" w14:textId="77777777" w:rsidR="008444A3" w:rsidRDefault="00931245" w:rsidP="00931245">
      <w:pPr>
        <w:pStyle w:val="ListParagraph"/>
        <w:numPr>
          <w:ilvl w:val="0"/>
          <w:numId w:val="6"/>
        </w:numPr>
        <w:autoSpaceDE w:val="0"/>
        <w:autoSpaceDN w:val="0"/>
        <w:adjustRightInd w:val="0"/>
      </w:pPr>
      <w:r w:rsidRPr="00931245">
        <w:t>Mrs Angelika Frank-Alexander tendered her apologies for the December STH meeting.</w:t>
      </w:r>
    </w:p>
    <w:p w14:paraId="26F1F4B4" w14:textId="77777777" w:rsidR="00E24E77" w:rsidRDefault="00E24E77" w:rsidP="00E24E77"/>
    <w:p w14:paraId="2B4559DC" w14:textId="77777777" w:rsidR="00770A9F" w:rsidRPr="00946B92" w:rsidRDefault="00770A9F" w:rsidP="00A647AC">
      <w:pPr>
        <w:numPr>
          <w:ilvl w:val="0"/>
          <w:numId w:val="2"/>
        </w:numPr>
        <w:rPr>
          <w:b/>
          <w:szCs w:val="22"/>
          <w:u w:val="single"/>
        </w:rPr>
      </w:pPr>
      <w:r w:rsidRPr="00946B92">
        <w:rPr>
          <w:b/>
          <w:szCs w:val="22"/>
          <w:u w:val="single"/>
        </w:rPr>
        <w:t>Problem with Last Minutes</w:t>
      </w:r>
    </w:p>
    <w:p w14:paraId="1E9516CE" w14:textId="77777777" w:rsidR="00770A9F" w:rsidRPr="00946B92" w:rsidRDefault="00770A9F" w:rsidP="00770A9F">
      <w:pPr>
        <w:rPr>
          <w:b/>
          <w:szCs w:val="22"/>
          <w:u w:val="single"/>
        </w:rPr>
      </w:pPr>
    </w:p>
    <w:p w14:paraId="5898940F" w14:textId="77777777" w:rsidR="00770A9F" w:rsidRPr="00946B92" w:rsidRDefault="00770A9F" w:rsidP="008444A3">
      <w:pPr>
        <w:ind w:left="465"/>
        <w:rPr>
          <w:szCs w:val="22"/>
        </w:rPr>
      </w:pPr>
      <w:r w:rsidRPr="00946B92">
        <w:rPr>
          <w:szCs w:val="22"/>
        </w:rPr>
        <w:t>The minutes of the previous meeting were agr</w:t>
      </w:r>
      <w:r w:rsidR="00D57F15">
        <w:rPr>
          <w:szCs w:val="22"/>
        </w:rPr>
        <w:t>eed and signed by the Chair and</w:t>
      </w:r>
      <w:r w:rsidRPr="00946B92">
        <w:rPr>
          <w:szCs w:val="22"/>
        </w:rPr>
        <w:t xml:space="preserve"> Co-ordinator as a true record.</w:t>
      </w:r>
    </w:p>
    <w:p w14:paraId="4D999A38" w14:textId="77777777" w:rsidR="00770A9F" w:rsidRDefault="00770A9F" w:rsidP="00E24E77"/>
    <w:p w14:paraId="18BE3761" w14:textId="0DE1B9BE" w:rsidR="00A40CB5" w:rsidRDefault="00E24E77" w:rsidP="00770A9F">
      <w:r>
        <w:t xml:space="preserve">The meeting closed </w:t>
      </w:r>
      <w:r w:rsidRPr="002D3D6B">
        <w:t xml:space="preserve">at </w:t>
      </w:r>
      <w:r w:rsidR="002D3D6B" w:rsidRPr="002D3D6B">
        <w:rPr>
          <w:rFonts w:cs="Arial"/>
          <w:szCs w:val="22"/>
          <w:lang w:val="en-NZ"/>
        </w:rPr>
        <w:t>3.10pm</w:t>
      </w:r>
      <w:r w:rsidR="00573146">
        <w:rPr>
          <w:rFonts w:cs="Arial"/>
          <w:szCs w:val="22"/>
          <w:lang w:val="en-NZ"/>
        </w:rPr>
        <w:t>.</w:t>
      </w:r>
    </w:p>
    <w:sectPr w:rsidR="00A40CB5"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F8FBB5" w15:done="0"/>
  <w15:commentEx w15:paraId="30DD56FA" w15:done="0"/>
  <w15:commentEx w15:paraId="365E70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7EC28" w14:textId="77777777" w:rsidR="003F11BC" w:rsidRDefault="003F11BC">
      <w:r>
        <w:separator/>
      </w:r>
    </w:p>
  </w:endnote>
  <w:endnote w:type="continuationSeparator" w:id="0">
    <w:p w14:paraId="1A2DA27B" w14:textId="77777777" w:rsidR="003F11BC" w:rsidRDefault="003F1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08AB8" w14:textId="77777777" w:rsidR="00163357" w:rsidRDefault="0016335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96A323" w14:textId="77777777" w:rsidR="00163357" w:rsidRDefault="0016335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163357" w:rsidRPr="00977E7F" w14:paraId="5C8CE04E" w14:textId="77777777" w:rsidTr="0081053D">
      <w:trPr>
        <w:trHeight w:val="282"/>
      </w:trPr>
      <w:tc>
        <w:tcPr>
          <w:tcW w:w="8623" w:type="dxa"/>
        </w:tcPr>
        <w:p w14:paraId="3B09B36E" w14:textId="77777777" w:rsidR="00163357" w:rsidRPr="00977E7F" w:rsidRDefault="0016335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October 2014</w:t>
          </w:r>
        </w:p>
      </w:tc>
      <w:tc>
        <w:tcPr>
          <w:tcW w:w="1638" w:type="dxa"/>
        </w:tcPr>
        <w:p w14:paraId="7E35445F" w14:textId="77777777" w:rsidR="00163357" w:rsidRPr="00977E7F" w:rsidRDefault="0016335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6673D">
            <w:rPr>
              <w:rStyle w:val="PageNumber"/>
              <w:rFonts w:cs="Arial"/>
              <w:noProof/>
              <w:sz w:val="16"/>
              <w:szCs w:val="16"/>
            </w:rPr>
            <w:t>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6673D">
            <w:rPr>
              <w:rStyle w:val="PageNumber"/>
              <w:rFonts w:cs="Arial"/>
              <w:noProof/>
              <w:sz w:val="16"/>
              <w:szCs w:val="16"/>
            </w:rPr>
            <w:t>17</w:t>
          </w:r>
          <w:r w:rsidRPr="002A365B">
            <w:rPr>
              <w:rStyle w:val="PageNumber"/>
              <w:rFonts w:cs="Arial"/>
              <w:sz w:val="16"/>
              <w:szCs w:val="16"/>
            </w:rPr>
            <w:fldChar w:fldCharType="end"/>
          </w:r>
        </w:p>
      </w:tc>
    </w:tr>
  </w:tbl>
  <w:p w14:paraId="2385EA7A" w14:textId="77777777" w:rsidR="00163357" w:rsidRPr="00BF6505" w:rsidRDefault="0016335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163357" w:rsidRPr="00977E7F" w14:paraId="4FAA968D" w14:textId="77777777" w:rsidTr="0081053D">
      <w:trPr>
        <w:trHeight w:val="283"/>
      </w:trPr>
      <w:tc>
        <w:tcPr>
          <w:tcW w:w="8585" w:type="dxa"/>
        </w:tcPr>
        <w:p w14:paraId="0EEEF9CB" w14:textId="77777777" w:rsidR="00163357" w:rsidRPr="00977E7F" w:rsidRDefault="0016335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Southern Health and Disability Ethics Committee </w:t>
          </w:r>
          <w:r w:rsidRPr="00C91F3F">
            <w:rPr>
              <w:rFonts w:cs="Arial"/>
              <w:sz w:val="16"/>
              <w:szCs w:val="16"/>
            </w:rPr>
            <w:t xml:space="preserve">– </w:t>
          </w:r>
          <w:r w:rsidRPr="00C91F3F">
            <w:rPr>
              <w:rFonts w:cs="Arial"/>
              <w:sz w:val="16"/>
              <w:szCs w:val="16"/>
              <w:lang w:val="en-NZ"/>
            </w:rPr>
            <w:t>14 October 2014</w:t>
          </w:r>
        </w:p>
      </w:tc>
      <w:tc>
        <w:tcPr>
          <w:tcW w:w="1631" w:type="dxa"/>
        </w:tcPr>
        <w:p w14:paraId="00F199EC" w14:textId="77777777" w:rsidR="00163357" w:rsidRPr="00977E7F" w:rsidRDefault="0016335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F2EC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F2ECE">
            <w:rPr>
              <w:rStyle w:val="PageNumber"/>
              <w:rFonts w:cs="Arial"/>
              <w:noProof/>
              <w:sz w:val="16"/>
              <w:szCs w:val="16"/>
            </w:rPr>
            <w:t>17</w:t>
          </w:r>
          <w:r w:rsidRPr="002A365B">
            <w:rPr>
              <w:rStyle w:val="PageNumber"/>
              <w:rFonts w:cs="Arial"/>
              <w:sz w:val="16"/>
              <w:szCs w:val="16"/>
            </w:rPr>
            <w:fldChar w:fldCharType="end"/>
          </w:r>
        </w:p>
      </w:tc>
    </w:tr>
  </w:tbl>
  <w:p w14:paraId="5E5E7251" w14:textId="77777777" w:rsidR="00163357" w:rsidRPr="00C91F3F" w:rsidRDefault="0016335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C7CCB" w14:textId="77777777" w:rsidR="003F11BC" w:rsidRDefault="003F11BC">
      <w:r>
        <w:separator/>
      </w:r>
    </w:p>
  </w:footnote>
  <w:footnote w:type="continuationSeparator" w:id="0">
    <w:p w14:paraId="57D56F6C" w14:textId="77777777" w:rsidR="003F11BC" w:rsidRDefault="003F1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163357" w14:paraId="3083F5EA" w14:textId="77777777" w:rsidTr="00987913">
      <w:trPr>
        <w:trHeight w:val="1079"/>
      </w:trPr>
      <w:tc>
        <w:tcPr>
          <w:tcW w:w="1914" w:type="dxa"/>
          <w:tcBorders>
            <w:bottom w:val="single" w:sz="4" w:space="0" w:color="auto"/>
          </w:tcBorders>
        </w:tcPr>
        <w:p w14:paraId="69894AC4" w14:textId="77777777" w:rsidR="00163357" w:rsidRPr="00987913" w:rsidRDefault="00163357" w:rsidP="00987913">
          <w:pPr>
            <w:pStyle w:val="Heading1"/>
          </w:pPr>
          <w:r>
            <w:rPr>
              <w:noProof/>
              <w:lang w:eastAsia="en-NZ"/>
            </w:rPr>
            <w:drawing>
              <wp:inline distT="0" distB="0" distL="0" distR="0" wp14:anchorId="440B2FEF" wp14:editId="7C3ACC92">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5306374A" w14:textId="77777777" w:rsidR="00163357" w:rsidRPr="00987913" w:rsidRDefault="00163357" w:rsidP="00987913">
          <w:pPr>
            <w:pStyle w:val="Heading1"/>
          </w:pPr>
          <w:r>
            <w:tab/>
            <w:t>Minutes</w:t>
          </w:r>
        </w:p>
      </w:tc>
    </w:tr>
  </w:tbl>
  <w:p w14:paraId="517DD84A" w14:textId="77777777" w:rsidR="00163357" w:rsidRDefault="0016335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D56"/>
    <w:multiLevelType w:val="hybridMultilevel"/>
    <w:tmpl w:val="BE961E80"/>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E36629"/>
    <w:multiLevelType w:val="hybridMultilevel"/>
    <w:tmpl w:val="153E6AC6"/>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95651F"/>
    <w:multiLevelType w:val="hybridMultilevel"/>
    <w:tmpl w:val="642ED6D4"/>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10F12392"/>
    <w:multiLevelType w:val="hybridMultilevel"/>
    <w:tmpl w:val="2A6A7E1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2D70448"/>
    <w:multiLevelType w:val="hybridMultilevel"/>
    <w:tmpl w:val="6C2C64B4"/>
    <w:lvl w:ilvl="0" w:tplc="85B4C04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9352FF8"/>
    <w:multiLevelType w:val="hybridMultilevel"/>
    <w:tmpl w:val="E1E24C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1777A7F"/>
    <w:multiLevelType w:val="hybridMultilevel"/>
    <w:tmpl w:val="44141D5C"/>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A2808C0"/>
    <w:multiLevelType w:val="hybridMultilevel"/>
    <w:tmpl w:val="A948BD3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7C706E0"/>
    <w:multiLevelType w:val="hybridMultilevel"/>
    <w:tmpl w:val="C37E436E"/>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694A0A0B"/>
    <w:multiLevelType w:val="hybridMultilevel"/>
    <w:tmpl w:val="2690C97E"/>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14826A6"/>
    <w:multiLevelType w:val="hybridMultilevel"/>
    <w:tmpl w:val="D15C2D1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BB065ED"/>
    <w:multiLevelType w:val="hybridMultilevel"/>
    <w:tmpl w:val="056A1CBA"/>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7"/>
  </w:num>
  <w:num w:numId="2">
    <w:abstractNumId w:val="9"/>
  </w:num>
  <w:num w:numId="3">
    <w:abstractNumId w:val="3"/>
  </w:num>
  <w:num w:numId="4">
    <w:abstractNumId w:val="4"/>
  </w:num>
  <w:num w:numId="5">
    <w:abstractNumId w:val="12"/>
  </w:num>
  <w:num w:numId="6">
    <w:abstractNumId w:val="5"/>
  </w:num>
  <w:num w:numId="7">
    <w:abstractNumId w:val="11"/>
  </w:num>
  <w:num w:numId="8">
    <w:abstractNumId w:val="0"/>
  </w:num>
  <w:num w:numId="9">
    <w:abstractNumId w:val="6"/>
  </w:num>
  <w:num w:numId="10">
    <w:abstractNumId w:val="10"/>
  </w:num>
  <w:num w:numId="11">
    <w:abstractNumId w:val="2"/>
  </w:num>
  <w:num w:numId="12">
    <w:abstractNumId w:val="13"/>
  </w:num>
  <w:num w:numId="13">
    <w:abstractNumId w:val="1"/>
  </w:num>
  <w:num w:numId="14">
    <w:abstractNumId w:val="8"/>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a Harrison-Woolrych">
    <w15:presenceInfo w15:providerId="Windows Live" w15:userId="b098544296f6f9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1A62"/>
    <w:rsid w:val="00005B54"/>
    <w:rsid w:val="00011269"/>
    <w:rsid w:val="00024BE1"/>
    <w:rsid w:val="00030E73"/>
    <w:rsid w:val="00067D59"/>
    <w:rsid w:val="00071C8C"/>
    <w:rsid w:val="000732A9"/>
    <w:rsid w:val="00082758"/>
    <w:rsid w:val="000A3D46"/>
    <w:rsid w:val="000B2F36"/>
    <w:rsid w:val="000D6B0C"/>
    <w:rsid w:val="000E7C31"/>
    <w:rsid w:val="000F2F24"/>
    <w:rsid w:val="0010047C"/>
    <w:rsid w:val="0011026E"/>
    <w:rsid w:val="0012023A"/>
    <w:rsid w:val="00121262"/>
    <w:rsid w:val="001260F1"/>
    <w:rsid w:val="001365B5"/>
    <w:rsid w:val="00136909"/>
    <w:rsid w:val="00142A63"/>
    <w:rsid w:val="001449F6"/>
    <w:rsid w:val="00163357"/>
    <w:rsid w:val="00173A9D"/>
    <w:rsid w:val="00184D6C"/>
    <w:rsid w:val="001853FE"/>
    <w:rsid w:val="0018623C"/>
    <w:rsid w:val="001A3A93"/>
    <w:rsid w:val="001A422A"/>
    <w:rsid w:val="001B6362"/>
    <w:rsid w:val="001E29B4"/>
    <w:rsid w:val="001F3A91"/>
    <w:rsid w:val="00204AC4"/>
    <w:rsid w:val="002070A8"/>
    <w:rsid w:val="00213D46"/>
    <w:rsid w:val="00223523"/>
    <w:rsid w:val="00243A5D"/>
    <w:rsid w:val="0025574F"/>
    <w:rsid w:val="00276B34"/>
    <w:rsid w:val="00285CB4"/>
    <w:rsid w:val="00293E83"/>
    <w:rsid w:val="002A365B"/>
    <w:rsid w:val="002D3D6B"/>
    <w:rsid w:val="002D7E3E"/>
    <w:rsid w:val="00313F31"/>
    <w:rsid w:val="003613AA"/>
    <w:rsid w:val="00375C2D"/>
    <w:rsid w:val="00381DF9"/>
    <w:rsid w:val="003920EE"/>
    <w:rsid w:val="003A5713"/>
    <w:rsid w:val="003A5D1E"/>
    <w:rsid w:val="003B252C"/>
    <w:rsid w:val="003D63F6"/>
    <w:rsid w:val="003E3E13"/>
    <w:rsid w:val="003F11BC"/>
    <w:rsid w:val="00404347"/>
    <w:rsid w:val="00415ABA"/>
    <w:rsid w:val="004168FA"/>
    <w:rsid w:val="00424B5D"/>
    <w:rsid w:val="00435DD0"/>
    <w:rsid w:val="00436103"/>
    <w:rsid w:val="00436F07"/>
    <w:rsid w:val="00457752"/>
    <w:rsid w:val="0047023A"/>
    <w:rsid w:val="0047482A"/>
    <w:rsid w:val="00493975"/>
    <w:rsid w:val="00494C74"/>
    <w:rsid w:val="004B1081"/>
    <w:rsid w:val="004B4695"/>
    <w:rsid w:val="004B7466"/>
    <w:rsid w:val="004C24F7"/>
    <w:rsid w:val="004D7651"/>
    <w:rsid w:val="004E4133"/>
    <w:rsid w:val="00501A66"/>
    <w:rsid w:val="00503D5B"/>
    <w:rsid w:val="00506CBF"/>
    <w:rsid w:val="00522B40"/>
    <w:rsid w:val="0056179F"/>
    <w:rsid w:val="00573146"/>
    <w:rsid w:val="005866BA"/>
    <w:rsid w:val="00593C77"/>
    <w:rsid w:val="00595113"/>
    <w:rsid w:val="005B4F94"/>
    <w:rsid w:val="005D3622"/>
    <w:rsid w:val="005D3F05"/>
    <w:rsid w:val="005D4E8F"/>
    <w:rsid w:val="005D669D"/>
    <w:rsid w:val="006579E7"/>
    <w:rsid w:val="00657B92"/>
    <w:rsid w:val="00666481"/>
    <w:rsid w:val="00680B7B"/>
    <w:rsid w:val="006A496D"/>
    <w:rsid w:val="006B1823"/>
    <w:rsid w:val="006C4833"/>
    <w:rsid w:val="006D4840"/>
    <w:rsid w:val="00701FD7"/>
    <w:rsid w:val="007175BF"/>
    <w:rsid w:val="0072793E"/>
    <w:rsid w:val="007433D6"/>
    <w:rsid w:val="007457C8"/>
    <w:rsid w:val="00753900"/>
    <w:rsid w:val="00753C0F"/>
    <w:rsid w:val="00753E2C"/>
    <w:rsid w:val="00770A9F"/>
    <w:rsid w:val="00780E96"/>
    <w:rsid w:val="00795EDD"/>
    <w:rsid w:val="007A6B47"/>
    <w:rsid w:val="007D4DE6"/>
    <w:rsid w:val="007D5756"/>
    <w:rsid w:val="007F3ED9"/>
    <w:rsid w:val="007F56D5"/>
    <w:rsid w:val="0081053D"/>
    <w:rsid w:val="00812450"/>
    <w:rsid w:val="00826455"/>
    <w:rsid w:val="00841276"/>
    <w:rsid w:val="008444A3"/>
    <w:rsid w:val="008869BB"/>
    <w:rsid w:val="0088735C"/>
    <w:rsid w:val="00894BEA"/>
    <w:rsid w:val="008D61B5"/>
    <w:rsid w:val="008D74EB"/>
    <w:rsid w:val="008E017F"/>
    <w:rsid w:val="008E26A8"/>
    <w:rsid w:val="008F1A04"/>
    <w:rsid w:val="008F7153"/>
    <w:rsid w:val="008F7171"/>
    <w:rsid w:val="00900D14"/>
    <w:rsid w:val="00911213"/>
    <w:rsid w:val="00912012"/>
    <w:rsid w:val="00931245"/>
    <w:rsid w:val="00932E8C"/>
    <w:rsid w:val="00946B92"/>
    <w:rsid w:val="009513F0"/>
    <w:rsid w:val="00960BFE"/>
    <w:rsid w:val="00965308"/>
    <w:rsid w:val="009706C6"/>
    <w:rsid w:val="00977E7F"/>
    <w:rsid w:val="0098032A"/>
    <w:rsid w:val="0098468B"/>
    <w:rsid w:val="00986500"/>
    <w:rsid w:val="00987913"/>
    <w:rsid w:val="00987A4A"/>
    <w:rsid w:val="009A4DD0"/>
    <w:rsid w:val="009C51DB"/>
    <w:rsid w:val="00A149A6"/>
    <w:rsid w:val="00A23A0B"/>
    <w:rsid w:val="00A27E22"/>
    <w:rsid w:val="00A368E0"/>
    <w:rsid w:val="00A40CB5"/>
    <w:rsid w:val="00A51639"/>
    <w:rsid w:val="00A647AC"/>
    <w:rsid w:val="00A723C2"/>
    <w:rsid w:val="00A84630"/>
    <w:rsid w:val="00A863CC"/>
    <w:rsid w:val="00A92ADA"/>
    <w:rsid w:val="00A93CF0"/>
    <w:rsid w:val="00A9572D"/>
    <w:rsid w:val="00AA79BD"/>
    <w:rsid w:val="00AB51B7"/>
    <w:rsid w:val="00B13B86"/>
    <w:rsid w:val="00B50A97"/>
    <w:rsid w:val="00B57958"/>
    <w:rsid w:val="00B65D23"/>
    <w:rsid w:val="00B73414"/>
    <w:rsid w:val="00B749BF"/>
    <w:rsid w:val="00B92E04"/>
    <w:rsid w:val="00B94311"/>
    <w:rsid w:val="00BB43D4"/>
    <w:rsid w:val="00BD0129"/>
    <w:rsid w:val="00BE5262"/>
    <w:rsid w:val="00BF0FB3"/>
    <w:rsid w:val="00BF3588"/>
    <w:rsid w:val="00BF6505"/>
    <w:rsid w:val="00C06097"/>
    <w:rsid w:val="00C0708F"/>
    <w:rsid w:val="00C33B1E"/>
    <w:rsid w:val="00C35231"/>
    <w:rsid w:val="00C45F98"/>
    <w:rsid w:val="00C54E16"/>
    <w:rsid w:val="00C91F3F"/>
    <w:rsid w:val="00C92C03"/>
    <w:rsid w:val="00CE16AE"/>
    <w:rsid w:val="00CE49A1"/>
    <w:rsid w:val="00CF0002"/>
    <w:rsid w:val="00CF4308"/>
    <w:rsid w:val="00D03031"/>
    <w:rsid w:val="00D03179"/>
    <w:rsid w:val="00D06E86"/>
    <w:rsid w:val="00D11BE7"/>
    <w:rsid w:val="00D12113"/>
    <w:rsid w:val="00D154FC"/>
    <w:rsid w:val="00D315D5"/>
    <w:rsid w:val="00D3417F"/>
    <w:rsid w:val="00D358E2"/>
    <w:rsid w:val="00D36A59"/>
    <w:rsid w:val="00D37B67"/>
    <w:rsid w:val="00D41692"/>
    <w:rsid w:val="00D57F15"/>
    <w:rsid w:val="00D610EB"/>
    <w:rsid w:val="00D62F79"/>
    <w:rsid w:val="00D63B8D"/>
    <w:rsid w:val="00D80C93"/>
    <w:rsid w:val="00DB00C5"/>
    <w:rsid w:val="00DB032B"/>
    <w:rsid w:val="00DC35A3"/>
    <w:rsid w:val="00DC62A5"/>
    <w:rsid w:val="00DD1BA0"/>
    <w:rsid w:val="00DD6E86"/>
    <w:rsid w:val="00DF2ECE"/>
    <w:rsid w:val="00E07948"/>
    <w:rsid w:val="00E20390"/>
    <w:rsid w:val="00E24E77"/>
    <w:rsid w:val="00E250E7"/>
    <w:rsid w:val="00E6673D"/>
    <w:rsid w:val="00E73062"/>
    <w:rsid w:val="00E739D2"/>
    <w:rsid w:val="00E7725C"/>
    <w:rsid w:val="00E90E8D"/>
    <w:rsid w:val="00E91702"/>
    <w:rsid w:val="00EA6A1B"/>
    <w:rsid w:val="00EC068C"/>
    <w:rsid w:val="00F06F96"/>
    <w:rsid w:val="00F219AB"/>
    <w:rsid w:val="00F346D4"/>
    <w:rsid w:val="00F430F3"/>
    <w:rsid w:val="00F72BF1"/>
    <w:rsid w:val="00F9451C"/>
    <w:rsid w:val="00F945B4"/>
    <w:rsid w:val="00FA7539"/>
    <w:rsid w:val="00FB3BA9"/>
    <w:rsid w:val="00FC168C"/>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8C49A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219AB"/>
    <w:pPr>
      <w:ind w:left="720"/>
      <w:contextualSpacing/>
    </w:pPr>
  </w:style>
  <w:style w:type="paragraph" w:customStyle="1" w:styleId="Paragraph">
    <w:name w:val="Paragraph"/>
    <w:basedOn w:val="Normal"/>
    <w:link w:val="ParagraphChar"/>
    <w:rsid w:val="00701FD7"/>
    <w:pPr>
      <w:spacing w:after="250" w:line="300" w:lineRule="atLeast"/>
    </w:pPr>
    <w:rPr>
      <w:rFonts w:eastAsia="SimSun"/>
      <w:szCs w:val="24"/>
      <w:lang w:val="en-US" w:eastAsia="zh-CN"/>
    </w:rPr>
  </w:style>
  <w:style w:type="character" w:customStyle="1" w:styleId="ParagraphChar">
    <w:name w:val="Paragraph Char"/>
    <w:link w:val="Paragraph"/>
    <w:rsid w:val="00701FD7"/>
    <w:rPr>
      <w:rFonts w:ascii="Arial" w:eastAsia="SimSun" w:hAnsi="Arial"/>
      <w:sz w:val="22"/>
      <w:szCs w:val="24"/>
      <w:lang w:val="en-US" w:eastAsia="zh-CN"/>
    </w:rPr>
  </w:style>
  <w:style w:type="paragraph" w:customStyle="1" w:styleId="Default">
    <w:name w:val="Default"/>
    <w:rsid w:val="00C45F98"/>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uiPriority w:val="99"/>
    <w:rsid w:val="007175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F219AB"/>
    <w:pPr>
      <w:ind w:left="720"/>
      <w:contextualSpacing/>
    </w:pPr>
  </w:style>
  <w:style w:type="paragraph" w:customStyle="1" w:styleId="Paragraph">
    <w:name w:val="Paragraph"/>
    <w:basedOn w:val="Normal"/>
    <w:link w:val="ParagraphChar"/>
    <w:rsid w:val="00701FD7"/>
    <w:pPr>
      <w:spacing w:after="250" w:line="300" w:lineRule="atLeast"/>
    </w:pPr>
    <w:rPr>
      <w:rFonts w:eastAsia="SimSun"/>
      <w:szCs w:val="24"/>
      <w:lang w:val="en-US" w:eastAsia="zh-CN"/>
    </w:rPr>
  </w:style>
  <w:style w:type="character" w:customStyle="1" w:styleId="ParagraphChar">
    <w:name w:val="Paragraph Char"/>
    <w:link w:val="Paragraph"/>
    <w:rsid w:val="00701FD7"/>
    <w:rPr>
      <w:rFonts w:ascii="Arial" w:eastAsia="SimSun" w:hAnsi="Arial"/>
      <w:sz w:val="22"/>
      <w:szCs w:val="24"/>
      <w:lang w:val="en-US" w:eastAsia="zh-CN"/>
    </w:rPr>
  </w:style>
  <w:style w:type="paragraph" w:customStyle="1" w:styleId="Default">
    <w:name w:val="Default"/>
    <w:rsid w:val="00C45F98"/>
    <w:pPr>
      <w:autoSpaceDE w:val="0"/>
      <w:autoSpaceDN w:val="0"/>
      <w:adjustRightInd w:val="0"/>
    </w:pPr>
    <w:rPr>
      <w:rFonts w:ascii="Arial" w:eastAsiaTheme="minorHAnsi" w:hAnsi="Arial" w:cs="Arial"/>
      <w:color w:val="000000"/>
      <w:sz w:val="24"/>
      <w:szCs w:val="24"/>
      <w:lang w:eastAsia="en-US"/>
    </w:rPr>
  </w:style>
  <w:style w:type="character" w:styleId="Hyperlink">
    <w:name w:val="Hyperlink"/>
    <w:basedOn w:val="DefaultParagraphFont"/>
    <w:uiPriority w:val="99"/>
    <w:rsid w:val="007175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legislation.govt.nz/regulation/public/1996/0343/latest/DLM225650.html"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legislation.govt.nz/regulation/public/1996/0343/latest/DLM225650.htm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C9A3B-0B8B-4452-9FDE-A426FAC93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4549</Words>
  <Characters>25373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7</cp:revision>
  <cp:lastPrinted>2011-05-20T05:26:00Z</cp:lastPrinted>
  <dcterms:created xsi:type="dcterms:W3CDTF">2014-10-19T23:51:00Z</dcterms:created>
  <dcterms:modified xsi:type="dcterms:W3CDTF">2014-10-20T00:47:00Z</dcterms:modified>
</cp:coreProperties>
</file>