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1E6A1F">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1E6A1F">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1E6A1F">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1E6A1F">
            <w:pPr>
              <w:spacing w:before="80" w:after="80"/>
              <w:rPr>
                <w:rFonts w:cs="Arial"/>
                <w:color w:val="FF00FF"/>
                <w:sz w:val="20"/>
                <w:lang w:val="en-NZ"/>
              </w:rPr>
            </w:pPr>
            <w:r w:rsidRPr="00457752">
              <w:rPr>
                <w:rFonts w:cs="Arial"/>
                <w:sz w:val="20"/>
                <w:lang w:val="en-NZ"/>
              </w:rPr>
              <w:t>16 December 2014</w:t>
            </w:r>
          </w:p>
        </w:tc>
      </w:tr>
      <w:tr w:rsidR="00E24E77" w:rsidRPr="00522B40" w:rsidTr="00D11BE7">
        <w:tc>
          <w:tcPr>
            <w:tcW w:w="2268" w:type="dxa"/>
            <w:tcBorders>
              <w:bottom w:val="single" w:sz="4" w:space="0" w:color="auto"/>
            </w:tcBorders>
            <w:shd w:val="clear" w:color="auto" w:fill="F3F3F3"/>
          </w:tcPr>
          <w:p w:rsidR="00E24E77" w:rsidRPr="00522B40" w:rsidRDefault="00E24E77" w:rsidP="001E6A1F">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1E6A1F">
            <w:pPr>
              <w:spacing w:before="80" w:after="80"/>
              <w:rPr>
                <w:rFonts w:cs="Arial"/>
                <w:color w:val="FF00FF"/>
                <w:sz w:val="20"/>
                <w:lang w:val="en-NZ"/>
              </w:rPr>
            </w:pPr>
            <w:r w:rsidRPr="00457752">
              <w:rPr>
                <w:rFonts w:cs="Arial"/>
                <w:sz w:val="20"/>
                <w:lang w:val="en-NZ"/>
              </w:rPr>
              <w:t>Sudima Hotel, Christchurch Airport, 550 Memorial Avenue, Christchurch</w:t>
            </w:r>
          </w:p>
        </w:tc>
      </w:tr>
    </w:tbl>
    <w:p w:rsidR="00E24E77" w:rsidRPr="00522B40" w:rsidRDefault="00E24E77" w:rsidP="001E6A1F">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1E6A1F">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1E6A1F">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E55989" w:rsidRDefault="00E55989" w:rsidP="001E6A1F">
            <w:pPr>
              <w:spacing w:before="80" w:after="80"/>
              <w:rPr>
                <w:rFonts w:cs="Arial"/>
                <w:sz w:val="20"/>
                <w:lang w:val="en-NZ" w:eastAsia="en-GB"/>
              </w:rPr>
            </w:pPr>
            <w:r w:rsidRPr="00E55989">
              <w:rPr>
                <w:rFonts w:cs="Arial"/>
                <w:sz w:val="20"/>
                <w:lang w:val="en-NZ" w:eastAsia="en-GB"/>
              </w:rPr>
              <w:t>12.00pm</w:t>
            </w:r>
          </w:p>
        </w:tc>
        <w:tc>
          <w:tcPr>
            <w:tcW w:w="8221" w:type="dxa"/>
            <w:shd w:val="clear" w:color="auto" w:fill="F2F2F2" w:themeFill="background1" w:themeFillShade="F2"/>
          </w:tcPr>
          <w:p w:rsidR="006C4833" w:rsidRPr="00E55989" w:rsidRDefault="006C4833" w:rsidP="001E6A1F">
            <w:pPr>
              <w:spacing w:before="80" w:after="80"/>
              <w:ind w:left="742"/>
              <w:rPr>
                <w:rFonts w:cs="Arial"/>
                <w:sz w:val="20"/>
                <w:lang w:val="en-NZ" w:eastAsia="en-GB"/>
              </w:rPr>
            </w:pPr>
            <w:r w:rsidRPr="00E55989">
              <w:rPr>
                <w:rFonts w:cs="Arial"/>
                <w:sz w:val="20"/>
                <w:lang w:val="en-NZ" w:eastAsia="en-GB"/>
              </w:rPr>
              <w:t>Welcome</w:t>
            </w:r>
          </w:p>
        </w:tc>
      </w:tr>
      <w:tr w:rsidR="007F56D5" w:rsidTr="00435DD0">
        <w:tc>
          <w:tcPr>
            <w:tcW w:w="1555" w:type="dxa"/>
            <w:shd w:val="clear" w:color="auto" w:fill="F2F2F2" w:themeFill="background1" w:themeFillShade="F2"/>
          </w:tcPr>
          <w:p w:rsidR="007F56D5" w:rsidRPr="00E55989" w:rsidRDefault="00E55989" w:rsidP="001E6A1F">
            <w:pPr>
              <w:spacing w:before="80" w:after="80"/>
              <w:rPr>
                <w:rFonts w:cs="Arial"/>
                <w:sz w:val="20"/>
                <w:lang w:val="en-NZ" w:eastAsia="en-GB"/>
              </w:rPr>
            </w:pPr>
            <w:r w:rsidRPr="00E55989">
              <w:rPr>
                <w:rFonts w:cs="Arial"/>
                <w:sz w:val="20"/>
                <w:lang w:val="en-NZ" w:eastAsia="en-GB"/>
              </w:rPr>
              <w:t>12.05pm</w:t>
            </w:r>
          </w:p>
        </w:tc>
        <w:tc>
          <w:tcPr>
            <w:tcW w:w="8221" w:type="dxa"/>
            <w:shd w:val="clear" w:color="auto" w:fill="F2F2F2" w:themeFill="background1" w:themeFillShade="F2"/>
          </w:tcPr>
          <w:p w:rsidR="007F56D5" w:rsidRPr="00E55989" w:rsidRDefault="007F56D5" w:rsidP="001E6A1F">
            <w:pPr>
              <w:spacing w:before="80" w:after="80"/>
              <w:ind w:left="742"/>
              <w:rPr>
                <w:rFonts w:cs="Arial"/>
                <w:sz w:val="20"/>
                <w:lang w:val="en-NZ" w:eastAsia="en-GB"/>
              </w:rPr>
            </w:pPr>
            <w:r w:rsidRPr="00E55989">
              <w:rPr>
                <w:rFonts w:cs="Arial"/>
                <w:sz w:val="20"/>
                <w:lang w:val="en-NZ" w:eastAsia="en-GB"/>
              </w:rPr>
              <w:t>Confirmation of minutes of meeting of 18 November 2014</w:t>
            </w:r>
          </w:p>
        </w:tc>
      </w:tr>
      <w:tr w:rsidR="007F56D5" w:rsidTr="00435DD0">
        <w:tc>
          <w:tcPr>
            <w:tcW w:w="1555" w:type="dxa"/>
            <w:shd w:val="clear" w:color="auto" w:fill="F2F2F2" w:themeFill="background1" w:themeFillShade="F2"/>
          </w:tcPr>
          <w:p w:rsidR="007F56D5" w:rsidRPr="00E55989" w:rsidRDefault="00E55989" w:rsidP="001E6A1F">
            <w:pPr>
              <w:spacing w:before="80" w:after="80"/>
              <w:rPr>
                <w:rFonts w:cs="Arial"/>
                <w:sz w:val="20"/>
                <w:lang w:val="en-NZ" w:eastAsia="en-GB"/>
              </w:rPr>
            </w:pPr>
            <w:r w:rsidRPr="00E55989">
              <w:rPr>
                <w:rFonts w:cs="Arial"/>
                <w:sz w:val="20"/>
                <w:lang w:val="en-NZ" w:eastAsia="en-GB"/>
              </w:rPr>
              <w:t>12.30pm</w:t>
            </w:r>
          </w:p>
        </w:tc>
        <w:tc>
          <w:tcPr>
            <w:tcW w:w="8221" w:type="dxa"/>
            <w:shd w:val="clear" w:color="auto" w:fill="F2F2F2" w:themeFill="background1" w:themeFillShade="F2"/>
          </w:tcPr>
          <w:p w:rsidR="007F56D5" w:rsidRPr="00E55989" w:rsidRDefault="007F56D5" w:rsidP="001E6A1F">
            <w:pPr>
              <w:spacing w:before="80" w:after="80"/>
              <w:ind w:left="742"/>
              <w:rPr>
                <w:rFonts w:cs="Arial"/>
                <w:sz w:val="20"/>
                <w:lang w:val="en-NZ" w:eastAsia="en-GB"/>
              </w:rPr>
            </w:pPr>
            <w:r w:rsidRPr="00E55989">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E55989" w:rsidRDefault="00826455" w:rsidP="001E6A1F">
            <w:pPr>
              <w:spacing w:before="80" w:after="80"/>
              <w:rPr>
                <w:rFonts w:cs="Arial"/>
                <w:sz w:val="20"/>
                <w:lang w:val="en-NZ" w:eastAsia="en-GB"/>
              </w:rPr>
            </w:pPr>
          </w:p>
        </w:tc>
        <w:tc>
          <w:tcPr>
            <w:tcW w:w="8221" w:type="dxa"/>
            <w:shd w:val="clear" w:color="auto" w:fill="F2F2F2" w:themeFill="background1" w:themeFillShade="F2"/>
          </w:tcPr>
          <w:p w:rsidR="00826455" w:rsidRPr="00E55989" w:rsidRDefault="00826455" w:rsidP="001E6A1F">
            <w:pPr>
              <w:ind w:left="742"/>
              <w:rPr>
                <w:rFonts w:cs="Arial"/>
                <w:sz w:val="20"/>
                <w:lang w:val="en-NZ" w:eastAsia="en-GB"/>
              </w:rPr>
            </w:pPr>
            <w:r w:rsidRPr="00E55989">
              <w:rPr>
                <w:rFonts w:cs="Arial"/>
                <w:sz w:val="20"/>
                <w:lang w:val="en-NZ" w:eastAsia="en-GB"/>
              </w:rPr>
              <w:t xml:space="preserve"> i 14/STH/183</w:t>
            </w:r>
          </w:p>
          <w:p w:rsidR="00826455" w:rsidRPr="00E55989" w:rsidRDefault="00826455" w:rsidP="001E6A1F">
            <w:pPr>
              <w:ind w:left="742"/>
              <w:rPr>
                <w:rFonts w:cs="Arial"/>
                <w:sz w:val="20"/>
                <w:lang w:val="en-NZ" w:eastAsia="en-GB"/>
              </w:rPr>
            </w:pPr>
            <w:r w:rsidRPr="00E55989">
              <w:rPr>
                <w:rFonts w:cs="Arial"/>
                <w:sz w:val="20"/>
                <w:lang w:val="en-NZ" w:eastAsia="en-GB"/>
              </w:rPr>
              <w:t xml:space="preserve">  ii 14/STH/192</w:t>
            </w:r>
          </w:p>
          <w:p w:rsidR="00826455" w:rsidRPr="00E55989" w:rsidRDefault="00826455" w:rsidP="001E6A1F">
            <w:pPr>
              <w:ind w:left="742"/>
              <w:rPr>
                <w:rFonts w:cs="Arial"/>
                <w:sz w:val="20"/>
                <w:lang w:val="en-NZ" w:eastAsia="en-GB"/>
              </w:rPr>
            </w:pPr>
            <w:r w:rsidRPr="00E55989">
              <w:rPr>
                <w:rFonts w:cs="Arial"/>
                <w:sz w:val="20"/>
                <w:lang w:val="en-NZ" w:eastAsia="en-GB"/>
              </w:rPr>
              <w:t xml:space="preserve">  iii 14/STH/202</w:t>
            </w:r>
          </w:p>
          <w:p w:rsidR="00826455" w:rsidRPr="00E55989" w:rsidRDefault="00826455" w:rsidP="001E6A1F">
            <w:pPr>
              <w:ind w:left="742"/>
              <w:rPr>
                <w:rFonts w:cs="Arial"/>
                <w:sz w:val="20"/>
                <w:lang w:val="en-NZ" w:eastAsia="en-GB"/>
              </w:rPr>
            </w:pPr>
            <w:r w:rsidRPr="00E55989">
              <w:rPr>
                <w:rFonts w:cs="Arial"/>
                <w:sz w:val="20"/>
                <w:lang w:val="en-NZ" w:eastAsia="en-GB"/>
              </w:rPr>
              <w:t xml:space="preserve">  iv 14/STH/204</w:t>
            </w:r>
          </w:p>
          <w:p w:rsidR="00826455" w:rsidRPr="00E55989" w:rsidRDefault="00826455" w:rsidP="001E6A1F">
            <w:pPr>
              <w:ind w:left="742"/>
              <w:rPr>
                <w:rFonts w:cs="Arial"/>
                <w:sz w:val="20"/>
                <w:lang w:val="en-NZ" w:eastAsia="en-GB"/>
              </w:rPr>
            </w:pPr>
            <w:r w:rsidRPr="00E55989">
              <w:rPr>
                <w:rFonts w:cs="Arial"/>
                <w:sz w:val="20"/>
                <w:lang w:val="en-NZ" w:eastAsia="en-GB"/>
              </w:rPr>
              <w:t xml:space="preserve">  v 14/STH/205</w:t>
            </w:r>
          </w:p>
          <w:p w:rsidR="00826455" w:rsidRPr="00E55989" w:rsidRDefault="00826455" w:rsidP="001E6A1F">
            <w:pPr>
              <w:ind w:left="742"/>
              <w:rPr>
                <w:rFonts w:cs="Arial"/>
                <w:sz w:val="20"/>
                <w:lang w:val="en-NZ" w:eastAsia="en-GB"/>
              </w:rPr>
            </w:pPr>
            <w:r w:rsidRPr="00E55989">
              <w:rPr>
                <w:rFonts w:cs="Arial"/>
                <w:sz w:val="20"/>
                <w:lang w:val="en-NZ" w:eastAsia="en-GB"/>
              </w:rPr>
              <w:t xml:space="preserve">  vi 14/STH/208</w:t>
            </w:r>
          </w:p>
          <w:p w:rsidR="00826455" w:rsidRPr="00E55989" w:rsidRDefault="00826455" w:rsidP="001E6A1F">
            <w:pPr>
              <w:ind w:left="742"/>
              <w:rPr>
                <w:rFonts w:cs="Arial"/>
                <w:sz w:val="20"/>
                <w:lang w:val="en-NZ" w:eastAsia="en-GB"/>
              </w:rPr>
            </w:pPr>
            <w:r w:rsidRPr="00E55989">
              <w:rPr>
                <w:rFonts w:cs="Arial"/>
                <w:sz w:val="20"/>
                <w:lang w:val="en-NZ" w:eastAsia="en-GB"/>
              </w:rPr>
              <w:t xml:space="preserve">  vii 14/STH/210</w:t>
            </w:r>
          </w:p>
          <w:p w:rsidR="00826455" w:rsidRPr="00E55989" w:rsidRDefault="00826455" w:rsidP="001E6A1F">
            <w:pPr>
              <w:ind w:left="742"/>
              <w:rPr>
                <w:rFonts w:cs="Arial"/>
                <w:sz w:val="20"/>
                <w:lang w:val="en-NZ" w:eastAsia="en-GB"/>
              </w:rPr>
            </w:pPr>
            <w:r w:rsidRPr="00E55989">
              <w:rPr>
                <w:rFonts w:cs="Arial"/>
                <w:sz w:val="20"/>
                <w:lang w:val="en-NZ" w:eastAsia="en-GB"/>
              </w:rPr>
              <w:t xml:space="preserve">  viii 14/STH/211</w:t>
            </w:r>
          </w:p>
          <w:p w:rsidR="00826455" w:rsidRPr="00E55989" w:rsidRDefault="00826455" w:rsidP="001E6A1F">
            <w:pPr>
              <w:ind w:left="742"/>
              <w:rPr>
                <w:rFonts w:cs="Arial"/>
                <w:sz w:val="20"/>
                <w:lang w:val="en-NZ" w:eastAsia="en-GB"/>
              </w:rPr>
            </w:pPr>
            <w:r w:rsidRPr="00E55989">
              <w:rPr>
                <w:rFonts w:cs="Arial"/>
                <w:sz w:val="20"/>
                <w:lang w:val="en-NZ" w:eastAsia="en-GB"/>
              </w:rPr>
              <w:t xml:space="preserve">  ix 14/STH/212</w:t>
            </w:r>
          </w:p>
          <w:p w:rsidR="00826455" w:rsidRPr="00E55989" w:rsidRDefault="00826455" w:rsidP="001E6A1F">
            <w:pPr>
              <w:ind w:left="742"/>
              <w:rPr>
                <w:rFonts w:cs="Arial"/>
                <w:sz w:val="20"/>
                <w:lang w:val="en-NZ" w:eastAsia="en-GB"/>
              </w:rPr>
            </w:pPr>
            <w:r w:rsidRPr="00E55989">
              <w:rPr>
                <w:rFonts w:cs="Arial"/>
                <w:sz w:val="20"/>
                <w:lang w:val="en-NZ" w:eastAsia="en-GB"/>
              </w:rPr>
              <w:t xml:space="preserve">  x 14/STH/213</w:t>
            </w:r>
          </w:p>
          <w:p w:rsidR="00826455" w:rsidRPr="00E55989" w:rsidRDefault="00826455" w:rsidP="001E6A1F">
            <w:pPr>
              <w:ind w:left="742"/>
              <w:rPr>
                <w:rFonts w:cs="Arial"/>
                <w:sz w:val="20"/>
                <w:lang w:val="en-NZ" w:eastAsia="en-GB"/>
              </w:rPr>
            </w:pPr>
            <w:r w:rsidRPr="00E55989">
              <w:rPr>
                <w:rFonts w:cs="Arial"/>
                <w:sz w:val="20"/>
                <w:lang w:val="en-NZ" w:eastAsia="en-GB"/>
              </w:rPr>
              <w:t xml:space="preserve">  xi 14/STH/214</w:t>
            </w:r>
          </w:p>
          <w:p w:rsidR="00826455" w:rsidRPr="00E55989" w:rsidRDefault="00826455" w:rsidP="001E6A1F">
            <w:pPr>
              <w:ind w:left="742"/>
              <w:rPr>
                <w:rFonts w:cs="Arial"/>
                <w:sz w:val="20"/>
                <w:lang w:val="en-NZ" w:eastAsia="en-GB"/>
              </w:rPr>
            </w:pPr>
            <w:r w:rsidRPr="00E55989">
              <w:rPr>
                <w:rFonts w:cs="Arial"/>
                <w:sz w:val="20"/>
                <w:lang w:val="en-NZ" w:eastAsia="en-GB"/>
              </w:rPr>
              <w:t xml:space="preserve">  xii 14/STH/216</w:t>
            </w:r>
          </w:p>
        </w:tc>
      </w:tr>
      <w:tr w:rsidR="00826455" w:rsidTr="00435DD0">
        <w:tc>
          <w:tcPr>
            <w:tcW w:w="1555" w:type="dxa"/>
            <w:shd w:val="clear" w:color="auto" w:fill="F2F2F2" w:themeFill="background1" w:themeFillShade="F2"/>
          </w:tcPr>
          <w:p w:rsidR="00826455" w:rsidRPr="00E55989" w:rsidRDefault="00E55989" w:rsidP="001E6A1F">
            <w:pPr>
              <w:spacing w:before="80" w:after="80"/>
              <w:rPr>
                <w:rFonts w:cs="Arial"/>
                <w:sz w:val="20"/>
                <w:lang w:val="en-NZ" w:eastAsia="en-GB"/>
              </w:rPr>
            </w:pPr>
            <w:r w:rsidRPr="00E55989">
              <w:rPr>
                <w:rFonts w:cs="Arial"/>
                <w:sz w:val="20"/>
                <w:lang w:val="en-NZ" w:eastAsia="en-GB"/>
              </w:rPr>
              <w:t>4.30pm</w:t>
            </w:r>
          </w:p>
        </w:tc>
        <w:tc>
          <w:tcPr>
            <w:tcW w:w="8221" w:type="dxa"/>
            <w:shd w:val="clear" w:color="auto" w:fill="F2F2F2" w:themeFill="background1" w:themeFillShade="F2"/>
          </w:tcPr>
          <w:p w:rsidR="00826455" w:rsidRPr="00E55989" w:rsidRDefault="00826455" w:rsidP="001E6A1F">
            <w:pPr>
              <w:spacing w:before="80" w:after="80"/>
              <w:ind w:left="742"/>
              <w:rPr>
                <w:rFonts w:cs="Arial"/>
                <w:sz w:val="20"/>
                <w:lang w:val="en-NZ" w:eastAsia="en-GB"/>
              </w:rPr>
            </w:pPr>
            <w:r w:rsidRPr="00E55989">
              <w:rPr>
                <w:rFonts w:cs="Arial"/>
                <w:sz w:val="20"/>
                <w:lang w:val="en-NZ" w:eastAsia="en-GB"/>
              </w:rPr>
              <w:t>General business:</w:t>
            </w:r>
          </w:p>
          <w:p w:rsidR="00826455" w:rsidRPr="001E6A1F" w:rsidRDefault="00826455" w:rsidP="001E6A1F">
            <w:pPr>
              <w:pStyle w:val="ListParagraph"/>
              <w:numPr>
                <w:ilvl w:val="0"/>
                <w:numId w:val="22"/>
              </w:numPr>
              <w:spacing w:before="80" w:after="80"/>
              <w:rPr>
                <w:rFonts w:cs="Arial"/>
                <w:sz w:val="20"/>
                <w:lang w:val="en-NZ" w:eastAsia="en-GB"/>
              </w:rPr>
            </w:pPr>
            <w:r w:rsidRPr="001E6A1F">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E55989" w:rsidRDefault="00E55989" w:rsidP="001E6A1F">
            <w:pPr>
              <w:spacing w:before="80" w:after="80"/>
              <w:rPr>
                <w:rFonts w:cs="Arial"/>
                <w:sz w:val="20"/>
                <w:lang w:val="en-NZ" w:eastAsia="en-GB"/>
              </w:rPr>
            </w:pPr>
            <w:r w:rsidRPr="00E55989">
              <w:rPr>
                <w:rFonts w:cs="Arial"/>
                <w:sz w:val="20"/>
                <w:lang w:val="en-NZ" w:eastAsia="en-GB"/>
              </w:rPr>
              <w:t>4.45pm</w:t>
            </w:r>
          </w:p>
        </w:tc>
        <w:tc>
          <w:tcPr>
            <w:tcW w:w="8221" w:type="dxa"/>
            <w:tcBorders>
              <w:bottom w:val="single" w:sz="4" w:space="0" w:color="auto"/>
            </w:tcBorders>
            <w:shd w:val="clear" w:color="auto" w:fill="F2F2F2" w:themeFill="background1" w:themeFillShade="F2"/>
          </w:tcPr>
          <w:p w:rsidR="00826455" w:rsidRPr="00E55989" w:rsidRDefault="00826455" w:rsidP="001E6A1F">
            <w:pPr>
              <w:spacing w:before="80" w:after="80"/>
              <w:ind w:left="742"/>
              <w:rPr>
                <w:rFonts w:cs="Arial"/>
                <w:sz w:val="20"/>
                <w:lang w:val="en-NZ" w:eastAsia="en-GB"/>
              </w:rPr>
            </w:pPr>
            <w:r w:rsidRPr="00E55989">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55989" w:rsidRPr="00E20390">
        <w:trPr>
          <w:trHeight w:val="240"/>
        </w:trPr>
        <w:tc>
          <w:tcPr>
            <w:tcW w:w="2700" w:type="dxa"/>
            <w:shd w:val="pct12" w:color="auto" w:fill="FFFFFF"/>
            <w:vAlign w:val="center"/>
          </w:tcPr>
          <w:p w:rsidR="00E55989" w:rsidRPr="00E20390" w:rsidRDefault="00E5598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E55989" w:rsidRPr="00E20390" w:rsidRDefault="00E5598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E55989" w:rsidRPr="00E20390" w:rsidRDefault="00E5598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E55989" w:rsidRPr="00E20390" w:rsidRDefault="00E5598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E55989" w:rsidRPr="00E20390" w:rsidRDefault="00E5598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Ms Raewyn Idoine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Lay (consumer/community perspectives)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01/07/2012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01/07/2015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Present </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Mrs Angelika Frank-Alexander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Lay (consumer/community perspectives)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01/07/2012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01/07/2015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Apologies </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Dr Sarah Gunningham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Non-lay (intervention studies)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01/07/2012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01/07/2015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Present </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Dr Nicola Swain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Non-lay (observational studies)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01/07/2012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01/07/2015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Present </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Dr Mathew  Zacharias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01/07/2012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01/07/2015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Present </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Dr Devonie Waaka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Non-lay (intervention studies)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01/07/2013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01/07/2016 </w:t>
            </w:r>
          </w:p>
        </w:tc>
        <w:tc>
          <w:tcPr>
            <w:tcW w:w="1200" w:type="dxa"/>
          </w:tcPr>
          <w:p w:rsidR="00E55989" w:rsidRPr="00E20390" w:rsidRDefault="00E55989">
            <w:pPr>
              <w:autoSpaceDE w:val="0"/>
              <w:autoSpaceDN w:val="0"/>
              <w:adjustRightInd w:val="0"/>
              <w:rPr>
                <w:sz w:val="16"/>
                <w:szCs w:val="16"/>
              </w:rPr>
            </w:pPr>
            <w:r>
              <w:rPr>
                <w:sz w:val="16"/>
                <w:szCs w:val="16"/>
              </w:rPr>
              <w:t>Apologies</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Assc Prof Mira Harrison-Woolrych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Non-lay (intervention studies)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01/09/2014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01/09/2015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Present </w:t>
            </w:r>
          </w:p>
        </w:tc>
      </w:tr>
      <w:tr w:rsidR="00E55989" w:rsidRPr="00E20390">
        <w:trPr>
          <w:trHeight w:val="280"/>
        </w:trPr>
        <w:tc>
          <w:tcPr>
            <w:tcW w:w="2700" w:type="dxa"/>
          </w:tcPr>
          <w:p w:rsidR="00E55989" w:rsidRPr="00E20390" w:rsidRDefault="00E55989">
            <w:pPr>
              <w:autoSpaceDE w:val="0"/>
              <w:autoSpaceDN w:val="0"/>
              <w:adjustRightInd w:val="0"/>
              <w:rPr>
                <w:sz w:val="16"/>
                <w:szCs w:val="16"/>
              </w:rPr>
            </w:pPr>
            <w:r w:rsidRPr="00E20390">
              <w:rPr>
                <w:sz w:val="16"/>
                <w:szCs w:val="16"/>
              </w:rPr>
              <w:t xml:space="preserve">Dr Fiona McCrimmon </w:t>
            </w:r>
          </w:p>
        </w:tc>
        <w:tc>
          <w:tcPr>
            <w:tcW w:w="2600" w:type="dxa"/>
          </w:tcPr>
          <w:p w:rsidR="00E55989" w:rsidRPr="00E20390" w:rsidRDefault="00E55989">
            <w:pPr>
              <w:autoSpaceDE w:val="0"/>
              <w:autoSpaceDN w:val="0"/>
              <w:adjustRightInd w:val="0"/>
              <w:rPr>
                <w:sz w:val="16"/>
                <w:szCs w:val="16"/>
              </w:rPr>
            </w:pPr>
            <w:r w:rsidRPr="00E20390">
              <w:rPr>
                <w:sz w:val="16"/>
                <w:szCs w:val="16"/>
              </w:rPr>
              <w:t xml:space="preserve">Lay (the law) </w:t>
            </w:r>
          </w:p>
        </w:tc>
        <w:tc>
          <w:tcPr>
            <w:tcW w:w="1300" w:type="dxa"/>
          </w:tcPr>
          <w:p w:rsidR="00E55989" w:rsidRPr="00E20390" w:rsidRDefault="00E55989">
            <w:pPr>
              <w:autoSpaceDE w:val="0"/>
              <w:autoSpaceDN w:val="0"/>
              <w:adjustRightInd w:val="0"/>
              <w:rPr>
                <w:sz w:val="16"/>
                <w:szCs w:val="16"/>
              </w:rPr>
            </w:pPr>
            <w:r w:rsidRPr="00E20390">
              <w:rPr>
                <w:sz w:val="16"/>
                <w:szCs w:val="16"/>
              </w:rPr>
              <w:t xml:space="preserve">01/09/2014 </w:t>
            </w:r>
          </w:p>
        </w:tc>
        <w:tc>
          <w:tcPr>
            <w:tcW w:w="1200" w:type="dxa"/>
          </w:tcPr>
          <w:p w:rsidR="00E55989" w:rsidRPr="00E20390" w:rsidRDefault="00E55989">
            <w:pPr>
              <w:autoSpaceDE w:val="0"/>
              <w:autoSpaceDN w:val="0"/>
              <w:adjustRightInd w:val="0"/>
              <w:rPr>
                <w:sz w:val="16"/>
                <w:szCs w:val="16"/>
              </w:rPr>
            </w:pPr>
            <w:r w:rsidRPr="00E20390">
              <w:rPr>
                <w:sz w:val="16"/>
                <w:szCs w:val="16"/>
              </w:rPr>
              <w:t xml:space="preserve">01/09/2015 </w:t>
            </w:r>
          </w:p>
        </w:tc>
        <w:tc>
          <w:tcPr>
            <w:tcW w:w="1200" w:type="dxa"/>
          </w:tcPr>
          <w:p w:rsidR="00E55989" w:rsidRPr="00E20390" w:rsidRDefault="00E55989">
            <w:pPr>
              <w:autoSpaceDE w:val="0"/>
              <w:autoSpaceDN w:val="0"/>
              <w:adjustRightInd w:val="0"/>
              <w:rPr>
                <w:sz w:val="16"/>
                <w:szCs w:val="16"/>
              </w:rPr>
            </w:pPr>
            <w:r>
              <w:rPr>
                <w:sz w:val="16"/>
                <w:szCs w:val="16"/>
              </w:rPr>
              <w:t>Apologies</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E55989" w:rsidRDefault="00E24E77" w:rsidP="00204AC4">
      <w:pPr>
        <w:spacing w:before="80" w:after="80"/>
        <w:rPr>
          <w:rFonts w:cs="Arial"/>
          <w:szCs w:val="22"/>
          <w:lang w:val="en-NZ"/>
        </w:rPr>
      </w:pPr>
      <w:r w:rsidRPr="00E55989">
        <w:rPr>
          <w:rFonts w:cs="Arial"/>
          <w:szCs w:val="22"/>
          <w:lang w:val="en-NZ"/>
        </w:rPr>
        <w:t xml:space="preserve">The Chair opened the meeting at </w:t>
      </w:r>
      <w:r w:rsidR="00E55989" w:rsidRPr="00E55989">
        <w:rPr>
          <w:rFonts w:cs="Arial"/>
          <w:szCs w:val="22"/>
          <w:lang w:val="en-NZ"/>
        </w:rPr>
        <w:t xml:space="preserve">12.15pm </w:t>
      </w:r>
      <w:r w:rsidRPr="00E55989">
        <w:rPr>
          <w:rFonts w:cs="Arial"/>
          <w:szCs w:val="22"/>
          <w:lang w:val="en-NZ"/>
        </w:rPr>
        <w:t xml:space="preserve">and welcomed Committee members, noting that </w:t>
      </w:r>
      <w:r w:rsidR="00E55989" w:rsidRPr="00E55989">
        <w:rPr>
          <w:rFonts w:cs="Arial"/>
          <w:szCs w:val="22"/>
          <w:lang w:val="en-NZ"/>
        </w:rPr>
        <w:t xml:space="preserve">apologies had been received from Mrs Angelika Frank Alexander, Dr Devonie Waaka and Dr Fiona McCrimmon.  </w:t>
      </w:r>
    </w:p>
    <w:p w:rsidR="00E24E77" w:rsidRDefault="00E24E77" w:rsidP="00E24E77">
      <w:pPr>
        <w:rPr>
          <w:lang w:val="en-NZ"/>
        </w:rPr>
      </w:pPr>
    </w:p>
    <w:p w:rsidR="00E24E77" w:rsidRPr="00E55989" w:rsidRDefault="00E24E77" w:rsidP="00204AC4">
      <w:pPr>
        <w:spacing w:before="80" w:after="80"/>
        <w:rPr>
          <w:rFonts w:cs="Arial"/>
          <w:szCs w:val="22"/>
          <w:lang w:val="en-NZ"/>
        </w:rPr>
      </w:pPr>
      <w:r w:rsidRPr="00E55989">
        <w:rPr>
          <w:rFonts w:cs="Arial"/>
          <w:szCs w:val="22"/>
          <w:lang w:val="en-NZ"/>
        </w:rPr>
        <w:t xml:space="preserve">The </w:t>
      </w:r>
      <w:r w:rsidR="00E55989" w:rsidRPr="00E55989">
        <w:rPr>
          <w:rFonts w:cs="Arial"/>
          <w:szCs w:val="22"/>
          <w:lang w:val="en-NZ"/>
        </w:rPr>
        <w:t>Chair noted that fewer than two</w:t>
      </w:r>
      <w:r w:rsidRPr="00E55989">
        <w:rPr>
          <w:rFonts w:cs="Arial"/>
          <w:szCs w:val="22"/>
          <w:lang w:val="en-NZ"/>
        </w:rPr>
        <w:t xml:space="preserve"> appointed </w:t>
      </w:r>
      <w:r w:rsidR="00E55989" w:rsidRPr="00E55989">
        <w:rPr>
          <w:rFonts w:cs="Arial"/>
          <w:szCs w:val="22"/>
          <w:lang w:val="en-NZ"/>
        </w:rPr>
        <w:t xml:space="preserve">lay </w:t>
      </w:r>
      <w:r w:rsidRPr="00E55989">
        <w:rPr>
          <w:rFonts w:cs="Arial"/>
          <w:szCs w:val="22"/>
          <w:lang w:val="en-NZ"/>
        </w:rPr>
        <w:t xml:space="preserve">members of the Committee were present, and that it would be necessary to co-opt members of other HDECs in accordance with the SOPs.  </w:t>
      </w:r>
      <w:r w:rsidR="00E55989" w:rsidRPr="00E55989">
        <w:rPr>
          <w:rFonts w:cs="Arial"/>
          <w:szCs w:val="22"/>
          <w:lang w:val="en-NZ"/>
        </w:rPr>
        <w:t>Mrs Helen Walker confirmed her eligibility, and was</w:t>
      </w:r>
      <w:r w:rsidR="00AA79BD" w:rsidRPr="00E55989">
        <w:rPr>
          <w:rFonts w:cs="Arial"/>
          <w:szCs w:val="22"/>
          <w:lang w:val="en-NZ"/>
        </w:rPr>
        <w:t xml:space="preserve"> co-opted by the Chair </w:t>
      </w:r>
      <w:r w:rsidR="00E55989" w:rsidRPr="00E55989">
        <w:rPr>
          <w:rFonts w:cs="Arial"/>
          <w:szCs w:val="22"/>
          <w:lang w:val="en-NZ"/>
        </w:rPr>
        <w:t>as member</w:t>
      </w:r>
      <w:r w:rsidRPr="00E55989">
        <w:rPr>
          <w:rFonts w:cs="Arial"/>
          <w:szCs w:val="22"/>
          <w:lang w:val="en-NZ"/>
        </w:rPr>
        <w:t xml:space="preserve">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E55989" w:rsidRDefault="00E24E77" w:rsidP="00E24E77">
      <w:pPr>
        <w:rPr>
          <w:lang w:val="en-NZ"/>
        </w:rPr>
      </w:pPr>
      <w:r w:rsidRPr="00E55989">
        <w:rPr>
          <w:lang w:val="en-NZ"/>
        </w:rPr>
        <w:t xml:space="preserve">The minutes of the meeting of </w:t>
      </w:r>
      <w:r w:rsidR="000700C6" w:rsidRPr="00E55989">
        <w:rPr>
          <w:rFonts w:cs="Arial"/>
          <w:szCs w:val="22"/>
          <w:lang w:val="en-NZ"/>
        </w:rPr>
        <w:t>18 November 2014</w:t>
      </w:r>
      <w:r w:rsidR="008647B5" w:rsidRPr="00E55989">
        <w:rPr>
          <w:rFonts w:cs="Arial"/>
          <w:szCs w:val="22"/>
          <w:lang w:val="en-NZ"/>
        </w:rPr>
        <w:t xml:space="preserve"> </w:t>
      </w:r>
      <w:r w:rsidRPr="00E55989">
        <w:rPr>
          <w:lang w:val="en-NZ"/>
        </w:rPr>
        <w:t xml:space="preserve">were </w:t>
      </w:r>
      <w:r w:rsidR="00522B40" w:rsidRPr="00E55989">
        <w:rPr>
          <w:lang w:val="en-NZ"/>
        </w:rPr>
        <w:t>confirm</w:t>
      </w:r>
      <w:r w:rsidRPr="00E55989">
        <w:rPr>
          <w:lang w:val="en-NZ"/>
        </w:rPr>
        <w:t>ed.</w:t>
      </w:r>
    </w:p>
    <w:p w:rsidR="00E24E77" w:rsidRPr="004F47E6" w:rsidRDefault="00E24E77" w:rsidP="00E24E77">
      <w:pPr>
        <w:pStyle w:val="Heading2"/>
        <w:pBdr>
          <w:bottom w:val="single" w:sz="12" w:space="1" w:color="auto"/>
        </w:pBdr>
      </w:pPr>
      <w:r>
        <w:br w:type="page"/>
      </w:r>
      <w:r w:rsidRPr="004F47E6">
        <w:lastRenderedPageBreak/>
        <w:t xml:space="preserve">New applications </w:t>
      </w:r>
    </w:p>
    <w:p w:rsidR="00E24E77" w:rsidRPr="004F47E6"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D3D0B" w:rsidRPr="004F47E6" w:rsidTr="003D3D0B">
        <w:trPr>
          <w:trHeight w:val="280"/>
        </w:trPr>
        <w:tc>
          <w:tcPr>
            <w:tcW w:w="966" w:type="dxa"/>
            <w:tcBorders>
              <w:top w:val="nil"/>
              <w:left w:val="nil"/>
              <w:bottom w:val="nil"/>
              <w:right w:val="nil"/>
            </w:tcBorders>
          </w:tcPr>
          <w:p w:rsidR="003D3D0B" w:rsidRPr="004F47E6" w:rsidRDefault="003D3D0B" w:rsidP="006B7D37">
            <w:pPr>
              <w:autoSpaceDE w:val="0"/>
              <w:autoSpaceDN w:val="0"/>
              <w:adjustRightInd w:val="0"/>
            </w:pPr>
            <w:r w:rsidRPr="004F47E6">
              <w:rPr>
                <w:b/>
              </w:rPr>
              <w:t xml:space="preserve">1 </w:t>
            </w:r>
            <w:r w:rsidRPr="004F47E6">
              <w:t xml:space="preserve"> </w:t>
            </w:r>
          </w:p>
        </w:tc>
        <w:tc>
          <w:tcPr>
            <w:tcW w:w="2575" w:type="dxa"/>
            <w:tcBorders>
              <w:top w:val="nil"/>
              <w:left w:val="nil"/>
              <w:bottom w:val="nil"/>
              <w:right w:val="nil"/>
            </w:tcBorders>
          </w:tcPr>
          <w:p w:rsidR="003D3D0B" w:rsidRPr="004F47E6" w:rsidRDefault="003D3D0B" w:rsidP="006B7D37">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3D3D0B" w:rsidRPr="004F47E6" w:rsidRDefault="003D3D0B" w:rsidP="006B7D37">
            <w:pPr>
              <w:autoSpaceDE w:val="0"/>
              <w:autoSpaceDN w:val="0"/>
              <w:adjustRightInd w:val="0"/>
            </w:pPr>
            <w:r w:rsidRPr="004F47E6">
              <w:rPr>
                <w:b/>
              </w:rPr>
              <w:t>14/STH/202</w:t>
            </w:r>
            <w:r w:rsidRPr="004F47E6">
              <w:t xml:space="preserve"> </w:t>
            </w:r>
          </w:p>
        </w:tc>
      </w:tr>
      <w:tr w:rsidR="003D3D0B" w:rsidRPr="004F47E6" w:rsidTr="003D3D0B">
        <w:trPr>
          <w:trHeight w:val="280"/>
        </w:trPr>
        <w:tc>
          <w:tcPr>
            <w:tcW w:w="966" w:type="dxa"/>
            <w:tcBorders>
              <w:top w:val="nil"/>
              <w:left w:val="nil"/>
              <w:bottom w:val="nil"/>
              <w:right w:val="nil"/>
            </w:tcBorders>
          </w:tcPr>
          <w:p w:rsidR="003D3D0B" w:rsidRPr="004F47E6" w:rsidRDefault="003D3D0B" w:rsidP="006B7D37">
            <w:pPr>
              <w:autoSpaceDE w:val="0"/>
              <w:autoSpaceDN w:val="0"/>
              <w:adjustRightInd w:val="0"/>
            </w:pPr>
            <w:r w:rsidRPr="004F47E6">
              <w:t xml:space="preserve"> </w:t>
            </w:r>
          </w:p>
        </w:tc>
        <w:tc>
          <w:tcPr>
            <w:tcW w:w="2575" w:type="dxa"/>
            <w:tcBorders>
              <w:top w:val="nil"/>
              <w:left w:val="nil"/>
              <w:bottom w:val="nil"/>
              <w:right w:val="nil"/>
            </w:tcBorders>
          </w:tcPr>
          <w:p w:rsidR="003D3D0B" w:rsidRPr="004F47E6" w:rsidRDefault="003D3D0B" w:rsidP="006B7D37">
            <w:pPr>
              <w:autoSpaceDE w:val="0"/>
              <w:autoSpaceDN w:val="0"/>
              <w:adjustRightInd w:val="0"/>
            </w:pPr>
            <w:r w:rsidRPr="004F47E6">
              <w:t xml:space="preserve">Title: </w:t>
            </w:r>
          </w:p>
        </w:tc>
        <w:tc>
          <w:tcPr>
            <w:tcW w:w="6459" w:type="dxa"/>
            <w:tcBorders>
              <w:top w:val="nil"/>
              <w:left w:val="nil"/>
              <w:bottom w:val="nil"/>
              <w:right w:val="nil"/>
            </w:tcBorders>
          </w:tcPr>
          <w:p w:rsidR="003D3D0B" w:rsidRPr="004F47E6" w:rsidRDefault="003D3D0B" w:rsidP="006B7D37">
            <w:pPr>
              <w:autoSpaceDE w:val="0"/>
              <w:autoSpaceDN w:val="0"/>
              <w:adjustRightInd w:val="0"/>
            </w:pPr>
            <w:r w:rsidRPr="004F47E6">
              <w:t xml:space="preserve">GS-US-367-1169:Phase 2 Study of GS-9857 and Sofosbuvir + GS-5816 in Subjects with Chronic Non-Genotype 1 HCV Infection </w:t>
            </w:r>
          </w:p>
        </w:tc>
      </w:tr>
      <w:tr w:rsidR="003D3D0B" w:rsidRPr="004F47E6" w:rsidTr="003D3D0B">
        <w:trPr>
          <w:trHeight w:val="280"/>
        </w:trPr>
        <w:tc>
          <w:tcPr>
            <w:tcW w:w="966" w:type="dxa"/>
            <w:tcBorders>
              <w:top w:val="nil"/>
              <w:left w:val="nil"/>
              <w:bottom w:val="nil"/>
              <w:right w:val="nil"/>
            </w:tcBorders>
          </w:tcPr>
          <w:p w:rsidR="003D3D0B" w:rsidRPr="004F47E6" w:rsidRDefault="003D3D0B" w:rsidP="006B7D37">
            <w:pPr>
              <w:autoSpaceDE w:val="0"/>
              <w:autoSpaceDN w:val="0"/>
              <w:adjustRightInd w:val="0"/>
            </w:pPr>
            <w:r w:rsidRPr="004F47E6">
              <w:t xml:space="preserve"> </w:t>
            </w:r>
          </w:p>
        </w:tc>
        <w:tc>
          <w:tcPr>
            <w:tcW w:w="2575" w:type="dxa"/>
            <w:tcBorders>
              <w:top w:val="nil"/>
              <w:left w:val="nil"/>
              <w:bottom w:val="nil"/>
              <w:right w:val="nil"/>
            </w:tcBorders>
          </w:tcPr>
          <w:p w:rsidR="003D3D0B" w:rsidRPr="004F47E6" w:rsidRDefault="003D3D0B" w:rsidP="006B7D37">
            <w:pPr>
              <w:autoSpaceDE w:val="0"/>
              <w:autoSpaceDN w:val="0"/>
              <w:adjustRightInd w:val="0"/>
            </w:pPr>
            <w:r w:rsidRPr="004F47E6">
              <w:t xml:space="preserve">Principal Investigator: </w:t>
            </w:r>
          </w:p>
        </w:tc>
        <w:tc>
          <w:tcPr>
            <w:tcW w:w="6459" w:type="dxa"/>
            <w:tcBorders>
              <w:top w:val="nil"/>
              <w:left w:val="nil"/>
              <w:bottom w:val="nil"/>
              <w:right w:val="nil"/>
            </w:tcBorders>
          </w:tcPr>
          <w:p w:rsidR="003D3D0B" w:rsidRPr="004F47E6" w:rsidRDefault="003D3D0B" w:rsidP="006B7D37">
            <w:pPr>
              <w:autoSpaceDE w:val="0"/>
              <w:autoSpaceDN w:val="0"/>
              <w:adjustRightInd w:val="0"/>
            </w:pPr>
            <w:r w:rsidRPr="004F47E6">
              <w:t xml:space="preserve">Professor Ed Gane </w:t>
            </w:r>
          </w:p>
        </w:tc>
      </w:tr>
      <w:tr w:rsidR="003D3D0B" w:rsidRPr="004F47E6" w:rsidTr="003D3D0B">
        <w:trPr>
          <w:trHeight w:val="280"/>
        </w:trPr>
        <w:tc>
          <w:tcPr>
            <w:tcW w:w="966" w:type="dxa"/>
            <w:tcBorders>
              <w:top w:val="nil"/>
              <w:left w:val="nil"/>
              <w:bottom w:val="nil"/>
              <w:right w:val="nil"/>
            </w:tcBorders>
          </w:tcPr>
          <w:p w:rsidR="003D3D0B" w:rsidRPr="004F47E6" w:rsidRDefault="003D3D0B" w:rsidP="006B7D37">
            <w:pPr>
              <w:autoSpaceDE w:val="0"/>
              <w:autoSpaceDN w:val="0"/>
              <w:adjustRightInd w:val="0"/>
            </w:pPr>
            <w:r w:rsidRPr="004F47E6">
              <w:t xml:space="preserve"> </w:t>
            </w:r>
          </w:p>
        </w:tc>
        <w:tc>
          <w:tcPr>
            <w:tcW w:w="2575" w:type="dxa"/>
            <w:tcBorders>
              <w:top w:val="nil"/>
              <w:left w:val="nil"/>
              <w:bottom w:val="nil"/>
              <w:right w:val="nil"/>
            </w:tcBorders>
          </w:tcPr>
          <w:p w:rsidR="003D3D0B" w:rsidRPr="004F47E6" w:rsidRDefault="003D3D0B" w:rsidP="006B7D37">
            <w:pPr>
              <w:autoSpaceDE w:val="0"/>
              <w:autoSpaceDN w:val="0"/>
              <w:adjustRightInd w:val="0"/>
            </w:pPr>
            <w:r w:rsidRPr="004F47E6">
              <w:t xml:space="preserve">Sponsor: </w:t>
            </w:r>
          </w:p>
        </w:tc>
        <w:tc>
          <w:tcPr>
            <w:tcW w:w="6459" w:type="dxa"/>
            <w:tcBorders>
              <w:top w:val="nil"/>
              <w:left w:val="nil"/>
              <w:bottom w:val="nil"/>
              <w:right w:val="nil"/>
            </w:tcBorders>
          </w:tcPr>
          <w:p w:rsidR="003D3D0B" w:rsidRPr="004F47E6" w:rsidRDefault="003D3D0B" w:rsidP="006B7D37">
            <w:pPr>
              <w:autoSpaceDE w:val="0"/>
              <w:autoSpaceDN w:val="0"/>
              <w:adjustRightInd w:val="0"/>
            </w:pPr>
            <w:r w:rsidRPr="004F47E6">
              <w:t xml:space="preserve">Gilead Sciences, Australia &amp; New Zealand </w:t>
            </w:r>
          </w:p>
        </w:tc>
      </w:tr>
      <w:tr w:rsidR="003D3D0B" w:rsidRPr="004F47E6" w:rsidTr="003D3D0B">
        <w:trPr>
          <w:trHeight w:val="280"/>
        </w:trPr>
        <w:tc>
          <w:tcPr>
            <w:tcW w:w="966" w:type="dxa"/>
            <w:tcBorders>
              <w:top w:val="nil"/>
              <w:left w:val="nil"/>
              <w:bottom w:val="nil"/>
              <w:right w:val="nil"/>
            </w:tcBorders>
          </w:tcPr>
          <w:p w:rsidR="003D3D0B" w:rsidRPr="004F47E6" w:rsidRDefault="003D3D0B" w:rsidP="006B7D37">
            <w:pPr>
              <w:autoSpaceDE w:val="0"/>
              <w:autoSpaceDN w:val="0"/>
              <w:adjustRightInd w:val="0"/>
            </w:pPr>
            <w:r w:rsidRPr="004F47E6">
              <w:t xml:space="preserve"> </w:t>
            </w:r>
          </w:p>
        </w:tc>
        <w:tc>
          <w:tcPr>
            <w:tcW w:w="2575" w:type="dxa"/>
            <w:tcBorders>
              <w:top w:val="nil"/>
              <w:left w:val="nil"/>
              <w:bottom w:val="nil"/>
              <w:right w:val="nil"/>
            </w:tcBorders>
          </w:tcPr>
          <w:p w:rsidR="003D3D0B" w:rsidRPr="004F47E6" w:rsidRDefault="003D3D0B" w:rsidP="006B7D37">
            <w:pPr>
              <w:autoSpaceDE w:val="0"/>
              <w:autoSpaceDN w:val="0"/>
              <w:adjustRightInd w:val="0"/>
            </w:pPr>
            <w:r w:rsidRPr="004F47E6">
              <w:t xml:space="preserve">Clock Start Date: </w:t>
            </w:r>
          </w:p>
        </w:tc>
        <w:tc>
          <w:tcPr>
            <w:tcW w:w="6459" w:type="dxa"/>
            <w:tcBorders>
              <w:top w:val="nil"/>
              <w:left w:val="nil"/>
              <w:bottom w:val="nil"/>
              <w:right w:val="nil"/>
            </w:tcBorders>
          </w:tcPr>
          <w:p w:rsidR="003D3D0B" w:rsidRPr="004F47E6" w:rsidRDefault="003D3D0B" w:rsidP="006B7D37">
            <w:pPr>
              <w:autoSpaceDE w:val="0"/>
              <w:autoSpaceDN w:val="0"/>
              <w:adjustRightInd w:val="0"/>
            </w:pPr>
            <w:r w:rsidRPr="004F47E6">
              <w:t xml:space="preserve">04 December 2014 </w:t>
            </w:r>
          </w:p>
        </w:tc>
      </w:tr>
    </w:tbl>
    <w:p w:rsidR="006B7D37" w:rsidRPr="004F47E6" w:rsidRDefault="006B7D37" w:rsidP="006B7D37">
      <w:pPr>
        <w:tabs>
          <w:tab w:val="left" w:pos="8177"/>
        </w:tabs>
        <w:autoSpaceDE w:val="0"/>
        <w:autoSpaceDN w:val="0"/>
        <w:adjustRightInd w:val="0"/>
      </w:pPr>
      <w:r w:rsidRPr="004F47E6">
        <w:t xml:space="preserve"> </w:t>
      </w:r>
      <w:r w:rsidRPr="004F47E6">
        <w:tab/>
      </w:r>
    </w:p>
    <w:p w:rsidR="006B7D37" w:rsidRPr="004F47E6" w:rsidRDefault="006B7D37" w:rsidP="006B7D37">
      <w:pPr>
        <w:autoSpaceDE w:val="0"/>
        <w:autoSpaceDN w:val="0"/>
        <w:adjustRightInd w:val="0"/>
        <w:rPr>
          <w:sz w:val="20"/>
          <w:lang w:val="en-NZ"/>
        </w:rPr>
      </w:pPr>
      <w:r w:rsidRPr="004F47E6">
        <w:rPr>
          <w:rFonts w:cs="Arial"/>
          <w:szCs w:val="22"/>
          <w:lang w:val="en-NZ"/>
        </w:rPr>
        <w:t>Prof Gane and Ms Suri</w:t>
      </w:r>
      <w:r w:rsidRPr="004F47E6">
        <w:rPr>
          <w:lang w:val="en-NZ"/>
        </w:rPr>
        <w:t xml:space="preserve"> were present </w:t>
      </w:r>
      <w:r w:rsidRPr="004F47E6">
        <w:rPr>
          <w:rFonts w:cs="Arial"/>
          <w:szCs w:val="22"/>
          <w:lang w:val="en-NZ"/>
        </w:rPr>
        <w:t>by teleconference</w:t>
      </w:r>
      <w:r w:rsidRPr="004F47E6">
        <w:rPr>
          <w:lang w:val="en-NZ"/>
        </w:rPr>
        <w:t xml:space="preserve"> for discussion of this application.</w:t>
      </w:r>
    </w:p>
    <w:p w:rsidR="00987913" w:rsidRPr="004F47E6" w:rsidRDefault="00987913" w:rsidP="00E24E77">
      <w:pPr>
        <w:rPr>
          <w:u w:val="single"/>
          <w:lang w:val="en-NZ"/>
        </w:rPr>
      </w:pPr>
    </w:p>
    <w:p w:rsidR="00E24E77" w:rsidRPr="004F47E6" w:rsidRDefault="00E24E77" w:rsidP="00E24E77">
      <w:pPr>
        <w:rPr>
          <w:u w:val="single"/>
          <w:lang w:val="en-NZ"/>
        </w:rPr>
      </w:pPr>
      <w:r w:rsidRPr="004F47E6">
        <w:rPr>
          <w:u w:val="single"/>
          <w:lang w:val="en-NZ"/>
        </w:rPr>
        <w:t>Potential conflicts of interest</w:t>
      </w:r>
    </w:p>
    <w:p w:rsidR="00E24E77" w:rsidRPr="004F47E6" w:rsidRDefault="00E24E77" w:rsidP="00E24E77">
      <w:pPr>
        <w:rPr>
          <w:b/>
          <w:lang w:val="en-NZ"/>
        </w:rPr>
      </w:pPr>
    </w:p>
    <w:p w:rsidR="00E24E77" w:rsidRPr="004F47E6" w:rsidRDefault="00E24E77" w:rsidP="00E24E77">
      <w:pPr>
        <w:rPr>
          <w:lang w:val="en-NZ"/>
        </w:rPr>
      </w:pPr>
      <w:r w:rsidRPr="004F47E6">
        <w:rPr>
          <w:lang w:val="en-NZ"/>
        </w:rPr>
        <w:t>The Chair asked members to declare any potential conflicts of interest related to this application.</w:t>
      </w:r>
    </w:p>
    <w:p w:rsidR="00E24E77" w:rsidRPr="004F47E6" w:rsidRDefault="00E24E77" w:rsidP="00E24E77">
      <w:pPr>
        <w:rPr>
          <w:lang w:val="en-NZ"/>
        </w:rPr>
      </w:pPr>
    </w:p>
    <w:p w:rsidR="00E24E77" w:rsidRPr="004F47E6" w:rsidRDefault="00E24E77" w:rsidP="00E24E77">
      <w:pPr>
        <w:rPr>
          <w:lang w:val="en-NZ"/>
        </w:rPr>
      </w:pPr>
      <w:r w:rsidRPr="004F47E6">
        <w:rPr>
          <w:lang w:val="en-NZ"/>
        </w:rPr>
        <w:t>No potential conflicts of interest related to this application were declared by any member.</w:t>
      </w:r>
    </w:p>
    <w:p w:rsidR="00E24E77" w:rsidRPr="004F47E6" w:rsidRDefault="00E24E77" w:rsidP="00E24E77">
      <w:pPr>
        <w:rPr>
          <w:lang w:val="en-NZ"/>
        </w:rPr>
      </w:pPr>
    </w:p>
    <w:p w:rsidR="00A66810" w:rsidRPr="004F47E6" w:rsidRDefault="00A66810" w:rsidP="00A66810">
      <w:pPr>
        <w:rPr>
          <w:u w:val="single"/>
          <w:lang w:val="en-NZ"/>
        </w:rPr>
      </w:pPr>
      <w:r w:rsidRPr="004F47E6">
        <w:rPr>
          <w:u w:val="single"/>
          <w:lang w:val="en-NZ"/>
        </w:rPr>
        <w:t>Summary of Study</w:t>
      </w:r>
    </w:p>
    <w:p w:rsidR="009D14D7" w:rsidRDefault="00A66810" w:rsidP="00A66810">
      <w:pPr>
        <w:pStyle w:val="ListParagraph"/>
        <w:numPr>
          <w:ilvl w:val="0"/>
          <w:numId w:val="18"/>
        </w:numPr>
        <w:tabs>
          <w:tab w:val="left" w:pos="3331"/>
        </w:tabs>
        <w:rPr>
          <w:rFonts w:cs="Arial"/>
          <w:szCs w:val="22"/>
          <w:lang w:val="en-NZ"/>
        </w:rPr>
      </w:pPr>
      <w:r w:rsidRPr="009D14D7">
        <w:rPr>
          <w:rFonts w:cs="Arial"/>
          <w:szCs w:val="22"/>
          <w:lang w:val="en-NZ"/>
        </w:rPr>
        <w:t>This study is a</w:t>
      </w:r>
      <w:r w:rsidR="003047AA" w:rsidRPr="009D14D7">
        <w:rPr>
          <w:rFonts w:cs="Arial"/>
          <w:szCs w:val="22"/>
          <w:lang w:val="en-NZ"/>
        </w:rPr>
        <w:t xml:space="preserve"> progress</w:t>
      </w:r>
      <w:r w:rsidRPr="009D14D7">
        <w:rPr>
          <w:rFonts w:cs="Arial"/>
          <w:szCs w:val="22"/>
          <w:lang w:val="en-NZ"/>
        </w:rPr>
        <w:t>i</w:t>
      </w:r>
      <w:r w:rsidR="003047AA" w:rsidRPr="009D14D7">
        <w:rPr>
          <w:rFonts w:cs="Arial"/>
          <w:szCs w:val="22"/>
          <w:lang w:val="en-NZ"/>
        </w:rPr>
        <w:t xml:space="preserve">on of </w:t>
      </w:r>
      <w:r w:rsidR="00F12D6E" w:rsidRPr="009D14D7">
        <w:rPr>
          <w:rFonts w:cs="Arial"/>
          <w:szCs w:val="22"/>
          <w:lang w:val="en-NZ"/>
        </w:rPr>
        <w:t xml:space="preserve">a </w:t>
      </w:r>
      <w:r w:rsidR="003047AA" w:rsidRPr="009D14D7">
        <w:rPr>
          <w:rFonts w:cs="Arial"/>
          <w:szCs w:val="22"/>
          <w:lang w:val="en-NZ"/>
        </w:rPr>
        <w:t xml:space="preserve">few studies done where </w:t>
      </w:r>
      <w:r w:rsidRPr="009D14D7">
        <w:rPr>
          <w:rFonts w:cs="Arial"/>
          <w:szCs w:val="22"/>
          <w:lang w:val="en-NZ"/>
        </w:rPr>
        <w:t xml:space="preserve">the researchers were </w:t>
      </w:r>
      <w:r w:rsidR="003047AA" w:rsidRPr="009D14D7">
        <w:rPr>
          <w:rFonts w:cs="Arial"/>
          <w:szCs w:val="22"/>
          <w:lang w:val="en-NZ"/>
        </w:rPr>
        <w:t>look</w:t>
      </w:r>
      <w:r w:rsidR="008A3F8B" w:rsidRPr="009D14D7">
        <w:rPr>
          <w:rFonts w:cs="Arial"/>
          <w:szCs w:val="22"/>
          <w:lang w:val="en-NZ"/>
        </w:rPr>
        <w:t>ing at new drugs to shorten treatment times.</w:t>
      </w:r>
      <w:r w:rsidRPr="009D14D7">
        <w:rPr>
          <w:rFonts w:cs="Arial"/>
          <w:szCs w:val="22"/>
          <w:lang w:val="en-NZ"/>
        </w:rPr>
        <w:t xml:space="preserve">  Both this study and another study for review at this meeting (14/STH/204) will</w:t>
      </w:r>
      <w:r w:rsidR="003047AA" w:rsidRPr="009D14D7">
        <w:rPr>
          <w:rFonts w:cs="Arial"/>
          <w:szCs w:val="22"/>
          <w:lang w:val="en-NZ"/>
        </w:rPr>
        <w:t xml:space="preserve"> look</w:t>
      </w:r>
      <w:r w:rsidRPr="009D14D7">
        <w:rPr>
          <w:rFonts w:cs="Arial"/>
          <w:szCs w:val="22"/>
          <w:lang w:val="en-NZ"/>
        </w:rPr>
        <w:t xml:space="preserve"> to shorten the treatment</w:t>
      </w:r>
      <w:r w:rsidR="003047AA" w:rsidRPr="009D14D7">
        <w:rPr>
          <w:rFonts w:cs="Arial"/>
          <w:szCs w:val="22"/>
          <w:lang w:val="en-NZ"/>
        </w:rPr>
        <w:t xml:space="preserve"> even further by combining dru</w:t>
      </w:r>
      <w:r w:rsidRPr="009D14D7">
        <w:rPr>
          <w:rFonts w:cs="Arial"/>
          <w:szCs w:val="22"/>
          <w:lang w:val="en-NZ"/>
        </w:rPr>
        <w:t>g</w:t>
      </w:r>
      <w:r w:rsidR="003047AA" w:rsidRPr="009D14D7">
        <w:rPr>
          <w:rFonts w:cs="Arial"/>
          <w:szCs w:val="22"/>
          <w:lang w:val="en-NZ"/>
        </w:rPr>
        <w:t xml:space="preserve">s.  </w:t>
      </w:r>
      <w:r w:rsidRPr="009D14D7">
        <w:rPr>
          <w:rFonts w:cs="Arial"/>
          <w:szCs w:val="22"/>
          <w:lang w:val="en-NZ"/>
        </w:rPr>
        <w:t>The researchers are hoping that the shortened treatment will offer the s</w:t>
      </w:r>
      <w:r w:rsidR="003047AA" w:rsidRPr="009D14D7">
        <w:rPr>
          <w:rFonts w:cs="Arial"/>
          <w:szCs w:val="22"/>
          <w:lang w:val="en-NZ"/>
        </w:rPr>
        <w:t xml:space="preserve">ame level </w:t>
      </w:r>
      <w:r w:rsidRPr="009D14D7">
        <w:rPr>
          <w:rFonts w:cs="Arial"/>
          <w:szCs w:val="22"/>
          <w:lang w:val="en-NZ"/>
        </w:rPr>
        <w:t>of efficacy and improve complia</w:t>
      </w:r>
      <w:r w:rsidR="003047AA" w:rsidRPr="009D14D7">
        <w:rPr>
          <w:rFonts w:cs="Arial"/>
          <w:szCs w:val="22"/>
          <w:lang w:val="en-NZ"/>
        </w:rPr>
        <w:t>nce</w:t>
      </w:r>
      <w:r w:rsidR="00081F3C" w:rsidRPr="009D14D7">
        <w:rPr>
          <w:rFonts w:cs="Arial"/>
          <w:szCs w:val="22"/>
          <w:lang w:val="en-NZ"/>
        </w:rPr>
        <w:t>.  The comments below relate to both studies (14/STH/202 and 14/STH/204)</w:t>
      </w:r>
      <w:r w:rsidR="00345B27" w:rsidRPr="009D14D7">
        <w:rPr>
          <w:rFonts w:cs="Arial"/>
          <w:szCs w:val="22"/>
          <w:lang w:val="en-NZ"/>
        </w:rPr>
        <w:t>.</w:t>
      </w:r>
    </w:p>
    <w:p w:rsidR="006D230E" w:rsidRPr="009D14D7" w:rsidRDefault="006D230E" w:rsidP="00A66810">
      <w:pPr>
        <w:pStyle w:val="ListParagraph"/>
        <w:numPr>
          <w:ilvl w:val="0"/>
          <w:numId w:val="18"/>
        </w:numPr>
        <w:tabs>
          <w:tab w:val="left" w:pos="3331"/>
        </w:tabs>
        <w:rPr>
          <w:rFonts w:cs="Arial"/>
          <w:szCs w:val="22"/>
          <w:lang w:val="en-NZ"/>
        </w:rPr>
      </w:pPr>
      <w:r w:rsidRPr="009D14D7">
        <w:rPr>
          <w:rFonts w:cs="Arial"/>
          <w:szCs w:val="22"/>
          <w:lang w:val="en-NZ"/>
        </w:rPr>
        <w:t>The committee did not have any major ethical concerns abou</w:t>
      </w:r>
      <w:r w:rsidR="00081F3C" w:rsidRPr="009D14D7">
        <w:rPr>
          <w:rFonts w:cs="Arial"/>
          <w:szCs w:val="22"/>
          <w:lang w:val="en-NZ"/>
        </w:rPr>
        <w:t>t either study</w:t>
      </w:r>
      <w:r w:rsidRPr="009D14D7">
        <w:rPr>
          <w:rFonts w:cs="Arial"/>
          <w:szCs w:val="22"/>
          <w:lang w:val="en-NZ"/>
        </w:rPr>
        <w:t xml:space="preserve"> but did note some points in the participant information sheets and consent forms that it would like addressed before it will give e</w:t>
      </w:r>
      <w:r w:rsidR="00081F3C" w:rsidRPr="009D14D7">
        <w:rPr>
          <w:rFonts w:cs="Arial"/>
          <w:szCs w:val="22"/>
          <w:lang w:val="en-NZ"/>
        </w:rPr>
        <w:t>thical approval</w:t>
      </w:r>
      <w:r w:rsidRPr="009D14D7">
        <w:rPr>
          <w:rFonts w:cs="Arial"/>
          <w:szCs w:val="22"/>
          <w:lang w:val="en-NZ"/>
        </w:rPr>
        <w:t xml:space="preserve">. </w:t>
      </w:r>
    </w:p>
    <w:p w:rsidR="006D230E" w:rsidRPr="004F47E6" w:rsidRDefault="006D230E" w:rsidP="00A66810">
      <w:pPr>
        <w:tabs>
          <w:tab w:val="left" w:pos="3331"/>
        </w:tabs>
        <w:rPr>
          <w:rFonts w:cs="Arial"/>
          <w:szCs w:val="22"/>
          <w:lang w:val="en-NZ"/>
        </w:rPr>
      </w:pPr>
    </w:p>
    <w:p w:rsidR="006D230E" w:rsidRPr="004F47E6" w:rsidRDefault="006D230E" w:rsidP="00A66810">
      <w:pPr>
        <w:tabs>
          <w:tab w:val="left" w:pos="3331"/>
        </w:tabs>
        <w:rPr>
          <w:rFonts w:cs="Arial"/>
          <w:szCs w:val="22"/>
          <w:u w:val="single"/>
          <w:lang w:val="en-NZ"/>
        </w:rPr>
      </w:pPr>
      <w:r w:rsidRPr="004F47E6">
        <w:rPr>
          <w:rFonts w:cs="Arial"/>
          <w:szCs w:val="22"/>
          <w:u w:val="single"/>
          <w:lang w:val="en-NZ"/>
        </w:rPr>
        <w:t>The committee requested the following changes to the participant information sheets and consent forms:</w:t>
      </w:r>
    </w:p>
    <w:p w:rsidR="00363F3A" w:rsidRPr="004F47E6" w:rsidRDefault="00363F3A" w:rsidP="00A66810">
      <w:pPr>
        <w:tabs>
          <w:tab w:val="left" w:pos="3331"/>
        </w:tabs>
        <w:rPr>
          <w:rFonts w:cs="Arial"/>
          <w:szCs w:val="22"/>
          <w:u w:val="single"/>
          <w:lang w:val="en-NZ"/>
        </w:rPr>
      </w:pPr>
    </w:p>
    <w:p w:rsidR="00363F3A" w:rsidRPr="004F47E6" w:rsidRDefault="00363F3A" w:rsidP="00A66810">
      <w:pPr>
        <w:tabs>
          <w:tab w:val="left" w:pos="3331"/>
        </w:tabs>
        <w:rPr>
          <w:lang w:val="en-NZ"/>
        </w:rPr>
      </w:pPr>
      <w:r w:rsidRPr="004F47E6">
        <w:rPr>
          <w:rFonts w:cs="Arial"/>
          <w:szCs w:val="22"/>
          <w:lang w:val="en-NZ"/>
        </w:rPr>
        <w:t>(Main Study PIS/CF)</w:t>
      </w:r>
    </w:p>
    <w:p w:rsidR="003047AA" w:rsidRPr="004F47E6" w:rsidRDefault="007657CF" w:rsidP="00012429">
      <w:pPr>
        <w:pStyle w:val="ListParagraph"/>
        <w:numPr>
          <w:ilvl w:val="0"/>
          <w:numId w:val="3"/>
        </w:numPr>
        <w:spacing w:before="80" w:after="80"/>
        <w:rPr>
          <w:rFonts w:cs="Arial"/>
          <w:szCs w:val="22"/>
          <w:lang w:val="en-NZ"/>
        </w:rPr>
      </w:pPr>
      <w:r w:rsidRPr="004F47E6">
        <w:rPr>
          <w:rFonts w:cs="Arial"/>
          <w:szCs w:val="22"/>
          <w:lang w:val="en-NZ"/>
        </w:rPr>
        <w:t>P</w:t>
      </w:r>
      <w:r w:rsidR="00CA4E52" w:rsidRPr="004F47E6">
        <w:rPr>
          <w:rFonts w:cs="Arial"/>
          <w:szCs w:val="22"/>
          <w:lang w:val="en-NZ"/>
        </w:rPr>
        <w:t>lease consider a briefer lay study title.</w:t>
      </w:r>
    </w:p>
    <w:p w:rsidR="00081F3C" w:rsidRPr="004F47E6" w:rsidRDefault="00CA4E52" w:rsidP="00012429">
      <w:pPr>
        <w:pStyle w:val="ListParagraph"/>
        <w:numPr>
          <w:ilvl w:val="0"/>
          <w:numId w:val="3"/>
        </w:numPr>
        <w:spacing w:before="80" w:after="80"/>
        <w:rPr>
          <w:rFonts w:cs="Arial"/>
          <w:szCs w:val="22"/>
          <w:lang w:val="en-NZ"/>
        </w:rPr>
      </w:pPr>
      <w:r w:rsidRPr="004F47E6">
        <w:rPr>
          <w:rFonts w:cs="Arial"/>
          <w:szCs w:val="22"/>
          <w:lang w:val="en-NZ"/>
        </w:rPr>
        <w:t xml:space="preserve">The committee noted a couple of typos on page 1 of the main participant information sheet and consent form.  Please include a space between ‘ANDINFORMED’ in the title. </w:t>
      </w:r>
      <w:r w:rsidR="007657CF" w:rsidRPr="004F47E6">
        <w:rPr>
          <w:rFonts w:cs="Arial"/>
          <w:szCs w:val="22"/>
          <w:lang w:val="en-NZ"/>
        </w:rPr>
        <w:t>Please include the word ‘read’ in the third sentence in the third paragraph.  It currently reads “Please take time to information carefully</w:t>
      </w:r>
      <w:r w:rsidR="00081F3C" w:rsidRPr="004F47E6">
        <w:rPr>
          <w:rFonts w:cs="Arial"/>
          <w:szCs w:val="22"/>
          <w:lang w:val="en-NZ"/>
        </w:rPr>
        <w:t>”</w:t>
      </w:r>
      <w:r w:rsidR="007657CF" w:rsidRPr="004F47E6">
        <w:rPr>
          <w:rFonts w:cs="Arial"/>
          <w:szCs w:val="22"/>
          <w:lang w:val="en-NZ"/>
        </w:rPr>
        <w:t xml:space="preserve">. </w:t>
      </w:r>
    </w:p>
    <w:p w:rsidR="00CA4E52" w:rsidRPr="004F47E6" w:rsidRDefault="00081F3C" w:rsidP="00012429">
      <w:pPr>
        <w:pStyle w:val="ListParagraph"/>
        <w:numPr>
          <w:ilvl w:val="0"/>
          <w:numId w:val="3"/>
        </w:numPr>
        <w:spacing w:before="80" w:after="80"/>
        <w:rPr>
          <w:rFonts w:cs="Arial"/>
          <w:szCs w:val="22"/>
          <w:lang w:val="en-NZ"/>
        </w:rPr>
      </w:pPr>
      <w:r w:rsidRPr="004F47E6">
        <w:rPr>
          <w:rFonts w:cs="Arial"/>
          <w:szCs w:val="22"/>
          <w:lang w:val="en-NZ"/>
        </w:rPr>
        <w:t xml:space="preserve">The committee noted that the first sentence on page one of the information sheet may not read as the most encouraging start for participants.  The committee asked that this sentence be removed.  </w:t>
      </w:r>
      <w:r w:rsidR="007657CF" w:rsidRPr="004F47E6">
        <w:rPr>
          <w:rFonts w:cs="Arial"/>
          <w:szCs w:val="22"/>
          <w:lang w:val="en-NZ"/>
        </w:rPr>
        <w:t xml:space="preserve"> </w:t>
      </w:r>
    </w:p>
    <w:p w:rsidR="003047AA" w:rsidRPr="004F47E6" w:rsidRDefault="007657CF" w:rsidP="00012429">
      <w:pPr>
        <w:pStyle w:val="ListParagraph"/>
        <w:numPr>
          <w:ilvl w:val="0"/>
          <w:numId w:val="3"/>
        </w:numPr>
        <w:spacing w:before="80" w:after="80"/>
        <w:rPr>
          <w:rFonts w:cs="Arial"/>
          <w:szCs w:val="22"/>
          <w:lang w:val="en-NZ"/>
        </w:rPr>
      </w:pPr>
      <w:r w:rsidRPr="004F47E6">
        <w:rPr>
          <w:rFonts w:cs="Arial"/>
          <w:szCs w:val="22"/>
          <w:lang w:val="en-NZ"/>
        </w:rPr>
        <w:t xml:space="preserve">Please state that the Southern Health and Disability Ethics Committee </w:t>
      </w:r>
      <w:r w:rsidR="00DD27D1" w:rsidRPr="004F47E6">
        <w:rPr>
          <w:rFonts w:cs="Arial"/>
          <w:szCs w:val="22"/>
          <w:lang w:val="en-NZ"/>
        </w:rPr>
        <w:t>have</w:t>
      </w:r>
      <w:r w:rsidRPr="004F47E6">
        <w:rPr>
          <w:rFonts w:cs="Arial"/>
          <w:szCs w:val="22"/>
          <w:lang w:val="en-NZ"/>
        </w:rPr>
        <w:t xml:space="preserve"> given ethical approval for the study. </w:t>
      </w:r>
    </w:p>
    <w:p w:rsidR="00081F3C" w:rsidRPr="004F47E6" w:rsidRDefault="007657CF" w:rsidP="00012429">
      <w:pPr>
        <w:pStyle w:val="ListParagraph"/>
        <w:numPr>
          <w:ilvl w:val="0"/>
          <w:numId w:val="3"/>
        </w:numPr>
        <w:spacing w:before="80" w:after="80"/>
        <w:rPr>
          <w:rFonts w:cs="Arial"/>
          <w:szCs w:val="22"/>
          <w:lang w:val="en-NZ"/>
        </w:rPr>
      </w:pPr>
      <w:r w:rsidRPr="004F47E6">
        <w:rPr>
          <w:rFonts w:cs="Arial"/>
          <w:szCs w:val="22"/>
          <w:lang w:val="en-NZ"/>
        </w:rPr>
        <w:t xml:space="preserve">Page 2, paragraph 5: currently states that cohort one will enrol 90 genotype 1 infected patients.  Please change genotype to non-genotype. </w:t>
      </w:r>
    </w:p>
    <w:p w:rsidR="00081F3C" w:rsidRPr="004F47E6" w:rsidRDefault="00081F3C" w:rsidP="00012429">
      <w:pPr>
        <w:pStyle w:val="ListParagraph"/>
        <w:numPr>
          <w:ilvl w:val="0"/>
          <w:numId w:val="3"/>
        </w:numPr>
        <w:spacing w:before="80" w:after="80"/>
        <w:rPr>
          <w:rFonts w:cs="Arial"/>
          <w:szCs w:val="22"/>
          <w:lang w:val="en-NZ"/>
        </w:rPr>
      </w:pPr>
      <w:r w:rsidRPr="004F47E6">
        <w:rPr>
          <w:rFonts w:cs="Arial"/>
          <w:szCs w:val="22"/>
          <w:lang w:val="en-NZ"/>
        </w:rPr>
        <w:t xml:space="preserve">Page 11: The committee asked that the researchers revisit the subheadings and include a subheading to state “risks of procedures during the study” to separate these out from serious adverse events. </w:t>
      </w:r>
    </w:p>
    <w:p w:rsidR="00081F3C" w:rsidRPr="004F47E6" w:rsidRDefault="00081F3C" w:rsidP="00012429">
      <w:pPr>
        <w:pStyle w:val="ListParagraph"/>
        <w:numPr>
          <w:ilvl w:val="0"/>
          <w:numId w:val="3"/>
        </w:numPr>
        <w:spacing w:before="80" w:after="80"/>
        <w:rPr>
          <w:rFonts w:cs="Arial"/>
          <w:szCs w:val="22"/>
          <w:lang w:val="en-NZ"/>
        </w:rPr>
      </w:pPr>
      <w:r w:rsidRPr="004F47E6">
        <w:rPr>
          <w:rFonts w:cs="Arial"/>
          <w:szCs w:val="22"/>
          <w:lang w:val="en-NZ"/>
        </w:rPr>
        <w:t>Page 13: Please include the subheading  ‘Contraception Requirements’  before ‘Men only’ and ‘Women only’</w:t>
      </w:r>
    </w:p>
    <w:p w:rsidR="00081F3C" w:rsidRPr="004F47E6" w:rsidRDefault="00081F3C" w:rsidP="00012429">
      <w:pPr>
        <w:pStyle w:val="ListParagraph"/>
        <w:numPr>
          <w:ilvl w:val="0"/>
          <w:numId w:val="3"/>
        </w:numPr>
        <w:spacing w:before="80" w:after="80"/>
        <w:rPr>
          <w:rFonts w:cs="Arial"/>
          <w:szCs w:val="22"/>
          <w:lang w:val="en-NZ"/>
        </w:rPr>
      </w:pPr>
      <w:r w:rsidRPr="004F47E6">
        <w:rPr>
          <w:rFonts w:cs="Arial"/>
          <w:szCs w:val="22"/>
          <w:lang w:val="en-NZ"/>
        </w:rPr>
        <w:lastRenderedPageBreak/>
        <w:t xml:space="preserve">The committee noted the information that women of childbearing potential should not rely on hormone-containing contraceptives as a form of birth control during the study.  The researchers clarified that this is because of a lack of study drug interaction rather than a toxicity issue. Because of a change in metabolism brought on by taking oral contraception, a person may not be protected from pregnancy.  The committee asked that a sentence be included in lay terms about why oral contraceptives cannot be used as a reliable method in this study. </w:t>
      </w:r>
    </w:p>
    <w:p w:rsidR="00081F3C" w:rsidRPr="004F47E6" w:rsidRDefault="00081F3C" w:rsidP="00012429">
      <w:pPr>
        <w:pStyle w:val="ListParagraph"/>
        <w:numPr>
          <w:ilvl w:val="0"/>
          <w:numId w:val="3"/>
        </w:numPr>
        <w:spacing w:before="80" w:after="80"/>
        <w:rPr>
          <w:rFonts w:cs="Arial"/>
          <w:szCs w:val="22"/>
          <w:lang w:val="en-NZ"/>
        </w:rPr>
      </w:pPr>
      <w:r w:rsidRPr="004F47E6">
        <w:rPr>
          <w:rFonts w:cs="Arial"/>
          <w:szCs w:val="22"/>
          <w:lang w:val="en-NZ"/>
        </w:rPr>
        <w:t xml:space="preserve">The committee noted the statement in the ‘Men only’ section that hormonal birth control may be more effective when taken for at least three months and queried whether this might reflect old thinking as hormonal birth control can work immediately or within the first week. The researchers agreed and advised that they would query this. </w:t>
      </w:r>
    </w:p>
    <w:p w:rsidR="00363F3A" w:rsidRPr="004F47E6" w:rsidRDefault="00081F3C" w:rsidP="00012429">
      <w:pPr>
        <w:pStyle w:val="ListParagraph"/>
        <w:numPr>
          <w:ilvl w:val="0"/>
          <w:numId w:val="3"/>
        </w:numPr>
        <w:spacing w:before="80" w:after="80"/>
        <w:rPr>
          <w:rFonts w:cs="Arial"/>
          <w:szCs w:val="22"/>
          <w:lang w:val="en-NZ"/>
        </w:rPr>
      </w:pPr>
      <w:r w:rsidRPr="004F47E6">
        <w:rPr>
          <w:rFonts w:cs="Arial"/>
          <w:szCs w:val="22"/>
          <w:lang w:val="en-NZ"/>
        </w:rPr>
        <w:t xml:space="preserve">Page 19: the committee complimented the researchers on flowchart pertaining to questions that participants might have noting that it is a useful visual for participants to refer to. </w:t>
      </w:r>
    </w:p>
    <w:p w:rsidR="00363F3A" w:rsidRPr="004F47E6" w:rsidRDefault="00363F3A" w:rsidP="00012429">
      <w:pPr>
        <w:pStyle w:val="ListParagraph"/>
        <w:numPr>
          <w:ilvl w:val="0"/>
          <w:numId w:val="3"/>
        </w:numPr>
        <w:spacing w:before="80" w:after="80"/>
        <w:rPr>
          <w:rFonts w:cs="Arial"/>
          <w:szCs w:val="22"/>
          <w:lang w:val="en-NZ"/>
        </w:rPr>
      </w:pPr>
      <w:r w:rsidRPr="004F47E6">
        <w:rPr>
          <w:rFonts w:cs="Arial"/>
          <w:szCs w:val="22"/>
          <w:lang w:val="en-NZ"/>
        </w:rPr>
        <w:t xml:space="preserve">The committee noted that the study application states that participants won’t have access to the medicine used after the trial but that this is not mentioned in the participant information sheet.  The researchers explained that the study medicine is not lifelong treatment and that it is hoped that the medicine will be shown to be curative.  The researchers explained that most of the recent studies trialling the combination of these two drugs showed a response rate of 95%. Relapse is an issue and while they don’t know what it will be, an estimate is between 2-5%. Participants who relapse will need to wait for other treatment options to be developed.  The committee suggested that the researchers could note that the study drug will not be available after the trial in the ‘Possible Benefits’ section.  The researchers advised that they are happy to elaborate. </w:t>
      </w:r>
    </w:p>
    <w:p w:rsidR="003047AA" w:rsidRPr="004F47E6" w:rsidRDefault="00363F3A" w:rsidP="00012429">
      <w:pPr>
        <w:pStyle w:val="ListParagraph"/>
        <w:numPr>
          <w:ilvl w:val="0"/>
          <w:numId w:val="3"/>
        </w:numPr>
        <w:spacing w:before="80" w:after="80"/>
        <w:rPr>
          <w:rFonts w:cs="Arial"/>
          <w:szCs w:val="22"/>
          <w:lang w:val="en-NZ"/>
        </w:rPr>
      </w:pPr>
      <w:r w:rsidRPr="004F47E6">
        <w:rPr>
          <w:rFonts w:cs="Arial"/>
          <w:szCs w:val="22"/>
          <w:lang w:val="en-NZ"/>
        </w:rPr>
        <w:t xml:space="preserve">The researchers confirmed that a liver biopsy is strictly optional and explained that the Fibroscan section must be included in patient information as it is a global study.  The researchers confirmed that Fibroscan is now standard of care here in New Zealand and is valid in 99% of cases but may not be in few cases where conditions such as obesity would mean a liver biopsy is required.  The researchers will state that a Fibroscan will be performed in New Zealand. </w:t>
      </w:r>
    </w:p>
    <w:p w:rsidR="00140BD4" w:rsidRPr="004F47E6" w:rsidRDefault="00140BD4" w:rsidP="00140BD4">
      <w:pPr>
        <w:spacing w:before="80" w:after="80"/>
        <w:ind w:left="360"/>
        <w:rPr>
          <w:rFonts w:cs="Arial"/>
          <w:szCs w:val="22"/>
          <w:lang w:val="en-NZ"/>
        </w:rPr>
      </w:pPr>
    </w:p>
    <w:p w:rsidR="007657CF" w:rsidRPr="004F47E6" w:rsidRDefault="007657CF" w:rsidP="003047AA">
      <w:pPr>
        <w:spacing w:before="80" w:after="80"/>
        <w:rPr>
          <w:rFonts w:cs="Arial"/>
          <w:szCs w:val="22"/>
          <w:lang w:val="en-NZ"/>
        </w:rPr>
      </w:pPr>
      <w:r w:rsidRPr="004F47E6">
        <w:rPr>
          <w:rFonts w:cs="Arial"/>
          <w:szCs w:val="22"/>
          <w:lang w:val="en-NZ"/>
        </w:rPr>
        <w:t>(Optional Pharmacokinetic PIS/CF)</w:t>
      </w:r>
    </w:p>
    <w:p w:rsidR="003047AA" w:rsidRPr="004F47E6" w:rsidRDefault="00392CA5" w:rsidP="00012429">
      <w:pPr>
        <w:pStyle w:val="ListParagraph"/>
        <w:numPr>
          <w:ilvl w:val="0"/>
          <w:numId w:val="4"/>
        </w:numPr>
        <w:spacing w:before="80" w:after="80"/>
        <w:rPr>
          <w:rFonts w:cs="Arial"/>
          <w:szCs w:val="22"/>
          <w:lang w:val="en-NZ"/>
        </w:rPr>
      </w:pPr>
      <w:r w:rsidRPr="004F47E6">
        <w:rPr>
          <w:rFonts w:cs="Arial"/>
          <w:szCs w:val="22"/>
          <w:lang w:val="en-NZ"/>
        </w:rPr>
        <w:t>Page 4: The committee noted that the form states that participants will be reimbursed for their time but that the amount they will be reimbursed is not stated.  The researchers noted that the reimbursement rate is yet to be finalised but they will advise the committee of the amount when known and will include it in the information sheet</w:t>
      </w:r>
      <w:r w:rsidR="003047AA" w:rsidRPr="004F47E6">
        <w:rPr>
          <w:rFonts w:cs="Arial"/>
          <w:szCs w:val="22"/>
          <w:lang w:val="en-NZ"/>
        </w:rPr>
        <w:t xml:space="preserve">.  </w:t>
      </w:r>
    </w:p>
    <w:p w:rsidR="00012429" w:rsidRPr="004F47E6" w:rsidRDefault="00012429" w:rsidP="00012429">
      <w:pPr>
        <w:pStyle w:val="ListParagraph"/>
        <w:numPr>
          <w:ilvl w:val="0"/>
          <w:numId w:val="4"/>
        </w:numPr>
        <w:spacing w:before="80" w:after="80"/>
        <w:rPr>
          <w:rFonts w:cs="Arial"/>
          <w:szCs w:val="22"/>
          <w:lang w:val="en-NZ"/>
        </w:rPr>
      </w:pPr>
      <w:r w:rsidRPr="004F47E6">
        <w:rPr>
          <w:rFonts w:cs="Arial"/>
          <w:szCs w:val="22"/>
          <w:lang w:val="en-NZ"/>
        </w:rPr>
        <w:t xml:space="preserve">The committee queried how long the samples will be stored and the researchers advised that analyses will be performed within a couple of months for this study.  The samples will be kept for no longer than 10-15 years for further analyses.  The committee queried whether data gained on samples within one year would be the same as data gained on samples stored after longer duration.  The researchers advised that they would query this and advise the committee. </w:t>
      </w:r>
    </w:p>
    <w:p w:rsidR="00081F3C" w:rsidRPr="004F47E6" w:rsidRDefault="00081F3C" w:rsidP="003047AA">
      <w:pPr>
        <w:spacing w:before="80" w:after="80"/>
        <w:rPr>
          <w:rFonts w:cs="Arial"/>
          <w:szCs w:val="22"/>
          <w:lang w:val="en-NZ"/>
        </w:rPr>
      </w:pPr>
    </w:p>
    <w:p w:rsidR="00392CA5" w:rsidRPr="004F47E6" w:rsidRDefault="00392CA5" w:rsidP="003047AA">
      <w:pPr>
        <w:spacing w:before="80" w:after="80"/>
        <w:rPr>
          <w:rFonts w:cs="Arial"/>
          <w:szCs w:val="22"/>
          <w:lang w:val="en-NZ"/>
        </w:rPr>
      </w:pPr>
      <w:r w:rsidRPr="004F47E6">
        <w:rPr>
          <w:rFonts w:cs="Arial"/>
          <w:szCs w:val="22"/>
          <w:lang w:val="en-NZ"/>
        </w:rPr>
        <w:t xml:space="preserve">(Optional Pharmacogenetic PIS/CF) </w:t>
      </w:r>
    </w:p>
    <w:p w:rsidR="004C7995" w:rsidRDefault="00081F3C" w:rsidP="00012429">
      <w:pPr>
        <w:pStyle w:val="ListParagraph"/>
        <w:numPr>
          <w:ilvl w:val="0"/>
          <w:numId w:val="4"/>
        </w:numPr>
        <w:spacing w:before="80" w:after="80"/>
        <w:rPr>
          <w:rFonts w:cs="Arial"/>
          <w:szCs w:val="22"/>
          <w:lang w:val="en-NZ"/>
        </w:rPr>
      </w:pPr>
      <w:r w:rsidRPr="004F47E6">
        <w:rPr>
          <w:rFonts w:cs="Arial"/>
          <w:szCs w:val="22"/>
          <w:lang w:val="en-NZ"/>
        </w:rPr>
        <w:t>The committee compli</w:t>
      </w:r>
      <w:r w:rsidR="00392CA5" w:rsidRPr="004F47E6">
        <w:rPr>
          <w:rFonts w:cs="Arial"/>
          <w:szCs w:val="22"/>
          <w:lang w:val="en-NZ"/>
        </w:rPr>
        <w:t>mented the researchers noting that this is</w:t>
      </w:r>
      <w:r w:rsidR="004C7995" w:rsidRPr="004F47E6">
        <w:rPr>
          <w:rFonts w:cs="Arial"/>
          <w:szCs w:val="22"/>
          <w:lang w:val="en-NZ"/>
        </w:rPr>
        <w:t xml:space="preserve"> one of best desc</w:t>
      </w:r>
      <w:r w:rsidR="00392CA5" w:rsidRPr="004F47E6">
        <w:rPr>
          <w:rFonts w:cs="Arial"/>
          <w:szCs w:val="22"/>
          <w:lang w:val="en-NZ"/>
        </w:rPr>
        <w:t xml:space="preserve">riptions of pharmacogenomics and biomarker research testing that it has seen to date. </w:t>
      </w:r>
      <w:r w:rsidR="004C7995" w:rsidRPr="004F47E6">
        <w:rPr>
          <w:rFonts w:cs="Arial"/>
          <w:szCs w:val="22"/>
          <w:lang w:val="en-NZ"/>
        </w:rPr>
        <w:t xml:space="preserve">  </w:t>
      </w:r>
      <w:r w:rsidR="00392CA5" w:rsidRPr="004F47E6">
        <w:rPr>
          <w:rFonts w:cs="Arial"/>
          <w:szCs w:val="22"/>
          <w:lang w:val="en-NZ"/>
        </w:rPr>
        <w:t xml:space="preserve">The committee’s only comment on this form was in regard to some inconsistency in the </w:t>
      </w:r>
      <w:r w:rsidR="00396A89">
        <w:rPr>
          <w:rFonts w:cs="Arial"/>
          <w:szCs w:val="22"/>
          <w:lang w:val="en-NZ"/>
        </w:rPr>
        <w:t>headings</w:t>
      </w:r>
      <w:r w:rsidR="00392CA5" w:rsidRPr="004F47E6">
        <w:rPr>
          <w:rFonts w:cs="Arial"/>
          <w:szCs w:val="22"/>
          <w:lang w:val="en-NZ"/>
        </w:rPr>
        <w:t xml:space="preserve"> used on the consent form.  The committee asked that the researchers change the ‘consent for biomarker research testing’ to pharmacogenomics testing in the interest of consistency. </w:t>
      </w:r>
    </w:p>
    <w:p w:rsidR="00396A89" w:rsidRPr="00763526" w:rsidRDefault="00396A89" w:rsidP="00396A89">
      <w:pPr>
        <w:pStyle w:val="ListParagraph"/>
        <w:numPr>
          <w:ilvl w:val="0"/>
          <w:numId w:val="4"/>
        </w:numPr>
        <w:spacing w:before="80" w:after="80"/>
        <w:rPr>
          <w:rFonts w:cs="Arial"/>
          <w:szCs w:val="22"/>
          <w:lang w:val="en-NZ"/>
        </w:rPr>
      </w:pPr>
      <w:r>
        <w:rPr>
          <w:rFonts w:cs="Arial"/>
          <w:szCs w:val="22"/>
          <w:lang w:val="en-NZ"/>
        </w:rPr>
        <w:t>Please add a brief description of the term pharmacogenomics</w:t>
      </w:r>
    </w:p>
    <w:p w:rsidR="00392CA5" w:rsidRPr="004F47E6" w:rsidRDefault="00D87335" w:rsidP="003047AA">
      <w:pPr>
        <w:spacing w:before="80" w:after="80"/>
        <w:rPr>
          <w:rFonts w:cs="Arial"/>
          <w:szCs w:val="22"/>
          <w:lang w:val="en-NZ"/>
        </w:rPr>
      </w:pPr>
      <w:r w:rsidRPr="004F47E6">
        <w:rPr>
          <w:rFonts w:cs="Arial"/>
          <w:szCs w:val="22"/>
          <w:lang w:val="en-NZ"/>
        </w:rPr>
        <w:lastRenderedPageBreak/>
        <w:t>(Optional archive sample PIS/CF)</w:t>
      </w:r>
    </w:p>
    <w:p w:rsidR="004C7995" w:rsidRPr="004F47E6" w:rsidRDefault="00AE1427" w:rsidP="00012429">
      <w:pPr>
        <w:pStyle w:val="ListParagraph"/>
        <w:numPr>
          <w:ilvl w:val="0"/>
          <w:numId w:val="4"/>
        </w:numPr>
        <w:spacing w:before="80" w:after="80"/>
        <w:rPr>
          <w:rFonts w:cs="Arial"/>
          <w:szCs w:val="22"/>
          <w:lang w:val="en-NZ"/>
        </w:rPr>
      </w:pPr>
      <w:r w:rsidRPr="004F47E6">
        <w:rPr>
          <w:rFonts w:cs="Arial"/>
          <w:szCs w:val="22"/>
          <w:lang w:val="en-NZ"/>
        </w:rPr>
        <w:t xml:space="preserve">The committee was concerned that it is not clear as to whether consent is being sought for future genetic or non-genetic testing.    The researchers noted that the study protocol is vague on how the samples will be used and will seek clarification and advise the committee. The researchers will also clarify how samples will be used in the information sheet and consent form once known. </w:t>
      </w:r>
    </w:p>
    <w:p w:rsidR="00E24E77" w:rsidRPr="004F47E6" w:rsidRDefault="00E24E77" w:rsidP="00E24E77">
      <w:pPr>
        <w:rPr>
          <w:lang w:val="en-NZ"/>
        </w:rPr>
      </w:pPr>
    </w:p>
    <w:p w:rsidR="00E24E77" w:rsidRPr="004F47E6" w:rsidRDefault="00E24E77" w:rsidP="00E24E77">
      <w:pPr>
        <w:rPr>
          <w:u w:val="single"/>
          <w:lang w:val="en-NZ"/>
        </w:rPr>
      </w:pPr>
      <w:r w:rsidRPr="004F47E6">
        <w:rPr>
          <w:u w:val="single"/>
          <w:lang w:val="en-NZ"/>
        </w:rPr>
        <w:t xml:space="preserve">Decision </w:t>
      </w:r>
    </w:p>
    <w:p w:rsidR="00E24E77" w:rsidRPr="004F47E6" w:rsidRDefault="00E24E77" w:rsidP="00E24E77">
      <w:pPr>
        <w:rPr>
          <w:lang w:val="en-NZ"/>
        </w:rPr>
      </w:pPr>
    </w:p>
    <w:p w:rsidR="00E24E77" w:rsidRPr="004F47E6" w:rsidRDefault="00E24E77" w:rsidP="00E24E77">
      <w:pPr>
        <w:rPr>
          <w:lang w:val="en-NZ"/>
        </w:rPr>
      </w:pPr>
      <w:r w:rsidRPr="004F47E6">
        <w:rPr>
          <w:lang w:val="en-NZ"/>
        </w:rPr>
        <w:t xml:space="preserve">This application was </w:t>
      </w:r>
      <w:r w:rsidRPr="004F47E6">
        <w:rPr>
          <w:i/>
          <w:lang w:val="en-NZ"/>
        </w:rPr>
        <w:t>provisionally approved</w:t>
      </w:r>
      <w:r w:rsidRPr="004F47E6">
        <w:rPr>
          <w:lang w:val="en-NZ"/>
        </w:rPr>
        <w:t xml:space="preserve"> by </w:t>
      </w:r>
      <w:r w:rsidRPr="004F47E6">
        <w:rPr>
          <w:rFonts w:cs="Arial"/>
          <w:szCs w:val="22"/>
          <w:lang w:val="en-NZ"/>
        </w:rPr>
        <w:t>consensus</w:t>
      </w:r>
      <w:r w:rsidRPr="004F47E6">
        <w:rPr>
          <w:lang w:val="en-NZ"/>
        </w:rPr>
        <w:t xml:space="preserve">, subject to the following information being received. </w:t>
      </w:r>
    </w:p>
    <w:p w:rsidR="00E24E77" w:rsidRPr="004F47E6" w:rsidRDefault="00E24E77" w:rsidP="00E24E77">
      <w:pPr>
        <w:rPr>
          <w:lang w:val="en-NZ"/>
        </w:rPr>
      </w:pPr>
    </w:p>
    <w:p w:rsidR="00E24E77" w:rsidRPr="004F47E6" w:rsidRDefault="00012429" w:rsidP="00012429">
      <w:pPr>
        <w:pStyle w:val="ListParagraph"/>
        <w:numPr>
          <w:ilvl w:val="0"/>
          <w:numId w:val="5"/>
        </w:numPr>
        <w:spacing w:before="80" w:after="80"/>
        <w:jc w:val="both"/>
        <w:rPr>
          <w:rFonts w:cs="Arial"/>
          <w:szCs w:val="22"/>
          <w:lang w:val="en-NZ"/>
        </w:rPr>
      </w:pPr>
      <w:r w:rsidRPr="004F47E6">
        <w:rPr>
          <w:rFonts w:cs="Arial"/>
          <w:szCs w:val="22"/>
          <w:lang w:val="en-NZ"/>
        </w:rPr>
        <w:t>Please amend the participant information sheets and consent forms, taking into account the suggestions made by the committee (</w:t>
      </w:r>
      <w:r w:rsidRPr="004F47E6">
        <w:rPr>
          <w:rFonts w:cs="Arial"/>
          <w:i/>
          <w:szCs w:val="22"/>
          <w:lang w:val="en-NZ"/>
        </w:rPr>
        <w:t>Ethical Guidelines for Intervention Studies</w:t>
      </w:r>
      <w:r w:rsidRPr="004F47E6">
        <w:rPr>
          <w:rFonts w:cs="Arial"/>
          <w:szCs w:val="22"/>
          <w:lang w:val="en-NZ"/>
        </w:rPr>
        <w:t xml:space="preserve"> </w:t>
      </w:r>
      <w:r w:rsidRPr="004F47E6">
        <w:rPr>
          <w:rFonts w:cs="Arial"/>
          <w:i/>
          <w:szCs w:val="22"/>
          <w:lang w:val="en-NZ"/>
        </w:rPr>
        <w:t>para 6.22</w:t>
      </w:r>
      <w:r w:rsidRPr="004F47E6">
        <w:rPr>
          <w:rFonts w:cs="Arial"/>
          <w:szCs w:val="22"/>
          <w:lang w:val="en-NZ"/>
        </w:rPr>
        <w:t>).</w:t>
      </w:r>
    </w:p>
    <w:p w:rsidR="00E24E77" w:rsidRPr="004F47E6" w:rsidRDefault="00E24E77" w:rsidP="00E24E77">
      <w:pPr>
        <w:rPr>
          <w:lang w:val="en-NZ"/>
        </w:rPr>
      </w:pPr>
    </w:p>
    <w:p w:rsidR="006B7D37" w:rsidRPr="004F47E6" w:rsidRDefault="00012429" w:rsidP="001E6A1F">
      <w:r w:rsidRPr="004F47E6">
        <w:rPr>
          <w:lang w:val="en-NZ"/>
        </w:rPr>
        <w:t>This</w:t>
      </w:r>
      <w:r w:rsidR="00E24E77" w:rsidRPr="004F47E6">
        <w:rPr>
          <w:lang w:val="en-NZ"/>
        </w:rPr>
        <w:t xml:space="preserve"> information will be reviewed, and a final decision made on the application, by </w:t>
      </w:r>
      <w:r w:rsidR="0023120E" w:rsidRPr="004F47E6">
        <w:rPr>
          <w:rFonts w:cs="Arial"/>
          <w:szCs w:val="22"/>
          <w:lang w:val="en-NZ"/>
        </w:rPr>
        <w:t xml:space="preserve">Sarah </w:t>
      </w:r>
      <w:proofErr w:type="spellStart"/>
      <w:r w:rsidR="0023120E" w:rsidRPr="004F47E6">
        <w:rPr>
          <w:rFonts w:cs="Arial"/>
          <w:szCs w:val="22"/>
          <w:lang w:val="en-NZ"/>
        </w:rPr>
        <w:t>Gunningham</w:t>
      </w:r>
      <w:proofErr w:type="spellEnd"/>
      <w:r w:rsidRPr="004F47E6">
        <w:rPr>
          <w:rFonts w:cs="Arial"/>
          <w:szCs w:val="22"/>
          <w:lang w:val="en-NZ"/>
        </w:rPr>
        <w:t>.</w:t>
      </w:r>
    </w:p>
    <w:p w:rsidR="009D14D7" w:rsidRDefault="009D14D7">
      <w:r>
        <w:br w:type="page"/>
      </w:r>
    </w:p>
    <w:p w:rsidR="006B7D37" w:rsidRPr="004F47E6" w:rsidRDefault="006B7D3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rPr>
                <w:b/>
              </w:rPr>
              <w:t xml:space="preserve">2 </w:t>
            </w: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rPr>
                <w:b/>
              </w:rPr>
              <w:t>14/STH/204</w:t>
            </w:r>
            <w:r w:rsidRPr="004F47E6">
              <w:t xml:space="preserve">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Title: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GS-US-367-1168:Phase 2 Study of GS-9857 and Sofosbuvir + GS5816 in Subjects with Chronic Genotype 1 HCV Infection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Principal Investigator: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Professor Ed Gane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Sponsor: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Gilead Sciences, Australia &amp; New Zealand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Clock Start Date: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04 December 2014 </w:t>
            </w:r>
          </w:p>
        </w:tc>
      </w:tr>
    </w:tbl>
    <w:p w:rsidR="006B7D37" w:rsidRPr="004F47E6" w:rsidRDefault="006B7D37" w:rsidP="006B7D37">
      <w:pPr>
        <w:autoSpaceDE w:val="0"/>
        <w:autoSpaceDN w:val="0"/>
        <w:adjustRightInd w:val="0"/>
      </w:pPr>
      <w:r w:rsidRPr="004F47E6">
        <w:t xml:space="preserve"> </w:t>
      </w:r>
    </w:p>
    <w:p w:rsidR="006B7D37" w:rsidRPr="004F47E6" w:rsidRDefault="006B7D37" w:rsidP="006B7D37">
      <w:pPr>
        <w:autoSpaceDE w:val="0"/>
        <w:autoSpaceDN w:val="0"/>
        <w:adjustRightInd w:val="0"/>
        <w:rPr>
          <w:sz w:val="20"/>
          <w:lang w:val="en-NZ"/>
        </w:rPr>
      </w:pPr>
      <w:r w:rsidRPr="004F47E6">
        <w:rPr>
          <w:rFonts w:cs="Arial"/>
          <w:szCs w:val="22"/>
          <w:lang w:val="en-NZ"/>
        </w:rPr>
        <w:t>Prof Gane and Ms Suri</w:t>
      </w:r>
      <w:r w:rsidRPr="004F47E6">
        <w:rPr>
          <w:lang w:val="en-NZ"/>
        </w:rPr>
        <w:t xml:space="preserve"> were present </w:t>
      </w:r>
      <w:r w:rsidRPr="004F47E6">
        <w:rPr>
          <w:rFonts w:cs="Arial"/>
          <w:szCs w:val="22"/>
          <w:lang w:val="en-NZ"/>
        </w:rPr>
        <w:t>by teleconference</w:t>
      </w:r>
      <w:r w:rsidRPr="004F47E6">
        <w:rPr>
          <w:lang w:val="en-NZ"/>
        </w:rPr>
        <w:t xml:space="preserve"> for discussion of this application.</w:t>
      </w:r>
    </w:p>
    <w:p w:rsidR="006B7D37" w:rsidRPr="004F47E6" w:rsidRDefault="006B7D37" w:rsidP="006B7D37">
      <w:pPr>
        <w:autoSpaceDE w:val="0"/>
        <w:autoSpaceDN w:val="0"/>
        <w:adjustRightInd w:val="0"/>
        <w:rPr>
          <w:u w:val="single"/>
          <w:lang w:val="en-NZ"/>
        </w:rPr>
      </w:pPr>
    </w:p>
    <w:p w:rsidR="006B7D37" w:rsidRPr="004F47E6" w:rsidRDefault="006B7D37" w:rsidP="006B7D37">
      <w:pPr>
        <w:autoSpaceDE w:val="0"/>
        <w:autoSpaceDN w:val="0"/>
        <w:adjustRightInd w:val="0"/>
        <w:rPr>
          <w:u w:val="single"/>
          <w:lang w:val="en-NZ"/>
        </w:rPr>
      </w:pPr>
      <w:r w:rsidRPr="004F47E6">
        <w:rPr>
          <w:u w:val="single"/>
          <w:lang w:val="en-NZ"/>
        </w:rPr>
        <w:t>Potential conflicts of interest</w:t>
      </w:r>
    </w:p>
    <w:p w:rsidR="006B7D37" w:rsidRPr="004F47E6" w:rsidRDefault="006B7D37" w:rsidP="006B7D37">
      <w:pPr>
        <w:autoSpaceDE w:val="0"/>
        <w:autoSpaceDN w:val="0"/>
        <w:adjustRightInd w:val="0"/>
        <w:rPr>
          <w:b/>
          <w:lang w:val="en-NZ"/>
        </w:rPr>
      </w:pPr>
    </w:p>
    <w:p w:rsidR="006B7D37" w:rsidRPr="004F47E6" w:rsidRDefault="006B7D37" w:rsidP="006B7D37">
      <w:pPr>
        <w:autoSpaceDE w:val="0"/>
        <w:autoSpaceDN w:val="0"/>
        <w:adjustRightInd w:val="0"/>
        <w:rPr>
          <w:lang w:val="en-NZ"/>
        </w:rPr>
      </w:pPr>
      <w:r w:rsidRPr="004F47E6">
        <w:rPr>
          <w:lang w:val="en-NZ"/>
        </w:rPr>
        <w:t>The Chair asked members to declare any potential conflicts of interest related to this application.</w:t>
      </w:r>
    </w:p>
    <w:p w:rsidR="006B7D37" w:rsidRPr="004F47E6" w:rsidRDefault="006B7D37" w:rsidP="006B7D37">
      <w:pPr>
        <w:autoSpaceDE w:val="0"/>
        <w:autoSpaceDN w:val="0"/>
        <w:adjustRightInd w:val="0"/>
        <w:rPr>
          <w:lang w:val="en-NZ"/>
        </w:rPr>
      </w:pPr>
    </w:p>
    <w:p w:rsidR="006B7D37" w:rsidRPr="004F47E6" w:rsidRDefault="006B7D37" w:rsidP="006B7D37">
      <w:pPr>
        <w:autoSpaceDE w:val="0"/>
        <w:autoSpaceDN w:val="0"/>
        <w:adjustRightInd w:val="0"/>
        <w:rPr>
          <w:lang w:val="en-NZ"/>
        </w:rPr>
      </w:pPr>
      <w:r w:rsidRPr="004F47E6">
        <w:rPr>
          <w:lang w:val="en-NZ"/>
        </w:rPr>
        <w:t>No potential conflicts of interest related to this application were declared by any member.</w:t>
      </w:r>
    </w:p>
    <w:p w:rsidR="006B7D37" w:rsidRPr="004F47E6" w:rsidRDefault="006B7D37" w:rsidP="006B7D37">
      <w:pPr>
        <w:autoSpaceDE w:val="0"/>
        <w:autoSpaceDN w:val="0"/>
        <w:adjustRightInd w:val="0"/>
        <w:rPr>
          <w:lang w:val="en-NZ"/>
        </w:rPr>
      </w:pPr>
    </w:p>
    <w:p w:rsidR="006B7D37" w:rsidRPr="004F47E6" w:rsidRDefault="006B7D37" w:rsidP="006B7D37">
      <w:pPr>
        <w:autoSpaceDE w:val="0"/>
        <w:autoSpaceDN w:val="0"/>
        <w:adjustRightInd w:val="0"/>
        <w:rPr>
          <w:u w:val="single"/>
          <w:lang w:val="en-NZ"/>
        </w:rPr>
      </w:pPr>
      <w:r w:rsidRPr="004F47E6">
        <w:rPr>
          <w:u w:val="single"/>
          <w:lang w:val="en-NZ"/>
        </w:rPr>
        <w:t>Summary of ethical issues</w:t>
      </w:r>
    </w:p>
    <w:p w:rsidR="006B7D37" w:rsidRPr="004F47E6" w:rsidRDefault="006B7D37" w:rsidP="006B7D37">
      <w:pPr>
        <w:autoSpaceDE w:val="0"/>
        <w:autoSpaceDN w:val="0"/>
        <w:adjustRightInd w:val="0"/>
        <w:rPr>
          <w:b/>
          <w:lang w:val="en-NZ"/>
        </w:rPr>
      </w:pPr>
    </w:p>
    <w:p w:rsidR="006B7D37" w:rsidRPr="004F47E6" w:rsidRDefault="006B7D37" w:rsidP="006B7D37">
      <w:pPr>
        <w:autoSpaceDE w:val="0"/>
        <w:autoSpaceDN w:val="0"/>
        <w:adjustRightInd w:val="0"/>
        <w:rPr>
          <w:lang w:val="en-NZ"/>
        </w:rPr>
      </w:pPr>
      <w:r w:rsidRPr="004F47E6">
        <w:rPr>
          <w:lang w:val="en-NZ"/>
        </w:rPr>
        <w:t xml:space="preserve">The main ethical issues considered by the Committee were as follows. </w:t>
      </w:r>
    </w:p>
    <w:p w:rsidR="006B7D37" w:rsidRPr="004F47E6" w:rsidRDefault="00533BFF" w:rsidP="005F0661">
      <w:pPr>
        <w:pStyle w:val="ListParagraph"/>
        <w:numPr>
          <w:ilvl w:val="0"/>
          <w:numId w:val="5"/>
        </w:numPr>
        <w:spacing w:before="80" w:after="80"/>
        <w:rPr>
          <w:rFonts w:cs="Arial"/>
          <w:szCs w:val="22"/>
          <w:lang w:val="en-NZ"/>
        </w:rPr>
      </w:pPr>
      <w:r w:rsidRPr="004F47E6">
        <w:rPr>
          <w:rFonts w:cs="Arial"/>
          <w:szCs w:val="22"/>
          <w:lang w:val="en-NZ"/>
        </w:rPr>
        <w:t xml:space="preserve">Please see the discussion recorded for 14/STH/202. </w:t>
      </w:r>
    </w:p>
    <w:p w:rsidR="006B7D37" w:rsidRPr="004F47E6" w:rsidRDefault="006B7D37" w:rsidP="006B7D37">
      <w:pPr>
        <w:rPr>
          <w:lang w:val="en-NZ"/>
        </w:rPr>
      </w:pPr>
    </w:p>
    <w:p w:rsidR="006B7D37" w:rsidRPr="004F47E6" w:rsidRDefault="006B7D37" w:rsidP="006B7D37">
      <w:pPr>
        <w:rPr>
          <w:u w:val="single"/>
          <w:lang w:val="en-NZ"/>
        </w:rPr>
      </w:pPr>
      <w:r w:rsidRPr="004F47E6">
        <w:rPr>
          <w:u w:val="single"/>
          <w:lang w:val="en-NZ"/>
        </w:rPr>
        <w:t xml:space="preserve">Decision </w:t>
      </w:r>
    </w:p>
    <w:p w:rsidR="006B7D37" w:rsidRPr="004F47E6" w:rsidRDefault="006B7D37" w:rsidP="006B7D37">
      <w:pPr>
        <w:rPr>
          <w:lang w:val="en-NZ"/>
        </w:rPr>
      </w:pPr>
    </w:p>
    <w:p w:rsidR="006B7D37" w:rsidRPr="004F47E6" w:rsidRDefault="006B7D37" w:rsidP="006B7D37">
      <w:pPr>
        <w:rPr>
          <w:lang w:val="en-NZ"/>
        </w:rPr>
      </w:pPr>
      <w:r w:rsidRPr="004F47E6">
        <w:rPr>
          <w:lang w:val="en-NZ"/>
        </w:rPr>
        <w:t xml:space="preserve">This application was </w:t>
      </w:r>
      <w:r w:rsidRPr="004F47E6">
        <w:rPr>
          <w:i/>
          <w:lang w:val="en-NZ"/>
        </w:rPr>
        <w:t>provisionally approved</w:t>
      </w:r>
      <w:r w:rsidRPr="004F47E6">
        <w:rPr>
          <w:lang w:val="en-NZ"/>
        </w:rPr>
        <w:t xml:space="preserve"> by </w:t>
      </w:r>
      <w:r w:rsidRPr="004F47E6">
        <w:rPr>
          <w:rFonts w:cs="Arial"/>
          <w:szCs w:val="22"/>
          <w:lang w:val="en-NZ"/>
        </w:rPr>
        <w:t>consensus</w:t>
      </w:r>
      <w:r w:rsidRPr="004F47E6">
        <w:rPr>
          <w:lang w:val="en-NZ"/>
        </w:rPr>
        <w:t xml:space="preserve"> subject to the following information being received. </w:t>
      </w:r>
    </w:p>
    <w:p w:rsidR="006B7D37" w:rsidRPr="004F47E6" w:rsidRDefault="006B7D37" w:rsidP="006B7D37">
      <w:pPr>
        <w:rPr>
          <w:lang w:val="en-NZ"/>
        </w:rPr>
      </w:pPr>
    </w:p>
    <w:p w:rsidR="00533BFF" w:rsidRPr="004F47E6" w:rsidRDefault="00533BFF" w:rsidP="00533BFF">
      <w:pPr>
        <w:pStyle w:val="ListParagraph"/>
        <w:numPr>
          <w:ilvl w:val="0"/>
          <w:numId w:val="5"/>
        </w:numPr>
        <w:spacing w:before="80" w:after="80"/>
        <w:jc w:val="both"/>
        <w:rPr>
          <w:rFonts w:cs="Arial"/>
          <w:szCs w:val="22"/>
          <w:lang w:val="en-NZ"/>
        </w:rPr>
      </w:pPr>
      <w:r w:rsidRPr="004F47E6">
        <w:rPr>
          <w:rFonts w:cs="Arial"/>
          <w:szCs w:val="22"/>
          <w:lang w:val="en-NZ"/>
        </w:rPr>
        <w:t>Please amend the participant information sheets and consent forms, taking into account the suggestions made by the committee (</w:t>
      </w:r>
      <w:r w:rsidRPr="004F47E6">
        <w:rPr>
          <w:rFonts w:cs="Arial"/>
          <w:i/>
          <w:szCs w:val="22"/>
          <w:lang w:val="en-NZ"/>
        </w:rPr>
        <w:t>Ethical Guidelines for Intervention Studies</w:t>
      </w:r>
      <w:r w:rsidRPr="004F47E6">
        <w:rPr>
          <w:rFonts w:cs="Arial"/>
          <w:szCs w:val="22"/>
          <w:lang w:val="en-NZ"/>
        </w:rPr>
        <w:t xml:space="preserve"> </w:t>
      </w:r>
      <w:r w:rsidRPr="004F47E6">
        <w:rPr>
          <w:rFonts w:cs="Arial"/>
          <w:i/>
          <w:szCs w:val="22"/>
          <w:lang w:val="en-NZ"/>
        </w:rPr>
        <w:t>para 6.22</w:t>
      </w:r>
      <w:r w:rsidRPr="004F47E6">
        <w:rPr>
          <w:rFonts w:cs="Arial"/>
          <w:szCs w:val="22"/>
          <w:lang w:val="en-NZ"/>
        </w:rPr>
        <w:t>).</w:t>
      </w:r>
    </w:p>
    <w:p w:rsidR="00533BFF" w:rsidRPr="004F47E6" w:rsidRDefault="00533BFF" w:rsidP="00533BFF">
      <w:pPr>
        <w:rPr>
          <w:lang w:val="en-NZ"/>
        </w:rPr>
      </w:pPr>
    </w:p>
    <w:p w:rsidR="00533BFF" w:rsidRPr="004F47E6" w:rsidRDefault="00533BFF" w:rsidP="00533BFF">
      <w:pPr>
        <w:rPr>
          <w:lang w:val="en-NZ"/>
        </w:rPr>
      </w:pPr>
      <w:r w:rsidRPr="004F47E6">
        <w:rPr>
          <w:lang w:val="en-NZ"/>
        </w:rPr>
        <w:t xml:space="preserve">This information will be reviewed, and a final decision made on the application, by </w:t>
      </w:r>
      <w:r w:rsidRPr="004F47E6">
        <w:rPr>
          <w:rFonts w:cs="Arial"/>
          <w:szCs w:val="22"/>
          <w:lang w:val="en-NZ"/>
        </w:rPr>
        <w:t>Sarah Gunningham.</w:t>
      </w:r>
    </w:p>
    <w:p w:rsidR="009D14D7" w:rsidRDefault="009D14D7">
      <w:pPr>
        <w:rPr>
          <w:rFonts w:cs="Arial"/>
          <w:szCs w:val="22"/>
          <w:lang w:val="en-NZ"/>
        </w:rPr>
      </w:pPr>
      <w:r>
        <w:rPr>
          <w:rFonts w:cs="Arial"/>
          <w:szCs w:val="22"/>
          <w:lang w:val="en-NZ"/>
        </w:rPr>
        <w:br w:type="page"/>
      </w:r>
    </w:p>
    <w:p w:rsidR="006B7D37" w:rsidRPr="004F47E6" w:rsidRDefault="006B7D37" w:rsidP="006B7D37">
      <w:pPr>
        <w:rPr>
          <w:rFonts w:cs="Arial"/>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rPr>
                <w:b/>
              </w:rPr>
              <w:t xml:space="preserve">3 </w:t>
            </w: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rPr>
                <w:b/>
              </w:rPr>
              <w:t>14/STH/205</w:t>
            </w:r>
            <w:r w:rsidRPr="004F47E6">
              <w:t xml:space="preserve">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Title: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The HUMBA (Healthy mUMs and BAbies) Demonstration Trial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Principal Investigator: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Professor Lesley McCowan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Sponsor: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University of Auckland </w:t>
            </w:r>
          </w:p>
        </w:tc>
      </w:tr>
      <w:tr w:rsidR="00533BFF" w:rsidRPr="004F47E6" w:rsidTr="00533BFF">
        <w:trPr>
          <w:trHeight w:val="280"/>
        </w:trPr>
        <w:tc>
          <w:tcPr>
            <w:tcW w:w="966" w:type="dxa"/>
            <w:tcBorders>
              <w:top w:val="nil"/>
              <w:left w:val="nil"/>
              <w:bottom w:val="nil"/>
              <w:right w:val="nil"/>
            </w:tcBorders>
          </w:tcPr>
          <w:p w:rsidR="00533BFF" w:rsidRPr="004F47E6" w:rsidRDefault="00533BFF" w:rsidP="006B7D37">
            <w:pPr>
              <w:autoSpaceDE w:val="0"/>
              <w:autoSpaceDN w:val="0"/>
              <w:adjustRightInd w:val="0"/>
            </w:pPr>
            <w:r w:rsidRPr="004F47E6">
              <w:t xml:space="preserve"> </w:t>
            </w:r>
          </w:p>
        </w:tc>
        <w:tc>
          <w:tcPr>
            <w:tcW w:w="2575" w:type="dxa"/>
            <w:tcBorders>
              <w:top w:val="nil"/>
              <w:left w:val="nil"/>
              <w:bottom w:val="nil"/>
              <w:right w:val="nil"/>
            </w:tcBorders>
          </w:tcPr>
          <w:p w:rsidR="00533BFF" w:rsidRPr="004F47E6" w:rsidRDefault="00533BFF" w:rsidP="006B7D37">
            <w:pPr>
              <w:autoSpaceDE w:val="0"/>
              <w:autoSpaceDN w:val="0"/>
              <w:adjustRightInd w:val="0"/>
            </w:pPr>
            <w:r w:rsidRPr="004F47E6">
              <w:t xml:space="preserve">Clock Start Date: </w:t>
            </w:r>
          </w:p>
        </w:tc>
        <w:tc>
          <w:tcPr>
            <w:tcW w:w="6459" w:type="dxa"/>
            <w:tcBorders>
              <w:top w:val="nil"/>
              <w:left w:val="nil"/>
              <w:bottom w:val="nil"/>
              <w:right w:val="nil"/>
            </w:tcBorders>
          </w:tcPr>
          <w:p w:rsidR="00533BFF" w:rsidRPr="004F47E6" w:rsidRDefault="00533BFF" w:rsidP="006B7D37">
            <w:pPr>
              <w:autoSpaceDE w:val="0"/>
              <w:autoSpaceDN w:val="0"/>
              <w:adjustRightInd w:val="0"/>
            </w:pPr>
            <w:r w:rsidRPr="004F47E6">
              <w:t xml:space="preserve">04 December 2014 </w:t>
            </w:r>
          </w:p>
        </w:tc>
      </w:tr>
    </w:tbl>
    <w:p w:rsidR="006B7D37" w:rsidRPr="004F47E6" w:rsidRDefault="006B7D37" w:rsidP="006B7D37">
      <w:pPr>
        <w:autoSpaceDE w:val="0"/>
        <w:autoSpaceDN w:val="0"/>
        <w:adjustRightInd w:val="0"/>
      </w:pPr>
      <w:r w:rsidRPr="004F47E6">
        <w:t xml:space="preserve"> </w:t>
      </w:r>
    </w:p>
    <w:p w:rsidR="006B7D37" w:rsidRPr="004F47E6" w:rsidRDefault="006B7D37" w:rsidP="006B7D37">
      <w:pPr>
        <w:autoSpaceDE w:val="0"/>
        <w:autoSpaceDN w:val="0"/>
        <w:adjustRightInd w:val="0"/>
        <w:rPr>
          <w:sz w:val="20"/>
          <w:lang w:val="en-NZ"/>
        </w:rPr>
      </w:pPr>
      <w:r w:rsidRPr="004F47E6">
        <w:rPr>
          <w:rFonts w:cs="Arial"/>
          <w:szCs w:val="22"/>
          <w:lang w:val="en-NZ"/>
        </w:rPr>
        <w:t>Prof McCowan and Ms Rennae Taylor</w:t>
      </w:r>
      <w:r w:rsidRPr="004F47E6">
        <w:rPr>
          <w:lang w:val="en-NZ"/>
        </w:rPr>
        <w:t xml:space="preserve"> were present </w:t>
      </w:r>
      <w:r w:rsidRPr="004F47E6">
        <w:rPr>
          <w:rFonts w:cs="Arial"/>
          <w:szCs w:val="22"/>
          <w:lang w:val="en-NZ"/>
        </w:rPr>
        <w:t>by teleconference</w:t>
      </w:r>
      <w:r w:rsidRPr="004F47E6">
        <w:rPr>
          <w:lang w:val="en-NZ"/>
        </w:rPr>
        <w:t xml:space="preserve"> for discussion of this application.</w:t>
      </w:r>
    </w:p>
    <w:p w:rsidR="006B7D37" w:rsidRPr="004F47E6" w:rsidRDefault="006B7D37" w:rsidP="006B7D37">
      <w:pPr>
        <w:autoSpaceDE w:val="0"/>
        <w:autoSpaceDN w:val="0"/>
        <w:adjustRightInd w:val="0"/>
        <w:rPr>
          <w:u w:val="single"/>
          <w:lang w:val="en-NZ"/>
        </w:rPr>
      </w:pPr>
    </w:p>
    <w:p w:rsidR="006B7D37" w:rsidRPr="004F47E6" w:rsidRDefault="006B7D37" w:rsidP="006B7D37">
      <w:pPr>
        <w:autoSpaceDE w:val="0"/>
        <w:autoSpaceDN w:val="0"/>
        <w:adjustRightInd w:val="0"/>
        <w:rPr>
          <w:u w:val="single"/>
          <w:lang w:val="en-NZ"/>
        </w:rPr>
      </w:pPr>
      <w:r w:rsidRPr="004F47E6">
        <w:rPr>
          <w:u w:val="single"/>
          <w:lang w:val="en-NZ"/>
        </w:rPr>
        <w:t>Potential conflicts of interest</w:t>
      </w:r>
    </w:p>
    <w:p w:rsidR="006B7D37" w:rsidRPr="004F47E6" w:rsidRDefault="006B7D37" w:rsidP="006B7D37">
      <w:pPr>
        <w:autoSpaceDE w:val="0"/>
        <w:autoSpaceDN w:val="0"/>
        <w:adjustRightInd w:val="0"/>
        <w:rPr>
          <w:b/>
          <w:lang w:val="en-NZ"/>
        </w:rPr>
      </w:pPr>
    </w:p>
    <w:p w:rsidR="006B7D37" w:rsidRPr="004F47E6" w:rsidRDefault="006B7D37" w:rsidP="006B7D37">
      <w:pPr>
        <w:autoSpaceDE w:val="0"/>
        <w:autoSpaceDN w:val="0"/>
        <w:adjustRightInd w:val="0"/>
        <w:rPr>
          <w:lang w:val="en-NZ"/>
        </w:rPr>
      </w:pPr>
      <w:r w:rsidRPr="004F47E6">
        <w:rPr>
          <w:lang w:val="en-NZ"/>
        </w:rPr>
        <w:t>The Chair asked members to declare any potential conflicts of interest related to this application.</w:t>
      </w:r>
    </w:p>
    <w:p w:rsidR="006B7D37" w:rsidRPr="004F47E6" w:rsidRDefault="006B7D37" w:rsidP="006B7D37">
      <w:pPr>
        <w:autoSpaceDE w:val="0"/>
        <w:autoSpaceDN w:val="0"/>
        <w:adjustRightInd w:val="0"/>
        <w:rPr>
          <w:lang w:val="en-NZ"/>
        </w:rPr>
      </w:pPr>
    </w:p>
    <w:p w:rsidR="006B7D37" w:rsidRPr="004F47E6" w:rsidRDefault="006B7D37" w:rsidP="006B7D37">
      <w:pPr>
        <w:autoSpaceDE w:val="0"/>
        <w:autoSpaceDN w:val="0"/>
        <w:adjustRightInd w:val="0"/>
        <w:rPr>
          <w:lang w:val="en-NZ"/>
        </w:rPr>
      </w:pPr>
      <w:r w:rsidRPr="004F47E6">
        <w:rPr>
          <w:lang w:val="en-NZ"/>
        </w:rPr>
        <w:t>No potential conflicts of interest related to this application were declared by any member.</w:t>
      </w:r>
    </w:p>
    <w:p w:rsidR="00533BFF" w:rsidRPr="004F47E6" w:rsidRDefault="00533BFF" w:rsidP="006B7D37">
      <w:pPr>
        <w:autoSpaceDE w:val="0"/>
        <w:autoSpaceDN w:val="0"/>
        <w:adjustRightInd w:val="0"/>
        <w:rPr>
          <w:rFonts w:cs="Arial"/>
          <w:szCs w:val="22"/>
          <w:lang w:val="en-NZ"/>
        </w:rPr>
      </w:pPr>
    </w:p>
    <w:p w:rsidR="003D3D0B" w:rsidRDefault="003D3D0B" w:rsidP="003D3D0B">
      <w:pPr>
        <w:rPr>
          <w:u w:val="single"/>
          <w:lang w:val="en-NZ"/>
        </w:rPr>
      </w:pPr>
      <w:r w:rsidRPr="004F47E6">
        <w:rPr>
          <w:u w:val="single"/>
          <w:lang w:val="en-NZ"/>
        </w:rPr>
        <w:t>Summary of Study</w:t>
      </w:r>
    </w:p>
    <w:p w:rsidR="001E6A1F" w:rsidRPr="004F47E6" w:rsidRDefault="001E6A1F" w:rsidP="003D3D0B">
      <w:pPr>
        <w:rPr>
          <w:u w:val="single"/>
          <w:lang w:val="en-NZ"/>
        </w:rPr>
      </w:pPr>
    </w:p>
    <w:p w:rsidR="009D14D7" w:rsidRDefault="003D3D0B" w:rsidP="0023120E">
      <w:pPr>
        <w:pStyle w:val="ListParagraph"/>
        <w:numPr>
          <w:ilvl w:val="0"/>
          <w:numId w:val="5"/>
        </w:numPr>
        <w:spacing w:before="80" w:after="80"/>
        <w:rPr>
          <w:rFonts w:cs="Arial"/>
          <w:szCs w:val="22"/>
          <w:lang w:val="en-NZ"/>
        </w:rPr>
      </w:pPr>
      <w:r w:rsidRPr="009D14D7">
        <w:rPr>
          <w:rFonts w:cs="Arial"/>
          <w:szCs w:val="22"/>
          <w:lang w:val="en-NZ"/>
        </w:rPr>
        <w:t xml:space="preserve">This study is a random controlled trial in obese pregnant </w:t>
      </w:r>
      <w:r w:rsidR="00ED7A14" w:rsidRPr="009D14D7">
        <w:rPr>
          <w:rFonts w:cs="Arial"/>
          <w:szCs w:val="22"/>
          <w:lang w:val="en-NZ"/>
        </w:rPr>
        <w:t>wom</w:t>
      </w:r>
      <w:r w:rsidRPr="009D14D7">
        <w:rPr>
          <w:rFonts w:cs="Arial"/>
          <w:szCs w:val="22"/>
          <w:lang w:val="en-NZ"/>
        </w:rPr>
        <w:t>en who will be</w:t>
      </w:r>
      <w:r w:rsidR="00ED7A14" w:rsidRPr="009D14D7">
        <w:rPr>
          <w:rFonts w:cs="Arial"/>
          <w:szCs w:val="22"/>
          <w:lang w:val="en-NZ"/>
        </w:rPr>
        <w:t xml:space="preserve"> rand</w:t>
      </w:r>
      <w:r w:rsidRPr="009D14D7">
        <w:rPr>
          <w:rFonts w:cs="Arial"/>
          <w:szCs w:val="22"/>
          <w:lang w:val="en-NZ"/>
        </w:rPr>
        <w:t>omised to receive</w:t>
      </w:r>
      <w:r w:rsidR="00ED7A14" w:rsidRPr="009D14D7">
        <w:rPr>
          <w:rFonts w:cs="Arial"/>
          <w:szCs w:val="22"/>
          <w:lang w:val="en-NZ"/>
        </w:rPr>
        <w:t xml:space="preserve"> diet</w:t>
      </w:r>
      <w:r w:rsidRPr="009D14D7">
        <w:rPr>
          <w:rFonts w:cs="Arial"/>
          <w:szCs w:val="22"/>
          <w:lang w:val="en-NZ"/>
        </w:rPr>
        <w:t>a</w:t>
      </w:r>
      <w:r w:rsidR="00ED7A14" w:rsidRPr="009D14D7">
        <w:rPr>
          <w:rFonts w:cs="Arial"/>
          <w:szCs w:val="22"/>
          <w:lang w:val="en-NZ"/>
        </w:rPr>
        <w:t xml:space="preserve">ry advice by </w:t>
      </w:r>
      <w:r w:rsidRPr="009D14D7">
        <w:rPr>
          <w:rFonts w:cs="Arial"/>
          <w:szCs w:val="22"/>
          <w:lang w:val="en-NZ"/>
        </w:rPr>
        <w:t xml:space="preserve">a </w:t>
      </w:r>
      <w:r w:rsidR="00ED7A14" w:rsidRPr="009D14D7">
        <w:rPr>
          <w:rFonts w:cs="Arial"/>
          <w:szCs w:val="22"/>
          <w:lang w:val="en-NZ"/>
        </w:rPr>
        <w:t>community</w:t>
      </w:r>
      <w:r w:rsidR="008773E8" w:rsidRPr="009D14D7">
        <w:rPr>
          <w:rFonts w:cs="Arial"/>
          <w:szCs w:val="22"/>
          <w:lang w:val="en-NZ"/>
        </w:rPr>
        <w:t xml:space="preserve"> healthcare professional</w:t>
      </w:r>
      <w:r w:rsidRPr="009D14D7">
        <w:rPr>
          <w:rFonts w:cs="Arial"/>
          <w:szCs w:val="22"/>
          <w:lang w:val="en-NZ"/>
        </w:rPr>
        <w:t xml:space="preserve"> or standard nutritional and physical activity advice from the Ministry of Health</w:t>
      </w:r>
      <w:r w:rsidR="00ED7A14" w:rsidRPr="009D14D7">
        <w:rPr>
          <w:rFonts w:cs="Arial"/>
          <w:szCs w:val="22"/>
          <w:lang w:val="en-NZ"/>
        </w:rPr>
        <w:t xml:space="preserve">.  </w:t>
      </w:r>
      <w:r w:rsidRPr="009D14D7">
        <w:rPr>
          <w:rFonts w:cs="Arial"/>
          <w:szCs w:val="22"/>
          <w:lang w:val="en-NZ"/>
        </w:rPr>
        <w:t>Participants will a</w:t>
      </w:r>
      <w:r w:rsidR="00ED7A14" w:rsidRPr="009D14D7">
        <w:rPr>
          <w:rFonts w:cs="Arial"/>
          <w:szCs w:val="22"/>
          <w:lang w:val="en-NZ"/>
        </w:rPr>
        <w:t xml:space="preserve">lso </w:t>
      </w:r>
      <w:r w:rsidRPr="009D14D7">
        <w:rPr>
          <w:rFonts w:cs="Arial"/>
          <w:szCs w:val="22"/>
          <w:lang w:val="en-NZ"/>
        </w:rPr>
        <w:t>be randomised to receive a probiotic or</w:t>
      </w:r>
      <w:r w:rsidR="00ED7A14" w:rsidRPr="009D14D7">
        <w:rPr>
          <w:rFonts w:cs="Arial"/>
          <w:szCs w:val="22"/>
          <w:lang w:val="en-NZ"/>
        </w:rPr>
        <w:t xml:space="preserve"> plac</w:t>
      </w:r>
      <w:r w:rsidRPr="009D14D7">
        <w:rPr>
          <w:rFonts w:cs="Arial"/>
          <w:szCs w:val="22"/>
          <w:lang w:val="en-NZ"/>
        </w:rPr>
        <w:t>ebo.</w:t>
      </w:r>
      <w:r w:rsidR="0043791B" w:rsidRPr="009D14D7">
        <w:rPr>
          <w:rFonts w:cs="Arial"/>
          <w:szCs w:val="22"/>
          <w:lang w:val="en-NZ"/>
        </w:rPr>
        <w:t xml:space="preserve">  The aim of the study is to</w:t>
      </w:r>
      <w:r w:rsidRPr="009D14D7">
        <w:rPr>
          <w:rFonts w:cs="Arial"/>
          <w:szCs w:val="22"/>
          <w:lang w:val="en-NZ"/>
        </w:rPr>
        <w:t xml:space="preserve"> see whether either or b</w:t>
      </w:r>
      <w:r w:rsidR="00ED7A14" w:rsidRPr="009D14D7">
        <w:rPr>
          <w:rFonts w:cs="Arial"/>
          <w:szCs w:val="22"/>
          <w:lang w:val="en-NZ"/>
        </w:rPr>
        <w:t>oth</w:t>
      </w:r>
      <w:r w:rsidR="0043791B" w:rsidRPr="009D14D7">
        <w:rPr>
          <w:rFonts w:cs="Arial"/>
          <w:szCs w:val="22"/>
          <w:lang w:val="en-NZ"/>
        </w:rPr>
        <w:t xml:space="preserve"> of these interventions</w:t>
      </w:r>
      <w:r w:rsidR="00ED7A14" w:rsidRPr="009D14D7">
        <w:rPr>
          <w:rFonts w:cs="Arial"/>
          <w:szCs w:val="22"/>
          <w:lang w:val="en-NZ"/>
        </w:rPr>
        <w:t xml:space="preserve"> m</w:t>
      </w:r>
      <w:r w:rsidRPr="009D14D7">
        <w:rPr>
          <w:rFonts w:cs="Arial"/>
          <w:szCs w:val="22"/>
          <w:lang w:val="en-NZ"/>
        </w:rPr>
        <w:t>a</w:t>
      </w:r>
      <w:r w:rsidR="00ED7A14" w:rsidRPr="009D14D7">
        <w:rPr>
          <w:rFonts w:cs="Arial"/>
          <w:szCs w:val="22"/>
          <w:lang w:val="en-NZ"/>
        </w:rPr>
        <w:t>y be effective in glucose met</w:t>
      </w:r>
      <w:r w:rsidRPr="009D14D7">
        <w:rPr>
          <w:rFonts w:cs="Arial"/>
          <w:szCs w:val="22"/>
          <w:lang w:val="en-NZ"/>
        </w:rPr>
        <w:t>abolism or l</w:t>
      </w:r>
      <w:r w:rsidR="00ED7A14" w:rsidRPr="009D14D7">
        <w:rPr>
          <w:rFonts w:cs="Arial"/>
          <w:szCs w:val="22"/>
          <w:lang w:val="en-NZ"/>
        </w:rPr>
        <w:t>osing weight.</w:t>
      </w:r>
      <w:r w:rsidR="0043791B" w:rsidRPr="009D14D7">
        <w:rPr>
          <w:rFonts w:cs="Arial"/>
          <w:szCs w:val="22"/>
          <w:lang w:val="en-NZ"/>
        </w:rPr>
        <w:t xml:space="preserve"> If successful it may offer long term improvement to the health of both babies and mothers. </w:t>
      </w:r>
    </w:p>
    <w:p w:rsidR="009D14D7" w:rsidRDefault="0043791B" w:rsidP="0023120E">
      <w:pPr>
        <w:pStyle w:val="ListParagraph"/>
        <w:numPr>
          <w:ilvl w:val="0"/>
          <w:numId w:val="5"/>
        </w:numPr>
        <w:spacing w:before="80" w:after="80"/>
        <w:rPr>
          <w:rFonts w:cs="Arial"/>
          <w:szCs w:val="22"/>
          <w:lang w:val="en-NZ"/>
        </w:rPr>
      </w:pPr>
      <w:r w:rsidRPr="009D14D7">
        <w:rPr>
          <w:rFonts w:cs="Arial"/>
          <w:szCs w:val="22"/>
          <w:lang w:val="en-NZ"/>
        </w:rPr>
        <w:t xml:space="preserve">The researcher noted that in the region where they are based </w:t>
      </w:r>
      <w:r w:rsidR="00ED7A14" w:rsidRPr="009D14D7">
        <w:rPr>
          <w:rFonts w:cs="Arial"/>
          <w:szCs w:val="22"/>
          <w:lang w:val="en-NZ"/>
        </w:rPr>
        <w:t xml:space="preserve">86% </w:t>
      </w:r>
      <w:r w:rsidRPr="009D14D7">
        <w:rPr>
          <w:rFonts w:cs="Arial"/>
          <w:szCs w:val="22"/>
          <w:lang w:val="en-NZ"/>
        </w:rPr>
        <w:t>of women are clinically obese when they become pregnant, which poses health risks to both</w:t>
      </w:r>
      <w:r w:rsidR="000768E9" w:rsidRPr="009D14D7">
        <w:rPr>
          <w:rFonts w:cs="Arial"/>
          <w:szCs w:val="22"/>
          <w:lang w:val="en-NZ"/>
        </w:rPr>
        <w:t xml:space="preserve"> mother and child.  </w:t>
      </w:r>
    </w:p>
    <w:p w:rsidR="000768E9" w:rsidRPr="009D14D7" w:rsidRDefault="003D3D0B" w:rsidP="0023120E">
      <w:pPr>
        <w:pStyle w:val="ListParagraph"/>
        <w:numPr>
          <w:ilvl w:val="0"/>
          <w:numId w:val="5"/>
        </w:numPr>
        <w:spacing w:before="80" w:after="80"/>
        <w:rPr>
          <w:rFonts w:cs="Arial"/>
          <w:szCs w:val="22"/>
          <w:lang w:val="en-NZ"/>
        </w:rPr>
      </w:pPr>
      <w:r w:rsidRPr="009D14D7">
        <w:rPr>
          <w:rFonts w:cs="Arial"/>
          <w:szCs w:val="22"/>
          <w:lang w:val="en-NZ"/>
        </w:rPr>
        <w:t xml:space="preserve">The committee noted that this is a worthwhile study. </w:t>
      </w:r>
    </w:p>
    <w:p w:rsidR="0043791B" w:rsidRPr="004F47E6" w:rsidRDefault="0043791B" w:rsidP="0023120E">
      <w:pPr>
        <w:spacing w:before="80" w:after="80"/>
        <w:rPr>
          <w:rFonts w:cs="Arial"/>
          <w:szCs w:val="22"/>
          <w:lang w:val="en-NZ"/>
        </w:rPr>
      </w:pPr>
    </w:p>
    <w:p w:rsidR="0043791B" w:rsidRPr="004F47E6" w:rsidRDefault="0043791B" w:rsidP="0043791B">
      <w:pPr>
        <w:rPr>
          <w:u w:val="single"/>
          <w:lang w:val="en-NZ"/>
        </w:rPr>
      </w:pPr>
      <w:r w:rsidRPr="004F47E6">
        <w:rPr>
          <w:u w:val="single"/>
          <w:lang w:val="en-NZ"/>
        </w:rPr>
        <w:t>Summary of ethical issues (outstanding)</w:t>
      </w:r>
    </w:p>
    <w:p w:rsidR="0043791B" w:rsidRPr="004F47E6" w:rsidRDefault="0043791B" w:rsidP="0043791B">
      <w:pPr>
        <w:rPr>
          <w:lang w:val="en-NZ"/>
        </w:rPr>
      </w:pPr>
      <w:r w:rsidRPr="004F47E6">
        <w:rPr>
          <w:lang w:val="en-NZ"/>
        </w:rPr>
        <w:t>The main ethical issues considered by the Committee and which require addressing by the Researcher are as follows.</w:t>
      </w:r>
    </w:p>
    <w:p w:rsidR="0043791B" w:rsidRPr="004F47E6" w:rsidRDefault="0043791B" w:rsidP="0043791B">
      <w:pPr>
        <w:pStyle w:val="ListParagraph"/>
        <w:numPr>
          <w:ilvl w:val="0"/>
          <w:numId w:val="6"/>
        </w:numPr>
        <w:rPr>
          <w:u w:val="single"/>
          <w:lang w:val="en-NZ"/>
        </w:rPr>
      </w:pPr>
      <w:r w:rsidRPr="004F47E6">
        <w:rPr>
          <w:lang w:val="en-NZ"/>
        </w:rPr>
        <w:t xml:space="preserve">There are no outstanding ethical issues.  </w:t>
      </w:r>
    </w:p>
    <w:p w:rsidR="0043791B" w:rsidRPr="004F47E6" w:rsidRDefault="0043791B" w:rsidP="0043791B">
      <w:pPr>
        <w:pStyle w:val="ListParagraph"/>
        <w:numPr>
          <w:ilvl w:val="0"/>
          <w:numId w:val="6"/>
        </w:numPr>
        <w:rPr>
          <w:u w:val="single"/>
          <w:lang w:val="en-NZ"/>
        </w:rPr>
      </w:pPr>
      <w:r w:rsidRPr="004F47E6">
        <w:rPr>
          <w:lang w:val="en-NZ"/>
        </w:rPr>
        <w:t xml:space="preserve">The committee noted some minor points in regard to the information stated in </w:t>
      </w:r>
      <w:r w:rsidR="00DD27D1" w:rsidRPr="004F47E6">
        <w:rPr>
          <w:lang w:val="en-NZ"/>
        </w:rPr>
        <w:t>the participant</w:t>
      </w:r>
      <w:r w:rsidRPr="004F47E6">
        <w:rPr>
          <w:lang w:val="en-NZ"/>
        </w:rPr>
        <w:t xml:space="preserve"> information sheet and consent form but approval is not conditional on the changes being made.   </w:t>
      </w:r>
    </w:p>
    <w:p w:rsidR="005F0661" w:rsidRPr="004F47E6" w:rsidRDefault="005F0661" w:rsidP="005F0661">
      <w:pPr>
        <w:rPr>
          <w:u w:val="single"/>
          <w:lang w:val="en-NZ"/>
        </w:rPr>
      </w:pPr>
    </w:p>
    <w:p w:rsidR="005F0661" w:rsidRPr="004F47E6" w:rsidRDefault="005F0661" w:rsidP="005F0661">
      <w:pPr>
        <w:rPr>
          <w:u w:val="single"/>
          <w:lang w:val="en-NZ"/>
        </w:rPr>
      </w:pPr>
      <w:r w:rsidRPr="004F47E6">
        <w:rPr>
          <w:u w:val="single"/>
          <w:lang w:val="en-NZ"/>
        </w:rPr>
        <w:t>Summary of ethical issues (outstanding)</w:t>
      </w:r>
    </w:p>
    <w:p w:rsidR="005F0661" w:rsidRPr="004F47E6" w:rsidRDefault="005F0661" w:rsidP="005F0661">
      <w:pPr>
        <w:rPr>
          <w:lang w:val="en-NZ"/>
        </w:rPr>
      </w:pPr>
      <w:r w:rsidRPr="004F47E6">
        <w:rPr>
          <w:lang w:val="en-NZ"/>
        </w:rPr>
        <w:t>The main ethical issues considered by the Committee and which require addressing by the Researcher are as follows.</w:t>
      </w:r>
    </w:p>
    <w:p w:rsidR="005F0661" w:rsidRPr="004F47E6" w:rsidRDefault="005F0661" w:rsidP="005F0661">
      <w:pPr>
        <w:pStyle w:val="ListParagraph"/>
        <w:numPr>
          <w:ilvl w:val="0"/>
          <w:numId w:val="6"/>
        </w:numPr>
        <w:rPr>
          <w:u w:val="single"/>
          <w:lang w:val="en-NZ"/>
        </w:rPr>
      </w:pPr>
      <w:r w:rsidRPr="004F47E6">
        <w:rPr>
          <w:lang w:val="en-NZ"/>
        </w:rPr>
        <w:t xml:space="preserve">There are no outstanding ethical issues. </w:t>
      </w:r>
    </w:p>
    <w:p w:rsidR="003D16BD" w:rsidRDefault="003D16BD" w:rsidP="0043791B">
      <w:pPr>
        <w:tabs>
          <w:tab w:val="left" w:pos="3331"/>
        </w:tabs>
        <w:rPr>
          <w:rFonts w:cs="Arial"/>
          <w:szCs w:val="22"/>
          <w:lang w:val="en-NZ"/>
        </w:rPr>
      </w:pPr>
    </w:p>
    <w:p w:rsidR="0043791B" w:rsidRPr="004F47E6" w:rsidRDefault="0043791B" w:rsidP="0043791B">
      <w:pPr>
        <w:tabs>
          <w:tab w:val="left" w:pos="3331"/>
        </w:tabs>
        <w:rPr>
          <w:rFonts w:cs="Arial"/>
          <w:szCs w:val="22"/>
          <w:u w:val="single"/>
          <w:lang w:val="en-NZ"/>
        </w:rPr>
      </w:pPr>
      <w:r w:rsidRPr="004F47E6">
        <w:rPr>
          <w:rFonts w:cs="Arial"/>
          <w:szCs w:val="22"/>
          <w:u w:val="single"/>
          <w:lang w:val="en-NZ"/>
        </w:rPr>
        <w:t>The committee requested the following changes to the participant information sheet and consent form:</w:t>
      </w:r>
    </w:p>
    <w:p w:rsidR="0043791B" w:rsidRPr="004F47E6" w:rsidRDefault="0043791B" w:rsidP="0043791B">
      <w:pPr>
        <w:pStyle w:val="ListParagraph"/>
        <w:numPr>
          <w:ilvl w:val="0"/>
          <w:numId w:val="7"/>
        </w:numPr>
        <w:spacing w:before="80" w:after="80"/>
        <w:rPr>
          <w:rFonts w:cs="Arial"/>
          <w:szCs w:val="22"/>
          <w:lang w:val="en-NZ"/>
        </w:rPr>
      </w:pPr>
      <w:r w:rsidRPr="004F47E6">
        <w:rPr>
          <w:rFonts w:cs="Arial"/>
          <w:szCs w:val="22"/>
          <w:lang w:val="en-NZ"/>
        </w:rPr>
        <w:t xml:space="preserve">Page 2: </w:t>
      </w:r>
      <w:r w:rsidR="001A0127" w:rsidRPr="004F47E6">
        <w:rPr>
          <w:rFonts w:cs="Arial"/>
          <w:szCs w:val="22"/>
          <w:lang w:val="en-NZ"/>
        </w:rPr>
        <w:t xml:space="preserve">The committee suggested that the researchers may wish to explain the term ‘Placebo’ when it states that women may be </w:t>
      </w:r>
      <w:r w:rsidRPr="004F47E6">
        <w:rPr>
          <w:rFonts w:cs="Arial"/>
          <w:szCs w:val="22"/>
          <w:lang w:val="en-NZ"/>
        </w:rPr>
        <w:t>allocat</w:t>
      </w:r>
      <w:r w:rsidR="001A0127" w:rsidRPr="004F47E6">
        <w:rPr>
          <w:rFonts w:cs="Arial"/>
          <w:szCs w:val="22"/>
          <w:lang w:val="en-NZ"/>
        </w:rPr>
        <w:t>ed to a placebo arm in the study</w:t>
      </w:r>
      <w:r w:rsidRPr="004F47E6">
        <w:rPr>
          <w:rFonts w:cs="Arial"/>
          <w:szCs w:val="22"/>
          <w:lang w:val="en-NZ"/>
        </w:rPr>
        <w:t xml:space="preserve">.  </w:t>
      </w:r>
      <w:r w:rsidR="001A0127" w:rsidRPr="004F47E6">
        <w:rPr>
          <w:rFonts w:cs="Arial"/>
          <w:szCs w:val="22"/>
          <w:lang w:val="en-NZ"/>
        </w:rPr>
        <w:t xml:space="preserve">For example, the term ‘sugar pill’ could be used. </w:t>
      </w:r>
    </w:p>
    <w:p w:rsidR="001A0127" w:rsidRPr="004F47E6" w:rsidRDefault="001A0127" w:rsidP="0023120E">
      <w:pPr>
        <w:pStyle w:val="ListParagraph"/>
        <w:numPr>
          <w:ilvl w:val="0"/>
          <w:numId w:val="7"/>
        </w:numPr>
        <w:spacing w:before="80" w:after="80"/>
        <w:rPr>
          <w:rFonts w:cs="Arial"/>
          <w:szCs w:val="22"/>
          <w:lang w:val="en-NZ"/>
        </w:rPr>
      </w:pPr>
      <w:r w:rsidRPr="004F47E6">
        <w:rPr>
          <w:rFonts w:cs="Arial"/>
          <w:szCs w:val="22"/>
          <w:lang w:val="en-NZ"/>
        </w:rPr>
        <w:t>The committee suggested that the researchers may wish to use the word ‘b</w:t>
      </w:r>
      <w:r w:rsidR="0023120E" w:rsidRPr="004F47E6">
        <w:rPr>
          <w:rFonts w:cs="Arial"/>
          <w:szCs w:val="22"/>
          <w:lang w:val="en-NZ"/>
        </w:rPr>
        <w:t>acteria</w:t>
      </w:r>
      <w:r w:rsidRPr="004F47E6">
        <w:rPr>
          <w:rFonts w:cs="Arial"/>
          <w:szCs w:val="22"/>
          <w:lang w:val="en-NZ"/>
        </w:rPr>
        <w:t xml:space="preserve">’ rather than ‘bug’. The researchers explained that following consultation with the PI community that the term ‘bugs’ was suggested.  The committee noted that ‘bugs’ imply other things and bacteria might be a more appropriate term in this case. </w:t>
      </w:r>
      <w:r w:rsidR="000768E9" w:rsidRPr="004F47E6">
        <w:rPr>
          <w:rFonts w:cs="Arial"/>
          <w:szCs w:val="22"/>
          <w:lang w:val="en-NZ"/>
        </w:rPr>
        <w:t xml:space="preserve"> </w:t>
      </w:r>
    </w:p>
    <w:p w:rsidR="0043791B" w:rsidRPr="004F47E6" w:rsidRDefault="0033199F" w:rsidP="0023120E">
      <w:pPr>
        <w:pStyle w:val="ListParagraph"/>
        <w:numPr>
          <w:ilvl w:val="0"/>
          <w:numId w:val="7"/>
        </w:numPr>
        <w:spacing w:before="80" w:after="80"/>
        <w:rPr>
          <w:rFonts w:cs="Arial"/>
          <w:szCs w:val="22"/>
          <w:lang w:val="en-NZ"/>
        </w:rPr>
      </w:pPr>
      <w:r w:rsidRPr="004F47E6">
        <w:rPr>
          <w:rFonts w:cs="Arial"/>
          <w:szCs w:val="22"/>
          <w:lang w:val="en-NZ"/>
        </w:rPr>
        <w:lastRenderedPageBreak/>
        <w:t>The committee noted that the researchers state that there are</w:t>
      </w:r>
      <w:r w:rsidR="0023120E" w:rsidRPr="004F47E6">
        <w:rPr>
          <w:rFonts w:cs="Arial"/>
          <w:szCs w:val="22"/>
          <w:lang w:val="en-NZ"/>
        </w:rPr>
        <w:t xml:space="preserve"> n</w:t>
      </w:r>
      <w:r w:rsidRPr="004F47E6">
        <w:rPr>
          <w:rFonts w:cs="Arial"/>
          <w:szCs w:val="22"/>
          <w:lang w:val="en-NZ"/>
        </w:rPr>
        <w:t>o</w:t>
      </w:r>
      <w:r w:rsidR="0023120E" w:rsidRPr="004F47E6">
        <w:rPr>
          <w:rFonts w:cs="Arial"/>
          <w:szCs w:val="22"/>
          <w:lang w:val="en-NZ"/>
        </w:rPr>
        <w:t xml:space="preserve"> known major si</w:t>
      </w:r>
      <w:r w:rsidRPr="004F47E6">
        <w:rPr>
          <w:rFonts w:cs="Arial"/>
          <w:szCs w:val="22"/>
          <w:lang w:val="en-NZ"/>
        </w:rPr>
        <w:t>de effects of taking probiotics but that a</w:t>
      </w:r>
      <w:r w:rsidR="0023120E" w:rsidRPr="004F47E6">
        <w:rPr>
          <w:rFonts w:cs="Arial"/>
          <w:szCs w:val="22"/>
          <w:lang w:val="en-NZ"/>
        </w:rPr>
        <w:t xml:space="preserve"> possible </w:t>
      </w:r>
      <w:r w:rsidR="00ED7A14" w:rsidRPr="004F47E6">
        <w:rPr>
          <w:rFonts w:cs="Arial"/>
          <w:szCs w:val="22"/>
          <w:lang w:val="en-NZ"/>
        </w:rPr>
        <w:t xml:space="preserve">minor side effect is a minor GI upset.  </w:t>
      </w:r>
      <w:r w:rsidRPr="004F47E6">
        <w:rPr>
          <w:rFonts w:cs="Arial"/>
          <w:szCs w:val="22"/>
          <w:lang w:val="en-NZ"/>
        </w:rPr>
        <w:t xml:space="preserve">The committee asked that the </w:t>
      </w:r>
      <w:r w:rsidR="00DD27D1" w:rsidRPr="004F47E6">
        <w:rPr>
          <w:rFonts w:cs="Arial"/>
          <w:szCs w:val="22"/>
          <w:lang w:val="en-NZ"/>
        </w:rPr>
        <w:t>researcher’s</w:t>
      </w:r>
      <w:r w:rsidRPr="004F47E6">
        <w:rPr>
          <w:rFonts w:cs="Arial"/>
          <w:szCs w:val="22"/>
          <w:lang w:val="en-NZ"/>
        </w:rPr>
        <w:t xml:space="preserve"> state that participants may experience</w:t>
      </w:r>
      <w:r w:rsidR="008773E8" w:rsidRPr="004F47E6">
        <w:rPr>
          <w:rFonts w:cs="Arial"/>
          <w:szCs w:val="22"/>
          <w:lang w:val="en-NZ"/>
        </w:rPr>
        <w:t xml:space="preserve"> minor, digestive upsets such as gas and or bloating from the probiotics instead of stating that </w:t>
      </w:r>
      <w:r w:rsidR="00DD27D1" w:rsidRPr="004F47E6">
        <w:rPr>
          <w:rFonts w:cs="Arial"/>
          <w:szCs w:val="22"/>
          <w:lang w:val="en-NZ"/>
        </w:rPr>
        <w:t>there</w:t>
      </w:r>
      <w:r w:rsidR="008773E8" w:rsidRPr="004F47E6">
        <w:rPr>
          <w:rFonts w:cs="Arial"/>
          <w:szCs w:val="22"/>
          <w:lang w:val="en-NZ"/>
        </w:rPr>
        <w:t xml:space="preserve"> are no side effects. </w:t>
      </w:r>
      <w:r w:rsidR="000768E9" w:rsidRPr="004F47E6">
        <w:rPr>
          <w:rFonts w:cs="Arial"/>
          <w:szCs w:val="22"/>
          <w:lang w:val="en-NZ"/>
        </w:rPr>
        <w:t xml:space="preserve">  </w:t>
      </w:r>
    </w:p>
    <w:p w:rsidR="0043791B" w:rsidRPr="004F47E6" w:rsidRDefault="008773E8" w:rsidP="0023120E">
      <w:pPr>
        <w:pStyle w:val="ListParagraph"/>
        <w:numPr>
          <w:ilvl w:val="0"/>
          <w:numId w:val="7"/>
        </w:numPr>
        <w:spacing w:before="80" w:after="80"/>
        <w:rPr>
          <w:rFonts w:cs="Arial"/>
          <w:szCs w:val="22"/>
          <w:lang w:val="en-NZ"/>
        </w:rPr>
      </w:pPr>
      <w:r w:rsidRPr="004F47E6">
        <w:rPr>
          <w:rFonts w:cs="Arial"/>
          <w:szCs w:val="22"/>
          <w:lang w:val="en-NZ"/>
        </w:rPr>
        <w:t xml:space="preserve">The committee queried why the researchers intend to store the samples indefinitely.  The researchers explained that no end point was specified as they are waiting for additional funding. The committee noted that the guidelines of future unspecified research while not providing a specific timeframe themselves </w:t>
      </w:r>
      <w:r w:rsidR="00DD27D1" w:rsidRPr="004F47E6">
        <w:rPr>
          <w:rFonts w:cs="Arial"/>
          <w:szCs w:val="22"/>
          <w:lang w:val="en-NZ"/>
        </w:rPr>
        <w:t>does</w:t>
      </w:r>
      <w:r w:rsidRPr="004F47E6">
        <w:rPr>
          <w:rFonts w:cs="Arial"/>
          <w:szCs w:val="22"/>
          <w:lang w:val="en-NZ"/>
        </w:rPr>
        <w:t xml:space="preserve"> state that a time should be specified and recommended that this is something the researchers need to explore.  The participants should know how long samples will be stored for and</w:t>
      </w:r>
      <w:r w:rsidR="000768E9" w:rsidRPr="004F47E6">
        <w:rPr>
          <w:rFonts w:cs="Arial"/>
          <w:szCs w:val="22"/>
          <w:lang w:val="en-NZ"/>
        </w:rPr>
        <w:t xml:space="preserve"> where.  </w:t>
      </w:r>
    </w:p>
    <w:p w:rsidR="006B7D37" w:rsidRPr="004F47E6" w:rsidRDefault="006B7D37" w:rsidP="006B7D37">
      <w:pPr>
        <w:rPr>
          <w:lang w:val="en-NZ"/>
        </w:rPr>
      </w:pPr>
    </w:p>
    <w:p w:rsidR="006B7D37" w:rsidRPr="004F47E6" w:rsidRDefault="006B7D37" w:rsidP="006B7D37">
      <w:pPr>
        <w:rPr>
          <w:u w:val="single"/>
          <w:lang w:val="en-NZ"/>
        </w:rPr>
      </w:pPr>
      <w:r w:rsidRPr="004F47E6">
        <w:rPr>
          <w:u w:val="single"/>
          <w:lang w:val="en-NZ"/>
        </w:rPr>
        <w:t xml:space="preserve">Decision </w:t>
      </w:r>
    </w:p>
    <w:p w:rsidR="006B7D37" w:rsidRPr="004F47E6" w:rsidRDefault="006B7D37" w:rsidP="006B7D37">
      <w:pPr>
        <w:rPr>
          <w:lang w:val="en-NZ"/>
        </w:rPr>
      </w:pPr>
    </w:p>
    <w:p w:rsidR="006B7D37" w:rsidRPr="004F47E6" w:rsidRDefault="006B7D37" w:rsidP="006B7D37">
      <w:pPr>
        <w:rPr>
          <w:lang w:val="en-NZ"/>
        </w:rPr>
      </w:pPr>
      <w:r w:rsidRPr="004F47E6">
        <w:rPr>
          <w:lang w:val="en-NZ"/>
        </w:rPr>
        <w:t xml:space="preserve">This application was </w:t>
      </w:r>
      <w:r w:rsidRPr="004F47E6">
        <w:rPr>
          <w:i/>
          <w:lang w:val="en-NZ"/>
        </w:rPr>
        <w:t>approved</w:t>
      </w:r>
      <w:r w:rsidRPr="004F47E6">
        <w:rPr>
          <w:lang w:val="en-NZ"/>
        </w:rPr>
        <w:t xml:space="preserve"> by </w:t>
      </w:r>
      <w:r w:rsidRPr="004F47E6">
        <w:rPr>
          <w:rFonts w:cs="Arial"/>
          <w:szCs w:val="22"/>
          <w:lang w:val="en-NZ"/>
        </w:rPr>
        <w:t>consensus</w:t>
      </w:r>
      <w:r w:rsidRPr="004F47E6">
        <w:rPr>
          <w:lang w:val="en-NZ"/>
        </w:rPr>
        <w:t>.</w:t>
      </w:r>
    </w:p>
    <w:p w:rsidR="009D14D7" w:rsidRDefault="009D14D7">
      <w:r>
        <w:br w:type="page"/>
      </w:r>
    </w:p>
    <w:p w:rsidR="006B7D37" w:rsidRPr="004F47E6" w:rsidRDefault="006B7D3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06176" w:rsidRPr="004F47E6" w:rsidTr="00406176">
        <w:trPr>
          <w:trHeight w:val="280"/>
        </w:trPr>
        <w:tc>
          <w:tcPr>
            <w:tcW w:w="966" w:type="dxa"/>
            <w:tcBorders>
              <w:top w:val="nil"/>
              <w:left w:val="nil"/>
              <w:bottom w:val="nil"/>
              <w:right w:val="nil"/>
            </w:tcBorders>
          </w:tcPr>
          <w:p w:rsidR="00406176" w:rsidRPr="004F47E6" w:rsidRDefault="00406176" w:rsidP="006B7D37">
            <w:pPr>
              <w:autoSpaceDE w:val="0"/>
              <w:autoSpaceDN w:val="0"/>
              <w:adjustRightInd w:val="0"/>
            </w:pPr>
            <w:r w:rsidRPr="004F47E6">
              <w:rPr>
                <w:b/>
              </w:rPr>
              <w:t xml:space="preserve">4 </w:t>
            </w:r>
            <w:r w:rsidRPr="004F47E6">
              <w:t xml:space="preserve"> </w:t>
            </w:r>
          </w:p>
        </w:tc>
        <w:tc>
          <w:tcPr>
            <w:tcW w:w="2575" w:type="dxa"/>
            <w:tcBorders>
              <w:top w:val="nil"/>
              <w:left w:val="nil"/>
              <w:bottom w:val="nil"/>
              <w:right w:val="nil"/>
            </w:tcBorders>
          </w:tcPr>
          <w:p w:rsidR="00406176" w:rsidRPr="004F47E6" w:rsidRDefault="00406176" w:rsidP="006B7D37">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406176" w:rsidRPr="004F47E6" w:rsidRDefault="00406176" w:rsidP="006B7D37">
            <w:pPr>
              <w:autoSpaceDE w:val="0"/>
              <w:autoSpaceDN w:val="0"/>
              <w:adjustRightInd w:val="0"/>
            </w:pPr>
            <w:r w:rsidRPr="004F47E6">
              <w:rPr>
                <w:b/>
              </w:rPr>
              <w:t>14/STH/183</w:t>
            </w:r>
            <w:r w:rsidRPr="004F47E6">
              <w:t xml:space="preserve"> </w:t>
            </w:r>
            <w:r w:rsidRPr="004F47E6">
              <w:rPr>
                <w:b/>
              </w:rPr>
              <w:t>CLOSED</w:t>
            </w:r>
          </w:p>
        </w:tc>
      </w:tr>
      <w:tr w:rsidR="00406176" w:rsidRPr="004F47E6" w:rsidTr="00406176">
        <w:trPr>
          <w:trHeight w:val="280"/>
        </w:trPr>
        <w:tc>
          <w:tcPr>
            <w:tcW w:w="966" w:type="dxa"/>
            <w:tcBorders>
              <w:top w:val="nil"/>
              <w:left w:val="nil"/>
              <w:bottom w:val="nil"/>
              <w:right w:val="nil"/>
            </w:tcBorders>
          </w:tcPr>
          <w:p w:rsidR="00406176" w:rsidRPr="004F47E6" w:rsidRDefault="00406176" w:rsidP="006B7D37">
            <w:pPr>
              <w:autoSpaceDE w:val="0"/>
              <w:autoSpaceDN w:val="0"/>
              <w:adjustRightInd w:val="0"/>
            </w:pPr>
            <w:r w:rsidRPr="004F47E6">
              <w:t xml:space="preserve"> </w:t>
            </w:r>
          </w:p>
        </w:tc>
        <w:tc>
          <w:tcPr>
            <w:tcW w:w="2575" w:type="dxa"/>
            <w:tcBorders>
              <w:top w:val="nil"/>
              <w:left w:val="nil"/>
              <w:bottom w:val="nil"/>
              <w:right w:val="nil"/>
            </w:tcBorders>
          </w:tcPr>
          <w:p w:rsidR="00406176" w:rsidRPr="004F47E6" w:rsidRDefault="00406176" w:rsidP="006B7D37">
            <w:pPr>
              <w:autoSpaceDE w:val="0"/>
              <w:autoSpaceDN w:val="0"/>
              <w:adjustRightInd w:val="0"/>
            </w:pPr>
            <w:r w:rsidRPr="004F47E6">
              <w:t xml:space="preserve">Title: </w:t>
            </w:r>
          </w:p>
        </w:tc>
        <w:tc>
          <w:tcPr>
            <w:tcW w:w="6459" w:type="dxa"/>
            <w:tcBorders>
              <w:top w:val="nil"/>
              <w:left w:val="nil"/>
              <w:bottom w:val="nil"/>
              <w:right w:val="nil"/>
            </w:tcBorders>
          </w:tcPr>
          <w:p w:rsidR="00406176" w:rsidRPr="004F47E6" w:rsidRDefault="00406176" w:rsidP="006B7D37">
            <w:pPr>
              <w:autoSpaceDE w:val="0"/>
              <w:autoSpaceDN w:val="0"/>
              <w:adjustRightInd w:val="0"/>
            </w:pPr>
            <w:r w:rsidRPr="004F47E6">
              <w:t xml:space="preserve">A Single-Dose Study to Assess the Pharmacokinetics, Pharmacodynamics, Safety, and Tolerability of Odanacatib in Adolescents and Young Adults Treated withGlucocorticoids. </w:t>
            </w:r>
          </w:p>
        </w:tc>
      </w:tr>
      <w:tr w:rsidR="00406176" w:rsidRPr="004F47E6" w:rsidTr="00406176">
        <w:trPr>
          <w:trHeight w:val="280"/>
        </w:trPr>
        <w:tc>
          <w:tcPr>
            <w:tcW w:w="966" w:type="dxa"/>
            <w:tcBorders>
              <w:top w:val="nil"/>
              <w:left w:val="nil"/>
              <w:bottom w:val="nil"/>
              <w:right w:val="nil"/>
            </w:tcBorders>
          </w:tcPr>
          <w:p w:rsidR="00406176" w:rsidRPr="004F47E6" w:rsidRDefault="00406176" w:rsidP="006B7D37">
            <w:pPr>
              <w:autoSpaceDE w:val="0"/>
              <w:autoSpaceDN w:val="0"/>
              <w:adjustRightInd w:val="0"/>
            </w:pPr>
            <w:r w:rsidRPr="004F47E6">
              <w:t xml:space="preserve"> </w:t>
            </w:r>
          </w:p>
        </w:tc>
        <w:tc>
          <w:tcPr>
            <w:tcW w:w="2575" w:type="dxa"/>
            <w:tcBorders>
              <w:top w:val="nil"/>
              <w:left w:val="nil"/>
              <w:bottom w:val="nil"/>
              <w:right w:val="nil"/>
            </w:tcBorders>
          </w:tcPr>
          <w:p w:rsidR="00406176" w:rsidRPr="004F47E6" w:rsidRDefault="00406176" w:rsidP="006B7D37">
            <w:pPr>
              <w:autoSpaceDE w:val="0"/>
              <w:autoSpaceDN w:val="0"/>
              <w:adjustRightInd w:val="0"/>
            </w:pPr>
            <w:r w:rsidRPr="004F47E6">
              <w:t xml:space="preserve">Principal Investigator: </w:t>
            </w:r>
          </w:p>
        </w:tc>
        <w:tc>
          <w:tcPr>
            <w:tcW w:w="6459" w:type="dxa"/>
            <w:tcBorders>
              <w:top w:val="nil"/>
              <w:left w:val="nil"/>
              <w:bottom w:val="nil"/>
              <w:right w:val="nil"/>
            </w:tcBorders>
          </w:tcPr>
          <w:p w:rsidR="00406176" w:rsidRPr="004F47E6" w:rsidRDefault="00406176" w:rsidP="006B7D37">
            <w:pPr>
              <w:autoSpaceDE w:val="0"/>
              <w:autoSpaceDN w:val="0"/>
              <w:adjustRightInd w:val="0"/>
            </w:pPr>
            <w:r w:rsidRPr="004F47E6">
              <w:t xml:space="preserve">Dr Chris Wynne </w:t>
            </w:r>
          </w:p>
        </w:tc>
      </w:tr>
      <w:tr w:rsidR="00406176" w:rsidRPr="004F47E6" w:rsidTr="00406176">
        <w:trPr>
          <w:trHeight w:val="280"/>
        </w:trPr>
        <w:tc>
          <w:tcPr>
            <w:tcW w:w="966" w:type="dxa"/>
            <w:tcBorders>
              <w:top w:val="nil"/>
              <w:left w:val="nil"/>
              <w:bottom w:val="nil"/>
              <w:right w:val="nil"/>
            </w:tcBorders>
          </w:tcPr>
          <w:p w:rsidR="00406176" w:rsidRPr="004F47E6" w:rsidRDefault="00406176" w:rsidP="006B7D37">
            <w:pPr>
              <w:autoSpaceDE w:val="0"/>
              <w:autoSpaceDN w:val="0"/>
              <w:adjustRightInd w:val="0"/>
            </w:pPr>
            <w:r w:rsidRPr="004F47E6">
              <w:t xml:space="preserve"> </w:t>
            </w:r>
          </w:p>
        </w:tc>
        <w:tc>
          <w:tcPr>
            <w:tcW w:w="2575" w:type="dxa"/>
            <w:tcBorders>
              <w:top w:val="nil"/>
              <w:left w:val="nil"/>
              <w:bottom w:val="nil"/>
              <w:right w:val="nil"/>
            </w:tcBorders>
          </w:tcPr>
          <w:p w:rsidR="00406176" w:rsidRPr="004F47E6" w:rsidRDefault="00406176" w:rsidP="006B7D37">
            <w:pPr>
              <w:autoSpaceDE w:val="0"/>
              <w:autoSpaceDN w:val="0"/>
              <w:adjustRightInd w:val="0"/>
            </w:pPr>
            <w:r w:rsidRPr="004F47E6">
              <w:t xml:space="preserve">Sponsor: </w:t>
            </w:r>
          </w:p>
        </w:tc>
        <w:tc>
          <w:tcPr>
            <w:tcW w:w="6459" w:type="dxa"/>
            <w:tcBorders>
              <w:top w:val="nil"/>
              <w:left w:val="nil"/>
              <w:bottom w:val="nil"/>
              <w:right w:val="nil"/>
            </w:tcBorders>
          </w:tcPr>
          <w:p w:rsidR="00406176" w:rsidRPr="004F47E6" w:rsidRDefault="00406176" w:rsidP="006B7D37">
            <w:pPr>
              <w:autoSpaceDE w:val="0"/>
              <w:autoSpaceDN w:val="0"/>
              <w:adjustRightInd w:val="0"/>
            </w:pPr>
            <w:r w:rsidRPr="004F47E6">
              <w:t xml:space="preserve">MSD - Merck Sharp &amp; Dohme (Australia) Pty Limited  </w:t>
            </w:r>
          </w:p>
        </w:tc>
      </w:tr>
      <w:tr w:rsidR="00406176" w:rsidRPr="004F47E6" w:rsidTr="00406176">
        <w:trPr>
          <w:trHeight w:val="280"/>
        </w:trPr>
        <w:tc>
          <w:tcPr>
            <w:tcW w:w="966" w:type="dxa"/>
            <w:tcBorders>
              <w:top w:val="nil"/>
              <w:left w:val="nil"/>
              <w:bottom w:val="nil"/>
              <w:right w:val="nil"/>
            </w:tcBorders>
          </w:tcPr>
          <w:p w:rsidR="00406176" w:rsidRPr="004F47E6" w:rsidRDefault="00406176" w:rsidP="006B7D37">
            <w:pPr>
              <w:autoSpaceDE w:val="0"/>
              <w:autoSpaceDN w:val="0"/>
              <w:adjustRightInd w:val="0"/>
            </w:pPr>
            <w:r w:rsidRPr="004F47E6">
              <w:t xml:space="preserve"> </w:t>
            </w:r>
          </w:p>
        </w:tc>
        <w:tc>
          <w:tcPr>
            <w:tcW w:w="2575" w:type="dxa"/>
            <w:tcBorders>
              <w:top w:val="nil"/>
              <w:left w:val="nil"/>
              <w:bottom w:val="nil"/>
              <w:right w:val="nil"/>
            </w:tcBorders>
          </w:tcPr>
          <w:p w:rsidR="00406176" w:rsidRPr="004F47E6" w:rsidRDefault="00406176" w:rsidP="006B7D37">
            <w:pPr>
              <w:autoSpaceDE w:val="0"/>
              <w:autoSpaceDN w:val="0"/>
              <w:adjustRightInd w:val="0"/>
            </w:pPr>
            <w:r w:rsidRPr="004F47E6">
              <w:t xml:space="preserve">Clock Start Date: </w:t>
            </w:r>
          </w:p>
        </w:tc>
        <w:tc>
          <w:tcPr>
            <w:tcW w:w="6459" w:type="dxa"/>
            <w:tcBorders>
              <w:top w:val="nil"/>
              <w:left w:val="nil"/>
              <w:bottom w:val="nil"/>
              <w:right w:val="nil"/>
            </w:tcBorders>
          </w:tcPr>
          <w:p w:rsidR="00406176" w:rsidRPr="004F47E6" w:rsidRDefault="00406176" w:rsidP="006B7D37">
            <w:pPr>
              <w:autoSpaceDE w:val="0"/>
              <w:autoSpaceDN w:val="0"/>
              <w:adjustRightInd w:val="0"/>
            </w:pPr>
            <w:r w:rsidRPr="004F47E6">
              <w:t xml:space="preserve">04 December 2014 </w:t>
            </w:r>
          </w:p>
        </w:tc>
      </w:tr>
    </w:tbl>
    <w:p w:rsidR="006B7D37" w:rsidRPr="004F47E6" w:rsidRDefault="006B7D37" w:rsidP="006B7D37">
      <w:r w:rsidRPr="004F47E6">
        <w:t xml:space="preserve"> </w:t>
      </w:r>
    </w:p>
    <w:p w:rsidR="00345B27" w:rsidRPr="00345B27" w:rsidRDefault="00345B27" w:rsidP="00345B27">
      <w:pPr>
        <w:tabs>
          <w:tab w:val="left" w:pos="1528"/>
        </w:tabs>
        <w:rPr>
          <w:lang w:val="en-NZ"/>
        </w:rPr>
      </w:pPr>
      <w:r w:rsidRPr="004F47E6">
        <w:rPr>
          <w:u w:val="single"/>
          <w:lang w:val="en-NZ"/>
        </w:rPr>
        <w:t>Potential conflicts of interest</w:t>
      </w:r>
    </w:p>
    <w:p w:rsidR="00345B27" w:rsidRPr="004F47E6" w:rsidRDefault="00345B27" w:rsidP="00345B27">
      <w:pPr>
        <w:autoSpaceDE w:val="0"/>
        <w:autoSpaceDN w:val="0"/>
        <w:adjustRightInd w:val="0"/>
        <w:rPr>
          <w:b/>
          <w:lang w:val="en-NZ"/>
        </w:rPr>
      </w:pPr>
    </w:p>
    <w:p w:rsidR="00345B27" w:rsidRPr="004F47E6" w:rsidRDefault="00345B27" w:rsidP="00345B27">
      <w:pPr>
        <w:autoSpaceDE w:val="0"/>
        <w:autoSpaceDN w:val="0"/>
        <w:adjustRightInd w:val="0"/>
        <w:rPr>
          <w:lang w:val="en-NZ"/>
        </w:rPr>
      </w:pPr>
      <w:r w:rsidRPr="004F47E6">
        <w:rPr>
          <w:lang w:val="en-NZ"/>
        </w:rPr>
        <w:t>The Chair asked members to declare any potential conflicts of interest related to this application.</w:t>
      </w:r>
    </w:p>
    <w:p w:rsidR="00345B27" w:rsidRPr="004F47E6" w:rsidRDefault="00345B27" w:rsidP="00345B27">
      <w:pPr>
        <w:autoSpaceDE w:val="0"/>
        <w:autoSpaceDN w:val="0"/>
        <w:adjustRightInd w:val="0"/>
        <w:rPr>
          <w:lang w:val="en-NZ"/>
        </w:rPr>
      </w:pPr>
    </w:p>
    <w:p w:rsidR="00345B27" w:rsidRPr="004F47E6" w:rsidRDefault="00345B27" w:rsidP="00345B27">
      <w:pPr>
        <w:autoSpaceDE w:val="0"/>
        <w:autoSpaceDN w:val="0"/>
        <w:adjustRightInd w:val="0"/>
        <w:rPr>
          <w:lang w:val="en-NZ"/>
        </w:rPr>
      </w:pPr>
      <w:r w:rsidRPr="004F47E6">
        <w:rPr>
          <w:lang w:val="en-NZ"/>
        </w:rPr>
        <w:t>No potential conflicts of interest related to this application were declared by any member.</w:t>
      </w:r>
    </w:p>
    <w:p w:rsidR="001F6059" w:rsidRPr="004F47E6" w:rsidRDefault="00753518">
      <w:pPr>
        <w:autoSpaceDE w:val="0"/>
        <w:autoSpaceDN w:val="0"/>
        <w:adjustRightInd w:val="0"/>
      </w:pPr>
      <w:r w:rsidRPr="004F47E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6786" w:rsidRPr="004F47E6" w:rsidTr="00B66786">
        <w:trPr>
          <w:trHeight w:val="280"/>
        </w:trPr>
        <w:tc>
          <w:tcPr>
            <w:tcW w:w="966" w:type="dxa"/>
            <w:tcBorders>
              <w:top w:val="nil"/>
              <w:left w:val="nil"/>
              <w:bottom w:val="nil"/>
              <w:right w:val="nil"/>
            </w:tcBorders>
          </w:tcPr>
          <w:p w:rsidR="00B66786" w:rsidRPr="004F47E6" w:rsidRDefault="00B66786">
            <w:pPr>
              <w:autoSpaceDE w:val="0"/>
              <w:autoSpaceDN w:val="0"/>
              <w:adjustRightInd w:val="0"/>
            </w:pPr>
            <w:r w:rsidRPr="004F47E6">
              <w:lastRenderedPageBreak/>
              <w:t xml:space="preserve"> </w:t>
            </w:r>
            <w:r w:rsidRPr="004F47E6">
              <w:rPr>
                <w:b/>
              </w:rPr>
              <w:t xml:space="preserve">5 </w:t>
            </w:r>
            <w:r w:rsidRPr="004F47E6">
              <w:t xml:space="preserve"> </w:t>
            </w:r>
          </w:p>
        </w:tc>
        <w:tc>
          <w:tcPr>
            <w:tcW w:w="2575" w:type="dxa"/>
            <w:tcBorders>
              <w:top w:val="nil"/>
              <w:left w:val="nil"/>
              <w:bottom w:val="nil"/>
              <w:right w:val="nil"/>
            </w:tcBorders>
          </w:tcPr>
          <w:p w:rsidR="00B66786" w:rsidRPr="004F47E6" w:rsidRDefault="00B66786">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B66786" w:rsidRPr="004F47E6" w:rsidRDefault="00B66786">
            <w:pPr>
              <w:autoSpaceDE w:val="0"/>
              <w:autoSpaceDN w:val="0"/>
              <w:adjustRightInd w:val="0"/>
            </w:pPr>
            <w:r w:rsidRPr="004F47E6">
              <w:rPr>
                <w:b/>
              </w:rPr>
              <w:t>14/STH/192</w:t>
            </w:r>
            <w:r w:rsidRPr="004F47E6">
              <w:t xml:space="preserve"> </w:t>
            </w:r>
          </w:p>
        </w:tc>
      </w:tr>
      <w:tr w:rsidR="00B66786" w:rsidRPr="004F47E6" w:rsidTr="00B66786">
        <w:trPr>
          <w:trHeight w:val="280"/>
        </w:trPr>
        <w:tc>
          <w:tcPr>
            <w:tcW w:w="966" w:type="dxa"/>
            <w:tcBorders>
              <w:top w:val="nil"/>
              <w:left w:val="nil"/>
              <w:bottom w:val="nil"/>
              <w:right w:val="nil"/>
            </w:tcBorders>
          </w:tcPr>
          <w:p w:rsidR="00B66786" w:rsidRPr="004F47E6" w:rsidRDefault="00B66786">
            <w:pPr>
              <w:autoSpaceDE w:val="0"/>
              <w:autoSpaceDN w:val="0"/>
              <w:adjustRightInd w:val="0"/>
            </w:pPr>
            <w:r w:rsidRPr="004F47E6">
              <w:t xml:space="preserve"> </w:t>
            </w:r>
          </w:p>
        </w:tc>
        <w:tc>
          <w:tcPr>
            <w:tcW w:w="2575" w:type="dxa"/>
            <w:tcBorders>
              <w:top w:val="nil"/>
              <w:left w:val="nil"/>
              <w:bottom w:val="nil"/>
              <w:right w:val="nil"/>
            </w:tcBorders>
          </w:tcPr>
          <w:p w:rsidR="00B66786" w:rsidRPr="004F47E6" w:rsidRDefault="00B66786">
            <w:pPr>
              <w:autoSpaceDE w:val="0"/>
              <w:autoSpaceDN w:val="0"/>
              <w:adjustRightInd w:val="0"/>
            </w:pPr>
            <w:r w:rsidRPr="004F47E6">
              <w:t xml:space="preserve">Title: </w:t>
            </w:r>
          </w:p>
        </w:tc>
        <w:tc>
          <w:tcPr>
            <w:tcW w:w="6459" w:type="dxa"/>
            <w:tcBorders>
              <w:top w:val="nil"/>
              <w:left w:val="nil"/>
              <w:bottom w:val="nil"/>
              <w:right w:val="nil"/>
            </w:tcBorders>
          </w:tcPr>
          <w:p w:rsidR="00B66786" w:rsidRPr="004F47E6" w:rsidRDefault="00B66786">
            <w:pPr>
              <w:autoSpaceDE w:val="0"/>
              <w:autoSpaceDN w:val="0"/>
              <w:adjustRightInd w:val="0"/>
            </w:pPr>
            <w:r w:rsidRPr="004F47E6">
              <w:t xml:space="preserve">COG ANBL1232: Response and Biology Based Risk factors Guiding Therapy in Non-high Risk </w:t>
            </w:r>
            <w:r w:rsidR="00DD27D1" w:rsidRPr="004F47E6">
              <w:t>Neurobl</w:t>
            </w:r>
            <w:r w:rsidR="00DD27D1">
              <w:t>a</w:t>
            </w:r>
            <w:r w:rsidR="00DD27D1" w:rsidRPr="004F47E6">
              <w:t>stoma</w:t>
            </w:r>
            <w:r w:rsidRPr="004F47E6">
              <w:t xml:space="preserve"> </w:t>
            </w:r>
          </w:p>
        </w:tc>
      </w:tr>
      <w:tr w:rsidR="00B66786" w:rsidRPr="004F47E6" w:rsidTr="00B66786">
        <w:trPr>
          <w:trHeight w:val="280"/>
        </w:trPr>
        <w:tc>
          <w:tcPr>
            <w:tcW w:w="966" w:type="dxa"/>
            <w:tcBorders>
              <w:top w:val="nil"/>
              <w:left w:val="nil"/>
              <w:bottom w:val="nil"/>
              <w:right w:val="nil"/>
            </w:tcBorders>
          </w:tcPr>
          <w:p w:rsidR="00B66786" w:rsidRPr="004F47E6" w:rsidRDefault="00B66786">
            <w:pPr>
              <w:autoSpaceDE w:val="0"/>
              <w:autoSpaceDN w:val="0"/>
              <w:adjustRightInd w:val="0"/>
            </w:pPr>
            <w:r w:rsidRPr="004F47E6">
              <w:t xml:space="preserve"> </w:t>
            </w:r>
          </w:p>
        </w:tc>
        <w:tc>
          <w:tcPr>
            <w:tcW w:w="2575" w:type="dxa"/>
            <w:tcBorders>
              <w:top w:val="nil"/>
              <w:left w:val="nil"/>
              <w:bottom w:val="nil"/>
              <w:right w:val="nil"/>
            </w:tcBorders>
          </w:tcPr>
          <w:p w:rsidR="00B66786" w:rsidRPr="004F47E6" w:rsidRDefault="00B66786">
            <w:pPr>
              <w:autoSpaceDE w:val="0"/>
              <w:autoSpaceDN w:val="0"/>
              <w:adjustRightInd w:val="0"/>
            </w:pPr>
            <w:r w:rsidRPr="004F47E6">
              <w:t xml:space="preserve">Principal Investigator: </w:t>
            </w:r>
          </w:p>
        </w:tc>
        <w:tc>
          <w:tcPr>
            <w:tcW w:w="6459" w:type="dxa"/>
            <w:tcBorders>
              <w:top w:val="nil"/>
              <w:left w:val="nil"/>
              <w:bottom w:val="nil"/>
              <w:right w:val="nil"/>
            </w:tcBorders>
          </w:tcPr>
          <w:p w:rsidR="00B66786" w:rsidRPr="004F47E6" w:rsidRDefault="00B66786">
            <w:pPr>
              <w:autoSpaceDE w:val="0"/>
              <w:autoSpaceDN w:val="0"/>
              <w:adjustRightInd w:val="0"/>
            </w:pPr>
            <w:r w:rsidRPr="004F47E6">
              <w:t xml:space="preserve">Dr Rob Corbett </w:t>
            </w:r>
          </w:p>
        </w:tc>
      </w:tr>
      <w:tr w:rsidR="00B66786" w:rsidRPr="004F47E6" w:rsidTr="00B66786">
        <w:trPr>
          <w:trHeight w:val="280"/>
        </w:trPr>
        <w:tc>
          <w:tcPr>
            <w:tcW w:w="966" w:type="dxa"/>
            <w:tcBorders>
              <w:top w:val="nil"/>
              <w:left w:val="nil"/>
              <w:bottom w:val="nil"/>
              <w:right w:val="nil"/>
            </w:tcBorders>
          </w:tcPr>
          <w:p w:rsidR="00B66786" w:rsidRPr="004F47E6" w:rsidRDefault="00B66786">
            <w:pPr>
              <w:autoSpaceDE w:val="0"/>
              <w:autoSpaceDN w:val="0"/>
              <w:adjustRightInd w:val="0"/>
            </w:pPr>
            <w:r w:rsidRPr="004F47E6">
              <w:t xml:space="preserve"> </w:t>
            </w:r>
          </w:p>
        </w:tc>
        <w:tc>
          <w:tcPr>
            <w:tcW w:w="2575" w:type="dxa"/>
            <w:tcBorders>
              <w:top w:val="nil"/>
              <w:left w:val="nil"/>
              <w:bottom w:val="nil"/>
              <w:right w:val="nil"/>
            </w:tcBorders>
          </w:tcPr>
          <w:p w:rsidR="00B66786" w:rsidRPr="004F47E6" w:rsidRDefault="00B66786">
            <w:pPr>
              <w:autoSpaceDE w:val="0"/>
              <w:autoSpaceDN w:val="0"/>
              <w:adjustRightInd w:val="0"/>
            </w:pPr>
            <w:r w:rsidRPr="004F47E6">
              <w:t xml:space="preserve">Sponsor: </w:t>
            </w:r>
          </w:p>
        </w:tc>
        <w:tc>
          <w:tcPr>
            <w:tcW w:w="6459" w:type="dxa"/>
            <w:tcBorders>
              <w:top w:val="nil"/>
              <w:left w:val="nil"/>
              <w:bottom w:val="nil"/>
              <w:right w:val="nil"/>
            </w:tcBorders>
          </w:tcPr>
          <w:p w:rsidR="00B66786" w:rsidRPr="004F47E6" w:rsidRDefault="00B66786">
            <w:pPr>
              <w:autoSpaceDE w:val="0"/>
              <w:autoSpaceDN w:val="0"/>
              <w:adjustRightInd w:val="0"/>
            </w:pPr>
            <w:r w:rsidRPr="004F47E6">
              <w:t xml:space="preserve">Children's Oncology Group </w:t>
            </w:r>
          </w:p>
        </w:tc>
      </w:tr>
      <w:tr w:rsidR="00B66786" w:rsidRPr="004F47E6" w:rsidTr="00B66786">
        <w:trPr>
          <w:trHeight w:val="280"/>
        </w:trPr>
        <w:tc>
          <w:tcPr>
            <w:tcW w:w="966" w:type="dxa"/>
            <w:tcBorders>
              <w:top w:val="nil"/>
              <w:left w:val="nil"/>
              <w:bottom w:val="nil"/>
              <w:right w:val="nil"/>
            </w:tcBorders>
          </w:tcPr>
          <w:p w:rsidR="00B66786" w:rsidRPr="004F47E6" w:rsidRDefault="00B66786">
            <w:pPr>
              <w:autoSpaceDE w:val="0"/>
              <w:autoSpaceDN w:val="0"/>
              <w:adjustRightInd w:val="0"/>
            </w:pPr>
            <w:r w:rsidRPr="004F47E6">
              <w:t xml:space="preserve"> </w:t>
            </w:r>
          </w:p>
        </w:tc>
        <w:tc>
          <w:tcPr>
            <w:tcW w:w="2575" w:type="dxa"/>
            <w:tcBorders>
              <w:top w:val="nil"/>
              <w:left w:val="nil"/>
              <w:bottom w:val="nil"/>
              <w:right w:val="nil"/>
            </w:tcBorders>
          </w:tcPr>
          <w:p w:rsidR="00B66786" w:rsidRPr="004F47E6" w:rsidRDefault="00B66786">
            <w:pPr>
              <w:autoSpaceDE w:val="0"/>
              <w:autoSpaceDN w:val="0"/>
              <w:adjustRightInd w:val="0"/>
            </w:pPr>
            <w:r w:rsidRPr="004F47E6">
              <w:t xml:space="preserve">Clock Start Date: </w:t>
            </w:r>
          </w:p>
        </w:tc>
        <w:tc>
          <w:tcPr>
            <w:tcW w:w="6459" w:type="dxa"/>
            <w:tcBorders>
              <w:top w:val="nil"/>
              <w:left w:val="nil"/>
              <w:bottom w:val="nil"/>
              <w:right w:val="nil"/>
            </w:tcBorders>
          </w:tcPr>
          <w:p w:rsidR="00B66786" w:rsidRPr="004F47E6" w:rsidRDefault="00B66786">
            <w:pPr>
              <w:autoSpaceDE w:val="0"/>
              <w:autoSpaceDN w:val="0"/>
              <w:adjustRightInd w:val="0"/>
            </w:pPr>
            <w:r w:rsidRPr="004F47E6">
              <w:t xml:space="preserve">04 December 2014 </w:t>
            </w:r>
          </w:p>
        </w:tc>
      </w:tr>
    </w:tbl>
    <w:p w:rsidR="001F6059" w:rsidRPr="004F47E6" w:rsidRDefault="00753518">
      <w:pPr>
        <w:autoSpaceDE w:val="0"/>
        <w:autoSpaceDN w:val="0"/>
        <w:adjustRightInd w:val="0"/>
      </w:pPr>
      <w:r w:rsidRPr="004F47E6">
        <w:t xml:space="preserve"> </w:t>
      </w:r>
    </w:p>
    <w:p w:rsidR="00987913" w:rsidRPr="004F47E6" w:rsidRDefault="006B7D37">
      <w:pPr>
        <w:autoSpaceDE w:val="0"/>
        <w:autoSpaceDN w:val="0"/>
        <w:adjustRightInd w:val="0"/>
        <w:rPr>
          <w:sz w:val="20"/>
          <w:lang w:val="en-NZ"/>
        </w:rPr>
      </w:pPr>
      <w:r w:rsidRPr="004F47E6">
        <w:rPr>
          <w:rFonts w:cs="Arial"/>
          <w:szCs w:val="22"/>
          <w:lang w:val="en-NZ"/>
        </w:rPr>
        <w:t xml:space="preserve">Ms Kirstie </w:t>
      </w:r>
      <w:r w:rsidR="00B72F95" w:rsidRPr="004F47E6">
        <w:rPr>
          <w:rFonts w:cs="Arial"/>
          <w:szCs w:val="22"/>
          <w:lang w:val="en-NZ"/>
        </w:rPr>
        <w:t>Copeland</w:t>
      </w:r>
      <w:r w:rsidR="00987913" w:rsidRPr="004F47E6">
        <w:rPr>
          <w:lang w:val="en-NZ"/>
        </w:rPr>
        <w:t xml:space="preserve"> was present </w:t>
      </w:r>
      <w:r w:rsidR="00DC62A5" w:rsidRPr="004F47E6">
        <w:rPr>
          <w:rFonts w:cs="Arial"/>
          <w:szCs w:val="22"/>
          <w:lang w:val="en-NZ"/>
        </w:rPr>
        <w:t>by teleconference</w:t>
      </w:r>
      <w:r w:rsidR="00DC62A5" w:rsidRPr="004F47E6">
        <w:rPr>
          <w:lang w:val="en-NZ"/>
        </w:rPr>
        <w:t xml:space="preserve"> </w:t>
      </w:r>
      <w:r w:rsidR="00987913" w:rsidRPr="004F47E6">
        <w:rPr>
          <w:lang w:val="en-NZ"/>
        </w:rPr>
        <w:t>for discussion of this application.</w:t>
      </w:r>
    </w:p>
    <w:p w:rsidR="00987913" w:rsidRPr="004F47E6" w:rsidRDefault="00987913">
      <w:pPr>
        <w:autoSpaceDE w:val="0"/>
        <w:autoSpaceDN w:val="0"/>
        <w:adjustRightInd w:val="0"/>
        <w:rPr>
          <w:u w:val="single"/>
          <w:lang w:val="en-NZ"/>
        </w:rPr>
      </w:pPr>
    </w:p>
    <w:p w:rsidR="00E24E77" w:rsidRPr="004F47E6" w:rsidRDefault="00E24E77">
      <w:pPr>
        <w:autoSpaceDE w:val="0"/>
        <w:autoSpaceDN w:val="0"/>
        <w:adjustRightInd w:val="0"/>
        <w:rPr>
          <w:u w:val="single"/>
          <w:lang w:val="en-NZ"/>
        </w:rPr>
      </w:pPr>
      <w:r w:rsidRPr="004F47E6">
        <w:rPr>
          <w:u w:val="single"/>
          <w:lang w:val="en-NZ"/>
        </w:rPr>
        <w:t>Potential conflicts of interest</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The Chair asked members to declare any potential conflicts of interest related to this application.</w:t>
      </w:r>
    </w:p>
    <w:p w:rsidR="00E24E77" w:rsidRPr="004F47E6" w:rsidRDefault="00E24E77">
      <w:pPr>
        <w:autoSpaceDE w:val="0"/>
        <w:autoSpaceDN w:val="0"/>
        <w:adjustRightInd w:val="0"/>
        <w:rPr>
          <w:lang w:val="en-NZ"/>
        </w:rPr>
      </w:pPr>
    </w:p>
    <w:p w:rsidR="00E24E77" w:rsidRPr="004F47E6" w:rsidRDefault="00E24E77">
      <w:pPr>
        <w:autoSpaceDE w:val="0"/>
        <w:autoSpaceDN w:val="0"/>
        <w:adjustRightInd w:val="0"/>
        <w:rPr>
          <w:lang w:val="en-NZ"/>
        </w:rPr>
      </w:pPr>
      <w:r w:rsidRPr="004F47E6">
        <w:rPr>
          <w:lang w:val="en-NZ"/>
        </w:rPr>
        <w:t>No potential conflicts of interest related to this application were declared by any member.</w:t>
      </w:r>
    </w:p>
    <w:p w:rsidR="00E24E77" w:rsidRPr="004F47E6" w:rsidRDefault="00E24E77">
      <w:pPr>
        <w:autoSpaceDE w:val="0"/>
        <w:autoSpaceDN w:val="0"/>
        <w:adjustRightInd w:val="0"/>
        <w:rPr>
          <w:rFonts w:cs="Arial"/>
          <w:szCs w:val="22"/>
          <w:lang w:val="en-NZ"/>
        </w:rPr>
      </w:pPr>
    </w:p>
    <w:p w:rsidR="00E24E77" w:rsidRPr="004F47E6" w:rsidRDefault="00E24E77">
      <w:pPr>
        <w:autoSpaceDE w:val="0"/>
        <w:autoSpaceDN w:val="0"/>
        <w:adjustRightInd w:val="0"/>
        <w:rPr>
          <w:lang w:val="en-NZ"/>
        </w:rPr>
      </w:pPr>
    </w:p>
    <w:p w:rsidR="00E24E77" w:rsidRDefault="00777DE3">
      <w:pPr>
        <w:autoSpaceDE w:val="0"/>
        <w:autoSpaceDN w:val="0"/>
        <w:adjustRightInd w:val="0"/>
        <w:rPr>
          <w:u w:val="single"/>
          <w:lang w:val="en-NZ"/>
        </w:rPr>
      </w:pPr>
      <w:r w:rsidRPr="004F47E6">
        <w:rPr>
          <w:u w:val="single"/>
          <w:lang w:val="en-NZ"/>
        </w:rPr>
        <w:t>Summary of study</w:t>
      </w:r>
    </w:p>
    <w:p w:rsidR="001E6A1F" w:rsidRPr="004F47E6" w:rsidRDefault="001E6A1F">
      <w:pPr>
        <w:autoSpaceDE w:val="0"/>
        <w:autoSpaceDN w:val="0"/>
        <w:adjustRightInd w:val="0"/>
        <w:rPr>
          <w:u w:val="single"/>
          <w:lang w:val="en-NZ"/>
        </w:rPr>
      </w:pPr>
    </w:p>
    <w:p w:rsidR="009D14D7" w:rsidRPr="009D14D7" w:rsidRDefault="006E6484" w:rsidP="009D14D7">
      <w:pPr>
        <w:pStyle w:val="ListParagraph"/>
        <w:numPr>
          <w:ilvl w:val="0"/>
          <w:numId w:val="19"/>
        </w:numPr>
        <w:autoSpaceDE w:val="0"/>
        <w:autoSpaceDN w:val="0"/>
        <w:adjustRightInd w:val="0"/>
        <w:rPr>
          <w:lang w:val="en-NZ"/>
        </w:rPr>
      </w:pPr>
      <w:r w:rsidRPr="009D14D7">
        <w:rPr>
          <w:rFonts w:cs="Arial"/>
          <w:szCs w:val="22"/>
          <w:lang w:val="en-NZ"/>
        </w:rPr>
        <w:t>This study will look at response and biology based risk factors guiding therapy in children under three years of age who have non-high risk Neuroblastoma to determine which children need treatment and w</w:t>
      </w:r>
      <w:r w:rsidR="00777DE3" w:rsidRPr="009D14D7">
        <w:rPr>
          <w:rFonts w:cs="Arial"/>
          <w:szCs w:val="22"/>
          <w:lang w:val="en-NZ"/>
        </w:rPr>
        <w:t>hat the best treatment is.  The researchers</w:t>
      </w:r>
      <w:r w:rsidRPr="009D14D7">
        <w:rPr>
          <w:rFonts w:cs="Arial"/>
          <w:szCs w:val="22"/>
          <w:lang w:val="en-NZ"/>
        </w:rPr>
        <w:t xml:space="preserve"> are looking to treat m</w:t>
      </w:r>
      <w:r w:rsidR="00DF56C6" w:rsidRPr="009D14D7">
        <w:rPr>
          <w:rFonts w:cs="Arial"/>
          <w:szCs w:val="22"/>
          <w:lang w:val="en-NZ"/>
        </w:rPr>
        <w:t>ore effective</w:t>
      </w:r>
      <w:r w:rsidRPr="009D14D7">
        <w:rPr>
          <w:rFonts w:cs="Arial"/>
          <w:szCs w:val="22"/>
          <w:lang w:val="en-NZ"/>
        </w:rPr>
        <w:t>ly.</w:t>
      </w:r>
      <w:r w:rsidR="00DF56C6" w:rsidRPr="009D14D7">
        <w:rPr>
          <w:rFonts w:cs="Arial"/>
          <w:szCs w:val="22"/>
          <w:lang w:val="en-NZ"/>
        </w:rPr>
        <w:t xml:space="preserve">  Every child </w:t>
      </w:r>
      <w:r w:rsidRPr="009D14D7">
        <w:rPr>
          <w:rFonts w:cs="Arial"/>
          <w:szCs w:val="22"/>
          <w:lang w:val="en-NZ"/>
        </w:rPr>
        <w:t xml:space="preserve">who participates in this study </w:t>
      </w:r>
      <w:r w:rsidR="00DF56C6" w:rsidRPr="009D14D7">
        <w:rPr>
          <w:rFonts w:cs="Arial"/>
          <w:szCs w:val="22"/>
          <w:lang w:val="en-NZ"/>
        </w:rPr>
        <w:t xml:space="preserve">needs to be enrolled in a bio study first to determine genetics. </w:t>
      </w:r>
    </w:p>
    <w:p w:rsidR="009D14D7" w:rsidRPr="009D14D7" w:rsidRDefault="006E6484" w:rsidP="009D14D7">
      <w:pPr>
        <w:pStyle w:val="ListParagraph"/>
        <w:numPr>
          <w:ilvl w:val="0"/>
          <w:numId w:val="19"/>
        </w:numPr>
        <w:autoSpaceDE w:val="0"/>
        <w:autoSpaceDN w:val="0"/>
        <w:adjustRightInd w:val="0"/>
        <w:rPr>
          <w:lang w:val="en-NZ"/>
        </w:rPr>
      </w:pPr>
      <w:r w:rsidRPr="009D14D7">
        <w:rPr>
          <w:rFonts w:cs="Arial"/>
          <w:szCs w:val="22"/>
          <w:lang w:val="en-NZ"/>
        </w:rPr>
        <w:t xml:space="preserve">Participants will be grouped into three groups depending on age, tumour stage and biological and genomic features.  </w:t>
      </w:r>
      <w:r w:rsidR="00DF56C6" w:rsidRPr="009D14D7">
        <w:rPr>
          <w:rFonts w:cs="Arial"/>
          <w:szCs w:val="22"/>
          <w:lang w:val="en-NZ"/>
        </w:rPr>
        <w:t xml:space="preserve"> </w:t>
      </w:r>
      <w:r w:rsidRPr="009D14D7">
        <w:rPr>
          <w:rFonts w:cs="Arial"/>
          <w:szCs w:val="22"/>
          <w:lang w:val="en-NZ"/>
        </w:rPr>
        <w:t xml:space="preserve">Group </w:t>
      </w:r>
      <w:r w:rsidR="00DF56C6" w:rsidRPr="009D14D7">
        <w:rPr>
          <w:rFonts w:cs="Arial"/>
          <w:szCs w:val="22"/>
          <w:lang w:val="en-NZ"/>
        </w:rPr>
        <w:t>A</w:t>
      </w:r>
      <w:r w:rsidR="00777DE3" w:rsidRPr="009D14D7">
        <w:rPr>
          <w:rFonts w:cs="Arial"/>
          <w:szCs w:val="22"/>
          <w:lang w:val="en-NZ"/>
        </w:rPr>
        <w:t xml:space="preserve"> (L1) will be observed only to see whether the tumour goes away but will receive surgery if the tumour starts to get bigger.  </w:t>
      </w:r>
      <w:r w:rsidR="00DF56C6" w:rsidRPr="009D14D7">
        <w:rPr>
          <w:rFonts w:cs="Arial"/>
          <w:szCs w:val="22"/>
          <w:lang w:val="en-NZ"/>
        </w:rPr>
        <w:t xml:space="preserve"> </w:t>
      </w:r>
      <w:r w:rsidR="00777DE3" w:rsidRPr="009D14D7">
        <w:rPr>
          <w:rFonts w:cs="Arial"/>
          <w:szCs w:val="22"/>
          <w:lang w:val="en-NZ"/>
        </w:rPr>
        <w:t xml:space="preserve">Group </w:t>
      </w:r>
      <w:r w:rsidR="00DF56C6" w:rsidRPr="009D14D7">
        <w:rPr>
          <w:rFonts w:cs="Arial"/>
          <w:szCs w:val="22"/>
          <w:lang w:val="en-NZ"/>
        </w:rPr>
        <w:t xml:space="preserve">B </w:t>
      </w:r>
      <w:r w:rsidR="00777DE3" w:rsidRPr="009D14D7">
        <w:rPr>
          <w:rFonts w:cs="Arial"/>
          <w:szCs w:val="22"/>
          <w:lang w:val="en-NZ"/>
        </w:rPr>
        <w:t>(L2) will be observed for up to three years</w:t>
      </w:r>
      <w:r w:rsidR="00DF56C6" w:rsidRPr="009D14D7">
        <w:rPr>
          <w:rFonts w:cs="Arial"/>
          <w:szCs w:val="22"/>
          <w:lang w:val="en-NZ"/>
        </w:rPr>
        <w:t xml:space="preserve">. </w:t>
      </w:r>
      <w:r w:rsidR="00777DE3" w:rsidRPr="009D14D7">
        <w:rPr>
          <w:rFonts w:cs="Arial"/>
          <w:szCs w:val="22"/>
          <w:lang w:val="en-NZ"/>
        </w:rPr>
        <w:t xml:space="preserve">Chemotherapy and surgery will be treatment options should there be any growth in the tumour.  Group </w:t>
      </w:r>
      <w:r w:rsidR="00DF56C6" w:rsidRPr="009D14D7">
        <w:rPr>
          <w:rFonts w:cs="Arial"/>
          <w:szCs w:val="22"/>
          <w:lang w:val="en-NZ"/>
        </w:rPr>
        <w:t xml:space="preserve">C </w:t>
      </w:r>
      <w:r w:rsidR="00777DE3" w:rsidRPr="009D14D7">
        <w:rPr>
          <w:rFonts w:cs="Arial"/>
          <w:szCs w:val="22"/>
          <w:lang w:val="en-NZ"/>
        </w:rPr>
        <w:t xml:space="preserve">will be participants 18 months or less in age with </w:t>
      </w:r>
      <w:r w:rsidR="00DF56C6" w:rsidRPr="009D14D7">
        <w:rPr>
          <w:rFonts w:cs="Arial"/>
          <w:szCs w:val="22"/>
          <w:lang w:val="en-NZ"/>
        </w:rPr>
        <w:t>more than</w:t>
      </w:r>
      <w:r w:rsidR="00777DE3" w:rsidRPr="009D14D7">
        <w:rPr>
          <w:rFonts w:cs="Arial"/>
          <w:szCs w:val="22"/>
          <w:lang w:val="en-NZ"/>
        </w:rPr>
        <w:t xml:space="preserve"> one tumour will begin chemotherapy straight away. </w:t>
      </w:r>
      <w:r w:rsidR="00DF56C6" w:rsidRPr="009D14D7">
        <w:rPr>
          <w:rFonts w:cs="Arial"/>
          <w:szCs w:val="22"/>
          <w:lang w:val="en-NZ"/>
        </w:rPr>
        <w:t xml:space="preserve"> </w:t>
      </w:r>
    </w:p>
    <w:p w:rsidR="00DF56C6" w:rsidRPr="009D14D7" w:rsidRDefault="00777DE3" w:rsidP="009D14D7">
      <w:pPr>
        <w:pStyle w:val="ListParagraph"/>
        <w:numPr>
          <w:ilvl w:val="0"/>
          <w:numId w:val="19"/>
        </w:numPr>
        <w:autoSpaceDE w:val="0"/>
        <w:autoSpaceDN w:val="0"/>
        <w:adjustRightInd w:val="0"/>
        <w:rPr>
          <w:lang w:val="en-NZ"/>
        </w:rPr>
      </w:pPr>
      <w:r w:rsidRPr="009D14D7">
        <w:rPr>
          <w:rFonts w:cs="Arial"/>
          <w:szCs w:val="22"/>
          <w:lang w:val="en-NZ"/>
        </w:rPr>
        <w:t>The committee noted that researchers will look to recruit 30 participants in NZ between two sites and asked how common this illness is in children. Ms Copeland noted that it isn’t common – up to 3 cases each year in Christchurch</w:t>
      </w:r>
      <w:r w:rsidR="00DF56C6" w:rsidRPr="009D14D7">
        <w:rPr>
          <w:rFonts w:cs="Arial"/>
          <w:szCs w:val="22"/>
          <w:lang w:val="en-NZ"/>
        </w:rPr>
        <w:t xml:space="preserve">.  </w:t>
      </w:r>
      <w:r w:rsidRPr="009D14D7">
        <w:rPr>
          <w:rFonts w:cs="Arial"/>
          <w:szCs w:val="22"/>
          <w:lang w:val="en-NZ"/>
        </w:rPr>
        <w:t xml:space="preserve">The recruitment period may be long but the treatment itself is not. </w:t>
      </w:r>
    </w:p>
    <w:p w:rsidR="00667E50" w:rsidRPr="004F47E6" w:rsidRDefault="00667E50" w:rsidP="00DF56C6">
      <w:pPr>
        <w:spacing w:before="80" w:after="80"/>
        <w:rPr>
          <w:rFonts w:cs="Arial"/>
          <w:szCs w:val="22"/>
          <w:lang w:val="en-NZ"/>
        </w:rPr>
      </w:pPr>
    </w:p>
    <w:p w:rsidR="00667E50" w:rsidRDefault="00667E50" w:rsidP="00DF56C6">
      <w:pPr>
        <w:spacing w:before="80" w:after="80"/>
        <w:rPr>
          <w:rFonts w:cs="Arial"/>
          <w:szCs w:val="22"/>
          <w:lang w:val="en-NZ"/>
        </w:rPr>
      </w:pPr>
      <w:r w:rsidRPr="004F47E6">
        <w:rPr>
          <w:rFonts w:cs="Arial"/>
          <w:szCs w:val="22"/>
          <w:lang w:val="en-NZ"/>
        </w:rPr>
        <w:t>Summary of ethical issues (resolved)</w:t>
      </w:r>
    </w:p>
    <w:p w:rsidR="001E6A1F" w:rsidRPr="004F47E6" w:rsidRDefault="001E6A1F" w:rsidP="00DF56C6">
      <w:pPr>
        <w:spacing w:before="80" w:after="80"/>
        <w:rPr>
          <w:rFonts w:cs="Arial"/>
          <w:szCs w:val="22"/>
          <w:lang w:val="en-NZ"/>
        </w:rPr>
      </w:pPr>
    </w:p>
    <w:p w:rsidR="00667E50" w:rsidRPr="004F47E6" w:rsidRDefault="00667E50" w:rsidP="00667E50">
      <w:pPr>
        <w:rPr>
          <w:lang w:val="en-NZ"/>
        </w:rPr>
      </w:pPr>
      <w:r w:rsidRPr="004F47E6">
        <w:rPr>
          <w:lang w:val="en-NZ"/>
        </w:rPr>
        <w:t>The main ethical issues considered by the Committee and addressed by the Researcher are as follows:</w:t>
      </w:r>
    </w:p>
    <w:p w:rsidR="00667E50" w:rsidRPr="004F47E6" w:rsidRDefault="00667E50" w:rsidP="00667E50">
      <w:pPr>
        <w:pStyle w:val="ListParagraph"/>
        <w:numPr>
          <w:ilvl w:val="0"/>
          <w:numId w:val="12"/>
        </w:numPr>
        <w:spacing w:before="80" w:after="80"/>
        <w:rPr>
          <w:rFonts w:cs="Arial"/>
          <w:szCs w:val="22"/>
          <w:lang w:val="en-NZ"/>
        </w:rPr>
      </w:pPr>
      <w:r w:rsidRPr="004F47E6">
        <w:rPr>
          <w:rFonts w:cs="Arial"/>
          <w:szCs w:val="22"/>
          <w:lang w:val="en-NZ"/>
        </w:rPr>
        <w:t xml:space="preserve">The committee recognised the importance of such a study but noted that a parent of a child might have difficulties agreeing to their child being observed and asked the researchers to explain what standard care would be for these children.  Ms Copeland noted that current treatment is sometimes chemotherapy and other times surgery.  She emphasised that participants will be extremely carefully monitored and any increase in tumour size they can be moved to a treatment option.  In this study they are looking to avoid unnecessary treatment and the side effects it brings.  </w:t>
      </w:r>
    </w:p>
    <w:p w:rsidR="00667E50" w:rsidRPr="004F47E6" w:rsidRDefault="00667E50" w:rsidP="00667E50">
      <w:pPr>
        <w:pStyle w:val="ListParagraph"/>
        <w:numPr>
          <w:ilvl w:val="0"/>
          <w:numId w:val="12"/>
        </w:numPr>
        <w:spacing w:before="80" w:after="80"/>
        <w:rPr>
          <w:rFonts w:cs="Arial"/>
          <w:szCs w:val="22"/>
          <w:lang w:val="en-NZ"/>
        </w:rPr>
      </w:pPr>
      <w:r w:rsidRPr="004F47E6">
        <w:rPr>
          <w:rFonts w:cs="Arial"/>
          <w:szCs w:val="22"/>
          <w:lang w:val="en-NZ"/>
        </w:rPr>
        <w:t>The committee noted that it is helpful to rationalise dealing with this group of patients</w:t>
      </w:r>
      <w:r w:rsidR="008F5663" w:rsidRPr="004F47E6">
        <w:rPr>
          <w:rFonts w:cs="Arial"/>
          <w:szCs w:val="22"/>
          <w:lang w:val="en-NZ"/>
        </w:rPr>
        <w:t xml:space="preserve"> as such research</w:t>
      </w:r>
      <w:r w:rsidRPr="004F47E6">
        <w:rPr>
          <w:rFonts w:cs="Arial"/>
          <w:szCs w:val="22"/>
          <w:lang w:val="en-NZ"/>
        </w:rPr>
        <w:t xml:space="preserve"> could potentially save young children from having </w:t>
      </w:r>
      <w:r w:rsidR="008F5663" w:rsidRPr="004F47E6">
        <w:rPr>
          <w:rFonts w:cs="Arial"/>
          <w:szCs w:val="22"/>
          <w:lang w:val="en-NZ"/>
        </w:rPr>
        <w:t xml:space="preserve">to have </w:t>
      </w:r>
      <w:r w:rsidRPr="004F47E6">
        <w:rPr>
          <w:rFonts w:cs="Arial"/>
          <w:szCs w:val="22"/>
          <w:lang w:val="en-NZ"/>
        </w:rPr>
        <w:t xml:space="preserve">unnecessary treatment. </w:t>
      </w:r>
    </w:p>
    <w:p w:rsidR="004E72F4" w:rsidRPr="004F47E6" w:rsidRDefault="004E72F4" w:rsidP="004E72F4">
      <w:pPr>
        <w:pStyle w:val="ListParagraph"/>
        <w:numPr>
          <w:ilvl w:val="0"/>
          <w:numId w:val="12"/>
        </w:numPr>
        <w:spacing w:before="80" w:after="80"/>
        <w:rPr>
          <w:rFonts w:cs="Arial"/>
          <w:szCs w:val="22"/>
          <w:lang w:val="en-NZ"/>
        </w:rPr>
      </w:pPr>
      <w:r w:rsidRPr="004F47E6">
        <w:rPr>
          <w:rFonts w:cs="Arial"/>
          <w:szCs w:val="22"/>
          <w:lang w:val="en-NZ"/>
        </w:rPr>
        <w:t xml:space="preserve">The committee noted that it had difficulty understanding the aims of the study from the participant information sheets and had to read the application for clarification.  It suggested that the researchers may wish to explain all three groups’ involvement in one </w:t>
      </w:r>
      <w:r w:rsidRPr="004F47E6">
        <w:rPr>
          <w:rFonts w:cs="Arial"/>
          <w:szCs w:val="22"/>
          <w:lang w:val="en-NZ"/>
        </w:rPr>
        <w:lastRenderedPageBreak/>
        <w:t xml:space="preserve">overarching leaflet.  Ms Copeland noted combining may overload participants with too much information and that participants are not randomised but are put into a group for clinical reasons.  The informed consent process will be detailed and parents will have time to read the information and to discuss it with their doctor. The committee was satisfied with this response.  </w:t>
      </w:r>
    </w:p>
    <w:p w:rsidR="0081582A" w:rsidRPr="004F47E6" w:rsidRDefault="0081582A" w:rsidP="0081582A">
      <w:pPr>
        <w:spacing w:before="80" w:after="80"/>
        <w:rPr>
          <w:rFonts w:cs="Arial"/>
          <w:szCs w:val="22"/>
          <w:lang w:val="en-NZ"/>
        </w:rPr>
      </w:pPr>
    </w:p>
    <w:p w:rsidR="0081582A" w:rsidRDefault="0081582A" w:rsidP="0081582A">
      <w:pPr>
        <w:rPr>
          <w:u w:val="single"/>
          <w:lang w:val="en-NZ"/>
        </w:rPr>
      </w:pPr>
      <w:r w:rsidRPr="004F47E6">
        <w:rPr>
          <w:u w:val="single"/>
          <w:lang w:val="en-NZ"/>
        </w:rPr>
        <w:t>Summary of ethical issues (outstanding)</w:t>
      </w:r>
    </w:p>
    <w:p w:rsidR="001E6A1F" w:rsidRPr="004F47E6" w:rsidRDefault="001E6A1F" w:rsidP="0081582A">
      <w:pPr>
        <w:rPr>
          <w:u w:val="single"/>
          <w:lang w:val="en-NZ"/>
        </w:rPr>
      </w:pPr>
    </w:p>
    <w:p w:rsidR="0081582A" w:rsidRPr="004F47E6" w:rsidRDefault="0081582A" w:rsidP="0081582A">
      <w:pPr>
        <w:rPr>
          <w:lang w:val="en-NZ"/>
        </w:rPr>
      </w:pPr>
      <w:r w:rsidRPr="004F47E6">
        <w:rPr>
          <w:lang w:val="en-NZ"/>
        </w:rPr>
        <w:t>The main ethical issues considered by the Committee and which require addressing by the Researcher are as follows.</w:t>
      </w:r>
    </w:p>
    <w:p w:rsidR="0081582A" w:rsidRPr="004F47E6" w:rsidRDefault="0081582A" w:rsidP="0081582A">
      <w:pPr>
        <w:pStyle w:val="ListParagraph"/>
        <w:numPr>
          <w:ilvl w:val="0"/>
          <w:numId w:val="6"/>
        </w:numPr>
        <w:rPr>
          <w:u w:val="single"/>
          <w:lang w:val="en-NZ"/>
        </w:rPr>
      </w:pPr>
      <w:r w:rsidRPr="004F47E6">
        <w:rPr>
          <w:lang w:val="en-NZ"/>
        </w:rPr>
        <w:t xml:space="preserve">There are no outstanding ethical issues. </w:t>
      </w:r>
    </w:p>
    <w:p w:rsidR="00667E50" w:rsidRPr="004F47E6" w:rsidRDefault="0081582A" w:rsidP="0081582A">
      <w:pPr>
        <w:spacing w:before="80" w:after="80"/>
        <w:rPr>
          <w:rFonts w:cs="Arial"/>
          <w:szCs w:val="22"/>
          <w:lang w:val="en-NZ"/>
        </w:rPr>
      </w:pPr>
      <w:r w:rsidRPr="004F47E6">
        <w:rPr>
          <w:rFonts w:cs="Arial"/>
          <w:szCs w:val="22"/>
          <w:lang w:val="en-NZ"/>
        </w:rPr>
        <w:tab/>
      </w:r>
    </w:p>
    <w:p w:rsidR="00777DE3" w:rsidRDefault="0081582A" w:rsidP="00566F4D">
      <w:pPr>
        <w:tabs>
          <w:tab w:val="left" w:pos="3331"/>
        </w:tabs>
        <w:rPr>
          <w:rFonts w:cs="Arial"/>
          <w:szCs w:val="22"/>
          <w:u w:val="single"/>
          <w:lang w:val="en-NZ"/>
        </w:rPr>
      </w:pPr>
      <w:r w:rsidRPr="004F47E6">
        <w:rPr>
          <w:rFonts w:cs="Arial"/>
          <w:szCs w:val="22"/>
          <w:u w:val="single"/>
          <w:lang w:val="en-NZ"/>
        </w:rPr>
        <w:t>The committee requested the following changes to the participant information sheets and consent forms:</w:t>
      </w:r>
    </w:p>
    <w:p w:rsidR="001E6A1F" w:rsidRPr="004F47E6" w:rsidRDefault="001E6A1F" w:rsidP="00566F4D">
      <w:pPr>
        <w:tabs>
          <w:tab w:val="left" w:pos="3331"/>
        </w:tabs>
        <w:rPr>
          <w:rFonts w:cs="Arial"/>
          <w:szCs w:val="22"/>
          <w:u w:val="single"/>
          <w:lang w:val="en-NZ"/>
        </w:rPr>
      </w:pPr>
    </w:p>
    <w:p w:rsidR="003D16BD" w:rsidRPr="003D16BD" w:rsidRDefault="008F5663" w:rsidP="003D16BD">
      <w:pPr>
        <w:pStyle w:val="ListParagraph"/>
        <w:numPr>
          <w:ilvl w:val="0"/>
          <w:numId w:val="13"/>
        </w:numPr>
        <w:spacing w:before="80" w:after="80"/>
        <w:rPr>
          <w:rFonts w:cs="Arial"/>
          <w:szCs w:val="22"/>
          <w:lang w:val="en-NZ"/>
        </w:rPr>
      </w:pPr>
      <w:r w:rsidRPr="003D16BD">
        <w:rPr>
          <w:rFonts w:cs="Arial"/>
          <w:szCs w:val="22"/>
          <w:lang w:val="en-NZ"/>
        </w:rPr>
        <w:t>The committee noted that the participant information sheet noted that information will be kept for 10 years after participants reach 16 years of age.  It noted that legally it should be kept for 10 years after the youngest child in the study has reached 16 years of ag</w:t>
      </w:r>
      <w:r w:rsidR="003D16BD">
        <w:rPr>
          <w:rFonts w:cs="Arial"/>
          <w:szCs w:val="22"/>
          <w:lang w:val="en-NZ"/>
        </w:rPr>
        <w:t>e.</w:t>
      </w:r>
      <w:r w:rsidRPr="003D16BD">
        <w:rPr>
          <w:rFonts w:cs="Arial"/>
          <w:szCs w:val="22"/>
          <w:lang w:val="en-NZ"/>
        </w:rPr>
        <w:t xml:space="preserve"> </w:t>
      </w:r>
    </w:p>
    <w:p w:rsidR="008F5663" w:rsidRPr="003D16BD" w:rsidRDefault="008F5663" w:rsidP="003D16BD">
      <w:pPr>
        <w:spacing w:before="80" w:after="80"/>
        <w:rPr>
          <w:rFonts w:cs="Arial"/>
          <w:szCs w:val="22"/>
          <w:lang w:val="en-NZ"/>
        </w:rPr>
      </w:pPr>
      <w:r w:rsidRPr="003D16BD">
        <w:rPr>
          <w:rFonts w:cs="Arial"/>
          <w:szCs w:val="22"/>
          <w:lang w:val="en-NZ"/>
        </w:rPr>
        <w:t>(</w:t>
      </w:r>
      <w:r w:rsidR="00DF56C6" w:rsidRPr="003D16BD">
        <w:rPr>
          <w:rFonts w:cs="Arial"/>
          <w:szCs w:val="22"/>
          <w:lang w:val="en-NZ"/>
        </w:rPr>
        <w:t>Attachment 1</w:t>
      </w:r>
      <w:r w:rsidRPr="003D16BD">
        <w:rPr>
          <w:rFonts w:cs="Arial"/>
          <w:szCs w:val="22"/>
          <w:lang w:val="en-NZ"/>
        </w:rPr>
        <w:t>)</w:t>
      </w:r>
    </w:p>
    <w:p w:rsidR="004E72F4" w:rsidRPr="00215F69" w:rsidRDefault="004518A5" w:rsidP="00215F69">
      <w:pPr>
        <w:pStyle w:val="ListParagraph"/>
        <w:numPr>
          <w:ilvl w:val="0"/>
          <w:numId w:val="13"/>
        </w:numPr>
        <w:spacing w:before="80" w:after="80"/>
        <w:rPr>
          <w:rFonts w:cs="Arial"/>
          <w:szCs w:val="22"/>
          <w:lang w:val="en-NZ"/>
        </w:rPr>
      </w:pPr>
      <w:r w:rsidRPr="004F47E6">
        <w:rPr>
          <w:rFonts w:cs="Arial"/>
          <w:szCs w:val="22"/>
          <w:lang w:val="en-NZ"/>
        </w:rPr>
        <w:t xml:space="preserve">Please remove and reword terms such as </w:t>
      </w:r>
      <w:r w:rsidR="00566F4D" w:rsidRPr="004F47E6">
        <w:rPr>
          <w:rFonts w:cs="Arial"/>
          <w:szCs w:val="22"/>
          <w:lang w:val="en-NZ"/>
        </w:rPr>
        <w:t>‘</w:t>
      </w:r>
      <w:r w:rsidRPr="004F47E6">
        <w:rPr>
          <w:rFonts w:cs="Arial"/>
          <w:szCs w:val="22"/>
          <w:lang w:val="en-NZ"/>
        </w:rPr>
        <w:t>IV</w:t>
      </w:r>
      <w:r w:rsidR="00566F4D" w:rsidRPr="004F47E6">
        <w:rPr>
          <w:rFonts w:cs="Arial"/>
          <w:szCs w:val="22"/>
          <w:lang w:val="en-NZ"/>
        </w:rPr>
        <w:t>’</w:t>
      </w:r>
      <w:r w:rsidRPr="004F47E6">
        <w:rPr>
          <w:rFonts w:cs="Arial"/>
          <w:szCs w:val="22"/>
          <w:lang w:val="en-NZ"/>
        </w:rPr>
        <w:t xml:space="preserve"> and </w:t>
      </w:r>
      <w:r w:rsidR="00566F4D" w:rsidRPr="004F47E6">
        <w:rPr>
          <w:rFonts w:cs="Arial"/>
          <w:szCs w:val="22"/>
          <w:lang w:val="en-NZ"/>
        </w:rPr>
        <w:t>‘</w:t>
      </w:r>
      <w:proofErr w:type="spellStart"/>
      <w:r w:rsidRPr="004F47E6">
        <w:rPr>
          <w:rFonts w:cs="Arial"/>
          <w:szCs w:val="22"/>
          <w:lang w:val="en-NZ"/>
        </w:rPr>
        <w:t>subcut</w:t>
      </w:r>
      <w:proofErr w:type="spellEnd"/>
      <w:r w:rsidR="00566F4D" w:rsidRPr="004F47E6">
        <w:rPr>
          <w:rFonts w:cs="Arial"/>
          <w:szCs w:val="22"/>
          <w:lang w:val="en-NZ"/>
        </w:rPr>
        <w:t>’</w:t>
      </w:r>
      <w:r w:rsidR="00215F69">
        <w:rPr>
          <w:rFonts w:cs="Arial"/>
          <w:szCs w:val="22"/>
          <w:lang w:val="en-NZ"/>
        </w:rPr>
        <w:t xml:space="preserve"> and ‘labs’</w:t>
      </w:r>
      <w:r w:rsidR="00215F69" w:rsidRPr="004F47E6">
        <w:rPr>
          <w:rFonts w:cs="Arial"/>
          <w:szCs w:val="22"/>
          <w:lang w:val="en-NZ"/>
        </w:rPr>
        <w:t>.</w:t>
      </w:r>
    </w:p>
    <w:p w:rsidR="00B32AC3" w:rsidRPr="004F47E6" w:rsidRDefault="004E72F4" w:rsidP="00DF56C6">
      <w:pPr>
        <w:spacing w:before="80" w:after="80"/>
        <w:rPr>
          <w:rFonts w:cs="Arial"/>
          <w:szCs w:val="22"/>
          <w:lang w:val="en-NZ"/>
        </w:rPr>
      </w:pPr>
      <w:r w:rsidRPr="004F47E6">
        <w:rPr>
          <w:rFonts w:cs="Arial"/>
          <w:szCs w:val="22"/>
          <w:lang w:val="en-NZ"/>
        </w:rPr>
        <w:t>(Consent forms for all groups)</w:t>
      </w:r>
    </w:p>
    <w:p w:rsidR="00566F4D" w:rsidRPr="004F47E6" w:rsidRDefault="004E72F4" w:rsidP="00E24E77">
      <w:pPr>
        <w:pStyle w:val="ListParagraph"/>
        <w:numPr>
          <w:ilvl w:val="0"/>
          <w:numId w:val="13"/>
        </w:numPr>
        <w:spacing w:before="80" w:after="80"/>
        <w:rPr>
          <w:i/>
          <w:lang w:val="en-NZ"/>
        </w:rPr>
      </w:pPr>
      <w:r w:rsidRPr="004F47E6">
        <w:rPr>
          <w:rFonts w:cs="Arial"/>
          <w:szCs w:val="22"/>
          <w:lang w:val="en-NZ"/>
        </w:rPr>
        <w:t xml:space="preserve">The committee noted that it recommends that the interpreter box is replaced with the following statement: </w:t>
      </w:r>
      <w:r w:rsidR="0081582A" w:rsidRPr="004F47E6">
        <w:rPr>
          <w:rFonts w:cs="Arial"/>
          <w:i/>
          <w:szCs w:val="22"/>
          <w:lang w:val="en-NZ"/>
        </w:rPr>
        <w:t>“I have read, or have read to me in my first language, and I understand the Participant Information Sheet.  I have had the opportunity to ask questions and I am satisfied with the answers I have received.”</w:t>
      </w:r>
    </w:p>
    <w:p w:rsidR="00566F4D" w:rsidRPr="004F47E6" w:rsidRDefault="00566F4D" w:rsidP="00E24E77">
      <w:pPr>
        <w:rPr>
          <w:u w:val="single"/>
          <w:lang w:val="en-NZ"/>
        </w:rPr>
      </w:pPr>
    </w:p>
    <w:p w:rsidR="00E24E77" w:rsidRPr="004F47E6" w:rsidRDefault="00E24E77" w:rsidP="00E24E77">
      <w:pPr>
        <w:rPr>
          <w:u w:val="single"/>
          <w:lang w:val="en-NZ"/>
        </w:rPr>
      </w:pPr>
      <w:r w:rsidRPr="004F47E6">
        <w:rPr>
          <w:u w:val="single"/>
          <w:lang w:val="en-NZ"/>
        </w:rPr>
        <w:t xml:space="preserve">Decision </w:t>
      </w:r>
    </w:p>
    <w:p w:rsidR="00E24E77" w:rsidRPr="004F47E6" w:rsidRDefault="00E24E77" w:rsidP="00E24E77">
      <w:pPr>
        <w:rPr>
          <w:lang w:val="en-NZ"/>
        </w:rPr>
      </w:pPr>
    </w:p>
    <w:p w:rsidR="00E24E77" w:rsidRPr="004F47E6" w:rsidRDefault="00E24E77" w:rsidP="00E24E77">
      <w:pPr>
        <w:rPr>
          <w:lang w:val="en-NZ"/>
        </w:rPr>
      </w:pPr>
      <w:r w:rsidRPr="004F47E6">
        <w:rPr>
          <w:lang w:val="en-NZ"/>
        </w:rPr>
        <w:t xml:space="preserve">This application was </w:t>
      </w:r>
      <w:r w:rsidRPr="004F47E6">
        <w:rPr>
          <w:i/>
          <w:lang w:val="en-NZ"/>
        </w:rPr>
        <w:t>approved</w:t>
      </w:r>
      <w:r w:rsidR="004E72F4" w:rsidRPr="004F47E6">
        <w:rPr>
          <w:lang w:val="en-NZ"/>
        </w:rPr>
        <w:t xml:space="preserve"> by </w:t>
      </w:r>
      <w:r w:rsidRPr="004F47E6">
        <w:rPr>
          <w:rFonts w:cs="Arial"/>
          <w:szCs w:val="22"/>
          <w:lang w:val="en-NZ"/>
        </w:rPr>
        <w:t>consensus</w:t>
      </w:r>
      <w:r w:rsidR="004E72F4" w:rsidRPr="004F47E6">
        <w:rPr>
          <w:rFonts w:cs="Arial"/>
          <w:szCs w:val="22"/>
          <w:lang w:val="en-NZ"/>
        </w:rPr>
        <w:t>.</w:t>
      </w:r>
    </w:p>
    <w:p w:rsidR="001F6059" w:rsidRPr="004F47E6" w:rsidRDefault="00753518">
      <w:pPr>
        <w:autoSpaceDE w:val="0"/>
        <w:autoSpaceDN w:val="0"/>
        <w:adjustRightInd w:val="0"/>
      </w:pPr>
      <w:r w:rsidRPr="004F47E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0661" w:rsidRPr="004F47E6" w:rsidTr="005F0661">
        <w:trPr>
          <w:trHeight w:val="280"/>
        </w:trPr>
        <w:tc>
          <w:tcPr>
            <w:tcW w:w="966" w:type="dxa"/>
            <w:tcBorders>
              <w:top w:val="nil"/>
              <w:left w:val="nil"/>
              <w:bottom w:val="nil"/>
              <w:right w:val="nil"/>
            </w:tcBorders>
          </w:tcPr>
          <w:p w:rsidR="005F0661" w:rsidRPr="004F47E6" w:rsidRDefault="005F0661">
            <w:pPr>
              <w:autoSpaceDE w:val="0"/>
              <w:autoSpaceDN w:val="0"/>
              <w:adjustRightInd w:val="0"/>
            </w:pPr>
            <w:r w:rsidRPr="004F47E6">
              <w:lastRenderedPageBreak/>
              <w:t xml:space="preserve"> </w:t>
            </w:r>
            <w:r w:rsidRPr="004F47E6">
              <w:rPr>
                <w:b/>
              </w:rPr>
              <w:t xml:space="preserve">6 </w:t>
            </w:r>
            <w:r w:rsidRPr="004F47E6">
              <w:t xml:space="preserve"> </w:t>
            </w:r>
          </w:p>
        </w:tc>
        <w:tc>
          <w:tcPr>
            <w:tcW w:w="2575" w:type="dxa"/>
            <w:tcBorders>
              <w:top w:val="nil"/>
              <w:left w:val="nil"/>
              <w:bottom w:val="nil"/>
              <w:right w:val="nil"/>
            </w:tcBorders>
          </w:tcPr>
          <w:p w:rsidR="005F0661" w:rsidRPr="004F47E6" w:rsidRDefault="005F0661">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5F0661" w:rsidRPr="004F47E6" w:rsidRDefault="005F0661">
            <w:pPr>
              <w:autoSpaceDE w:val="0"/>
              <w:autoSpaceDN w:val="0"/>
              <w:adjustRightInd w:val="0"/>
            </w:pPr>
            <w:r w:rsidRPr="004F47E6">
              <w:rPr>
                <w:b/>
              </w:rPr>
              <w:t>14/STH/208</w:t>
            </w:r>
            <w:r w:rsidRPr="004F47E6">
              <w:t xml:space="preserve"> </w:t>
            </w:r>
          </w:p>
        </w:tc>
      </w:tr>
      <w:tr w:rsidR="005F0661" w:rsidRPr="004F47E6" w:rsidTr="005F0661">
        <w:trPr>
          <w:trHeight w:val="280"/>
        </w:trPr>
        <w:tc>
          <w:tcPr>
            <w:tcW w:w="966" w:type="dxa"/>
            <w:tcBorders>
              <w:top w:val="nil"/>
              <w:left w:val="nil"/>
              <w:bottom w:val="nil"/>
              <w:right w:val="nil"/>
            </w:tcBorders>
          </w:tcPr>
          <w:p w:rsidR="005F0661" w:rsidRPr="004F47E6" w:rsidRDefault="005F0661">
            <w:pPr>
              <w:autoSpaceDE w:val="0"/>
              <w:autoSpaceDN w:val="0"/>
              <w:adjustRightInd w:val="0"/>
            </w:pPr>
            <w:r w:rsidRPr="004F47E6">
              <w:t xml:space="preserve"> </w:t>
            </w:r>
          </w:p>
        </w:tc>
        <w:tc>
          <w:tcPr>
            <w:tcW w:w="2575" w:type="dxa"/>
            <w:tcBorders>
              <w:top w:val="nil"/>
              <w:left w:val="nil"/>
              <w:bottom w:val="nil"/>
              <w:right w:val="nil"/>
            </w:tcBorders>
          </w:tcPr>
          <w:p w:rsidR="005F0661" w:rsidRPr="004F47E6" w:rsidRDefault="005F0661">
            <w:pPr>
              <w:autoSpaceDE w:val="0"/>
              <w:autoSpaceDN w:val="0"/>
              <w:adjustRightInd w:val="0"/>
            </w:pPr>
            <w:r w:rsidRPr="004F47E6">
              <w:t xml:space="preserve">Title: </w:t>
            </w:r>
          </w:p>
        </w:tc>
        <w:tc>
          <w:tcPr>
            <w:tcW w:w="6459" w:type="dxa"/>
            <w:tcBorders>
              <w:top w:val="nil"/>
              <w:left w:val="nil"/>
              <w:bottom w:val="nil"/>
              <w:right w:val="nil"/>
            </w:tcBorders>
          </w:tcPr>
          <w:p w:rsidR="005F0661" w:rsidRPr="004F47E6" w:rsidRDefault="005F0661">
            <w:pPr>
              <w:autoSpaceDE w:val="0"/>
              <w:autoSpaceDN w:val="0"/>
              <w:adjustRightInd w:val="0"/>
            </w:pPr>
            <w:r w:rsidRPr="004F47E6">
              <w:t xml:space="preserve">LATE EFFECTS OF PREMATURITY  </w:t>
            </w:r>
          </w:p>
        </w:tc>
      </w:tr>
      <w:tr w:rsidR="005F0661" w:rsidRPr="004F47E6" w:rsidTr="005F0661">
        <w:trPr>
          <w:trHeight w:val="280"/>
        </w:trPr>
        <w:tc>
          <w:tcPr>
            <w:tcW w:w="966" w:type="dxa"/>
            <w:tcBorders>
              <w:top w:val="nil"/>
              <w:left w:val="nil"/>
              <w:bottom w:val="nil"/>
              <w:right w:val="nil"/>
            </w:tcBorders>
          </w:tcPr>
          <w:p w:rsidR="005F0661" w:rsidRPr="004F47E6" w:rsidRDefault="005F0661">
            <w:pPr>
              <w:autoSpaceDE w:val="0"/>
              <w:autoSpaceDN w:val="0"/>
              <w:adjustRightInd w:val="0"/>
            </w:pPr>
            <w:r w:rsidRPr="004F47E6">
              <w:t xml:space="preserve"> </w:t>
            </w:r>
          </w:p>
        </w:tc>
        <w:tc>
          <w:tcPr>
            <w:tcW w:w="2575" w:type="dxa"/>
            <w:tcBorders>
              <w:top w:val="nil"/>
              <w:left w:val="nil"/>
              <w:bottom w:val="nil"/>
              <w:right w:val="nil"/>
            </w:tcBorders>
          </w:tcPr>
          <w:p w:rsidR="005F0661" w:rsidRPr="004F47E6" w:rsidRDefault="005F0661">
            <w:pPr>
              <w:autoSpaceDE w:val="0"/>
              <w:autoSpaceDN w:val="0"/>
              <w:adjustRightInd w:val="0"/>
            </w:pPr>
            <w:r w:rsidRPr="004F47E6">
              <w:t xml:space="preserve">Principal Investigator: </w:t>
            </w:r>
          </w:p>
        </w:tc>
        <w:tc>
          <w:tcPr>
            <w:tcW w:w="6459" w:type="dxa"/>
            <w:tcBorders>
              <w:top w:val="nil"/>
              <w:left w:val="nil"/>
              <w:bottom w:val="nil"/>
              <w:right w:val="nil"/>
            </w:tcBorders>
          </w:tcPr>
          <w:p w:rsidR="005F0661" w:rsidRPr="004F47E6" w:rsidRDefault="005F0661">
            <w:pPr>
              <w:autoSpaceDE w:val="0"/>
              <w:autoSpaceDN w:val="0"/>
              <w:adjustRightInd w:val="0"/>
            </w:pPr>
            <w:r w:rsidRPr="004F47E6">
              <w:t xml:space="preserve">Dr Stephanie Moor </w:t>
            </w:r>
          </w:p>
        </w:tc>
      </w:tr>
      <w:tr w:rsidR="005F0661" w:rsidRPr="004F47E6" w:rsidTr="005F0661">
        <w:trPr>
          <w:trHeight w:val="280"/>
        </w:trPr>
        <w:tc>
          <w:tcPr>
            <w:tcW w:w="966" w:type="dxa"/>
            <w:tcBorders>
              <w:top w:val="nil"/>
              <w:left w:val="nil"/>
              <w:bottom w:val="nil"/>
              <w:right w:val="nil"/>
            </w:tcBorders>
          </w:tcPr>
          <w:p w:rsidR="005F0661" w:rsidRPr="004F47E6" w:rsidRDefault="005F0661">
            <w:pPr>
              <w:autoSpaceDE w:val="0"/>
              <w:autoSpaceDN w:val="0"/>
              <w:adjustRightInd w:val="0"/>
            </w:pPr>
            <w:r w:rsidRPr="004F47E6">
              <w:t xml:space="preserve"> </w:t>
            </w:r>
          </w:p>
        </w:tc>
        <w:tc>
          <w:tcPr>
            <w:tcW w:w="2575" w:type="dxa"/>
            <w:tcBorders>
              <w:top w:val="nil"/>
              <w:left w:val="nil"/>
              <w:bottom w:val="nil"/>
              <w:right w:val="nil"/>
            </w:tcBorders>
          </w:tcPr>
          <w:p w:rsidR="005F0661" w:rsidRPr="004F47E6" w:rsidRDefault="005F0661">
            <w:pPr>
              <w:autoSpaceDE w:val="0"/>
              <w:autoSpaceDN w:val="0"/>
              <w:adjustRightInd w:val="0"/>
            </w:pPr>
            <w:r w:rsidRPr="004F47E6">
              <w:t xml:space="preserve">Sponsor: </w:t>
            </w:r>
          </w:p>
        </w:tc>
        <w:tc>
          <w:tcPr>
            <w:tcW w:w="6459" w:type="dxa"/>
            <w:tcBorders>
              <w:top w:val="nil"/>
              <w:left w:val="nil"/>
              <w:bottom w:val="nil"/>
              <w:right w:val="nil"/>
            </w:tcBorders>
          </w:tcPr>
          <w:p w:rsidR="005F0661" w:rsidRPr="004F47E6" w:rsidRDefault="005F0661">
            <w:pPr>
              <w:autoSpaceDE w:val="0"/>
              <w:autoSpaceDN w:val="0"/>
              <w:adjustRightInd w:val="0"/>
            </w:pPr>
            <w:r w:rsidRPr="004F47E6">
              <w:t xml:space="preserve"> </w:t>
            </w:r>
          </w:p>
        </w:tc>
      </w:tr>
      <w:tr w:rsidR="005F0661" w:rsidRPr="004F47E6" w:rsidTr="005F0661">
        <w:trPr>
          <w:trHeight w:val="280"/>
        </w:trPr>
        <w:tc>
          <w:tcPr>
            <w:tcW w:w="966" w:type="dxa"/>
            <w:tcBorders>
              <w:top w:val="nil"/>
              <w:left w:val="nil"/>
              <w:bottom w:val="nil"/>
              <w:right w:val="nil"/>
            </w:tcBorders>
          </w:tcPr>
          <w:p w:rsidR="005F0661" w:rsidRPr="004F47E6" w:rsidRDefault="005F0661">
            <w:pPr>
              <w:autoSpaceDE w:val="0"/>
              <w:autoSpaceDN w:val="0"/>
              <w:adjustRightInd w:val="0"/>
            </w:pPr>
            <w:r w:rsidRPr="004F47E6">
              <w:t xml:space="preserve"> </w:t>
            </w:r>
          </w:p>
        </w:tc>
        <w:tc>
          <w:tcPr>
            <w:tcW w:w="2575" w:type="dxa"/>
            <w:tcBorders>
              <w:top w:val="nil"/>
              <w:left w:val="nil"/>
              <w:bottom w:val="nil"/>
              <w:right w:val="nil"/>
            </w:tcBorders>
          </w:tcPr>
          <w:p w:rsidR="005F0661" w:rsidRPr="004F47E6" w:rsidRDefault="005F0661">
            <w:pPr>
              <w:autoSpaceDE w:val="0"/>
              <w:autoSpaceDN w:val="0"/>
              <w:adjustRightInd w:val="0"/>
            </w:pPr>
            <w:r w:rsidRPr="004F47E6">
              <w:t xml:space="preserve">Clock Start Date: </w:t>
            </w:r>
          </w:p>
        </w:tc>
        <w:tc>
          <w:tcPr>
            <w:tcW w:w="6459" w:type="dxa"/>
            <w:tcBorders>
              <w:top w:val="nil"/>
              <w:left w:val="nil"/>
              <w:bottom w:val="nil"/>
              <w:right w:val="nil"/>
            </w:tcBorders>
          </w:tcPr>
          <w:p w:rsidR="005F0661" w:rsidRPr="004F47E6" w:rsidRDefault="005F0661">
            <w:pPr>
              <w:autoSpaceDE w:val="0"/>
              <w:autoSpaceDN w:val="0"/>
              <w:adjustRightInd w:val="0"/>
            </w:pPr>
            <w:r w:rsidRPr="004F47E6">
              <w:t xml:space="preserve">03 December 2014 </w:t>
            </w:r>
          </w:p>
        </w:tc>
      </w:tr>
    </w:tbl>
    <w:p w:rsidR="001F6059" w:rsidRPr="004F47E6" w:rsidRDefault="00753518">
      <w:pPr>
        <w:autoSpaceDE w:val="0"/>
        <w:autoSpaceDN w:val="0"/>
        <w:adjustRightInd w:val="0"/>
      </w:pPr>
      <w:r w:rsidRPr="004F47E6">
        <w:t xml:space="preserve"> </w:t>
      </w:r>
    </w:p>
    <w:p w:rsidR="00987913" w:rsidRPr="004F47E6" w:rsidRDefault="005009B4">
      <w:pPr>
        <w:autoSpaceDE w:val="0"/>
        <w:autoSpaceDN w:val="0"/>
        <w:adjustRightInd w:val="0"/>
        <w:rPr>
          <w:sz w:val="20"/>
          <w:lang w:val="en-NZ"/>
        </w:rPr>
      </w:pPr>
      <w:r w:rsidRPr="004F47E6">
        <w:rPr>
          <w:rFonts w:cs="Arial"/>
          <w:szCs w:val="22"/>
          <w:lang w:val="en-NZ"/>
        </w:rPr>
        <w:t>Dr Moor</w:t>
      </w:r>
      <w:r w:rsidR="00987913" w:rsidRPr="004F47E6">
        <w:rPr>
          <w:lang w:val="en-NZ"/>
        </w:rPr>
        <w:t xml:space="preserve"> was present </w:t>
      </w:r>
      <w:r w:rsidR="00DC62A5" w:rsidRPr="004F47E6">
        <w:rPr>
          <w:rFonts w:cs="Arial"/>
          <w:szCs w:val="22"/>
          <w:lang w:val="en-NZ"/>
        </w:rPr>
        <w:t>in person</w:t>
      </w:r>
      <w:r w:rsidR="00DC62A5" w:rsidRPr="004F47E6">
        <w:rPr>
          <w:lang w:val="en-NZ"/>
        </w:rPr>
        <w:t xml:space="preserve"> </w:t>
      </w:r>
      <w:r w:rsidR="00987913" w:rsidRPr="004F47E6">
        <w:rPr>
          <w:lang w:val="en-NZ"/>
        </w:rPr>
        <w:t>for discussion of this application.</w:t>
      </w:r>
    </w:p>
    <w:p w:rsidR="00987913" w:rsidRPr="004F47E6" w:rsidRDefault="00987913">
      <w:pPr>
        <w:autoSpaceDE w:val="0"/>
        <w:autoSpaceDN w:val="0"/>
        <w:adjustRightInd w:val="0"/>
        <w:rPr>
          <w:u w:val="single"/>
          <w:lang w:val="en-NZ"/>
        </w:rPr>
      </w:pPr>
    </w:p>
    <w:p w:rsidR="00E24E77" w:rsidRPr="004F47E6" w:rsidRDefault="00E24E77">
      <w:pPr>
        <w:autoSpaceDE w:val="0"/>
        <w:autoSpaceDN w:val="0"/>
        <w:adjustRightInd w:val="0"/>
        <w:rPr>
          <w:u w:val="single"/>
          <w:lang w:val="en-NZ"/>
        </w:rPr>
      </w:pPr>
      <w:r w:rsidRPr="004F47E6">
        <w:rPr>
          <w:u w:val="single"/>
          <w:lang w:val="en-NZ"/>
        </w:rPr>
        <w:t>Potential conflicts of interest</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The Chair asked members to declare any potential conflicts of interest related to this application.</w:t>
      </w:r>
    </w:p>
    <w:p w:rsidR="00E24E77" w:rsidRPr="004F47E6" w:rsidRDefault="00E24E77">
      <w:pPr>
        <w:autoSpaceDE w:val="0"/>
        <w:autoSpaceDN w:val="0"/>
        <w:adjustRightInd w:val="0"/>
        <w:rPr>
          <w:lang w:val="en-NZ"/>
        </w:rPr>
      </w:pPr>
    </w:p>
    <w:p w:rsidR="00E24E77" w:rsidRPr="004F47E6" w:rsidRDefault="00E24E77">
      <w:pPr>
        <w:autoSpaceDE w:val="0"/>
        <w:autoSpaceDN w:val="0"/>
        <w:adjustRightInd w:val="0"/>
        <w:rPr>
          <w:lang w:val="en-NZ"/>
        </w:rPr>
      </w:pPr>
      <w:r w:rsidRPr="004F47E6">
        <w:rPr>
          <w:lang w:val="en-NZ"/>
        </w:rPr>
        <w:t>No potential conflicts of interest related to this application were declared by any member.</w:t>
      </w:r>
    </w:p>
    <w:p w:rsidR="00E24E77" w:rsidRPr="004F47E6" w:rsidRDefault="005F0661" w:rsidP="005F0661">
      <w:pPr>
        <w:tabs>
          <w:tab w:val="left" w:pos="5647"/>
        </w:tabs>
        <w:autoSpaceDE w:val="0"/>
        <w:autoSpaceDN w:val="0"/>
        <w:adjustRightInd w:val="0"/>
        <w:rPr>
          <w:lang w:val="en-NZ"/>
        </w:rPr>
      </w:pPr>
      <w:r w:rsidRPr="004F47E6">
        <w:rPr>
          <w:lang w:val="en-NZ"/>
        </w:rPr>
        <w:tab/>
      </w:r>
    </w:p>
    <w:p w:rsidR="00E24E77" w:rsidRPr="004F47E6" w:rsidRDefault="00E24E77">
      <w:pPr>
        <w:autoSpaceDE w:val="0"/>
        <w:autoSpaceDN w:val="0"/>
        <w:adjustRightInd w:val="0"/>
        <w:rPr>
          <w:u w:val="single"/>
          <w:lang w:val="en-NZ"/>
        </w:rPr>
      </w:pPr>
      <w:r w:rsidRPr="004F47E6">
        <w:rPr>
          <w:u w:val="single"/>
          <w:lang w:val="en-NZ"/>
        </w:rPr>
        <w:t>Summary of ethical issues</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 xml:space="preserve">The main ethical issues considered by the Committee were as follows. </w:t>
      </w:r>
    </w:p>
    <w:p w:rsidR="009D14D7" w:rsidRDefault="00C72A7B" w:rsidP="00326C91">
      <w:pPr>
        <w:pStyle w:val="ListParagraph"/>
        <w:numPr>
          <w:ilvl w:val="0"/>
          <w:numId w:val="20"/>
        </w:numPr>
        <w:spacing w:before="80" w:after="80"/>
        <w:rPr>
          <w:rFonts w:cs="Arial"/>
          <w:szCs w:val="22"/>
          <w:lang w:val="en-NZ"/>
        </w:rPr>
      </w:pPr>
      <w:r w:rsidRPr="009D14D7">
        <w:rPr>
          <w:rFonts w:cs="Arial"/>
          <w:szCs w:val="22"/>
          <w:lang w:val="en-NZ"/>
        </w:rPr>
        <w:t>The researchers in this study are p</w:t>
      </w:r>
      <w:r w:rsidR="00326C91" w:rsidRPr="009D14D7">
        <w:rPr>
          <w:rFonts w:cs="Arial"/>
          <w:szCs w:val="22"/>
          <w:lang w:val="en-NZ"/>
        </w:rPr>
        <w:t xml:space="preserve">art of </w:t>
      </w:r>
      <w:r w:rsidRPr="009D14D7">
        <w:rPr>
          <w:rFonts w:cs="Arial"/>
          <w:szCs w:val="22"/>
          <w:lang w:val="en-NZ"/>
        </w:rPr>
        <w:t xml:space="preserve">a </w:t>
      </w:r>
      <w:r w:rsidR="00326C91" w:rsidRPr="009D14D7">
        <w:rPr>
          <w:rFonts w:cs="Arial"/>
          <w:szCs w:val="22"/>
          <w:lang w:val="en-NZ"/>
        </w:rPr>
        <w:t xml:space="preserve">team that </w:t>
      </w:r>
      <w:r w:rsidRPr="009D14D7">
        <w:rPr>
          <w:rFonts w:cs="Arial"/>
          <w:szCs w:val="22"/>
          <w:lang w:val="en-NZ"/>
        </w:rPr>
        <w:t>is</w:t>
      </w:r>
      <w:r w:rsidR="005F0661" w:rsidRPr="009D14D7">
        <w:rPr>
          <w:rFonts w:cs="Arial"/>
          <w:szCs w:val="22"/>
          <w:lang w:val="en-NZ"/>
        </w:rPr>
        <w:t xml:space="preserve"> </w:t>
      </w:r>
      <w:r w:rsidR="00326C91" w:rsidRPr="009D14D7">
        <w:rPr>
          <w:rFonts w:cs="Arial"/>
          <w:szCs w:val="22"/>
          <w:lang w:val="en-NZ"/>
        </w:rPr>
        <w:t xml:space="preserve">looking at </w:t>
      </w:r>
      <w:r w:rsidR="005F0661" w:rsidRPr="009D14D7">
        <w:rPr>
          <w:rFonts w:cs="Arial"/>
          <w:szCs w:val="22"/>
          <w:lang w:val="en-NZ"/>
        </w:rPr>
        <w:t xml:space="preserve">very premature babies (born at </w:t>
      </w:r>
      <w:r w:rsidR="00326C91" w:rsidRPr="009D14D7">
        <w:rPr>
          <w:rFonts w:cs="Arial"/>
          <w:szCs w:val="22"/>
          <w:lang w:val="en-NZ"/>
        </w:rPr>
        <w:t>24-30 weeks</w:t>
      </w:r>
      <w:r w:rsidR="005F0661" w:rsidRPr="009D14D7">
        <w:rPr>
          <w:rFonts w:cs="Arial"/>
          <w:szCs w:val="22"/>
          <w:lang w:val="en-NZ"/>
        </w:rPr>
        <w:t>)</w:t>
      </w:r>
      <w:r w:rsidR="00326C91" w:rsidRPr="009D14D7">
        <w:rPr>
          <w:rFonts w:cs="Arial"/>
          <w:szCs w:val="22"/>
          <w:lang w:val="en-NZ"/>
        </w:rPr>
        <w:t xml:space="preserve"> over </w:t>
      </w:r>
      <w:r w:rsidR="005F0661" w:rsidRPr="009D14D7">
        <w:rPr>
          <w:rFonts w:cs="Arial"/>
          <w:szCs w:val="22"/>
          <w:lang w:val="en-NZ"/>
        </w:rPr>
        <w:t xml:space="preserve">their </w:t>
      </w:r>
      <w:r w:rsidR="00326C91" w:rsidRPr="009D14D7">
        <w:rPr>
          <w:rFonts w:cs="Arial"/>
          <w:szCs w:val="22"/>
          <w:lang w:val="en-NZ"/>
        </w:rPr>
        <w:t>lifespan to 16 years</w:t>
      </w:r>
      <w:r w:rsidR="005F0661" w:rsidRPr="009D14D7">
        <w:rPr>
          <w:rFonts w:cs="Arial"/>
          <w:szCs w:val="22"/>
          <w:lang w:val="en-NZ"/>
        </w:rPr>
        <w:t xml:space="preserve"> of age</w:t>
      </w:r>
      <w:r w:rsidR="00326C91" w:rsidRPr="009D14D7">
        <w:rPr>
          <w:rFonts w:cs="Arial"/>
          <w:szCs w:val="22"/>
          <w:lang w:val="en-NZ"/>
        </w:rPr>
        <w:t>.  At</w:t>
      </w:r>
      <w:r w:rsidR="005F0661" w:rsidRPr="009D14D7">
        <w:rPr>
          <w:rFonts w:cs="Arial"/>
          <w:szCs w:val="22"/>
          <w:lang w:val="en-NZ"/>
        </w:rPr>
        <w:t xml:space="preserve"> the</w:t>
      </w:r>
      <w:r w:rsidR="00326C91" w:rsidRPr="009D14D7">
        <w:rPr>
          <w:rFonts w:cs="Arial"/>
          <w:szCs w:val="22"/>
          <w:lang w:val="en-NZ"/>
        </w:rPr>
        <w:t xml:space="preserve"> same time</w:t>
      </w:r>
      <w:r w:rsidR="005F0661" w:rsidRPr="009D14D7">
        <w:rPr>
          <w:rFonts w:cs="Arial"/>
          <w:szCs w:val="22"/>
          <w:lang w:val="en-NZ"/>
        </w:rPr>
        <w:t xml:space="preserve"> the researchers are</w:t>
      </w:r>
      <w:r w:rsidR="00326C91" w:rsidRPr="009D14D7">
        <w:rPr>
          <w:rFonts w:cs="Arial"/>
          <w:szCs w:val="22"/>
          <w:lang w:val="en-NZ"/>
        </w:rPr>
        <w:t xml:space="preserve"> also stu</w:t>
      </w:r>
      <w:r w:rsidR="005F0661" w:rsidRPr="009D14D7">
        <w:rPr>
          <w:rFonts w:cs="Arial"/>
          <w:szCs w:val="22"/>
          <w:lang w:val="en-NZ"/>
        </w:rPr>
        <w:t xml:space="preserve">dying a control group of </w:t>
      </w:r>
      <w:r w:rsidRPr="009D14D7">
        <w:rPr>
          <w:rFonts w:cs="Arial"/>
          <w:szCs w:val="22"/>
          <w:lang w:val="en-NZ"/>
        </w:rPr>
        <w:t>participants who were not born prematurely</w:t>
      </w:r>
      <w:r w:rsidR="00326C91" w:rsidRPr="009D14D7">
        <w:rPr>
          <w:rFonts w:cs="Arial"/>
          <w:szCs w:val="22"/>
          <w:lang w:val="en-NZ"/>
        </w:rPr>
        <w:t xml:space="preserve">.  </w:t>
      </w:r>
      <w:r w:rsidRPr="009D14D7">
        <w:rPr>
          <w:rFonts w:cs="Arial"/>
          <w:szCs w:val="22"/>
          <w:lang w:val="en-NZ"/>
        </w:rPr>
        <w:t>The study aims</w:t>
      </w:r>
      <w:r w:rsidR="00326C91" w:rsidRPr="009D14D7">
        <w:rPr>
          <w:rFonts w:cs="Arial"/>
          <w:szCs w:val="22"/>
          <w:lang w:val="en-NZ"/>
        </w:rPr>
        <w:t xml:space="preserve"> to loo</w:t>
      </w:r>
      <w:r w:rsidRPr="009D14D7">
        <w:rPr>
          <w:rFonts w:cs="Arial"/>
          <w:szCs w:val="22"/>
          <w:lang w:val="en-NZ"/>
        </w:rPr>
        <w:t>k at brain development, physical development over the</w:t>
      </w:r>
      <w:r w:rsidR="00FD7983" w:rsidRPr="009D14D7">
        <w:rPr>
          <w:rFonts w:cs="Arial"/>
          <w:szCs w:val="22"/>
          <w:lang w:val="en-NZ"/>
        </w:rPr>
        <w:t>ir</w:t>
      </w:r>
      <w:r w:rsidRPr="009D14D7">
        <w:rPr>
          <w:rFonts w:cs="Arial"/>
          <w:szCs w:val="22"/>
          <w:lang w:val="en-NZ"/>
        </w:rPr>
        <w:t xml:space="preserve"> lifespan.</w:t>
      </w:r>
      <w:r w:rsidR="00326C91" w:rsidRPr="009D14D7">
        <w:rPr>
          <w:rFonts w:cs="Arial"/>
          <w:szCs w:val="22"/>
          <w:lang w:val="en-NZ"/>
        </w:rPr>
        <w:t xml:space="preserve"> </w:t>
      </w:r>
      <w:r w:rsidRPr="009D14D7">
        <w:rPr>
          <w:rFonts w:cs="Arial"/>
          <w:szCs w:val="22"/>
          <w:lang w:val="en-NZ"/>
        </w:rPr>
        <w:t>This is a new cohort as babies born very prematurely prior to the</w:t>
      </w:r>
      <w:r w:rsidR="00326C91" w:rsidRPr="009D14D7">
        <w:rPr>
          <w:rFonts w:cs="Arial"/>
          <w:szCs w:val="22"/>
          <w:lang w:val="en-NZ"/>
        </w:rPr>
        <w:t xml:space="preserve"> 1990s didn’t </w:t>
      </w:r>
      <w:r w:rsidRPr="009D14D7">
        <w:rPr>
          <w:rFonts w:cs="Arial"/>
          <w:szCs w:val="22"/>
          <w:lang w:val="en-NZ"/>
        </w:rPr>
        <w:t xml:space="preserve">often </w:t>
      </w:r>
      <w:r w:rsidR="00326C91" w:rsidRPr="009D14D7">
        <w:rPr>
          <w:rFonts w:cs="Arial"/>
          <w:szCs w:val="22"/>
          <w:lang w:val="en-NZ"/>
        </w:rPr>
        <w:t>survive.</w:t>
      </w:r>
      <w:r w:rsidRPr="009D14D7">
        <w:rPr>
          <w:rFonts w:cs="Arial"/>
          <w:szCs w:val="22"/>
          <w:lang w:val="en-NZ"/>
        </w:rPr>
        <w:t xml:space="preserve">   The researchers are hoping to understand subtl</w:t>
      </w:r>
      <w:r w:rsidR="00326C91" w:rsidRPr="009D14D7">
        <w:rPr>
          <w:rFonts w:cs="Arial"/>
          <w:szCs w:val="22"/>
          <w:lang w:val="en-NZ"/>
        </w:rPr>
        <w:t>e i</w:t>
      </w:r>
      <w:r w:rsidRPr="009D14D7">
        <w:rPr>
          <w:rFonts w:cs="Arial"/>
          <w:szCs w:val="22"/>
          <w:lang w:val="en-NZ"/>
        </w:rPr>
        <w:t>ssues better and help this group of young people</w:t>
      </w:r>
      <w:r w:rsidR="00326C91" w:rsidRPr="009D14D7">
        <w:rPr>
          <w:rFonts w:cs="Arial"/>
          <w:szCs w:val="22"/>
          <w:lang w:val="en-NZ"/>
        </w:rPr>
        <w:t xml:space="preserve"> </w:t>
      </w:r>
      <w:r w:rsidRPr="009D14D7">
        <w:rPr>
          <w:rFonts w:cs="Arial"/>
          <w:szCs w:val="22"/>
          <w:lang w:val="en-NZ"/>
        </w:rPr>
        <w:t xml:space="preserve">to </w:t>
      </w:r>
      <w:r w:rsidR="00EB53F7" w:rsidRPr="009D14D7">
        <w:rPr>
          <w:rFonts w:cs="Arial"/>
          <w:szCs w:val="22"/>
          <w:lang w:val="en-NZ"/>
        </w:rPr>
        <w:t xml:space="preserve">better </w:t>
      </w:r>
      <w:r w:rsidRPr="009D14D7">
        <w:rPr>
          <w:rFonts w:cs="Arial"/>
          <w:szCs w:val="22"/>
          <w:lang w:val="en-NZ"/>
        </w:rPr>
        <w:t>manage what is</w:t>
      </w:r>
      <w:r w:rsidR="00326C91" w:rsidRPr="009D14D7">
        <w:rPr>
          <w:rFonts w:cs="Arial"/>
          <w:szCs w:val="22"/>
          <w:lang w:val="en-NZ"/>
        </w:rPr>
        <w:t xml:space="preserve"> going on</w:t>
      </w:r>
      <w:r w:rsidRPr="009D14D7">
        <w:rPr>
          <w:rFonts w:cs="Arial"/>
          <w:szCs w:val="22"/>
          <w:lang w:val="en-NZ"/>
        </w:rPr>
        <w:t xml:space="preserve"> for them</w:t>
      </w:r>
      <w:r w:rsidR="00326C91" w:rsidRPr="009D14D7">
        <w:rPr>
          <w:rFonts w:cs="Arial"/>
          <w:szCs w:val="22"/>
          <w:lang w:val="en-NZ"/>
        </w:rPr>
        <w:t xml:space="preserve">. </w:t>
      </w:r>
    </w:p>
    <w:p w:rsidR="009D14D7" w:rsidRDefault="00FD7983" w:rsidP="00326C91">
      <w:pPr>
        <w:pStyle w:val="ListParagraph"/>
        <w:numPr>
          <w:ilvl w:val="0"/>
          <w:numId w:val="20"/>
        </w:numPr>
        <w:spacing w:before="80" w:after="80"/>
        <w:rPr>
          <w:rFonts w:cs="Arial"/>
          <w:szCs w:val="22"/>
          <w:lang w:val="en-NZ"/>
        </w:rPr>
      </w:pPr>
      <w:r w:rsidRPr="009D14D7">
        <w:rPr>
          <w:rFonts w:cs="Arial"/>
          <w:szCs w:val="22"/>
          <w:lang w:val="en-NZ"/>
        </w:rPr>
        <w:t>There is s</w:t>
      </w:r>
      <w:r w:rsidR="00C72A7B" w:rsidRPr="009D14D7">
        <w:rPr>
          <w:rFonts w:cs="Arial"/>
          <w:szCs w:val="22"/>
          <w:lang w:val="en-NZ"/>
        </w:rPr>
        <w:t>ome evidence</w:t>
      </w:r>
      <w:r w:rsidRPr="009D14D7">
        <w:rPr>
          <w:rFonts w:cs="Arial"/>
          <w:szCs w:val="22"/>
          <w:lang w:val="en-NZ"/>
        </w:rPr>
        <w:t xml:space="preserve"> that there may be an</w:t>
      </w:r>
      <w:r w:rsidR="00C72A7B" w:rsidRPr="009D14D7">
        <w:rPr>
          <w:rFonts w:cs="Arial"/>
          <w:szCs w:val="22"/>
          <w:lang w:val="en-NZ"/>
        </w:rPr>
        <w:t xml:space="preserve"> increase in</w:t>
      </w:r>
      <w:r w:rsidR="00326C91" w:rsidRPr="009D14D7">
        <w:rPr>
          <w:rFonts w:cs="Arial"/>
          <w:szCs w:val="22"/>
          <w:lang w:val="en-NZ"/>
        </w:rPr>
        <w:t xml:space="preserve"> neuro psych</w:t>
      </w:r>
      <w:r w:rsidR="00C72A7B" w:rsidRPr="009D14D7">
        <w:rPr>
          <w:rFonts w:cs="Arial"/>
          <w:szCs w:val="22"/>
          <w:lang w:val="en-NZ"/>
        </w:rPr>
        <w:t>ological issues</w:t>
      </w:r>
      <w:r w:rsidRPr="009D14D7">
        <w:rPr>
          <w:rFonts w:cs="Arial"/>
          <w:szCs w:val="22"/>
          <w:lang w:val="en-NZ"/>
        </w:rPr>
        <w:t xml:space="preserve"> for this group</w:t>
      </w:r>
      <w:r w:rsidR="00C72A7B" w:rsidRPr="009D14D7">
        <w:rPr>
          <w:rFonts w:cs="Arial"/>
          <w:szCs w:val="22"/>
          <w:lang w:val="en-NZ"/>
        </w:rPr>
        <w:t xml:space="preserve">. </w:t>
      </w:r>
      <w:r w:rsidRPr="009D14D7">
        <w:rPr>
          <w:rFonts w:cs="Arial"/>
          <w:szCs w:val="22"/>
          <w:lang w:val="en-NZ"/>
        </w:rPr>
        <w:t>The researchers are n</w:t>
      </w:r>
      <w:r w:rsidR="00C72A7B" w:rsidRPr="009D14D7">
        <w:rPr>
          <w:rFonts w:cs="Arial"/>
          <w:szCs w:val="22"/>
          <w:lang w:val="en-NZ"/>
        </w:rPr>
        <w:t>ot sure what they will</w:t>
      </w:r>
      <w:r w:rsidR="00326C91" w:rsidRPr="009D14D7">
        <w:rPr>
          <w:rFonts w:cs="Arial"/>
          <w:szCs w:val="22"/>
          <w:lang w:val="en-NZ"/>
        </w:rPr>
        <w:t xml:space="preserve"> find but </w:t>
      </w:r>
      <w:r w:rsidR="00C72A7B" w:rsidRPr="009D14D7">
        <w:rPr>
          <w:rFonts w:cs="Arial"/>
          <w:szCs w:val="22"/>
          <w:lang w:val="en-NZ"/>
        </w:rPr>
        <w:t xml:space="preserve">perhaps </w:t>
      </w:r>
      <w:r w:rsidR="00326C91" w:rsidRPr="009D14D7">
        <w:rPr>
          <w:rFonts w:cs="Arial"/>
          <w:szCs w:val="22"/>
          <w:lang w:val="en-NZ"/>
        </w:rPr>
        <w:t>more</w:t>
      </w:r>
      <w:r w:rsidR="00C72A7B" w:rsidRPr="009D14D7">
        <w:rPr>
          <w:rFonts w:cs="Arial"/>
          <w:szCs w:val="22"/>
          <w:lang w:val="en-NZ"/>
        </w:rPr>
        <w:t xml:space="preserve"> anxiety and</w:t>
      </w:r>
      <w:r w:rsidRPr="009D14D7">
        <w:rPr>
          <w:rFonts w:cs="Arial"/>
          <w:szCs w:val="22"/>
          <w:lang w:val="en-NZ"/>
        </w:rPr>
        <w:t xml:space="preserve"> peer-</w:t>
      </w:r>
      <w:r w:rsidR="00C72A7B" w:rsidRPr="009D14D7">
        <w:rPr>
          <w:rFonts w:cs="Arial"/>
          <w:szCs w:val="22"/>
          <w:lang w:val="en-NZ"/>
        </w:rPr>
        <w:t>related social difficulties.  Want to take a fine grain look</w:t>
      </w:r>
      <w:r w:rsidR="00326C91" w:rsidRPr="009D14D7">
        <w:rPr>
          <w:rFonts w:cs="Arial"/>
          <w:szCs w:val="22"/>
          <w:lang w:val="en-NZ"/>
        </w:rPr>
        <w:t xml:space="preserve"> and give tips to help manage this better. </w:t>
      </w:r>
    </w:p>
    <w:p w:rsidR="009D14D7" w:rsidRDefault="00C72A7B" w:rsidP="00326C91">
      <w:pPr>
        <w:pStyle w:val="ListParagraph"/>
        <w:numPr>
          <w:ilvl w:val="0"/>
          <w:numId w:val="20"/>
        </w:numPr>
        <w:spacing w:before="80" w:after="80"/>
        <w:rPr>
          <w:rFonts w:cs="Arial"/>
          <w:szCs w:val="22"/>
          <w:lang w:val="en-NZ"/>
        </w:rPr>
      </w:pPr>
      <w:r w:rsidRPr="009D14D7">
        <w:rPr>
          <w:rFonts w:cs="Arial"/>
          <w:szCs w:val="22"/>
          <w:lang w:val="en-NZ"/>
        </w:rPr>
        <w:t>The committee had no major ethical concerns about this study and complimented the researchers on a</w:t>
      </w:r>
      <w:r w:rsidR="00CF1BC3" w:rsidRPr="009D14D7">
        <w:rPr>
          <w:rFonts w:cs="Arial"/>
          <w:szCs w:val="22"/>
          <w:lang w:val="en-NZ"/>
        </w:rPr>
        <w:t>n extremely</w:t>
      </w:r>
      <w:r w:rsidRPr="009D14D7">
        <w:rPr>
          <w:rFonts w:cs="Arial"/>
          <w:szCs w:val="22"/>
          <w:lang w:val="en-NZ"/>
        </w:rPr>
        <w:t xml:space="preserve"> worthwhile study and also the fact that they are making attempts to help fix what they find.  The team looks experienced and able to help in this area and participants could benefit from being in this study. </w:t>
      </w:r>
    </w:p>
    <w:p w:rsidR="00EB53F7" w:rsidRPr="009D14D7" w:rsidRDefault="00EB53F7" w:rsidP="00326C91">
      <w:pPr>
        <w:pStyle w:val="ListParagraph"/>
        <w:numPr>
          <w:ilvl w:val="0"/>
          <w:numId w:val="20"/>
        </w:numPr>
        <w:spacing w:before="80" w:after="80"/>
        <w:rPr>
          <w:rFonts w:cs="Arial"/>
          <w:szCs w:val="22"/>
          <w:lang w:val="en-NZ"/>
        </w:rPr>
      </w:pPr>
      <w:r w:rsidRPr="009D14D7">
        <w:rPr>
          <w:rFonts w:cs="Arial"/>
          <w:szCs w:val="22"/>
          <w:lang w:val="en-NZ"/>
        </w:rPr>
        <w:t xml:space="preserve">The committee discussed some of the difficulties that the researchers are having noting that this impacted on some aspects of the study such as the ability to provide lunch for their participants. The committee suggested that the researchers may wish to contact some local businesses to explain what the study involves and to ask whether they would be interested in supporting the study by providing lunches.  The committee was not concerned that this approach would be unethical.   </w:t>
      </w:r>
    </w:p>
    <w:p w:rsidR="00EB53F7" w:rsidRPr="004F47E6" w:rsidRDefault="00EB53F7" w:rsidP="00326C91">
      <w:pPr>
        <w:spacing w:before="80" w:after="80"/>
        <w:rPr>
          <w:rFonts w:cs="Arial"/>
          <w:szCs w:val="22"/>
          <w:u w:val="single"/>
          <w:lang w:val="en-NZ"/>
        </w:rPr>
      </w:pPr>
    </w:p>
    <w:p w:rsidR="00CF1BC3" w:rsidRDefault="00C72A7B" w:rsidP="00326C91">
      <w:pPr>
        <w:spacing w:before="80" w:after="80"/>
        <w:rPr>
          <w:rFonts w:cs="Arial"/>
          <w:szCs w:val="22"/>
          <w:u w:val="single"/>
          <w:lang w:val="en-NZ"/>
        </w:rPr>
      </w:pPr>
      <w:r w:rsidRPr="004F47E6">
        <w:rPr>
          <w:rFonts w:cs="Arial"/>
          <w:szCs w:val="22"/>
          <w:u w:val="single"/>
          <w:lang w:val="en-NZ"/>
        </w:rPr>
        <w:t>The committee requested the following changes to the participant information sheets and consent forms:</w:t>
      </w:r>
    </w:p>
    <w:p w:rsidR="001E6A1F" w:rsidRPr="004F47E6" w:rsidRDefault="001E6A1F" w:rsidP="00326C91">
      <w:pPr>
        <w:spacing w:before="80" w:after="80"/>
        <w:rPr>
          <w:rFonts w:cs="Arial"/>
          <w:szCs w:val="22"/>
          <w:u w:val="single"/>
          <w:lang w:val="en-NZ"/>
        </w:rPr>
      </w:pPr>
    </w:p>
    <w:p w:rsidR="00CF1BC3" w:rsidRPr="004F47E6" w:rsidRDefault="00CF1BC3" w:rsidP="00CF1BC3">
      <w:pPr>
        <w:pStyle w:val="ListParagraph"/>
        <w:numPr>
          <w:ilvl w:val="0"/>
          <w:numId w:val="13"/>
        </w:numPr>
        <w:spacing w:before="80" w:after="80"/>
        <w:rPr>
          <w:rFonts w:cs="Arial"/>
          <w:szCs w:val="22"/>
          <w:lang w:val="en-NZ"/>
        </w:rPr>
      </w:pPr>
      <w:r w:rsidRPr="004F47E6">
        <w:rPr>
          <w:rFonts w:cs="Arial"/>
          <w:szCs w:val="22"/>
          <w:lang w:val="en-NZ"/>
        </w:rPr>
        <w:t xml:space="preserve">The committee noted that the information sheets are well written, concise and to the point.  The only request the committee had was that some of the terms be explained in language that seems less scary.  For example: ‘Neurological exam’. </w:t>
      </w:r>
    </w:p>
    <w:p w:rsidR="00EB53F7" w:rsidRPr="004F47E6" w:rsidRDefault="00EB53F7" w:rsidP="00EB53F7">
      <w:pPr>
        <w:spacing w:before="80" w:after="80"/>
        <w:rPr>
          <w:rFonts w:cs="Arial"/>
          <w:szCs w:val="22"/>
          <w:lang w:val="en-NZ"/>
        </w:rPr>
      </w:pPr>
      <w:r w:rsidRPr="004F47E6">
        <w:rPr>
          <w:rFonts w:cs="Arial"/>
          <w:szCs w:val="22"/>
          <w:lang w:val="en-NZ"/>
        </w:rPr>
        <w:t xml:space="preserve">(Teacher information </w:t>
      </w:r>
      <w:r w:rsidR="00326C91" w:rsidRPr="004F47E6">
        <w:rPr>
          <w:rFonts w:cs="Arial"/>
          <w:szCs w:val="22"/>
          <w:lang w:val="en-NZ"/>
        </w:rPr>
        <w:t>sheet</w:t>
      </w:r>
      <w:r w:rsidRPr="004F47E6">
        <w:rPr>
          <w:rFonts w:cs="Arial"/>
          <w:szCs w:val="22"/>
          <w:lang w:val="en-NZ"/>
        </w:rPr>
        <w:t>)</w:t>
      </w:r>
    </w:p>
    <w:p w:rsidR="00533A05" w:rsidRPr="004F47E6" w:rsidRDefault="00EB53F7" w:rsidP="00326C91">
      <w:pPr>
        <w:pStyle w:val="ListParagraph"/>
        <w:numPr>
          <w:ilvl w:val="0"/>
          <w:numId w:val="13"/>
        </w:numPr>
        <w:spacing w:before="80" w:after="80"/>
        <w:rPr>
          <w:rFonts w:cs="Arial"/>
          <w:szCs w:val="22"/>
          <w:lang w:val="en-NZ"/>
        </w:rPr>
      </w:pPr>
      <w:r w:rsidRPr="004F47E6">
        <w:rPr>
          <w:rFonts w:cs="Arial"/>
          <w:szCs w:val="22"/>
          <w:lang w:val="en-NZ"/>
        </w:rPr>
        <w:t xml:space="preserve">Please include a sentence that states that both the young person and their parent or guardian have consented to the teacher providing information about the young person. </w:t>
      </w:r>
    </w:p>
    <w:p w:rsidR="00CF1BC3" w:rsidRPr="004F47E6" w:rsidRDefault="00CF1BC3" w:rsidP="00CF1BC3">
      <w:pPr>
        <w:pStyle w:val="ListParagraph"/>
        <w:spacing w:before="80" w:after="80"/>
        <w:rPr>
          <w:rFonts w:cs="Arial"/>
          <w:szCs w:val="22"/>
          <w:lang w:val="en-NZ"/>
        </w:rPr>
      </w:pPr>
    </w:p>
    <w:p w:rsidR="00533A05" w:rsidRPr="004F47E6" w:rsidRDefault="00533A05" w:rsidP="00CF1BC3">
      <w:pPr>
        <w:pStyle w:val="ListParagraph"/>
        <w:numPr>
          <w:ilvl w:val="0"/>
          <w:numId w:val="13"/>
        </w:numPr>
        <w:spacing w:before="80" w:after="80"/>
        <w:rPr>
          <w:rFonts w:cs="Arial"/>
          <w:szCs w:val="22"/>
          <w:lang w:val="en-NZ"/>
        </w:rPr>
      </w:pPr>
      <w:r w:rsidRPr="004F47E6">
        <w:rPr>
          <w:rFonts w:cs="Arial"/>
          <w:szCs w:val="22"/>
          <w:lang w:val="en-NZ"/>
        </w:rPr>
        <w:t>Questi</w:t>
      </w:r>
      <w:r w:rsidR="00EB53F7" w:rsidRPr="004F47E6">
        <w:rPr>
          <w:rFonts w:cs="Arial"/>
          <w:szCs w:val="22"/>
          <w:lang w:val="en-NZ"/>
        </w:rPr>
        <w:t xml:space="preserve">onnaires – </w:t>
      </w:r>
      <w:r w:rsidR="00CF1BC3" w:rsidRPr="004F47E6">
        <w:rPr>
          <w:rFonts w:cs="Arial"/>
          <w:szCs w:val="22"/>
          <w:lang w:val="en-NZ"/>
        </w:rPr>
        <w:t xml:space="preserve">Dr Moor noted for the committee that the </w:t>
      </w:r>
      <w:r w:rsidR="00EB53F7" w:rsidRPr="004F47E6">
        <w:rPr>
          <w:rFonts w:cs="Arial"/>
          <w:szCs w:val="22"/>
          <w:lang w:val="en-NZ"/>
        </w:rPr>
        <w:t xml:space="preserve">burden </w:t>
      </w:r>
      <w:r w:rsidR="00CF1BC3" w:rsidRPr="004F47E6">
        <w:rPr>
          <w:rFonts w:cs="Arial"/>
          <w:szCs w:val="22"/>
          <w:lang w:val="en-NZ"/>
        </w:rPr>
        <w:t xml:space="preserve">of completing questionnaires </w:t>
      </w:r>
      <w:r w:rsidR="00EB53F7" w:rsidRPr="004F47E6">
        <w:rPr>
          <w:rFonts w:cs="Arial"/>
          <w:szCs w:val="22"/>
          <w:lang w:val="en-NZ"/>
        </w:rPr>
        <w:t>won’t be high</w:t>
      </w:r>
      <w:r w:rsidR="00CF1BC3" w:rsidRPr="004F47E6">
        <w:rPr>
          <w:rFonts w:cs="Arial"/>
          <w:szCs w:val="22"/>
          <w:lang w:val="en-NZ"/>
        </w:rPr>
        <w:t xml:space="preserve"> as the questionnaires are completed electronically and there is the option to</w:t>
      </w:r>
      <w:r w:rsidRPr="004F47E6">
        <w:rPr>
          <w:rFonts w:cs="Arial"/>
          <w:szCs w:val="22"/>
          <w:lang w:val="en-NZ"/>
        </w:rPr>
        <w:t xml:space="preserve"> skip questions</w:t>
      </w:r>
      <w:r w:rsidR="00CF1BC3" w:rsidRPr="004F47E6">
        <w:rPr>
          <w:rFonts w:cs="Arial"/>
          <w:szCs w:val="22"/>
          <w:lang w:val="en-NZ"/>
        </w:rPr>
        <w:t xml:space="preserve"> that are not relevant</w:t>
      </w:r>
      <w:r w:rsidRPr="004F47E6">
        <w:rPr>
          <w:rFonts w:cs="Arial"/>
          <w:szCs w:val="22"/>
          <w:lang w:val="en-NZ"/>
        </w:rPr>
        <w:t xml:space="preserve">.  </w:t>
      </w:r>
      <w:r w:rsidR="00CF1BC3" w:rsidRPr="004F47E6">
        <w:rPr>
          <w:rFonts w:cs="Arial"/>
          <w:szCs w:val="22"/>
          <w:lang w:val="en-NZ"/>
        </w:rPr>
        <w:t xml:space="preserve">The researchers will put the </w:t>
      </w:r>
      <w:r w:rsidR="00CF1BC3" w:rsidRPr="004F47E6">
        <w:rPr>
          <w:rFonts w:cs="Arial"/>
          <w:szCs w:val="22"/>
          <w:lang w:val="en-NZ"/>
        </w:rPr>
        <w:lastRenderedPageBreak/>
        <w:t xml:space="preserve">questionnaires online and ‘road test’ them in a control population to iron out any glitches. </w:t>
      </w:r>
    </w:p>
    <w:p w:rsidR="00CF1BC3" w:rsidRPr="004F47E6" w:rsidRDefault="00CF1BC3" w:rsidP="00CF1BC3">
      <w:pPr>
        <w:pStyle w:val="ListParagraph"/>
        <w:rPr>
          <w:rFonts w:cs="Arial"/>
          <w:szCs w:val="22"/>
          <w:lang w:val="en-NZ"/>
        </w:rPr>
      </w:pPr>
    </w:p>
    <w:p w:rsidR="00E24E77" w:rsidRPr="004F47E6" w:rsidRDefault="00E24E77" w:rsidP="00E24E77">
      <w:pPr>
        <w:rPr>
          <w:u w:val="single"/>
          <w:lang w:val="en-NZ"/>
        </w:rPr>
      </w:pPr>
      <w:r w:rsidRPr="004F47E6">
        <w:rPr>
          <w:u w:val="single"/>
          <w:lang w:val="en-NZ"/>
        </w:rPr>
        <w:t xml:space="preserve">Decision </w:t>
      </w:r>
    </w:p>
    <w:p w:rsidR="00E24E77" w:rsidRPr="004F47E6" w:rsidRDefault="00E24E77" w:rsidP="00E24E77">
      <w:pPr>
        <w:rPr>
          <w:lang w:val="en-NZ"/>
        </w:rPr>
      </w:pPr>
    </w:p>
    <w:p w:rsidR="00E24E77" w:rsidRPr="004F47E6" w:rsidRDefault="00E24E77" w:rsidP="00E24E77">
      <w:pPr>
        <w:rPr>
          <w:lang w:val="en-NZ"/>
        </w:rPr>
      </w:pPr>
      <w:r w:rsidRPr="004F47E6">
        <w:rPr>
          <w:lang w:val="en-NZ"/>
        </w:rPr>
        <w:t xml:space="preserve">This application was </w:t>
      </w:r>
      <w:r w:rsidRPr="004F47E6">
        <w:rPr>
          <w:i/>
          <w:lang w:val="en-NZ"/>
        </w:rPr>
        <w:t>approved</w:t>
      </w:r>
      <w:r w:rsidRPr="004F47E6">
        <w:rPr>
          <w:lang w:val="en-NZ"/>
        </w:rPr>
        <w:t xml:space="preserve"> by </w:t>
      </w:r>
      <w:r w:rsidRPr="004F47E6">
        <w:rPr>
          <w:rFonts w:cs="Arial"/>
          <w:szCs w:val="22"/>
          <w:lang w:val="en-NZ"/>
        </w:rPr>
        <w:t>consensus</w:t>
      </w:r>
      <w:r w:rsidR="00CF1BC3" w:rsidRPr="004F47E6">
        <w:rPr>
          <w:rFonts w:cs="Arial"/>
          <w:szCs w:val="22"/>
          <w:lang w:val="en-NZ"/>
        </w:rPr>
        <w:t>.</w:t>
      </w:r>
    </w:p>
    <w:p w:rsidR="009D14D7" w:rsidRDefault="009D14D7">
      <w:r>
        <w:br w:type="page"/>
      </w:r>
    </w:p>
    <w:p w:rsidR="005009B4" w:rsidRPr="004F47E6" w:rsidRDefault="005009B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D7983" w:rsidRPr="004F47E6" w:rsidTr="00FD7983">
        <w:trPr>
          <w:trHeight w:val="280"/>
        </w:trPr>
        <w:tc>
          <w:tcPr>
            <w:tcW w:w="966" w:type="dxa"/>
            <w:tcBorders>
              <w:top w:val="nil"/>
              <w:left w:val="nil"/>
              <w:bottom w:val="nil"/>
              <w:right w:val="nil"/>
            </w:tcBorders>
          </w:tcPr>
          <w:p w:rsidR="00FD7983" w:rsidRPr="004F47E6" w:rsidRDefault="00FD7983" w:rsidP="00A66810">
            <w:pPr>
              <w:autoSpaceDE w:val="0"/>
              <w:autoSpaceDN w:val="0"/>
              <w:adjustRightInd w:val="0"/>
            </w:pPr>
            <w:r w:rsidRPr="004F47E6">
              <w:rPr>
                <w:b/>
              </w:rPr>
              <w:t xml:space="preserve">7 </w:t>
            </w:r>
            <w:r w:rsidRPr="004F47E6">
              <w:t xml:space="preserve"> </w:t>
            </w:r>
          </w:p>
        </w:tc>
        <w:tc>
          <w:tcPr>
            <w:tcW w:w="2575" w:type="dxa"/>
            <w:tcBorders>
              <w:top w:val="nil"/>
              <w:left w:val="nil"/>
              <w:bottom w:val="nil"/>
              <w:right w:val="nil"/>
            </w:tcBorders>
          </w:tcPr>
          <w:p w:rsidR="00FD7983" w:rsidRPr="004F47E6" w:rsidRDefault="00FD7983" w:rsidP="00A66810">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FD7983" w:rsidRPr="004F47E6" w:rsidRDefault="00FD7983" w:rsidP="00A66810">
            <w:pPr>
              <w:autoSpaceDE w:val="0"/>
              <w:autoSpaceDN w:val="0"/>
              <w:adjustRightInd w:val="0"/>
            </w:pPr>
            <w:r w:rsidRPr="004F47E6">
              <w:rPr>
                <w:b/>
              </w:rPr>
              <w:t>14/STH/216</w:t>
            </w:r>
            <w:r w:rsidRPr="004F47E6">
              <w:t xml:space="preserve"> </w:t>
            </w:r>
            <w:r w:rsidRPr="004F47E6">
              <w:rPr>
                <w:b/>
              </w:rPr>
              <w:t>CLOSED</w:t>
            </w:r>
          </w:p>
        </w:tc>
      </w:tr>
      <w:tr w:rsidR="00FD7983" w:rsidRPr="004F47E6" w:rsidTr="00FD7983">
        <w:trPr>
          <w:trHeight w:val="280"/>
        </w:trPr>
        <w:tc>
          <w:tcPr>
            <w:tcW w:w="966" w:type="dxa"/>
            <w:tcBorders>
              <w:top w:val="nil"/>
              <w:left w:val="nil"/>
              <w:bottom w:val="nil"/>
              <w:right w:val="nil"/>
            </w:tcBorders>
          </w:tcPr>
          <w:p w:rsidR="00FD7983" w:rsidRPr="004F47E6" w:rsidRDefault="00FD7983" w:rsidP="00A66810">
            <w:pPr>
              <w:autoSpaceDE w:val="0"/>
              <w:autoSpaceDN w:val="0"/>
              <w:adjustRightInd w:val="0"/>
            </w:pPr>
            <w:r w:rsidRPr="004F47E6">
              <w:t xml:space="preserve"> </w:t>
            </w:r>
          </w:p>
        </w:tc>
        <w:tc>
          <w:tcPr>
            <w:tcW w:w="2575" w:type="dxa"/>
            <w:tcBorders>
              <w:top w:val="nil"/>
              <w:left w:val="nil"/>
              <w:bottom w:val="nil"/>
              <w:right w:val="nil"/>
            </w:tcBorders>
          </w:tcPr>
          <w:p w:rsidR="00FD7983" w:rsidRPr="004F47E6" w:rsidRDefault="00FD7983" w:rsidP="00A66810">
            <w:pPr>
              <w:autoSpaceDE w:val="0"/>
              <w:autoSpaceDN w:val="0"/>
              <w:adjustRightInd w:val="0"/>
            </w:pPr>
            <w:r w:rsidRPr="004F47E6">
              <w:t xml:space="preserve">Title: </w:t>
            </w:r>
          </w:p>
        </w:tc>
        <w:tc>
          <w:tcPr>
            <w:tcW w:w="6459" w:type="dxa"/>
            <w:tcBorders>
              <w:top w:val="nil"/>
              <w:left w:val="nil"/>
              <w:bottom w:val="nil"/>
              <w:right w:val="nil"/>
            </w:tcBorders>
          </w:tcPr>
          <w:p w:rsidR="00FD7983" w:rsidRPr="004F47E6" w:rsidRDefault="00FD7983" w:rsidP="00A66810">
            <w:pPr>
              <w:autoSpaceDE w:val="0"/>
              <w:autoSpaceDN w:val="0"/>
              <w:adjustRightInd w:val="0"/>
            </w:pPr>
            <w:r w:rsidRPr="004F47E6">
              <w:t xml:space="preserve">A study to see how the trial drug Orbactiv affects blood clotting tests, following single doses in healthy adults. </w:t>
            </w:r>
          </w:p>
        </w:tc>
      </w:tr>
      <w:tr w:rsidR="00FD7983" w:rsidRPr="004F47E6" w:rsidTr="00FD7983">
        <w:trPr>
          <w:trHeight w:val="280"/>
        </w:trPr>
        <w:tc>
          <w:tcPr>
            <w:tcW w:w="966" w:type="dxa"/>
            <w:tcBorders>
              <w:top w:val="nil"/>
              <w:left w:val="nil"/>
              <w:bottom w:val="nil"/>
              <w:right w:val="nil"/>
            </w:tcBorders>
          </w:tcPr>
          <w:p w:rsidR="00FD7983" w:rsidRPr="004F47E6" w:rsidRDefault="00FD7983" w:rsidP="00A66810">
            <w:pPr>
              <w:autoSpaceDE w:val="0"/>
              <w:autoSpaceDN w:val="0"/>
              <w:adjustRightInd w:val="0"/>
            </w:pPr>
            <w:r w:rsidRPr="004F47E6">
              <w:t xml:space="preserve"> </w:t>
            </w:r>
          </w:p>
        </w:tc>
        <w:tc>
          <w:tcPr>
            <w:tcW w:w="2575" w:type="dxa"/>
            <w:tcBorders>
              <w:top w:val="nil"/>
              <w:left w:val="nil"/>
              <w:bottom w:val="nil"/>
              <w:right w:val="nil"/>
            </w:tcBorders>
          </w:tcPr>
          <w:p w:rsidR="00FD7983" w:rsidRPr="004F47E6" w:rsidRDefault="00FD7983" w:rsidP="00A66810">
            <w:pPr>
              <w:autoSpaceDE w:val="0"/>
              <w:autoSpaceDN w:val="0"/>
              <w:adjustRightInd w:val="0"/>
            </w:pPr>
            <w:r w:rsidRPr="004F47E6">
              <w:t xml:space="preserve">Principal Investigator: </w:t>
            </w:r>
          </w:p>
        </w:tc>
        <w:tc>
          <w:tcPr>
            <w:tcW w:w="6459" w:type="dxa"/>
            <w:tcBorders>
              <w:top w:val="nil"/>
              <w:left w:val="nil"/>
              <w:bottom w:val="nil"/>
              <w:right w:val="nil"/>
            </w:tcBorders>
          </w:tcPr>
          <w:p w:rsidR="00FD7983" w:rsidRPr="004F47E6" w:rsidRDefault="00FD7983" w:rsidP="00A66810">
            <w:pPr>
              <w:autoSpaceDE w:val="0"/>
              <w:autoSpaceDN w:val="0"/>
              <w:adjustRightInd w:val="0"/>
            </w:pPr>
            <w:r w:rsidRPr="004F47E6">
              <w:t xml:space="preserve">Dr  Richard Robson </w:t>
            </w:r>
          </w:p>
        </w:tc>
      </w:tr>
      <w:tr w:rsidR="00FD7983" w:rsidRPr="004F47E6" w:rsidTr="00FD7983">
        <w:trPr>
          <w:trHeight w:val="280"/>
        </w:trPr>
        <w:tc>
          <w:tcPr>
            <w:tcW w:w="966" w:type="dxa"/>
            <w:tcBorders>
              <w:top w:val="nil"/>
              <w:left w:val="nil"/>
              <w:bottom w:val="nil"/>
              <w:right w:val="nil"/>
            </w:tcBorders>
          </w:tcPr>
          <w:p w:rsidR="00FD7983" w:rsidRPr="004F47E6" w:rsidRDefault="00FD7983" w:rsidP="00A66810">
            <w:pPr>
              <w:autoSpaceDE w:val="0"/>
              <w:autoSpaceDN w:val="0"/>
              <w:adjustRightInd w:val="0"/>
            </w:pPr>
            <w:r w:rsidRPr="004F47E6">
              <w:t xml:space="preserve"> </w:t>
            </w:r>
          </w:p>
        </w:tc>
        <w:tc>
          <w:tcPr>
            <w:tcW w:w="2575" w:type="dxa"/>
            <w:tcBorders>
              <w:top w:val="nil"/>
              <w:left w:val="nil"/>
              <w:bottom w:val="nil"/>
              <w:right w:val="nil"/>
            </w:tcBorders>
          </w:tcPr>
          <w:p w:rsidR="00FD7983" w:rsidRPr="004F47E6" w:rsidRDefault="00FD7983" w:rsidP="00A66810">
            <w:pPr>
              <w:autoSpaceDE w:val="0"/>
              <w:autoSpaceDN w:val="0"/>
              <w:adjustRightInd w:val="0"/>
            </w:pPr>
            <w:r w:rsidRPr="004F47E6">
              <w:t xml:space="preserve">Sponsor: </w:t>
            </w:r>
          </w:p>
        </w:tc>
        <w:tc>
          <w:tcPr>
            <w:tcW w:w="6459" w:type="dxa"/>
            <w:tcBorders>
              <w:top w:val="nil"/>
              <w:left w:val="nil"/>
              <w:bottom w:val="nil"/>
              <w:right w:val="nil"/>
            </w:tcBorders>
          </w:tcPr>
          <w:p w:rsidR="00FD7983" w:rsidRPr="004F47E6" w:rsidRDefault="00FD7983" w:rsidP="00A66810">
            <w:pPr>
              <w:autoSpaceDE w:val="0"/>
              <w:autoSpaceDN w:val="0"/>
              <w:adjustRightInd w:val="0"/>
            </w:pPr>
            <w:r w:rsidRPr="004F47E6">
              <w:t xml:space="preserve">The Medicines Company </w:t>
            </w:r>
          </w:p>
        </w:tc>
      </w:tr>
      <w:tr w:rsidR="00FD7983" w:rsidRPr="004F47E6" w:rsidTr="00FD7983">
        <w:trPr>
          <w:trHeight w:val="280"/>
        </w:trPr>
        <w:tc>
          <w:tcPr>
            <w:tcW w:w="966" w:type="dxa"/>
            <w:tcBorders>
              <w:top w:val="nil"/>
              <w:left w:val="nil"/>
              <w:bottom w:val="nil"/>
              <w:right w:val="nil"/>
            </w:tcBorders>
          </w:tcPr>
          <w:p w:rsidR="00FD7983" w:rsidRPr="004F47E6" w:rsidRDefault="00FD7983" w:rsidP="00A66810">
            <w:pPr>
              <w:autoSpaceDE w:val="0"/>
              <w:autoSpaceDN w:val="0"/>
              <w:adjustRightInd w:val="0"/>
            </w:pPr>
            <w:r w:rsidRPr="004F47E6">
              <w:t xml:space="preserve"> </w:t>
            </w:r>
          </w:p>
        </w:tc>
        <w:tc>
          <w:tcPr>
            <w:tcW w:w="2575" w:type="dxa"/>
            <w:tcBorders>
              <w:top w:val="nil"/>
              <w:left w:val="nil"/>
              <w:bottom w:val="nil"/>
              <w:right w:val="nil"/>
            </w:tcBorders>
          </w:tcPr>
          <w:p w:rsidR="00FD7983" w:rsidRPr="004F47E6" w:rsidRDefault="00FD7983" w:rsidP="00A66810">
            <w:pPr>
              <w:autoSpaceDE w:val="0"/>
              <w:autoSpaceDN w:val="0"/>
              <w:adjustRightInd w:val="0"/>
            </w:pPr>
            <w:r w:rsidRPr="004F47E6">
              <w:t xml:space="preserve">Clock Start Date: </w:t>
            </w:r>
          </w:p>
        </w:tc>
        <w:tc>
          <w:tcPr>
            <w:tcW w:w="6459" w:type="dxa"/>
            <w:tcBorders>
              <w:top w:val="nil"/>
              <w:left w:val="nil"/>
              <w:bottom w:val="nil"/>
              <w:right w:val="nil"/>
            </w:tcBorders>
          </w:tcPr>
          <w:p w:rsidR="00FD7983" w:rsidRPr="004F47E6" w:rsidRDefault="00FD7983" w:rsidP="00A66810">
            <w:pPr>
              <w:autoSpaceDE w:val="0"/>
              <w:autoSpaceDN w:val="0"/>
              <w:adjustRightInd w:val="0"/>
            </w:pPr>
            <w:r w:rsidRPr="004F47E6">
              <w:t xml:space="preserve">03 December 2014 </w:t>
            </w:r>
          </w:p>
        </w:tc>
      </w:tr>
    </w:tbl>
    <w:p w:rsidR="005009B4" w:rsidRPr="004F47E6" w:rsidRDefault="005009B4" w:rsidP="005009B4">
      <w:pPr>
        <w:autoSpaceDE w:val="0"/>
        <w:autoSpaceDN w:val="0"/>
        <w:adjustRightInd w:val="0"/>
      </w:pPr>
      <w:r w:rsidRPr="004F47E6">
        <w:t xml:space="preserve"> </w:t>
      </w:r>
    </w:p>
    <w:p w:rsidR="005009B4" w:rsidRPr="004F47E6" w:rsidRDefault="005009B4" w:rsidP="005009B4">
      <w:pPr>
        <w:autoSpaceDE w:val="0"/>
        <w:autoSpaceDN w:val="0"/>
        <w:adjustRightInd w:val="0"/>
        <w:rPr>
          <w:sz w:val="20"/>
          <w:lang w:val="en-NZ"/>
        </w:rPr>
      </w:pPr>
      <w:r w:rsidRPr="004F47E6">
        <w:rPr>
          <w:rFonts w:cs="Arial"/>
          <w:szCs w:val="22"/>
          <w:lang w:val="en-NZ"/>
        </w:rPr>
        <w:t>Dr Robson</w:t>
      </w:r>
      <w:r w:rsidRPr="004F47E6">
        <w:rPr>
          <w:lang w:val="en-NZ"/>
        </w:rPr>
        <w:t xml:space="preserve"> was present </w:t>
      </w:r>
      <w:r w:rsidRPr="004F47E6">
        <w:rPr>
          <w:rFonts w:cs="Arial"/>
          <w:szCs w:val="22"/>
          <w:lang w:val="en-NZ"/>
        </w:rPr>
        <w:t>in person</w:t>
      </w:r>
      <w:r w:rsidRPr="004F47E6">
        <w:rPr>
          <w:lang w:val="en-NZ"/>
        </w:rPr>
        <w:t xml:space="preserve"> for discussion of this application.</w:t>
      </w:r>
    </w:p>
    <w:p w:rsidR="005009B4" w:rsidRPr="004F47E6" w:rsidRDefault="005009B4" w:rsidP="005009B4">
      <w:pPr>
        <w:autoSpaceDE w:val="0"/>
        <w:autoSpaceDN w:val="0"/>
        <w:adjustRightInd w:val="0"/>
        <w:rPr>
          <w:u w:val="single"/>
          <w:lang w:val="en-NZ"/>
        </w:rPr>
      </w:pPr>
    </w:p>
    <w:p w:rsidR="005009B4" w:rsidRPr="004F47E6" w:rsidRDefault="005009B4" w:rsidP="005009B4">
      <w:pPr>
        <w:autoSpaceDE w:val="0"/>
        <w:autoSpaceDN w:val="0"/>
        <w:adjustRightInd w:val="0"/>
        <w:rPr>
          <w:u w:val="single"/>
          <w:lang w:val="en-NZ"/>
        </w:rPr>
      </w:pPr>
      <w:r w:rsidRPr="004F47E6">
        <w:rPr>
          <w:u w:val="single"/>
          <w:lang w:val="en-NZ"/>
        </w:rPr>
        <w:t>Potential conflicts of interest</w:t>
      </w:r>
    </w:p>
    <w:p w:rsidR="005009B4" w:rsidRPr="004F47E6" w:rsidRDefault="005009B4" w:rsidP="005009B4">
      <w:pPr>
        <w:autoSpaceDE w:val="0"/>
        <w:autoSpaceDN w:val="0"/>
        <w:adjustRightInd w:val="0"/>
        <w:rPr>
          <w:b/>
          <w:lang w:val="en-NZ"/>
        </w:rPr>
      </w:pPr>
    </w:p>
    <w:p w:rsidR="005009B4" w:rsidRPr="004F47E6" w:rsidRDefault="005009B4" w:rsidP="005009B4">
      <w:pPr>
        <w:autoSpaceDE w:val="0"/>
        <w:autoSpaceDN w:val="0"/>
        <w:adjustRightInd w:val="0"/>
        <w:rPr>
          <w:lang w:val="en-NZ"/>
        </w:rPr>
      </w:pPr>
      <w:r w:rsidRPr="004F47E6">
        <w:rPr>
          <w:lang w:val="en-NZ"/>
        </w:rPr>
        <w:t>The Chair asked members to declare any potential conflicts of interest related to this application.</w:t>
      </w:r>
    </w:p>
    <w:p w:rsidR="005009B4" w:rsidRPr="004F47E6" w:rsidRDefault="005009B4" w:rsidP="005009B4">
      <w:pPr>
        <w:autoSpaceDE w:val="0"/>
        <w:autoSpaceDN w:val="0"/>
        <w:adjustRightInd w:val="0"/>
        <w:rPr>
          <w:lang w:val="en-NZ"/>
        </w:rPr>
      </w:pPr>
    </w:p>
    <w:p w:rsidR="005009B4" w:rsidRPr="004F47E6" w:rsidRDefault="005009B4" w:rsidP="005009B4">
      <w:pPr>
        <w:autoSpaceDE w:val="0"/>
        <w:autoSpaceDN w:val="0"/>
        <w:adjustRightInd w:val="0"/>
        <w:rPr>
          <w:lang w:val="en-NZ"/>
        </w:rPr>
      </w:pPr>
      <w:r w:rsidRPr="004F47E6">
        <w:rPr>
          <w:lang w:val="en-NZ"/>
        </w:rPr>
        <w:t>No potential conflicts of interest related to this application were declared by any member.</w:t>
      </w:r>
    </w:p>
    <w:p w:rsidR="001F6059" w:rsidRPr="004F47E6" w:rsidRDefault="00753518">
      <w:pPr>
        <w:autoSpaceDE w:val="0"/>
        <w:autoSpaceDN w:val="0"/>
        <w:adjustRightInd w:val="0"/>
      </w:pPr>
      <w:r w:rsidRPr="004F47E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A6EB1" w:rsidRPr="004F47E6" w:rsidTr="00FA6EB1">
        <w:trPr>
          <w:trHeight w:val="280"/>
        </w:trPr>
        <w:tc>
          <w:tcPr>
            <w:tcW w:w="966" w:type="dxa"/>
            <w:tcBorders>
              <w:top w:val="nil"/>
              <w:left w:val="nil"/>
              <w:bottom w:val="nil"/>
              <w:right w:val="nil"/>
            </w:tcBorders>
          </w:tcPr>
          <w:p w:rsidR="00FA6EB1" w:rsidRPr="004F47E6" w:rsidRDefault="00FA6EB1">
            <w:pPr>
              <w:autoSpaceDE w:val="0"/>
              <w:autoSpaceDN w:val="0"/>
              <w:adjustRightInd w:val="0"/>
            </w:pPr>
            <w:r w:rsidRPr="004F47E6">
              <w:lastRenderedPageBreak/>
              <w:t xml:space="preserve"> </w:t>
            </w:r>
            <w:r w:rsidRPr="004F47E6">
              <w:rPr>
                <w:b/>
              </w:rPr>
              <w:t xml:space="preserve">8 </w:t>
            </w:r>
            <w:r w:rsidRPr="004F47E6">
              <w:t xml:space="preserve"> </w:t>
            </w:r>
          </w:p>
        </w:tc>
        <w:tc>
          <w:tcPr>
            <w:tcW w:w="2575" w:type="dxa"/>
            <w:tcBorders>
              <w:top w:val="nil"/>
              <w:left w:val="nil"/>
              <w:bottom w:val="nil"/>
              <w:right w:val="nil"/>
            </w:tcBorders>
          </w:tcPr>
          <w:p w:rsidR="00FA6EB1" w:rsidRPr="004F47E6" w:rsidRDefault="00FA6EB1">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FA6EB1" w:rsidRPr="004F47E6" w:rsidRDefault="00FA6EB1">
            <w:pPr>
              <w:autoSpaceDE w:val="0"/>
              <w:autoSpaceDN w:val="0"/>
              <w:adjustRightInd w:val="0"/>
            </w:pPr>
            <w:r w:rsidRPr="004F47E6">
              <w:rPr>
                <w:b/>
              </w:rPr>
              <w:t>14/STH/210</w:t>
            </w:r>
            <w:r w:rsidRPr="004F47E6">
              <w:t xml:space="preserve"> </w:t>
            </w:r>
            <w:r w:rsidRPr="004F47E6">
              <w:rPr>
                <w:b/>
              </w:rPr>
              <w:t>CLOSED</w:t>
            </w:r>
          </w:p>
        </w:tc>
      </w:tr>
      <w:tr w:rsidR="00FA6EB1" w:rsidRPr="004F47E6" w:rsidTr="00FA6EB1">
        <w:trPr>
          <w:trHeight w:val="280"/>
        </w:trPr>
        <w:tc>
          <w:tcPr>
            <w:tcW w:w="966" w:type="dxa"/>
            <w:tcBorders>
              <w:top w:val="nil"/>
              <w:left w:val="nil"/>
              <w:bottom w:val="nil"/>
              <w:right w:val="nil"/>
            </w:tcBorders>
          </w:tcPr>
          <w:p w:rsidR="00FA6EB1" w:rsidRPr="004F47E6" w:rsidRDefault="00FA6EB1">
            <w:pPr>
              <w:autoSpaceDE w:val="0"/>
              <w:autoSpaceDN w:val="0"/>
              <w:adjustRightInd w:val="0"/>
            </w:pPr>
            <w:r w:rsidRPr="004F47E6">
              <w:t xml:space="preserve"> </w:t>
            </w:r>
          </w:p>
        </w:tc>
        <w:tc>
          <w:tcPr>
            <w:tcW w:w="2575" w:type="dxa"/>
            <w:tcBorders>
              <w:top w:val="nil"/>
              <w:left w:val="nil"/>
              <w:bottom w:val="nil"/>
              <w:right w:val="nil"/>
            </w:tcBorders>
          </w:tcPr>
          <w:p w:rsidR="00FA6EB1" w:rsidRPr="004F47E6" w:rsidRDefault="00FA6EB1">
            <w:pPr>
              <w:autoSpaceDE w:val="0"/>
              <w:autoSpaceDN w:val="0"/>
              <w:adjustRightInd w:val="0"/>
            </w:pPr>
            <w:r w:rsidRPr="004F47E6">
              <w:t xml:space="preserve">Title: </w:t>
            </w:r>
          </w:p>
        </w:tc>
        <w:tc>
          <w:tcPr>
            <w:tcW w:w="6459" w:type="dxa"/>
            <w:tcBorders>
              <w:top w:val="nil"/>
              <w:left w:val="nil"/>
              <w:bottom w:val="nil"/>
              <w:right w:val="nil"/>
            </w:tcBorders>
          </w:tcPr>
          <w:p w:rsidR="00FA6EB1" w:rsidRPr="004F47E6" w:rsidRDefault="00FA6EB1">
            <w:pPr>
              <w:autoSpaceDE w:val="0"/>
              <w:autoSpaceDN w:val="0"/>
              <w:adjustRightInd w:val="0"/>
            </w:pPr>
            <w:r w:rsidRPr="004F47E6">
              <w:t xml:space="preserve">Tiotropium inhalation powder bioavailability study </w:t>
            </w:r>
          </w:p>
        </w:tc>
      </w:tr>
      <w:tr w:rsidR="00FA6EB1" w:rsidRPr="004F47E6" w:rsidTr="00FA6EB1">
        <w:trPr>
          <w:trHeight w:val="280"/>
        </w:trPr>
        <w:tc>
          <w:tcPr>
            <w:tcW w:w="966" w:type="dxa"/>
            <w:tcBorders>
              <w:top w:val="nil"/>
              <w:left w:val="nil"/>
              <w:bottom w:val="nil"/>
              <w:right w:val="nil"/>
            </w:tcBorders>
          </w:tcPr>
          <w:p w:rsidR="00FA6EB1" w:rsidRPr="004F47E6" w:rsidRDefault="00FA6EB1">
            <w:pPr>
              <w:autoSpaceDE w:val="0"/>
              <w:autoSpaceDN w:val="0"/>
              <w:adjustRightInd w:val="0"/>
            </w:pPr>
            <w:r w:rsidRPr="004F47E6">
              <w:t xml:space="preserve"> </w:t>
            </w:r>
          </w:p>
        </w:tc>
        <w:tc>
          <w:tcPr>
            <w:tcW w:w="2575" w:type="dxa"/>
            <w:tcBorders>
              <w:top w:val="nil"/>
              <w:left w:val="nil"/>
              <w:bottom w:val="nil"/>
              <w:right w:val="nil"/>
            </w:tcBorders>
          </w:tcPr>
          <w:p w:rsidR="00FA6EB1" w:rsidRPr="004F47E6" w:rsidRDefault="00FA6EB1">
            <w:pPr>
              <w:autoSpaceDE w:val="0"/>
              <w:autoSpaceDN w:val="0"/>
              <w:adjustRightInd w:val="0"/>
            </w:pPr>
            <w:r w:rsidRPr="004F47E6">
              <w:t xml:space="preserve">Principal Investigator: </w:t>
            </w:r>
          </w:p>
        </w:tc>
        <w:tc>
          <w:tcPr>
            <w:tcW w:w="6459" w:type="dxa"/>
            <w:tcBorders>
              <w:top w:val="nil"/>
              <w:left w:val="nil"/>
              <w:bottom w:val="nil"/>
              <w:right w:val="nil"/>
            </w:tcBorders>
          </w:tcPr>
          <w:p w:rsidR="00FA6EB1" w:rsidRPr="004F47E6" w:rsidRDefault="00FA6EB1">
            <w:pPr>
              <w:autoSpaceDE w:val="0"/>
              <w:autoSpaceDN w:val="0"/>
              <w:adjustRightInd w:val="0"/>
            </w:pPr>
            <w:r w:rsidRPr="004F47E6">
              <w:t xml:space="preserve">Dr Noelyn Hung </w:t>
            </w:r>
          </w:p>
        </w:tc>
      </w:tr>
      <w:tr w:rsidR="00FA6EB1" w:rsidRPr="004F47E6" w:rsidTr="00FA6EB1">
        <w:trPr>
          <w:trHeight w:val="280"/>
        </w:trPr>
        <w:tc>
          <w:tcPr>
            <w:tcW w:w="966" w:type="dxa"/>
            <w:tcBorders>
              <w:top w:val="nil"/>
              <w:left w:val="nil"/>
              <w:bottom w:val="nil"/>
              <w:right w:val="nil"/>
            </w:tcBorders>
          </w:tcPr>
          <w:p w:rsidR="00FA6EB1" w:rsidRPr="004F47E6" w:rsidRDefault="00FA6EB1">
            <w:pPr>
              <w:autoSpaceDE w:val="0"/>
              <w:autoSpaceDN w:val="0"/>
              <w:adjustRightInd w:val="0"/>
            </w:pPr>
            <w:r w:rsidRPr="004F47E6">
              <w:t xml:space="preserve"> </w:t>
            </w:r>
          </w:p>
        </w:tc>
        <w:tc>
          <w:tcPr>
            <w:tcW w:w="2575" w:type="dxa"/>
            <w:tcBorders>
              <w:top w:val="nil"/>
              <w:left w:val="nil"/>
              <w:bottom w:val="nil"/>
              <w:right w:val="nil"/>
            </w:tcBorders>
          </w:tcPr>
          <w:p w:rsidR="00FA6EB1" w:rsidRPr="004F47E6" w:rsidRDefault="00FA6EB1">
            <w:pPr>
              <w:autoSpaceDE w:val="0"/>
              <w:autoSpaceDN w:val="0"/>
              <w:adjustRightInd w:val="0"/>
            </w:pPr>
            <w:r w:rsidRPr="004F47E6">
              <w:t xml:space="preserve">Sponsor: </w:t>
            </w:r>
          </w:p>
        </w:tc>
        <w:tc>
          <w:tcPr>
            <w:tcW w:w="6459" w:type="dxa"/>
            <w:tcBorders>
              <w:top w:val="nil"/>
              <w:left w:val="nil"/>
              <w:bottom w:val="nil"/>
              <w:right w:val="nil"/>
            </w:tcBorders>
          </w:tcPr>
          <w:p w:rsidR="00FA6EB1" w:rsidRPr="004F47E6" w:rsidRDefault="00FA6EB1">
            <w:pPr>
              <w:autoSpaceDE w:val="0"/>
              <w:autoSpaceDN w:val="0"/>
              <w:adjustRightInd w:val="0"/>
            </w:pPr>
            <w:r w:rsidRPr="004F47E6">
              <w:t xml:space="preserve">Cipla Limited </w:t>
            </w:r>
          </w:p>
        </w:tc>
      </w:tr>
      <w:tr w:rsidR="00FA6EB1" w:rsidRPr="004F47E6" w:rsidTr="00FA6EB1">
        <w:trPr>
          <w:trHeight w:val="280"/>
        </w:trPr>
        <w:tc>
          <w:tcPr>
            <w:tcW w:w="966" w:type="dxa"/>
            <w:tcBorders>
              <w:top w:val="nil"/>
              <w:left w:val="nil"/>
              <w:bottom w:val="nil"/>
              <w:right w:val="nil"/>
            </w:tcBorders>
          </w:tcPr>
          <w:p w:rsidR="00FA6EB1" w:rsidRPr="004F47E6" w:rsidRDefault="00FA6EB1">
            <w:pPr>
              <w:autoSpaceDE w:val="0"/>
              <w:autoSpaceDN w:val="0"/>
              <w:adjustRightInd w:val="0"/>
            </w:pPr>
            <w:r w:rsidRPr="004F47E6">
              <w:t xml:space="preserve"> </w:t>
            </w:r>
          </w:p>
        </w:tc>
        <w:tc>
          <w:tcPr>
            <w:tcW w:w="2575" w:type="dxa"/>
            <w:tcBorders>
              <w:top w:val="nil"/>
              <w:left w:val="nil"/>
              <w:bottom w:val="nil"/>
              <w:right w:val="nil"/>
            </w:tcBorders>
          </w:tcPr>
          <w:p w:rsidR="00FA6EB1" w:rsidRPr="004F47E6" w:rsidRDefault="00FA6EB1">
            <w:pPr>
              <w:autoSpaceDE w:val="0"/>
              <w:autoSpaceDN w:val="0"/>
              <w:adjustRightInd w:val="0"/>
            </w:pPr>
            <w:r w:rsidRPr="004F47E6">
              <w:t xml:space="preserve">Clock Start Date: </w:t>
            </w:r>
          </w:p>
        </w:tc>
        <w:tc>
          <w:tcPr>
            <w:tcW w:w="6459" w:type="dxa"/>
            <w:tcBorders>
              <w:top w:val="nil"/>
              <w:left w:val="nil"/>
              <w:bottom w:val="nil"/>
              <w:right w:val="nil"/>
            </w:tcBorders>
          </w:tcPr>
          <w:p w:rsidR="00FA6EB1" w:rsidRPr="004F47E6" w:rsidRDefault="00FA6EB1">
            <w:pPr>
              <w:autoSpaceDE w:val="0"/>
              <w:autoSpaceDN w:val="0"/>
              <w:adjustRightInd w:val="0"/>
            </w:pPr>
            <w:r w:rsidRPr="004F47E6">
              <w:t xml:space="preserve">03 December 2014 </w:t>
            </w:r>
          </w:p>
        </w:tc>
      </w:tr>
    </w:tbl>
    <w:p w:rsidR="001F6059" w:rsidRPr="004F47E6" w:rsidRDefault="00753518">
      <w:pPr>
        <w:autoSpaceDE w:val="0"/>
        <w:autoSpaceDN w:val="0"/>
        <w:adjustRightInd w:val="0"/>
      </w:pPr>
      <w:r w:rsidRPr="004F47E6">
        <w:t xml:space="preserve"> </w:t>
      </w:r>
    </w:p>
    <w:p w:rsidR="00987913" w:rsidRPr="004F47E6" w:rsidRDefault="005009B4">
      <w:pPr>
        <w:autoSpaceDE w:val="0"/>
        <w:autoSpaceDN w:val="0"/>
        <w:adjustRightInd w:val="0"/>
        <w:rPr>
          <w:sz w:val="20"/>
          <w:lang w:val="en-NZ"/>
        </w:rPr>
      </w:pPr>
      <w:r w:rsidRPr="004F47E6">
        <w:rPr>
          <w:rFonts w:cs="Arial"/>
          <w:szCs w:val="22"/>
          <w:lang w:val="en-NZ"/>
        </w:rPr>
        <w:t>Dr Noelyn Hung, Dr Tak Hung and Ms Linda Folland</w:t>
      </w:r>
      <w:r w:rsidRPr="004F47E6">
        <w:rPr>
          <w:lang w:val="en-NZ"/>
        </w:rPr>
        <w:t xml:space="preserve"> were</w:t>
      </w:r>
      <w:r w:rsidR="00987913" w:rsidRPr="004F47E6">
        <w:rPr>
          <w:lang w:val="en-NZ"/>
        </w:rPr>
        <w:t xml:space="preserve"> present </w:t>
      </w:r>
      <w:r w:rsidR="00DC62A5" w:rsidRPr="004F47E6">
        <w:rPr>
          <w:rFonts w:cs="Arial"/>
          <w:szCs w:val="22"/>
          <w:lang w:val="en-NZ"/>
        </w:rPr>
        <w:t>by teleconference</w:t>
      </w:r>
      <w:r w:rsidR="00DC62A5" w:rsidRPr="004F47E6">
        <w:rPr>
          <w:lang w:val="en-NZ"/>
        </w:rPr>
        <w:t xml:space="preserve"> </w:t>
      </w:r>
      <w:r w:rsidR="00987913" w:rsidRPr="004F47E6">
        <w:rPr>
          <w:lang w:val="en-NZ"/>
        </w:rPr>
        <w:t>for discussion of this application.</w:t>
      </w:r>
    </w:p>
    <w:p w:rsidR="00987913" w:rsidRPr="004F47E6" w:rsidRDefault="00987913">
      <w:pPr>
        <w:autoSpaceDE w:val="0"/>
        <w:autoSpaceDN w:val="0"/>
        <w:adjustRightInd w:val="0"/>
        <w:rPr>
          <w:u w:val="single"/>
          <w:lang w:val="en-NZ"/>
        </w:rPr>
      </w:pPr>
    </w:p>
    <w:p w:rsidR="00E24E77" w:rsidRPr="004F47E6" w:rsidRDefault="00E24E77">
      <w:pPr>
        <w:autoSpaceDE w:val="0"/>
        <w:autoSpaceDN w:val="0"/>
        <w:adjustRightInd w:val="0"/>
        <w:rPr>
          <w:u w:val="single"/>
          <w:lang w:val="en-NZ"/>
        </w:rPr>
      </w:pPr>
      <w:r w:rsidRPr="004F47E6">
        <w:rPr>
          <w:u w:val="single"/>
          <w:lang w:val="en-NZ"/>
        </w:rPr>
        <w:t>Potential conflicts of interest</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The Chair asked members to declare any potential conflicts of interest related to this application.</w:t>
      </w:r>
    </w:p>
    <w:p w:rsidR="00E24E77" w:rsidRPr="004F47E6" w:rsidRDefault="00E24E77">
      <w:pPr>
        <w:autoSpaceDE w:val="0"/>
        <w:autoSpaceDN w:val="0"/>
        <w:adjustRightInd w:val="0"/>
        <w:rPr>
          <w:lang w:val="en-NZ"/>
        </w:rPr>
      </w:pPr>
    </w:p>
    <w:p w:rsidR="00E24E77" w:rsidRPr="004F47E6" w:rsidRDefault="00E24E77">
      <w:pPr>
        <w:autoSpaceDE w:val="0"/>
        <w:autoSpaceDN w:val="0"/>
        <w:adjustRightInd w:val="0"/>
        <w:rPr>
          <w:lang w:val="en-NZ"/>
        </w:rPr>
      </w:pPr>
      <w:r w:rsidRPr="004F47E6">
        <w:rPr>
          <w:lang w:val="en-NZ"/>
        </w:rPr>
        <w:t>No potential conflicts of interest related to this application were declared by any member.</w:t>
      </w:r>
    </w:p>
    <w:p w:rsidR="001F6059" w:rsidRPr="004F47E6" w:rsidRDefault="00753518" w:rsidP="003C4E8F">
      <w:pPr>
        <w:rPr>
          <w:rFonts w:cs="Arial"/>
          <w:szCs w:val="22"/>
          <w:lang w:val="en-NZ"/>
        </w:rPr>
      </w:pPr>
      <w:r w:rsidRPr="004F47E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lastRenderedPageBreak/>
              <w:t xml:space="preserve"> </w:t>
            </w:r>
            <w:r w:rsidRPr="004F47E6">
              <w:rPr>
                <w:b/>
              </w:rPr>
              <w:t xml:space="preserve">9 </w:t>
            </w: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rPr>
                <w:b/>
              </w:rPr>
              <w:t>14/STH/211</w:t>
            </w:r>
            <w:r w:rsidRPr="004F47E6">
              <w:t xml:space="preserve">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Title: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Desvenlafaxine bioequivalence study conducted under fasting conditions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Principal Investigator: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Dr Noelyn Hung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Sponsor: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Generic Partners Pty Ltd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Clock Start Date: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03 December 2014 </w:t>
            </w:r>
          </w:p>
        </w:tc>
      </w:tr>
    </w:tbl>
    <w:p w:rsidR="001F6059" w:rsidRPr="004F47E6" w:rsidRDefault="00753518">
      <w:pPr>
        <w:autoSpaceDE w:val="0"/>
        <w:autoSpaceDN w:val="0"/>
        <w:adjustRightInd w:val="0"/>
      </w:pPr>
      <w:r w:rsidRPr="004F47E6">
        <w:t xml:space="preserve"> </w:t>
      </w:r>
    </w:p>
    <w:p w:rsidR="005009B4" w:rsidRPr="004F47E6" w:rsidRDefault="005009B4" w:rsidP="005009B4">
      <w:pPr>
        <w:autoSpaceDE w:val="0"/>
        <w:autoSpaceDN w:val="0"/>
        <w:adjustRightInd w:val="0"/>
        <w:rPr>
          <w:sz w:val="20"/>
          <w:lang w:val="en-NZ"/>
        </w:rPr>
      </w:pPr>
      <w:r w:rsidRPr="004F47E6">
        <w:rPr>
          <w:rFonts w:cs="Arial"/>
          <w:szCs w:val="22"/>
          <w:lang w:val="en-NZ"/>
        </w:rPr>
        <w:t>Dr Noelyn Hung, Dr Tak Hung and Ms Linda Folland</w:t>
      </w:r>
      <w:r w:rsidRPr="004F47E6">
        <w:rPr>
          <w:lang w:val="en-NZ"/>
        </w:rPr>
        <w:t xml:space="preserve"> were present </w:t>
      </w:r>
      <w:r w:rsidRPr="004F47E6">
        <w:rPr>
          <w:rFonts w:cs="Arial"/>
          <w:szCs w:val="22"/>
          <w:lang w:val="en-NZ"/>
        </w:rPr>
        <w:t>by teleconference</w:t>
      </w:r>
      <w:r w:rsidRPr="004F47E6">
        <w:rPr>
          <w:lang w:val="en-NZ"/>
        </w:rPr>
        <w:t xml:space="preserve"> for discussion of this application.</w:t>
      </w:r>
    </w:p>
    <w:p w:rsidR="00987913" w:rsidRPr="004F47E6" w:rsidRDefault="00987913" w:rsidP="005009B4">
      <w:pPr>
        <w:autoSpaceDE w:val="0"/>
        <w:autoSpaceDN w:val="0"/>
        <w:adjustRightInd w:val="0"/>
        <w:rPr>
          <w:sz w:val="20"/>
          <w:lang w:val="en-NZ"/>
        </w:rPr>
      </w:pPr>
    </w:p>
    <w:p w:rsidR="00E24E77" w:rsidRPr="004F47E6" w:rsidRDefault="00E24E77">
      <w:pPr>
        <w:autoSpaceDE w:val="0"/>
        <w:autoSpaceDN w:val="0"/>
        <w:adjustRightInd w:val="0"/>
        <w:rPr>
          <w:u w:val="single"/>
          <w:lang w:val="en-NZ"/>
        </w:rPr>
      </w:pPr>
      <w:r w:rsidRPr="004F47E6">
        <w:rPr>
          <w:u w:val="single"/>
          <w:lang w:val="en-NZ"/>
        </w:rPr>
        <w:t>Potential conflicts of interest</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The Chair asked members to declare any potential conflicts of interest related to this application.</w:t>
      </w:r>
    </w:p>
    <w:p w:rsidR="00E24E77" w:rsidRPr="004F47E6" w:rsidRDefault="00E24E77">
      <w:pPr>
        <w:autoSpaceDE w:val="0"/>
        <w:autoSpaceDN w:val="0"/>
        <w:adjustRightInd w:val="0"/>
        <w:rPr>
          <w:lang w:val="en-NZ"/>
        </w:rPr>
      </w:pPr>
    </w:p>
    <w:p w:rsidR="00E24E77" w:rsidRPr="004F47E6" w:rsidRDefault="00E24E77">
      <w:pPr>
        <w:autoSpaceDE w:val="0"/>
        <w:autoSpaceDN w:val="0"/>
        <w:adjustRightInd w:val="0"/>
        <w:rPr>
          <w:lang w:val="en-NZ"/>
        </w:rPr>
      </w:pPr>
      <w:r w:rsidRPr="004F47E6">
        <w:rPr>
          <w:lang w:val="en-NZ"/>
        </w:rPr>
        <w:t>No potential conflicts of interest related to this application were declared by any member.</w:t>
      </w:r>
    </w:p>
    <w:p w:rsidR="00E24E77" w:rsidRPr="004F47E6" w:rsidRDefault="00E24E77">
      <w:pPr>
        <w:autoSpaceDE w:val="0"/>
        <w:autoSpaceDN w:val="0"/>
        <w:adjustRightInd w:val="0"/>
        <w:rPr>
          <w:lang w:val="en-NZ"/>
        </w:rPr>
      </w:pPr>
    </w:p>
    <w:p w:rsidR="00E24E77" w:rsidRDefault="00320F5D">
      <w:pPr>
        <w:autoSpaceDE w:val="0"/>
        <w:autoSpaceDN w:val="0"/>
        <w:adjustRightInd w:val="0"/>
        <w:rPr>
          <w:u w:val="single"/>
          <w:lang w:val="en-NZ"/>
        </w:rPr>
      </w:pPr>
      <w:r w:rsidRPr="004F47E6">
        <w:rPr>
          <w:u w:val="single"/>
          <w:lang w:val="en-NZ"/>
        </w:rPr>
        <w:t>Summary of study</w:t>
      </w:r>
    </w:p>
    <w:p w:rsidR="001E6A1F" w:rsidRPr="004F47E6" w:rsidRDefault="001E6A1F">
      <w:pPr>
        <w:autoSpaceDE w:val="0"/>
        <w:autoSpaceDN w:val="0"/>
        <w:adjustRightInd w:val="0"/>
        <w:rPr>
          <w:u w:val="single"/>
          <w:lang w:val="en-NZ"/>
        </w:rPr>
      </w:pPr>
    </w:p>
    <w:p w:rsidR="009D14D7" w:rsidRPr="009D14D7" w:rsidRDefault="00F34F4C" w:rsidP="009D14D7">
      <w:pPr>
        <w:pStyle w:val="ListParagraph"/>
        <w:numPr>
          <w:ilvl w:val="0"/>
          <w:numId w:val="21"/>
        </w:numPr>
        <w:autoSpaceDE w:val="0"/>
        <w:autoSpaceDN w:val="0"/>
        <w:adjustRightInd w:val="0"/>
        <w:rPr>
          <w:lang w:val="en-NZ"/>
        </w:rPr>
      </w:pPr>
      <w:r w:rsidRPr="009D14D7">
        <w:rPr>
          <w:rFonts w:cs="Arial"/>
          <w:szCs w:val="22"/>
          <w:lang w:val="en-NZ"/>
        </w:rPr>
        <w:t xml:space="preserve">The committee noted that this is first of four Desvenlafaxine bioequivalence studies under different conditions for review </w:t>
      </w:r>
      <w:r w:rsidR="00320F5D" w:rsidRPr="009D14D7">
        <w:rPr>
          <w:rFonts w:cs="Arial"/>
          <w:szCs w:val="22"/>
          <w:lang w:val="en-NZ"/>
        </w:rPr>
        <w:t xml:space="preserve">at this meeting </w:t>
      </w:r>
      <w:r w:rsidRPr="009D14D7">
        <w:rPr>
          <w:rFonts w:cs="Arial"/>
          <w:szCs w:val="22"/>
          <w:lang w:val="en-NZ"/>
        </w:rPr>
        <w:t xml:space="preserve">and agreed to discuss all </w:t>
      </w:r>
      <w:r w:rsidR="00373A01" w:rsidRPr="009D14D7">
        <w:rPr>
          <w:rFonts w:cs="Arial"/>
          <w:szCs w:val="22"/>
          <w:lang w:val="en-NZ"/>
        </w:rPr>
        <w:t>four at the same time</w:t>
      </w:r>
      <w:r w:rsidRPr="009D14D7">
        <w:rPr>
          <w:rFonts w:cs="Arial"/>
          <w:szCs w:val="22"/>
          <w:lang w:val="en-NZ"/>
        </w:rPr>
        <w:t xml:space="preserve">. </w:t>
      </w:r>
      <w:r w:rsidR="00540B4A" w:rsidRPr="009D14D7">
        <w:rPr>
          <w:rFonts w:cs="Arial"/>
          <w:szCs w:val="22"/>
          <w:lang w:val="en-NZ"/>
        </w:rPr>
        <w:t xml:space="preserve"> </w:t>
      </w:r>
    </w:p>
    <w:p w:rsidR="009D14D7" w:rsidRPr="009D14D7" w:rsidRDefault="00320F5D" w:rsidP="009D14D7">
      <w:pPr>
        <w:pStyle w:val="ListParagraph"/>
        <w:numPr>
          <w:ilvl w:val="0"/>
          <w:numId w:val="21"/>
        </w:numPr>
        <w:autoSpaceDE w:val="0"/>
        <w:autoSpaceDN w:val="0"/>
        <w:adjustRightInd w:val="0"/>
        <w:rPr>
          <w:lang w:val="en-NZ"/>
        </w:rPr>
      </w:pPr>
      <w:r w:rsidRPr="009D14D7">
        <w:rPr>
          <w:rFonts w:cs="Arial"/>
          <w:szCs w:val="22"/>
          <w:lang w:val="en-NZ"/>
        </w:rPr>
        <w:t xml:space="preserve">This study aims to evaluate the bioequivalence of the test drug, an </w:t>
      </w:r>
      <w:r w:rsidR="00C468AD" w:rsidRPr="009D14D7">
        <w:rPr>
          <w:rFonts w:cs="Arial"/>
          <w:szCs w:val="22"/>
          <w:lang w:val="en-NZ"/>
        </w:rPr>
        <w:t>extended rel</w:t>
      </w:r>
      <w:r w:rsidR="00E40BAB" w:rsidRPr="009D14D7">
        <w:rPr>
          <w:rFonts w:cs="Arial"/>
          <w:szCs w:val="22"/>
          <w:lang w:val="en-NZ"/>
        </w:rPr>
        <w:t>e</w:t>
      </w:r>
      <w:r w:rsidR="00C468AD" w:rsidRPr="009D14D7">
        <w:rPr>
          <w:rFonts w:cs="Arial"/>
          <w:szCs w:val="22"/>
          <w:lang w:val="en-NZ"/>
        </w:rPr>
        <w:t>ase formulation</w:t>
      </w:r>
      <w:r w:rsidRPr="009D14D7">
        <w:rPr>
          <w:rFonts w:cs="Arial"/>
          <w:szCs w:val="22"/>
          <w:lang w:val="en-NZ"/>
        </w:rPr>
        <w:t xml:space="preserve">, in </w:t>
      </w:r>
      <w:r w:rsidR="00C468AD" w:rsidRPr="009D14D7">
        <w:rPr>
          <w:rFonts w:cs="Arial"/>
          <w:szCs w:val="22"/>
          <w:lang w:val="en-NZ"/>
        </w:rPr>
        <w:t>fastin</w:t>
      </w:r>
      <w:r w:rsidR="00373A01" w:rsidRPr="009D14D7">
        <w:rPr>
          <w:rFonts w:cs="Arial"/>
          <w:szCs w:val="22"/>
          <w:lang w:val="en-NZ"/>
        </w:rPr>
        <w:t>g and fed</w:t>
      </w:r>
      <w:r w:rsidR="00E40BAB" w:rsidRPr="009D14D7">
        <w:rPr>
          <w:rFonts w:cs="Arial"/>
          <w:szCs w:val="22"/>
          <w:lang w:val="en-NZ"/>
        </w:rPr>
        <w:t xml:space="preserve"> </w:t>
      </w:r>
      <w:r w:rsidRPr="009D14D7">
        <w:rPr>
          <w:rFonts w:cs="Arial"/>
          <w:szCs w:val="22"/>
          <w:lang w:val="en-NZ"/>
        </w:rPr>
        <w:t xml:space="preserve">conditions </w:t>
      </w:r>
      <w:r w:rsidR="00E40BAB" w:rsidRPr="009D14D7">
        <w:rPr>
          <w:rFonts w:cs="Arial"/>
          <w:szCs w:val="22"/>
          <w:lang w:val="en-NZ"/>
        </w:rPr>
        <w:t>on higher stre</w:t>
      </w:r>
      <w:r w:rsidR="00C468AD" w:rsidRPr="009D14D7">
        <w:rPr>
          <w:rFonts w:cs="Arial"/>
          <w:szCs w:val="22"/>
          <w:lang w:val="en-NZ"/>
        </w:rPr>
        <w:t>ngth</w:t>
      </w:r>
      <w:r w:rsidR="00373A01" w:rsidRPr="009D14D7">
        <w:rPr>
          <w:rFonts w:cs="Arial"/>
          <w:szCs w:val="22"/>
          <w:lang w:val="en-NZ"/>
        </w:rPr>
        <w:t xml:space="preserve"> 100mg</w:t>
      </w:r>
      <w:r w:rsidR="00C468AD" w:rsidRPr="009D14D7">
        <w:rPr>
          <w:rFonts w:cs="Arial"/>
          <w:szCs w:val="22"/>
          <w:lang w:val="en-NZ"/>
        </w:rPr>
        <w:t xml:space="preserve"> and fasting only on 50mg.  </w:t>
      </w:r>
      <w:r w:rsidRPr="009D14D7">
        <w:rPr>
          <w:rFonts w:cs="Arial"/>
          <w:szCs w:val="22"/>
          <w:lang w:val="en-NZ"/>
        </w:rPr>
        <w:t xml:space="preserve">The same studies were done a couple of years’ ago and the researchers are now testing for another company.  The formulation is approved in Australia and Portugal and a </w:t>
      </w:r>
      <w:r w:rsidR="00C468AD" w:rsidRPr="009D14D7">
        <w:rPr>
          <w:rFonts w:cs="Arial"/>
          <w:szCs w:val="22"/>
          <w:lang w:val="en-NZ"/>
        </w:rPr>
        <w:t xml:space="preserve">safety profile </w:t>
      </w:r>
      <w:r w:rsidRPr="009D14D7">
        <w:rPr>
          <w:rFonts w:cs="Arial"/>
          <w:szCs w:val="22"/>
          <w:lang w:val="en-NZ"/>
        </w:rPr>
        <w:t xml:space="preserve">is </w:t>
      </w:r>
      <w:r w:rsidR="00C468AD" w:rsidRPr="009D14D7">
        <w:rPr>
          <w:rFonts w:cs="Arial"/>
          <w:szCs w:val="22"/>
          <w:lang w:val="en-NZ"/>
        </w:rPr>
        <w:t xml:space="preserve">well </w:t>
      </w:r>
      <w:r w:rsidRPr="009D14D7">
        <w:rPr>
          <w:rFonts w:cs="Arial"/>
          <w:szCs w:val="22"/>
          <w:lang w:val="en-NZ"/>
        </w:rPr>
        <w:t xml:space="preserve">established.  </w:t>
      </w:r>
    </w:p>
    <w:p w:rsidR="00F87A5D" w:rsidRPr="009D14D7" w:rsidRDefault="00F34F4C" w:rsidP="009D14D7">
      <w:pPr>
        <w:pStyle w:val="ListParagraph"/>
        <w:numPr>
          <w:ilvl w:val="0"/>
          <w:numId w:val="21"/>
        </w:numPr>
        <w:autoSpaceDE w:val="0"/>
        <w:autoSpaceDN w:val="0"/>
        <w:adjustRightInd w:val="0"/>
        <w:rPr>
          <w:lang w:val="en-NZ"/>
        </w:rPr>
      </w:pPr>
      <w:r w:rsidRPr="009D14D7">
        <w:rPr>
          <w:rFonts w:cs="Arial"/>
          <w:szCs w:val="22"/>
          <w:lang w:val="en-NZ"/>
        </w:rPr>
        <w:t xml:space="preserve">The researchers confirmed that the new formulation to be studied will go to Medsafe for an abbreviated review process. </w:t>
      </w:r>
      <w:r w:rsidR="00F87A5D" w:rsidRPr="009D14D7">
        <w:rPr>
          <w:rFonts w:cs="Arial"/>
          <w:szCs w:val="22"/>
          <w:lang w:val="en-NZ"/>
        </w:rPr>
        <w:t xml:space="preserve"> </w:t>
      </w:r>
    </w:p>
    <w:p w:rsidR="002D65E9" w:rsidRPr="004F47E6" w:rsidRDefault="002D65E9" w:rsidP="00F87A5D">
      <w:pPr>
        <w:spacing w:before="80" w:after="80"/>
        <w:rPr>
          <w:rFonts w:cs="Arial"/>
          <w:szCs w:val="22"/>
          <w:lang w:val="en-NZ"/>
        </w:rPr>
      </w:pPr>
    </w:p>
    <w:p w:rsidR="002D65E9" w:rsidRDefault="002D65E9" w:rsidP="002D65E9">
      <w:pPr>
        <w:rPr>
          <w:u w:val="single"/>
          <w:lang w:val="en-NZ"/>
        </w:rPr>
      </w:pPr>
      <w:r w:rsidRPr="004F47E6">
        <w:rPr>
          <w:u w:val="single"/>
          <w:lang w:val="en-NZ"/>
        </w:rPr>
        <w:t>Summary of ethical issues (outstanding)</w:t>
      </w:r>
    </w:p>
    <w:p w:rsidR="001E6A1F" w:rsidRPr="004F47E6" w:rsidRDefault="001E6A1F" w:rsidP="002D65E9">
      <w:pPr>
        <w:rPr>
          <w:u w:val="single"/>
          <w:lang w:val="en-NZ"/>
        </w:rPr>
      </w:pPr>
    </w:p>
    <w:p w:rsidR="002D65E9" w:rsidRPr="004F47E6" w:rsidRDefault="002D65E9" w:rsidP="002D65E9">
      <w:pPr>
        <w:rPr>
          <w:lang w:val="en-NZ"/>
        </w:rPr>
      </w:pPr>
      <w:r w:rsidRPr="004F47E6">
        <w:rPr>
          <w:lang w:val="en-NZ"/>
        </w:rPr>
        <w:t>The main ethical issues considered by the Committee and which require addressing by the Researcher are as follows.</w:t>
      </w:r>
    </w:p>
    <w:p w:rsidR="00F87A5D" w:rsidRPr="004F47E6" w:rsidRDefault="007302B4" w:rsidP="007302B4">
      <w:pPr>
        <w:pStyle w:val="ListParagraph"/>
        <w:numPr>
          <w:ilvl w:val="0"/>
          <w:numId w:val="17"/>
        </w:numPr>
        <w:spacing w:before="80" w:after="80"/>
        <w:rPr>
          <w:rFonts w:cs="Arial"/>
          <w:szCs w:val="22"/>
          <w:lang w:val="en-NZ"/>
        </w:rPr>
      </w:pPr>
      <w:r w:rsidRPr="004F47E6">
        <w:rPr>
          <w:rFonts w:cs="Arial"/>
          <w:szCs w:val="22"/>
          <w:lang w:val="en-NZ"/>
        </w:rPr>
        <w:t xml:space="preserve">The committee noted information stated in the participant information sheet that advises participants that if they feel nauseated to the extent that they might vomit that they should lie on their back because lying on the right side will increase absorption of the drug may make symptoms worse and lying on the left side may slow absorption of the drug and affect the results of the study.  This is not something that the committee has seen in other studies.  The researchers noted that this is a regulatory authority recommendation.  If need be, they are pragmatic and do allow participants to move.  The researchers offered to provide the committee with the regulatory guidance. </w:t>
      </w:r>
      <w:r w:rsidR="00F87A5D" w:rsidRPr="004F47E6">
        <w:rPr>
          <w:rFonts w:cs="Arial"/>
          <w:szCs w:val="22"/>
          <w:lang w:val="en-NZ"/>
        </w:rPr>
        <w:t xml:space="preserve">  </w:t>
      </w:r>
    </w:p>
    <w:p w:rsidR="00E40BAB" w:rsidRPr="004F47E6" w:rsidRDefault="00E40BAB" w:rsidP="00540B4A">
      <w:pPr>
        <w:spacing w:before="80" w:after="80"/>
        <w:rPr>
          <w:rFonts w:cs="Arial"/>
          <w:szCs w:val="22"/>
          <w:lang w:val="en-NZ"/>
        </w:rPr>
      </w:pPr>
    </w:p>
    <w:p w:rsidR="00E40BAB" w:rsidRDefault="00E40BAB" w:rsidP="00540B4A">
      <w:pPr>
        <w:spacing w:before="80" w:after="80"/>
        <w:rPr>
          <w:rFonts w:cs="Arial"/>
          <w:szCs w:val="22"/>
          <w:u w:val="single"/>
          <w:lang w:val="en-NZ"/>
        </w:rPr>
      </w:pPr>
      <w:r w:rsidRPr="004F47E6">
        <w:rPr>
          <w:rFonts w:cs="Arial"/>
          <w:szCs w:val="22"/>
          <w:u w:val="single"/>
          <w:lang w:val="en-NZ"/>
        </w:rPr>
        <w:t>The committee requested the following changes to the participant information sheet and consent form:</w:t>
      </w:r>
    </w:p>
    <w:p w:rsidR="001E6A1F" w:rsidRPr="004F47E6" w:rsidRDefault="001E6A1F" w:rsidP="00540B4A">
      <w:pPr>
        <w:spacing w:before="80" w:after="80"/>
        <w:rPr>
          <w:rFonts w:cs="Arial"/>
          <w:szCs w:val="22"/>
          <w:u w:val="single"/>
          <w:lang w:val="en-NZ"/>
        </w:rPr>
      </w:pPr>
    </w:p>
    <w:p w:rsidR="00E40849" w:rsidRDefault="00C468AD" w:rsidP="00E40BAB">
      <w:pPr>
        <w:pStyle w:val="ListParagraph"/>
        <w:numPr>
          <w:ilvl w:val="0"/>
          <w:numId w:val="15"/>
        </w:numPr>
        <w:spacing w:before="80" w:after="80"/>
        <w:rPr>
          <w:rFonts w:cs="Arial"/>
          <w:szCs w:val="22"/>
          <w:lang w:val="en-NZ"/>
        </w:rPr>
      </w:pPr>
      <w:r w:rsidRPr="00E40849">
        <w:rPr>
          <w:rFonts w:cs="Arial"/>
          <w:szCs w:val="22"/>
          <w:lang w:val="en-NZ"/>
        </w:rPr>
        <w:t>Freq</w:t>
      </w:r>
      <w:r w:rsidR="00E40BAB" w:rsidRPr="00E40849">
        <w:rPr>
          <w:rFonts w:cs="Arial"/>
          <w:szCs w:val="22"/>
          <w:lang w:val="en-NZ"/>
        </w:rPr>
        <w:t>uency</w:t>
      </w:r>
      <w:r w:rsidRPr="00E40849">
        <w:rPr>
          <w:rFonts w:cs="Arial"/>
          <w:szCs w:val="22"/>
          <w:lang w:val="en-NZ"/>
        </w:rPr>
        <w:t xml:space="preserve"> of poss</w:t>
      </w:r>
      <w:r w:rsidR="00E40BAB" w:rsidRPr="00E40849">
        <w:rPr>
          <w:rFonts w:cs="Arial"/>
          <w:szCs w:val="22"/>
          <w:lang w:val="en-NZ"/>
        </w:rPr>
        <w:t>ible adverse reactions in</w:t>
      </w:r>
      <w:r w:rsidR="00B40A3C" w:rsidRPr="00E40849">
        <w:rPr>
          <w:rFonts w:cs="Arial"/>
          <w:szCs w:val="22"/>
          <w:lang w:val="en-NZ"/>
        </w:rPr>
        <w:t xml:space="preserve"> the</w:t>
      </w:r>
      <w:r w:rsidR="00E40BAB" w:rsidRPr="00E40849">
        <w:rPr>
          <w:rFonts w:cs="Arial"/>
          <w:szCs w:val="22"/>
          <w:lang w:val="en-NZ"/>
        </w:rPr>
        <w:t xml:space="preserve"> information sheet</w:t>
      </w:r>
      <w:r w:rsidRPr="00E40849">
        <w:rPr>
          <w:rFonts w:cs="Arial"/>
          <w:szCs w:val="22"/>
          <w:lang w:val="en-NZ"/>
        </w:rPr>
        <w:t xml:space="preserve"> </w:t>
      </w:r>
      <w:r w:rsidR="00215F69">
        <w:rPr>
          <w:rFonts w:cs="Arial"/>
          <w:szCs w:val="22"/>
          <w:lang w:val="en-NZ"/>
        </w:rPr>
        <w:t>it was suggested that they</w:t>
      </w:r>
      <w:r w:rsidR="00215F69" w:rsidRPr="00E40849">
        <w:rPr>
          <w:rFonts w:cs="Arial"/>
          <w:szCs w:val="22"/>
          <w:lang w:val="en-NZ"/>
        </w:rPr>
        <w:t xml:space="preserve"> </w:t>
      </w:r>
      <w:r w:rsidRPr="00E40849">
        <w:rPr>
          <w:rFonts w:cs="Arial"/>
          <w:szCs w:val="22"/>
          <w:lang w:val="en-NZ"/>
        </w:rPr>
        <w:t xml:space="preserve">give </w:t>
      </w:r>
      <w:r w:rsidR="00B40A3C" w:rsidRPr="00E40849">
        <w:rPr>
          <w:rFonts w:cs="Arial"/>
          <w:szCs w:val="22"/>
          <w:lang w:val="en-NZ"/>
        </w:rPr>
        <w:t>the approximate</w:t>
      </w:r>
      <w:r w:rsidR="00E40849" w:rsidRPr="00E40849">
        <w:rPr>
          <w:rFonts w:cs="Arial"/>
          <w:szCs w:val="22"/>
          <w:lang w:val="en-NZ"/>
        </w:rPr>
        <w:t xml:space="preserve"> frequency </w:t>
      </w:r>
      <w:r w:rsidR="00215F69">
        <w:rPr>
          <w:rFonts w:cs="Arial"/>
          <w:szCs w:val="22"/>
          <w:lang w:val="en-NZ"/>
        </w:rPr>
        <w:t>i.e. 1:100</w:t>
      </w:r>
      <w:r w:rsidR="00215F69" w:rsidRPr="004F47E6">
        <w:rPr>
          <w:rFonts w:cs="Arial"/>
          <w:szCs w:val="22"/>
          <w:lang w:val="en-NZ"/>
        </w:rPr>
        <w:t xml:space="preserve"> </w:t>
      </w:r>
      <w:r w:rsidR="00E40849" w:rsidRPr="00E40849">
        <w:rPr>
          <w:rFonts w:cs="Arial"/>
          <w:szCs w:val="22"/>
          <w:lang w:val="en-NZ"/>
        </w:rPr>
        <w:t xml:space="preserve">rather than common </w:t>
      </w:r>
      <w:r w:rsidRPr="00E40849">
        <w:rPr>
          <w:rFonts w:cs="Arial"/>
          <w:szCs w:val="22"/>
          <w:lang w:val="en-NZ"/>
        </w:rPr>
        <w:t>percentage.</w:t>
      </w:r>
      <w:r w:rsidR="00B40A3C" w:rsidRPr="00E40849">
        <w:rPr>
          <w:rFonts w:cs="Arial"/>
          <w:szCs w:val="22"/>
          <w:lang w:val="en-NZ"/>
        </w:rPr>
        <w:t xml:space="preserve"> </w:t>
      </w:r>
    </w:p>
    <w:p w:rsidR="00C468AD" w:rsidRPr="00E40849" w:rsidRDefault="00E40BAB" w:rsidP="00E40BAB">
      <w:pPr>
        <w:pStyle w:val="ListParagraph"/>
        <w:numPr>
          <w:ilvl w:val="0"/>
          <w:numId w:val="15"/>
        </w:numPr>
        <w:spacing w:before="80" w:after="80"/>
        <w:rPr>
          <w:rFonts w:cs="Arial"/>
          <w:szCs w:val="22"/>
          <w:lang w:val="en-NZ"/>
        </w:rPr>
      </w:pPr>
      <w:r w:rsidRPr="00E40849">
        <w:rPr>
          <w:rFonts w:cs="Arial"/>
          <w:szCs w:val="22"/>
          <w:lang w:val="en-NZ"/>
        </w:rPr>
        <w:t>Please bold the contrac</w:t>
      </w:r>
      <w:r w:rsidR="00C468AD" w:rsidRPr="00E40849">
        <w:rPr>
          <w:rFonts w:cs="Arial"/>
          <w:szCs w:val="22"/>
          <w:lang w:val="en-NZ"/>
        </w:rPr>
        <w:t>e</w:t>
      </w:r>
      <w:r w:rsidRPr="00E40849">
        <w:rPr>
          <w:rFonts w:cs="Arial"/>
          <w:szCs w:val="22"/>
          <w:lang w:val="en-NZ"/>
        </w:rPr>
        <w:t>p</w:t>
      </w:r>
      <w:r w:rsidR="00C468AD" w:rsidRPr="00E40849">
        <w:rPr>
          <w:rFonts w:cs="Arial"/>
          <w:szCs w:val="22"/>
          <w:lang w:val="en-NZ"/>
        </w:rPr>
        <w:t>tion req</w:t>
      </w:r>
      <w:r w:rsidRPr="00E40849">
        <w:rPr>
          <w:rFonts w:cs="Arial"/>
          <w:szCs w:val="22"/>
          <w:lang w:val="en-NZ"/>
        </w:rPr>
        <w:t xml:space="preserve">uirements as this is important information. </w:t>
      </w:r>
    </w:p>
    <w:p w:rsidR="00E40BAB" w:rsidRPr="004F47E6" w:rsidRDefault="00E40BAB" w:rsidP="00540B4A">
      <w:pPr>
        <w:pStyle w:val="ListParagraph"/>
        <w:numPr>
          <w:ilvl w:val="0"/>
          <w:numId w:val="15"/>
        </w:numPr>
        <w:spacing w:before="80" w:after="80"/>
        <w:rPr>
          <w:rFonts w:cs="Arial"/>
          <w:szCs w:val="22"/>
          <w:lang w:val="en-NZ"/>
        </w:rPr>
      </w:pPr>
      <w:r w:rsidRPr="004F47E6">
        <w:rPr>
          <w:rFonts w:cs="Arial"/>
          <w:szCs w:val="22"/>
          <w:lang w:val="en-NZ"/>
        </w:rPr>
        <w:t>Page 6 under the heading a) Pre dos</w:t>
      </w:r>
      <w:r w:rsidR="00C468AD" w:rsidRPr="004F47E6">
        <w:rPr>
          <w:rFonts w:cs="Arial"/>
          <w:szCs w:val="22"/>
          <w:lang w:val="en-NZ"/>
        </w:rPr>
        <w:t>ing</w:t>
      </w:r>
      <w:r w:rsidRPr="004F47E6">
        <w:rPr>
          <w:rFonts w:cs="Arial"/>
          <w:szCs w:val="22"/>
          <w:lang w:val="en-NZ"/>
        </w:rPr>
        <w:t xml:space="preserve">: please </w:t>
      </w:r>
      <w:r w:rsidR="00C468AD" w:rsidRPr="004F47E6">
        <w:rPr>
          <w:rFonts w:cs="Arial"/>
          <w:szCs w:val="22"/>
          <w:lang w:val="en-NZ"/>
        </w:rPr>
        <w:t xml:space="preserve">bold </w:t>
      </w:r>
      <w:r w:rsidRPr="004F47E6">
        <w:rPr>
          <w:rFonts w:cs="Arial"/>
          <w:szCs w:val="22"/>
          <w:lang w:val="en-NZ"/>
        </w:rPr>
        <w:t>the words “required</w:t>
      </w:r>
      <w:r w:rsidR="00C468AD" w:rsidRPr="004F47E6">
        <w:rPr>
          <w:rFonts w:cs="Arial"/>
          <w:szCs w:val="22"/>
          <w:lang w:val="en-NZ"/>
        </w:rPr>
        <w:t xml:space="preserve"> to stay at </w:t>
      </w:r>
      <w:r w:rsidRPr="004F47E6">
        <w:rPr>
          <w:rFonts w:cs="Arial"/>
          <w:szCs w:val="22"/>
          <w:lang w:val="en-NZ"/>
        </w:rPr>
        <w:t xml:space="preserve">the </w:t>
      </w:r>
      <w:r w:rsidR="00C468AD" w:rsidRPr="004F47E6">
        <w:rPr>
          <w:rFonts w:cs="Arial"/>
          <w:szCs w:val="22"/>
          <w:lang w:val="en-NZ"/>
        </w:rPr>
        <w:t>clinic.</w:t>
      </w:r>
      <w:r w:rsidRPr="004F47E6">
        <w:rPr>
          <w:rFonts w:cs="Arial"/>
          <w:szCs w:val="22"/>
          <w:lang w:val="en-NZ"/>
        </w:rPr>
        <w:t>”</w:t>
      </w:r>
      <w:r w:rsidR="00C468AD" w:rsidRPr="004F47E6">
        <w:rPr>
          <w:rFonts w:cs="Arial"/>
          <w:szCs w:val="22"/>
          <w:lang w:val="en-NZ"/>
        </w:rPr>
        <w:t xml:space="preserve"> </w:t>
      </w:r>
    </w:p>
    <w:p w:rsidR="002D65E9" w:rsidRPr="004F47E6" w:rsidRDefault="00F87A5D" w:rsidP="00540B4A">
      <w:pPr>
        <w:pStyle w:val="ListParagraph"/>
        <w:numPr>
          <w:ilvl w:val="0"/>
          <w:numId w:val="15"/>
        </w:numPr>
        <w:spacing w:before="80" w:after="80"/>
        <w:rPr>
          <w:rFonts w:cs="Arial"/>
          <w:szCs w:val="22"/>
          <w:lang w:val="en-NZ"/>
        </w:rPr>
      </w:pPr>
      <w:r w:rsidRPr="004F47E6">
        <w:rPr>
          <w:rFonts w:cs="Arial"/>
          <w:szCs w:val="22"/>
          <w:lang w:val="en-NZ"/>
        </w:rPr>
        <w:t>Please make e</w:t>
      </w:r>
      <w:r w:rsidR="00C468AD" w:rsidRPr="004F47E6">
        <w:rPr>
          <w:rFonts w:cs="Arial"/>
          <w:szCs w:val="22"/>
          <w:lang w:val="en-NZ"/>
        </w:rPr>
        <w:t>ar</w:t>
      </w:r>
      <w:r w:rsidRPr="004F47E6">
        <w:rPr>
          <w:rFonts w:cs="Arial"/>
          <w:szCs w:val="22"/>
          <w:lang w:val="en-NZ"/>
        </w:rPr>
        <w:t xml:space="preserve">lier mention of fasting requirements as it is useful to participants to clearly state this up front. </w:t>
      </w:r>
      <w:r w:rsidR="00C468AD" w:rsidRPr="004F47E6">
        <w:rPr>
          <w:rFonts w:cs="Arial"/>
          <w:szCs w:val="22"/>
          <w:lang w:val="en-NZ"/>
        </w:rPr>
        <w:t xml:space="preserve"> </w:t>
      </w:r>
    </w:p>
    <w:p w:rsidR="00D44A27" w:rsidRPr="004F47E6" w:rsidRDefault="00164E33" w:rsidP="00540B4A">
      <w:pPr>
        <w:pStyle w:val="ListParagraph"/>
        <w:numPr>
          <w:ilvl w:val="0"/>
          <w:numId w:val="15"/>
        </w:numPr>
        <w:spacing w:before="80" w:after="80"/>
        <w:rPr>
          <w:rFonts w:cs="Arial"/>
          <w:szCs w:val="22"/>
          <w:lang w:val="en-NZ"/>
        </w:rPr>
      </w:pPr>
      <w:r w:rsidRPr="004F47E6">
        <w:rPr>
          <w:rFonts w:cs="Arial"/>
          <w:szCs w:val="22"/>
          <w:lang w:val="en-NZ"/>
        </w:rPr>
        <w:lastRenderedPageBreak/>
        <w:t>Page 2: pregnancy</w:t>
      </w:r>
      <w:r w:rsidR="00D44A27" w:rsidRPr="004F47E6">
        <w:rPr>
          <w:rFonts w:cs="Arial"/>
          <w:szCs w:val="22"/>
          <w:lang w:val="en-NZ"/>
        </w:rPr>
        <w:t xml:space="preserve"> exclusion criteria</w:t>
      </w:r>
      <w:r w:rsidRPr="004F47E6">
        <w:rPr>
          <w:rFonts w:cs="Arial"/>
          <w:szCs w:val="22"/>
          <w:lang w:val="en-NZ"/>
        </w:rPr>
        <w:t xml:space="preserve"> at (xii): please state up front earlier in the information sheet that that it is o</w:t>
      </w:r>
      <w:r w:rsidR="00D44A27" w:rsidRPr="004F47E6">
        <w:rPr>
          <w:rFonts w:cs="Arial"/>
          <w:szCs w:val="22"/>
          <w:lang w:val="en-NZ"/>
        </w:rPr>
        <w:t xml:space="preserve">kay </w:t>
      </w:r>
      <w:r w:rsidRPr="004F47E6">
        <w:rPr>
          <w:rFonts w:cs="Arial"/>
          <w:szCs w:val="22"/>
          <w:lang w:val="en-NZ"/>
        </w:rPr>
        <w:t xml:space="preserve">for female participants </w:t>
      </w:r>
      <w:r w:rsidR="00D44A27" w:rsidRPr="004F47E6">
        <w:rPr>
          <w:rFonts w:cs="Arial"/>
          <w:szCs w:val="22"/>
          <w:lang w:val="en-NZ"/>
        </w:rPr>
        <w:t xml:space="preserve">to take </w:t>
      </w:r>
      <w:r w:rsidRPr="004F47E6">
        <w:rPr>
          <w:rFonts w:cs="Arial"/>
          <w:szCs w:val="22"/>
          <w:lang w:val="en-NZ"/>
        </w:rPr>
        <w:t>oral contraceptives.</w:t>
      </w:r>
    </w:p>
    <w:p w:rsidR="00D44A27" w:rsidRPr="004F47E6" w:rsidRDefault="00D44A27" w:rsidP="00540B4A">
      <w:pPr>
        <w:spacing w:before="80" w:after="80"/>
        <w:rPr>
          <w:rFonts w:cs="Arial"/>
          <w:szCs w:val="22"/>
          <w:lang w:val="en-NZ"/>
        </w:rPr>
      </w:pPr>
    </w:p>
    <w:p w:rsidR="00164E33" w:rsidRPr="004F47E6" w:rsidRDefault="00164E33" w:rsidP="00164E33">
      <w:pPr>
        <w:spacing w:before="80" w:after="80"/>
        <w:rPr>
          <w:rFonts w:cs="Arial"/>
          <w:szCs w:val="22"/>
          <w:lang w:val="en-NZ"/>
        </w:rPr>
      </w:pPr>
      <w:r w:rsidRPr="004F47E6">
        <w:rPr>
          <w:rFonts w:cs="Arial"/>
          <w:szCs w:val="22"/>
          <w:lang w:val="en-NZ"/>
        </w:rPr>
        <w:t xml:space="preserve">The committee noted that it will meet in Dunedin in 2015 and </w:t>
      </w:r>
      <w:r w:rsidR="00680968" w:rsidRPr="004F47E6">
        <w:rPr>
          <w:rFonts w:cs="Arial"/>
          <w:szCs w:val="22"/>
          <w:lang w:val="en-NZ"/>
        </w:rPr>
        <w:t xml:space="preserve">suggested that </w:t>
      </w:r>
      <w:r w:rsidR="00373A01" w:rsidRPr="004F47E6">
        <w:rPr>
          <w:rFonts w:cs="Arial"/>
          <w:szCs w:val="22"/>
          <w:lang w:val="en-NZ"/>
        </w:rPr>
        <w:t xml:space="preserve">it might meet at the Zenith facility and take the opportunity to have a tour through the facility.  The researchers were open to this.  </w:t>
      </w:r>
    </w:p>
    <w:p w:rsidR="00164E33" w:rsidRPr="004F47E6" w:rsidRDefault="00164E33" w:rsidP="00540B4A">
      <w:pPr>
        <w:spacing w:before="80" w:after="80"/>
        <w:rPr>
          <w:rFonts w:cs="Arial"/>
          <w:szCs w:val="22"/>
          <w:lang w:val="en-NZ"/>
        </w:rPr>
      </w:pPr>
    </w:p>
    <w:p w:rsidR="00E24E77" w:rsidRPr="004F47E6" w:rsidRDefault="00E24E77" w:rsidP="00E24E77">
      <w:pPr>
        <w:rPr>
          <w:u w:val="single"/>
          <w:lang w:val="en-NZ"/>
        </w:rPr>
      </w:pPr>
      <w:r w:rsidRPr="004F47E6">
        <w:rPr>
          <w:u w:val="single"/>
          <w:lang w:val="en-NZ"/>
        </w:rPr>
        <w:t xml:space="preserve">Decision </w:t>
      </w:r>
    </w:p>
    <w:p w:rsidR="00E24E77" w:rsidRDefault="00E24E77" w:rsidP="00A06C8E">
      <w:pPr>
        <w:rPr>
          <w:lang w:val="en-NZ"/>
        </w:rPr>
      </w:pPr>
      <w:r w:rsidRPr="004F47E6">
        <w:rPr>
          <w:lang w:val="en-NZ"/>
        </w:rPr>
        <w:t xml:space="preserve">This application was </w:t>
      </w:r>
      <w:r w:rsidRPr="004F47E6">
        <w:rPr>
          <w:i/>
          <w:lang w:val="en-NZ"/>
        </w:rPr>
        <w:t>provisionally approved</w:t>
      </w:r>
      <w:r w:rsidRPr="004F47E6">
        <w:rPr>
          <w:lang w:val="en-NZ"/>
        </w:rPr>
        <w:t xml:space="preserve"> by </w:t>
      </w:r>
      <w:r w:rsidRPr="004F47E6">
        <w:rPr>
          <w:rFonts w:cs="Arial"/>
          <w:szCs w:val="22"/>
          <w:lang w:val="en-NZ"/>
        </w:rPr>
        <w:t>consensus</w:t>
      </w:r>
      <w:r w:rsidR="003440BE" w:rsidRPr="004F47E6">
        <w:rPr>
          <w:rFonts w:cs="Arial"/>
          <w:szCs w:val="22"/>
          <w:lang w:val="en-NZ"/>
        </w:rPr>
        <w:t xml:space="preserve"> </w:t>
      </w:r>
      <w:r w:rsidRPr="004F47E6">
        <w:rPr>
          <w:lang w:val="en-NZ"/>
        </w:rPr>
        <w:t xml:space="preserve">subject to the following information being received. </w:t>
      </w:r>
    </w:p>
    <w:p w:rsidR="00A06C8E" w:rsidRPr="004F47E6" w:rsidRDefault="00A06C8E" w:rsidP="00A06C8E">
      <w:pPr>
        <w:pStyle w:val="ListParagraph"/>
        <w:numPr>
          <w:ilvl w:val="0"/>
          <w:numId w:val="5"/>
        </w:numPr>
        <w:spacing w:before="80" w:after="80"/>
        <w:jc w:val="both"/>
        <w:rPr>
          <w:rFonts w:cs="Arial"/>
          <w:szCs w:val="22"/>
          <w:lang w:val="en-NZ"/>
        </w:rPr>
      </w:pPr>
      <w:r w:rsidRPr="004F47E6">
        <w:rPr>
          <w:rFonts w:cs="Arial"/>
          <w:szCs w:val="22"/>
          <w:lang w:val="en-NZ"/>
        </w:rPr>
        <w:t>Please amend the participant information sheets and consent forms, taking into account the suggestions made by the committee (</w:t>
      </w:r>
      <w:r w:rsidRPr="004F47E6">
        <w:rPr>
          <w:rFonts w:cs="Arial"/>
          <w:i/>
          <w:szCs w:val="22"/>
          <w:lang w:val="en-NZ"/>
        </w:rPr>
        <w:t>Ethical Guidelines for Intervention Studies</w:t>
      </w:r>
      <w:r w:rsidRPr="004F47E6">
        <w:rPr>
          <w:rFonts w:cs="Arial"/>
          <w:szCs w:val="22"/>
          <w:lang w:val="en-NZ"/>
        </w:rPr>
        <w:t xml:space="preserve"> </w:t>
      </w:r>
      <w:r w:rsidRPr="004F47E6">
        <w:rPr>
          <w:rFonts w:cs="Arial"/>
          <w:i/>
          <w:szCs w:val="22"/>
          <w:lang w:val="en-NZ"/>
        </w:rPr>
        <w:t>para 6.22</w:t>
      </w:r>
      <w:r w:rsidRPr="004F47E6">
        <w:rPr>
          <w:rFonts w:cs="Arial"/>
          <w:szCs w:val="22"/>
          <w:lang w:val="en-NZ"/>
        </w:rPr>
        <w:t>).</w:t>
      </w:r>
    </w:p>
    <w:p w:rsidR="00E24E77" w:rsidRPr="004F47E6" w:rsidRDefault="00E24E77" w:rsidP="00E24E77">
      <w:pPr>
        <w:rPr>
          <w:lang w:val="en-NZ"/>
        </w:rPr>
      </w:pPr>
      <w:r w:rsidRPr="004F47E6">
        <w:rPr>
          <w:lang w:val="en-NZ"/>
        </w:rPr>
        <w:t xml:space="preserve">This information will be reviewed, and a final decision made on the application, by </w:t>
      </w:r>
      <w:r w:rsidR="004F0953">
        <w:rPr>
          <w:rFonts w:cs="Arial"/>
          <w:szCs w:val="22"/>
          <w:lang w:val="en-NZ"/>
        </w:rPr>
        <w:t xml:space="preserve">the Chair and Dr Mathew Zacharias. </w:t>
      </w:r>
    </w:p>
    <w:p w:rsidR="001F6059" w:rsidRPr="004F47E6" w:rsidRDefault="00753518">
      <w:pPr>
        <w:autoSpaceDE w:val="0"/>
        <w:autoSpaceDN w:val="0"/>
        <w:adjustRightInd w:val="0"/>
      </w:pPr>
      <w:r w:rsidRPr="004F47E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lastRenderedPageBreak/>
              <w:t xml:space="preserve"> </w:t>
            </w:r>
            <w:r w:rsidRPr="004F47E6">
              <w:rPr>
                <w:b/>
              </w:rPr>
              <w:t xml:space="preserve">10 </w:t>
            </w: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rPr>
                <w:b/>
              </w:rPr>
              <w:t>14/STH/212</w:t>
            </w:r>
            <w:r w:rsidRPr="004F47E6">
              <w:t xml:space="preserve">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Title: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Desvenlafaxine bioequivalence study conducted under fed conditions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Principal Investigator: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Dr Noelyn Hung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Sponsor: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Generic Partners Pty Ltd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Clock Start Date: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03 December 2014 </w:t>
            </w:r>
          </w:p>
        </w:tc>
      </w:tr>
    </w:tbl>
    <w:p w:rsidR="001F6059" w:rsidRPr="004F47E6" w:rsidRDefault="00753518">
      <w:pPr>
        <w:autoSpaceDE w:val="0"/>
        <w:autoSpaceDN w:val="0"/>
        <w:adjustRightInd w:val="0"/>
      </w:pPr>
      <w:r w:rsidRPr="004F47E6">
        <w:t xml:space="preserve"> </w:t>
      </w:r>
    </w:p>
    <w:p w:rsidR="00987913" w:rsidRPr="004F47E6" w:rsidRDefault="005009B4" w:rsidP="005009B4">
      <w:pPr>
        <w:autoSpaceDE w:val="0"/>
        <w:autoSpaceDN w:val="0"/>
        <w:adjustRightInd w:val="0"/>
        <w:rPr>
          <w:sz w:val="20"/>
          <w:lang w:val="en-NZ"/>
        </w:rPr>
      </w:pPr>
      <w:r w:rsidRPr="004F47E6">
        <w:rPr>
          <w:rFonts w:cs="Arial"/>
          <w:szCs w:val="22"/>
          <w:lang w:val="en-NZ"/>
        </w:rPr>
        <w:t>Dr Noelyn Hung, Dr Tak Hung and Ms Linda Folland</w:t>
      </w:r>
      <w:r w:rsidRPr="004F47E6">
        <w:rPr>
          <w:lang w:val="en-NZ"/>
        </w:rPr>
        <w:t xml:space="preserve"> were present </w:t>
      </w:r>
      <w:r w:rsidRPr="004F47E6">
        <w:rPr>
          <w:rFonts w:cs="Arial"/>
          <w:szCs w:val="22"/>
          <w:lang w:val="en-NZ"/>
        </w:rPr>
        <w:t>by teleconference</w:t>
      </w:r>
      <w:r w:rsidRPr="004F47E6">
        <w:rPr>
          <w:lang w:val="en-NZ"/>
        </w:rPr>
        <w:t xml:space="preserve"> for discussion of this application.</w:t>
      </w:r>
    </w:p>
    <w:p w:rsidR="00987913" w:rsidRPr="004F47E6" w:rsidRDefault="00987913">
      <w:pPr>
        <w:autoSpaceDE w:val="0"/>
        <w:autoSpaceDN w:val="0"/>
        <w:adjustRightInd w:val="0"/>
        <w:rPr>
          <w:u w:val="single"/>
          <w:lang w:val="en-NZ"/>
        </w:rPr>
      </w:pPr>
    </w:p>
    <w:p w:rsidR="00E24E77" w:rsidRPr="004F47E6" w:rsidRDefault="00E24E77">
      <w:pPr>
        <w:autoSpaceDE w:val="0"/>
        <w:autoSpaceDN w:val="0"/>
        <w:adjustRightInd w:val="0"/>
        <w:rPr>
          <w:u w:val="single"/>
          <w:lang w:val="en-NZ"/>
        </w:rPr>
      </w:pPr>
      <w:r w:rsidRPr="004F47E6">
        <w:rPr>
          <w:u w:val="single"/>
          <w:lang w:val="en-NZ"/>
        </w:rPr>
        <w:t>Potential conflicts of interest</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The Chair asked members to declare any potential conflicts of interest related to this application.</w:t>
      </w:r>
    </w:p>
    <w:p w:rsidR="00E24E77" w:rsidRPr="004F47E6" w:rsidRDefault="00E24E77">
      <w:pPr>
        <w:autoSpaceDE w:val="0"/>
        <w:autoSpaceDN w:val="0"/>
        <w:adjustRightInd w:val="0"/>
        <w:rPr>
          <w:lang w:val="en-NZ"/>
        </w:rPr>
      </w:pPr>
    </w:p>
    <w:p w:rsidR="00E24E77" w:rsidRPr="004F47E6" w:rsidRDefault="00E24E77">
      <w:pPr>
        <w:autoSpaceDE w:val="0"/>
        <w:autoSpaceDN w:val="0"/>
        <w:adjustRightInd w:val="0"/>
        <w:rPr>
          <w:lang w:val="en-NZ"/>
        </w:rPr>
      </w:pPr>
      <w:r w:rsidRPr="004F47E6">
        <w:rPr>
          <w:lang w:val="en-NZ"/>
        </w:rPr>
        <w:t>No potential conflicts of interest related to this application were declared by any member.</w:t>
      </w:r>
    </w:p>
    <w:p w:rsidR="00E24E77" w:rsidRPr="004F47E6" w:rsidRDefault="00E24E77">
      <w:pPr>
        <w:autoSpaceDE w:val="0"/>
        <w:autoSpaceDN w:val="0"/>
        <w:adjustRightInd w:val="0"/>
        <w:rPr>
          <w:u w:val="single"/>
          <w:lang w:val="en-NZ"/>
        </w:rPr>
      </w:pPr>
    </w:p>
    <w:p w:rsidR="00F34F4C" w:rsidRDefault="00F34F4C" w:rsidP="00F34F4C">
      <w:pPr>
        <w:rPr>
          <w:u w:val="single"/>
          <w:lang w:val="en-NZ"/>
        </w:rPr>
      </w:pPr>
      <w:r w:rsidRPr="004F47E6">
        <w:rPr>
          <w:u w:val="single"/>
          <w:lang w:val="en-NZ"/>
        </w:rPr>
        <w:t>Summary of ethical issues (resolved)</w:t>
      </w:r>
    </w:p>
    <w:p w:rsidR="001E6A1F" w:rsidRPr="004F47E6" w:rsidRDefault="001E6A1F" w:rsidP="00F34F4C">
      <w:pPr>
        <w:rPr>
          <w:u w:val="single"/>
          <w:lang w:val="en-NZ"/>
        </w:rPr>
      </w:pPr>
    </w:p>
    <w:p w:rsidR="00E24E77" w:rsidRPr="004F47E6" w:rsidRDefault="00F34F4C" w:rsidP="00FA74A9">
      <w:pPr>
        <w:rPr>
          <w:lang w:val="en-NZ"/>
        </w:rPr>
      </w:pPr>
      <w:r w:rsidRPr="004F47E6">
        <w:rPr>
          <w:lang w:val="en-NZ"/>
        </w:rPr>
        <w:t>The main ethical issues considered by the Committee and addressed by the Researcher are as follows.</w:t>
      </w:r>
    </w:p>
    <w:p w:rsidR="00F87A5D" w:rsidRDefault="00F34F4C" w:rsidP="00F34F4C">
      <w:pPr>
        <w:pStyle w:val="ListParagraph"/>
        <w:numPr>
          <w:ilvl w:val="0"/>
          <w:numId w:val="16"/>
        </w:numPr>
        <w:spacing w:before="80" w:after="80"/>
        <w:rPr>
          <w:rFonts w:cs="Arial"/>
          <w:szCs w:val="22"/>
          <w:lang w:val="en-NZ"/>
        </w:rPr>
      </w:pPr>
      <w:r w:rsidRPr="004F47E6">
        <w:rPr>
          <w:rFonts w:cs="Arial"/>
          <w:szCs w:val="22"/>
          <w:lang w:val="en-NZ"/>
        </w:rPr>
        <w:t xml:space="preserve">The committee queried the requirement that participants consume a </w:t>
      </w:r>
      <w:r w:rsidR="00F87A5D" w:rsidRPr="004F47E6">
        <w:rPr>
          <w:rFonts w:cs="Arial"/>
          <w:szCs w:val="22"/>
          <w:lang w:val="en-NZ"/>
        </w:rPr>
        <w:t>standardised FDA bre</w:t>
      </w:r>
      <w:r w:rsidRPr="004F47E6">
        <w:rPr>
          <w:rFonts w:cs="Arial"/>
          <w:szCs w:val="22"/>
          <w:lang w:val="en-NZ"/>
        </w:rPr>
        <w:t>akfast that includes bacon noting that this requirement potentially discriminates</w:t>
      </w:r>
      <w:r w:rsidR="00F87A5D" w:rsidRPr="004F47E6">
        <w:rPr>
          <w:rFonts w:cs="Arial"/>
          <w:szCs w:val="22"/>
          <w:lang w:val="en-NZ"/>
        </w:rPr>
        <w:t xml:space="preserve"> against </w:t>
      </w:r>
      <w:r w:rsidRPr="004F47E6">
        <w:rPr>
          <w:rFonts w:cs="Arial"/>
          <w:szCs w:val="22"/>
          <w:lang w:val="en-NZ"/>
        </w:rPr>
        <w:t xml:space="preserve">some groups of </w:t>
      </w:r>
      <w:r w:rsidR="00F87A5D" w:rsidRPr="004F47E6">
        <w:rPr>
          <w:rFonts w:cs="Arial"/>
          <w:szCs w:val="22"/>
          <w:lang w:val="en-NZ"/>
        </w:rPr>
        <w:t xml:space="preserve">people taking part.  </w:t>
      </w:r>
      <w:r w:rsidRPr="004F47E6">
        <w:rPr>
          <w:rFonts w:cs="Arial"/>
          <w:szCs w:val="22"/>
          <w:lang w:val="en-NZ"/>
        </w:rPr>
        <w:t xml:space="preserve">The researchers acknowledged this point but must follow these requirements to the letter of the law and they cannot vary the breakfast. Some who cannot eat bacon could take part in the fasting condition study. </w:t>
      </w:r>
    </w:p>
    <w:p w:rsidR="00FA74A9" w:rsidRPr="004F47E6" w:rsidRDefault="00FA74A9" w:rsidP="00F34F4C">
      <w:pPr>
        <w:pStyle w:val="ListParagraph"/>
        <w:numPr>
          <w:ilvl w:val="0"/>
          <w:numId w:val="16"/>
        </w:numPr>
        <w:spacing w:before="80" w:after="80"/>
        <w:rPr>
          <w:rFonts w:cs="Arial"/>
          <w:szCs w:val="22"/>
          <w:lang w:val="en-NZ"/>
        </w:rPr>
      </w:pPr>
      <w:r>
        <w:rPr>
          <w:rFonts w:cs="Arial"/>
          <w:szCs w:val="22"/>
          <w:lang w:val="en-NZ"/>
        </w:rPr>
        <w:t>Please see the discussion recorded for 14/STH/211.</w:t>
      </w:r>
    </w:p>
    <w:p w:rsidR="00E24E77" w:rsidRPr="004F47E6" w:rsidRDefault="00E24E77" w:rsidP="00F87A5D">
      <w:pPr>
        <w:spacing w:before="80" w:after="80"/>
        <w:rPr>
          <w:rFonts w:cs="Arial"/>
          <w:szCs w:val="22"/>
          <w:lang w:val="en-NZ"/>
        </w:rPr>
      </w:pPr>
    </w:p>
    <w:p w:rsidR="00E24E77" w:rsidRPr="004F47E6" w:rsidRDefault="00E24E77" w:rsidP="00E24E77">
      <w:pPr>
        <w:rPr>
          <w:u w:val="single"/>
          <w:lang w:val="en-NZ"/>
        </w:rPr>
      </w:pPr>
      <w:r w:rsidRPr="004F47E6">
        <w:rPr>
          <w:u w:val="single"/>
          <w:lang w:val="en-NZ"/>
        </w:rPr>
        <w:t xml:space="preserve">Decision </w:t>
      </w:r>
    </w:p>
    <w:p w:rsidR="00E24E77" w:rsidRPr="004F47E6" w:rsidRDefault="00E24E77" w:rsidP="00E24E77">
      <w:pPr>
        <w:rPr>
          <w:lang w:val="en-NZ"/>
        </w:rPr>
      </w:pPr>
      <w:r w:rsidRPr="004F47E6">
        <w:rPr>
          <w:lang w:val="en-NZ"/>
        </w:rPr>
        <w:t xml:space="preserve">This application was </w:t>
      </w:r>
      <w:r w:rsidRPr="004F47E6">
        <w:rPr>
          <w:i/>
          <w:lang w:val="en-NZ"/>
        </w:rPr>
        <w:t>provisionally approved</w:t>
      </w:r>
      <w:r w:rsidRPr="004F47E6">
        <w:rPr>
          <w:lang w:val="en-NZ"/>
        </w:rPr>
        <w:t xml:space="preserve"> by </w:t>
      </w:r>
      <w:r w:rsidRPr="004F47E6">
        <w:rPr>
          <w:rFonts w:cs="Arial"/>
          <w:szCs w:val="22"/>
          <w:lang w:val="en-NZ"/>
        </w:rPr>
        <w:t>consensus</w:t>
      </w:r>
      <w:r w:rsidRPr="004F47E6">
        <w:rPr>
          <w:lang w:val="en-NZ"/>
        </w:rPr>
        <w:t xml:space="preserve">, subject to the following information being received. </w:t>
      </w:r>
    </w:p>
    <w:p w:rsidR="00A06C8E" w:rsidRPr="004F47E6" w:rsidRDefault="00A06C8E" w:rsidP="00A06C8E">
      <w:pPr>
        <w:pStyle w:val="ListParagraph"/>
        <w:numPr>
          <w:ilvl w:val="0"/>
          <w:numId w:val="5"/>
        </w:numPr>
        <w:spacing w:before="80" w:after="80"/>
        <w:jc w:val="both"/>
        <w:rPr>
          <w:rFonts w:cs="Arial"/>
          <w:szCs w:val="22"/>
          <w:lang w:val="en-NZ"/>
        </w:rPr>
      </w:pPr>
      <w:r w:rsidRPr="004F47E6">
        <w:rPr>
          <w:rFonts w:cs="Arial"/>
          <w:szCs w:val="22"/>
          <w:lang w:val="en-NZ"/>
        </w:rPr>
        <w:t>Please amend the participant information sheets and consent forms, taking into account the suggestions made by the committee (</w:t>
      </w:r>
      <w:r w:rsidRPr="004F47E6">
        <w:rPr>
          <w:rFonts w:cs="Arial"/>
          <w:i/>
          <w:szCs w:val="22"/>
          <w:lang w:val="en-NZ"/>
        </w:rPr>
        <w:t>Ethical Guidelines for Intervention Studies</w:t>
      </w:r>
      <w:r w:rsidRPr="004F47E6">
        <w:rPr>
          <w:rFonts w:cs="Arial"/>
          <w:szCs w:val="22"/>
          <w:lang w:val="en-NZ"/>
        </w:rPr>
        <w:t xml:space="preserve"> </w:t>
      </w:r>
      <w:r w:rsidRPr="004F47E6">
        <w:rPr>
          <w:rFonts w:cs="Arial"/>
          <w:i/>
          <w:szCs w:val="22"/>
          <w:lang w:val="en-NZ"/>
        </w:rPr>
        <w:t>para 6.22</w:t>
      </w:r>
      <w:r w:rsidRPr="004F47E6">
        <w:rPr>
          <w:rFonts w:cs="Arial"/>
          <w:szCs w:val="22"/>
          <w:lang w:val="en-NZ"/>
        </w:rPr>
        <w:t>).</w:t>
      </w:r>
    </w:p>
    <w:p w:rsidR="00E24E77" w:rsidRPr="004F47E6" w:rsidRDefault="003440BE" w:rsidP="00E24E77">
      <w:pPr>
        <w:rPr>
          <w:lang w:val="en-NZ"/>
        </w:rPr>
      </w:pPr>
      <w:r w:rsidRPr="004F47E6">
        <w:rPr>
          <w:lang w:val="en-NZ"/>
        </w:rPr>
        <w:t>This</w:t>
      </w:r>
      <w:r w:rsidR="00E24E77" w:rsidRPr="004F47E6">
        <w:rPr>
          <w:lang w:val="en-NZ"/>
        </w:rPr>
        <w:t xml:space="preserve"> information will be reviewed, and a final decision made on the application, by </w:t>
      </w:r>
      <w:r w:rsidR="00A06C8E">
        <w:rPr>
          <w:lang w:val="en-NZ"/>
        </w:rPr>
        <w:t xml:space="preserve">the Chair and Dr Mathew Zacharias. </w:t>
      </w:r>
    </w:p>
    <w:p w:rsidR="001F6059" w:rsidRPr="004F47E6" w:rsidRDefault="00753518">
      <w:pPr>
        <w:autoSpaceDE w:val="0"/>
        <w:autoSpaceDN w:val="0"/>
        <w:adjustRightInd w:val="0"/>
      </w:pPr>
      <w:r w:rsidRPr="004F47E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lastRenderedPageBreak/>
              <w:t xml:space="preserve"> </w:t>
            </w:r>
            <w:r w:rsidRPr="004F47E6">
              <w:rPr>
                <w:b/>
              </w:rPr>
              <w:t>11</w:t>
            </w: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rPr>
                <w:b/>
              </w:rPr>
              <w:t>14/STH/213</w:t>
            </w:r>
            <w:r w:rsidRPr="004F47E6">
              <w:t xml:space="preserve">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Title: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Desvenlafaxine bioequivalence study conducted under fasting conditions and at steady state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Principal Investigator: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Dr Noelyn Hung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Sponsor: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Generic Partners Pty Ltd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Clock Start Date: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03 December 2014 </w:t>
            </w:r>
          </w:p>
        </w:tc>
      </w:tr>
    </w:tbl>
    <w:p w:rsidR="001F6059" w:rsidRPr="004F47E6" w:rsidRDefault="00753518">
      <w:pPr>
        <w:autoSpaceDE w:val="0"/>
        <w:autoSpaceDN w:val="0"/>
        <w:adjustRightInd w:val="0"/>
      </w:pPr>
      <w:r w:rsidRPr="004F47E6">
        <w:t xml:space="preserve"> </w:t>
      </w:r>
    </w:p>
    <w:p w:rsidR="00987913" w:rsidRPr="004F47E6" w:rsidRDefault="005009B4" w:rsidP="005009B4">
      <w:pPr>
        <w:autoSpaceDE w:val="0"/>
        <w:autoSpaceDN w:val="0"/>
        <w:adjustRightInd w:val="0"/>
        <w:rPr>
          <w:sz w:val="20"/>
          <w:lang w:val="en-NZ"/>
        </w:rPr>
      </w:pPr>
      <w:r w:rsidRPr="004F47E6">
        <w:rPr>
          <w:rFonts w:cs="Arial"/>
          <w:szCs w:val="22"/>
          <w:lang w:val="en-NZ"/>
        </w:rPr>
        <w:t>Dr Noelyn Hung, Dr Tak Hung and Ms Linda Folland</w:t>
      </w:r>
      <w:r w:rsidRPr="004F47E6">
        <w:rPr>
          <w:lang w:val="en-NZ"/>
        </w:rPr>
        <w:t xml:space="preserve"> were present </w:t>
      </w:r>
      <w:r w:rsidRPr="004F47E6">
        <w:rPr>
          <w:rFonts w:cs="Arial"/>
          <w:szCs w:val="22"/>
          <w:lang w:val="en-NZ"/>
        </w:rPr>
        <w:t>by teleconference</w:t>
      </w:r>
      <w:r w:rsidRPr="004F47E6">
        <w:rPr>
          <w:lang w:val="en-NZ"/>
        </w:rPr>
        <w:t xml:space="preserve"> for discussion of this application.</w:t>
      </w:r>
    </w:p>
    <w:p w:rsidR="00987913" w:rsidRPr="004F47E6" w:rsidRDefault="00987913">
      <w:pPr>
        <w:autoSpaceDE w:val="0"/>
        <w:autoSpaceDN w:val="0"/>
        <w:adjustRightInd w:val="0"/>
        <w:rPr>
          <w:u w:val="single"/>
          <w:lang w:val="en-NZ"/>
        </w:rPr>
      </w:pPr>
    </w:p>
    <w:p w:rsidR="00E24E77" w:rsidRPr="004F47E6" w:rsidRDefault="00E24E77">
      <w:pPr>
        <w:autoSpaceDE w:val="0"/>
        <w:autoSpaceDN w:val="0"/>
        <w:adjustRightInd w:val="0"/>
        <w:rPr>
          <w:u w:val="single"/>
          <w:lang w:val="en-NZ"/>
        </w:rPr>
      </w:pPr>
      <w:r w:rsidRPr="004F47E6">
        <w:rPr>
          <w:u w:val="single"/>
          <w:lang w:val="en-NZ"/>
        </w:rPr>
        <w:t>Potential conflicts of interest</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The Chair asked members to declare any potential conflicts of interest related to this application.</w:t>
      </w:r>
    </w:p>
    <w:p w:rsidR="00E24E77" w:rsidRPr="004F47E6" w:rsidRDefault="00E24E77">
      <w:pPr>
        <w:autoSpaceDE w:val="0"/>
        <w:autoSpaceDN w:val="0"/>
        <w:adjustRightInd w:val="0"/>
        <w:rPr>
          <w:lang w:val="en-NZ"/>
        </w:rPr>
      </w:pPr>
    </w:p>
    <w:p w:rsidR="00E24E77" w:rsidRPr="004F47E6" w:rsidRDefault="00E24E77">
      <w:pPr>
        <w:autoSpaceDE w:val="0"/>
        <w:autoSpaceDN w:val="0"/>
        <w:adjustRightInd w:val="0"/>
        <w:rPr>
          <w:lang w:val="en-NZ"/>
        </w:rPr>
      </w:pPr>
      <w:r w:rsidRPr="004F47E6">
        <w:rPr>
          <w:lang w:val="en-NZ"/>
        </w:rPr>
        <w:t>No potential conflicts of interest related to this application were declared by any member.</w:t>
      </w:r>
    </w:p>
    <w:p w:rsidR="00E24E77" w:rsidRPr="004F47E6" w:rsidRDefault="00E24E77">
      <w:pPr>
        <w:autoSpaceDE w:val="0"/>
        <w:autoSpaceDN w:val="0"/>
        <w:adjustRightInd w:val="0"/>
        <w:rPr>
          <w:lang w:val="en-NZ"/>
        </w:rPr>
      </w:pPr>
    </w:p>
    <w:p w:rsidR="006856F7" w:rsidRDefault="006856F7" w:rsidP="006856F7">
      <w:pPr>
        <w:rPr>
          <w:u w:val="single"/>
          <w:lang w:val="en-NZ"/>
        </w:rPr>
      </w:pPr>
      <w:r w:rsidRPr="004F47E6">
        <w:rPr>
          <w:u w:val="single"/>
          <w:lang w:val="en-NZ"/>
        </w:rPr>
        <w:t>Summary of ethical issues (outstanding)</w:t>
      </w:r>
    </w:p>
    <w:p w:rsidR="001E6A1F" w:rsidRPr="004F47E6" w:rsidRDefault="001E6A1F" w:rsidP="006856F7">
      <w:pPr>
        <w:rPr>
          <w:u w:val="single"/>
          <w:lang w:val="en-NZ"/>
        </w:rPr>
      </w:pPr>
    </w:p>
    <w:p w:rsidR="006856F7" w:rsidRDefault="006856F7" w:rsidP="006856F7">
      <w:pPr>
        <w:rPr>
          <w:lang w:val="en-NZ"/>
        </w:rPr>
      </w:pPr>
      <w:r w:rsidRPr="004F47E6">
        <w:rPr>
          <w:lang w:val="en-NZ"/>
        </w:rPr>
        <w:t>The main ethical issues considered by the Committee and which require addressing by the Researcher are as follows.</w:t>
      </w:r>
    </w:p>
    <w:p w:rsidR="001E6A1F" w:rsidRPr="004F47E6" w:rsidRDefault="001E6A1F" w:rsidP="006856F7">
      <w:pPr>
        <w:rPr>
          <w:lang w:val="en-NZ"/>
        </w:rPr>
      </w:pPr>
    </w:p>
    <w:p w:rsidR="006856F7" w:rsidRPr="001E6A1F" w:rsidRDefault="006856F7" w:rsidP="006856F7">
      <w:pPr>
        <w:pStyle w:val="ListParagraph"/>
        <w:numPr>
          <w:ilvl w:val="0"/>
          <w:numId w:val="6"/>
        </w:numPr>
        <w:rPr>
          <w:u w:val="single"/>
          <w:lang w:val="en-NZ"/>
        </w:rPr>
      </w:pPr>
      <w:r w:rsidRPr="004F47E6">
        <w:rPr>
          <w:lang w:val="en-NZ"/>
        </w:rPr>
        <w:t xml:space="preserve">There are no outstanding ethical issues. </w:t>
      </w:r>
      <w:r w:rsidR="00FA74A9">
        <w:rPr>
          <w:lang w:val="en-NZ"/>
        </w:rPr>
        <w:t xml:space="preserve"> Please see the discussion recorded for 14/STH/211</w:t>
      </w:r>
    </w:p>
    <w:p w:rsidR="001E6A1F" w:rsidRPr="004F47E6" w:rsidRDefault="001E6A1F" w:rsidP="001E6A1F">
      <w:pPr>
        <w:pStyle w:val="ListParagraph"/>
        <w:ind w:left="992"/>
        <w:rPr>
          <w:u w:val="single"/>
          <w:lang w:val="en-NZ"/>
        </w:rPr>
      </w:pPr>
    </w:p>
    <w:p w:rsidR="00F34F4C" w:rsidRDefault="00F54250" w:rsidP="00F87A5D">
      <w:pPr>
        <w:spacing w:before="80" w:after="80"/>
        <w:rPr>
          <w:rFonts w:cs="Arial"/>
          <w:szCs w:val="22"/>
          <w:u w:val="single"/>
          <w:lang w:val="en-NZ"/>
        </w:rPr>
      </w:pPr>
      <w:r w:rsidRPr="004F47E6">
        <w:rPr>
          <w:rFonts w:cs="Arial"/>
          <w:szCs w:val="22"/>
          <w:u w:val="single"/>
          <w:lang w:val="en-NZ"/>
        </w:rPr>
        <w:t xml:space="preserve">The committee requested the following changes to the </w:t>
      </w:r>
      <w:r w:rsidR="00F34F4C" w:rsidRPr="004F47E6">
        <w:rPr>
          <w:rFonts w:cs="Arial"/>
          <w:szCs w:val="22"/>
          <w:u w:val="single"/>
          <w:lang w:val="en-NZ"/>
        </w:rPr>
        <w:t>participant information sheet and consent forms:</w:t>
      </w:r>
    </w:p>
    <w:p w:rsidR="001E6A1F" w:rsidRPr="004F47E6" w:rsidRDefault="001E6A1F" w:rsidP="00F87A5D">
      <w:pPr>
        <w:spacing w:before="80" w:after="80"/>
        <w:rPr>
          <w:rFonts w:cs="Arial"/>
          <w:szCs w:val="22"/>
          <w:u w:val="single"/>
          <w:lang w:val="en-NZ"/>
        </w:rPr>
      </w:pPr>
    </w:p>
    <w:p w:rsidR="00F87A5D" w:rsidRPr="004F47E6" w:rsidRDefault="00F54250" w:rsidP="00F34F4C">
      <w:pPr>
        <w:pStyle w:val="ListParagraph"/>
        <w:numPr>
          <w:ilvl w:val="0"/>
          <w:numId w:val="6"/>
        </w:numPr>
        <w:spacing w:before="80" w:after="80"/>
        <w:rPr>
          <w:rFonts w:cs="Arial"/>
          <w:szCs w:val="22"/>
          <w:lang w:val="en-NZ"/>
        </w:rPr>
      </w:pPr>
      <w:r w:rsidRPr="004F47E6">
        <w:rPr>
          <w:rFonts w:cs="Arial"/>
          <w:szCs w:val="22"/>
          <w:lang w:val="en-NZ"/>
        </w:rPr>
        <w:t>The committee questioned the safety of participants receiving</w:t>
      </w:r>
      <w:r w:rsidR="006856F7" w:rsidRPr="004F47E6">
        <w:rPr>
          <w:rFonts w:cs="Arial"/>
          <w:szCs w:val="22"/>
          <w:lang w:val="en-NZ"/>
        </w:rPr>
        <w:t xml:space="preserve"> the dose and </w:t>
      </w:r>
      <w:r w:rsidRPr="004F47E6">
        <w:rPr>
          <w:rFonts w:cs="Arial"/>
          <w:szCs w:val="22"/>
          <w:lang w:val="en-NZ"/>
        </w:rPr>
        <w:t>then being</w:t>
      </w:r>
      <w:r w:rsidR="006856F7" w:rsidRPr="004F47E6">
        <w:rPr>
          <w:rFonts w:cs="Arial"/>
          <w:szCs w:val="22"/>
          <w:lang w:val="en-NZ"/>
        </w:rPr>
        <w:t xml:space="preserve"> free to go home after 30 minutes.   There may be s</w:t>
      </w:r>
      <w:r w:rsidR="00F87A5D" w:rsidRPr="004F47E6">
        <w:rPr>
          <w:rFonts w:cs="Arial"/>
          <w:szCs w:val="22"/>
          <w:lang w:val="en-NZ"/>
        </w:rPr>
        <w:t xml:space="preserve">ome issues </w:t>
      </w:r>
      <w:r w:rsidR="006856F7" w:rsidRPr="004F47E6">
        <w:rPr>
          <w:rFonts w:cs="Arial"/>
          <w:szCs w:val="22"/>
          <w:lang w:val="en-NZ"/>
        </w:rPr>
        <w:t>that arise with giving a</w:t>
      </w:r>
      <w:r w:rsidR="00F87A5D" w:rsidRPr="004F47E6">
        <w:rPr>
          <w:rFonts w:cs="Arial"/>
          <w:szCs w:val="22"/>
          <w:lang w:val="en-NZ"/>
        </w:rPr>
        <w:t xml:space="preserve"> 100mg </w:t>
      </w:r>
      <w:r w:rsidR="006856F7" w:rsidRPr="004F47E6">
        <w:rPr>
          <w:rFonts w:cs="Arial"/>
          <w:szCs w:val="22"/>
          <w:lang w:val="en-NZ"/>
        </w:rPr>
        <w:t xml:space="preserve">dose to someone who has never had the study drug before. </w:t>
      </w:r>
      <w:r w:rsidRPr="004F47E6">
        <w:rPr>
          <w:rFonts w:cs="Arial"/>
          <w:szCs w:val="22"/>
          <w:lang w:val="en-NZ"/>
        </w:rPr>
        <w:t xml:space="preserve">  Previous studies have required participants to stay at the facility for some hours so that researchers can observe them. </w:t>
      </w:r>
    </w:p>
    <w:p w:rsidR="00F87A5D" w:rsidRPr="004F47E6" w:rsidRDefault="006856F7" w:rsidP="00F34F4C">
      <w:pPr>
        <w:pStyle w:val="ListParagraph"/>
        <w:numPr>
          <w:ilvl w:val="0"/>
          <w:numId w:val="6"/>
        </w:numPr>
        <w:spacing w:before="80" w:after="80"/>
        <w:rPr>
          <w:rFonts w:cs="Arial"/>
          <w:szCs w:val="22"/>
          <w:lang w:val="en-NZ"/>
        </w:rPr>
      </w:pPr>
      <w:r w:rsidRPr="004F47E6">
        <w:rPr>
          <w:rFonts w:cs="Arial"/>
          <w:szCs w:val="22"/>
          <w:lang w:val="en-NZ"/>
        </w:rPr>
        <w:t>The researchers advised that they could give the dose at night</w:t>
      </w:r>
      <w:r w:rsidR="00F54250" w:rsidRPr="004F47E6">
        <w:rPr>
          <w:rFonts w:cs="Arial"/>
          <w:szCs w:val="22"/>
          <w:lang w:val="en-NZ"/>
        </w:rPr>
        <w:t xml:space="preserve"> and ask participants to stay overnight so that they can be observed.  Taxis can also be provided to take people home the next day. If any adverse effects happen, their internal data safety monitoring committee will capture this information and stop the study if necessary.  The committee asked that this information be clearly stated in the participant information sheet and consent form.</w:t>
      </w:r>
    </w:p>
    <w:p w:rsidR="00E24E77" w:rsidRPr="004F47E6" w:rsidRDefault="00E24E77" w:rsidP="00E24E77">
      <w:pPr>
        <w:rPr>
          <w:lang w:val="en-NZ"/>
        </w:rPr>
      </w:pPr>
    </w:p>
    <w:p w:rsidR="00E24E77" w:rsidRDefault="00E24E77" w:rsidP="00E24E77">
      <w:pPr>
        <w:rPr>
          <w:u w:val="single"/>
          <w:lang w:val="en-NZ"/>
        </w:rPr>
      </w:pPr>
      <w:r w:rsidRPr="004F47E6">
        <w:rPr>
          <w:u w:val="single"/>
          <w:lang w:val="en-NZ"/>
        </w:rPr>
        <w:t xml:space="preserve">Decision </w:t>
      </w:r>
    </w:p>
    <w:p w:rsidR="001E6A1F" w:rsidRPr="004F47E6" w:rsidRDefault="001E6A1F" w:rsidP="00E24E77">
      <w:pPr>
        <w:rPr>
          <w:u w:val="single"/>
          <w:lang w:val="en-NZ"/>
        </w:rPr>
      </w:pPr>
    </w:p>
    <w:p w:rsidR="00E24E77" w:rsidRPr="004F47E6" w:rsidRDefault="00E24E77" w:rsidP="00E24E77">
      <w:pPr>
        <w:rPr>
          <w:lang w:val="en-NZ"/>
        </w:rPr>
      </w:pPr>
      <w:r w:rsidRPr="004F47E6">
        <w:rPr>
          <w:lang w:val="en-NZ"/>
        </w:rPr>
        <w:t xml:space="preserve">This application was </w:t>
      </w:r>
      <w:r w:rsidRPr="004F47E6">
        <w:rPr>
          <w:i/>
          <w:lang w:val="en-NZ"/>
        </w:rPr>
        <w:t>provisionally approved</w:t>
      </w:r>
      <w:r w:rsidRPr="004F47E6">
        <w:rPr>
          <w:lang w:val="en-NZ"/>
        </w:rPr>
        <w:t xml:space="preserve"> by </w:t>
      </w:r>
      <w:r w:rsidRPr="004F47E6">
        <w:rPr>
          <w:rFonts w:cs="Arial"/>
          <w:szCs w:val="22"/>
          <w:lang w:val="en-NZ"/>
        </w:rPr>
        <w:t>consensus</w:t>
      </w:r>
      <w:r w:rsidRPr="004F47E6">
        <w:rPr>
          <w:lang w:val="en-NZ"/>
        </w:rPr>
        <w:t xml:space="preserve">, subject to the following information being received. </w:t>
      </w:r>
    </w:p>
    <w:p w:rsidR="00A06C8E" w:rsidRPr="004F47E6" w:rsidRDefault="00A06C8E" w:rsidP="00A06C8E">
      <w:pPr>
        <w:pStyle w:val="ListParagraph"/>
        <w:numPr>
          <w:ilvl w:val="0"/>
          <w:numId w:val="5"/>
        </w:numPr>
        <w:spacing w:before="80" w:after="80"/>
        <w:jc w:val="both"/>
        <w:rPr>
          <w:rFonts w:cs="Arial"/>
          <w:szCs w:val="22"/>
          <w:lang w:val="en-NZ"/>
        </w:rPr>
      </w:pPr>
      <w:r w:rsidRPr="004F47E6">
        <w:rPr>
          <w:rFonts w:cs="Arial"/>
          <w:szCs w:val="22"/>
          <w:lang w:val="en-NZ"/>
        </w:rPr>
        <w:t>Please amend the participant information sheets and consent forms, taking into account the suggestions made by the committee (</w:t>
      </w:r>
      <w:r w:rsidRPr="004F47E6">
        <w:rPr>
          <w:rFonts w:cs="Arial"/>
          <w:i/>
          <w:szCs w:val="22"/>
          <w:lang w:val="en-NZ"/>
        </w:rPr>
        <w:t>Ethical Guidelines for Intervention Studies</w:t>
      </w:r>
      <w:r w:rsidRPr="004F47E6">
        <w:rPr>
          <w:rFonts w:cs="Arial"/>
          <w:szCs w:val="22"/>
          <w:lang w:val="en-NZ"/>
        </w:rPr>
        <w:t xml:space="preserve"> </w:t>
      </w:r>
      <w:r w:rsidRPr="004F47E6">
        <w:rPr>
          <w:rFonts w:cs="Arial"/>
          <w:i/>
          <w:szCs w:val="22"/>
          <w:lang w:val="en-NZ"/>
        </w:rPr>
        <w:t>para 6.22</w:t>
      </w:r>
      <w:r w:rsidRPr="004F47E6">
        <w:rPr>
          <w:rFonts w:cs="Arial"/>
          <w:szCs w:val="22"/>
          <w:lang w:val="en-NZ"/>
        </w:rPr>
        <w:t>).</w:t>
      </w:r>
    </w:p>
    <w:p w:rsidR="00E24E77" w:rsidRPr="004F47E6" w:rsidRDefault="003440BE" w:rsidP="001E6A1F">
      <w:pPr>
        <w:rPr>
          <w:lang w:val="en-NZ"/>
        </w:rPr>
      </w:pPr>
      <w:r w:rsidRPr="004F47E6">
        <w:rPr>
          <w:lang w:val="en-NZ"/>
        </w:rPr>
        <w:t>This</w:t>
      </w:r>
      <w:r w:rsidR="00E24E77" w:rsidRPr="004F47E6">
        <w:rPr>
          <w:lang w:val="en-NZ"/>
        </w:rPr>
        <w:t xml:space="preserve"> information will be reviewed, and a final decision made on the application, by</w:t>
      </w:r>
      <w:r w:rsidR="00543532">
        <w:rPr>
          <w:rFonts w:cs="Arial"/>
          <w:szCs w:val="22"/>
          <w:lang w:val="en-NZ"/>
        </w:rPr>
        <w:t xml:space="preserve"> </w:t>
      </w:r>
      <w:r w:rsidR="00A06C8E">
        <w:rPr>
          <w:rFonts w:cs="Arial"/>
          <w:szCs w:val="22"/>
          <w:lang w:val="en-NZ"/>
        </w:rPr>
        <w:t>the Chair and Dr Mathew Zacharias.</w:t>
      </w:r>
      <w:r w:rsidRPr="004F47E6">
        <w:rPr>
          <w:lang w:val="en-NZ"/>
        </w:rPr>
        <w:tab/>
      </w:r>
    </w:p>
    <w:p w:rsidR="001F6059" w:rsidRPr="004F47E6" w:rsidRDefault="00753518">
      <w:pPr>
        <w:autoSpaceDE w:val="0"/>
        <w:autoSpaceDN w:val="0"/>
        <w:adjustRightInd w:val="0"/>
      </w:pPr>
      <w:r w:rsidRPr="004F47E6">
        <w:t xml:space="preserve"> </w:t>
      </w:r>
      <w:r w:rsidRPr="004F47E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lastRenderedPageBreak/>
              <w:t xml:space="preserve"> </w:t>
            </w:r>
            <w:r w:rsidRPr="004F47E6">
              <w:rPr>
                <w:b/>
              </w:rPr>
              <w:t xml:space="preserve">12 </w:t>
            </w: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rPr>
                <w:b/>
              </w:rPr>
              <w:t xml:space="preserve">Ethics ref: </w:t>
            </w:r>
            <w:r w:rsidRPr="004F47E6">
              <w:t xml:space="preserv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rPr>
                <w:b/>
              </w:rPr>
              <w:t>14/STH/214</w:t>
            </w:r>
            <w:r w:rsidRPr="004F47E6">
              <w:t xml:space="preserve">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Title: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Desvenlafaxine 50 mg bioequivalence study conducted under fasting conditions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Principal Investigator: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Dr Noelyn Hung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Sponsor: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Generic Partners Pty Ltd </w:t>
            </w:r>
          </w:p>
        </w:tc>
      </w:tr>
      <w:tr w:rsidR="003440BE" w:rsidRPr="004F47E6" w:rsidTr="003440BE">
        <w:trPr>
          <w:trHeight w:val="280"/>
        </w:trPr>
        <w:tc>
          <w:tcPr>
            <w:tcW w:w="966" w:type="dxa"/>
            <w:tcBorders>
              <w:top w:val="nil"/>
              <w:left w:val="nil"/>
              <w:bottom w:val="nil"/>
              <w:right w:val="nil"/>
            </w:tcBorders>
          </w:tcPr>
          <w:p w:rsidR="003440BE" w:rsidRPr="004F47E6" w:rsidRDefault="003440BE">
            <w:pPr>
              <w:autoSpaceDE w:val="0"/>
              <w:autoSpaceDN w:val="0"/>
              <w:adjustRightInd w:val="0"/>
            </w:pPr>
            <w:r w:rsidRPr="004F47E6">
              <w:t xml:space="preserve"> </w:t>
            </w:r>
          </w:p>
        </w:tc>
        <w:tc>
          <w:tcPr>
            <w:tcW w:w="2575" w:type="dxa"/>
            <w:tcBorders>
              <w:top w:val="nil"/>
              <w:left w:val="nil"/>
              <w:bottom w:val="nil"/>
              <w:right w:val="nil"/>
            </w:tcBorders>
          </w:tcPr>
          <w:p w:rsidR="003440BE" w:rsidRPr="004F47E6" w:rsidRDefault="003440BE">
            <w:pPr>
              <w:autoSpaceDE w:val="0"/>
              <w:autoSpaceDN w:val="0"/>
              <w:adjustRightInd w:val="0"/>
            </w:pPr>
            <w:r w:rsidRPr="004F47E6">
              <w:t xml:space="preserve">Clock Start Date: </w:t>
            </w:r>
          </w:p>
        </w:tc>
        <w:tc>
          <w:tcPr>
            <w:tcW w:w="6459" w:type="dxa"/>
            <w:tcBorders>
              <w:top w:val="nil"/>
              <w:left w:val="nil"/>
              <w:bottom w:val="nil"/>
              <w:right w:val="nil"/>
            </w:tcBorders>
          </w:tcPr>
          <w:p w:rsidR="003440BE" w:rsidRPr="004F47E6" w:rsidRDefault="003440BE">
            <w:pPr>
              <w:autoSpaceDE w:val="0"/>
              <w:autoSpaceDN w:val="0"/>
              <w:adjustRightInd w:val="0"/>
            </w:pPr>
            <w:r w:rsidRPr="004F47E6">
              <w:t xml:space="preserve">03 December 2014 </w:t>
            </w:r>
          </w:p>
        </w:tc>
      </w:tr>
    </w:tbl>
    <w:p w:rsidR="001F6059" w:rsidRPr="004F47E6" w:rsidRDefault="00753518">
      <w:pPr>
        <w:autoSpaceDE w:val="0"/>
        <w:autoSpaceDN w:val="0"/>
        <w:adjustRightInd w:val="0"/>
      </w:pPr>
      <w:r w:rsidRPr="004F47E6">
        <w:t xml:space="preserve"> </w:t>
      </w:r>
    </w:p>
    <w:p w:rsidR="005009B4" w:rsidRPr="004F47E6" w:rsidRDefault="005009B4" w:rsidP="005009B4">
      <w:pPr>
        <w:autoSpaceDE w:val="0"/>
        <w:autoSpaceDN w:val="0"/>
        <w:adjustRightInd w:val="0"/>
        <w:rPr>
          <w:sz w:val="20"/>
          <w:lang w:val="en-NZ"/>
        </w:rPr>
      </w:pPr>
      <w:r w:rsidRPr="004F47E6">
        <w:rPr>
          <w:rFonts w:cs="Arial"/>
          <w:szCs w:val="22"/>
          <w:lang w:val="en-NZ"/>
        </w:rPr>
        <w:t>Dr Noelyn Hung, Dr Tak Hung and Ms Linda Folland</w:t>
      </w:r>
      <w:r w:rsidRPr="004F47E6">
        <w:rPr>
          <w:lang w:val="en-NZ"/>
        </w:rPr>
        <w:t xml:space="preserve"> were present </w:t>
      </w:r>
      <w:r w:rsidRPr="004F47E6">
        <w:rPr>
          <w:rFonts w:cs="Arial"/>
          <w:szCs w:val="22"/>
          <w:lang w:val="en-NZ"/>
        </w:rPr>
        <w:t>by teleconference</w:t>
      </w:r>
      <w:r w:rsidRPr="004F47E6">
        <w:rPr>
          <w:lang w:val="en-NZ"/>
        </w:rPr>
        <w:t xml:space="preserve"> for discussion of this application.</w:t>
      </w:r>
    </w:p>
    <w:p w:rsidR="00987913" w:rsidRPr="004F47E6" w:rsidRDefault="00987913">
      <w:pPr>
        <w:autoSpaceDE w:val="0"/>
        <w:autoSpaceDN w:val="0"/>
        <w:adjustRightInd w:val="0"/>
        <w:rPr>
          <w:u w:val="single"/>
          <w:lang w:val="en-NZ"/>
        </w:rPr>
      </w:pPr>
    </w:p>
    <w:p w:rsidR="00E24E77" w:rsidRPr="004F47E6" w:rsidRDefault="00E24E77">
      <w:pPr>
        <w:autoSpaceDE w:val="0"/>
        <w:autoSpaceDN w:val="0"/>
        <w:adjustRightInd w:val="0"/>
        <w:rPr>
          <w:u w:val="single"/>
          <w:lang w:val="en-NZ"/>
        </w:rPr>
      </w:pPr>
      <w:r w:rsidRPr="004F47E6">
        <w:rPr>
          <w:u w:val="single"/>
          <w:lang w:val="en-NZ"/>
        </w:rPr>
        <w:t>Potential conflicts of interest</w:t>
      </w:r>
    </w:p>
    <w:p w:rsidR="00E24E77" w:rsidRPr="004F47E6" w:rsidRDefault="00E24E77">
      <w:pPr>
        <w:autoSpaceDE w:val="0"/>
        <w:autoSpaceDN w:val="0"/>
        <w:adjustRightInd w:val="0"/>
        <w:rPr>
          <w:b/>
          <w:lang w:val="en-NZ"/>
        </w:rPr>
      </w:pPr>
    </w:p>
    <w:p w:rsidR="00E24E77" w:rsidRPr="004F47E6" w:rsidRDefault="00E24E77">
      <w:pPr>
        <w:autoSpaceDE w:val="0"/>
        <w:autoSpaceDN w:val="0"/>
        <w:adjustRightInd w:val="0"/>
        <w:rPr>
          <w:lang w:val="en-NZ"/>
        </w:rPr>
      </w:pPr>
      <w:r w:rsidRPr="004F47E6">
        <w:rPr>
          <w:lang w:val="en-NZ"/>
        </w:rPr>
        <w:t>The Chair asked members to declare any potential conflicts of interest related to this application.</w:t>
      </w:r>
    </w:p>
    <w:p w:rsidR="00E24E77" w:rsidRPr="004F47E6" w:rsidRDefault="00E24E77">
      <w:pPr>
        <w:autoSpaceDE w:val="0"/>
        <w:autoSpaceDN w:val="0"/>
        <w:adjustRightInd w:val="0"/>
        <w:rPr>
          <w:lang w:val="en-NZ"/>
        </w:rPr>
      </w:pPr>
    </w:p>
    <w:p w:rsidR="00E24E77" w:rsidRPr="004F47E6" w:rsidRDefault="00E24E77">
      <w:pPr>
        <w:autoSpaceDE w:val="0"/>
        <w:autoSpaceDN w:val="0"/>
        <w:adjustRightInd w:val="0"/>
        <w:rPr>
          <w:lang w:val="en-NZ"/>
        </w:rPr>
      </w:pPr>
      <w:r w:rsidRPr="004F47E6">
        <w:rPr>
          <w:lang w:val="en-NZ"/>
        </w:rPr>
        <w:t>No potential conflicts of interest related to this application were declared by any member.</w:t>
      </w:r>
    </w:p>
    <w:p w:rsidR="00E24E77" w:rsidRPr="004F47E6" w:rsidRDefault="00E24E77">
      <w:pPr>
        <w:autoSpaceDE w:val="0"/>
        <w:autoSpaceDN w:val="0"/>
        <w:adjustRightInd w:val="0"/>
        <w:rPr>
          <w:lang w:val="en-NZ"/>
        </w:rPr>
      </w:pPr>
    </w:p>
    <w:p w:rsidR="006856F7" w:rsidRDefault="006856F7" w:rsidP="006856F7">
      <w:pPr>
        <w:rPr>
          <w:u w:val="single"/>
          <w:lang w:val="en-NZ"/>
        </w:rPr>
      </w:pPr>
      <w:r w:rsidRPr="004F47E6">
        <w:rPr>
          <w:u w:val="single"/>
          <w:lang w:val="en-NZ"/>
        </w:rPr>
        <w:t>Summary of ethical issues (outstanding)</w:t>
      </w:r>
    </w:p>
    <w:p w:rsidR="001E6A1F" w:rsidRPr="004F47E6" w:rsidRDefault="001E6A1F" w:rsidP="006856F7">
      <w:pPr>
        <w:rPr>
          <w:u w:val="single"/>
          <w:lang w:val="en-NZ"/>
        </w:rPr>
      </w:pPr>
    </w:p>
    <w:p w:rsidR="006856F7" w:rsidRDefault="006856F7" w:rsidP="006856F7">
      <w:pPr>
        <w:rPr>
          <w:lang w:val="en-NZ"/>
        </w:rPr>
      </w:pPr>
      <w:r w:rsidRPr="004F47E6">
        <w:rPr>
          <w:lang w:val="en-NZ"/>
        </w:rPr>
        <w:t>The main ethical issues considered by the Committee and which require addressing by the Researcher are as follows.</w:t>
      </w:r>
    </w:p>
    <w:p w:rsidR="001E6A1F" w:rsidRPr="004F47E6" w:rsidRDefault="001E6A1F" w:rsidP="006856F7">
      <w:pPr>
        <w:rPr>
          <w:lang w:val="en-NZ"/>
        </w:rPr>
      </w:pPr>
    </w:p>
    <w:p w:rsidR="006856F7" w:rsidRPr="004F47E6" w:rsidRDefault="006856F7" w:rsidP="006856F7">
      <w:pPr>
        <w:pStyle w:val="ListParagraph"/>
        <w:numPr>
          <w:ilvl w:val="0"/>
          <w:numId w:val="6"/>
        </w:numPr>
        <w:rPr>
          <w:u w:val="single"/>
          <w:lang w:val="en-NZ"/>
        </w:rPr>
      </w:pPr>
      <w:r w:rsidRPr="004F47E6">
        <w:rPr>
          <w:lang w:val="en-NZ"/>
        </w:rPr>
        <w:t xml:space="preserve">There are no outstanding ethical issues. Please see discussion recorded for </w:t>
      </w:r>
      <w:r w:rsidR="00F34F4C" w:rsidRPr="004F47E6">
        <w:rPr>
          <w:lang w:val="en-NZ"/>
        </w:rPr>
        <w:t xml:space="preserve">application </w:t>
      </w:r>
      <w:r w:rsidRPr="004F47E6">
        <w:rPr>
          <w:lang w:val="en-NZ"/>
        </w:rPr>
        <w:t>14/STH/211</w:t>
      </w:r>
    </w:p>
    <w:p w:rsidR="00E24E77" w:rsidRPr="004F47E6" w:rsidRDefault="00E24E77" w:rsidP="00E24E77">
      <w:pPr>
        <w:rPr>
          <w:lang w:val="en-NZ"/>
        </w:rPr>
      </w:pPr>
    </w:p>
    <w:p w:rsidR="00E24E77" w:rsidRPr="004F47E6" w:rsidRDefault="00E24E77" w:rsidP="00E24E77">
      <w:pPr>
        <w:rPr>
          <w:u w:val="single"/>
          <w:lang w:val="en-NZ"/>
        </w:rPr>
      </w:pPr>
      <w:r w:rsidRPr="004F47E6">
        <w:rPr>
          <w:u w:val="single"/>
          <w:lang w:val="en-NZ"/>
        </w:rPr>
        <w:t xml:space="preserve">Decision </w:t>
      </w:r>
    </w:p>
    <w:p w:rsidR="00E24E77" w:rsidRPr="004F47E6" w:rsidRDefault="00E24E77" w:rsidP="00E24E77">
      <w:pPr>
        <w:rPr>
          <w:lang w:val="en-NZ"/>
        </w:rPr>
      </w:pPr>
      <w:r w:rsidRPr="004F47E6">
        <w:rPr>
          <w:lang w:val="en-NZ"/>
        </w:rPr>
        <w:t xml:space="preserve">This application was </w:t>
      </w:r>
      <w:r w:rsidRPr="004F47E6">
        <w:rPr>
          <w:i/>
          <w:lang w:val="en-NZ"/>
        </w:rPr>
        <w:t>provisionally approved</w:t>
      </w:r>
      <w:r w:rsidRPr="004F47E6">
        <w:rPr>
          <w:lang w:val="en-NZ"/>
        </w:rPr>
        <w:t xml:space="preserve"> by </w:t>
      </w:r>
      <w:r w:rsidRPr="004F47E6">
        <w:rPr>
          <w:rFonts w:cs="Arial"/>
          <w:szCs w:val="22"/>
          <w:lang w:val="en-NZ"/>
        </w:rPr>
        <w:t>consensus</w:t>
      </w:r>
      <w:r w:rsidRPr="004F47E6">
        <w:rPr>
          <w:lang w:val="en-NZ"/>
        </w:rPr>
        <w:t xml:space="preserve">, subject to the following information being received. </w:t>
      </w:r>
    </w:p>
    <w:p w:rsidR="00A06C8E" w:rsidRPr="004F47E6" w:rsidRDefault="00A06C8E" w:rsidP="00A06C8E">
      <w:pPr>
        <w:pStyle w:val="ListParagraph"/>
        <w:numPr>
          <w:ilvl w:val="0"/>
          <w:numId w:val="5"/>
        </w:numPr>
        <w:spacing w:before="80" w:after="80"/>
        <w:jc w:val="both"/>
        <w:rPr>
          <w:rFonts w:cs="Arial"/>
          <w:szCs w:val="22"/>
          <w:lang w:val="en-NZ"/>
        </w:rPr>
      </w:pPr>
      <w:r w:rsidRPr="004F47E6">
        <w:rPr>
          <w:rFonts w:cs="Arial"/>
          <w:szCs w:val="22"/>
          <w:lang w:val="en-NZ"/>
        </w:rPr>
        <w:t>Please amend the participant information sheets and consent forms, taking into account the suggestions made by the committee (</w:t>
      </w:r>
      <w:r w:rsidRPr="004F47E6">
        <w:rPr>
          <w:rFonts w:cs="Arial"/>
          <w:i/>
          <w:szCs w:val="22"/>
          <w:lang w:val="en-NZ"/>
        </w:rPr>
        <w:t>Ethical Guidelines for Intervention Studies</w:t>
      </w:r>
      <w:r w:rsidRPr="004F47E6">
        <w:rPr>
          <w:rFonts w:cs="Arial"/>
          <w:szCs w:val="22"/>
          <w:lang w:val="en-NZ"/>
        </w:rPr>
        <w:t xml:space="preserve"> </w:t>
      </w:r>
      <w:r w:rsidRPr="004F47E6">
        <w:rPr>
          <w:rFonts w:cs="Arial"/>
          <w:i/>
          <w:szCs w:val="22"/>
          <w:lang w:val="en-NZ"/>
        </w:rPr>
        <w:t>para 6.22</w:t>
      </w:r>
      <w:r w:rsidRPr="004F47E6">
        <w:rPr>
          <w:rFonts w:cs="Arial"/>
          <w:szCs w:val="22"/>
          <w:lang w:val="en-NZ"/>
        </w:rPr>
        <w:t>).</w:t>
      </w:r>
    </w:p>
    <w:p w:rsidR="001F6059" w:rsidRPr="000700C6" w:rsidRDefault="003440BE" w:rsidP="001E6A1F">
      <w:r w:rsidRPr="004F47E6">
        <w:rPr>
          <w:lang w:val="en-NZ"/>
        </w:rPr>
        <w:t>This</w:t>
      </w:r>
      <w:r w:rsidR="00E24E77" w:rsidRPr="004F47E6">
        <w:rPr>
          <w:lang w:val="en-NZ"/>
        </w:rPr>
        <w:t xml:space="preserve"> information will be reviewed, and a final decision made on the application, by</w:t>
      </w:r>
      <w:r w:rsidR="00A06C8E">
        <w:rPr>
          <w:lang w:val="en-NZ"/>
        </w:rPr>
        <w:t xml:space="preserve"> the Chair and Dr Mathew Zacharias.</w:t>
      </w:r>
      <w:r w:rsidR="00753518" w:rsidRPr="00960BFE">
        <w:t xml:space="preserve"> </w:t>
      </w:r>
      <w:r w:rsidR="00753518" w:rsidRPr="009C51DB">
        <w:rPr>
          <w:rFonts w:cs="Arial"/>
          <w:szCs w:val="22"/>
          <w:lang w:eastAsia="en-GB"/>
        </w:rPr>
        <w:br w:type="page"/>
      </w:r>
    </w:p>
    <w:p w:rsidR="001F6059" w:rsidRPr="009C51DB" w:rsidRDefault="001F6059">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01242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 xml:space="preserve">noting </w:t>
      </w:r>
      <w:bookmarkStart w:id="0" w:name="_GoBack"/>
      <w:bookmarkEnd w:id="0"/>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Pr="004F0953" w:rsidRDefault="004F0953" w:rsidP="00012429">
      <w:pPr>
        <w:numPr>
          <w:ilvl w:val="0"/>
          <w:numId w:val="2"/>
        </w:numPr>
      </w:pPr>
      <w:r w:rsidRPr="004F0953">
        <w:t>A/Prof Harrison-</w:t>
      </w:r>
      <w:proofErr w:type="spellStart"/>
      <w:r w:rsidR="00E40BAB" w:rsidRPr="004F0953">
        <w:t>Woolrych</w:t>
      </w:r>
      <w:proofErr w:type="spellEnd"/>
      <w:r w:rsidR="00E40BAB" w:rsidRPr="004F0953">
        <w:t xml:space="preserve"> has accepted a </w:t>
      </w:r>
      <w:r w:rsidR="006856F7" w:rsidRPr="004F0953">
        <w:t>work opportunity</w:t>
      </w:r>
      <w:r w:rsidR="00E40BAB" w:rsidRPr="004F0953">
        <w:t xml:space="preserve"> offshore for six months starting April 2015.  The committee will look at co-opting a member from another committee during this time. </w:t>
      </w:r>
    </w:p>
    <w:p w:rsidR="00E24E77" w:rsidRDefault="00E24E77" w:rsidP="005D4E8F"/>
    <w:p w:rsidR="00E24E77" w:rsidRDefault="00E24E77" w:rsidP="00012429">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17 February 2015,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Sudima Hotel - Christchurch Airport, 550 Memorial Drive, Christchurch</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4F0953" w:rsidRDefault="003440BE" w:rsidP="001E6A1F">
      <w:pPr>
        <w:pStyle w:val="ListParagraph"/>
        <w:numPr>
          <w:ilvl w:val="0"/>
          <w:numId w:val="22"/>
        </w:numPr>
      </w:pPr>
      <w:r w:rsidRPr="004F0953">
        <w:t>Dr Mathew Zacharias</w:t>
      </w:r>
    </w:p>
    <w:p w:rsidR="00770A9F" w:rsidRPr="00946B92" w:rsidRDefault="00770A9F" w:rsidP="00770A9F">
      <w:pPr>
        <w:rPr>
          <w:szCs w:val="22"/>
        </w:rPr>
      </w:pPr>
    </w:p>
    <w:p w:rsidR="00C06097" w:rsidRPr="004F0953" w:rsidRDefault="00E24E77" w:rsidP="00770A9F">
      <w:r w:rsidRPr="004F0953">
        <w:t xml:space="preserve">The meeting closed at </w:t>
      </w:r>
      <w:r w:rsidR="003440BE" w:rsidRPr="004F0953">
        <w:rPr>
          <w:rFonts w:cs="Arial"/>
          <w:szCs w:val="22"/>
          <w:lang w:val="en-NZ"/>
        </w:rPr>
        <w:t>3.40pm</w:t>
      </w:r>
      <w:r w:rsidRPr="004F0953">
        <w:t>.</w:t>
      </w:r>
    </w:p>
    <w:sectPr w:rsidR="00C06097" w:rsidRPr="004F0953"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D6E" w:rsidRDefault="00F12D6E">
      <w:r>
        <w:separator/>
      </w:r>
    </w:p>
  </w:endnote>
  <w:endnote w:type="continuationSeparator" w:id="0">
    <w:p w:rsidR="00F12D6E" w:rsidRDefault="00F12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D6E" w:rsidRDefault="00F12D6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2D6E" w:rsidRDefault="00F12D6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F12D6E" w:rsidRPr="00977E7F" w:rsidTr="0081053D">
      <w:trPr>
        <w:trHeight w:val="282"/>
      </w:trPr>
      <w:tc>
        <w:tcPr>
          <w:tcW w:w="8623" w:type="dxa"/>
        </w:tcPr>
        <w:p w:rsidR="00F12D6E" w:rsidRPr="00977E7F" w:rsidRDefault="00F12D6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December 2014</w:t>
          </w:r>
        </w:p>
      </w:tc>
      <w:tc>
        <w:tcPr>
          <w:tcW w:w="1638" w:type="dxa"/>
        </w:tcPr>
        <w:p w:rsidR="00F12D6E" w:rsidRPr="00977E7F" w:rsidRDefault="00F12D6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4631">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4631">
            <w:rPr>
              <w:rStyle w:val="PageNumber"/>
              <w:rFonts w:cs="Arial"/>
              <w:noProof/>
              <w:sz w:val="16"/>
              <w:szCs w:val="16"/>
            </w:rPr>
            <w:t>21</w:t>
          </w:r>
          <w:r w:rsidRPr="002A365B">
            <w:rPr>
              <w:rStyle w:val="PageNumber"/>
              <w:rFonts w:cs="Arial"/>
              <w:sz w:val="16"/>
              <w:szCs w:val="16"/>
            </w:rPr>
            <w:fldChar w:fldCharType="end"/>
          </w:r>
        </w:p>
      </w:tc>
    </w:tr>
  </w:tbl>
  <w:p w:rsidR="00F12D6E" w:rsidRPr="00BF6505" w:rsidRDefault="00F12D6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F12D6E" w:rsidRPr="00977E7F" w:rsidTr="0081053D">
      <w:trPr>
        <w:trHeight w:val="283"/>
      </w:trPr>
      <w:tc>
        <w:tcPr>
          <w:tcW w:w="8585" w:type="dxa"/>
        </w:tcPr>
        <w:p w:rsidR="00F12D6E" w:rsidRPr="00977E7F" w:rsidRDefault="00F12D6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16 December 2014</w:t>
          </w:r>
        </w:p>
      </w:tc>
      <w:tc>
        <w:tcPr>
          <w:tcW w:w="1631" w:type="dxa"/>
        </w:tcPr>
        <w:p w:rsidR="00F12D6E" w:rsidRPr="00977E7F" w:rsidRDefault="00F12D6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F463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F4631">
            <w:rPr>
              <w:rStyle w:val="PageNumber"/>
              <w:rFonts w:cs="Arial"/>
              <w:noProof/>
              <w:sz w:val="16"/>
              <w:szCs w:val="16"/>
            </w:rPr>
            <w:t>21</w:t>
          </w:r>
          <w:r w:rsidRPr="002A365B">
            <w:rPr>
              <w:rStyle w:val="PageNumber"/>
              <w:rFonts w:cs="Arial"/>
              <w:sz w:val="16"/>
              <w:szCs w:val="16"/>
            </w:rPr>
            <w:fldChar w:fldCharType="end"/>
          </w:r>
        </w:p>
      </w:tc>
    </w:tr>
  </w:tbl>
  <w:p w:rsidR="00F12D6E" w:rsidRPr="00C91F3F" w:rsidRDefault="00F12D6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D6E" w:rsidRDefault="00F12D6E">
      <w:r>
        <w:separator/>
      </w:r>
    </w:p>
  </w:footnote>
  <w:footnote w:type="continuationSeparator" w:id="0">
    <w:p w:rsidR="00F12D6E" w:rsidRDefault="00F12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F12D6E" w:rsidTr="00987913">
      <w:trPr>
        <w:trHeight w:val="1079"/>
      </w:trPr>
      <w:tc>
        <w:tcPr>
          <w:tcW w:w="1914" w:type="dxa"/>
          <w:tcBorders>
            <w:bottom w:val="single" w:sz="4" w:space="0" w:color="auto"/>
          </w:tcBorders>
        </w:tcPr>
        <w:p w:rsidR="00F12D6E" w:rsidRPr="00987913" w:rsidRDefault="00F12D6E"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F12D6E" w:rsidRPr="00987913" w:rsidRDefault="00F12D6E" w:rsidP="00987913">
          <w:pPr>
            <w:pStyle w:val="Heading1"/>
          </w:pPr>
          <w:r>
            <w:tab/>
            <w:t>Minutes</w:t>
          </w:r>
        </w:p>
      </w:tc>
    </w:tr>
  </w:tbl>
  <w:p w:rsidR="00F12D6E" w:rsidRDefault="00F12D6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E99"/>
    <w:multiLevelType w:val="hybridMultilevel"/>
    <w:tmpl w:val="B33A5FD8"/>
    <w:lvl w:ilvl="0" w:tplc="4EDA92B0">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8F30E7D"/>
    <w:multiLevelType w:val="hybridMultilevel"/>
    <w:tmpl w:val="070CC5E0"/>
    <w:lvl w:ilvl="0" w:tplc="B550574A">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AEC39E8"/>
    <w:multiLevelType w:val="hybridMultilevel"/>
    <w:tmpl w:val="27706528"/>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3">
    <w:nsid w:val="197B46B5"/>
    <w:multiLevelType w:val="hybridMultilevel"/>
    <w:tmpl w:val="2A708E2E"/>
    <w:lvl w:ilvl="0" w:tplc="DD9083B4">
      <w:start w:val="1"/>
      <w:numFmt w:val="bullet"/>
      <w:lvlText w:val=""/>
      <w:lvlJc w:val="left"/>
      <w:pPr>
        <w:ind w:left="992" w:hanging="425"/>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nsid w:val="1EA42E9C"/>
    <w:multiLevelType w:val="hybridMultilevel"/>
    <w:tmpl w:val="896204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65D7D27"/>
    <w:multiLevelType w:val="hybridMultilevel"/>
    <w:tmpl w:val="4F5018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A16568D"/>
    <w:multiLevelType w:val="hybridMultilevel"/>
    <w:tmpl w:val="563820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FBD2E8C"/>
    <w:multiLevelType w:val="hybridMultilevel"/>
    <w:tmpl w:val="EF9864B4"/>
    <w:lvl w:ilvl="0" w:tplc="4EDA92B0">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1E72861"/>
    <w:multiLevelType w:val="hybridMultilevel"/>
    <w:tmpl w:val="EAF690EA"/>
    <w:lvl w:ilvl="0" w:tplc="4EDA92B0">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39CB57E0"/>
    <w:multiLevelType w:val="hybridMultilevel"/>
    <w:tmpl w:val="00B45D38"/>
    <w:lvl w:ilvl="0" w:tplc="093E0214">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FD646E8"/>
    <w:multiLevelType w:val="hybridMultilevel"/>
    <w:tmpl w:val="1A6AB02C"/>
    <w:lvl w:ilvl="0" w:tplc="E5686856">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87B671C"/>
    <w:multiLevelType w:val="hybridMultilevel"/>
    <w:tmpl w:val="B54C9C84"/>
    <w:lvl w:ilvl="0" w:tplc="62A48A14">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D5B72CB"/>
    <w:multiLevelType w:val="hybridMultilevel"/>
    <w:tmpl w:val="2BCE0740"/>
    <w:lvl w:ilvl="0" w:tplc="4EDA92B0">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06E506E"/>
    <w:multiLevelType w:val="hybridMultilevel"/>
    <w:tmpl w:val="933017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9584C02"/>
    <w:multiLevelType w:val="hybridMultilevel"/>
    <w:tmpl w:val="6B62EE2E"/>
    <w:lvl w:ilvl="0" w:tplc="1526C454">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95C5D69"/>
    <w:multiLevelType w:val="hybridMultilevel"/>
    <w:tmpl w:val="7AD01FBE"/>
    <w:lvl w:ilvl="0" w:tplc="46DCBB3C">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B8D4F19"/>
    <w:multiLevelType w:val="hybridMultilevel"/>
    <w:tmpl w:val="3F6EBC24"/>
    <w:lvl w:ilvl="0" w:tplc="A69678A2">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5725D31"/>
    <w:multiLevelType w:val="hybridMultilevel"/>
    <w:tmpl w:val="24D8D8EC"/>
    <w:lvl w:ilvl="0" w:tplc="2758A6E4">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7205233"/>
    <w:multiLevelType w:val="hybridMultilevel"/>
    <w:tmpl w:val="6E46F9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7D160C5"/>
    <w:multiLevelType w:val="hybridMultilevel"/>
    <w:tmpl w:val="A7448510"/>
    <w:lvl w:ilvl="0" w:tplc="472E39B0">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1"/>
  </w:num>
  <w:num w:numId="4">
    <w:abstractNumId w:val="1"/>
  </w:num>
  <w:num w:numId="5">
    <w:abstractNumId w:val="10"/>
  </w:num>
  <w:num w:numId="6">
    <w:abstractNumId w:val="3"/>
  </w:num>
  <w:num w:numId="7">
    <w:abstractNumId w:val="16"/>
  </w:num>
  <w:num w:numId="8">
    <w:abstractNumId w:val="7"/>
  </w:num>
  <w:num w:numId="9">
    <w:abstractNumId w:val="20"/>
  </w:num>
  <w:num w:numId="10">
    <w:abstractNumId w:val="4"/>
  </w:num>
  <w:num w:numId="11">
    <w:abstractNumId w:val="15"/>
  </w:num>
  <w:num w:numId="12">
    <w:abstractNumId w:val="12"/>
  </w:num>
  <w:num w:numId="13">
    <w:abstractNumId w:val="19"/>
  </w:num>
  <w:num w:numId="14">
    <w:abstractNumId w:val="6"/>
  </w:num>
  <w:num w:numId="15">
    <w:abstractNumId w:val="17"/>
  </w:num>
  <w:num w:numId="16">
    <w:abstractNumId w:val="21"/>
  </w:num>
  <w:num w:numId="17">
    <w:abstractNumId w:val="18"/>
  </w:num>
  <w:num w:numId="18">
    <w:abstractNumId w:val="13"/>
  </w:num>
  <w:num w:numId="19">
    <w:abstractNumId w:val="14"/>
  </w:num>
  <w:num w:numId="20">
    <w:abstractNumId w:val="0"/>
  </w:num>
  <w:num w:numId="21">
    <w:abstractNumId w:val="9"/>
  </w:num>
  <w:num w:numId="2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2429"/>
    <w:rsid w:val="000208F8"/>
    <w:rsid w:val="00024BE1"/>
    <w:rsid w:val="00030E73"/>
    <w:rsid w:val="00035081"/>
    <w:rsid w:val="000351DF"/>
    <w:rsid w:val="000542D4"/>
    <w:rsid w:val="00067CA9"/>
    <w:rsid w:val="000700C6"/>
    <w:rsid w:val="000732A9"/>
    <w:rsid w:val="000768E9"/>
    <w:rsid w:val="0008091A"/>
    <w:rsid w:val="00081F3C"/>
    <w:rsid w:val="00082758"/>
    <w:rsid w:val="000A6E5D"/>
    <w:rsid w:val="000B2F36"/>
    <w:rsid w:val="000D3A91"/>
    <w:rsid w:val="000F2F24"/>
    <w:rsid w:val="000F5954"/>
    <w:rsid w:val="0011026E"/>
    <w:rsid w:val="00121262"/>
    <w:rsid w:val="001260F1"/>
    <w:rsid w:val="00140BD4"/>
    <w:rsid w:val="00142A63"/>
    <w:rsid w:val="00164E33"/>
    <w:rsid w:val="00184D6C"/>
    <w:rsid w:val="001853FE"/>
    <w:rsid w:val="0018623C"/>
    <w:rsid w:val="001A0127"/>
    <w:rsid w:val="001A3A93"/>
    <w:rsid w:val="001A422A"/>
    <w:rsid w:val="001B6362"/>
    <w:rsid w:val="001D2DB3"/>
    <w:rsid w:val="001E29B4"/>
    <w:rsid w:val="001E6A1F"/>
    <w:rsid w:val="001F3A91"/>
    <w:rsid w:val="001F6059"/>
    <w:rsid w:val="00204AC4"/>
    <w:rsid w:val="002070A8"/>
    <w:rsid w:val="00215F69"/>
    <w:rsid w:val="0023120E"/>
    <w:rsid w:val="00243A5D"/>
    <w:rsid w:val="0025574F"/>
    <w:rsid w:val="00271FE9"/>
    <w:rsid w:val="00276B34"/>
    <w:rsid w:val="00285CB4"/>
    <w:rsid w:val="002A365B"/>
    <w:rsid w:val="002B4300"/>
    <w:rsid w:val="002D65E9"/>
    <w:rsid w:val="00301F14"/>
    <w:rsid w:val="003047AA"/>
    <w:rsid w:val="00320F5D"/>
    <w:rsid w:val="00326C91"/>
    <w:rsid w:val="0033199F"/>
    <w:rsid w:val="003440BE"/>
    <w:rsid w:val="00345B27"/>
    <w:rsid w:val="00363F3A"/>
    <w:rsid w:val="00373A01"/>
    <w:rsid w:val="00375C2D"/>
    <w:rsid w:val="00381DF9"/>
    <w:rsid w:val="00392CA5"/>
    <w:rsid w:val="00396A89"/>
    <w:rsid w:val="003A5713"/>
    <w:rsid w:val="003A5D1E"/>
    <w:rsid w:val="003C4E8F"/>
    <w:rsid w:val="003D16BD"/>
    <w:rsid w:val="003D3D0B"/>
    <w:rsid w:val="003D6E86"/>
    <w:rsid w:val="003E3E13"/>
    <w:rsid w:val="00404347"/>
    <w:rsid w:val="00406176"/>
    <w:rsid w:val="00415ABA"/>
    <w:rsid w:val="004206A7"/>
    <w:rsid w:val="00435DD0"/>
    <w:rsid w:val="00436F07"/>
    <w:rsid w:val="0043791B"/>
    <w:rsid w:val="004518A5"/>
    <w:rsid w:val="00457752"/>
    <w:rsid w:val="0047482A"/>
    <w:rsid w:val="004755CC"/>
    <w:rsid w:val="004B1081"/>
    <w:rsid w:val="004B7466"/>
    <w:rsid w:val="004C24F7"/>
    <w:rsid w:val="004C7995"/>
    <w:rsid w:val="004D7651"/>
    <w:rsid w:val="004E4133"/>
    <w:rsid w:val="004E72F4"/>
    <w:rsid w:val="004F0953"/>
    <w:rsid w:val="004F3213"/>
    <w:rsid w:val="004F47E6"/>
    <w:rsid w:val="005009B4"/>
    <w:rsid w:val="00501A66"/>
    <w:rsid w:val="00522B40"/>
    <w:rsid w:val="00533A05"/>
    <w:rsid w:val="00533BFF"/>
    <w:rsid w:val="00540B4A"/>
    <w:rsid w:val="00543532"/>
    <w:rsid w:val="00566F4D"/>
    <w:rsid w:val="00580364"/>
    <w:rsid w:val="005866BA"/>
    <w:rsid w:val="00593C77"/>
    <w:rsid w:val="00595113"/>
    <w:rsid w:val="005D3F05"/>
    <w:rsid w:val="005D4E8F"/>
    <w:rsid w:val="005D669D"/>
    <w:rsid w:val="005F0661"/>
    <w:rsid w:val="005F4631"/>
    <w:rsid w:val="00634482"/>
    <w:rsid w:val="00666481"/>
    <w:rsid w:val="00667E50"/>
    <w:rsid w:val="00680968"/>
    <w:rsid w:val="00680B7B"/>
    <w:rsid w:val="006856F7"/>
    <w:rsid w:val="006A496D"/>
    <w:rsid w:val="006B1823"/>
    <w:rsid w:val="006B7D37"/>
    <w:rsid w:val="006C4833"/>
    <w:rsid w:val="006D230E"/>
    <w:rsid w:val="006D4840"/>
    <w:rsid w:val="006E6484"/>
    <w:rsid w:val="0072793E"/>
    <w:rsid w:val="007302B4"/>
    <w:rsid w:val="007433D6"/>
    <w:rsid w:val="007457C8"/>
    <w:rsid w:val="00753518"/>
    <w:rsid w:val="00753E2C"/>
    <w:rsid w:val="007657CF"/>
    <w:rsid w:val="00770A9F"/>
    <w:rsid w:val="00777DE3"/>
    <w:rsid w:val="00795EDD"/>
    <w:rsid w:val="007A6B47"/>
    <w:rsid w:val="007D5756"/>
    <w:rsid w:val="007D61B4"/>
    <w:rsid w:val="007F56D5"/>
    <w:rsid w:val="0081053D"/>
    <w:rsid w:val="0081582A"/>
    <w:rsid w:val="00826455"/>
    <w:rsid w:val="00841276"/>
    <w:rsid w:val="008444A3"/>
    <w:rsid w:val="008647B5"/>
    <w:rsid w:val="008773E8"/>
    <w:rsid w:val="008869BB"/>
    <w:rsid w:val="0088735C"/>
    <w:rsid w:val="00894BEA"/>
    <w:rsid w:val="008A3F8B"/>
    <w:rsid w:val="008D4459"/>
    <w:rsid w:val="008D61B5"/>
    <w:rsid w:val="008E26A8"/>
    <w:rsid w:val="008F5663"/>
    <w:rsid w:val="008F7153"/>
    <w:rsid w:val="00911213"/>
    <w:rsid w:val="00932E8C"/>
    <w:rsid w:val="00946B92"/>
    <w:rsid w:val="009513F0"/>
    <w:rsid w:val="00960BFE"/>
    <w:rsid w:val="00965308"/>
    <w:rsid w:val="009706C6"/>
    <w:rsid w:val="00977E7F"/>
    <w:rsid w:val="0098032A"/>
    <w:rsid w:val="00987913"/>
    <w:rsid w:val="00987A4A"/>
    <w:rsid w:val="009C4C7B"/>
    <w:rsid w:val="009C51DB"/>
    <w:rsid w:val="009D14D7"/>
    <w:rsid w:val="009F1D86"/>
    <w:rsid w:val="00A06C8E"/>
    <w:rsid w:val="00A33B2A"/>
    <w:rsid w:val="00A51639"/>
    <w:rsid w:val="00A66810"/>
    <w:rsid w:val="00A723C2"/>
    <w:rsid w:val="00A84630"/>
    <w:rsid w:val="00A863CC"/>
    <w:rsid w:val="00A92ADA"/>
    <w:rsid w:val="00A9572D"/>
    <w:rsid w:val="00AA79BD"/>
    <w:rsid w:val="00AB51B7"/>
    <w:rsid w:val="00AE1427"/>
    <w:rsid w:val="00B13B86"/>
    <w:rsid w:val="00B32843"/>
    <w:rsid w:val="00B32AC3"/>
    <w:rsid w:val="00B40A3C"/>
    <w:rsid w:val="00B50A97"/>
    <w:rsid w:val="00B66786"/>
    <w:rsid w:val="00B72F95"/>
    <w:rsid w:val="00B73414"/>
    <w:rsid w:val="00B92E04"/>
    <w:rsid w:val="00BD0129"/>
    <w:rsid w:val="00BE5262"/>
    <w:rsid w:val="00BF0FB3"/>
    <w:rsid w:val="00BF6505"/>
    <w:rsid w:val="00C06097"/>
    <w:rsid w:val="00C0708F"/>
    <w:rsid w:val="00C11589"/>
    <w:rsid w:val="00C33B1E"/>
    <w:rsid w:val="00C468AD"/>
    <w:rsid w:val="00C54E16"/>
    <w:rsid w:val="00C72A7B"/>
    <w:rsid w:val="00C91F3F"/>
    <w:rsid w:val="00CA4E52"/>
    <w:rsid w:val="00CD5A2A"/>
    <w:rsid w:val="00CE026C"/>
    <w:rsid w:val="00CF1BC3"/>
    <w:rsid w:val="00CF4308"/>
    <w:rsid w:val="00D03031"/>
    <w:rsid w:val="00D11BE7"/>
    <w:rsid w:val="00D12113"/>
    <w:rsid w:val="00D154FC"/>
    <w:rsid w:val="00D3417F"/>
    <w:rsid w:val="00D37B67"/>
    <w:rsid w:val="00D41692"/>
    <w:rsid w:val="00D44A27"/>
    <w:rsid w:val="00D62F79"/>
    <w:rsid w:val="00D80C93"/>
    <w:rsid w:val="00D87335"/>
    <w:rsid w:val="00DA300A"/>
    <w:rsid w:val="00DB032B"/>
    <w:rsid w:val="00DC35A3"/>
    <w:rsid w:val="00DC62A5"/>
    <w:rsid w:val="00DD1BA0"/>
    <w:rsid w:val="00DD27D1"/>
    <w:rsid w:val="00DF4BA0"/>
    <w:rsid w:val="00DF56C6"/>
    <w:rsid w:val="00E07948"/>
    <w:rsid w:val="00E20390"/>
    <w:rsid w:val="00E24E77"/>
    <w:rsid w:val="00E40849"/>
    <w:rsid w:val="00E40BAB"/>
    <w:rsid w:val="00E55989"/>
    <w:rsid w:val="00E57932"/>
    <w:rsid w:val="00E739D2"/>
    <w:rsid w:val="00E7725C"/>
    <w:rsid w:val="00EA6A1B"/>
    <w:rsid w:val="00EB53F7"/>
    <w:rsid w:val="00EC068C"/>
    <w:rsid w:val="00ED5694"/>
    <w:rsid w:val="00ED7A14"/>
    <w:rsid w:val="00F12D6E"/>
    <w:rsid w:val="00F205E8"/>
    <w:rsid w:val="00F346D4"/>
    <w:rsid w:val="00F34F4C"/>
    <w:rsid w:val="00F54250"/>
    <w:rsid w:val="00F87A5D"/>
    <w:rsid w:val="00F9451C"/>
    <w:rsid w:val="00F945B4"/>
    <w:rsid w:val="00FA6EB1"/>
    <w:rsid w:val="00FA74A9"/>
    <w:rsid w:val="00FA7539"/>
    <w:rsid w:val="00FD1CC0"/>
    <w:rsid w:val="00FD2B1E"/>
    <w:rsid w:val="00FD4B37"/>
    <w:rsid w:val="00FD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81F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81F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4935</Words>
  <Characters>27672</Characters>
  <Application>Microsoft Office Word</Application>
  <DocSecurity>0</DocSecurity>
  <Lines>1976</Lines>
  <Paragraphs>1207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2011-05-20T05:26:00Z</cp:lastPrinted>
  <dcterms:created xsi:type="dcterms:W3CDTF">2015-01-12T22:34:00Z</dcterms:created>
  <dcterms:modified xsi:type="dcterms:W3CDTF">2015-01-12T22:34:00Z</dcterms:modified>
</cp:coreProperties>
</file>