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08 May 2018</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proofErr w:type="spellStart"/>
            <w:r w:rsidRPr="00457752">
              <w:rPr>
                <w:rFonts w:cs="Arial"/>
                <w:sz w:val="20"/>
                <w:lang w:val="en-NZ"/>
              </w:rPr>
              <w:t>Sudima</w:t>
            </w:r>
            <w:proofErr w:type="spellEnd"/>
            <w:r w:rsidRPr="00457752">
              <w:rPr>
                <w:rFonts w:cs="Arial"/>
                <w:sz w:val="20"/>
                <w:lang w:val="en-NZ"/>
              </w:rPr>
              <w:t xml:space="preserve"> Hotel, Christchurch Airport, 550 Memorial Drive, Christchurch</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4254C7">
            <w:pPr>
              <w:spacing w:before="80" w:after="80"/>
              <w:ind w:left="776"/>
              <w:rPr>
                <w:rFonts w:cs="Arial"/>
                <w:b/>
                <w:sz w:val="20"/>
                <w:lang w:val="en-NZ" w:eastAsia="en-GB"/>
              </w:rPr>
              <w:pPrChange w:id="0" w:author="Awhina Rangiwai" w:date="2018-05-21T16:34:00Z">
                <w:pPr>
                  <w:spacing w:before="80" w:after="80"/>
                </w:pPr>
              </w:pPrChange>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5C198B" w:rsidRDefault="005C198B" w:rsidP="00E24E77">
            <w:pPr>
              <w:spacing w:before="80" w:after="80"/>
              <w:rPr>
                <w:rFonts w:cs="Arial"/>
                <w:sz w:val="20"/>
                <w:lang w:val="en-NZ" w:eastAsia="en-GB"/>
              </w:rPr>
            </w:pPr>
            <w:r w:rsidRPr="005C198B">
              <w:rPr>
                <w:rFonts w:cs="Arial"/>
                <w:sz w:val="20"/>
                <w:lang w:val="en-NZ" w:eastAsia="en-GB"/>
              </w:rPr>
              <w:t>11:30am</w:t>
            </w:r>
          </w:p>
        </w:tc>
        <w:tc>
          <w:tcPr>
            <w:tcW w:w="8221" w:type="dxa"/>
            <w:shd w:val="clear" w:color="auto" w:fill="F2F2F2" w:themeFill="background1" w:themeFillShade="F2"/>
          </w:tcPr>
          <w:p w:rsidR="006C4833" w:rsidRPr="005C198B" w:rsidRDefault="006C4833" w:rsidP="004254C7">
            <w:pPr>
              <w:spacing w:before="80" w:after="80"/>
              <w:ind w:left="776"/>
              <w:rPr>
                <w:rFonts w:cs="Arial"/>
                <w:sz w:val="20"/>
                <w:lang w:val="en-NZ" w:eastAsia="en-GB"/>
              </w:rPr>
              <w:pPrChange w:id="1" w:author="Awhina Rangiwai" w:date="2018-05-21T16:34:00Z">
                <w:pPr>
                  <w:spacing w:before="80" w:after="80"/>
                </w:pPr>
              </w:pPrChange>
            </w:pPr>
            <w:r w:rsidRPr="005C198B">
              <w:rPr>
                <w:rFonts w:cs="Arial"/>
                <w:sz w:val="20"/>
                <w:lang w:val="en-NZ" w:eastAsia="en-GB"/>
              </w:rPr>
              <w:t>Welcome</w:t>
            </w:r>
          </w:p>
        </w:tc>
      </w:tr>
      <w:tr w:rsidR="007F56D5" w:rsidTr="00435DD0">
        <w:tc>
          <w:tcPr>
            <w:tcW w:w="1555" w:type="dxa"/>
            <w:shd w:val="clear" w:color="auto" w:fill="F2F2F2" w:themeFill="background1" w:themeFillShade="F2"/>
          </w:tcPr>
          <w:p w:rsidR="007F56D5" w:rsidRPr="005C198B" w:rsidRDefault="005C198B" w:rsidP="00E24E77">
            <w:pPr>
              <w:spacing w:before="80" w:after="80"/>
              <w:rPr>
                <w:rFonts w:cs="Arial"/>
                <w:sz w:val="20"/>
                <w:lang w:val="en-NZ" w:eastAsia="en-GB"/>
              </w:rPr>
            </w:pPr>
            <w:r w:rsidRPr="005C198B">
              <w:rPr>
                <w:rFonts w:cs="Arial"/>
                <w:sz w:val="20"/>
                <w:lang w:val="en-NZ" w:eastAsia="en-GB"/>
              </w:rPr>
              <w:t>11:35am</w:t>
            </w:r>
          </w:p>
        </w:tc>
        <w:tc>
          <w:tcPr>
            <w:tcW w:w="8221" w:type="dxa"/>
            <w:shd w:val="clear" w:color="auto" w:fill="F2F2F2" w:themeFill="background1" w:themeFillShade="F2"/>
          </w:tcPr>
          <w:p w:rsidR="007F56D5" w:rsidRPr="005C198B" w:rsidRDefault="007F56D5" w:rsidP="004254C7">
            <w:pPr>
              <w:spacing w:before="80" w:after="80"/>
              <w:ind w:left="776"/>
              <w:rPr>
                <w:rFonts w:cs="Arial"/>
                <w:sz w:val="20"/>
                <w:lang w:val="en-NZ" w:eastAsia="en-GB"/>
              </w:rPr>
              <w:pPrChange w:id="2" w:author="Awhina Rangiwai" w:date="2018-05-21T16:34:00Z">
                <w:pPr>
                  <w:spacing w:before="80" w:after="80"/>
                </w:pPr>
              </w:pPrChange>
            </w:pPr>
            <w:r w:rsidRPr="005C198B">
              <w:rPr>
                <w:rFonts w:cs="Arial"/>
                <w:sz w:val="20"/>
                <w:lang w:val="en-NZ" w:eastAsia="en-GB"/>
              </w:rPr>
              <w:t>Confirmation of minutes of meeting of 10 April 2018</w:t>
            </w:r>
          </w:p>
        </w:tc>
      </w:tr>
      <w:tr w:rsidR="007F56D5" w:rsidTr="00435DD0">
        <w:tc>
          <w:tcPr>
            <w:tcW w:w="1555" w:type="dxa"/>
            <w:shd w:val="clear" w:color="auto" w:fill="F2F2F2" w:themeFill="background1" w:themeFillShade="F2"/>
          </w:tcPr>
          <w:p w:rsidR="007F56D5" w:rsidRPr="005C198B" w:rsidRDefault="005C198B" w:rsidP="005C198B">
            <w:pPr>
              <w:spacing w:before="80" w:after="80"/>
              <w:rPr>
                <w:rFonts w:cs="Arial"/>
                <w:sz w:val="20"/>
                <w:lang w:val="en-NZ" w:eastAsia="en-GB"/>
              </w:rPr>
            </w:pPr>
            <w:r w:rsidRPr="005C198B">
              <w:rPr>
                <w:rFonts w:cs="Arial"/>
                <w:sz w:val="20"/>
                <w:lang w:val="en-NZ" w:eastAsia="en-GB"/>
              </w:rPr>
              <w:t>11:45am</w:t>
            </w:r>
          </w:p>
        </w:tc>
        <w:tc>
          <w:tcPr>
            <w:tcW w:w="8221" w:type="dxa"/>
            <w:shd w:val="clear" w:color="auto" w:fill="F2F2F2" w:themeFill="background1" w:themeFillShade="F2"/>
          </w:tcPr>
          <w:p w:rsidR="007F56D5" w:rsidRPr="005C198B" w:rsidRDefault="007F56D5" w:rsidP="004254C7">
            <w:pPr>
              <w:spacing w:before="80" w:after="80"/>
              <w:ind w:left="776"/>
              <w:rPr>
                <w:rFonts w:cs="Arial"/>
                <w:sz w:val="20"/>
                <w:lang w:val="en-NZ" w:eastAsia="en-GB"/>
              </w:rPr>
              <w:pPrChange w:id="3" w:author="Awhina Rangiwai" w:date="2018-05-21T16:34:00Z">
                <w:pPr>
                  <w:spacing w:before="80" w:after="80"/>
                </w:pPr>
              </w:pPrChange>
            </w:pPr>
            <w:r w:rsidRPr="005C198B">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5C198B"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5C198B" w:rsidRDefault="005C198B" w:rsidP="004254C7">
            <w:pPr>
              <w:ind w:left="776"/>
              <w:rPr>
                <w:rFonts w:cs="Arial"/>
                <w:sz w:val="20"/>
                <w:lang w:val="en-NZ" w:eastAsia="en-GB"/>
              </w:rPr>
              <w:pPrChange w:id="4" w:author="Awhina Rangiwai" w:date="2018-05-21T16:34:00Z">
                <w:pPr/>
              </w:pPrChange>
            </w:pPr>
            <w:r>
              <w:rPr>
                <w:rFonts w:cs="Arial"/>
                <w:sz w:val="20"/>
                <w:lang w:val="en-NZ" w:eastAsia="en-GB"/>
              </w:rPr>
              <w:t xml:space="preserve"> </w:t>
            </w:r>
            <w:proofErr w:type="spellStart"/>
            <w:r>
              <w:rPr>
                <w:rFonts w:cs="Arial"/>
                <w:sz w:val="20"/>
                <w:lang w:val="en-NZ" w:eastAsia="en-GB"/>
              </w:rPr>
              <w:t>i</w:t>
            </w:r>
            <w:proofErr w:type="spellEnd"/>
            <w:r>
              <w:rPr>
                <w:rFonts w:cs="Arial"/>
                <w:sz w:val="20"/>
                <w:lang w:val="en-NZ" w:eastAsia="en-GB"/>
              </w:rPr>
              <w:t xml:space="preserve"> 18/STH/98</w:t>
            </w:r>
          </w:p>
          <w:p w:rsidR="00826455" w:rsidRPr="005C198B" w:rsidRDefault="00826455" w:rsidP="004254C7">
            <w:pPr>
              <w:ind w:left="776"/>
              <w:rPr>
                <w:rFonts w:cs="Arial"/>
                <w:sz w:val="20"/>
                <w:lang w:val="en-NZ" w:eastAsia="en-GB"/>
              </w:rPr>
              <w:pPrChange w:id="5" w:author="Awhina Rangiwai" w:date="2018-05-21T16:34:00Z">
                <w:pPr/>
              </w:pPrChange>
            </w:pPr>
            <w:r w:rsidRPr="005C198B">
              <w:rPr>
                <w:rFonts w:cs="Arial"/>
                <w:sz w:val="20"/>
                <w:lang w:val="en-NZ" w:eastAsia="en-GB"/>
              </w:rPr>
              <w:t xml:space="preserve">  ii 18/STH/94</w:t>
            </w:r>
          </w:p>
          <w:p w:rsidR="00826455" w:rsidRPr="005C198B" w:rsidRDefault="00826455" w:rsidP="004254C7">
            <w:pPr>
              <w:ind w:left="776"/>
              <w:rPr>
                <w:rFonts w:cs="Arial"/>
                <w:sz w:val="20"/>
                <w:lang w:val="en-NZ" w:eastAsia="en-GB"/>
              </w:rPr>
              <w:pPrChange w:id="6" w:author="Awhina Rangiwai" w:date="2018-05-21T16:34:00Z">
                <w:pPr/>
              </w:pPrChange>
            </w:pPr>
            <w:r w:rsidRPr="005C198B">
              <w:rPr>
                <w:rFonts w:cs="Arial"/>
                <w:sz w:val="20"/>
                <w:lang w:val="en-NZ" w:eastAsia="en-GB"/>
              </w:rPr>
              <w:t xml:space="preserve">  iii 18/STH/95</w:t>
            </w:r>
          </w:p>
          <w:p w:rsidR="00826455" w:rsidRPr="005C198B" w:rsidRDefault="00826455" w:rsidP="004254C7">
            <w:pPr>
              <w:ind w:left="776"/>
              <w:rPr>
                <w:rFonts w:cs="Arial"/>
                <w:sz w:val="20"/>
                <w:lang w:val="en-NZ" w:eastAsia="en-GB"/>
              </w:rPr>
              <w:pPrChange w:id="7" w:author="Awhina Rangiwai" w:date="2018-05-21T16:34:00Z">
                <w:pPr/>
              </w:pPrChange>
            </w:pPr>
            <w:r w:rsidRPr="005C198B">
              <w:rPr>
                <w:rFonts w:cs="Arial"/>
                <w:sz w:val="20"/>
                <w:lang w:val="en-NZ" w:eastAsia="en-GB"/>
              </w:rPr>
              <w:t xml:space="preserve">  iv 18/STH/96</w:t>
            </w:r>
          </w:p>
          <w:p w:rsidR="00826455" w:rsidRPr="005C198B" w:rsidRDefault="00826455" w:rsidP="004254C7">
            <w:pPr>
              <w:ind w:left="776"/>
              <w:rPr>
                <w:rFonts w:cs="Arial"/>
                <w:sz w:val="20"/>
                <w:lang w:val="en-NZ" w:eastAsia="en-GB"/>
              </w:rPr>
              <w:pPrChange w:id="8" w:author="Awhina Rangiwai" w:date="2018-05-21T16:34:00Z">
                <w:pPr/>
              </w:pPrChange>
            </w:pPr>
            <w:r w:rsidRPr="005C198B">
              <w:rPr>
                <w:rFonts w:cs="Arial"/>
                <w:sz w:val="20"/>
                <w:lang w:val="en-NZ" w:eastAsia="en-GB"/>
              </w:rPr>
              <w:t xml:space="preserve">  v 18/STH/97</w:t>
            </w:r>
          </w:p>
          <w:p w:rsidR="00826455" w:rsidRPr="005C198B" w:rsidRDefault="005C198B" w:rsidP="004254C7">
            <w:pPr>
              <w:ind w:left="776"/>
              <w:rPr>
                <w:rFonts w:cs="Arial"/>
                <w:sz w:val="20"/>
                <w:lang w:val="en-NZ" w:eastAsia="en-GB"/>
              </w:rPr>
              <w:pPrChange w:id="9" w:author="Awhina Rangiwai" w:date="2018-05-21T16:34:00Z">
                <w:pPr/>
              </w:pPrChange>
            </w:pPr>
            <w:r>
              <w:rPr>
                <w:rFonts w:cs="Arial"/>
                <w:sz w:val="20"/>
                <w:lang w:val="en-NZ" w:eastAsia="en-GB"/>
              </w:rPr>
              <w:t xml:space="preserve">  vi 18/STH/92</w:t>
            </w:r>
          </w:p>
          <w:p w:rsidR="00826455" w:rsidRPr="005C198B" w:rsidRDefault="00826455" w:rsidP="004254C7">
            <w:pPr>
              <w:ind w:left="776"/>
              <w:rPr>
                <w:rFonts w:cs="Arial"/>
                <w:sz w:val="20"/>
                <w:lang w:val="en-NZ" w:eastAsia="en-GB"/>
              </w:rPr>
              <w:pPrChange w:id="10" w:author="Awhina Rangiwai" w:date="2018-05-21T16:34:00Z">
                <w:pPr/>
              </w:pPrChange>
            </w:pPr>
            <w:r w:rsidRPr="005C198B">
              <w:rPr>
                <w:rFonts w:cs="Arial"/>
                <w:sz w:val="20"/>
                <w:lang w:val="en-NZ" w:eastAsia="en-GB"/>
              </w:rPr>
              <w:t xml:space="preserve">  vii 18/STH/99</w:t>
            </w:r>
          </w:p>
        </w:tc>
      </w:tr>
      <w:tr w:rsidR="00826455" w:rsidTr="00435DD0">
        <w:tc>
          <w:tcPr>
            <w:tcW w:w="1555" w:type="dxa"/>
            <w:shd w:val="clear" w:color="auto" w:fill="F2F2F2" w:themeFill="background1" w:themeFillShade="F2"/>
          </w:tcPr>
          <w:p w:rsidR="00826455" w:rsidRPr="005C198B" w:rsidRDefault="005C198B" w:rsidP="00826455">
            <w:pPr>
              <w:spacing w:before="80" w:after="80"/>
              <w:rPr>
                <w:rFonts w:cs="Arial"/>
                <w:sz w:val="20"/>
                <w:lang w:val="en-NZ" w:eastAsia="en-GB"/>
              </w:rPr>
            </w:pPr>
            <w:r w:rsidRPr="005C198B">
              <w:rPr>
                <w:rFonts w:cs="Arial"/>
                <w:sz w:val="20"/>
                <w:lang w:val="en-NZ" w:eastAsia="en-GB"/>
              </w:rPr>
              <w:t>3:00pm</w:t>
            </w:r>
          </w:p>
        </w:tc>
        <w:tc>
          <w:tcPr>
            <w:tcW w:w="8221" w:type="dxa"/>
            <w:shd w:val="clear" w:color="auto" w:fill="F2F2F2" w:themeFill="background1" w:themeFillShade="F2"/>
          </w:tcPr>
          <w:p w:rsidR="00826455" w:rsidRPr="005C198B" w:rsidRDefault="00826455" w:rsidP="004254C7">
            <w:pPr>
              <w:spacing w:before="80" w:after="80"/>
              <w:ind w:left="776"/>
              <w:rPr>
                <w:rFonts w:cs="Arial"/>
                <w:sz w:val="20"/>
                <w:lang w:val="en-NZ" w:eastAsia="en-GB"/>
              </w:rPr>
              <w:pPrChange w:id="11" w:author="Awhina Rangiwai" w:date="2018-05-21T16:34:00Z">
                <w:pPr>
                  <w:spacing w:before="80" w:after="80"/>
                </w:pPr>
              </w:pPrChange>
            </w:pPr>
            <w:r w:rsidRPr="005C198B">
              <w:rPr>
                <w:rFonts w:cs="Arial"/>
                <w:sz w:val="20"/>
                <w:lang w:val="en-NZ" w:eastAsia="en-GB"/>
              </w:rPr>
              <w:t>General business:</w:t>
            </w:r>
          </w:p>
          <w:p w:rsidR="00826455" w:rsidRPr="004254C7" w:rsidRDefault="00826455" w:rsidP="004254C7">
            <w:pPr>
              <w:pStyle w:val="ListParagraph"/>
              <w:numPr>
                <w:ilvl w:val="0"/>
                <w:numId w:val="13"/>
              </w:numPr>
              <w:spacing w:before="80" w:after="80"/>
              <w:rPr>
                <w:rFonts w:cs="Arial"/>
                <w:sz w:val="20"/>
                <w:lang w:val="en-NZ" w:eastAsia="en-GB"/>
                <w:rPrChange w:id="12" w:author="Awhina Rangiwai" w:date="2018-05-21T16:34:00Z">
                  <w:rPr>
                    <w:lang w:val="en-NZ" w:eastAsia="en-GB"/>
                  </w:rPr>
                </w:rPrChange>
              </w:rPr>
              <w:pPrChange w:id="13" w:author="Awhina Rangiwai" w:date="2018-05-21T16:34:00Z">
                <w:pPr>
                  <w:spacing w:before="80" w:after="80"/>
                  <w:ind w:left="720"/>
                </w:pPr>
              </w:pPrChange>
            </w:pPr>
            <w:r w:rsidRPr="004254C7">
              <w:rPr>
                <w:rFonts w:cs="Arial"/>
                <w:sz w:val="20"/>
                <w:lang w:val="en-NZ" w:eastAsia="en-GB"/>
                <w:rPrChange w:id="14" w:author="Awhina Rangiwai" w:date="2018-05-21T16:34:00Z">
                  <w:rPr>
                    <w:lang w:val="en-NZ" w:eastAsia="en-GB"/>
                  </w:rPr>
                </w:rPrChange>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5C198B" w:rsidRDefault="005C198B" w:rsidP="00826455">
            <w:pPr>
              <w:spacing w:before="80" w:after="80"/>
              <w:rPr>
                <w:rFonts w:cs="Arial"/>
                <w:sz w:val="20"/>
                <w:lang w:val="en-NZ" w:eastAsia="en-GB"/>
              </w:rPr>
            </w:pPr>
            <w:r w:rsidRPr="005C198B">
              <w:rPr>
                <w:rFonts w:cs="Arial"/>
                <w:sz w:val="20"/>
                <w:lang w:val="en-NZ" w:eastAsia="en-GB"/>
              </w:rPr>
              <w:t>3:15pm</w:t>
            </w:r>
          </w:p>
        </w:tc>
        <w:tc>
          <w:tcPr>
            <w:tcW w:w="8221" w:type="dxa"/>
            <w:tcBorders>
              <w:bottom w:val="single" w:sz="4" w:space="0" w:color="auto"/>
            </w:tcBorders>
            <w:shd w:val="clear" w:color="auto" w:fill="F2F2F2" w:themeFill="background1" w:themeFillShade="F2"/>
          </w:tcPr>
          <w:p w:rsidR="00826455" w:rsidRPr="005C198B" w:rsidRDefault="00826455" w:rsidP="004254C7">
            <w:pPr>
              <w:spacing w:before="80" w:after="80"/>
              <w:ind w:left="776"/>
              <w:rPr>
                <w:rFonts w:cs="Arial"/>
                <w:sz w:val="20"/>
                <w:lang w:val="en-NZ" w:eastAsia="en-GB"/>
              </w:rPr>
              <w:pPrChange w:id="15" w:author="Awhina Rangiwai" w:date="2018-05-21T16:34:00Z">
                <w:pPr>
                  <w:spacing w:before="80" w:after="80"/>
                </w:pPr>
              </w:pPrChange>
            </w:pPr>
            <w:r w:rsidRPr="005C198B">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4254C7" w:rsidRPr="00E20390">
        <w:trPr>
          <w:trHeight w:val="240"/>
        </w:trPr>
        <w:tc>
          <w:tcPr>
            <w:tcW w:w="2700" w:type="dxa"/>
            <w:shd w:val="pct12" w:color="auto" w:fill="FFFFFF"/>
            <w:vAlign w:val="center"/>
          </w:tcPr>
          <w:p w:rsidR="004254C7" w:rsidRPr="00E20390" w:rsidRDefault="004254C7">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4254C7" w:rsidRPr="00E20390" w:rsidRDefault="004254C7">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4254C7" w:rsidRPr="00E20390" w:rsidRDefault="004254C7">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4254C7" w:rsidRPr="00E20390" w:rsidRDefault="004254C7">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4254C7" w:rsidRPr="00E20390" w:rsidRDefault="004254C7">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4254C7" w:rsidRPr="00E20390">
        <w:trPr>
          <w:trHeight w:val="280"/>
        </w:trPr>
        <w:tc>
          <w:tcPr>
            <w:tcW w:w="2700" w:type="dxa"/>
          </w:tcPr>
          <w:p w:rsidR="004254C7" w:rsidRPr="00E20390" w:rsidRDefault="004254C7">
            <w:pPr>
              <w:autoSpaceDE w:val="0"/>
              <w:autoSpaceDN w:val="0"/>
              <w:adjustRightInd w:val="0"/>
              <w:rPr>
                <w:sz w:val="16"/>
                <w:szCs w:val="16"/>
              </w:rPr>
            </w:pPr>
            <w:r w:rsidRPr="00E20390">
              <w:rPr>
                <w:sz w:val="16"/>
                <w:szCs w:val="16"/>
              </w:rPr>
              <w:t xml:space="preserve">Ms Raewyn </w:t>
            </w:r>
            <w:proofErr w:type="spellStart"/>
            <w:r w:rsidRPr="00E20390">
              <w:rPr>
                <w:sz w:val="16"/>
                <w:szCs w:val="16"/>
              </w:rPr>
              <w:t>Idoine</w:t>
            </w:r>
            <w:proofErr w:type="spellEnd"/>
            <w:r w:rsidRPr="00E20390">
              <w:rPr>
                <w:sz w:val="16"/>
                <w:szCs w:val="16"/>
              </w:rPr>
              <w:t xml:space="preserve"> </w:t>
            </w:r>
          </w:p>
        </w:tc>
        <w:tc>
          <w:tcPr>
            <w:tcW w:w="2600" w:type="dxa"/>
          </w:tcPr>
          <w:p w:rsidR="004254C7" w:rsidRPr="00E20390" w:rsidRDefault="004254C7">
            <w:pPr>
              <w:autoSpaceDE w:val="0"/>
              <w:autoSpaceDN w:val="0"/>
              <w:adjustRightInd w:val="0"/>
              <w:rPr>
                <w:sz w:val="16"/>
                <w:szCs w:val="16"/>
              </w:rPr>
            </w:pPr>
            <w:r w:rsidRPr="00E20390">
              <w:rPr>
                <w:sz w:val="16"/>
                <w:szCs w:val="16"/>
              </w:rPr>
              <w:t xml:space="preserve">Lay (consumer/community perspectives) </w:t>
            </w:r>
          </w:p>
        </w:tc>
        <w:tc>
          <w:tcPr>
            <w:tcW w:w="1300" w:type="dxa"/>
          </w:tcPr>
          <w:p w:rsidR="004254C7" w:rsidRPr="00E20390" w:rsidRDefault="004254C7">
            <w:pPr>
              <w:autoSpaceDE w:val="0"/>
              <w:autoSpaceDN w:val="0"/>
              <w:adjustRightInd w:val="0"/>
              <w:rPr>
                <w:sz w:val="16"/>
                <w:szCs w:val="16"/>
              </w:rPr>
            </w:pPr>
            <w:r w:rsidRPr="00E20390">
              <w:rPr>
                <w:sz w:val="16"/>
                <w:szCs w:val="16"/>
              </w:rPr>
              <w:t xml:space="preserve">27/10/2015 </w:t>
            </w:r>
          </w:p>
        </w:tc>
        <w:tc>
          <w:tcPr>
            <w:tcW w:w="1200" w:type="dxa"/>
          </w:tcPr>
          <w:p w:rsidR="004254C7" w:rsidRPr="00E20390" w:rsidRDefault="004254C7">
            <w:pPr>
              <w:autoSpaceDE w:val="0"/>
              <w:autoSpaceDN w:val="0"/>
              <w:adjustRightInd w:val="0"/>
              <w:rPr>
                <w:sz w:val="16"/>
                <w:szCs w:val="16"/>
              </w:rPr>
            </w:pPr>
            <w:r w:rsidRPr="00E20390">
              <w:rPr>
                <w:sz w:val="16"/>
                <w:szCs w:val="16"/>
              </w:rPr>
              <w:t xml:space="preserve">27/10/2018 </w:t>
            </w:r>
          </w:p>
        </w:tc>
        <w:tc>
          <w:tcPr>
            <w:tcW w:w="1200" w:type="dxa"/>
          </w:tcPr>
          <w:p w:rsidR="004254C7" w:rsidRPr="00E20390" w:rsidRDefault="004254C7">
            <w:pPr>
              <w:autoSpaceDE w:val="0"/>
              <w:autoSpaceDN w:val="0"/>
              <w:adjustRightInd w:val="0"/>
              <w:rPr>
                <w:sz w:val="16"/>
                <w:szCs w:val="16"/>
              </w:rPr>
            </w:pPr>
            <w:r w:rsidRPr="00E20390">
              <w:rPr>
                <w:sz w:val="16"/>
                <w:szCs w:val="16"/>
              </w:rPr>
              <w:t xml:space="preserve">Present </w:t>
            </w:r>
          </w:p>
        </w:tc>
      </w:tr>
      <w:tr w:rsidR="004254C7" w:rsidRPr="00E20390">
        <w:trPr>
          <w:trHeight w:val="280"/>
        </w:trPr>
        <w:tc>
          <w:tcPr>
            <w:tcW w:w="2700" w:type="dxa"/>
          </w:tcPr>
          <w:p w:rsidR="004254C7" w:rsidRPr="00E20390" w:rsidRDefault="004254C7">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rsidR="004254C7" w:rsidRPr="00E20390" w:rsidRDefault="004254C7">
            <w:pPr>
              <w:autoSpaceDE w:val="0"/>
              <w:autoSpaceDN w:val="0"/>
              <w:adjustRightInd w:val="0"/>
              <w:rPr>
                <w:sz w:val="16"/>
                <w:szCs w:val="16"/>
              </w:rPr>
            </w:pPr>
            <w:r w:rsidRPr="00E20390">
              <w:rPr>
                <w:sz w:val="16"/>
                <w:szCs w:val="16"/>
              </w:rPr>
              <w:t xml:space="preserve">Non-lay (intervention studies) </w:t>
            </w:r>
          </w:p>
        </w:tc>
        <w:tc>
          <w:tcPr>
            <w:tcW w:w="1300" w:type="dxa"/>
          </w:tcPr>
          <w:p w:rsidR="004254C7" w:rsidRPr="00E20390" w:rsidRDefault="004254C7">
            <w:pPr>
              <w:autoSpaceDE w:val="0"/>
              <w:autoSpaceDN w:val="0"/>
              <w:adjustRightInd w:val="0"/>
              <w:rPr>
                <w:sz w:val="16"/>
                <w:szCs w:val="16"/>
              </w:rPr>
            </w:pPr>
            <w:r w:rsidRPr="00E20390">
              <w:rPr>
                <w:sz w:val="16"/>
                <w:szCs w:val="16"/>
              </w:rPr>
              <w:t xml:space="preserve">27/10/2015 </w:t>
            </w:r>
          </w:p>
        </w:tc>
        <w:tc>
          <w:tcPr>
            <w:tcW w:w="1200" w:type="dxa"/>
          </w:tcPr>
          <w:p w:rsidR="004254C7" w:rsidRPr="00E20390" w:rsidRDefault="004254C7">
            <w:pPr>
              <w:autoSpaceDE w:val="0"/>
              <w:autoSpaceDN w:val="0"/>
              <w:adjustRightInd w:val="0"/>
              <w:rPr>
                <w:sz w:val="16"/>
                <w:szCs w:val="16"/>
              </w:rPr>
            </w:pPr>
            <w:r w:rsidRPr="00E20390">
              <w:rPr>
                <w:sz w:val="16"/>
                <w:szCs w:val="16"/>
              </w:rPr>
              <w:t xml:space="preserve">27/10/2018 </w:t>
            </w:r>
          </w:p>
        </w:tc>
        <w:tc>
          <w:tcPr>
            <w:tcW w:w="1200" w:type="dxa"/>
          </w:tcPr>
          <w:p w:rsidR="004254C7" w:rsidRPr="00E20390" w:rsidRDefault="004254C7">
            <w:pPr>
              <w:autoSpaceDE w:val="0"/>
              <w:autoSpaceDN w:val="0"/>
              <w:adjustRightInd w:val="0"/>
              <w:rPr>
                <w:sz w:val="16"/>
                <w:szCs w:val="16"/>
              </w:rPr>
            </w:pPr>
            <w:r w:rsidRPr="00E20390">
              <w:rPr>
                <w:sz w:val="16"/>
                <w:szCs w:val="16"/>
              </w:rPr>
              <w:t xml:space="preserve">Present </w:t>
            </w:r>
          </w:p>
        </w:tc>
      </w:tr>
      <w:tr w:rsidR="004254C7" w:rsidRPr="00E20390">
        <w:trPr>
          <w:trHeight w:val="280"/>
        </w:trPr>
        <w:tc>
          <w:tcPr>
            <w:tcW w:w="2700" w:type="dxa"/>
          </w:tcPr>
          <w:p w:rsidR="004254C7" w:rsidRPr="00E20390" w:rsidRDefault="004254C7">
            <w:pPr>
              <w:autoSpaceDE w:val="0"/>
              <w:autoSpaceDN w:val="0"/>
              <w:adjustRightInd w:val="0"/>
              <w:rPr>
                <w:sz w:val="16"/>
                <w:szCs w:val="16"/>
              </w:rPr>
            </w:pPr>
            <w:r w:rsidRPr="00E20390">
              <w:rPr>
                <w:sz w:val="16"/>
                <w:szCs w:val="16"/>
              </w:rPr>
              <w:t xml:space="preserve">Dr Nicola Swain </w:t>
            </w:r>
          </w:p>
        </w:tc>
        <w:tc>
          <w:tcPr>
            <w:tcW w:w="2600" w:type="dxa"/>
          </w:tcPr>
          <w:p w:rsidR="004254C7" w:rsidRPr="00E20390" w:rsidRDefault="004254C7">
            <w:pPr>
              <w:autoSpaceDE w:val="0"/>
              <w:autoSpaceDN w:val="0"/>
              <w:adjustRightInd w:val="0"/>
              <w:rPr>
                <w:sz w:val="16"/>
                <w:szCs w:val="16"/>
              </w:rPr>
            </w:pPr>
            <w:r w:rsidRPr="00E20390">
              <w:rPr>
                <w:sz w:val="16"/>
                <w:szCs w:val="16"/>
              </w:rPr>
              <w:t xml:space="preserve">Non-lay (observational studies) </w:t>
            </w:r>
          </w:p>
        </w:tc>
        <w:tc>
          <w:tcPr>
            <w:tcW w:w="1300" w:type="dxa"/>
          </w:tcPr>
          <w:p w:rsidR="004254C7" w:rsidRPr="00E20390" w:rsidRDefault="004254C7">
            <w:pPr>
              <w:autoSpaceDE w:val="0"/>
              <w:autoSpaceDN w:val="0"/>
              <w:adjustRightInd w:val="0"/>
              <w:rPr>
                <w:sz w:val="16"/>
                <w:szCs w:val="16"/>
              </w:rPr>
            </w:pPr>
            <w:r w:rsidRPr="00E20390">
              <w:rPr>
                <w:sz w:val="16"/>
                <w:szCs w:val="16"/>
              </w:rPr>
              <w:t xml:space="preserve">27/10/2015 </w:t>
            </w:r>
          </w:p>
        </w:tc>
        <w:tc>
          <w:tcPr>
            <w:tcW w:w="1200" w:type="dxa"/>
          </w:tcPr>
          <w:p w:rsidR="004254C7" w:rsidRPr="00E20390" w:rsidRDefault="004254C7">
            <w:pPr>
              <w:autoSpaceDE w:val="0"/>
              <w:autoSpaceDN w:val="0"/>
              <w:adjustRightInd w:val="0"/>
              <w:rPr>
                <w:sz w:val="16"/>
                <w:szCs w:val="16"/>
              </w:rPr>
            </w:pPr>
            <w:r w:rsidRPr="00E20390">
              <w:rPr>
                <w:sz w:val="16"/>
                <w:szCs w:val="16"/>
              </w:rPr>
              <w:t xml:space="preserve">27/10/2018 </w:t>
            </w:r>
          </w:p>
        </w:tc>
        <w:tc>
          <w:tcPr>
            <w:tcW w:w="1200" w:type="dxa"/>
          </w:tcPr>
          <w:p w:rsidR="004254C7" w:rsidRPr="00E20390" w:rsidRDefault="004254C7">
            <w:pPr>
              <w:autoSpaceDE w:val="0"/>
              <w:autoSpaceDN w:val="0"/>
              <w:adjustRightInd w:val="0"/>
              <w:rPr>
                <w:sz w:val="16"/>
                <w:szCs w:val="16"/>
              </w:rPr>
            </w:pPr>
            <w:r w:rsidRPr="00E20390">
              <w:rPr>
                <w:sz w:val="16"/>
                <w:szCs w:val="16"/>
              </w:rPr>
              <w:t xml:space="preserve">Present </w:t>
            </w:r>
          </w:p>
        </w:tc>
      </w:tr>
      <w:tr w:rsidR="004254C7" w:rsidRPr="00E20390">
        <w:trPr>
          <w:trHeight w:val="280"/>
        </w:trPr>
        <w:tc>
          <w:tcPr>
            <w:tcW w:w="2700" w:type="dxa"/>
          </w:tcPr>
          <w:p w:rsidR="004254C7" w:rsidRPr="00E20390" w:rsidRDefault="004254C7">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Waaka</w:t>
            </w:r>
            <w:proofErr w:type="spellEnd"/>
            <w:r w:rsidRPr="00E20390">
              <w:rPr>
                <w:sz w:val="16"/>
                <w:szCs w:val="16"/>
              </w:rPr>
              <w:t xml:space="preserve"> </w:t>
            </w:r>
          </w:p>
        </w:tc>
        <w:tc>
          <w:tcPr>
            <w:tcW w:w="2600" w:type="dxa"/>
          </w:tcPr>
          <w:p w:rsidR="004254C7" w:rsidRPr="00E20390" w:rsidRDefault="004254C7">
            <w:pPr>
              <w:autoSpaceDE w:val="0"/>
              <w:autoSpaceDN w:val="0"/>
              <w:adjustRightInd w:val="0"/>
              <w:rPr>
                <w:sz w:val="16"/>
                <w:szCs w:val="16"/>
              </w:rPr>
            </w:pPr>
            <w:r w:rsidRPr="00E20390">
              <w:rPr>
                <w:sz w:val="16"/>
                <w:szCs w:val="16"/>
              </w:rPr>
              <w:t xml:space="preserve">Non-lay (intervention studies) </w:t>
            </w:r>
          </w:p>
        </w:tc>
        <w:tc>
          <w:tcPr>
            <w:tcW w:w="1300" w:type="dxa"/>
          </w:tcPr>
          <w:p w:rsidR="004254C7" w:rsidRPr="00E20390" w:rsidRDefault="004254C7">
            <w:pPr>
              <w:autoSpaceDE w:val="0"/>
              <w:autoSpaceDN w:val="0"/>
              <w:adjustRightInd w:val="0"/>
              <w:rPr>
                <w:sz w:val="16"/>
                <w:szCs w:val="16"/>
              </w:rPr>
            </w:pPr>
            <w:r w:rsidRPr="00E20390">
              <w:rPr>
                <w:sz w:val="16"/>
                <w:szCs w:val="16"/>
              </w:rPr>
              <w:t xml:space="preserve">13/05/2016 </w:t>
            </w:r>
          </w:p>
        </w:tc>
        <w:tc>
          <w:tcPr>
            <w:tcW w:w="1200" w:type="dxa"/>
          </w:tcPr>
          <w:p w:rsidR="004254C7" w:rsidRPr="00E20390" w:rsidRDefault="004254C7">
            <w:pPr>
              <w:autoSpaceDE w:val="0"/>
              <w:autoSpaceDN w:val="0"/>
              <w:adjustRightInd w:val="0"/>
              <w:rPr>
                <w:sz w:val="16"/>
                <w:szCs w:val="16"/>
              </w:rPr>
            </w:pPr>
            <w:r w:rsidRPr="00E20390">
              <w:rPr>
                <w:sz w:val="16"/>
                <w:szCs w:val="16"/>
              </w:rPr>
              <w:t xml:space="preserve">13/05/2019 </w:t>
            </w:r>
          </w:p>
        </w:tc>
        <w:tc>
          <w:tcPr>
            <w:tcW w:w="1200" w:type="dxa"/>
          </w:tcPr>
          <w:p w:rsidR="004254C7" w:rsidRPr="00E20390" w:rsidRDefault="004254C7">
            <w:pPr>
              <w:autoSpaceDE w:val="0"/>
              <w:autoSpaceDN w:val="0"/>
              <w:adjustRightInd w:val="0"/>
              <w:rPr>
                <w:sz w:val="16"/>
                <w:szCs w:val="16"/>
              </w:rPr>
            </w:pPr>
            <w:r w:rsidRPr="00E20390">
              <w:rPr>
                <w:sz w:val="16"/>
                <w:szCs w:val="16"/>
              </w:rPr>
              <w:t xml:space="preserve">Present </w:t>
            </w:r>
          </w:p>
        </w:tc>
      </w:tr>
      <w:tr w:rsidR="004254C7" w:rsidRPr="00E20390">
        <w:trPr>
          <w:trHeight w:val="280"/>
        </w:trPr>
        <w:tc>
          <w:tcPr>
            <w:tcW w:w="2700" w:type="dxa"/>
          </w:tcPr>
          <w:p w:rsidR="004254C7" w:rsidRPr="00E20390" w:rsidRDefault="004254C7">
            <w:pPr>
              <w:autoSpaceDE w:val="0"/>
              <w:autoSpaceDN w:val="0"/>
              <w:adjustRightInd w:val="0"/>
              <w:rPr>
                <w:sz w:val="16"/>
                <w:szCs w:val="16"/>
              </w:rPr>
            </w:pPr>
            <w:proofErr w:type="spellStart"/>
            <w:r w:rsidRPr="00E20390">
              <w:rPr>
                <w:sz w:val="16"/>
                <w:szCs w:val="16"/>
              </w:rPr>
              <w:t>Assc</w:t>
            </w:r>
            <w:proofErr w:type="spellEnd"/>
            <w:r w:rsidRPr="00E20390">
              <w:rPr>
                <w:sz w:val="16"/>
                <w:szCs w:val="16"/>
              </w:rPr>
              <w:t xml:space="preserve"> Prof Mira Harrison-</w:t>
            </w:r>
            <w:proofErr w:type="spellStart"/>
            <w:r w:rsidRPr="00E20390">
              <w:rPr>
                <w:sz w:val="16"/>
                <w:szCs w:val="16"/>
              </w:rPr>
              <w:t>Woolrych</w:t>
            </w:r>
            <w:proofErr w:type="spellEnd"/>
            <w:r w:rsidRPr="00E20390">
              <w:rPr>
                <w:sz w:val="16"/>
                <w:szCs w:val="16"/>
              </w:rPr>
              <w:t xml:space="preserve"> </w:t>
            </w:r>
          </w:p>
        </w:tc>
        <w:tc>
          <w:tcPr>
            <w:tcW w:w="2600" w:type="dxa"/>
          </w:tcPr>
          <w:p w:rsidR="004254C7" w:rsidRPr="00E20390" w:rsidRDefault="004254C7">
            <w:pPr>
              <w:autoSpaceDE w:val="0"/>
              <w:autoSpaceDN w:val="0"/>
              <w:adjustRightInd w:val="0"/>
              <w:rPr>
                <w:sz w:val="16"/>
                <w:szCs w:val="16"/>
              </w:rPr>
            </w:pPr>
            <w:r w:rsidRPr="00E20390">
              <w:rPr>
                <w:sz w:val="16"/>
                <w:szCs w:val="16"/>
              </w:rPr>
              <w:t xml:space="preserve">Non-lay (intervention studies) </w:t>
            </w:r>
          </w:p>
        </w:tc>
        <w:tc>
          <w:tcPr>
            <w:tcW w:w="1300" w:type="dxa"/>
          </w:tcPr>
          <w:p w:rsidR="004254C7" w:rsidRPr="00E20390" w:rsidRDefault="004254C7">
            <w:pPr>
              <w:autoSpaceDE w:val="0"/>
              <w:autoSpaceDN w:val="0"/>
              <w:adjustRightInd w:val="0"/>
              <w:rPr>
                <w:sz w:val="16"/>
                <w:szCs w:val="16"/>
              </w:rPr>
            </w:pPr>
            <w:r w:rsidRPr="00E20390">
              <w:rPr>
                <w:sz w:val="16"/>
                <w:szCs w:val="16"/>
              </w:rPr>
              <w:t xml:space="preserve">27/10/2015 </w:t>
            </w:r>
          </w:p>
        </w:tc>
        <w:tc>
          <w:tcPr>
            <w:tcW w:w="1200" w:type="dxa"/>
          </w:tcPr>
          <w:p w:rsidR="004254C7" w:rsidRPr="00E20390" w:rsidRDefault="004254C7">
            <w:pPr>
              <w:autoSpaceDE w:val="0"/>
              <w:autoSpaceDN w:val="0"/>
              <w:adjustRightInd w:val="0"/>
              <w:rPr>
                <w:sz w:val="16"/>
                <w:szCs w:val="16"/>
              </w:rPr>
            </w:pPr>
            <w:r w:rsidRPr="00E20390">
              <w:rPr>
                <w:sz w:val="16"/>
                <w:szCs w:val="16"/>
              </w:rPr>
              <w:t xml:space="preserve">27/10/2018 </w:t>
            </w:r>
          </w:p>
        </w:tc>
        <w:tc>
          <w:tcPr>
            <w:tcW w:w="1200" w:type="dxa"/>
          </w:tcPr>
          <w:p w:rsidR="004254C7" w:rsidRPr="00E20390" w:rsidRDefault="004254C7">
            <w:pPr>
              <w:autoSpaceDE w:val="0"/>
              <w:autoSpaceDN w:val="0"/>
              <w:adjustRightInd w:val="0"/>
              <w:rPr>
                <w:sz w:val="16"/>
                <w:szCs w:val="16"/>
              </w:rPr>
            </w:pPr>
            <w:r w:rsidRPr="00E20390">
              <w:rPr>
                <w:sz w:val="16"/>
                <w:szCs w:val="16"/>
              </w:rPr>
              <w:t xml:space="preserve">Present </w:t>
            </w:r>
          </w:p>
        </w:tc>
      </w:tr>
      <w:tr w:rsidR="004254C7" w:rsidRPr="00E20390">
        <w:trPr>
          <w:trHeight w:val="280"/>
        </w:trPr>
        <w:tc>
          <w:tcPr>
            <w:tcW w:w="2700" w:type="dxa"/>
          </w:tcPr>
          <w:p w:rsidR="004254C7" w:rsidRPr="00E20390" w:rsidRDefault="004254C7">
            <w:pPr>
              <w:autoSpaceDE w:val="0"/>
              <w:autoSpaceDN w:val="0"/>
              <w:adjustRightInd w:val="0"/>
              <w:rPr>
                <w:sz w:val="16"/>
                <w:szCs w:val="16"/>
              </w:rPr>
            </w:pPr>
            <w:r w:rsidRPr="00E20390">
              <w:rPr>
                <w:sz w:val="16"/>
                <w:szCs w:val="16"/>
              </w:rPr>
              <w:t xml:space="preserve">Dr Fiona </w:t>
            </w:r>
            <w:proofErr w:type="spellStart"/>
            <w:r w:rsidRPr="00E20390">
              <w:rPr>
                <w:sz w:val="16"/>
                <w:szCs w:val="16"/>
              </w:rPr>
              <w:t>McCrimmon</w:t>
            </w:r>
            <w:proofErr w:type="spellEnd"/>
            <w:r w:rsidRPr="00E20390">
              <w:rPr>
                <w:sz w:val="16"/>
                <w:szCs w:val="16"/>
              </w:rPr>
              <w:t xml:space="preserve"> </w:t>
            </w:r>
          </w:p>
        </w:tc>
        <w:tc>
          <w:tcPr>
            <w:tcW w:w="2600" w:type="dxa"/>
          </w:tcPr>
          <w:p w:rsidR="004254C7" w:rsidRPr="00E20390" w:rsidRDefault="004254C7">
            <w:pPr>
              <w:autoSpaceDE w:val="0"/>
              <w:autoSpaceDN w:val="0"/>
              <w:adjustRightInd w:val="0"/>
              <w:rPr>
                <w:sz w:val="16"/>
                <w:szCs w:val="16"/>
              </w:rPr>
            </w:pPr>
            <w:r w:rsidRPr="00E20390">
              <w:rPr>
                <w:sz w:val="16"/>
                <w:szCs w:val="16"/>
              </w:rPr>
              <w:t xml:space="preserve">Lay (the law) </w:t>
            </w:r>
          </w:p>
        </w:tc>
        <w:tc>
          <w:tcPr>
            <w:tcW w:w="1300" w:type="dxa"/>
          </w:tcPr>
          <w:p w:rsidR="004254C7" w:rsidRPr="00E20390" w:rsidRDefault="004254C7">
            <w:pPr>
              <w:autoSpaceDE w:val="0"/>
              <w:autoSpaceDN w:val="0"/>
              <w:adjustRightInd w:val="0"/>
              <w:rPr>
                <w:sz w:val="16"/>
                <w:szCs w:val="16"/>
              </w:rPr>
            </w:pPr>
            <w:r w:rsidRPr="00E20390">
              <w:rPr>
                <w:sz w:val="16"/>
                <w:szCs w:val="16"/>
              </w:rPr>
              <w:t xml:space="preserve">27/10/2015 </w:t>
            </w:r>
          </w:p>
        </w:tc>
        <w:tc>
          <w:tcPr>
            <w:tcW w:w="1200" w:type="dxa"/>
          </w:tcPr>
          <w:p w:rsidR="004254C7" w:rsidRPr="00E20390" w:rsidRDefault="004254C7">
            <w:pPr>
              <w:autoSpaceDE w:val="0"/>
              <w:autoSpaceDN w:val="0"/>
              <w:adjustRightInd w:val="0"/>
              <w:rPr>
                <w:sz w:val="16"/>
                <w:szCs w:val="16"/>
              </w:rPr>
            </w:pPr>
            <w:r w:rsidRPr="00E20390">
              <w:rPr>
                <w:sz w:val="16"/>
                <w:szCs w:val="16"/>
              </w:rPr>
              <w:t xml:space="preserve">27/10/2018 </w:t>
            </w:r>
          </w:p>
        </w:tc>
        <w:tc>
          <w:tcPr>
            <w:tcW w:w="1200" w:type="dxa"/>
          </w:tcPr>
          <w:p w:rsidR="004254C7" w:rsidRPr="00E20390" w:rsidRDefault="004254C7">
            <w:pPr>
              <w:autoSpaceDE w:val="0"/>
              <w:autoSpaceDN w:val="0"/>
              <w:adjustRightInd w:val="0"/>
              <w:rPr>
                <w:sz w:val="16"/>
                <w:szCs w:val="16"/>
              </w:rPr>
            </w:pPr>
            <w:r w:rsidRPr="00E20390">
              <w:rPr>
                <w:sz w:val="16"/>
                <w:szCs w:val="16"/>
              </w:rPr>
              <w:t xml:space="preserve">Present </w:t>
            </w:r>
          </w:p>
        </w:tc>
      </w:tr>
      <w:tr w:rsidR="004254C7" w:rsidRPr="00E20390">
        <w:trPr>
          <w:trHeight w:val="280"/>
        </w:trPr>
        <w:tc>
          <w:tcPr>
            <w:tcW w:w="2700" w:type="dxa"/>
          </w:tcPr>
          <w:p w:rsidR="004254C7" w:rsidRPr="00E20390" w:rsidRDefault="004254C7">
            <w:pPr>
              <w:autoSpaceDE w:val="0"/>
              <w:autoSpaceDN w:val="0"/>
              <w:adjustRightInd w:val="0"/>
              <w:rPr>
                <w:sz w:val="16"/>
                <w:szCs w:val="16"/>
              </w:rPr>
            </w:pPr>
            <w:r w:rsidRPr="00E20390">
              <w:rPr>
                <w:sz w:val="16"/>
                <w:szCs w:val="16"/>
              </w:rPr>
              <w:t xml:space="preserve">Dr Anna Paris </w:t>
            </w:r>
          </w:p>
        </w:tc>
        <w:tc>
          <w:tcPr>
            <w:tcW w:w="2600" w:type="dxa"/>
          </w:tcPr>
          <w:p w:rsidR="004254C7" w:rsidRPr="00E20390" w:rsidRDefault="004254C7">
            <w:pPr>
              <w:autoSpaceDE w:val="0"/>
              <w:autoSpaceDN w:val="0"/>
              <w:adjustRightInd w:val="0"/>
              <w:rPr>
                <w:sz w:val="16"/>
                <w:szCs w:val="16"/>
              </w:rPr>
            </w:pPr>
            <w:r w:rsidRPr="00E20390">
              <w:rPr>
                <w:sz w:val="16"/>
                <w:szCs w:val="16"/>
              </w:rPr>
              <w:t xml:space="preserve">Lay (other) </w:t>
            </w:r>
          </w:p>
        </w:tc>
        <w:tc>
          <w:tcPr>
            <w:tcW w:w="1300" w:type="dxa"/>
          </w:tcPr>
          <w:p w:rsidR="004254C7" w:rsidRPr="00E20390" w:rsidRDefault="004254C7">
            <w:pPr>
              <w:autoSpaceDE w:val="0"/>
              <w:autoSpaceDN w:val="0"/>
              <w:adjustRightInd w:val="0"/>
              <w:rPr>
                <w:sz w:val="16"/>
                <w:szCs w:val="16"/>
              </w:rPr>
            </w:pPr>
            <w:r w:rsidRPr="00E20390">
              <w:rPr>
                <w:sz w:val="16"/>
                <w:szCs w:val="16"/>
              </w:rPr>
              <w:t xml:space="preserve">24/08/2017 </w:t>
            </w:r>
          </w:p>
        </w:tc>
        <w:tc>
          <w:tcPr>
            <w:tcW w:w="1200" w:type="dxa"/>
          </w:tcPr>
          <w:p w:rsidR="004254C7" w:rsidRPr="00E20390" w:rsidRDefault="004254C7">
            <w:pPr>
              <w:autoSpaceDE w:val="0"/>
              <w:autoSpaceDN w:val="0"/>
              <w:adjustRightInd w:val="0"/>
              <w:rPr>
                <w:sz w:val="16"/>
                <w:szCs w:val="16"/>
              </w:rPr>
            </w:pPr>
            <w:r w:rsidRPr="00E20390">
              <w:rPr>
                <w:sz w:val="16"/>
                <w:szCs w:val="16"/>
              </w:rPr>
              <w:t xml:space="preserve">24/08/2020 </w:t>
            </w:r>
          </w:p>
        </w:tc>
        <w:tc>
          <w:tcPr>
            <w:tcW w:w="1200" w:type="dxa"/>
          </w:tcPr>
          <w:p w:rsidR="004254C7" w:rsidRPr="00E20390" w:rsidRDefault="004254C7">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Del="004254C7" w:rsidRDefault="00E24E77" w:rsidP="00E24E77">
      <w:pPr>
        <w:rPr>
          <w:del w:id="16" w:author="Awhina Rangiwai" w:date="2018-05-21T16:35:00Z"/>
        </w:rPr>
      </w:pPr>
      <w:del w:id="17" w:author="Awhina Rangiwai" w:date="2018-05-21T16:35:00Z">
        <w:r w:rsidDel="004254C7">
          <w:delText xml:space="preserve"> </w:delText>
        </w:r>
      </w:del>
    </w:p>
    <w:p w:rsidR="00E24E77" w:rsidRPr="005C198B" w:rsidRDefault="00E24E77" w:rsidP="00E24E77">
      <w:pPr>
        <w:rPr>
          <w:lang w:val="en-NZ"/>
        </w:rPr>
      </w:pPr>
    </w:p>
    <w:p w:rsidR="00E24E77" w:rsidRPr="005C198B" w:rsidRDefault="00E24E77" w:rsidP="00204AC4">
      <w:pPr>
        <w:spacing w:before="80" w:after="80"/>
        <w:rPr>
          <w:rFonts w:cs="Arial"/>
          <w:szCs w:val="22"/>
          <w:lang w:val="en-NZ"/>
        </w:rPr>
      </w:pPr>
      <w:r w:rsidRPr="005C198B">
        <w:rPr>
          <w:rFonts w:cs="Arial"/>
          <w:szCs w:val="22"/>
          <w:lang w:val="en-NZ"/>
        </w:rPr>
        <w:t xml:space="preserve">The Chair opened the meeting at </w:t>
      </w:r>
      <w:r w:rsidR="005C198B" w:rsidRPr="005C198B">
        <w:rPr>
          <w:rFonts w:cs="Arial"/>
          <w:szCs w:val="22"/>
          <w:lang w:val="en-NZ"/>
        </w:rPr>
        <w:t>11:30am</w:t>
      </w:r>
      <w:r w:rsidRPr="005C198B">
        <w:rPr>
          <w:rFonts w:cs="Arial"/>
          <w:szCs w:val="22"/>
          <w:lang w:val="en-NZ"/>
        </w:rPr>
        <w:t xml:space="preserve"> and welcomed Committee members</w:t>
      </w:r>
      <w:r w:rsidR="005C198B" w:rsidRPr="005C198B">
        <w:rPr>
          <w:rFonts w:cs="Arial"/>
          <w:szCs w:val="22"/>
          <w:lang w:val="en-NZ"/>
        </w:rPr>
        <w:t>.</w:t>
      </w:r>
    </w:p>
    <w:p w:rsidR="00E24E77" w:rsidRPr="005C198B" w:rsidRDefault="00E24E77" w:rsidP="00E24E77">
      <w:pPr>
        <w:rPr>
          <w:lang w:val="en-NZ"/>
        </w:rPr>
      </w:pPr>
    </w:p>
    <w:p w:rsidR="00E24E77" w:rsidRPr="005C198B" w:rsidRDefault="00E24E77" w:rsidP="00E24E77">
      <w:pPr>
        <w:rPr>
          <w:lang w:val="en-NZ"/>
        </w:rPr>
      </w:pPr>
      <w:r w:rsidRPr="005C198B">
        <w:rPr>
          <w:lang w:val="en-NZ"/>
        </w:rPr>
        <w:t xml:space="preserve">The Chair noted that the meeting was quorate. </w:t>
      </w:r>
    </w:p>
    <w:p w:rsidR="00E24E77" w:rsidRPr="005C198B" w:rsidRDefault="00E24E77" w:rsidP="00E24E77">
      <w:pPr>
        <w:rPr>
          <w:lang w:val="en-NZ"/>
        </w:rPr>
      </w:pPr>
    </w:p>
    <w:p w:rsidR="00E24E77" w:rsidRPr="005C198B" w:rsidRDefault="00E24E77" w:rsidP="00E24E77">
      <w:pPr>
        <w:rPr>
          <w:lang w:val="en-NZ"/>
        </w:rPr>
      </w:pPr>
      <w:r w:rsidRPr="005C198B">
        <w:rPr>
          <w:lang w:val="en-NZ"/>
        </w:rPr>
        <w:t>The Committee noted and agreed the agenda for the meeting.</w:t>
      </w:r>
    </w:p>
    <w:p w:rsidR="00E24E77" w:rsidRPr="005C198B" w:rsidDel="004254C7" w:rsidRDefault="00E24E77" w:rsidP="00E24E77">
      <w:pPr>
        <w:rPr>
          <w:del w:id="18" w:author="Awhina Rangiwai" w:date="2018-05-21T16:35:00Z"/>
          <w:lang w:val="en-NZ"/>
        </w:rPr>
      </w:pPr>
    </w:p>
    <w:p w:rsidR="00E24E77" w:rsidRPr="005C198B" w:rsidRDefault="00E24E77" w:rsidP="00E24E77">
      <w:pPr>
        <w:rPr>
          <w:lang w:val="en-NZ"/>
        </w:rPr>
      </w:pPr>
    </w:p>
    <w:p w:rsidR="00E24E77" w:rsidRPr="005C198B" w:rsidRDefault="00E24E77" w:rsidP="00E24E77">
      <w:pPr>
        <w:pStyle w:val="Heading2"/>
        <w:pBdr>
          <w:bottom w:val="single" w:sz="12" w:space="1" w:color="auto"/>
        </w:pBdr>
      </w:pPr>
      <w:r w:rsidRPr="005C198B">
        <w:t>Confirmation of previous minutes</w:t>
      </w:r>
    </w:p>
    <w:p w:rsidR="00E24E77" w:rsidRPr="005C198B" w:rsidDel="004254C7" w:rsidRDefault="00E24E77" w:rsidP="00E24E77">
      <w:pPr>
        <w:rPr>
          <w:del w:id="19" w:author="Awhina Rangiwai" w:date="2018-05-21T16:35:00Z"/>
          <w:lang w:val="en-NZ"/>
        </w:rPr>
      </w:pPr>
    </w:p>
    <w:p w:rsidR="00E24E77" w:rsidRPr="005C198B" w:rsidRDefault="00E24E77" w:rsidP="00E24E77">
      <w:pPr>
        <w:rPr>
          <w:lang w:val="en-NZ"/>
        </w:rPr>
      </w:pPr>
    </w:p>
    <w:p w:rsidR="00E24E77" w:rsidRDefault="00E24E77" w:rsidP="00E24E77">
      <w:pPr>
        <w:rPr>
          <w:lang w:val="en-NZ"/>
        </w:rPr>
      </w:pPr>
      <w:r w:rsidRPr="005C198B">
        <w:rPr>
          <w:lang w:val="en-NZ"/>
        </w:rPr>
        <w:t xml:space="preserve">The minutes of the meeting of </w:t>
      </w:r>
      <w:r w:rsidR="005C198B" w:rsidRPr="005C198B">
        <w:rPr>
          <w:rFonts w:cs="Arial"/>
          <w:szCs w:val="22"/>
          <w:lang w:val="en-NZ"/>
        </w:rPr>
        <w:t xml:space="preserve">10 April 2018 </w:t>
      </w:r>
      <w:r w:rsidRPr="005C198B">
        <w:rPr>
          <w:lang w:val="en-NZ"/>
        </w:rPr>
        <w:t xml:space="preserve">were </w:t>
      </w:r>
      <w:r w:rsidR="00522B40" w:rsidRPr="005C198B">
        <w:rPr>
          <w:lang w:val="en-NZ"/>
        </w:rPr>
        <w:t>confirm</w:t>
      </w:r>
      <w:r w:rsidRPr="005C198B">
        <w:rPr>
          <w:lang w:val="en-NZ"/>
        </w:rPr>
        <w:t>ed</w:t>
      </w:r>
      <w:r>
        <w:rPr>
          <w:lang w:val="en-NZ"/>
        </w:rPr>
        <w:t>.</w:t>
      </w:r>
    </w:p>
    <w:p w:rsidR="00E24E77" w:rsidDel="004254C7" w:rsidRDefault="00E24E77" w:rsidP="00E24E77">
      <w:pPr>
        <w:rPr>
          <w:del w:id="20" w:author="Awhina Rangiwai" w:date="2018-05-21T16:35:00Z"/>
          <w:color w:val="FF0000"/>
          <w:lang w:val="en-NZ"/>
        </w:rPr>
      </w:pPr>
    </w:p>
    <w:p w:rsidR="00E24E77" w:rsidRPr="00DC35A3" w:rsidRDefault="00E24E77" w:rsidP="00E24E77">
      <w:pPr>
        <w:rPr>
          <w:lang w:val="en-NZ"/>
        </w:rPr>
      </w:pPr>
    </w:p>
    <w:p w:rsidR="00E24E77" w:rsidRDefault="00E24E77" w:rsidP="00E24E77">
      <w:pPr>
        <w:pStyle w:val="Heading2"/>
        <w:pBdr>
          <w:bottom w:val="single" w:sz="12" w:space="1" w:color="auto"/>
        </w:pBdr>
      </w:pPr>
      <w:r>
        <w:br w:type="page"/>
      </w:r>
      <w:r w:rsidRPr="006D4840">
        <w:lastRenderedPageBreak/>
        <w:t xml:space="preserve">New applications </w:t>
      </w:r>
    </w:p>
    <w:p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21" w:author="Awhina Rangiwai" w:date="2018-05-21T16:35:00Z">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66"/>
        <w:gridCol w:w="2575"/>
        <w:gridCol w:w="6459"/>
        <w:tblGridChange w:id="22">
          <w:tblGrid>
            <w:gridCol w:w="966"/>
            <w:gridCol w:w="2575"/>
            <w:gridCol w:w="6459"/>
          </w:tblGrid>
        </w:tblGridChange>
      </w:tblGrid>
      <w:tr w:rsidR="004254C7" w:rsidRPr="00960BFE" w:rsidTr="004254C7">
        <w:trPr>
          <w:trHeight w:val="280"/>
          <w:trPrChange w:id="23" w:author="Awhina Rangiwai" w:date="2018-05-21T16:35:00Z">
            <w:trPr>
              <w:trHeight w:val="280"/>
            </w:trPr>
          </w:trPrChange>
        </w:trPr>
        <w:tc>
          <w:tcPr>
            <w:tcW w:w="966" w:type="dxa"/>
            <w:tcBorders>
              <w:top w:val="nil"/>
              <w:left w:val="nil"/>
              <w:bottom w:val="nil"/>
              <w:right w:val="nil"/>
            </w:tcBorders>
            <w:tcPrChange w:id="24" w:author="Awhina Rangiwai" w:date="2018-05-21T16:35:00Z">
              <w:tcPr>
                <w:tcW w:w="966" w:type="dxa"/>
                <w:tcBorders>
                  <w:top w:val="nil"/>
                  <w:left w:val="nil"/>
                  <w:bottom w:val="nil"/>
                  <w:right w:val="nil"/>
                </w:tcBorders>
              </w:tcPr>
            </w:tcPrChange>
          </w:tcPr>
          <w:p w:rsidR="004254C7" w:rsidRPr="005C198B" w:rsidRDefault="004254C7" w:rsidP="003B2D0D">
            <w:pPr>
              <w:autoSpaceDE w:val="0"/>
              <w:autoSpaceDN w:val="0"/>
              <w:adjustRightInd w:val="0"/>
              <w:rPr>
                <w:b/>
              </w:rPr>
            </w:pPr>
            <w:r w:rsidRPr="005C198B">
              <w:rPr>
                <w:b/>
              </w:rPr>
              <w:t xml:space="preserve">1 </w:t>
            </w:r>
          </w:p>
        </w:tc>
        <w:tc>
          <w:tcPr>
            <w:tcW w:w="2575" w:type="dxa"/>
            <w:tcBorders>
              <w:top w:val="nil"/>
              <w:left w:val="nil"/>
              <w:bottom w:val="nil"/>
              <w:right w:val="nil"/>
            </w:tcBorders>
            <w:tcPrChange w:id="25" w:author="Awhina Rangiwai" w:date="2018-05-21T16:35:00Z">
              <w:tcPr>
                <w:tcW w:w="2575" w:type="dxa"/>
                <w:tcBorders>
                  <w:top w:val="nil"/>
                  <w:left w:val="nil"/>
                  <w:bottom w:val="nil"/>
                  <w:right w:val="nil"/>
                </w:tcBorders>
              </w:tcPr>
            </w:tcPrChange>
          </w:tcPr>
          <w:p w:rsidR="004254C7" w:rsidRPr="00960BFE" w:rsidRDefault="004254C7" w:rsidP="003B2D0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Change w:id="26" w:author="Awhina Rangiwai" w:date="2018-05-21T16:35:00Z">
              <w:tcPr>
                <w:tcW w:w="6459" w:type="dxa"/>
                <w:tcBorders>
                  <w:top w:val="nil"/>
                  <w:left w:val="nil"/>
                  <w:bottom w:val="nil"/>
                  <w:right w:val="nil"/>
                </w:tcBorders>
              </w:tcPr>
            </w:tcPrChange>
          </w:tcPr>
          <w:p w:rsidR="004254C7" w:rsidRPr="00960BFE" w:rsidRDefault="004254C7" w:rsidP="003B2D0D">
            <w:pPr>
              <w:autoSpaceDE w:val="0"/>
              <w:autoSpaceDN w:val="0"/>
              <w:adjustRightInd w:val="0"/>
            </w:pPr>
            <w:r w:rsidRPr="00960BFE">
              <w:rPr>
                <w:b/>
              </w:rPr>
              <w:t>18/STH/98</w:t>
            </w:r>
            <w:r w:rsidRPr="00960BFE">
              <w:t xml:space="preserve"> </w:t>
            </w:r>
          </w:p>
        </w:tc>
      </w:tr>
      <w:tr w:rsidR="004254C7" w:rsidRPr="00C63CD3" w:rsidTr="004254C7">
        <w:trPr>
          <w:trHeight w:val="280"/>
          <w:trPrChange w:id="27" w:author="Awhina Rangiwai" w:date="2018-05-21T16:35:00Z">
            <w:trPr>
              <w:trHeight w:val="280"/>
            </w:trPr>
          </w:trPrChange>
        </w:trPr>
        <w:tc>
          <w:tcPr>
            <w:tcW w:w="966" w:type="dxa"/>
            <w:tcBorders>
              <w:top w:val="nil"/>
              <w:left w:val="nil"/>
              <w:bottom w:val="nil"/>
              <w:right w:val="nil"/>
            </w:tcBorders>
            <w:tcPrChange w:id="28" w:author="Awhina Rangiwai" w:date="2018-05-21T16:35:00Z">
              <w:tcPr>
                <w:tcW w:w="966" w:type="dxa"/>
                <w:tcBorders>
                  <w:top w:val="nil"/>
                  <w:left w:val="nil"/>
                  <w:bottom w:val="nil"/>
                  <w:right w:val="nil"/>
                </w:tcBorders>
              </w:tcPr>
            </w:tcPrChange>
          </w:tcPr>
          <w:p w:rsidR="004254C7" w:rsidRPr="00C63CD3" w:rsidRDefault="004254C7" w:rsidP="003B2D0D">
            <w:pPr>
              <w:autoSpaceDE w:val="0"/>
              <w:autoSpaceDN w:val="0"/>
              <w:adjustRightInd w:val="0"/>
            </w:pPr>
            <w:r w:rsidRPr="00C63CD3">
              <w:t xml:space="preserve"> </w:t>
            </w:r>
          </w:p>
        </w:tc>
        <w:tc>
          <w:tcPr>
            <w:tcW w:w="2575" w:type="dxa"/>
            <w:tcBorders>
              <w:top w:val="nil"/>
              <w:left w:val="nil"/>
              <w:bottom w:val="nil"/>
              <w:right w:val="nil"/>
            </w:tcBorders>
            <w:tcPrChange w:id="29" w:author="Awhina Rangiwai" w:date="2018-05-21T16:35:00Z">
              <w:tcPr>
                <w:tcW w:w="2575" w:type="dxa"/>
                <w:tcBorders>
                  <w:top w:val="nil"/>
                  <w:left w:val="nil"/>
                  <w:bottom w:val="nil"/>
                  <w:right w:val="nil"/>
                </w:tcBorders>
              </w:tcPr>
            </w:tcPrChange>
          </w:tcPr>
          <w:p w:rsidR="004254C7" w:rsidRPr="00C63CD3" w:rsidRDefault="004254C7" w:rsidP="003B2D0D">
            <w:pPr>
              <w:autoSpaceDE w:val="0"/>
              <w:autoSpaceDN w:val="0"/>
              <w:adjustRightInd w:val="0"/>
            </w:pPr>
            <w:r w:rsidRPr="00C63CD3">
              <w:t xml:space="preserve">Title: </w:t>
            </w:r>
          </w:p>
        </w:tc>
        <w:tc>
          <w:tcPr>
            <w:tcW w:w="6459" w:type="dxa"/>
            <w:tcBorders>
              <w:top w:val="nil"/>
              <w:left w:val="nil"/>
              <w:bottom w:val="nil"/>
              <w:right w:val="nil"/>
            </w:tcBorders>
            <w:tcPrChange w:id="30" w:author="Awhina Rangiwai" w:date="2018-05-21T16:35:00Z">
              <w:tcPr>
                <w:tcW w:w="6459" w:type="dxa"/>
                <w:tcBorders>
                  <w:top w:val="nil"/>
                  <w:left w:val="nil"/>
                  <w:bottom w:val="nil"/>
                  <w:right w:val="nil"/>
                </w:tcBorders>
              </w:tcPr>
            </w:tcPrChange>
          </w:tcPr>
          <w:p w:rsidR="004254C7" w:rsidRPr="00C63CD3" w:rsidRDefault="004254C7" w:rsidP="003B2D0D">
            <w:pPr>
              <w:autoSpaceDE w:val="0"/>
              <w:autoSpaceDN w:val="0"/>
              <w:adjustRightInd w:val="0"/>
            </w:pPr>
            <w:r w:rsidRPr="00C63CD3">
              <w:t xml:space="preserve">CX-839-008: A Phase 2 study of CB-839 in Advanced Renal Cell Carcinoma </w:t>
            </w:r>
          </w:p>
        </w:tc>
      </w:tr>
      <w:tr w:rsidR="004254C7" w:rsidRPr="00C63CD3" w:rsidTr="004254C7">
        <w:trPr>
          <w:trHeight w:val="280"/>
          <w:trPrChange w:id="31" w:author="Awhina Rangiwai" w:date="2018-05-21T16:35:00Z">
            <w:trPr>
              <w:trHeight w:val="280"/>
            </w:trPr>
          </w:trPrChange>
        </w:trPr>
        <w:tc>
          <w:tcPr>
            <w:tcW w:w="966" w:type="dxa"/>
            <w:tcBorders>
              <w:top w:val="nil"/>
              <w:left w:val="nil"/>
              <w:bottom w:val="nil"/>
              <w:right w:val="nil"/>
            </w:tcBorders>
            <w:tcPrChange w:id="32" w:author="Awhina Rangiwai" w:date="2018-05-21T16:35:00Z">
              <w:tcPr>
                <w:tcW w:w="966" w:type="dxa"/>
                <w:tcBorders>
                  <w:top w:val="nil"/>
                  <w:left w:val="nil"/>
                  <w:bottom w:val="nil"/>
                  <w:right w:val="nil"/>
                </w:tcBorders>
              </w:tcPr>
            </w:tcPrChange>
          </w:tcPr>
          <w:p w:rsidR="004254C7" w:rsidRPr="00C63CD3" w:rsidRDefault="004254C7" w:rsidP="003B2D0D">
            <w:pPr>
              <w:autoSpaceDE w:val="0"/>
              <w:autoSpaceDN w:val="0"/>
              <w:adjustRightInd w:val="0"/>
            </w:pPr>
            <w:r w:rsidRPr="00C63CD3">
              <w:t xml:space="preserve"> </w:t>
            </w:r>
          </w:p>
        </w:tc>
        <w:tc>
          <w:tcPr>
            <w:tcW w:w="2575" w:type="dxa"/>
            <w:tcBorders>
              <w:top w:val="nil"/>
              <w:left w:val="nil"/>
              <w:bottom w:val="nil"/>
              <w:right w:val="nil"/>
            </w:tcBorders>
            <w:tcPrChange w:id="33" w:author="Awhina Rangiwai" w:date="2018-05-21T16:35:00Z">
              <w:tcPr>
                <w:tcW w:w="2575" w:type="dxa"/>
                <w:tcBorders>
                  <w:top w:val="nil"/>
                  <w:left w:val="nil"/>
                  <w:bottom w:val="nil"/>
                  <w:right w:val="nil"/>
                </w:tcBorders>
              </w:tcPr>
            </w:tcPrChange>
          </w:tcPr>
          <w:p w:rsidR="004254C7" w:rsidRPr="00C63CD3" w:rsidRDefault="004254C7" w:rsidP="003B2D0D">
            <w:pPr>
              <w:autoSpaceDE w:val="0"/>
              <w:autoSpaceDN w:val="0"/>
              <w:adjustRightInd w:val="0"/>
            </w:pPr>
            <w:r w:rsidRPr="00C63CD3">
              <w:t xml:space="preserve">Principal Investigator: </w:t>
            </w:r>
          </w:p>
        </w:tc>
        <w:tc>
          <w:tcPr>
            <w:tcW w:w="6459" w:type="dxa"/>
            <w:tcBorders>
              <w:top w:val="nil"/>
              <w:left w:val="nil"/>
              <w:bottom w:val="nil"/>
              <w:right w:val="nil"/>
            </w:tcBorders>
            <w:tcPrChange w:id="34" w:author="Awhina Rangiwai" w:date="2018-05-21T16:35:00Z">
              <w:tcPr>
                <w:tcW w:w="6459" w:type="dxa"/>
                <w:tcBorders>
                  <w:top w:val="nil"/>
                  <w:left w:val="nil"/>
                  <w:bottom w:val="nil"/>
                  <w:right w:val="nil"/>
                </w:tcBorders>
              </w:tcPr>
            </w:tcPrChange>
          </w:tcPr>
          <w:p w:rsidR="004254C7" w:rsidRPr="00C63CD3" w:rsidRDefault="004254C7" w:rsidP="003B2D0D">
            <w:pPr>
              <w:autoSpaceDE w:val="0"/>
              <w:autoSpaceDN w:val="0"/>
              <w:adjustRightInd w:val="0"/>
            </w:pPr>
            <w:r w:rsidRPr="00C63CD3">
              <w:t xml:space="preserve">Dr Carmel  Jacobs </w:t>
            </w:r>
          </w:p>
        </w:tc>
      </w:tr>
      <w:tr w:rsidR="004254C7" w:rsidRPr="00C63CD3" w:rsidTr="004254C7">
        <w:trPr>
          <w:trHeight w:val="280"/>
          <w:trPrChange w:id="35" w:author="Awhina Rangiwai" w:date="2018-05-21T16:35:00Z">
            <w:trPr>
              <w:trHeight w:val="280"/>
            </w:trPr>
          </w:trPrChange>
        </w:trPr>
        <w:tc>
          <w:tcPr>
            <w:tcW w:w="966" w:type="dxa"/>
            <w:tcBorders>
              <w:top w:val="nil"/>
              <w:left w:val="nil"/>
              <w:bottom w:val="nil"/>
              <w:right w:val="nil"/>
            </w:tcBorders>
            <w:tcPrChange w:id="36" w:author="Awhina Rangiwai" w:date="2018-05-21T16:35:00Z">
              <w:tcPr>
                <w:tcW w:w="966" w:type="dxa"/>
                <w:tcBorders>
                  <w:top w:val="nil"/>
                  <w:left w:val="nil"/>
                  <w:bottom w:val="nil"/>
                  <w:right w:val="nil"/>
                </w:tcBorders>
              </w:tcPr>
            </w:tcPrChange>
          </w:tcPr>
          <w:p w:rsidR="004254C7" w:rsidRPr="00C63CD3" w:rsidRDefault="004254C7" w:rsidP="003B2D0D">
            <w:pPr>
              <w:autoSpaceDE w:val="0"/>
              <w:autoSpaceDN w:val="0"/>
              <w:adjustRightInd w:val="0"/>
            </w:pPr>
            <w:r w:rsidRPr="00C63CD3">
              <w:t xml:space="preserve"> </w:t>
            </w:r>
          </w:p>
        </w:tc>
        <w:tc>
          <w:tcPr>
            <w:tcW w:w="2575" w:type="dxa"/>
            <w:tcBorders>
              <w:top w:val="nil"/>
              <w:left w:val="nil"/>
              <w:bottom w:val="nil"/>
              <w:right w:val="nil"/>
            </w:tcBorders>
            <w:tcPrChange w:id="37" w:author="Awhina Rangiwai" w:date="2018-05-21T16:35:00Z">
              <w:tcPr>
                <w:tcW w:w="2575" w:type="dxa"/>
                <w:tcBorders>
                  <w:top w:val="nil"/>
                  <w:left w:val="nil"/>
                  <w:bottom w:val="nil"/>
                  <w:right w:val="nil"/>
                </w:tcBorders>
              </w:tcPr>
            </w:tcPrChange>
          </w:tcPr>
          <w:p w:rsidR="004254C7" w:rsidRPr="00C63CD3" w:rsidRDefault="004254C7" w:rsidP="003B2D0D">
            <w:pPr>
              <w:autoSpaceDE w:val="0"/>
              <w:autoSpaceDN w:val="0"/>
              <w:adjustRightInd w:val="0"/>
            </w:pPr>
            <w:r w:rsidRPr="00C63CD3">
              <w:t xml:space="preserve">Sponsor: </w:t>
            </w:r>
          </w:p>
        </w:tc>
        <w:tc>
          <w:tcPr>
            <w:tcW w:w="6459" w:type="dxa"/>
            <w:tcBorders>
              <w:top w:val="nil"/>
              <w:left w:val="nil"/>
              <w:bottom w:val="nil"/>
              <w:right w:val="nil"/>
            </w:tcBorders>
            <w:tcPrChange w:id="38" w:author="Awhina Rangiwai" w:date="2018-05-21T16:35:00Z">
              <w:tcPr>
                <w:tcW w:w="6459" w:type="dxa"/>
                <w:tcBorders>
                  <w:top w:val="nil"/>
                  <w:left w:val="nil"/>
                  <w:bottom w:val="nil"/>
                  <w:right w:val="nil"/>
                </w:tcBorders>
              </w:tcPr>
            </w:tcPrChange>
          </w:tcPr>
          <w:p w:rsidR="004254C7" w:rsidRPr="00C63CD3" w:rsidRDefault="004254C7" w:rsidP="003B2D0D">
            <w:pPr>
              <w:autoSpaceDE w:val="0"/>
              <w:autoSpaceDN w:val="0"/>
              <w:adjustRightInd w:val="0"/>
            </w:pPr>
            <w:r w:rsidRPr="00C63CD3">
              <w:t xml:space="preserve"> </w:t>
            </w:r>
          </w:p>
        </w:tc>
      </w:tr>
      <w:tr w:rsidR="004254C7" w:rsidRPr="00C63CD3" w:rsidTr="004254C7">
        <w:trPr>
          <w:trHeight w:val="280"/>
          <w:trPrChange w:id="39" w:author="Awhina Rangiwai" w:date="2018-05-21T16:35:00Z">
            <w:trPr>
              <w:trHeight w:val="280"/>
            </w:trPr>
          </w:trPrChange>
        </w:trPr>
        <w:tc>
          <w:tcPr>
            <w:tcW w:w="966" w:type="dxa"/>
            <w:tcBorders>
              <w:top w:val="nil"/>
              <w:left w:val="nil"/>
              <w:bottom w:val="nil"/>
              <w:right w:val="nil"/>
            </w:tcBorders>
            <w:tcPrChange w:id="40" w:author="Awhina Rangiwai" w:date="2018-05-21T16:35:00Z">
              <w:tcPr>
                <w:tcW w:w="966" w:type="dxa"/>
                <w:tcBorders>
                  <w:top w:val="nil"/>
                  <w:left w:val="nil"/>
                  <w:bottom w:val="nil"/>
                  <w:right w:val="nil"/>
                </w:tcBorders>
              </w:tcPr>
            </w:tcPrChange>
          </w:tcPr>
          <w:p w:rsidR="004254C7" w:rsidRPr="00C63CD3" w:rsidRDefault="004254C7" w:rsidP="003B2D0D">
            <w:pPr>
              <w:autoSpaceDE w:val="0"/>
              <w:autoSpaceDN w:val="0"/>
              <w:adjustRightInd w:val="0"/>
            </w:pPr>
            <w:r w:rsidRPr="00C63CD3">
              <w:t xml:space="preserve"> </w:t>
            </w:r>
          </w:p>
        </w:tc>
        <w:tc>
          <w:tcPr>
            <w:tcW w:w="2575" w:type="dxa"/>
            <w:tcBorders>
              <w:top w:val="nil"/>
              <w:left w:val="nil"/>
              <w:bottom w:val="nil"/>
              <w:right w:val="nil"/>
            </w:tcBorders>
            <w:tcPrChange w:id="41" w:author="Awhina Rangiwai" w:date="2018-05-21T16:35:00Z">
              <w:tcPr>
                <w:tcW w:w="2575" w:type="dxa"/>
                <w:tcBorders>
                  <w:top w:val="nil"/>
                  <w:left w:val="nil"/>
                  <w:bottom w:val="nil"/>
                  <w:right w:val="nil"/>
                </w:tcBorders>
              </w:tcPr>
            </w:tcPrChange>
          </w:tcPr>
          <w:p w:rsidR="004254C7" w:rsidRPr="00C63CD3" w:rsidRDefault="004254C7" w:rsidP="003B2D0D">
            <w:pPr>
              <w:autoSpaceDE w:val="0"/>
              <w:autoSpaceDN w:val="0"/>
              <w:adjustRightInd w:val="0"/>
            </w:pPr>
            <w:r w:rsidRPr="00C63CD3">
              <w:t xml:space="preserve">Clock Start Date: </w:t>
            </w:r>
          </w:p>
        </w:tc>
        <w:tc>
          <w:tcPr>
            <w:tcW w:w="6459" w:type="dxa"/>
            <w:tcBorders>
              <w:top w:val="nil"/>
              <w:left w:val="nil"/>
              <w:bottom w:val="nil"/>
              <w:right w:val="nil"/>
            </w:tcBorders>
            <w:tcPrChange w:id="42" w:author="Awhina Rangiwai" w:date="2018-05-21T16:35:00Z">
              <w:tcPr>
                <w:tcW w:w="6459" w:type="dxa"/>
                <w:tcBorders>
                  <w:top w:val="nil"/>
                  <w:left w:val="nil"/>
                  <w:bottom w:val="nil"/>
                  <w:right w:val="nil"/>
                </w:tcBorders>
              </w:tcPr>
            </w:tcPrChange>
          </w:tcPr>
          <w:p w:rsidR="004254C7" w:rsidRPr="00C63CD3" w:rsidRDefault="004254C7" w:rsidP="003B2D0D">
            <w:pPr>
              <w:autoSpaceDE w:val="0"/>
              <w:autoSpaceDN w:val="0"/>
              <w:adjustRightInd w:val="0"/>
            </w:pPr>
            <w:r w:rsidRPr="00C63CD3">
              <w:t xml:space="preserve">26 April 2018 </w:t>
            </w:r>
          </w:p>
        </w:tc>
      </w:tr>
    </w:tbl>
    <w:p w:rsidR="00E24E77" w:rsidRPr="00C63CD3" w:rsidRDefault="00E24E77" w:rsidP="005C198B"/>
    <w:p w:rsidR="005C198B" w:rsidRPr="00C63CD3" w:rsidRDefault="005C198B" w:rsidP="005C198B">
      <w:pPr>
        <w:autoSpaceDE w:val="0"/>
        <w:autoSpaceDN w:val="0"/>
        <w:adjustRightInd w:val="0"/>
        <w:rPr>
          <w:sz w:val="20"/>
          <w:lang w:val="en-NZ"/>
        </w:rPr>
      </w:pPr>
      <w:r w:rsidRPr="00C63CD3">
        <w:rPr>
          <w:rFonts w:cs="Arial"/>
          <w:szCs w:val="22"/>
          <w:lang w:val="en-NZ"/>
        </w:rPr>
        <w:t xml:space="preserve">Dr Carmel Jacobs </w:t>
      </w:r>
      <w:r w:rsidRPr="00C63CD3">
        <w:rPr>
          <w:lang w:val="en-NZ"/>
        </w:rPr>
        <w:t xml:space="preserve">was present </w:t>
      </w:r>
      <w:r w:rsidRPr="00C63CD3">
        <w:rPr>
          <w:rFonts w:cs="Arial"/>
          <w:szCs w:val="22"/>
          <w:lang w:val="en-NZ"/>
        </w:rPr>
        <w:t>by teleconference</w:t>
      </w:r>
      <w:r w:rsidRPr="00C63CD3">
        <w:rPr>
          <w:lang w:val="en-NZ"/>
        </w:rPr>
        <w:t xml:space="preserve"> for discussion of this application.</w:t>
      </w:r>
    </w:p>
    <w:p w:rsidR="005C198B" w:rsidRPr="00C63CD3" w:rsidRDefault="005C198B" w:rsidP="005C198B">
      <w:pPr>
        <w:rPr>
          <w:u w:val="single"/>
          <w:lang w:val="en-NZ"/>
        </w:rPr>
      </w:pPr>
    </w:p>
    <w:p w:rsidR="005C198B" w:rsidRPr="00C63CD3" w:rsidRDefault="005C198B" w:rsidP="005C198B">
      <w:pPr>
        <w:rPr>
          <w:u w:val="single"/>
          <w:lang w:val="en-NZ"/>
        </w:rPr>
      </w:pPr>
      <w:r w:rsidRPr="00C63CD3">
        <w:rPr>
          <w:u w:val="single"/>
          <w:lang w:val="en-NZ"/>
        </w:rPr>
        <w:t>Potential conflicts of interest</w:t>
      </w:r>
    </w:p>
    <w:p w:rsidR="005C198B" w:rsidRPr="00C63CD3" w:rsidRDefault="005C198B" w:rsidP="005C198B">
      <w:pPr>
        <w:rPr>
          <w:b/>
          <w:lang w:val="en-NZ"/>
        </w:rPr>
      </w:pPr>
    </w:p>
    <w:p w:rsidR="005C198B" w:rsidRPr="00C63CD3" w:rsidRDefault="005C198B" w:rsidP="005C198B">
      <w:pPr>
        <w:rPr>
          <w:lang w:val="en-NZ"/>
        </w:rPr>
      </w:pPr>
      <w:r w:rsidRPr="00C63CD3">
        <w:rPr>
          <w:lang w:val="en-NZ"/>
        </w:rPr>
        <w:t>The Chair asked members to declare any potential conflicts of interest related to this application.</w:t>
      </w:r>
    </w:p>
    <w:p w:rsidR="005C198B" w:rsidRPr="00960BFE" w:rsidRDefault="005C198B" w:rsidP="005C198B">
      <w:pPr>
        <w:rPr>
          <w:lang w:val="en-NZ"/>
        </w:rPr>
      </w:pPr>
    </w:p>
    <w:p w:rsidR="005C198B" w:rsidRDefault="005C198B" w:rsidP="005C198B">
      <w:pPr>
        <w:rPr>
          <w:lang w:val="en-NZ"/>
        </w:rPr>
      </w:pPr>
      <w:r w:rsidRPr="00FD2B1E">
        <w:rPr>
          <w:lang w:val="en-NZ"/>
        </w:rPr>
        <w:t>No potential conflicts</w:t>
      </w:r>
      <w:r w:rsidRPr="00960BFE">
        <w:rPr>
          <w:lang w:val="en-NZ"/>
        </w:rPr>
        <w:t xml:space="preserve"> of interest related to this application were declared by any member.</w:t>
      </w:r>
    </w:p>
    <w:p w:rsidR="005C198B" w:rsidRPr="00960BFE" w:rsidRDefault="005C198B" w:rsidP="005C198B">
      <w:pPr>
        <w:rPr>
          <w:lang w:val="en-NZ"/>
        </w:rPr>
      </w:pPr>
    </w:p>
    <w:p w:rsidR="005C198B" w:rsidRDefault="005C198B" w:rsidP="005C198B">
      <w:pPr>
        <w:rPr>
          <w:u w:val="single"/>
          <w:lang w:val="en-NZ"/>
        </w:rPr>
      </w:pPr>
      <w:r w:rsidRPr="001C059D">
        <w:rPr>
          <w:u w:val="single"/>
          <w:lang w:val="en-NZ"/>
        </w:rPr>
        <w:t>Summary of Study</w:t>
      </w:r>
    </w:p>
    <w:p w:rsidR="005C198B" w:rsidRDefault="005C198B" w:rsidP="005C198B">
      <w:pPr>
        <w:rPr>
          <w:u w:val="single"/>
          <w:lang w:val="en-NZ"/>
        </w:rPr>
      </w:pPr>
    </w:p>
    <w:p w:rsidR="005C198B" w:rsidRPr="00C63CD3" w:rsidRDefault="005C198B" w:rsidP="00C63CD3">
      <w:pPr>
        <w:numPr>
          <w:ilvl w:val="0"/>
          <w:numId w:val="2"/>
        </w:numPr>
      </w:pPr>
      <w:r>
        <w:t>This study</w:t>
      </w:r>
      <w:r w:rsidRPr="00C8331D">
        <w:t xml:space="preserve"> comparing CB-839 in combination with </w:t>
      </w:r>
      <w:proofErr w:type="spellStart"/>
      <w:r w:rsidRPr="00C8331D">
        <w:t>caboz</w:t>
      </w:r>
      <w:r>
        <w:t>antinib</w:t>
      </w:r>
      <w:proofErr w:type="spellEnd"/>
      <w:r>
        <w:t xml:space="preserve"> with </w:t>
      </w:r>
      <w:proofErr w:type="spellStart"/>
      <w:r>
        <w:t>cabozantinib</w:t>
      </w:r>
      <w:proofErr w:type="spellEnd"/>
      <w:r>
        <w:t xml:space="preserve"> alone involves advanced kidney cancer patients who have failed first or second line treatment. </w:t>
      </w:r>
    </w:p>
    <w:p w:rsidR="005C198B" w:rsidRDefault="005C198B" w:rsidP="005C198B">
      <w:pPr>
        <w:autoSpaceDE w:val="0"/>
        <w:autoSpaceDN w:val="0"/>
        <w:adjustRightInd w:val="0"/>
        <w:rPr>
          <w:lang w:val="en-NZ"/>
        </w:rPr>
      </w:pPr>
    </w:p>
    <w:p w:rsidR="005C198B" w:rsidRDefault="005C198B" w:rsidP="005C198B">
      <w:pPr>
        <w:rPr>
          <w:u w:val="single"/>
          <w:lang w:val="en-NZ"/>
        </w:rPr>
      </w:pPr>
      <w:r w:rsidRPr="001C059D">
        <w:rPr>
          <w:u w:val="single"/>
          <w:lang w:val="en-NZ"/>
        </w:rPr>
        <w:t>Summary of</w:t>
      </w:r>
      <w:r>
        <w:rPr>
          <w:u w:val="single"/>
          <w:lang w:val="en-NZ"/>
        </w:rPr>
        <w:t xml:space="preserve"> resolved ethical issues </w:t>
      </w:r>
    </w:p>
    <w:p w:rsidR="005C198B" w:rsidRDefault="005C198B" w:rsidP="005C198B">
      <w:pPr>
        <w:rPr>
          <w:u w:val="single"/>
          <w:lang w:val="en-NZ"/>
        </w:rPr>
      </w:pPr>
    </w:p>
    <w:p w:rsidR="005C198B" w:rsidRPr="000A1C67" w:rsidRDefault="005C198B" w:rsidP="005C198B">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5C198B" w:rsidRDefault="005C198B" w:rsidP="005C198B">
      <w:pPr>
        <w:rPr>
          <w:u w:val="single"/>
          <w:lang w:val="en-NZ"/>
        </w:rPr>
      </w:pPr>
    </w:p>
    <w:p w:rsidR="005C198B" w:rsidRPr="00274E75" w:rsidRDefault="005C198B" w:rsidP="00C63CD3">
      <w:pPr>
        <w:numPr>
          <w:ilvl w:val="0"/>
          <w:numId w:val="2"/>
        </w:numPr>
        <w:rPr>
          <w:rFonts w:cs="Arial"/>
          <w:szCs w:val="22"/>
        </w:rPr>
      </w:pPr>
      <w:r w:rsidRPr="00274E75">
        <w:rPr>
          <w:rFonts w:cs="Arial"/>
          <w:szCs w:val="22"/>
        </w:rPr>
        <w:t xml:space="preserve">The Committee noted that in future applications the name of the CRO </w:t>
      </w:r>
      <w:r w:rsidR="00125DE0">
        <w:rPr>
          <w:rFonts w:cs="Arial"/>
          <w:szCs w:val="22"/>
        </w:rPr>
        <w:t xml:space="preserve">representative </w:t>
      </w:r>
      <w:r w:rsidRPr="00274E75">
        <w:rPr>
          <w:rFonts w:cs="Arial"/>
          <w:szCs w:val="22"/>
        </w:rPr>
        <w:t xml:space="preserve">should be provided, in this application it is listed as “Mr </w:t>
      </w:r>
      <w:proofErr w:type="spellStart"/>
      <w:r w:rsidRPr="00274E75">
        <w:rPr>
          <w:rFonts w:cs="Arial"/>
          <w:szCs w:val="22"/>
        </w:rPr>
        <w:t>Novotech</w:t>
      </w:r>
      <w:proofErr w:type="spellEnd"/>
      <w:r w:rsidRPr="00274E75">
        <w:rPr>
          <w:rFonts w:cs="Arial"/>
          <w:szCs w:val="22"/>
        </w:rPr>
        <w:t xml:space="preserve"> Regulatory”. </w:t>
      </w:r>
    </w:p>
    <w:p w:rsidR="005C198B" w:rsidRPr="00274E75" w:rsidRDefault="005C198B" w:rsidP="00C63CD3">
      <w:pPr>
        <w:numPr>
          <w:ilvl w:val="0"/>
          <w:numId w:val="2"/>
        </w:numPr>
        <w:rPr>
          <w:rFonts w:cs="Arial"/>
          <w:szCs w:val="22"/>
        </w:rPr>
      </w:pPr>
      <w:r w:rsidRPr="00274E75">
        <w:rPr>
          <w:rFonts w:cs="Arial"/>
          <w:szCs w:val="22"/>
        </w:rPr>
        <w:t xml:space="preserve">The Committee noted that any data provided for use in other studies must be de-identified. </w:t>
      </w:r>
    </w:p>
    <w:p w:rsidR="005C198B" w:rsidRPr="00274E75" w:rsidRDefault="005C198B" w:rsidP="00C63CD3">
      <w:pPr>
        <w:numPr>
          <w:ilvl w:val="0"/>
          <w:numId w:val="2"/>
        </w:numPr>
        <w:rPr>
          <w:rFonts w:cs="Arial"/>
          <w:szCs w:val="22"/>
        </w:rPr>
      </w:pPr>
      <w:r w:rsidRPr="00274E75">
        <w:rPr>
          <w:rFonts w:cs="Arial"/>
          <w:szCs w:val="22"/>
        </w:rPr>
        <w:t>The Committee accepted the proposed process for potential participants to be initially approached by a member of their clinical care team.</w:t>
      </w:r>
    </w:p>
    <w:p w:rsidR="005C198B" w:rsidRPr="00274E75" w:rsidRDefault="005C198B" w:rsidP="00C63CD3">
      <w:pPr>
        <w:numPr>
          <w:ilvl w:val="0"/>
          <w:numId w:val="2"/>
        </w:numPr>
        <w:rPr>
          <w:rFonts w:cs="Arial"/>
          <w:szCs w:val="22"/>
        </w:rPr>
      </w:pPr>
      <w:r w:rsidRPr="00274E75">
        <w:rPr>
          <w:rFonts w:cs="Arial"/>
          <w:szCs w:val="22"/>
        </w:rPr>
        <w:t xml:space="preserve">The Committee considered whether only tumour material will be analysed in this study, and whether the genetic markers being studied are directly related to cancer. The Committee confirmed the proposed plan is acceptable.   </w:t>
      </w:r>
    </w:p>
    <w:p w:rsidR="005C198B" w:rsidRPr="00274E75" w:rsidRDefault="005C198B" w:rsidP="00125DE0">
      <w:pPr>
        <w:numPr>
          <w:ilvl w:val="0"/>
          <w:numId w:val="2"/>
        </w:numPr>
        <w:rPr>
          <w:rFonts w:cs="Arial"/>
          <w:szCs w:val="22"/>
        </w:rPr>
      </w:pPr>
      <w:r w:rsidRPr="00274E75">
        <w:rPr>
          <w:rFonts w:cs="Arial"/>
          <w:szCs w:val="22"/>
        </w:rPr>
        <w:t xml:space="preserve">The Committee noted that the cultural questions in the application form have been answered poorly, with generic answers that do not appear to relate to this study. In future applications please use the guidance available on the HDEC website (ethics.health.govt.nz) to assist with answering these questions. The Committee noted that the use of tissue is </w:t>
      </w:r>
      <w:r w:rsidR="00125DE0">
        <w:rPr>
          <w:rFonts w:cs="Arial"/>
          <w:szCs w:val="22"/>
        </w:rPr>
        <w:t>a</w:t>
      </w:r>
      <w:r w:rsidR="00125DE0" w:rsidRPr="00274E75">
        <w:rPr>
          <w:rFonts w:cs="Arial"/>
          <w:szCs w:val="22"/>
        </w:rPr>
        <w:t xml:space="preserve"> </w:t>
      </w:r>
      <w:r w:rsidRPr="00274E75">
        <w:rPr>
          <w:rFonts w:cs="Arial"/>
          <w:szCs w:val="22"/>
        </w:rPr>
        <w:t xml:space="preserve">primary ethical concern </w:t>
      </w:r>
      <w:r w:rsidR="00125DE0">
        <w:rPr>
          <w:rFonts w:cs="Arial"/>
          <w:szCs w:val="22"/>
        </w:rPr>
        <w:t xml:space="preserve">for </w:t>
      </w:r>
      <w:r w:rsidR="00125DE0" w:rsidRPr="00125DE0">
        <w:rPr>
          <w:rFonts w:cs="Arial"/>
          <w:szCs w:val="22"/>
        </w:rPr>
        <w:t>Māori</w:t>
      </w:r>
      <w:r w:rsidR="00125DE0">
        <w:rPr>
          <w:rFonts w:cs="Arial"/>
          <w:szCs w:val="22"/>
        </w:rPr>
        <w:t xml:space="preserve"> </w:t>
      </w:r>
      <w:r w:rsidRPr="00274E75">
        <w:rPr>
          <w:rFonts w:cs="Arial"/>
          <w:szCs w:val="22"/>
        </w:rPr>
        <w:t>in this study.</w:t>
      </w:r>
    </w:p>
    <w:p w:rsidR="005C198B" w:rsidRPr="00274E75" w:rsidRDefault="005C198B" w:rsidP="00C63CD3">
      <w:pPr>
        <w:numPr>
          <w:ilvl w:val="0"/>
          <w:numId w:val="2"/>
        </w:numPr>
        <w:rPr>
          <w:rFonts w:cs="Arial"/>
          <w:szCs w:val="22"/>
        </w:rPr>
      </w:pPr>
      <w:r w:rsidRPr="00274E75">
        <w:rPr>
          <w:rFonts w:cs="Arial"/>
          <w:szCs w:val="22"/>
        </w:rPr>
        <w:t xml:space="preserve">The Committee questioned whether Māori are over represented with this condition. The Researcher explained that to the best of their knowledge this Māori are similarly represented with this condition. </w:t>
      </w:r>
    </w:p>
    <w:p w:rsidR="005C198B" w:rsidRPr="00C63CD3" w:rsidRDefault="005C198B" w:rsidP="00C63CD3">
      <w:pPr>
        <w:numPr>
          <w:ilvl w:val="0"/>
          <w:numId w:val="2"/>
        </w:numPr>
        <w:rPr>
          <w:rFonts w:cs="Arial"/>
          <w:szCs w:val="22"/>
        </w:rPr>
      </w:pPr>
      <w:r w:rsidRPr="00274E75">
        <w:rPr>
          <w:rFonts w:cs="Arial"/>
          <w:szCs w:val="22"/>
        </w:rPr>
        <w:t xml:space="preserve">The Committee noted that cultural consultation is required for this study and must be undertaken before the study begins. </w:t>
      </w:r>
    </w:p>
    <w:p w:rsidR="004254C7" w:rsidRDefault="004254C7">
      <w:pPr>
        <w:rPr>
          <w:ins w:id="43" w:author="Awhina Rangiwai" w:date="2018-05-21T16:35:00Z"/>
          <w:u w:val="single"/>
          <w:lang w:val="en-NZ"/>
        </w:rPr>
      </w:pPr>
      <w:ins w:id="44" w:author="Awhina Rangiwai" w:date="2018-05-21T16:35:00Z">
        <w:r>
          <w:rPr>
            <w:u w:val="single"/>
            <w:lang w:val="en-NZ"/>
          </w:rPr>
          <w:br w:type="page"/>
        </w:r>
      </w:ins>
    </w:p>
    <w:p w:rsidR="005C198B" w:rsidRPr="00C5052B" w:rsidRDefault="005C198B" w:rsidP="005C198B">
      <w:pPr>
        <w:spacing w:before="80" w:after="80"/>
        <w:rPr>
          <w:u w:val="single"/>
          <w:lang w:val="en-NZ"/>
        </w:rPr>
      </w:pPr>
    </w:p>
    <w:p w:rsidR="005C198B" w:rsidRPr="000A1C67" w:rsidRDefault="005C198B" w:rsidP="005C198B">
      <w:pPr>
        <w:rPr>
          <w:u w:val="single"/>
          <w:lang w:val="en-NZ"/>
        </w:rPr>
      </w:pPr>
      <w:r w:rsidRPr="000A1C67">
        <w:rPr>
          <w:u w:val="single"/>
          <w:lang w:val="en-NZ"/>
        </w:rPr>
        <w:t xml:space="preserve">Summary of </w:t>
      </w:r>
      <w:r>
        <w:rPr>
          <w:u w:val="single"/>
          <w:lang w:val="en-NZ"/>
        </w:rPr>
        <w:t>outstanding ethical issues</w:t>
      </w:r>
    </w:p>
    <w:p w:rsidR="005C198B" w:rsidRPr="004549E5" w:rsidRDefault="005C198B" w:rsidP="005C198B">
      <w:pPr>
        <w:spacing w:before="80" w:after="80"/>
        <w:rPr>
          <w:rFonts w:cs="Arial"/>
          <w:szCs w:val="22"/>
          <w:lang w:val="en-NZ"/>
        </w:rPr>
      </w:pPr>
    </w:p>
    <w:p w:rsidR="005C198B" w:rsidRDefault="005C198B" w:rsidP="005C198B">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5C198B" w:rsidRPr="00466AA7" w:rsidRDefault="005C198B" w:rsidP="005C198B">
      <w:pPr>
        <w:spacing w:before="80" w:after="80"/>
        <w:rPr>
          <w:rFonts w:cs="Arial"/>
          <w:szCs w:val="22"/>
          <w:lang w:val="en-NZ"/>
        </w:rPr>
      </w:pPr>
    </w:p>
    <w:p w:rsidR="005C198B" w:rsidRPr="00274E75" w:rsidRDefault="005C198B" w:rsidP="00C63CD3">
      <w:pPr>
        <w:numPr>
          <w:ilvl w:val="0"/>
          <w:numId w:val="2"/>
        </w:numPr>
        <w:rPr>
          <w:rFonts w:cs="Arial"/>
          <w:szCs w:val="22"/>
        </w:rPr>
      </w:pPr>
      <w:r w:rsidRPr="00274E75">
        <w:rPr>
          <w:rFonts w:cs="Arial"/>
          <w:szCs w:val="22"/>
        </w:rPr>
        <w:lastRenderedPageBreak/>
        <w:t xml:space="preserve">Please clarify in the Consent Form that tissue collected in this study will be sent overseas. </w:t>
      </w:r>
    </w:p>
    <w:p w:rsidR="005C198B" w:rsidRPr="00274E75" w:rsidRDefault="005C198B" w:rsidP="00C63CD3">
      <w:pPr>
        <w:numPr>
          <w:ilvl w:val="0"/>
          <w:numId w:val="2"/>
        </w:numPr>
        <w:rPr>
          <w:rFonts w:cs="Arial"/>
          <w:szCs w:val="22"/>
        </w:rPr>
      </w:pPr>
      <w:r w:rsidRPr="00274E75">
        <w:rPr>
          <w:rFonts w:cs="Arial"/>
          <w:szCs w:val="22"/>
        </w:rPr>
        <w:t xml:space="preserve">Please do not make statements in participant facing documents about ‘the country where you live’, please revise these documents to be New Zealand specific. </w:t>
      </w:r>
    </w:p>
    <w:p w:rsidR="005C198B" w:rsidRPr="00274E75" w:rsidRDefault="005C198B" w:rsidP="00C63CD3">
      <w:pPr>
        <w:numPr>
          <w:ilvl w:val="0"/>
          <w:numId w:val="2"/>
        </w:numPr>
        <w:rPr>
          <w:rFonts w:cs="Arial"/>
          <w:szCs w:val="22"/>
        </w:rPr>
      </w:pPr>
      <w:r w:rsidRPr="00274E75">
        <w:rPr>
          <w:rFonts w:cs="Arial"/>
          <w:szCs w:val="22"/>
        </w:rPr>
        <w:t xml:space="preserve">Please add a short lay title to the Participant Information Sheet, this title should still describe the study and not be an acronym. </w:t>
      </w:r>
    </w:p>
    <w:p w:rsidR="005C198B" w:rsidRPr="00C63CD3" w:rsidRDefault="005C198B" w:rsidP="00C63CD3">
      <w:pPr>
        <w:numPr>
          <w:ilvl w:val="0"/>
          <w:numId w:val="2"/>
        </w:numPr>
        <w:rPr>
          <w:rFonts w:cs="Arial"/>
          <w:szCs w:val="22"/>
        </w:rPr>
      </w:pPr>
      <w:r w:rsidRPr="00274E75">
        <w:rPr>
          <w:rFonts w:cs="Arial"/>
          <w:szCs w:val="22"/>
        </w:rPr>
        <w:t xml:space="preserve">Please revise the Participant Information Sheet to explain that if participants withdraw from the </w:t>
      </w:r>
      <w:r w:rsidRPr="00C63CD3">
        <w:rPr>
          <w:rFonts w:cs="Arial"/>
          <w:szCs w:val="22"/>
        </w:rPr>
        <w:t xml:space="preserve">study they will only be followed up with their consent. </w:t>
      </w:r>
    </w:p>
    <w:p w:rsidR="005C198B" w:rsidRPr="00C63CD3" w:rsidRDefault="005C198B" w:rsidP="005C198B">
      <w:pPr>
        <w:spacing w:before="80" w:after="80"/>
      </w:pPr>
    </w:p>
    <w:p w:rsidR="005C198B" w:rsidRPr="00C63CD3" w:rsidRDefault="005C198B" w:rsidP="005C198B">
      <w:pPr>
        <w:rPr>
          <w:u w:val="single"/>
          <w:lang w:val="en-NZ"/>
        </w:rPr>
      </w:pPr>
      <w:r w:rsidRPr="00C63CD3">
        <w:rPr>
          <w:u w:val="single"/>
          <w:lang w:val="en-NZ"/>
        </w:rPr>
        <w:t xml:space="preserve">Decision </w:t>
      </w:r>
    </w:p>
    <w:p w:rsidR="005C198B" w:rsidRPr="00C63CD3" w:rsidRDefault="005C198B" w:rsidP="005C198B">
      <w:pPr>
        <w:rPr>
          <w:lang w:val="en-NZ"/>
        </w:rPr>
      </w:pPr>
    </w:p>
    <w:p w:rsidR="005C198B" w:rsidRPr="00C63CD3" w:rsidRDefault="005C198B" w:rsidP="005C198B">
      <w:pPr>
        <w:rPr>
          <w:lang w:val="en-NZ"/>
        </w:rPr>
      </w:pPr>
      <w:r w:rsidRPr="00C63CD3">
        <w:rPr>
          <w:lang w:val="en-NZ"/>
        </w:rPr>
        <w:t xml:space="preserve">This application was </w:t>
      </w:r>
      <w:r w:rsidRPr="00C63CD3">
        <w:rPr>
          <w:i/>
          <w:lang w:val="en-NZ"/>
        </w:rPr>
        <w:t>approved</w:t>
      </w:r>
      <w:r w:rsidRPr="00C63CD3">
        <w:rPr>
          <w:lang w:val="en-NZ"/>
        </w:rPr>
        <w:t xml:space="preserve"> by </w:t>
      </w:r>
      <w:r w:rsidRPr="00C63CD3">
        <w:rPr>
          <w:rFonts w:cs="Arial"/>
          <w:szCs w:val="22"/>
          <w:lang w:val="en-NZ"/>
        </w:rPr>
        <w:t>consensus</w:t>
      </w:r>
      <w:r w:rsidRPr="00C63CD3">
        <w:rPr>
          <w:lang w:val="en-NZ"/>
        </w:rPr>
        <w:t xml:space="preserve">, </w:t>
      </w:r>
      <w:r w:rsidRPr="00C63CD3">
        <w:rPr>
          <w:rFonts w:cs="Arial"/>
          <w:szCs w:val="22"/>
          <w:lang w:val="en-NZ"/>
        </w:rPr>
        <w:t>subject to the following non-standard conditions:</w:t>
      </w:r>
    </w:p>
    <w:p w:rsidR="005C198B" w:rsidRPr="00C63CD3" w:rsidRDefault="005C198B" w:rsidP="005C198B">
      <w:pPr>
        <w:rPr>
          <w:lang w:val="en-NZ"/>
        </w:rPr>
      </w:pPr>
    </w:p>
    <w:p w:rsidR="00C63CD3" w:rsidRPr="00274E75" w:rsidRDefault="00C63CD3" w:rsidP="00C63CD3">
      <w:pPr>
        <w:numPr>
          <w:ilvl w:val="0"/>
          <w:numId w:val="4"/>
        </w:numPr>
        <w:spacing w:before="80" w:after="80"/>
        <w:jc w:val="both"/>
        <w:rPr>
          <w:rFonts w:cs="Arial"/>
          <w:szCs w:val="22"/>
          <w:lang w:val="en-US"/>
        </w:rPr>
      </w:pPr>
      <w:r w:rsidRPr="00C63CD3">
        <w:rPr>
          <w:rFonts w:cs="Arial"/>
          <w:szCs w:val="22"/>
          <w:lang w:val="en-US"/>
        </w:rPr>
        <w:t>Please amend the information sheet and consent form, taking into account the suggestions made by the Committee</w:t>
      </w:r>
      <w:r w:rsidRPr="00274E75">
        <w:rPr>
          <w:rFonts w:cs="Arial"/>
          <w:szCs w:val="22"/>
          <w:lang w:val="en-US"/>
        </w:rPr>
        <w:t xml:space="preserve"> (</w:t>
      </w:r>
      <w:r w:rsidRPr="00274E75">
        <w:rPr>
          <w:rFonts w:cs="Arial"/>
          <w:i/>
          <w:szCs w:val="22"/>
          <w:lang w:val="en-US"/>
        </w:rPr>
        <w:t>Ethical Guidelines for Intervention Studies</w:t>
      </w:r>
      <w:r w:rsidRPr="00274E75">
        <w:rPr>
          <w:rFonts w:cs="Arial"/>
          <w:szCs w:val="22"/>
          <w:lang w:val="en-US"/>
        </w:rPr>
        <w:t xml:space="preserve"> paragraph</w:t>
      </w:r>
      <w:r w:rsidRPr="00274E75">
        <w:rPr>
          <w:rFonts w:cs="Arial"/>
          <w:i/>
          <w:szCs w:val="22"/>
          <w:lang w:val="en-US"/>
        </w:rPr>
        <w:t xml:space="preserve"> 6.22</w:t>
      </w:r>
      <w:r w:rsidRPr="00274E75">
        <w:rPr>
          <w:rFonts w:cs="Arial"/>
          <w:szCs w:val="22"/>
          <w:lang w:val="en-US"/>
        </w:rPr>
        <w:t>).</w:t>
      </w:r>
    </w:p>
    <w:p w:rsidR="005C198B" w:rsidDel="004254C7" w:rsidRDefault="005C198B" w:rsidP="005C198B">
      <w:pPr>
        <w:spacing w:before="80" w:after="80"/>
        <w:rPr>
          <w:del w:id="45" w:author="Awhina Rangiwai" w:date="2018-05-21T16:35:00Z"/>
        </w:rPr>
      </w:pPr>
    </w:p>
    <w:p w:rsidR="005C198B" w:rsidRPr="005C198B" w:rsidDel="004254C7" w:rsidRDefault="005C198B" w:rsidP="005C198B">
      <w:pPr>
        <w:rPr>
          <w:del w:id="46" w:author="Awhina Rangiwai" w:date="2018-05-21T16:35:00Z"/>
        </w:rPr>
      </w:pPr>
    </w:p>
    <w:p w:rsidR="00453CA4" w:rsidRPr="00960BFE" w:rsidRDefault="00795EDD">
      <w:pPr>
        <w:autoSpaceDE w:val="0"/>
        <w:autoSpaceDN w:val="0"/>
        <w:adjustRightInd w:val="0"/>
      </w:pPr>
      <w:del w:id="47" w:author="Awhina Rangiwai" w:date="2018-05-21T16:35:00Z">
        <w:r w:rsidRPr="00960BFE" w:rsidDel="004254C7">
          <w:delText xml:space="preserve"> </w:delText>
        </w:r>
      </w:del>
      <w:r w:rsidR="00FC6376"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48" w:author="Awhina Rangiwai" w:date="2018-05-21T16:36:00Z">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66"/>
        <w:gridCol w:w="2575"/>
        <w:gridCol w:w="6459"/>
        <w:tblGridChange w:id="49">
          <w:tblGrid>
            <w:gridCol w:w="966"/>
            <w:gridCol w:w="2575"/>
            <w:gridCol w:w="6459"/>
          </w:tblGrid>
        </w:tblGridChange>
      </w:tblGrid>
      <w:tr w:rsidR="004254C7" w:rsidRPr="00960BFE" w:rsidTr="004254C7">
        <w:trPr>
          <w:trHeight w:val="280"/>
          <w:trPrChange w:id="50" w:author="Awhina Rangiwai" w:date="2018-05-21T16:36:00Z">
            <w:trPr>
              <w:trHeight w:val="280"/>
            </w:trPr>
          </w:trPrChange>
        </w:trPr>
        <w:tc>
          <w:tcPr>
            <w:tcW w:w="966" w:type="dxa"/>
            <w:tcBorders>
              <w:top w:val="nil"/>
              <w:left w:val="nil"/>
              <w:bottom w:val="nil"/>
              <w:right w:val="nil"/>
            </w:tcBorders>
            <w:tcPrChange w:id="51" w:author="Awhina Rangiwai" w:date="2018-05-21T16:36:00Z">
              <w:tcPr>
                <w:tcW w:w="966" w:type="dxa"/>
                <w:tcBorders>
                  <w:top w:val="nil"/>
                  <w:left w:val="nil"/>
                  <w:bottom w:val="nil"/>
                  <w:right w:val="nil"/>
                </w:tcBorders>
              </w:tcPr>
            </w:tcPrChange>
          </w:tcPr>
          <w:p w:rsidR="004254C7" w:rsidRPr="00960BFE" w:rsidRDefault="004254C7">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Change w:id="52" w:author="Awhina Rangiwai" w:date="2018-05-21T16:36:00Z">
              <w:tcPr>
                <w:tcW w:w="2575" w:type="dxa"/>
                <w:tcBorders>
                  <w:top w:val="nil"/>
                  <w:left w:val="nil"/>
                  <w:bottom w:val="nil"/>
                  <w:right w:val="nil"/>
                </w:tcBorders>
              </w:tcPr>
            </w:tcPrChange>
          </w:tcPr>
          <w:p w:rsidR="004254C7" w:rsidRPr="00960BFE" w:rsidRDefault="004254C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Change w:id="53" w:author="Awhina Rangiwai" w:date="2018-05-21T16:36:00Z">
              <w:tcPr>
                <w:tcW w:w="6459" w:type="dxa"/>
                <w:tcBorders>
                  <w:top w:val="nil"/>
                  <w:left w:val="nil"/>
                  <w:bottom w:val="nil"/>
                  <w:right w:val="nil"/>
                </w:tcBorders>
              </w:tcPr>
            </w:tcPrChange>
          </w:tcPr>
          <w:p w:rsidR="004254C7" w:rsidRPr="00960BFE" w:rsidRDefault="004254C7">
            <w:pPr>
              <w:autoSpaceDE w:val="0"/>
              <w:autoSpaceDN w:val="0"/>
              <w:adjustRightInd w:val="0"/>
            </w:pPr>
            <w:r w:rsidRPr="00960BFE">
              <w:rPr>
                <w:b/>
              </w:rPr>
              <w:t>18/STH/94</w:t>
            </w:r>
            <w:r w:rsidRPr="00960BFE">
              <w:t xml:space="preserve"> </w:t>
            </w:r>
          </w:p>
        </w:tc>
      </w:tr>
      <w:tr w:rsidR="004254C7" w:rsidRPr="00960BFE" w:rsidTr="004254C7">
        <w:trPr>
          <w:trHeight w:val="280"/>
          <w:trPrChange w:id="54" w:author="Awhina Rangiwai" w:date="2018-05-21T16:36:00Z">
            <w:trPr>
              <w:trHeight w:val="280"/>
            </w:trPr>
          </w:trPrChange>
        </w:trPr>
        <w:tc>
          <w:tcPr>
            <w:tcW w:w="966" w:type="dxa"/>
            <w:tcBorders>
              <w:top w:val="nil"/>
              <w:left w:val="nil"/>
              <w:bottom w:val="nil"/>
              <w:right w:val="nil"/>
            </w:tcBorders>
            <w:tcPrChange w:id="55" w:author="Awhina Rangiwai" w:date="2018-05-21T16:36:00Z">
              <w:tcPr>
                <w:tcW w:w="966"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 </w:t>
            </w:r>
          </w:p>
        </w:tc>
        <w:tc>
          <w:tcPr>
            <w:tcW w:w="2575" w:type="dxa"/>
            <w:tcBorders>
              <w:top w:val="nil"/>
              <w:left w:val="nil"/>
              <w:bottom w:val="nil"/>
              <w:right w:val="nil"/>
            </w:tcBorders>
            <w:tcPrChange w:id="56" w:author="Awhina Rangiwai" w:date="2018-05-21T16:36:00Z">
              <w:tcPr>
                <w:tcW w:w="2575"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Title: </w:t>
            </w:r>
          </w:p>
        </w:tc>
        <w:tc>
          <w:tcPr>
            <w:tcW w:w="6459" w:type="dxa"/>
            <w:tcBorders>
              <w:top w:val="nil"/>
              <w:left w:val="nil"/>
              <w:bottom w:val="nil"/>
              <w:right w:val="nil"/>
            </w:tcBorders>
            <w:tcPrChange w:id="57" w:author="Awhina Rangiwai" w:date="2018-05-21T16:36:00Z">
              <w:tcPr>
                <w:tcW w:w="6459"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SOLOIST-WHF Trial </w:t>
            </w:r>
          </w:p>
        </w:tc>
      </w:tr>
      <w:tr w:rsidR="004254C7" w:rsidRPr="00960BFE" w:rsidTr="004254C7">
        <w:trPr>
          <w:trHeight w:val="280"/>
          <w:trPrChange w:id="58" w:author="Awhina Rangiwai" w:date="2018-05-21T16:36:00Z">
            <w:trPr>
              <w:trHeight w:val="280"/>
            </w:trPr>
          </w:trPrChange>
        </w:trPr>
        <w:tc>
          <w:tcPr>
            <w:tcW w:w="966" w:type="dxa"/>
            <w:tcBorders>
              <w:top w:val="nil"/>
              <w:left w:val="nil"/>
              <w:bottom w:val="nil"/>
              <w:right w:val="nil"/>
            </w:tcBorders>
            <w:tcPrChange w:id="59" w:author="Awhina Rangiwai" w:date="2018-05-21T16:36:00Z">
              <w:tcPr>
                <w:tcW w:w="966"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 </w:t>
            </w:r>
          </w:p>
        </w:tc>
        <w:tc>
          <w:tcPr>
            <w:tcW w:w="2575" w:type="dxa"/>
            <w:tcBorders>
              <w:top w:val="nil"/>
              <w:left w:val="nil"/>
              <w:bottom w:val="nil"/>
              <w:right w:val="nil"/>
            </w:tcBorders>
            <w:tcPrChange w:id="60" w:author="Awhina Rangiwai" w:date="2018-05-21T16:36:00Z">
              <w:tcPr>
                <w:tcW w:w="2575"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Principal Investigator: </w:t>
            </w:r>
          </w:p>
        </w:tc>
        <w:tc>
          <w:tcPr>
            <w:tcW w:w="6459" w:type="dxa"/>
            <w:tcBorders>
              <w:top w:val="nil"/>
              <w:left w:val="nil"/>
              <w:bottom w:val="nil"/>
              <w:right w:val="nil"/>
            </w:tcBorders>
            <w:tcPrChange w:id="61" w:author="Awhina Rangiwai" w:date="2018-05-21T16:36:00Z">
              <w:tcPr>
                <w:tcW w:w="6459"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Professor Richard Troughton </w:t>
            </w:r>
          </w:p>
        </w:tc>
      </w:tr>
      <w:tr w:rsidR="004254C7" w:rsidRPr="00960BFE" w:rsidTr="004254C7">
        <w:trPr>
          <w:trHeight w:val="280"/>
          <w:trPrChange w:id="62" w:author="Awhina Rangiwai" w:date="2018-05-21T16:36:00Z">
            <w:trPr>
              <w:trHeight w:val="280"/>
            </w:trPr>
          </w:trPrChange>
        </w:trPr>
        <w:tc>
          <w:tcPr>
            <w:tcW w:w="966" w:type="dxa"/>
            <w:tcBorders>
              <w:top w:val="nil"/>
              <w:left w:val="nil"/>
              <w:bottom w:val="nil"/>
              <w:right w:val="nil"/>
            </w:tcBorders>
            <w:tcPrChange w:id="63" w:author="Awhina Rangiwai" w:date="2018-05-21T16:36:00Z">
              <w:tcPr>
                <w:tcW w:w="966"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 </w:t>
            </w:r>
          </w:p>
        </w:tc>
        <w:tc>
          <w:tcPr>
            <w:tcW w:w="2575" w:type="dxa"/>
            <w:tcBorders>
              <w:top w:val="nil"/>
              <w:left w:val="nil"/>
              <w:bottom w:val="nil"/>
              <w:right w:val="nil"/>
            </w:tcBorders>
            <w:tcPrChange w:id="64" w:author="Awhina Rangiwai" w:date="2018-05-21T16:36:00Z">
              <w:tcPr>
                <w:tcW w:w="2575"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Sponsor: </w:t>
            </w:r>
          </w:p>
        </w:tc>
        <w:tc>
          <w:tcPr>
            <w:tcW w:w="6459" w:type="dxa"/>
            <w:tcBorders>
              <w:top w:val="nil"/>
              <w:left w:val="nil"/>
              <w:bottom w:val="nil"/>
              <w:right w:val="nil"/>
            </w:tcBorders>
            <w:tcPrChange w:id="65" w:author="Awhina Rangiwai" w:date="2018-05-21T16:36:00Z">
              <w:tcPr>
                <w:tcW w:w="6459"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Sanofi Aventis Australia Pty Ltd </w:t>
            </w:r>
          </w:p>
        </w:tc>
      </w:tr>
      <w:tr w:rsidR="004254C7" w:rsidRPr="00960BFE" w:rsidTr="004254C7">
        <w:trPr>
          <w:trHeight w:val="280"/>
          <w:trPrChange w:id="66" w:author="Awhina Rangiwai" w:date="2018-05-21T16:36:00Z">
            <w:trPr>
              <w:trHeight w:val="280"/>
            </w:trPr>
          </w:trPrChange>
        </w:trPr>
        <w:tc>
          <w:tcPr>
            <w:tcW w:w="966" w:type="dxa"/>
            <w:tcBorders>
              <w:top w:val="nil"/>
              <w:left w:val="nil"/>
              <w:bottom w:val="nil"/>
              <w:right w:val="nil"/>
            </w:tcBorders>
            <w:tcPrChange w:id="67" w:author="Awhina Rangiwai" w:date="2018-05-21T16:36:00Z">
              <w:tcPr>
                <w:tcW w:w="966"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 </w:t>
            </w:r>
          </w:p>
        </w:tc>
        <w:tc>
          <w:tcPr>
            <w:tcW w:w="2575" w:type="dxa"/>
            <w:tcBorders>
              <w:top w:val="nil"/>
              <w:left w:val="nil"/>
              <w:bottom w:val="nil"/>
              <w:right w:val="nil"/>
            </w:tcBorders>
            <w:tcPrChange w:id="68" w:author="Awhina Rangiwai" w:date="2018-05-21T16:36:00Z">
              <w:tcPr>
                <w:tcW w:w="2575"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Clock Start Date: </w:t>
            </w:r>
          </w:p>
        </w:tc>
        <w:tc>
          <w:tcPr>
            <w:tcW w:w="6459" w:type="dxa"/>
            <w:tcBorders>
              <w:top w:val="nil"/>
              <w:left w:val="nil"/>
              <w:bottom w:val="nil"/>
              <w:right w:val="nil"/>
            </w:tcBorders>
            <w:tcPrChange w:id="69" w:author="Awhina Rangiwai" w:date="2018-05-21T16:36:00Z">
              <w:tcPr>
                <w:tcW w:w="6459"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26 April 2018 </w:t>
            </w:r>
          </w:p>
        </w:tc>
      </w:tr>
    </w:tbl>
    <w:p w:rsidR="00453CA4" w:rsidRPr="00920B45" w:rsidRDefault="00FC6376">
      <w:pPr>
        <w:autoSpaceDE w:val="0"/>
        <w:autoSpaceDN w:val="0"/>
        <w:adjustRightInd w:val="0"/>
      </w:pPr>
      <w:r w:rsidRPr="00920B45">
        <w:t xml:space="preserve"> </w:t>
      </w:r>
    </w:p>
    <w:p w:rsidR="005C198B" w:rsidRPr="00987913" w:rsidRDefault="00920B45" w:rsidP="005C198B">
      <w:pPr>
        <w:autoSpaceDE w:val="0"/>
        <w:autoSpaceDN w:val="0"/>
        <w:adjustRightInd w:val="0"/>
        <w:rPr>
          <w:sz w:val="20"/>
          <w:lang w:val="en-NZ"/>
        </w:rPr>
      </w:pPr>
      <w:r w:rsidRPr="00920B45">
        <w:rPr>
          <w:rFonts w:cs="Arial"/>
          <w:szCs w:val="22"/>
          <w:lang w:val="en-NZ"/>
        </w:rPr>
        <w:t>No member of the research team</w:t>
      </w:r>
      <w:r w:rsidR="005C198B" w:rsidRPr="00920B45">
        <w:rPr>
          <w:lang w:val="en-NZ"/>
        </w:rPr>
        <w:t xml:space="preserve"> was present for discussion of </w:t>
      </w:r>
      <w:r w:rsidR="005C198B" w:rsidRPr="00987913">
        <w:rPr>
          <w:lang w:val="en-NZ"/>
        </w:rPr>
        <w:t>this application.</w:t>
      </w:r>
    </w:p>
    <w:p w:rsidR="005C198B" w:rsidRDefault="005C198B" w:rsidP="005C198B">
      <w:pPr>
        <w:rPr>
          <w:u w:val="single"/>
          <w:lang w:val="en-NZ"/>
        </w:rPr>
      </w:pPr>
    </w:p>
    <w:p w:rsidR="005C198B" w:rsidRPr="00FD2B1E" w:rsidRDefault="005C198B" w:rsidP="005C198B">
      <w:pPr>
        <w:rPr>
          <w:u w:val="single"/>
          <w:lang w:val="en-NZ"/>
        </w:rPr>
      </w:pPr>
      <w:r w:rsidRPr="00FD2B1E">
        <w:rPr>
          <w:u w:val="single"/>
          <w:lang w:val="en-NZ"/>
        </w:rPr>
        <w:t>Potential conflicts of interest</w:t>
      </w:r>
    </w:p>
    <w:p w:rsidR="005C198B" w:rsidRPr="008869BB" w:rsidRDefault="005C198B" w:rsidP="005C198B">
      <w:pPr>
        <w:rPr>
          <w:b/>
          <w:lang w:val="en-NZ"/>
        </w:rPr>
      </w:pPr>
    </w:p>
    <w:p w:rsidR="005C198B" w:rsidRPr="00960BFE" w:rsidRDefault="005C198B" w:rsidP="005C198B">
      <w:pPr>
        <w:rPr>
          <w:lang w:val="en-NZ"/>
        </w:rPr>
      </w:pPr>
      <w:r w:rsidRPr="00960BFE">
        <w:rPr>
          <w:lang w:val="en-NZ"/>
        </w:rPr>
        <w:t>The Chair asked members to declare any potential conflicts of interest related to this application.</w:t>
      </w:r>
    </w:p>
    <w:p w:rsidR="005C198B" w:rsidRPr="00960BFE" w:rsidRDefault="005C198B" w:rsidP="005C198B">
      <w:pPr>
        <w:rPr>
          <w:lang w:val="en-NZ"/>
        </w:rPr>
      </w:pPr>
    </w:p>
    <w:p w:rsidR="005C198B" w:rsidRDefault="005C198B" w:rsidP="005C198B">
      <w:pPr>
        <w:rPr>
          <w:lang w:val="en-NZ"/>
        </w:rPr>
      </w:pPr>
      <w:r w:rsidRPr="00FD2B1E">
        <w:rPr>
          <w:lang w:val="en-NZ"/>
        </w:rPr>
        <w:t>No potential conflicts</w:t>
      </w:r>
      <w:r w:rsidRPr="00960BFE">
        <w:rPr>
          <w:lang w:val="en-NZ"/>
        </w:rPr>
        <w:t xml:space="preserve"> of interest related to this application were declared by any member.</w:t>
      </w:r>
    </w:p>
    <w:p w:rsidR="005C198B" w:rsidRDefault="005C198B" w:rsidP="005C198B">
      <w:pPr>
        <w:autoSpaceDE w:val="0"/>
        <w:autoSpaceDN w:val="0"/>
        <w:adjustRightInd w:val="0"/>
        <w:rPr>
          <w:lang w:val="en-NZ"/>
        </w:rPr>
      </w:pPr>
    </w:p>
    <w:p w:rsidR="005C198B" w:rsidRDefault="005C198B" w:rsidP="005C198B">
      <w:pPr>
        <w:rPr>
          <w:u w:val="single"/>
          <w:lang w:val="en-NZ"/>
        </w:rPr>
      </w:pPr>
      <w:r w:rsidRPr="001C059D">
        <w:rPr>
          <w:u w:val="single"/>
          <w:lang w:val="en-NZ"/>
        </w:rPr>
        <w:t>Summary of</w:t>
      </w:r>
      <w:r>
        <w:rPr>
          <w:u w:val="single"/>
          <w:lang w:val="en-NZ"/>
        </w:rPr>
        <w:t xml:space="preserve"> resolved ethical issues </w:t>
      </w:r>
    </w:p>
    <w:p w:rsidR="005C198B" w:rsidRDefault="005C198B" w:rsidP="005C198B">
      <w:pPr>
        <w:rPr>
          <w:u w:val="single"/>
          <w:lang w:val="en-NZ"/>
        </w:rPr>
      </w:pPr>
    </w:p>
    <w:p w:rsidR="005C198B" w:rsidRPr="000A1C67" w:rsidRDefault="005C198B" w:rsidP="005C198B">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5C198B" w:rsidRDefault="005C198B" w:rsidP="005C198B">
      <w:pPr>
        <w:rPr>
          <w:u w:val="single"/>
          <w:lang w:val="en-NZ"/>
        </w:rPr>
      </w:pPr>
    </w:p>
    <w:p w:rsidR="00920B45" w:rsidRPr="00920B45" w:rsidRDefault="00920B45" w:rsidP="00920B45">
      <w:pPr>
        <w:pStyle w:val="ListParagraph"/>
        <w:numPr>
          <w:ilvl w:val="0"/>
          <w:numId w:val="5"/>
        </w:numPr>
        <w:rPr>
          <w:rFonts w:cs="Arial"/>
          <w:szCs w:val="22"/>
        </w:rPr>
      </w:pPr>
      <w:r w:rsidRPr="00920B45">
        <w:rPr>
          <w:rFonts w:cs="Arial"/>
          <w:szCs w:val="22"/>
        </w:rPr>
        <w:t>The Committee noted that some of the questions in the application form have been answered incorrectly, such as question H, please ensure the application form is completed more carefully in future.</w:t>
      </w:r>
    </w:p>
    <w:p w:rsidR="00920B45" w:rsidRPr="00920B45" w:rsidRDefault="00920B45" w:rsidP="00920B45">
      <w:pPr>
        <w:pStyle w:val="ListParagraph"/>
        <w:numPr>
          <w:ilvl w:val="0"/>
          <w:numId w:val="5"/>
        </w:numPr>
        <w:rPr>
          <w:rFonts w:cs="Arial"/>
          <w:szCs w:val="22"/>
        </w:rPr>
      </w:pPr>
      <w:r w:rsidRPr="00920B45">
        <w:rPr>
          <w:rFonts w:cs="Arial"/>
          <w:szCs w:val="22"/>
        </w:rPr>
        <w:t>The Committee noted that the physical exam must be conducted by a qualified medical professional. The study documentation currently indicates that it will be ‘someone from the research team’ without any detail of their relevant qualifications or experience. This is a condition of approval, any variation of this must be submitted as an amendment and approved before the study begins.</w:t>
      </w:r>
    </w:p>
    <w:p w:rsidR="00920B45" w:rsidRPr="00920B45" w:rsidRDefault="00920B45" w:rsidP="00920B45">
      <w:pPr>
        <w:pStyle w:val="ListParagraph"/>
        <w:numPr>
          <w:ilvl w:val="0"/>
          <w:numId w:val="5"/>
        </w:numPr>
        <w:rPr>
          <w:rFonts w:cs="Arial"/>
          <w:szCs w:val="22"/>
        </w:rPr>
      </w:pPr>
      <w:r w:rsidRPr="00920B45">
        <w:rPr>
          <w:rFonts w:cs="Arial"/>
          <w:szCs w:val="22"/>
        </w:rPr>
        <w:t xml:space="preserve">The Committee noted that despite the answer in the application form indicating it is not required, Māori cultural consultation is necessary for this study and must be undertaken before the study begins. </w:t>
      </w:r>
    </w:p>
    <w:p w:rsidR="00920B45" w:rsidRPr="00920B45" w:rsidRDefault="00920B45" w:rsidP="00920B45">
      <w:pPr>
        <w:pStyle w:val="ListParagraph"/>
        <w:numPr>
          <w:ilvl w:val="0"/>
          <w:numId w:val="5"/>
        </w:numPr>
        <w:rPr>
          <w:rFonts w:cs="Arial"/>
          <w:szCs w:val="22"/>
        </w:rPr>
      </w:pPr>
      <w:r w:rsidRPr="00920B45">
        <w:rPr>
          <w:rFonts w:cs="Arial"/>
          <w:szCs w:val="22"/>
        </w:rPr>
        <w:t xml:space="preserve">The Committee noted that updated urgent safety information may need to be provided to participants during the study before an updated Participant Information Sheet is approved by the HDEC. Please ensure that as necessary urgent updates are provided to the participants quickly. </w:t>
      </w:r>
    </w:p>
    <w:p w:rsidR="005C198B" w:rsidRPr="00920B45" w:rsidRDefault="00920B45" w:rsidP="00920B45">
      <w:pPr>
        <w:pStyle w:val="ListParagraph"/>
        <w:numPr>
          <w:ilvl w:val="0"/>
          <w:numId w:val="5"/>
        </w:numPr>
        <w:rPr>
          <w:rFonts w:cs="Arial"/>
          <w:szCs w:val="22"/>
        </w:rPr>
      </w:pPr>
      <w:r w:rsidRPr="00920B45">
        <w:rPr>
          <w:rFonts w:cs="Arial"/>
          <w:szCs w:val="22"/>
        </w:rPr>
        <w:t xml:space="preserve">The Committee noted that the application form indicates that participants will be initially approached by a member of the research team. The Committee requested that instead the initial approach is made by a member of the potential participant’s clinical team, who can then refer any interested patients to the researchers for the consent process to be continued. This is a condition of approval, any variation of this must be submitted as an amendment and approved before the study begins. </w:t>
      </w:r>
    </w:p>
    <w:p w:rsidR="005C198B" w:rsidRPr="00C5052B" w:rsidRDefault="005C198B" w:rsidP="005C198B">
      <w:pPr>
        <w:spacing w:before="80" w:after="80"/>
        <w:rPr>
          <w:u w:val="single"/>
          <w:lang w:val="en-NZ"/>
        </w:rPr>
      </w:pPr>
    </w:p>
    <w:p w:rsidR="005C198B" w:rsidRPr="00920B45" w:rsidRDefault="005C198B" w:rsidP="00920B45">
      <w:pPr>
        <w:rPr>
          <w:u w:val="single"/>
          <w:lang w:val="en-NZ"/>
        </w:rPr>
      </w:pPr>
      <w:r w:rsidRPr="000A1C67">
        <w:rPr>
          <w:u w:val="single"/>
          <w:lang w:val="en-NZ"/>
        </w:rPr>
        <w:t xml:space="preserve">Summary of </w:t>
      </w:r>
      <w:r>
        <w:rPr>
          <w:u w:val="single"/>
          <w:lang w:val="en-NZ"/>
        </w:rPr>
        <w:t>outstanding ethical issues</w:t>
      </w:r>
    </w:p>
    <w:p w:rsidR="005C198B" w:rsidRPr="004549E5" w:rsidRDefault="005C198B" w:rsidP="005C198B">
      <w:pPr>
        <w:spacing w:before="80" w:after="80"/>
        <w:rPr>
          <w:rFonts w:cs="Arial"/>
          <w:szCs w:val="22"/>
          <w:lang w:val="en-NZ"/>
        </w:rPr>
      </w:pPr>
    </w:p>
    <w:p w:rsidR="005C198B" w:rsidRDefault="005C198B" w:rsidP="005C198B">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5C198B" w:rsidRPr="00466AA7" w:rsidRDefault="005C198B" w:rsidP="005C198B">
      <w:pPr>
        <w:spacing w:before="80" w:after="80"/>
        <w:rPr>
          <w:rFonts w:cs="Arial"/>
          <w:szCs w:val="22"/>
          <w:lang w:val="en-NZ"/>
        </w:rPr>
      </w:pPr>
    </w:p>
    <w:p w:rsidR="00920B45" w:rsidRPr="00920B45" w:rsidRDefault="00920B45" w:rsidP="00920B45">
      <w:pPr>
        <w:pStyle w:val="ListParagraph"/>
        <w:numPr>
          <w:ilvl w:val="0"/>
          <w:numId w:val="5"/>
        </w:numPr>
        <w:rPr>
          <w:rFonts w:cs="Arial"/>
          <w:szCs w:val="22"/>
        </w:rPr>
      </w:pPr>
      <w:r w:rsidRPr="00920B45">
        <w:rPr>
          <w:rFonts w:cs="Arial"/>
          <w:szCs w:val="22"/>
        </w:rPr>
        <w:t xml:space="preserve">The Committee requested that a lay friendly title is added to the Participant Information Sheet, this title should clearly explain what the study is about instead of just providing an acronym. </w:t>
      </w:r>
    </w:p>
    <w:p w:rsidR="00920B45" w:rsidRPr="00920B45" w:rsidRDefault="00920B45" w:rsidP="00920B45">
      <w:pPr>
        <w:pStyle w:val="ListParagraph"/>
        <w:numPr>
          <w:ilvl w:val="0"/>
          <w:numId w:val="5"/>
        </w:numPr>
        <w:rPr>
          <w:rFonts w:cs="Arial"/>
          <w:szCs w:val="22"/>
        </w:rPr>
      </w:pPr>
      <w:r w:rsidRPr="00920B45">
        <w:rPr>
          <w:rFonts w:cs="Arial"/>
          <w:szCs w:val="22"/>
        </w:rPr>
        <w:t xml:space="preserve">The Committee raised concerns about the phrasing of the sentence ‘… in New Zealand drugs and devices must be approved by the government to be used.’ The Committee suggested that the sentence may be clearer if the words ‘to be used’ are removed. </w:t>
      </w:r>
    </w:p>
    <w:p w:rsidR="00920B45" w:rsidRPr="00920B45" w:rsidRDefault="00920B45" w:rsidP="00920B45">
      <w:pPr>
        <w:pStyle w:val="ListParagraph"/>
        <w:numPr>
          <w:ilvl w:val="0"/>
          <w:numId w:val="5"/>
        </w:numPr>
        <w:rPr>
          <w:rFonts w:cs="Arial"/>
          <w:szCs w:val="22"/>
        </w:rPr>
      </w:pPr>
      <w:r w:rsidRPr="00920B45">
        <w:rPr>
          <w:rFonts w:cs="Arial"/>
          <w:szCs w:val="22"/>
        </w:rPr>
        <w:lastRenderedPageBreak/>
        <w:t xml:space="preserve">Please revise the Participant Information Sheet to remove statements about destroying study results, this seems to be incorrect. </w:t>
      </w:r>
    </w:p>
    <w:p w:rsidR="00920B45" w:rsidRPr="00920B45" w:rsidRDefault="00920B45" w:rsidP="00920B45">
      <w:pPr>
        <w:pStyle w:val="ListParagraph"/>
        <w:numPr>
          <w:ilvl w:val="0"/>
          <w:numId w:val="5"/>
        </w:numPr>
        <w:rPr>
          <w:rFonts w:cs="Arial"/>
          <w:szCs w:val="22"/>
        </w:rPr>
      </w:pPr>
      <w:r w:rsidRPr="00920B45">
        <w:rPr>
          <w:rFonts w:cs="Arial"/>
          <w:szCs w:val="22"/>
        </w:rPr>
        <w:t xml:space="preserve">The Participant Information Sheet is currently split in to two parts, with separate headings. Please remove these headings to keep the Participant Information Sheet as one part. </w:t>
      </w:r>
    </w:p>
    <w:p w:rsidR="00920B45" w:rsidRPr="00920B45" w:rsidRDefault="00920B45" w:rsidP="00920B45">
      <w:pPr>
        <w:pStyle w:val="ListParagraph"/>
        <w:numPr>
          <w:ilvl w:val="0"/>
          <w:numId w:val="5"/>
        </w:numPr>
        <w:rPr>
          <w:rFonts w:cs="Arial"/>
          <w:szCs w:val="22"/>
        </w:rPr>
      </w:pPr>
      <w:r w:rsidRPr="00920B45">
        <w:rPr>
          <w:rFonts w:cs="Arial"/>
          <w:szCs w:val="22"/>
        </w:rPr>
        <w:t>The Committee noted that the contraception section in the Participant Information Sheet contains incorrect information for New Zealand participants. Please update this section with the relevant information from the HDEC template, available at ethics.health.govt.nz.</w:t>
      </w:r>
    </w:p>
    <w:p w:rsidR="00920B45" w:rsidRPr="00920B45" w:rsidRDefault="00920B45" w:rsidP="00920B45">
      <w:pPr>
        <w:pStyle w:val="ListParagraph"/>
        <w:numPr>
          <w:ilvl w:val="0"/>
          <w:numId w:val="5"/>
        </w:numPr>
        <w:rPr>
          <w:rFonts w:cs="Arial"/>
          <w:szCs w:val="22"/>
        </w:rPr>
      </w:pPr>
      <w:r w:rsidRPr="00920B45">
        <w:rPr>
          <w:rFonts w:cs="Arial"/>
          <w:szCs w:val="22"/>
        </w:rPr>
        <w:t xml:space="preserve">The Committee noted that the Participant Information Sheet appears to indicate that the participant will give consent for information to be collected about their partner and baby, in the event their partner becomes pregnant. The Committee noted that the participant cannot give this consent and it must be obtained from the pregnant person themselves, and consent must be obtained from the parent or legal guardian after birth to collect information about the child. Please provide a suitable pregnant partner Participant Information Sheet and Consent Form that includes a provision to obtain consent after birth if it is intended to collect information on the baby. </w:t>
      </w:r>
    </w:p>
    <w:p w:rsidR="00920B45" w:rsidRPr="00920B45" w:rsidRDefault="00920B45" w:rsidP="00920B45">
      <w:pPr>
        <w:pStyle w:val="ListParagraph"/>
        <w:numPr>
          <w:ilvl w:val="0"/>
          <w:numId w:val="5"/>
        </w:numPr>
        <w:rPr>
          <w:rFonts w:cs="Arial"/>
          <w:szCs w:val="22"/>
        </w:rPr>
      </w:pPr>
      <w:r w:rsidRPr="00920B45">
        <w:rPr>
          <w:rFonts w:cs="Arial"/>
          <w:szCs w:val="22"/>
        </w:rPr>
        <w:t xml:space="preserve">Please do not make statements in participant facing documents about ‘your country’, please revise these documents to be New Zealand specific. </w:t>
      </w:r>
    </w:p>
    <w:p w:rsidR="005C198B" w:rsidRDefault="005C198B" w:rsidP="005C198B">
      <w:pPr>
        <w:spacing w:before="80" w:after="80"/>
      </w:pPr>
    </w:p>
    <w:p w:rsidR="005C198B" w:rsidRPr="00920B45" w:rsidRDefault="005C198B" w:rsidP="005C198B">
      <w:pPr>
        <w:rPr>
          <w:u w:val="single"/>
          <w:lang w:val="en-NZ"/>
        </w:rPr>
      </w:pPr>
      <w:r w:rsidRPr="00FD2B1E">
        <w:rPr>
          <w:u w:val="single"/>
          <w:lang w:val="en-NZ"/>
        </w:rPr>
        <w:t xml:space="preserve">Decision </w:t>
      </w:r>
    </w:p>
    <w:p w:rsidR="005C198B" w:rsidRPr="00920B45" w:rsidRDefault="005C198B" w:rsidP="005C198B">
      <w:pPr>
        <w:rPr>
          <w:lang w:val="en-NZ"/>
        </w:rPr>
      </w:pPr>
    </w:p>
    <w:p w:rsidR="005C198B" w:rsidRPr="00920B45" w:rsidRDefault="005C198B" w:rsidP="005C198B">
      <w:pPr>
        <w:rPr>
          <w:lang w:val="en-NZ"/>
        </w:rPr>
      </w:pPr>
      <w:r w:rsidRPr="00920B45">
        <w:rPr>
          <w:lang w:val="en-NZ"/>
        </w:rPr>
        <w:t xml:space="preserve">This application was </w:t>
      </w:r>
      <w:r w:rsidRPr="00920B45">
        <w:rPr>
          <w:i/>
          <w:lang w:val="en-NZ"/>
        </w:rPr>
        <w:t>approved</w:t>
      </w:r>
      <w:r w:rsidRPr="00920B45">
        <w:rPr>
          <w:lang w:val="en-NZ"/>
        </w:rPr>
        <w:t xml:space="preserve"> by </w:t>
      </w:r>
      <w:r w:rsidRPr="00920B45">
        <w:rPr>
          <w:rFonts w:cs="Arial"/>
          <w:szCs w:val="22"/>
          <w:lang w:val="en-NZ"/>
        </w:rPr>
        <w:t>consensus</w:t>
      </w:r>
      <w:r w:rsidR="00920B45" w:rsidRPr="00920B45">
        <w:rPr>
          <w:rFonts w:cs="Arial"/>
          <w:szCs w:val="22"/>
          <w:lang w:val="en-NZ"/>
        </w:rPr>
        <w:t xml:space="preserve">, </w:t>
      </w:r>
      <w:r w:rsidRPr="00920B45">
        <w:rPr>
          <w:rFonts w:cs="Arial"/>
          <w:szCs w:val="22"/>
          <w:lang w:val="en-NZ"/>
        </w:rPr>
        <w:t>subject to the following non-standard conditions:</w:t>
      </w:r>
    </w:p>
    <w:p w:rsidR="005C198B" w:rsidRPr="00920B45" w:rsidRDefault="005C198B" w:rsidP="005C198B">
      <w:pPr>
        <w:rPr>
          <w:lang w:val="en-NZ"/>
        </w:rPr>
      </w:pPr>
    </w:p>
    <w:p w:rsidR="00920B45" w:rsidRPr="00920B45" w:rsidRDefault="00920B45" w:rsidP="00920B45">
      <w:pPr>
        <w:pStyle w:val="ListParagraph"/>
        <w:numPr>
          <w:ilvl w:val="0"/>
          <w:numId w:val="4"/>
        </w:numPr>
        <w:rPr>
          <w:rFonts w:cs="Arial"/>
          <w:szCs w:val="22"/>
        </w:rPr>
      </w:pPr>
      <w:r w:rsidRPr="00920B45">
        <w:rPr>
          <w:rFonts w:cs="Arial"/>
          <w:szCs w:val="22"/>
        </w:rPr>
        <w:t>Make the changes listed in resolved ethical issues.</w:t>
      </w:r>
    </w:p>
    <w:p w:rsidR="00920B45" w:rsidRPr="00920B45" w:rsidRDefault="00920B45" w:rsidP="00920B45">
      <w:pPr>
        <w:pStyle w:val="ListParagraph"/>
        <w:numPr>
          <w:ilvl w:val="0"/>
          <w:numId w:val="4"/>
        </w:numPr>
        <w:spacing w:before="80" w:after="80"/>
        <w:jc w:val="both"/>
        <w:rPr>
          <w:rFonts w:cs="Arial"/>
          <w:szCs w:val="22"/>
          <w:lang w:val="en-US"/>
        </w:rPr>
      </w:pPr>
      <w:r w:rsidRPr="00920B45">
        <w:rPr>
          <w:rFonts w:cs="Arial"/>
          <w:szCs w:val="22"/>
          <w:lang w:val="en-US"/>
        </w:rPr>
        <w:t>Please amend the information sheet and consent form, taking into account the suggestions made by the Committee (</w:t>
      </w:r>
      <w:r w:rsidRPr="00920B45">
        <w:rPr>
          <w:rFonts w:cs="Arial"/>
          <w:i/>
          <w:szCs w:val="22"/>
          <w:lang w:val="en-US"/>
        </w:rPr>
        <w:t>Ethical Guidelines for Intervention Studies</w:t>
      </w:r>
      <w:r w:rsidRPr="00920B45">
        <w:rPr>
          <w:rFonts w:cs="Arial"/>
          <w:szCs w:val="22"/>
          <w:lang w:val="en-US"/>
        </w:rPr>
        <w:t xml:space="preserve"> paragraph</w:t>
      </w:r>
      <w:r w:rsidRPr="00920B45">
        <w:rPr>
          <w:rFonts w:cs="Arial"/>
          <w:i/>
          <w:szCs w:val="22"/>
          <w:lang w:val="en-US"/>
        </w:rPr>
        <w:t xml:space="preserve"> 6.22</w:t>
      </w:r>
      <w:r w:rsidRPr="00920B45">
        <w:rPr>
          <w:rFonts w:cs="Arial"/>
          <w:szCs w:val="22"/>
          <w:lang w:val="en-US"/>
        </w:rPr>
        <w:t>).</w:t>
      </w:r>
    </w:p>
    <w:p w:rsidR="005C198B" w:rsidRDefault="005C198B" w:rsidP="005C198B">
      <w:pPr>
        <w:spacing w:before="80" w:after="80"/>
      </w:pPr>
    </w:p>
    <w:p w:rsidR="00453CA4" w:rsidRPr="00960BFE" w:rsidRDefault="00FC637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70" w:author="Awhina Rangiwai" w:date="2018-05-21T16:36:00Z">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66"/>
        <w:gridCol w:w="2575"/>
        <w:gridCol w:w="6459"/>
        <w:tblGridChange w:id="71">
          <w:tblGrid>
            <w:gridCol w:w="966"/>
            <w:gridCol w:w="2575"/>
            <w:gridCol w:w="6459"/>
          </w:tblGrid>
        </w:tblGridChange>
      </w:tblGrid>
      <w:tr w:rsidR="004254C7" w:rsidRPr="00960BFE" w:rsidTr="004254C7">
        <w:trPr>
          <w:trHeight w:val="280"/>
          <w:trPrChange w:id="72" w:author="Awhina Rangiwai" w:date="2018-05-21T16:36:00Z">
            <w:trPr>
              <w:trHeight w:val="280"/>
            </w:trPr>
          </w:trPrChange>
        </w:trPr>
        <w:tc>
          <w:tcPr>
            <w:tcW w:w="966" w:type="dxa"/>
            <w:tcBorders>
              <w:top w:val="nil"/>
              <w:left w:val="nil"/>
              <w:bottom w:val="nil"/>
              <w:right w:val="nil"/>
            </w:tcBorders>
            <w:tcPrChange w:id="73" w:author="Awhina Rangiwai" w:date="2018-05-21T16:36:00Z">
              <w:tcPr>
                <w:tcW w:w="966" w:type="dxa"/>
                <w:tcBorders>
                  <w:top w:val="nil"/>
                  <w:left w:val="nil"/>
                  <w:bottom w:val="nil"/>
                  <w:right w:val="nil"/>
                </w:tcBorders>
              </w:tcPr>
            </w:tcPrChange>
          </w:tcPr>
          <w:p w:rsidR="004254C7" w:rsidRPr="00960BFE" w:rsidRDefault="004254C7">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Change w:id="74" w:author="Awhina Rangiwai" w:date="2018-05-21T16:36:00Z">
              <w:tcPr>
                <w:tcW w:w="2575" w:type="dxa"/>
                <w:tcBorders>
                  <w:top w:val="nil"/>
                  <w:left w:val="nil"/>
                  <w:bottom w:val="nil"/>
                  <w:right w:val="nil"/>
                </w:tcBorders>
              </w:tcPr>
            </w:tcPrChange>
          </w:tcPr>
          <w:p w:rsidR="004254C7" w:rsidRPr="00960BFE" w:rsidRDefault="004254C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Change w:id="75" w:author="Awhina Rangiwai" w:date="2018-05-21T16:36:00Z">
              <w:tcPr>
                <w:tcW w:w="6459" w:type="dxa"/>
                <w:tcBorders>
                  <w:top w:val="nil"/>
                  <w:left w:val="nil"/>
                  <w:bottom w:val="nil"/>
                  <w:right w:val="nil"/>
                </w:tcBorders>
              </w:tcPr>
            </w:tcPrChange>
          </w:tcPr>
          <w:p w:rsidR="004254C7" w:rsidRPr="00960BFE" w:rsidRDefault="004254C7">
            <w:pPr>
              <w:autoSpaceDE w:val="0"/>
              <w:autoSpaceDN w:val="0"/>
              <w:adjustRightInd w:val="0"/>
            </w:pPr>
            <w:r w:rsidRPr="00960BFE">
              <w:rPr>
                <w:b/>
              </w:rPr>
              <w:t>18/STH/95</w:t>
            </w:r>
            <w:r w:rsidRPr="00960BFE">
              <w:t xml:space="preserve"> </w:t>
            </w:r>
          </w:p>
        </w:tc>
      </w:tr>
      <w:tr w:rsidR="004254C7" w:rsidRPr="00960BFE" w:rsidTr="004254C7">
        <w:trPr>
          <w:trHeight w:val="280"/>
          <w:trPrChange w:id="76" w:author="Awhina Rangiwai" w:date="2018-05-21T16:36:00Z">
            <w:trPr>
              <w:trHeight w:val="280"/>
            </w:trPr>
          </w:trPrChange>
        </w:trPr>
        <w:tc>
          <w:tcPr>
            <w:tcW w:w="966" w:type="dxa"/>
            <w:tcBorders>
              <w:top w:val="nil"/>
              <w:left w:val="nil"/>
              <w:bottom w:val="nil"/>
              <w:right w:val="nil"/>
            </w:tcBorders>
            <w:tcPrChange w:id="77" w:author="Awhina Rangiwai" w:date="2018-05-21T16:36:00Z">
              <w:tcPr>
                <w:tcW w:w="966"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 </w:t>
            </w:r>
          </w:p>
        </w:tc>
        <w:tc>
          <w:tcPr>
            <w:tcW w:w="2575" w:type="dxa"/>
            <w:tcBorders>
              <w:top w:val="nil"/>
              <w:left w:val="nil"/>
              <w:bottom w:val="nil"/>
              <w:right w:val="nil"/>
            </w:tcBorders>
            <w:tcPrChange w:id="78" w:author="Awhina Rangiwai" w:date="2018-05-21T16:36:00Z">
              <w:tcPr>
                <w:tcW w:w="2575"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Title: </w:t>
            </w:r>
          </w:p>
        </w:tc>
        <w:tc>
          <w:tcPr>
            <w:tcW w:w="6459" w:type="dxa"/>
            <w:tcBorders>
              <w:top w:val="nil"/>
              <w:left w:val="nil"/>
              <w:bottom w:val="nil"/>
              <w:right w:val="nil"/>
            </w:tcBorders>
            <w:tcPrChange w:id="79" w:author="Awhina Rangiwai" w:date="2018-05-21T16:36:00Z">
              <w:tcPr>
                <w:tcW w:w="6459"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BGB-A317-303 </w:t>
            </w:r>
          </w:p>
        </w:tc>
      </w:tr>
      <w:tr w:rsidR="004254C7" w:rsidRPr="00960BFE" w:rsidTr="004254C7">
        <w:trPr>
          <w:trHeight w:val="280"/>
          <w:trPrChange w:id="80" w:author="Awhina Rangiwai" w:date="2018-05-21T16:36:00Z">
            <w:trPr>
              <w:trHeight w:val="280"/>
            </w:trPr>
          </w:trPrChange>
        </w:trPr>
        <w:tc>
          <w:tcPr>
            <w:tcW w:w="966" w:type="dxa"/>
            <w:tcBorders>
              <w:top w:val="nil"/>
              <w:left w:val="nil"/>
              <w:bottom w:val="nil"/>
              <w:right w:val="nil"/>
            </w:tcBorders>
            <w:tcPrChange w:id="81" w:author="Awhina Rangiwai" w:date="2018-05-21T16:36:00Z">
              <w:tcPr>
                <w:tcW w:w="966"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 </w:t>
            </w:r>
          </w:p>
        </w:tc>
        <w:tc>
          <w:tcPr>
            <w:tcW w:w="2575" w:type="dxa"/>
            <w:tcBorders>
              <w:top w:val="nil"/>
              <w:left w:val="nil"/>
              <w:bottom w:val="nil"/>
              <w:right w:val="nil"/>
            </w:tcBorders>
            <w:tcPrChange w:id="82" w:author="Awhina Rangiwai" w:date="2018-05-21T16:36:00Z">
              <w:tcPr>
                <w:tcW w:w="2575"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Principal Investigator: </w:t>
            </w:r>
          </w:p>
        </w:tc>
        <w:tc>
          <w:tcPr>
            <w:tcW w:w="6459" w:type="dxa"/>
            <w:tcBorders>
              <w:top w:val="nil"/>
              <w:left w:val="nil"/>
              <w:bottom w:val="nil"/>
              <w:right w:val="nil"/>
            </w:tcBorders>
            <w:tcPrChange w:id="83" w:author="Awhina Rangiwai" w:date="2018-05-21T16:36:00Z">
              <w:tcPr>
                <w:tcW w:w="6459" w:type="dxa"/>
                <w:tcBorders>
                  <w:top w:val="nil"/>
                  <w:left w:val="nil"/>
                  <w:bottom w:val="nil"/>
                  <w:right w:val="nil"/>
                </w:tcBorders>
              </w:tcPr>
            </w:tcPrChange>
          </w:tcPr>
          <w:p w:rsidR="004254C7" w:rsidRPr="00960BFE" w:rsidRDefault="004254C7">
            <w:pPr>
              <w:autoSpaceDE w:val="0"/>
              <w:autoSpaceDN w:val="0"/>
              <w:adjustRightInd w:val="0"/>
            </w:pPr>
            <w:proofErr w:type="spellStart"/>
            <w:r w:rsidRPr="00960BFE">
              <w:t>Dr.</w:t>
            </w:r>
            <w:proofErr w:type="spellEnd"/>
            <w:r w:rsidRPr="00960BFE">
              <w:t xml:space="preserve"> Gareth </w:t>
            </w:r>
            <w:proofErr w:type="spellStart"/>
            <w:r w:rsidRPr="00960BFE">
              <w:t>Rivalland</w:t>
            </w:r>
            <w:proofErr w:type="spellEnd"/>
            <w:r w:rsidRPr="00960BFE">
              <w:t xml:space="preserve"> </w:t>
            </w:r>
          </w:p>
        </w:tc>
      </w:tr>
      <w:tr w:rsidR="004254C7" w:rsidRPr="00960BFE" w:rsidTr="004254C7">
        <w:trPr>
          <w:trHeight w:val="280"/>
          <w:trPrChange w:id="84" w:author="Awhina Rangiwai" w:date="2018-05-21T16:36:00Z">
            <w:trPr>
              <w:trHeight w:val="280"/>
            </w:trPr>
          </w:trPrChange>
        </w:trPr>
        <w:tc>
          <w:tcPr>
            <w:tcW w:w="966" w:type="dxa"/>
            <w:tcBorders>
              <w:top w:val="nil"/>
              <w:left w:val="nil"/>
              <w:bottom w:val="nil"/>
              <w:right w:val="nil"/>
            </w:tcBorders>
            <w:tcPrChange w:id="85" w:author="Awhina Rangiwai" w:date="2018-05-21T16:36:00Z">
              <w:tcPr>
                <w:tcW w:w="966"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 </w:t>
            </w:r>
          </w:p>
        </w:tc>
        <w:tc>
          <w:tcPr>
            <w:tcW w:w="2575" w:type="dxa"/>
            <w:tcBorders>
              <w:top w:val="nil"/>
              <w:left w:val="nil"/>
              <w:bottom w:val="nil"/>
              <w:right w:val="nil"/>
            </w:tcBorders>
            <w:tcPrChange w:id="86" w:author="Awhina Rangiwai" w:date="2018-05-21T16:36:00Z">
              <w:tcPr>
                <w:tcW w:w="2575"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Sponsor: </w:t>
            </w:r>
          </w:p>
        </w:tc>
        <w:tc>
          <w:tcPr>
            <w:tcW w:w="6459" w:type="dxa"/>
            <w:tcBorders>
              <w:top w:val="nil"/>
              <w:left w:val="nil"/>
              <w:bottom w:val="nil"/>
              <w:right w:val="nil"/>
            </w:tcBorders>
            <w:tcPrChange w:id="87" w:author="Awhina Rangiwai" w:date="2018-05-21T16:36:00Z">
              <w:tcPr>
                <w:tcW w:w="6459" w:type="dxa"/>
                <w:tcBorders>
                  <w:top w:val="nil"/>
                  <w:left w:val="nil"/>
                  <w:bottom w:val="nil"/>
                  <w:right w:val="nil"/>
                </w:tcBorders>
              </w:tcPr>
            </w:tcPrChange>
          </w:tcPr>
          <w:p w:rsidR="004254C7" w:rsidRPr="00960BFE" w:rsidRDefault="004254C7">
            <w:pPr>
              <w:autoSpaceDE w:val="0"/>
              <w:autoSpaceDN w:val="0"/>
              <w:adjustRightInd w:val="0"/>
            </w:pPr>
            <w:proofErr w:type="spellStart"/>
            <w:r w:rsidRPr="00960BFE">
              <w:t>BeiGene</w:t>
            </w:r>
            <w:proofErr w:type="spellEnd"/>
            <w:r w:rsidRPr="00960BFE">
              <w:t xml:space="preserve">, Ltd. </w:t>
            </w:r>
          </w:p>
        </w:tc>
      </w:tr>
      <w:tr w:rsidR="004254C7" w:rsidRPr="00960BFE" w:rsidTr="004254C7">
        <w:trPr>
          <w:trHeight w:val="280"/>
          <w:trPrChange w:id="88" w:author="Awhina Rangiwai" w:date="2018-05-21T16:36:00Z">
            <w:trPr>
              <w:trHeight w:val="280"/>
            </w:trPr>
          </w:trPrChange>
        </w:trPr>
        <w:tc>
          <w:tcPr>
            <w:tcW w:w="966" w:type="dxa"/>
            <w:tcBorders>
              <w:top w:val="nil"/>
              <w:left w:val="nil"/>
              <w:bottom w:val="nil"/>
              <w:right w:val="nil"/>
            </w:tcBorders>
            <w:tcPrChange w:id="89" w:author="Awhina Rangiwai" w:date="2018-05-21T16:36:00Z">
              <w:tcPr>
                <w:tcW w:w="966"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 </w:t>
            </w:r>
          </w:p>
        </w:tc>
        <w:tc>
          <w:tcPr>
            <w:tcW w:w="2575" w:type="dxa"/>
            <w:tcBorders>
              <w:top w:val="nil"/>
              <w:left w:val="nil"/>
              <w:bottom w:val="nil"/>
              <w:right w:val="nil"/>
            </w:tcBorders>
            <w:tcPrChange w:id="90" w:author="Awhina Rangiwai" w:date="2018-05-21T16:36:00Z">
              <w:tcPr>
                <w:tcW w:w="2575"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Clock Start Date: </w:t>
            </w:r>
          </w:p>
        </w:tc>
        <w:tc>
          <w:tcPr>
            <w:tcW w:w="6459" w:type="dxa"/>
            <w:tcBorders>
              <w:top w:val="nil"/>
              <w:left w:val="nil"/>
              <w:bottom w:val="nil"/>
              <w:right w:val="nil"/>
            </w:tcBorders>
            <w:tcPrChange w:id="91" w:author="Awhina Rangiwai" w:date="2018-05-21T16:36:00Z">
              <w:tcPr>
                <w:tcW w:w="6459"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26 April 2018 </w:t>
            </w:r>
          </w:p>
        </w:tc>
      </w:tr>
    </w:tbl>
    <w:p w:rsidR="00453CA4" w:rsidRPr="00960BFE" w:rsidRDefault="00FC6376">
      <w:pPr>
        <w:autoSpaceDE w:val="0"/>
        <w:autoSpaceDN w:val="0"/>
        <w:adjustRightInd w:val="0"/>
      </w:pPr>
      <w:r w:rsidRPr="00960BFE">
        <w:t xml:space="preserve"> </w:t>
      </w:r>
    </w:p>
    <w:p w:rsidR="005C198B" w:rsidRPr="00987913" w:rsidRDefault="00920B45" w:rsidP="005C198B">
      <w:pPr>
        <w:autoSpaceDE w:val="0"/>
        <w:autoSpaceDN w:val="0"/>
        <w:adjustRightInd w:val="0"/>
        <w:rPr>
          <w:sz w:val="20"/>
          <w:lang w:val="en-NZ"/>
        </w:rPr>
      </w:pPr>
      <w:proofErr w:type="spellStart"/>
      <w:r w:rsidRPr="00920B45">
        <w:rPr>
          <w:rFonts w:cs="Arial"/>
          <w:szCs w:val="22"/>
          <w:lang w:val="en-NZ"/>
        </w:rPr>
        <w:t>Dr.</w:t>
      </w:r>
      <w:proofErr w:type="spellEnd"/>
      <w:r w:rsidRPr="00920B45">
        <w:rPr>
          <w:rFonts w:cs="Arial"/>
          <w:szCs w:val="22"/>
          <w:lang w:val="en-NZ"/>
        </w:rPr>
        <w:t xml:space="preserve"> Gareth </w:t>
      </w:r>
      <w:proofErr w:type="spellStart"/>
      <w:r w:rsidRPr="00920B45">
        <w:rPr>
          <w:rFonts w:cs="Arial"/>
          <w:szCs w:val="22"/>
          <w:lang w:val="en-NZ"/>
        </w:rPr>
        <w:t>Rivalland</w:t>
      </w:r>
      <w:proofErr w:type="spellEnd"/>
      <w:r w:rsidRPr="00920B45">
        <w:rPr>
          <w:rFonts w:cs="Arial"/>
          <w:szCs w:val="22"/>
          <w:lang w:val="en-NZ"/>
        </w:rPr>
        <w:t>, Lisa Wong, and a co-investigator were</w:t>
      </w:r>
      <w:r w:rsidR="005C198B" w:rsidRPr="00920B45">
        <w:rPr>
          <w:lang w:val="en-NZ"/>
        </w:rPr>
        <w:t xml:space="preserve"> present </w:t>
      </w:r>
      <w:r w:rsidR="005C198B" w:rsidRPr="00920B45">
        <w:rPr>
          <w:rFonts w:cs="Arial"/>
          <w:szCs w:val="22"/>
          <w:lang w:val="en-NZ"/>
        </w:rPr>
        <w:t>by teleconference</w:t>
      </w:r>
      <w:r w:rsidR="005C198B" w:rsidRPr="00920B45">
        <w:rPr>
          <w:lang w:val="en-NZ"/>
        </w:rPr>
        <w:t xml:space="preserve"> for </w:t>
      </w:r>
      <w:r w:rsidR="005C198B" w:rsidRPr="00987913">
        <w:rPr>
          <w:lang w:val="en-NZ"/>
        </w:rPr>
        <w:t>discussion of this application.</w:t>
      </w:r>
    </w:p>
    <w:p w:rsidR="005C198B" w:rsidRDefault="005C198B" w:rsidP="005C198B">
      <w:pPr>
        <w:rPr>
          <w:u w:val="single"/>
          <w:lang w:val="en-NZ"/>
        </w:rPr>
      </w:pPr>
    </w:p>
    <w:p w:rsidR="005C198B" w:rsidRPr="00FD2B1E" w:rsidRDefault="005C198B" w:rsidP="005C198B">
      <w:pPr>
        <w:rPr>
          <w:u w:val="single"/>
          <w:lang w:val="en-NZ"/>
        </w:rPr>
      </w:pPr>
      <w:r w:rsidRPr="00FD2B1E">
        <w:rPr>
          <w:u w:val="single"/>
          <w:lang w:val="en-NZ"/>
        </w:rPr>
        <w:t>Potential conflicts of interest</w:t>
      </w:r>
    </w:p>
    <w:p w:rsidR="005C198B" w:rsidRPr="008869BB" w:rsidRDefault="005C198B" w:rsidP="005C198B">
      <w:pPr>
        <w:rPr>
          <w:b/>
          <w:lang w:val="en-NZ"/>
        </w:rPr>
      </w:pPr>
    </w:p>
    <w:p w:rsidR="005C198B" w:rsidRPr="00960BFE" w:rsidRDefault="005C198B" w:rsidP="005C198B">
      <w:pPr>
        <w:rPr>
          <w:lang w:val="en-NZ"/>
        </w:rPr>
      </w:pPr>
      <w:r w:rsidRPr="00960BFE">
        <w:rPr>
          <w:lang w:val="en-NZ"/>
        </w:rPr>
        <w:t>The Chair asked members to declare any potential conflicts of interest related to this application.</w:t>
      </w:r>
    </w:p>
    <w:p w:rsidR="005C198B" w:rsidRPr="00960BFE" w:rsidRDefault="005C198B" w:rsidP="005C198B">
      <w:pPr>
        <w:rPr>
          <w:lang w:val="en-NZ"/>
        </w:rPr>
      </w:pPr>
    </w:p>
    <w:p w:rsidR="005C198B" w:rsidRDefault="005C198B" w:rsidP="005C198B">
      <w:pPr>
        <w:rPr>
          <w:lang w:val="en-NZ"/>
        </w:rPr>
      </w:pPr>
      <w:r w:rsidRPr="00FD2B1E">
        <w:rPr>
          <w:lang w:val="en-NZ"/>
        </w:rPr>
        <w:t>No potential conflicts</w:t>
      </w:r>
      <w:r w:rsidRPr="00960BFE">
        <w:rPr>
          <w:lang w:val="en-NZ"/>
        </w:rPr>
        <w:t xml:space="preserve"> of interest related to this application were declared by any member.</w:t>
      </w:r>
    </w:p>
    <w:p w:rsidR="005C198B" w:rsidRPr="00960BFE" w:rsidRDefault="005C198B" w:rsidP="005C198B">
      <w:pPr>
        <w:rPr>
          <w:lang w:val="en-NZ"/>
        </w:rPr>
      </w:pPr>
    </w:p>
    <w:p w:rsidR="005C198B" w:rsidRDefault="005C198B" w:rsidP="005C198B">
      <w:pPr>
        <w:rPr>
          <w:u w:val="single"/>
          <w:lang w:val="en-NZ"/>
        </w:rPr>
      </w:pPr>
      <w:r w:rsidRPr="001C059D">
        <w:rPr>
          <w:u w:val="single"/>
          <w:lang w:val="en-NZ"/>
        </w:rPr>
        <w:t>Summary of Study</w:t>
      </w:r>
    </w:p>
    <w:p w:rsidR="005C198B" w:rsidRDefault="005C198B" w:rsidP="005C198B">
      <w:pPr>
        <w:rPr>
          <w:u w:val="single"/>
          <w:lang w:val="en-NZ"/>
        </w:rPr>
      </w:pPr>
    </w:p>
    <w:p w:rsidR="005C198B" w:rsidRPr="00920B45" w:rsidRDefault="00920B45" w:rsidP="00920B45">
      <w:pPr>
        <w:pStyle w:val="ListParagraph"/>
        <w:numPr>
          <w:ilvl w:val="0"/>
          <w:numId w:val="6"/>
        </w:numPr>
        <w:rPr>
          <w:rFonts w:cs="Arial"/>
          <w:szCs w:val="22"/>
        </w:rPr>
      </w:pPr>
      <w:r w:rsidRPr="00920B45">
        <w:rPr>
          <w:rFonts w:cs="Arial"/>
          <w:szCs w:val="22"/>
        </w:rPr>
        <w:t xml:space="preserve">This study investigates a potential new immunotherapy treatment for lung cancer. </w:t>
      </w:r>
    </w:p>
    <w:p w:rsidR="005C198B" w:rsidRDefault="005C198B" w:rsidP="005C198B">
      <w:pPr>
        <w:autoSpaceDE w:val="0"/>
        <w:autoSpaceDN w:val="0"/>
        <w:adjustRightInd w:val="0"/>
        <w:rPr>
          <w:lang w:val="en-NZ"/>
        </w:rPr>
      </w:pPr>
    </w:p>
    <w:p w:rsidR="005C198B" w:rsidRDefault="005C198B" w:rsidP="005C198B">
      <w:pPr>
        <w:rPr>
          <w:u w:val="single"/>
          <w:lang w:val="en-NZ"/>
        </w:rPr>
      </w:pPr>
      <w:r w:rsidRPr="001C059D">
        <w:rPr>
          <w:u w:val="single"/>
          <w:lang w:val="en-NZ"/>
        </w:rPr>
        <w:t>Summary of</w:t>
      </w:r>
      <w:r>
        <w:rPr>
          <w:u w:val="single"/>
          <w:lang w:val="en-NZ"/>
        </w:rPr>
        <w:t xml:space="preserve"> resolved ethical issues </w:t>
      </w:r>
    </w:p>
    <w:p w:rsidR="005C198B" w:rsidRDefault="005C198B" w:rsidP="005C198B">
      <w:pPr>
        <w:rPr>
          <w:u w:val="single"/>
          <w:lang w:val="en-NZ"/>
        </w:rPr>
      </w:pPr>
    </w:p>
    <w:p w:rsidR="005C198B" w:rsidRPr="000A1C67" w:rsidRDefault="005C198B" w:rsidP="005C198B">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5C198B" w:rsidRDefault="005C198B" w:rsidP="005C198B">
      <w:pPr>
        <w:rPr>
          <w:u w:val="single"/>
          <w:lang w:val="en-NZ"/>
        </w:rPr>
      </w:pPr>
    </w:p>
    <w:p w:rsidR="00920B45" w:rsidRPr="00920B45" w:rsidRDefault="00920B45" w:rsidP="00920B45">
      <w:pPr>
        <w:pStyle w:val="ListParagraph"/>
        <w:numPr>
          <w:ilvl w:val="0"/>
          <w:numId w:val="6"/>
        </w:numPr>
        <w:rPr>
          <w:rFonts w:cs="Arial"/>
          <w:szCs w:val="22"/>
        </w:rPr>
      </w:pPr>
      <w:r w:rsidRPr="00920B45">
        <w:rPr>
          <w:rFonts w:cs="Arial"/>
          <w:szCs w:val="22"/>
        </w:rPr>
        <w:t xml:space="preserve">The Committee questioned whether IV line infections are a risk in this study. The Researcher explained that this would be very uncommon and they do not believe it poses enough risk to warn participants about it. </w:t>
      </w:r>
    </w:p>
    <w:p w:rsidR="00920B45" w:rsidRPr="00920B45" w:rsidRDefault="00920B45" w:rsidP="00920B45">
      <w:pPr>
        <w:pStyle w:val="ListParagraph"/>
        <w:numPr>
          <w:ilvl w:val="0"/>
          <w:numId w:val="6"/>
        </w:numPr>
        <w:rPr>
          <w:rFonts w:cs="Arial"/>
          <w:szCs w:val="22"/>
        </w:rPr>
      </w:pPr>
      <w:r w:rsidRPr="00920B45">
        <w:rPr>
          <w:rFonts w:cs="Arial"/>
          <w:szCs w:val="22"/>
        </w:rPr>
        <w:t xml:space="preserve">The Committee noted that in the application form, the responses to questions that asked for brief and plain English answers were not satisfactory and appeared to have been copied from the study protocol. Please ensure that better responses are provided in future. </w:t>
      </w:r>
    </w:p>
    <w:p w:rsidR="00920B45" w:rsidRPr="00920B45" w:rsidRDefault="00920B45" w:rsidP="00920B45">
      <w:pPr>
        <w:pStyle w:val="ListParagraph"/>
        <w:numPr>
          <w:ilvl w:val="0"/>
          <w:numId w:val="6"/>
        </w:numPr>
        <w:rPr>
          <w:rFonts w:cs="Arial"/>
          <w:szCs w:val="22"/>
        </w:rPr>
      </w:pPr>
      <w:r w:rsidRPr="00920B45">
        <w:rPr>
          <w:rFonts w:cs="Arial"/>
          <w:szCs w:val="22"/>
        </w:rPr>
        <w:t xml:space="preserve">The Committee noted that only a study code should be included on information sent to the study sponsor, and any other identifiers (such as initials or date of birth) should be removed. </w:t>
      </w:r>
    </w:p>
    <w:p w:rsidR="00920B45" w:rsidRPr="00920B45" w:rsidRDefault="00920B45" w:rsidP="00920B45">
      <w:pPr>
        <w:pStyle w:val="ListParagraph"/>
        <w:numPr>
          <w:ilvl w:val="0"/>
          <w:numId w:val="6"/>
        </w:numPr>
        <w:rPr>
          <w:rFonts w:cs="Arial"/>
          <w:szCs w:val="22"/>
        </w:rPr>
      </w:pPr>
      <w:r w:rsidRPr="00920B45">
        <w:rPr>
          <w:rFonts w:cs="Arial"/>
          <w:szCs w:val="22"/>
        </w:rPr>
        <w:t xml:space="preserve">The Committee raised concerns about participants needing to pay for medication to manage side effects from study treatment. The Committee noted that this medication should be paid for as part of the study, and if participants needed to pay it should only be for a standard prescription fee. </w:t>
      </w:r>
    </w:p>
    <w:p w:rsidR="00920B45" w:rsidRPr="00920B45" w:rsidRDefault="00920B45" w:rsidP="00920B45">
      <w:pPr>
        <w:pStyle w:val="ListParagraph"/>
        <w:numPr>
          <w:ilvl w:val="0"/>
          <w:numId w:val="6"/>
        </w:numPr>
        <w:rPr>
          <w:rFonts w:cs="Arial"/>
          <w:szCs w:val="22"/>
        </w:rPr>
      </w:pPr>
      <w:r w:rsidRPr="00920B45">
        <w:rPr>
          <w:rFonts w:cs="Arial"/>
          <w:szCs w:val="22"/>
        </w:rPr>
        <w:t xml:space="preserve">The Committee questioned how the conflict between the researcher’s role as a doctor and role as a researcher will be managed in this study, to help prevent participants being unduly pressured in to study participation. The Researcher explained that potential participants will be clearly informed that study participation is optional and able to go away and think about the study away from the recruiting clinician. </w:t>
      </w:r>
    </w:p>
    <w:p w:rsidR="00920B45" w:rsidRPr="00920B45" w:rsidRDefault="00920B45" w:rsidP="00920B45">
      <w:pPr>
        <w:pStyle w:val="ListParagraph"/>
        <w:numPr>
          <w:ilvl w:val="0"/>
          <w:numId w:val="6"/>
        </w:numPr>
        <w:rPr>
          <w:rFonts w:cs="Arial"/>
          <w:szCs w:val="22"/>
        </w:rPr>
      </w:pPr>
      <w:r w:rsidRPr="00920B45">
        <w:rPr>
          <w:rFonts w:cs="Arial"/>
          <w:szCs w:val="22"/>
        </w:rPr>
        <w:t xml:space="preserve">The Committee questioned whether the study meets the equipoise standard. The Researcher explained that they do not know if the study drug will provide any benefit above standard care, or if it may have additional side effects. Because of this the Researcher believe that the equipoise standard is met as it is not known whether the placebo or active arm is more likely to be beneficial. </w:t>
      </w:r>
    </w:p>
    <w:p w:rsidR="005C198B" w:rsidRPr="00920B45" w:rsidRDefault="00920B45" w:rsidP="00920B45">
      <w:pPr>
        <w:pStyle w:val="ListParagraph"/>
        <w:numPr>
          <w:ilvl w:val="0"/>
          <w:numId w:val="6"/>
        </w:numPr>
        <w:rPr>
          <w:rFonts w:cs="Arial"/>
          <w:szCs w:val="22"/>
        </w:rPr>
      </w:pPr>
      <w:r w:rsidRPr="00920B45">
        <w:rPr>
          <w:rFonts w:cs="Arial"/>
          <w:szCs w:val="22"/>
        </w:rPr>
        <w:t>The Committee requested that in future applications documents are not submitted with tracked changes. Although tracked changes are useful when responding to concerns raised by the Committee, they are confusing when included in the initial application.</w:t>
      </w:r>
    </w:p>
    <w:p w:rsidR="004254C7" w:rsidRDefault="004254C7">
      <w:pPr>
        <w:rPr>
          <w:ins w:id="92" w:author="Awhina Rangiwai" w:date="2018-05-21T16:36:00Z"/>
          <w:u w:val="single"/>
          <w:lang w:val="en-NZ"/>
        </w:rPr>
      </w:pPr>
      <w:ins w:id="93" w:author="Awhina Rangiwai" w:date="2018-05-21T16:36:00Z">
        <w:r>
          <w:rPr>
            <w:u w:val="single"/>
            <w:lang w:val="en-NZ"/>
          </w:rPr>
          <w:br w:type="page"/>
        </w:r>
      </w:ins>
    </w:p>
    <w:p w:rsidR="005C198B" w:rsidRPr="00C5052B" w:rsidDel="004254C7" w:rsidRDefault="005C198B" w:rsidP="005C198B">
      <w:pPr>
        <w:spacing w:before="80" w:after="80"/>
        <w:rPr>
          <w:del w:id="94" w:author="Awhina Rangiwai" w:date="2018-05-21T16:36:00Z"/>
          <w:u w:val="single"/>
          <w:lang w:val="en-NZ"/>
        </w:rPr>
      </w:pPr>
    </w:p>
    <w:p w:rsidR="005C198B" w:rsidRPr="000A1C67" w:rsidRDefault="005C198B" w:rsidP="005C198B">
      <w:pPr>
        <w:rPr>
          <w:u w:val="single"/>
          <w:lang w:val="en-NZ"/>
        </w:rPr>
      </w:pPr>
      <w:r w:rsidRPr="000A1C67">
        <w:rPr>
          <w:u w:val="single"/>
          <w:lang w:val="en-NZ"/>
        </w:rPr>
        <w:t xml:space="preserve">Summary of </w:t>
      </w:r>
      <w:r>
        <w:rPr>
          <w:u w:val="single"/>
          <w:lang w:val="en-NZ"/>
        </w:rPr>
        <w:t>outstanding ethical issues</w:t>
      </w:r>
    </w:p>
    <w:p w:rsidR="005C198B" w:rsidRPr="004549E5" w:rsidRDefault="005C198B" w:rsidP="005C198B">
      <w:pPr>
        <w:spacing w:before="80" w:after="80"/>
        <w:rPr>
          <w:rFonts w:cs="Arial"/>
          <w:szCs w:val="22"/>
          <w:lang w:val="en-NZ"/>
        </w:rPr>
      </w:pPr>
    </w:p>
    <w:p w:rsidR="005C198B" w:rsidRDefault="005C198B" w:rsidP="005C198B">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rsidR="00920B45" w:rsidRDefault="00920B45" w:rsidP="005C198B">
      <w:pPr>
        <w:spacing w:before="80" w:after="80"/>
        <w:rPr>
          <w:rFonts w:cs="Arial"/>
          <w:szCs w:val="22"/>
          <w:lang w:val="en-NZ"/>
        </w:rPr>
      </w:pPr>
    </w:p>
    <w:p w:rsidR="00920B45" w:rsidRPr="00920B45" w:rsidRDefault="00920B45" w:rsidP="00920B45">
      <w:pPr>
        <w:pStyle w:val="ListParagraph"/>
        <w:numPr>
          <w:ilvl w:val="0"/>
          <w:numId w:val="6"/>
        </w:numPr>
        <w:rPr>
          <w:rFonts w:cs="Arial"/>
          <w:szCs w:val="22"/>
        </w:rPr>
      </w:pPr>
      <w:r w:rsidRPr="00920B45">
        <w:rPr>
          <w:rFonts w:cs="Arial"/>
          <w:szCs w:val="22"/>
        </w:rPr>
        <w:t xml:space="preserve">The Committee noted that the Participant Information Sheet is difficult to understand for lay people and must be revised. The Committee explained that currently excessive information and jargon clouds the information that participants actually want to know. </w:t>
      </w:r>
    </w:p>
    <w:p w:rsidR="00920B45" w:rsidRPr="00920B45" w:rsidRDefault="00920B45" w:rsidP="00920B45">
      <w:pPr>
        <w:pStyle w:val="ListParagraph"/>
        <w:numPr>
          <w:ilvl w:val="0"/>
          <w:numId w:val="6"/>
        </w:numPr>
        <w:rPr>
          <w:rFonts w:cs="Arial"/>
          <w:szCs w:val="22"/>
        </w:rPr>
      </w:pPr>
      <w:r w:rsidRPr="00920B45">
        <w:rPr>
          <w:rFonts w:cs="Arial"/>
          <w:szCs w:val="22"/>
        </w:rPr>
        <w:t xml:space="preserve">Please revise the statement in the Participant Information Sheet about the performance assessment to assess their ability to look after themselves. The Committee noted that the current wording may concern participants by implying they </w:t>
      </w:r>
      <w:del w:id="95" w:author="Awhina Rangiwai" w:date="2018-05-21T16:37:00Z">
        <w:r w:rsidRPr="00920B45" w:rsidDel="004254C7">
          <w:rPr>
            <w:rFonts w:cs="Arial"/>
            <w:szCs w:val="22"/>
          </w:rPr>
          <w:delText>wont</w:delText>
        </w:r>
      </w:del>
      <w:ins w:id="96" w:author="Awhina Rangiwai" w:date="2018-05-21T16:37:00Z">
        <w:r w:rsidR="004254C7" w:rsidRPr="00920B45">
          <w:rPr>
            <w:rFonts w:cs="Arial"/>
            <w:szCs w:val="22"/>
          </w:rPr>
          <w:t>won’t</w:t>
        </w:r>
      </w:ins>
      <w:r w:rsidRPr="00920B45">
        <w:rPr>
          <w:rFonts w:cs="Arial"/>
          <w:szCs w:val="22"/>
        </w:rPr>
        <w:t xml:space="preserve"> be able to care for themselves anymore and their performance is being assessed. </w:t>
      </w:r>
    </w:p>
    <w:p w:rsidR="00920B45" w:rsidRPr="00920B45" w:rsidRDefault="00920B45" w:rsidP="00920B45">
      <w:pPr>
        <w:pStyle w:val="ListParagraph"/>
        <w:numPr>
          <w:ilvl w:val="0"/>
          <w:numId w:val="6"/>
        </w:numPr>
        <w:rPr>
          <w:rFonts w:cs="Arial"/>
          <w:szCs w:val="22"/>
        </w:rPr>
      </w:pPr>
      <w:r w:rsidRPr="00920B45">
        <w:rPr>
          <w:rFonts w:cs="Arial"/>
          <w:szCs w:val="22"/>
        </w:rPr>
        <w:t>Please clarify in the Participant Information Sheet how long participants will be in the study. The Committee acknowledged that an exact length of time may not be suitable to state, but some indication of the length of participation needs to be included.</w:t>
      </w:r>
    </w:p>
    <w:p w:rsidR="00920B45" w:rsidRPr="00920B45" w:rsidRDefault="00920B45" w:rsidP="00920B45">
      <w:pPr>
        <w:pStyle w:val="ListParagraph"/>
        <w:numPr>
          <w:ilvl w:val="0"/>
          <w:numId w:val="6"/>
        </w:numPr>
        <w:rPr>
          <w:rFonts w:cs="Arial"/>
          <w:szCs w:val="22"/>
        </w:rPr>
      </w:pPr>
      <w:r w:rsidRPr="00920B45">
        <w:rPr>
          <w:rFonts w:cs="Arial"/>
          <w:szCs w:val="22"/>
        </w:rPr>
        <w:t>Please add a short lay title to the Participant Information Sheet, this title should still describe the study and not be an acronym.</w:t>
      </w:r>
    </w:p>
    <w:p w:rsidR="005C198B" w:rsidRPr="00920B45" w:rsidRDefault="00920B45" w:rsidP="00920B45">
      <w:pPr>
        <w:pStyle w:val="ListParagraph"/>
        <w:numPr>
          <w:ilvl w:val="0"/>
          <w:numId w:val="6"/>
        </w:numPr>
        <w:rPr>
          <w:rFonts w:cs="Arial"/>
          <w:szCs w:val="22"/>
        </w:rPr>
      </w:pPr>
      <w:r w:rsidRPr="00920B45">
        <w:rPr>
          <w:rFonts w:cs="Arial"/>
          <w:szCs w:val="22"/>
        </w:rPr>
        <w:t>If it is intended to collect information after a baby is born from any participants, or their partners, who become pregnant during the study, this consent must be obtained after the baby is born. Please revise the relevant</w:t>
      </w:r>
      <w:r>
        <w:rPr>
          <w:rFonts w:cs="Arial"/>
          <w:szCs w:val="22"/>
        </w:rPr>
        <w:t xml:space="preserve"> Consent Forms to reflect this.</w:t>
      </w:r>
    </w:p>
    <w:p w:rsidR="005C198B" w:rsidRDefault="005C198B" w:rsidP="005C198B">
      <w:pPr>
        <w:spacing w:before="80" w:after="80"/>
      </w:pPr>
    </w:p>
    <w:p w:rsidR="005C198B" w:rsidRPr="00FD2B1E" w:rsidRDefault="005C198B" w:rsidP="005C198B">
      <w:pPr>
        <w:rPr>
          <w:u w:val="single"/>
          <w:lang w:val="en-NZ"/>
        </w:rPr>
      </w:pPr>
      <w:r w:rsidRPr="00FD2B1E">
        <w:rPr>
          <w:u w:val="single"/>
          <w:lang w:val="en-NZ"/>
        </w:rPr>
        <w:t xml:space="preserve">Decision </w:t>
      </w:r>
    </w:p>
    <w:p w:rsidR="005C198B" w:rsidRPr="00920B45" w:rsidRDefault="005C198B" w:rsidP="005C198B">
      <w:pPr>
        <w:rPr>
          <w:lang w:val="en-NZ"/>
        </w:rPr>
      </w:pPr>
    </w:p>
    <w:p w:rsidR="005C198B" w:rsidRPr="00920B45" w:rsidRDefault="005C198B" w:rsidP="005C198B">
      <w:pPr>
        <w:rPr>
          <w:lang w:val="en-NZ"/>
        </w:rPr>
      </w:pPr>
      <w:r w:rsidRPr="00920B45">
        <w:rPr>
          <w:lang w:val="en-NZ"/>
        </w:rPr>
        <w:t xml:space="preserve">This application was </w:t>
      </w:r>
      <w:r w:rsidRPr="00920B45">
        <w:rPr>
          <w:i/>
          <w:lang w:val="en-NZ"/>
        </w:rPr>
        <w:t>provisionally approved</w:t>
      </w:r>
      <w:r w:rsidRPr="00920B45">
        <w:rPr>
          <w:lang w:val="en-NZ"/>
        </w:rPr>
        <w:t xml:space="preserve"> by </w:t>
      </w:r>
      <w:r w:rsidRPr="00920B45">
        <w:rPr>
          <w:rFonts w:cs="Arial"/>
          <w:szCs w:val="22"/>
          <w:lang w:val="en-NZ"/>
        </w:rPr>
        <w:t>consensus</w:t>
      </w:r>
      <w:r w:rsidR="00920B45" w:rsidRPr="00920B45">
        <w:rPr>
          <w:rFonts w:cs="Arial"/>
          <w:szCs w:val="22"/>
          <w:lang w:val="en-NZ"/>
        </w:rPr>
        <w:t>,</w:t>
      </w:r>
      <w:r w:rsidRPr="00920B45">
        <w:rPr>
          <w:lang w:val="en-NZ"/>
        </w:rPr>
        <w:t xml:space="preserve"> subject to the following information being received:</w:t>
      </w:r>
    </w:p>
    <w:p w:rsidR="005C198B" w:rsidRPr="00920B45" w:rsidRDefault="005C198B" w:rsidP="005C198B">
      <w:pPr>
        <w:rPr>
          <w:lang w:val="en-NZ"/>
        </w:rPr>
      </w:pPr>
    </w:p>
    <w:p w:rsidR="00920B45" w:rsidRPr="00920B45" w:rsidRDefault="00920B45" w:rsidP="00920B45">
      <w:pPr>
        <w:pStyle w:val="ListParagraph"/>
        <w:numPr>
          <w:ilvl w:val="0"/>
          <w:numId w:val="7"/>
        </w:numPr>
        <w:spacing w:before="80" w:after="80"/>
        <w:jc w:val="both"/>
        <w:rPr>
          <w:rFonts w:cs="Arial"/>
          <w:szCs w:val="22"/>
          <w:lang w:val="en-US"/>
        </w:rPr>
      </w:pPr>
      <w:r w:rsidRPr="00920B45">
        <w:rPr>
          <w:rFonts w:cs="Arial"/>
          <w:szCs w:val="22"/>
          <w:lang w:val="en-US"/>
        </w:rPr>
        <w:t>Please amend the information sheet and consent form, taking into account the suggestions made by the Committee (</w:t>
      </w:r>
      <w:r w:rsidRPr="00920B45">
        <w:rPr>
          <w:rFonts w:cs="Arial"/>
          <w:i/>
          <w:szCs w:val="22"/>
          <w:lang w:val="en-US"/>
        </w:rPr>
        <w:t>Ethical Guidelines for Intervention Studies</w:t>
      </w:r>
      <w:r w:rsidRPr="00920B45">
        <w:rPr>
          <w:rFonts w:cs="Arial"/>
          <w:szCs w:val="22"/>
          <w:lang w:val="en-US"/>
        </w:rPr>
        <w:t xml:space="preserve"> paragraph</w:t>
      </w:r>
      <w:r w:rsidRPr="00920B45">
        <w:rPr>
          <w:rFonts w:cs="Arial"/>
          <w:i/>
          <w:szCs w:val="22"/>
          <w:lang w:val="en-US"/>
        </w:rPr>
        <w:t xml:space="preserve"> 6.22</w:t>
      </w:r>
      <w:r w:rsidRPr="00920B45">
        <w:rPr>
          <w:rFonts w:cs="Arial"/>
          <w:szCs w:val="22"/>
          <w:lang w:val="en-US"/>
        </w:rPr>
        <w:t>).</w:t>
      </w:r>
    </w:p>
    <w:p w:rsidR="005C198B" w:rsidRPr="00920B45" w:rsidRDefault="005C198B" w:rsidP="005C198B">
      <w:pPr>
        <w:rPr>
          <w:lang w:val="en-NZ"/>
        </w:rPr>
      </w:pPr>
    </w:p>
    <w:p w:rsidR="005C198B" w:rsidRPr="00920B45" w:rsidRDefault="005C198B" w:rsidP="00920B45">
      <w:pPr>
        <w:rPr>
          <w:rFonts w:cs="Arial"/>
          <w:szCs w:val="22"/>
          <w:lang w:val="en-NZ"/>
        </w:rPr>
      </w:pPr>
      <w:r w:rsidRPr="00920B45">
        <w:rPr>
          <w:lang w:val="en-NZ"/>
        </w:rPr>
        <w:t xml:space="preserve">This following information will be reviewed, and a final decision made on the application, by </w:t>
      </w:r>
      <w:r w:rsidR="00920B45" w:rsidRPr="00920B45">
        <w:rPr>
          <w:lang w:val="en-NZ"/>
        </w:rPr>
        <w:t>Dr Nicola Swain and Dr Anna Paris.</w:t>
      </w:r>
    </w:p>
    <w:p w:rsidR="005C198B" w:rsidDel="004254C7" w:rsidRDefault="005C198B" w:rsidP="005C198B">
      <w:pPr>
        <w:spacing w:before="80" w:after="80"/>
        <w:rPr>
          <w:del w:id="97" w:author="Awhina Rangiwai" w:date="2018-05-21T16:36:00Z"/>
        </w:rPr>
      </w:pPr>
    </w:p>
    <w:p w:rsidR="00453CA4" w:rsidRPr="00960BFE" w:rsidRDefault="00FC6376">
      <w:pPr>
        <w:autoSpaceDE w:val="0"/>
        <w:autoSpaceDN w:val="0"/>
        <w:adjustRightInd w:val="0"/>
      </w:pPr>
      <w:del w:id="98" w:author="Awhina Rangiwai" w:date="2018-05-21T16:36:00Z">
        <w:r w:rsidRPr="00960BFE" w:rsidDel="004254C7">
          <w:delText xml:space="preserve"> </w:delText>
        </w:r>
      </w:del>
      <w:ins w:id="99" w:author="Awhina Rangiwai" w:date="2018-05-21T16:36:00Z">
        <w:r w:rsidR="004254C7">
          <w:tab/>
        </w:r>
      </w:ins>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00" w:author="Awhina Rangiwai" w:date="2018-05-21T16:42:00Z">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66"/>
        <w:gridCol w:w="2575"/>
        <w:gridCol w:w="6459"/>
        <w:tblGridChange w:id="101">
          <w:tblGrid>
            <w:gridCol w:w="966"/>
            <w:gridCol w:w="2575"/>
            <w:gridCol w:w="6459"/>
          </w:tblGrid>
        </w:tblGridChange>
      </w:tblGrid>
      <w:tr w:rsidR="004254C7" w:rsidRPr="00960BFE" w:rsidTr="004254C7">
        <w:trPr>
          <w:trHeight w:val="280"/>
          <w:trPrChange w:id="102" w:author="Awhina Rangiwai" w:date="2018-05-21T16:42:00Z">
            <w:trPr>
              <w:trHeight w:val="280"/>
            </w:trPr>
          </w:trPrChange>
        </w:trPr>
        <w:tc>
          <w:tcPr>
            <w:tcW w:w="966" w:type="dxa"/>
            <w:tcBorders>
              <w:top w:val="nil"/>
              <w:left w:val="nil"/>
              <w:bottom w:val="nil"/>
              <w:right w:val="nil"/>
            </w:tcBorders>
            <w:tcPrChange w:id="103" w:author="Awhina Rangiwai" w:date="2018-05-21T16:42:00Z">
              <w:tcPr>
                <w:tcW w:w="966" w:type="dxa"/>
                <w:tcBorders>
                  <w:top w:val="nil"/>
                  <w:left w:val="nil"/>
                  <w:bottom w:val="nil"/>
                  <w:right w:val="nil"/>
                </w:tcBorders>
              </w:tcPr>
            </w:tcPrChange>
          </w:tcPr>
          <w:p w:rsidR="004254C7" w:rsidRPr="00960BFE" w:rsidRDefault="004254C7">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Change w:id="104" w:author="Awhina Rangiwai" w:date="2018-05-21T16:42:00Z">
              <w:tcPr>
                <w:tcW w:w="2575" w:type="dxa"/>
                <w:tcBorders>
                  <w:top w:val="nil"/>
                  <w:left w:val="nil"/>
                  <w:bottom w:val="nil"/>
                  <w:right w:val="nil"/>
                </w:tcBorders>
              </w:tcPr>
            </w:tcPrChange>
          </w:tcPr>
          <w:p w:rsidR="004254C7" w:rsidRPr="00960BFE" w:rsidRDefault="004254C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Change w:id="105" w:author="Awhina Rangiwai" w:date="2018-05-21T16:42:00Z">
              <w:tcPr>
                <w:tcW w:w="6459" w:type="dxa"/>
                <w:tcBorders>
                  <w:top w:val="nil"/>
                  <w:left w:val="nil"/>
                  <w:bottom w:val="nil"/>
                  <w:right w:val="nil"/>
                </w:tcBorders>
              </w:tcPr>
            </w:tcPrChange>
          </w:tcPr>
          <w:p w:rsidR="004254C7" w:rsidRPr="00960BFE" w:rsidRDefault="004254C7">
            <w:pPr>
              <w:autoSpaceDE w:val="0"/>
              <w:autoSpaceDN w:val="0"/>
              <w:adjustRightInd w:val="0"/>
            </w:pPr>
            <w:r w:rsidRPr="00960BFE">
              <w:rPr>
                <w:b/>
              </w:rPr>
              <w:t>18/STH/96</w:t>
            </w:r>
            <w:r w:rsidRPr="00960BFE">
              <w:t xml:space="preserve"> </w:t>
            </w:r>
          </w:p>
        </w:tc>
      </w:tr>
      <w:tr w:rsidR="004254C7" w:rsidRPr="00960BFE" w:rsidTr="004254C7">
        <w:trPr>
          <w:trHeight w:val="280"/>
          <w:trPrChange w:id="106" w:author="Awhina Rangiwai" w:date="2018-05-21T16:42:00Z">
            <w:trPr>
              <w:trHeight w:val="280"/>
            </w:trPr>
          </w:trPrChange>
        </w:trPr>
        <w:tc>
          <w:tcPr>
            <w:tcW w:w="966" w:type="dxa"/>
            <w:tcBorders>
              <w:top w:val="nil"/>
              <w:left w:val="nil"/>
              <w:bottom w:val="nil"/>
              <w:right w:val="nil"/>
            </w:tcBorders>
            <w:tcPrChange w:id="107" w:author="Awhina Rangiwai" w:date="2018-05-21T16:42:00Z">
              <w:tcPr>
                <w:tcW w:w="966"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 </w:t>
            </w:r>
          </w:p>
        </w:tc>
        <w:tc>
          <w:tcPr>
            <w:tcW w:w="2575" w:type="dxa"/>
            <w:tcBorders>
              <w:top w:val="nil"/>
              <w:left w:val="nil"/>
              <w:bottom w:val="nil"/>
              <w:right w:val="nil"/>
            </w:tcBorders>
            <w:tcPrChange w:id="108" w:author="Awhina Rangiwai" w:date="2018-05-21T16:42:00Z">
              <w:tcPr>
                <w:tcW w:w="2575"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Title: </w:t>
            </w:r>
          </w:p>
        </w:tc>
        <w:tc>
          <w:tcPr>
            <w:tcW w:w="6459" w:type="dxa"/>
            <w:tcBorders>
              <w:top w:val="nil"/>
              <w:left w:val="nil"/>
              <w:bottom w:val="nil"/>
              <w:right w:val="nil"/>
            </w:tcBorders>
            <w:tcPrChange w:id="109" w:author="Awhina Rangiwai" w:date="2018-05-21T16:42:00Z">
              <w:tcPr>
                <w:tcW w:w="6459"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(duplicate) Mental health and wellbeing of high risk Pasifika youth  </w:t>
            </w:r>
          </w:p>
        </w:tc>
      </w:tr>
      <w:tr w:rsidR="004254C7" w:rsidRPr="00960BFE" w:rsidTr="004254C7">
        <w:trPr>
          <w:trHeight w:val="280"/>
          <w:trPrChange w:id="110" w:author="Awhina Rangiwai" w:date="2018-05-21T16:42:00Z">
            <w:trPr>
              <w:trHeight w:val="280"/>
            </w:trPr>
          </w:trPrChange>
        </w:trPr>
        <w:tc>
          <w:tcPr>
            <w:tcW w:w="966" w:type="dxa"/>
            <w:tcBorders>
              <w:top w:val="nil"/>
              <w:left w:val="nil"/>
              <w:bottom w:val="nil"/>
              <w:right w:val="nil"/>
            </w:tcBorders>
            <w:tcPrChange w:id="111" w:author="Awhina Rangiwai" w:date="2018-05-21T16:42:00Z">
              <w:tcPr>
                <w:tcW w:w="966"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 </w:t>
            </w:r>
          </w:p>
        </w:tc>
        <w:tc>
          <w:tcPr>
            <w:tcW w:w="2575" w:type="dxa"/>
            <w:tcBorders>
              <w:top w:val="nil"/>
              <w:left w:val="nil"/>
              <w:bottom w:val="nil"/>
              <w:right w:val="nil"/>
            </w:tcBorders>
            <w:tcPrChange w:id="112" w:author="Awhina Rangiwai" w:date="2018-05-21T16:42:00Z">
              <w:tcPr>
                <w:tcW w:w="2575"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Principal Investigator: </w:t>
            </w:r>
          </w:p>
        </w:tc>
        <w:tc>
          <w:tcPr>
            <w:tcW w:w="6459" w:type="dxa"/>
            <w:tcBorders>
              <w:top w:val="nil"/>
              <w:left w:val="nil"/>
              <w:bottom w:val="nil"/>
              <w:right w:val="nil"/>
            </w:tcBorders>
            <w:tcPrChange w:id="113" w:author="Awhina Rangiwai" w:date="2018-05-21T16:42:00Z">
              <w:tcPr>
                <w:tcW w:w="6459"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Dr Julia </w:t>
            </w:r>
            <w:proofErr w:type="spellStart"/>
            <w:r w:rsidRPr="00960BFE">
              <w:t>Ioane</w:t>
            </w:r>
            <w:proofErr w:type="spellEnd"/>
            <w:r w:rsidRPr="00960BFE">
              <w:t xml:space="preserve"> </w:t>
            </w:r>
          </w:p>
        </w:tc>
      </w:tr>
      <w:tr w:rsidR="004254C7" w:rsidRPr="00960BFE" w:rsidTr="004254C7">
        <w:trPr>
          <w:trHeight w:val="280"/>
          <w:trPrChange w:id="114" w:author="Awhina Rangiwai" w:date="2018-05-21T16:42:00Z">
            <w:trPr>
              <w:trHeight w:val="280"/>
            </w:trPr>
          </w:trPrChange>
        </w:trPr>
        <w:tc>
          <w:tcPr>
            <w:tcW w:w="966" w:type="dxa"/>
            <w:tcBorders>
              <w:top w:val="nil"/>
              <w:left w:val="nil"/>
              <w:bottom w:val="nil"/>
              <w:right w:val="nil"/>
            </w:tcBorders>
            <w:tcPrChange w:id="115" w:author="Awhina Rangiwai" w:date="2018-05-21T16:42:00Z">
              <w:tcPr>
                <w:tcW w:w="966"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 </w:t>
            </w:r>
          </w:p>
        </w:tc>
        <w:tc>
          <w:tcPr>
            <w:tcW w:w="2575" w:type="dxa"/>
            <w:tcBorders>
              <w:top w:val="nil"/>
              <w:left w:val="nil"/>
              <w:bottom w:val="nil"/>
              <w:right w:val="nil"/>
            </w:tcBorders>
            <w:tcPrChange w:id="116" w:author="Awhina Rangiwai" w:date="2018-05-21T16:42:00Z">
              <w:tcPr>
                <w:tcW w:w="2575"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Sponsor: </w:t>
            </w:r>
          </w:p>
        </w:tc>
        <w:tc>
          <w:tcPr>
            <w:tcW w:w="6459" w:type="dxa"/>
            <w:tcBorders>
              <w:top w:val="nil"/>
              <w:left w:val="nil"/>
              <w:bottom w:val="nil"/>
              <w:right w:val="nil"/>
            </w:tcBorders>
            <w:tcPrChange w:id="117" w:author="Awhina Rangiwai" w:date="2018-05-21T16:42:00Z">
              <w:tcPr>
                <w:tcW w:w="6459"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 </w:t>
            </w:r>
          </w:p>
        </w:tc>
      </w:tr>
      <w:tr w:rsidR="004254C7" w:rsidRPr="00960BFE" w:rsidTr="004254C7">
        <w:trPr>
          <w:trHeight w:val="280"/>
          <w:trPrChange w:id="118" w:author="Awhina Rangiwai" w:date="2018-05-21T16:42:00Z">
            <w:trPr>
              <w:trHeight w:val="280"/>
            </w:trPr>
          </w:trPrChange>
        </w:trPr>
        <w:tc>
          <w:tcPr>
            <w:tcW w:w="966" w:type="dxa"/>
            <w:tcBorders>
              <w:top w:val="nil"/>
              <w:left w:val="nil"/>
              <w:bottom w:val="nil"/>
              <w:right w:val="nil"/>
            </w:tcBorders>
            <w:tcPrChange w:id="119" w:author="Awhina Rangiwai" w:date="2018-05-21T16:42:00Z">
              <w:tcPr>
                <w:tcW w:w="966"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 </w:t>
            </w:r>
          </w:p>
        </w:tc>
        <w:tc>
          <w:tcPr>
            <w:tcW w:w="2575" w:type="dxa"/>
            <w:tcBorders>
              <w:top w:val="nil"/>
              <w:left w:val="nil"/>
              <w:bottom w:val="nil"/>
              <w:right w:val="nil"/>
            </w:tcBorders>
            <w:tcPrChange w:id="120" w:author="Awhina Rangiwai" w:date="2018-05-21T16:42:00Z">
              <w:tcPr>
                <w:tcW w:w="2575"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Clock Start Date: </w:t>
            </w:r>
          </w:p>
        </w:tc>
        <w:tc>
          <w:tcPr>
            <w:tcW w:w="6459" w:type="dxa"/>
            <w:tcBorders>
              <w:top w:val="nil"/>
              <w:left w:val="nil"/>
              <w:bottom w:val="nil"/>
              <w:right w:val="nil"/>
            </w:tcBorders>
            <w:tcPrChange w:id="121" w:author="Awhina Rangiwai" w:date="2018-05-21T16:42:00Z">
              <w:tcPr>
                <w:tcW w:w="6459" w:type="dxa"/>
                <w:tcBorders>
                  <w:top w:val="nil"/>
                  <w:left w:val="nil"/>
                  <w:bottom w:val="nil"/>
                  <w:right w:val="nil"/>
                </w:tcBorders>
              </w:tcPr>
            </w:tcPrChange>
          </w:tcPr>
          <w:p w:rsidR="004254C7" w:rsidRPr="00960BFE" w:rsidRDefault="004254C7">
            <w:pPr>
              <w:autoSpaceDE w:val="0"/>
              <w:autoSpaceDN w:val="0"/>
              <w:adjustRightInd w:val="0"/>
            </w:pPr>
            <w:r w:rsidRPr="00960BFE">
              <w:t xml:space="preserve">26 April 2018 </w:t>
            </w:r>
          </w:p>
        </w:tc>
      </w:tr>
    </w:tbl>
    <w:p w:rsidR="00453CA4" w:rsidRPr="00960BFE" w:rsidRDefault="00FC6376">
      <w:pPr>
        <w:autoSpaceDE w:val="0"/>
        <w:autoSpaceDN w:val="0"/>
        <w:adjustRightInd w:val="0"/>
      </w:pPr>
      <w:r w:rsidRPr="00960BFE">
        <w:t xml:space="preserve"> </w:t>
      </w:r>
    </w:p>
    <w:p w:rsidR="005C198B" w:rsidRPr="00920B45" w:rsidRDefault="00920B45" w:rsidP="005C198B">
      <w:pPr>
        <w:autoSpaceDE w:val="0"/>
        <w:autoSpaceDN w:val="0"/>
        <w:adjustRightInd w:val="0"/>
        <w:rPr>
          <w:sz w:val="20"/>
          <w:lang w:val="en-NZ"/>
        </w:rPr>
      </w:pPr>
      <w:r w:rsidRPr="00920B45">
        <w:rPr>
          <w:rFonts w:cs="Arial"/>
          <w:szCs w:val="22"/>
          <w:lang w:val="en-NZ"/>
        </w:rPr>
        <w:t xml:space="preserve">Dr Julia </w:t>
      </w:r>
      <w:proofErr w:type="spellStart"/>
      <w:r w:rsidRPr="00920B45">
        <w:rPr>
          <w:rFonts w:cs="Arial"/>
          <w:szCs w:val="22"/>
          <w:lang w:val="en-NZ"/>
        </w:rPr>
        <w:t>Ioane</w:t>
      </w:r>
      <w:proofErr w:type="spellEnd"/>
      <w:r w:rsidRPr="00920B45">
        <w:rPr>
          <w:rFonts w:cs="Arial"/>
          <w:szCs w:val="22"/>
          <w:lang w:val="en-NZ"/>
        </w:rPr>
        <w:t xml:space="preserve"> </w:t>
      </w:r>
      <w:r w:rsidR="005C198B" w:rsidRPr="00920B45">
        <w:rPr>
          <w:lang w:val="en-NZ"/>
        </w:rPr>
        <w:t xml:space="preserve">was present </w:t>
      </w:r>
      <w:r w:rsidR="005C198B" w:rsidRPr="00920B45">
        <w:rPr>
          <w:rFonts w:cs="Arial"/>
          <w:szCs w:val="22"/>
          <w:lang w:val="en-NZ"/>
        </w:rPr>
        <w:t>by teleconference</w:t>
      </w:r>
      <w:r w:rsidR="005C198B" w:rsidRPr="00920B45">
        <w:rPr>
          <w:lang w:val="en-NZ"/>
        </w:rPr>
        <w:t xml:space="preserve"> for discussion of this application.</w:t>
      </w:r>
    </w:p>
    <w:p w:rsidR="005C198B" w:rsidRPr="00920B45" w:rsidRDefault="005C198B" w:rsidP="005C198B">
      <w:pPr>
        <w:rPr>
          <w:u w:val="single"/>
          <w:lang w:val="en-NZ"/>
        </w:rPr>
      </w:pPr>
    </w:p>
    <w:p w:rsidR="005C198B" w:rsidRPr="00920B45" w:rsidRDefault="005C198B" w:rsidP="005C198B">
      <w:pPr>
        <w:rPr>
          <w:u w:val="single"/>
          <w:lang w:val="en-NZ"/>
        </w:rPr>
      </w:pPr>
      <w:r w:rsidRPr="00920B45">
        <w:rPr>
          <w:u w:val="single"/>
          <w:lang w:val="en-NZ"/>
        </w:rPr>
        <w:t>Potential conflicts of interest</w:t>
      </w:r>
    </w:p>
    <w:p w:rsidR="005C198B" w:rsidRPr="00920B45" w:rsidRDefault="005C198B" w:rsidP="005C198B">
      <w:pPr>
        <w:rPr>
          <w:b/>
          <w:lang w:val="en-NZ"/>
        </w:rPr>
      </w:pPr>
    </w:p>
    <w:p w:rsidR="005C198B" w:rsidRPr="00920B45" w:rsidRDefault="005C198B" w:rsidP="005C198B">
      <w:pPr>
        <w:rPr>
          <w:lang w:val="en-NZ"/>
        </w:rPr>
      </w:pPr>
      <w:r w:rsidRPr="00920B45">
        <w:rPr>
          <w:lang w:val="en-NZ"/>
        </w:rPr>
        <w:t>The Chair asked members to declare any potential conflicts of interest related to this application.</w:t>
      </w:r>
    </w:p>
    <w:p w:rsidR="005C198B" w:rsidRPr="00920B45" w:rsidRDefault="005C198B" w:rsidP="005C198B">
      <w:pPr>
        <w:rPr>
          <w:lang w:val="en-NZ"/>
        </w:rPr>
      </w:pPr>
    </w:p>
    <w:p w:rsidR="005C198B" w:rsidRDefault="005C198B" w:rsidP="005C198B">
      <w:pPr>
        <w:rPr>
          <w:lang w:val="en-NZ"/>
        </w:rPr>
      </w:pPr>
      <w:r w:rsidRPr="00920B45">
        <w:rPr>
          <w:lang w:val="en-NZ"/>
        </w:rPr>
        <w:t xml:space="preserve">No potential conflicts of interest </w:t>
      </w:r>
      <w:r w:rsidRPr="00960BFE">
        <w:rPr>
          <w:lang w:val="en-NZ"/>
        </w:rPr>
        <w:t>related to this application were declared by any member.</w:t>
      </w:r>
    </w:p>
    <w:p w:rsidR="005C198B" w:rsidRDefault="005C198B" w:rsidP="005C198B">
      <w:pPr>
        <w:autoSpaceDE w:val="0"/>
        <w:autoSpaceDN w:val="0"/>
        <w:adjustRightInd w:val="0"/>
        <w:rPr>
          <w:lang w:val="en-NZ"/>
        </w:rPr>
      </w:pPr>
    </w:p>
    <w:p w:rsidR="005C198B" w:rsidRDefault="005C198B" w:rsidP="005C198B">
      <w:pPr>
        <w:rPr>
          <w:u w:val="single"/>
          <w:lang w:val="en-NZ"/>
        </w:rPr>
      </w:pPr>
      <w:r w:rsidRPr="001C059D">
        <w:rPr>
          <w:u w:val="single"/>
          <w:lang w:val="en-NZ"/>
        </w:rPr>
        <w:t>Summary of</w:t>
      </w:r>
      <w:r>
        <w:rPr>
          <w:u w:val="single"/>
          <w:lang w:val="en-NZ"/>
        </w:rPr>
        <w:t xml:space="preserve"> resolved ethical issues </w:t>
      </w:r>
    </w:p>
    <w:p w:rsidR="005C198B" w:rsidRDefault="005C198B" w:rsidP="005C198B">
      <w:pPr>
        <w:rPr>
          <w:u w:val="single"/>
          <w:lang w:val="en-NZ"/>
        </w:rPr>
      </w:pPr>
    </w:p>
    <w:p w:rsidR="005C198B" w:rsidRPr="000A1C67" w:rsidRDefault="005C198B" w:rsidP="005C198B">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5C198B" w:rsidRDefault="005C198B" w:rsidP="005C198B">
      <w:pPr>
        <w:rPr>
          <w:u w:val="single"/>
          <w:lang w:val="en-NZ"/>
        </w:rPr>
      </w:pPr>
    </w:p>
    <w:p w:rsidR="00920B45" w:rsidRPr="00920B45" w:rsidRDefault="00920B45" w:rsidP="00920B45">
      <w:pPr>
        <w:pStyle w:val="ListParagraph"/>
        <w:numPr>
          <w:ilvl w:val="0"/>
          <w:numId w:val="8"/>
        </w:numPr>
        <w:rPr>
          <w:rFonts w:cs="Arial"/>
          <w:szCs w:val="22"/>
        </w:rPr>
      </w:pPr>
      <w:r w:rsidRPr="00920B45">
        <w:rPr>
          <w:rFonts w:cs="Arial"/>
          <w:szCs w:val="22"/>
        </w:rPr>
        <w:t xml:space="preserve">The Committee noted that it is unclear from the application what the primary purpose and outcome measures for this study are. The Committee discussed that although it is stated that the study is investigating the rates of mental health and substance use disorders in Pasifika youth offenders, the study takes measures at baseline and at 3 time points following this and appears to be investigating changes in the disorder rates following a targeted approach, which would imply this is a pilot intervention study. The Researcher confirmed that their primary purpose is to investigate the rates, not to trial a programme. </w:t>
      </w:r>
    </w:p>
    <w:p w:rsidR="00920B45" w:rsidRPr="00920B45" w:rsidRDefault="00920B45" w:rsidP="00920B45">
      <w:pPr>
        <w:pStyle w:val="ListParagraph"/>
        <w:numPr>
          <w:ilvl w:val="0"/>
          <w:numId w:val="8"/>
        </w:numPr>
        <w:rPr>
          <w:rFonts w:cs="Arial"/>
          <w:szCs w:val="22"/>
        </w:rPr>
      </w:pPr>
      <w:r w:rsidRPr="00920B45">
        <w:rPr>
          <w:rFonts w:cs="Arial"/>
          <w:szCs w:val="22"/>
        </w:rPr>
        <w:t xml:space="preserve">The Committee questioned whether the young person can participate in the study without their caregiver also participating, or if participation requires a matched pair of youth and caregiver. The Researcher confirmed that both will need to agree to participate in the study. </w:t>
      </w:r>
    </w:p>
    <w:p w:rsidR="005C198B" w:rsidRPr="00920B45" w:rsidRDefault="00920B45" w:rsidP="00920B45">
      <w:pPr>
        <w:pStyle w:val="ListParagraph"/>
        <w:numPr>
          <w:ilvl w:val="0"/>
          <w:numId w:val="8"/>
        </w:numPr>
        <w:rPr>
          <w:rFonts w:cs="Arial"/>
          <w:szCs w:val="22"/>
        </w:rPr>
      </w:pPr>
      <w:r w:rsidRPr="00920B45">
        <w:rPr>
          <w:rFonts w:cs="Arial"/>
          <w:szCs w:val="22"/>
        </w:rPr>
        <w:t xml:space="preserve">The Committee questioned whether young women could be in the study. The Researcher confirmed they could be. </w:t>
      </w:r>
    </w:p>
    <w:p w:rsidR="005C198B" w:rsidRPr="00C5052B" w:rsidRDefault="005C198B" w:rsidP="005C198B">
      <w:pPr>
        <w:spacing w:before="80" w:after="80"/>
        <w:rPr>
          <w:u w:val="single"/>
          <w:lang w:val="en-NZ"/>
        </w:rPr>
      </w:pPr>
    </w:p>
    <w:p w:rsidR="005C198B" w:rsidRPr="000A1C67" w:rsidRDefault="005C198B" w:rsidP="005C198B">
      <w:pPr>
        <w:rPr>
          <w:u w:val="single"/>
          <w:lang w:val="en-NZ"/>
        </w:rPr>
      </w:pPr>
      <w:r w:rsidRPr="000A1C67">
        <w:rPr>
          <w:u w:val="single"/>
          <w:lang w:val="en-NZ"/>
        </w:rPr>
        <w:t xml:space="preserve">Summary of </w:t>
      </w:r>
      <w:r>
        <w:rPr>
          <w:u w:val="single"/>
          <w:lang w:val="en-NZ"/>
        </w:rPr>
        <w:t>outstanding ethical issues</w:t>
      </w:r>
    </w:p>
    <w:p w:rsidR="005C198B" w:rsidRDefault="005C198B" w:rsidP="005C198B">
      <w:pPr>
        <w:rPr>
          <w:u w:val="single"/>
          <w:lang w:val="en-NZ"/>
        </w:rPr>
      </w:pPr>
    </w:p>
    <w:p w:rsidR="005C198B" w:rsidRDefault="005C198B" w:rsidP="005C198B">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5C198B" w:rsidRPr="00960BFE" w:rsidRDefault="005C198B" w:rsidP="005C198B">
      <w:pPr>
        <w:autoSpaceDE w:val="0"/>
        <w:autoSpaceDN w:val="0"/>
        <w:adjustRightInd w:val="0"/>
        <w:rPr>
          <w:lang w:val="en-NZ"/>
        </w:rPr>
      </w:pPr>
    </w:p>
    <w:p w:rsidR="00920B45" w:rsidRPr="00920B45" w:rsidRDefault="00920B45" w:rsidP="00920B45">
      <w:pPr>
        <w:pStyle w:val="ListParagraph"/>
        <w:numPr>
          <w:ilvl w:val="0"/>
          <w:numId w:val="8"/>
        </w:numPr>
        <w:rPr>
          <w:rFonts w:cs="Arial"/>
          <w:szCs w:val="22"/>
        </w:rPr>
      </w:pPr>
      <w:r w:rsidRPr="00920B45">
        <w:rPr>
          <w:rFonts w:cs="Arial"/>
          <w:szCs w:val="22"/>
        </w:rPr>
        <w:t xml:space="preserve">The Committee noted that although it is acceptable to explain the study to the youth and caregiver together, that consent must be obtained from each of them separately to reduce coercion on the young person and to allow them to ask any questions they may be unwilling to ask in front of their caregiver. The Committee further noted that the interviews must be conducted separately to protect the participant’s privacy. The Researcher confirmed that they already planned to conduct the interviews separately, although they had planned on obtaining consent from the youth and caregiver at the same time. The Committee requested details are provided on how obtaining consent will be managed to ensure both participants in each pair are able to ask questions and decline participation without pressure. Informed consent must be voluntary and free from undue influence such as manipulation or coercion (Ethical Guidelines for Observational Studies paragraph 6.11). </w:t>
      </w:r>
    </w:p>
    <w:p w:rsidR="00920B45" w:rsidRPr="00920B45" w:rsidRDefault="00920B45" w:rsidP="00920B45">
      <w:pPr>
        <w:pStyle w:val="ListParagraph"/>
        <w:numPr>
          <w:ilvl w:val="0"/>
          <w:numId w:val="8"/>
        </w:numPr>
        <w:rPr>
          <w:rFonts w:cs="Arial"/>
          <w:szCs w:val="22"/>
        </w:rPr>
      </w:pPr>
      <w:r w:rsidRPr="00920B45">
        <w:rPr>
          <w:rFonts w:cs="Arial"/>
          <w:szCs w:val="22"/>
        </w:rPr>
        <w:t xml:space="preserve">The Committee questioned if rates of mental health and substance abuse disorders will be compared between the study groups and any other groups, or between the two study ethnicities. The Committee requested details of this planned analysis is provided. Please </w:t>
      </w:r>
      <w:r w:rsidRPr="00920B45">
        <w:rPr>
          <w:rFonts w:cs="Arial"/>
          <w:szCs w:val="22"/>
        </w:rPr>
        <w:lastRenderedPageBreak/>
        <w:t xml:space="preserve">also provide information regarding any existing data on other populations, e.g. Māori or </w:t>
      </w:r>
      <w:proofErr w:type="spellStart"/>
      <w:r w:rsidRPr="00920B45">
        <w:rPr>
          <w:rFonts w:cs="Arial"/>
          <w:szCs w:val="22"/>
        </w:rPr>
        <w:t>Pakeha</w:t>
      </w:r>
      <w:proofErr w:type="spellEnd"/>
      <w:r w:rsidRPr="00920B45">
        <w:rPr>
          <w:rFonts w:cs="Arial"/>
          <w:szCs w:val="22"/>
        </w:rPr>
        <w:t xml:space="preserve"> youth or adults in the justice system. Scientific validity is an important component of good ethical practice in research (Ethical Guidelines for Observational Studies paragraph 5.8). </w:t>
      </w:r>
    </w:p>
    <w:p w:rsidR="00920B45" w:rsidRPr="00920B45" w:rsidRDefault="00920B45" w:rsidP="00920B45">
      <w:pPr>
        <w:pStyle w:val="ListParagraph"/>
        <w:numPr>
          <w:ilvl w:val="0"/>
          <w:numId w:val="8"/>
        </w:numPr>
        <w:rPr>
          <w:rFonts w:cs="Arial"/>
          <w:szCs w:val="22"/>
        </w:rPr>
      </w:pPr>
      <w:r w:rsidRPr="00920B45">
        <w:rPr>
          <w:rFonts w:cs="Arial"/>
          <w:szCs w:val="22"/>
        </w:rPr>
        <w:t>Please justify why specifically Samoan and Tongan youth have been selected for this study and why young people from other ethnicities/backgrounds are excluded. An investigator must not discriminate in the selection and recruitment of participants by including or excluding them on the grounds of ethnicity, age, sex, disability or religious or spiritual beliefs, except when such exclusion or inclusion is essential to the purpose of the study (Ethical Guidelines for Observational Studies paragraph 4.8).</w:t>
      </w:r>
    </w:p>
    <w:p w:rsidR="00920B45" w:rsidRPr="00920B45" w:rsidRDefault="00920B45" w:rsidP="00920B45">
      <w:pPr>
        <w:pStyle w:val="ListParagraph"/>
        <w:numPr>
          <w:ilvl w:val="0"/>
          <w:numId w:val="8"/>
        </w:numPr>
        <w:rPr>
          <w:rFonts w:cs="Arial"/>
          <w:szCs w:val="22"/>
        </w:rPr>
      </w:pPr>
      <w:r w:rsidRPr="00920B45">
        <w:rPr>
          <w:rFonts w:cs="Arial"/>
          <w:szCs w:val="22"/>
        </w:rPr>
        <w:t>The Committee raised serious concerns about how the potential disclosure of concerning information will be handled. The Committee stated that a range of issues could be raised in the study and these would all need a protocol for handling them in a suitable way. This includes if it is discovered that a participant has</w:t>
      </w:r>
      <w:r w:rsidR="00125DE0">
        <w:rPr>
          <w:rFonts w:cs="Arial"/>
          <w:szCs w:val="22"/>
        </w:rPr>
        <w:t xml:space="preserve"> clinically significant</w:t>
      </w:r>
      <w:r w:rsidRPr="00920B45">
        <w:rPr>
          <w:rFonts w:cs="Arial"/>
          <w:szCs w:val="22"/>
        </w:rPr>
        <w:t xml:space="preserve"> mental health or substance use disorders; if participants disclose information about suicidality; the possibility of participants disclosing additional criminal activity, or planned criminal activity; and any other concerning information that could be disclosed. Please provide a detailed protocol explaining how the interviewers will be trained to identify and handle these eventualities, and the protocol for dealing with these. If it is reasonably foreseeable that health problems previously unknown to an individual will be identified during the study process, then arrangements for referral, with the individual’s consent, should be made (Ethical Guidelines for Observational Studies paragraph 9.1). </w:t>
      </w:r>
    </w:p>
    <w:p w:rsidR="00920B45" w:rsidRPr="00920B45" w:rsidRDefault="00920B45" w:rsidP="00920B45">
      <w:pPr>
        <w:pStyle w:val="ListParagraph"/>
        <w:numPr>
          <w:ilvl w:val="0"/>
          <w:numId w:val="8"/>
        </w:numPr>
        <w:rPr>
          <w:rFonts w:cs="Arial"/>
          <w:szCs w:val="22"/>
        </w:rPr>
      </w:pPr>
      <w:r w:rsidRPr="00920B45">
        <w:rPr>
          <w:rFonts w:cs="Arial"/>
          <w:szCs w:val="22"/>
        </w:rPr>
        <w:t xml:space="preserve">The Committee noted that a more detailed plan for protecting participants must be provided. This must include when participants will be referred to other services, when information could be disclosed without their consent, and what services will be available to those who make concerning disclosures. </w:t>
      </w:r>
    </w:p>
    <w:p w:rsidR="00920B45" w:rsidRPr="00920B45" w:rsidRDefault="00920B45" w:rsidP="00920B45">
      <w:pPr>
        <w:pStyle w:val="ListParagraph"/>
        <w:numPr>
          <w:ilvl w:val="0"/>
          <w:numId w:val="8"/>
        </w:numPr>
        <w:rPr>
          <w:rFonts w:cs="Arial"/>
          <w:szCs w:val="22"/>
        </w:rPr>
      </w:pPr>
      <w:r w:rsidRPr="00920B45">
        <w:rPr>
          <w:rFonts w:cs="Arial"/>
          <w:szCs w:val="22"/>
        </w:rPr>
        <w:t xml:space="preserve">The Committee requested that a detailed plan is provided regarding how disclosures of previously unknown drug use or criminal activity will be handled and what the confidentiality arrangements and limitations for these are. Individuals’ privacy and confidentiality of information need to be ensured unless there is an overriding ethical concern (for example, health or safety) justifying the release of such information or if such release is required by law (Ethical Guidelines for Intervention Studies paragraph 9.2). </w:t>
      </w:r>
    </w:p>
    <w:p w:rsidR="00920B45" w:rsidRPr="00920B45" w:rsidRDefault="00920B45" w:rsidP="00920B45">
      <w:pPr>
        <w:pStyle w:val="ListParagraph"/>
        <w:numPr>
          <w:ilvl w:val="0"/>
          <w:numId w:val="8"/>
        </w:numPr>
        <w:rPr>
          <w:rFonts w:cs="Arial"/>
          <w:szCs w:val="22"/>
        </w:rPr>
      </w:pPr>
      <w:r w:rsidRPr="00920B45">
        <w:rPr>
          <w:rFonts w:cs="Arial"/>
          <w:szCs w:val="22"/>
        </w:rPr>
        <w:t>The Committee questioned the expertise of the interviewers. The Researcher explained that they hope to recruit researchers who have research experience, but that clinical experience or training is not a requirement. The Committee explained that if the interviewers are not suitably experienced and qualified, that details of the training they will be provided with (and a protocol for them to follow with conducting the interviews) must be provided. Studies must be conducted or supervised only by investigators with the necessary skills and resources to conduct the study and deal with any contingencies that may affect participants (Ethical Guidelines for Observational Studies paragraph 5.9).</w:t>
      </w:r>
    </w:p>
    <w:p w:rsidR="005C198B" w:rsidRPr="00920B45" w:rsidRDefault="00920B45" w:rsidP="00920B45">
      <w:pPr>
        <w:pStyle w:val="ListParagraph"/>
        <w:numPr>
          <w:ilvl w:val="0"/>
          <w:numId w:val="8"/>
        </w:numPr>
        <w:rPr>
          <w:rFonts w:cs="Arial"/>
          <w:szCs w:val="22"/>
        </w:rPr>
      </w:pPr>
      <w:r w:rsidRPr="00920B45">
        <w:rPr>
          <w:rFonts w:cs="Arial"/>
          <w:szCs w:val="22"/>
        </w:rPr>
        <w:t xml:space="preserve">Please provide a researcher protocol that details the plans for the interviews, how these will be conducted, and what the interviewers should do if concerning information is disclosed. </w:t>
      </w:r>
    </w:p>
    <w:p w:rsidR="005C198B" w:rsidRPr="004549E5" w:rsidRDefault="005C198B" w:rsidP="005C198B">
      <w:pPr>
        <w:spacing w:before="80" w:after="80"/>
        <w:rPr>
          <w:rFonts w:cs="Arial"/>
          <w:szCs w:val="22"/>
          <w:lang w:val="en-NZ"/>
        </w:rPr>
      </w:pPr>
    </w:p>
    <w:p w:rsidR="005C198B" w:rsidRDefault="005C198B" w:rsidP="005C198B">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5C198B" w:rsidRPr="00466AA7" w:rsidRDefault="005C198B" w:rsidP="005C198B">
      <w:pPr>
        <w:spacing w:before="80" w:after="80"/>
        <w:rPr>
          <w:rFonts w:cs="Arial"/>
          <w:szCs w:val="22"/>
          <w:lang w:val="en-NZ"/>
        </w:rPr>
      </w:pPr>
    </w:p>
    <w:p w:rsidR="00920B45" w:rsidRPr="00920B45" w:rsidRDefault="00920B45" w:rsidP="00920B45">
      <w:pPr>
        <w:pStyle w:val="ListParagraph"/>
        <w:numPr>
          <w:ilvl w:val="0"/>
          <w:numId w:val="8"/>
        </w:numPr>
        <w:rPr>
          <w:rFonts w:cs="Arial"/>
          <w:szCs w:val="22"/>
        </w:rPr>
      </w:pPr>
      <w:r w:rsidRPr="00920B45">
        <w:rPr>
          <w:rFonts w:cs="Arial"/>
          <w:szCs w:val="22"/>
        </w:rPr>
        <w:t>The Committee noted that the Participant Information Sheet is not well written and does not make study participation clear, the Committee suggested it is revised to present the information in a similar way to how the researcher plans to explain the study in person. The fundamental problem with the Participant Information Sheet is that it does not accurately describe the aims, design and methods of the study as detailed in the protocol.</w:t>
      </w:r>
    </w:p>
    <w:p w:rsidR="00920B45" w:rsidRPr="00920B45" w:rsidRDefault="00920B45" w:rsidP="00920B45">
      <w:pPr>
        <w:pStyle w:val="ListParagraph"/>
        <w:numPr>
          <w:ilvl w:val="0"/>
          <w:numId w:val="8"/>
        </w:numPr>
        <w:rPr>
          <w:rFonts w:cs="Arial"/>
          <w:szCs w:val="22"/>
        </w:rPr>
      </w:pPr>
      <w:r w:rsidRPr="00920B45">
        <w:rPr>
          <w:rFonts w:cs="Arial"/>
          <w:szCs w:val="22"/>
        </w:rPr>
        <w:lastRenderedPageBreak/>
        <w:t xml:space="preserve">The Participant Information Sheet indicates that participants are being asked to provide their views of being involved in the youth justice system, however this is inaccurate. Please revise this to clearly state the purpose of the study. Information about the purpose of the study should be as specific as possible without compromising the validity of the study (Ethical Guidelines for Observational Studies paragraph 6.12). </w:t>
      </w:r>
    </w:p>
    <w:p w:rsidR="00920B45" w:rsidRPr="00920B45" w:rsidRDefault="00920B45" w:rsidP="00920B45">
      <w:pPr>
        <w:pStyle w:val="ListParagraph"/>
        <w:numPr>
          <w:ilvl w:val="0"/>
          <w:numId w:val="8"/>
        </w:numPr>
        <w:rPr>
          <w:rFonts w:cs="Arial"/>
          <w:szCs w:val="22"/>
        </w:rPr>
      </w:pPr>
      <w:r w:rsidRPr="00920B45">
        <w:rPr>
          <w:rFonts w:cs="Arial"/>
          <w:szCs w:val="22"/>
        </w:rPr>
        <w:t xml:space="preserve">Please remove the large box from the beginning of the Participant Information Sheet, although it must be clear that participation is optional this can be presented in a friendlier way. </w:t>
      </w:r>
    </w:p>
    <w:p w:rsidR="00920B45" w:rsidRPr="00920B45" w:rsidRDefault="00920B45" w:rsidP="00920B45">
      <w:pPr>
        <w:pStyle w:val="ListParagraph"/>
        <w:numPr>
          <w:ilvl w:val="0"/>
          <w:numId w:val="8"/>
        </w:numPr>
        <w:rPr>
          <w:rFonts w:cs="Arial"/>
          <w:szCs w:val="22"/>
        </w:rPr>
      </w:pPr>
      <w:r w:rsidRPr="00920B45">
        <w:rPr>
          <w:rFonts w:cs="Arial"/>
          <w:szCs w:val="22"/>
        </w:rPr>
        <w:t xml:space="preserve">Please state in the Participant Information Sheet what kind of information would require the researchers to break confidentiality, for example if the participant discloses information that makes the interviewer believe they are a risk to themselves or others.  </w:t>
      </w:r>
    </w:p>
    <w:p w:rsidR="00920B45" w:rsidRPr="00920B45" w:rsidRDefault="00920B45" w:rsidP="00920B45">
      <w:pPr>
        <w:pStyle w:val="ListParagraph"/>
        <w:numPr>
          <w:ilvl w:val="0"/>
          <w:numId w:val="8"/>
        </w:numPr>
        <w:rPr>
          <w:rFonts w:cs="Arial"/>
          <w:szCs w:val="22"/>
        </w:rPr>
      </w:pPr>
      <w:r w:rsidRPr="00920B45">
        <w:rPr>
          <w:rFonts w:cs="Arial"/>
          <w:szCs w:val="22"/>
        </w:rPr>
        <w:t>Please state in the Participant Information Sheet that the interviews will be audio recorded, who will transcribe these (including if they have signed a confidentiality agreement), and how long these recordings will be stored for.</w:t>
      </w:r>
    </w:p>
    <w:p w:rsidR="00920B45" w:rsidRPr="00920B45" w:rsidRDefault="00920B45" w:rsidP="00920B45">
      <w:pPr>
        <w:pStyle w:val="ListParagraph"/>
        <w:numPr>
          <w:ilvl w:val="0"/>
          <w:numId w:val="8"/>
        </w:numPr>
        <w:rPr>
          <w:rFonts w:cs="Arial"/>
          <w:szCs w:val="22"/>
        </w:rPr>
      </w:pPr>
      <w:r w:rsidRPr="00920B45">
        <w:rPr>
          <w:rFonts w:cs="Arial"/>
          <w:szCs w:val="22"/>
        </w:rPr>
        <w:t xml:space="preserve">Please state in the Participant Information Sheet that study information will be retained for 10 years following the end of the study. </w:t>
      </w:r>
    </w:p>
    <w:p w:rsidR="005C198B" w:rsidRPr="00920B45" w:rsidRDefault="00920B45" w:rsidP="00920B45">
      <w:pPr>
        <w:pStyle w:val="ListParagraph"/>
        <w:numPr>
          <w:ilvl w:val="0"/>
          <w:numId w:val="8"/>
        </w:numPr>
        <w:tabs>
          <w:tab w:val="left" w:pos="0"/>
        </w:tabs>
        <w:spacing w:line="300" w:lineRule="exact"/>
        <w:jc w:val="both"/>
        <w:rPr>
          <w:rFonts w:cs="Arial"/>
          <w:i/>
          <w:szCs w:val="22"/>
        </w:rPr>
      </w:pPr>
      <w:r w:rsidRPr="00920B45">
        <w:rPr>
          <w:rFonts w:cs="Arial"/>
          <w:szCs w:val="22"/>
        </w:rPr>
        <w:t>The Committee requested the compensation wording is added for completeness, they suggested the following statement:</w:t>
      </w:r>
      <w:r w:rsidRPr="00920B45">
        <w:rPr>
          <w:rFonts w:cs="Arial"/>
          <w:i/>
          <w:szCs w:val="22"/>
        </w:rPr>
        <w:t xml:space="preserve"> “If you were injured in this study, which is unlikely, you would be eligible </w:t>
      </w:r>
      <w:r w:rsidRPr="00920B45">
        <w:rPr>
          <w:rFonts w:cs="Arial"/>
          <w:b/>
          <w:i/>
          <w:szCs w:val="22"/>
        </w:rPr>
        <w:t>to apply</w:t>
      </w:r>
      <w:r w:rsidRPr="00920B45">
        <w:rPr>
          <w:rFonts w:cs="Arial"/>
          <w:i/>
          <w:szCs w:val="22"/>
        </w:rPr>
        <w:t xml:space="preserve"> for compensation from ACC just as you would be if you were injured in an accident at work or at home. </w:t>
      </w:r>
      <w:r w:rsidRPr="00920B45">
        <w:rPr>
          <w:rFonts w:cs="Arial"/>
          <w:bCs/>
          <w:i/>
          <w:szCs w:val="22"/>
        </w:rPr>
        <w:t>This does not mean that your claim will automatically be accepted.</w:t>
      </w:r>
      <w:r w:rsidRPr="00920B45">
        <w:rPr>
          <w:rFonts w:cs="Arial"/>
          <w:i/>
          <w:szCs w:val="22"/>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rsidR="005C198B" w:rsidRDefault="005C198B" w:rsidP="005C198B">
      <w:pPr>
        <w:spacing w:before="80" w:after="80"/>
      </w:pPr>
    </w:p>
    <w:p w:rsidR="005C198B" w:rsidRPr="00920B45" w:rsidRDefault="005C198B" w:rsidP="005C198B">
      <w:pPr>
        <w:rPr>
          <w:u w:val="single"/>
          <w:lang w:val="en-NZ"/>
        </w:rPr>
      </w:pPr>
      <w:r w:rsidRPr="00FD2B1E">
        <w:rPr>
          <w:u w:val="single"/>
          <w:lang w:val="en-NZ"/>
        </w:rPr>
        <w:t xml:space="preserve">Decision </w:t>
      </w:r>
    </w:p>
    <w:p w:rsidR="005C198B" w:rsidRPr="00920B45" w:rsidRDefault="005C198B" w:rsidP="005C198B">
      <w:pPr>
        <w:rPr>
          <w:lang w:val="en-NZ"/>
        </w:rPr>
      </w:pPr>
    </w:p>
    <w:p w:rsidR="005C198B" w:rsidRDefault="005C198B" w:rsidP="005C198B">
      <w:pPr>
        <w:rPr>
          <w:lang w:val="en-NZ"/>
        </w:rPr>
      </w:pPr>
      <w:r w:rsidRPr="00920B45">
        <w:rPr>
          <w:lang w:val="en-NZ"/>
        </w:rPr>
        <w:t xml:space="preserve">This application was </w:t>
      </w:r>
      <w:r w:rsidRPr="00920B45">
        <w:rPr>
          <w:i/>
          <w:lang w:val="en-NZ"/>
        </w:rPr>
        <w:t>provisionally approved</w:t>
      </w:r>
      <w:r w:rsidRPr="00920B45">
        <w:rPr>
          <w:lang w:val="en-NZ"/>
        </w:rPr>
        <w:t xml:space="preserve"> by </w:t>
      </w:r>
      <w:r w:rsidRPr="00920B45">
        <w:rPr>
          <w:rFonts w:cs="Arial"/>
          <w:szCs w:val="22"/>
          <w:lang w:val="en-NZ"/>
        </w:rPr>
        <w:t>consensus</w:t>
      </w:r>
      <w:r w:rsidR="00920B45" w:rsidRPr="00920B45">
        <w:rPr>
          <w:rFonts w:cs="Arial"/>
          <w:szCs w:val="22"/>
          <w:lang w:val="en-NZ"/>
        </w:rPr>
        <w:t xml:space="preserve">, </w:t>
      </w:r>
      <w:r w:rsidRPr="00920B45">
        <w:rPr>
          <w:lang w:val="en-NZ"/>
        </w:rPr>
        <w:t xml:space="preserve">subject </w:t>
      </w:r>
      <w:r w:rsidRPr="00960BFE">
        <w:rPr>
          <w:lang w:val="en-NZ"/>
        </w:rPr>
        <w:t>to the follow</w:t>
      </w:r>
      <w:r>
        <w:rPr>
          <w:lang w:val="en-NZ"/>
        </w:rPr>
        <w:t>ing information being received:</w:t>
      </w:r>
    </w:p>
    <w:p w:rsidR="005C198B" w:rsidRPr="00960BFE" w:rsidRDefault="005C198B" w:rsidP="005C198B">
      <w:pPr>
        <w:rPr>
          <w:lang w:val="en-NZ"/>
        </w:rPr>
      </w:pPr>
    </w:p>
    <w:p w:rsidR="00920B45" w:rsidRPr="00920B45" w:rsidRDefault="00920B45" w:rsidP="00920B45">
      <w:pPr>
        <w:pStyle w:val="ListParagraph"/>
        <w:numPr>
          <w:ilvl w:val="0"/>
          <w:numId w:val="7"/>
        </w:numPr>
        <w:spacing w:before="80" w:after="80"/>
        <w:rPr>
          <w:rFonts w:cs="Arial"/>
          <w:szCs w:val="22"/>
        </w:rPr>
      </w:pPr>
      <w:r w:rsidRPr="00920B45">
        <w:rPr>
          <w:rFonts w:cs="Arial"/>
          <w:szCs w:val="22"/>
        </w:rPr>
        <w:t>Please amend the information sheet and consent forms, taking into account the suggestions made by the committee</w:t>
      </w:r>
      <w:r w:rsidRPr="00920B45">
        <w:rPr>
          <w:rFonts w:cs="Arial"/>
          <w:i/>
          <w:szCs w:val="22"/>
        </w:rPr>
        <w:t xml:space="preserve"> (Ethical Guidelines for Observational Studies </w:t>
      </w:r>
      <w:r w:rsidRPr="00920B45">
        <w:rPr>
          <w:rFonts w:cs="Arial"/>
          <w:szCs w:val="22"/>
        </w:rPr>
        <w:t>paragraph</w:t>
      </w:r>
      <w:r w:rsidRPr="00920B45">
        <w:rPr>
          <w:rFonts w:cs="Arial"/>
          <w:i/>
          <w:szCs w:val="22"/>
        </w:rPr>
        <w:t xml:space="preserve"> 6.10)</w:t>
      </w:r>
      <w:r w:rsidRPr="00920B45">
        <w:rPr>
          <w:rFonts w:cs="Arial"/>
          <w:szCs w:val="22"/>
        </w:rPr>
        <w:t xml:space="preserve"> </w:t>
      </w:r>
    </w:p>
    <w:p w:rsidR="00920B45" w:rsidRPr="00920B45" w:rsidRDefault="00920B45" w:rsidP="00920B45">
      <w:pPr>
        <w:pStyle w:val="ListParagraph"/>
        <w:numPr>
          <w:ilvl w:val="0"/>
          <w:numId w:val="7"/>
        </w:numPr>
        <w:rPr>
          <w:rFonts w:cs="Arial"/>
          <w:szCs w:val="22"/>
        </w:rPr>
      </w:pPr>
      <w:r w:rsidRPr="00920B45">
        <w:rPr>
          <w:rFonts w:cs="Arial"/>
          <w:szCs w:val="22"/>
        </w:rPr>
        <w:t xml:space="preserve">Please respond to the outstanding ethical concerns detailed above. </w:t>
      </w:r>
    </w:p>
    <w:p w:rsidR="005C198B" w:rsidRPr="00960BFE" w:rsidRDefault="005C198B" w:rsidP="005C198B">
      <w:pPr>
        <w:rPr>
          <w:color w:val="FF0000"/>
          <w:lang w:val="en-NZ"/>
        </w:rPr>
      </w:pPr>
    </w:p>
    <w:p w:rsidR="005C198B" w:rsidRPr="004549E5" w:rsidRDefault="005C198B" w:rsidP="00914812">
      <w:pPr>
        <w:rPr>
          <w:rFonts w:cs="Arial"/>
          <w:color w:val="33CCCC"/>
          <w:szCs w:val="22"/>
          <w:lang w:val="en-NZ"/>
        </w:rPr>
        <w:pPrChange w:id="122" w:author="Awhina Rangiwai" w:date="2018-05-21T16:46:00Z">
          <w:pPr/>
        </w:pPrChange>
      </w:pPr>
      <w:r w:rsidRPr="00960BFE">
        <w:rPr>
          <w:lang w:val="en-NZ"/>
        </w:rPr>
        <w:t xml:space="preserve">This following information will be reviewed, and a final decision made on the application, by </w:t>
      </w:r>
    </w:p>
    <w:p w:rsidR="005C198B" w:rsidRDefault="00920B45" w:rsidP="00914812">
      <w:pPr>
        <w:pPrChange w:id="123" w:author="Awhina Rangiwai" w:date="2018-05-21T16:46:00Z">
          <w:pPr>
            <w:spacing w:before="80" w:after="80"/>
          </w:pPr>
        </w:pPrChange>
      </w:pPr>
      <w:proofErr w:type="spellStart"/>
      <w:r w:rsidRPr="00920B45">
        <w:t>Assc</w:t>
      </w:r>
      <w:proofErr w:type="spellEnd"/>
      <w:r w:rsidRPr="00920B45">
        <w:t xml:space="preserve"> Prof Mira Harrison-</w:t>
      </w:r>
      <w:proofErr w:type="spellStart"/>
      <w:r w:rsidRPr="00920B45">
        <w:t>Woolrych</w:t>
      </w:r>
      <w:proofErr w:type="spellEnd"/>
      <w:r>
        <w:t xml:space="preserve"> and </w:t>
      </w:r>
      <w:r w:rsidRPr="00920B45">
        <w:t>Dr Nicola Swain</w:t>
      </w:r>
      <w:r>
        <w:t>.</w:t>
      </w:r>
    </w:p>
    <w:p w:rsidR="00453CA4" w:rsidRPr="00960BFE" w:rsidRDefault="00FC6376">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24" w:author="Awhina Rangiwai" w:date="2018-05-21T16:46:00Z">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66"/>
        <w:gridCol w:w="2575"/>
        <w:gridCol w:w="6459"/>
        <w:tblGridChange w:id="125">
          <w:tblGrid>
            <w:gridCol w:w="966"/>
            <w:gridCol w:w="2575"/>
            <w:gridCol w:w="6459"/>
          </w:tblGrid>
        </w:tblGridChange>
      </w:tblGrid>
      <w:tr w:rsidR="00914812" w:rsidRPr="00960BFE" w:rsidTr="00914812">
        <w:trPr>
          <w:trHeight w:val="280"/>
          <w:trPrChange w:id="126" w:author="Awhina Rangiwai" w:date="2018-05-21T16:46:00Z">
            <w:trPr>
              <w:trHeight w:val="280"/>
            </w:trPr>
          </w:trPrChange>
        </w:trPr>
        <w:tc>
          <w:tcPr>
            <w:tcW w:w="966" w:type="dxa"/>
            <w:tcBorders>
              <w:top w:val="nil"/>
              <w:left w:val="nil"/>
              <w:bottom w:val="nil"/>
              <w:right w:val="nil"/>
            </w:tcBorders>
            <w:tcPrChange w:id="127" w:author="Awhina Rangiwai" w:date="2018-05-21T16:46:00Z">
              <w:tcPr>
                <w:tcW w:w="966" w:type="dxa"/>
                <w:tcBorders>
                  <w:top w:val="nil"/>
                  <w:left w:val="nil"/>
                  <w:bottom w:val="nil"/>
                  <w:right w:val="nil"/>
                </w:tcBorders>
              </w:tcPr>
            </w:tcPrChange>
          </w:tcPr>
          <w:p w:rsidR="00914812" w:rsidRPr="00960BFE" w:rsidRDefault="00914812">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Change w:id="128" w:author="Awhina Rangiwai" w:date="2018-05-21T16:46:00Z">
              <w:tcPr>
                <w:tcW w:w="2575" w:type="dxa"/>
                <w:tcBorders>
                  <w:top w:val="nil"/>
                  <w:left w:val="nil"/>
                  <w:bottom w:val="nil"/>
                  <w:right w:val="nil"/>
                </w:tcBorders>
              </w:tcPr>
            </w:tcPrChange>
          </w:tcPr>
          <w:p w:rsidR="00914812" w:rsidRPr="00960BFE" w:rsidRDefault="0091481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Change w:id="129" w:author="Awhina Rangiwai" w:date="2018-05-21T16:46:00Z">
              <w:tcPr>
                <w:tcW w:w="6459" w:type="dxa"/>
                <w:tcBorders>
                  <w:top w:val="nil"/>
                  <w:left w:val="nil"/>
                  <w:bottom w:val="nil"/>
                  <w:right w:val="nil"/>
                </w:tcBorders>
              </w:tcPr>
            </w:tcPrChange>
          </w:tcPr>
          <w:p w:rsidR="00914812" w:rsidRPr="00960BFE" w:rsidRDefault="00914812">
            <w:pPr>
              <w:autoSpaceDE w:val="0"/>
              <w:autoSpaceDN w:val="0"/>
              <w:adjustRightInd w:val="0"/>
            </w:pPr>
            <w:r w:rsidRPr="00960BFE">
              <w:rPr>
                <w:b/>
              </w:rPr>
              <w:t>18/STH/97</w:t>
            </w:r>
            <w:r w:rsidRPr="00960BFE">
              <w:t xml:space="preserve"> </w:t>
            </w:r>
          </w:p>
        </w:tc>
      </w:tr>
      <w:tr w:rsidR="00914812" w:rsidRPr="00960BFE" w:rsidTr="00914812">
        <w:trPr>
          <w:trHeight w:val="280"/>
          <w:trPrChange w:id="130" w:author="Awhina Rangiwai" w:date="2018-05-21T16:46:00Z">
            <w:trPr>
              <w:trHeight w:val="280"/>
            </w:trPr>
          </w:trPrChange>
        </w:trPr>
        <w:tc>
          <w:tcPr>
            <w:tcW w:w="966" w:type="dxa"/>
            <w:tcBorders>
              <w:top w:val="nil"/>
              <w:left w:val="nil"/>
              <w:bottom w:val="nil"/>
              <w:right w:val="nil"/>
            </w:tcBorders>
            <w:tcPrChange w:id="131" w:author="Awhina Rangiwai" w:date="2018-05-21T16:46:00Z">
              <w:tcPr>
                <w:tcW w:w="966" w:type="dxa"/>
                <w:tcBorders>
                  <w:top w:val="nil"/>
                  <w:left w:val="nil"/>
                  <w:bottom w:val="nil"/>
                  <w:right w:val="nil"/>
                </w:tcBorders>
              </w:tcPr>
            </w:tcPrChange>
          </w:tcPr>
          <w:p w:rsidR="00914812" w:rsidRPr="00960BFE" w:rsidRDefault="00914812">
            <w:pPr>
              <w:autoSpaceDE w:val="0"/>
              <w:autoSpaceDN w:val="0"/>
              <w:adjustRightInd w:val="0"/>
            </w:pPr>
            <w:r w:rsidRPr="00960BFE">
              <w:t xml:space="preserve"> </w:t>
            </w:r>
          </w:p>
        </w:tc>
        <w:tc>
          <w:tcPr>
            <w:tcW w:w="2575" w:type="dxa"/>
            <w:tcBorders>
              <w:top w:val="nil"/>
              <w:left w:val="nil"/>
              <w:bottom w:val="nil"/>
              <w:right w:val="nil"/>
            </w:tcBorders>
            <w:tcPrChange w:id="132" w:author="Awhina Rangiwai" w:date="2018-05-21T16:46:00Z">
              <w:tcPr>
                <w:tcW w:w="2575" w:type="dxa"/>
                <w:tcBorders>
                  <w:top w:val="nil"/>
                  <w:left w:val="nil"/>
                  <w:bottom w:val="nil"/>
                  <w:right w:val="nil"/>
                </w:tcBorders>
              </w:tcPr>
            </w:tcPrChange>
          </w:tcPr>
          <w:p w:rsidR="00914812" w:rsidRPr="00960BFE" w:rsidRDefault="00914812">
            <w:pPr>
              <w:autoSpaceDE w:val="0"/>
              <w:autoSpaceDN w:val="0"/>
              <w:adjustRightInd w:val="0"/>
            </w:pPr>
            <w:r w:rsidRPr="00960BFE">
              <w:t xml:space="preserve">Title: </w:t>
            </w:r>
          </w:p>
        </w:tc>
        <w:tc>
          <w:tcPr>
            <w:tcW w:w="6459" w:type="dxa"/>
            <w:tcBorders>
              <w:top w:val="nil"/>
              <w:left w:val="nil"/>
              <w:bottom w:val="nil"/>
              <w:right w:val="nil"/>
            </w:tcBorders>
            <w:tcPrChange w:id="133" w:author="Awhina Rangiwai" w:date="2018-05-21T16:46:00Z">
              <w:tcPr>
                <w:tcW w:w="6459" w:type="dxa"/>
                <w:tcBorders>
                  <w:top w:val="nil"/>
                  <w:left w:val="nil"/>
                  <w:bottom w:val="nil"/>
                  <w:right w:val="nil"/>
                </w:tcBorders>
              </w:tcPr>
            </w:tcPrChange>
          </w:tcPr>
          <w:p w:rsidR="00914812" w:rsidRPr="00960BFE" w:rsidRDefault="00914812">
            <w:pPr>
              <w:autoSpaceDE w:val="0"/>
              <w:autoSpaceDN w:val="0"/>
              <w:adjustRightInd w:val="0"/>
            </w:pPr>
            <w:r w:rsidRPr="00960BFE">
              <w:t>A Phase 2a, 24-Week, Multi-</w:t>
            </w:r>
            <w:proofErr w:type="spellStart"/>
            <w:r w:rsidRPr="00960BFE">
              <w:t>Center</w:t>
            </w:r>
            <w:proofErr w:type="spellEnd"/>
            <w:r w:rsidRPr="00960BFE">
              <w:t>, Open-Label Study Evaluating the Safety, Pharmacokinetics, Pharmacodynamics, and Efficacy of SM04646 Inhalation Solution in Subjects with Idiopathic Pulmonary Fibrosi</w:t>
            </w:r>
            <w:r>
              <w:t>s</w:t>
            </w:r>
          </w:p>
        </w:tc>
      </w:tr>
      <w:tr w:rsidR="00914812" w:rsidRPr="00960BFE" w:rsidTr="00914812">
        <w:trPr>
          <w:trHeight w:val="280"/>
          <w:trPrChange w:id="134" w:author="Awhina Rangiwai" w:date="2018-05-21T16:46:00Z">
            <w:trPr>
              <w:trHeight w:val="280"/>
            </w:trPr>
          </w:trPrChange>
        </w:trPr>
        <w:tc>
          <w:tcPr>
            <w:tcW w:w="966" w:type="dxa"/>
            <w:tcBorders>
              <w:top w:val="nil"/>
              <w:left w:val="nil"/>
              <w:bottom w:val="nil"/>
              <w:right w:val="nil"/>
            </w:tcBorders>
            <w:tcPrChange w:id="135" w:author="Awhina Rangiwai" w:date="2018-05-21T16:46:00Z">
              <w:tcPr>
                <w:tcW w:w="966" w:type="dxa"/>
                <w:tcBorders>
                  <w:top w:val="nil"/>
                  <w:left w:val="nil"/>
                  <w:bottom w:val="nil"/>
                  <w:right w:val="nil"/>
                </w:tcBorders>
              </w:tcPr>
            </w:tcPrChange>
          </w:tcPr>
          <w:p w:rsidR="00914812" w:rsidRPr="00960BFE" w:rsidRDefault="00914812">
            <w:pPr>
              <w:autoSpaceDE w:val="0"/>
              <w:autoSpaceDN w:val="0"/>
              <w:adjustRightInd w:val="0"/>
            </w:pPr>
            <w:r w:rsidRPr="00960BFE">
              <w:t xml:space="preserve"> </w:t>
            </w:r>
          </w:p>
        </w:tc>
        <w:tc>
          <w:tcPr>
            <w:tcW w:w="2575" w:type="dxa"/>
            <w:tcBorders>
              <w:top w:val="nil"/>
              <w:left w:val="nil"/>
              <w:bottom w:val="nil"/>
              <w:right w:val="nil"/>
            </w:tcBorders>
            <w:tcPrChange w:id="136" w:author="Awhina Rangiwai" w:date="2018-05-21T16:46:00Z">
              <w:tcPr>
                <w:tcW w:w="2575" w:type="dxa"/>
                <w:tcBorders>
                  <w:top w:val="nil"/>
                  <w:left w:val="nil"/>
                  <w:bottom w:val="nil"/>
                  <w:right w:val="nil"/>
                </w:tcBorders>
              </w:tcPr>
            </w:tcPrChange>
          </w:tcPr>
          <w:p w:rsidR="00914812" w:rsidRPr="00960BFE" w:rsidRDefault="00914812">
            <w:pPr>
              <w:autoSpaceDE w:val="0"/>
              <w:autoSpaceDN w:val="0"/>
              <w:adjustRightInd w:val="0"/>
            </w:pPr>
            <w:r w:rsidRPr="00960BFE">
              <w:t xml:space="preserve">Principal Investigator: </w:t>
            </w:r>
          </w:p>
        </w:tc>
        <w:tc>
          <w:tcPr>
            <w:tcW w:w="6459" w:type="dxa"/>
            <w:tcBorders>
              <w:top w:val="nil"/>
              <w:left w:val="nil"/>
              <w:bottom w:val="nil"/>
              <w:right w:val="nil"/>
            </w:tcBorders>
            <w:tcPrChange w:id="137" w:author="Awhina Rangiwai" w:date="2018-05-21T16:46:00Z">
              <w:tcPr>
                <w:tcW w:w="6459" w:type="dxa"/>
                <w:tcBorders>
                  <w:top w:val="nil"/>
                  <w:left w:val="nil"/>
                  <w:bottom w:val="nil"/>
                  <w:right w:val="nil"/>
                </w:tcBorders>
              </w:tcPr>
            </w:tcPrChange>
          </w:tcPr>
          <w:p w:rsidR="00914812" w:rsidRPr="00960BFE" w:rsidRDefault="00914812">
            <w:pPr>
              <w:autoSpaceDE w:val="0"/>
              <w:autoSpaceDN w:val="0"/>
              <w:adjustRightInd w:val="0"/>
            </w:pPr>
            <w:r w:rsidRPr="00960BFE">
              <w:t xml:space="preserve">Prof Lutz </w:t>
            </w:r>
            <w:proofErr w:type="spellStart"/>
            <w:r w:rsidRPr="00960BFE">
              <w:t>Beckert</w:t>
            </w:r>
            <w:proofErr w:type="spellEnd"/>
            <w:r w:rsidRPr="00960BFE">
              <w:t xml:space="preserve"> </w:t>
            </w:r>
          </w:p>
        </w:tc>
      </w:tr>
      <w:tr w:rsidR="00914812" w:rsidRPr="00960BFE" w:rsidTr="00914812">
        <w:trPr>
          <w:trHeight w:val="280"/>
          <w:trPrChange w:id="138" w:author="Awhina Rangiwai" w:date="2018-05-21T16:46:00Z">
            <w:trPr>
              <w:trHeight w:val="280"/>
            </w:trPr>
          </w:trPrChange>
        </w:trPr>
        <w:tc>
          <w:tcPr>
            <w:tcW w:w="966" w:type="dxa"/>
            <w:tcBorders>
              <w:top w:val="nil"/>
              <w:left w:val="nil"/>
              <w:bottom w:val="nil"/>
              <w:right w:val="nil"/>
            </w:tcBorders>
            <w:tcPrChange w:id="139" w:author="Awhina Rangiwai" w:date="2018-05-21T16:46:00Z">
              <w:tcPr>
                <w:tcW w:w="966" w:type="dxa"/>
                <w:tcBorders>
                  <w:top w:val="nil"/>
                  <w:left w:val="nil"/>
                  <w:bottom w:val="nil"/>
                  <w:right w:val="nil"/>
                </w:tcBorders>
              </w:tcPr>
            </w:tcPrChange>
          </w:tcPr>
          <w:p w:rsidR="00914812" w:rsidRPr="00960BFE" w:rsidRDefault="00914812">
            <w:pPr>
              <w:autoSpaceDE w:val="0"/>
              <w:autoSpaceDN w:val="0"/>
              <w:adjustRightInd w:val="0"/>
            </w:pPr>
            <w:r w:rsidRPr="00960BFE">
              <w:t xml:space="preserve"> </w:t>
            </w:r>
          </w:p>
        </w:tc>
        <w:tc>
          <w:tcPr>
            <w:tcW w:w="2575" w:type="dxa"/>
            <w:tcBorders>
              <w:top w:val="nil"/>
              <w:left w:val="nil"/>
              <w:bottom w:val="nil"/>
              <w:right w:val="nil"/>
            </w:tcBorders>
            <w:tcPrChange w:id="140" w:author="Awhina Rangiwai" w:date="2018-05-21T16:46:00Z">
              <w:tcPr>
                <w:tcW w:w="2575" w:type="dxa"/>
                <w:tcBorders>
                  <w:top w:val="nil"/>
                  <w:left w:val="nil"/>
                  <w:bottom w:val="nil"/>
                  <w:right w:val="nil"/>
                </w:tcBorders>
              </w:tcPr>
            </w:tcPrChange>
          </w:tcPr>
          <w:p w:rsidR="00914812" w:rsidRPr="00960BFE" w:rsidRDefault="00914812">
            <w:pPr>
              <w:autoSpaceDE w:val="0"/>
              <w:autoSpaceDN w:val="0"/>
              <w:adjustRightInd w:val="0"/>
            </w:pPr>
            <w:r w:rsidRPr="00960BFE">
              <w:t xml:space="preserve">Sponsor: </w:t>
            </w:r>
          </w:p>
        </w:tc>
        <w:tc>
          <w:tcPr>
            <w:tcW w:w="6459" w:type="dxa"/>
            <w:tcBorders>
              <w:top w:val="nil"/>
              <w:left w:val="nil"/>
              <w:bottom w:val="nil"/>
              <w:right w:val="nil"/>
            </w:tcBorders>
            <w:tcPrChange w:id="141" w:author="Awhina Rangiwai" w:date="2018-05-21T16:46:00Z">
              <w:tcPr>
                <w:tcW w:w="6459" w:type="dxa"/>
                <w:tcBorders>
                  <w:top w:val="nil"/>
                  <w:left w:val="nil"/>
                  <w:bottom w:val="nil"/>
                  <w:right w:val="nil"/>
                </w:tcBorders>
              </w:tcPr>
            </w:tcPrChange>
          </w:tcPr>
          <w:p w:rsidR="00914812" w:rsidRPr="00960BFE" w:rsidRDefault="00914812">
            <w:pPr>
              <w:autoSpaceDE w:val="0"/>
              <w:autoSpaceDN w:val="0"/>
              <w:adjustRightInd w:val="0"/>
            </w:pPr>
            <w:r w:rsidRPr="00960BFE">
              <w:t xml:space="preserve">Quintiles Pty Limited (IQVIA) on behalf of </w:t>
            </w:r>
            <w:proofErr w:type="spellStart"/>
            <w:r w:rsidRPr="00960BFE">
              <w:t>Samumed</w:t>
            </w:r>
            <w:proofErr w:type="spellEnd"/>
            <w:r w:rsidRPr="00960BFE">
              <w:t xml:space="preserve"> </w:t>
            </w:r>
          </w:p>
        </w:tc>
      </w:tr>
      <w:tr w:rsidR="00914812" w:rsidRPr="00960BFE" w:rsidTr="00914812">
        <w:trPr>
          <w:trHeight w:val="280"/>
          <w:trPrChange w:id="142" w:author="Awhina Rangiwai" w:date="2018-05-21T16:46:00Z">
            <w:trPr>
              <w:trHeight w:val="280"/>
            </w:trPr>
          </w:trPrChange>
        </w:trPr>
        <w:tc>
          <w:tcPr>
            <w:tcW w:w="966" w:type="dxa"/>
            <w:tcBorders>
              <w:top w:val="nil"/>
              <w:left w:val="nil"/>
              <w:bottom w:val="nil"/>
              <w:right w:val="nil"/>
            </w:tcBorders>
            <w:tcPrChange w:id="143" w:author="Awhina Rangiwai" w:date="2018-05-21T16:46:00Z">
              <w:tcPr>
                <w:tcW w:w="966" w:type="dxa"/>
                <w:tcBorders>
                  <w:top w:val="nil"/>
                  <w:left w:val="nil"/>
                  <w:bottom w:val="nil"/>
                  <w:right w:val="nil"/>
                </w:tcBorders>
              </w:tcPr>
            </w:tcPrChange>
          </w:tcPr>
          <w:p w:rsidR="00914812" w:rsidRPr="00960BFE" w:rsidRDefault="00914812">
            <w:pPr>
              <w:autoSpaceDE w:val="0"/>
              <w:autoSpaceDN w:val="0"/>
              <w:adjustRightInd w:val="0"/>
            </w:pPr>
            <w:r w:rsidRPr="00960BFE">
              <w:t xml:space="preserve"> </w:t>
            </w:r>
          </w:p>
        </w:tc>
        <w:tc>
          <w:tcPr>
            <w:tcW w:w="2575" w:type="dxa"/>
            <w:tcBorders>
              <w:top w:val="nil"/>
              <w:left w:val="nil"/>
              <w:bottom w:val="nil"/>
              <w:right w:val="nil"/>
            </w:tcBorders>
            <w:tcPrChange w:id="144" w:author="Awhina Rangiwai" w:date="2018-05-21T16:46:00Z">
              <w:tcPr>
                <w:tcW w:w="2575" w:type="dxa"/>
                <w:tcBorders>
                  <w:top w:val="nil"/>
                  <w:left w:val="nil"/>
                  <w:bottom w:val="nil"/>
                  <w:right w:val="nil"/>
                </w:tcBorders>
              </w:tcPr>
            </w:tcPrChange>
          </w:tcPr>
          <w:p w:rsidR="00914812" w:rsidRPr="00960BFE" w:rsidRDefault="00914812">
            <w:pPr>
              <w:autoSpaceDE w:val="0"/>
              <w:autoSpaceDN w:val="0"/>
              <w:adjustRightInd w:val="0"/>
            </w:pPr>
            <w:r w:rsidRPr="00960BFE">
              <w:t xml:space="preserve">Clock Start Date: </w:t>
            </w:r>
          </w:p>
        </w:tc>
        <w:tc>
          <w:tcPr>
            <w:tcW w:w="6459" w:type="dxa"/>
            <w:tcBorders>
              <w:top w:val="nil"/>
              <w:left w:val="nil"/>
              <w:bottom w:val="nil"/>
              <w:right w:val="nil"/>
            </w:tcBorders>
            <w:tcPrChange w:id="145" w:author="Awhina Rangiwai" w:date="2018-05-21T16:46:00Z">
              <w:tcPr>
                <w:tcW w:w="6459" w:type="dxa"/>
                <w:tcBorders>
                  <w:top w:val="nil"/>
                  <w:left w:val="nil"/>
                  <w:bottom w:val="nil"/>
                  <w:right w:val="nil"/>
                </w:tcBorders>
              </w:tcPr>
            </w:tcPrChange>
          </w:tcPr>
          <w:p w:rsidR="00914812" w:rsidRPr="00960BFE" w:rsidRDefault="00914812">
            <w:pPr>
              <w:autoSpaceDE w:val="0"/>
              <w:autoSpaceDN w:val="0"/>
              <w:adjustRightInd w:val="0"/>
            </w:pPr>
            <w:r w:rsidRPr="00960BFE">
              <w:t xml:space="preserve">26 April 2018 </w:t>
            </w:r>
          </w:p>
        </w:tc>
      </w:tr>
    </w:tbl>
    <w:p w:rsidR="00453CA4" w:rsidRPr="00960BFE" w:rsidRDefault="00FC6376">
      <w:pPr>
        <w:autoSpaceDE w:val="0"/>
        <w:autoSpaceDN w:val="0"/>
        <w:adjustRightInd w:val="0"/>
      </w:pPr>
      <w:r w:rsidRPr="00960BFE">
        <w:t xml:space="preserve"> </w:t>
      </w:r>
    </w:p>
    <w:p w:rsidR="005C198B" w:rsidRPr="00987913" w:rsidRDefault="00920B45" w:rsidP="005C198B">
      <w:pPr>
        <w:autoSpaceDE w:val="0"/>
        <w:autoSpaceDN w:val="0"/>
        <w:adjustRightInd w:val="0"/>
        <w:rPr>
          <w:sz w:val="20"/>
          <w:lang w:val="en-NZ"/>
        </w:rPr>
      </w:pPr>
      <w:r w:rsidRPr="00920B45">
        <w:rPr>
          <w:rFonts w:cs="Arial"/>
          <w:szCs w:val="22"/>
          <w:lang w:val="en-NZ"/>
        </w:rPr>
        <w:t xml:space="preserve">Prof Lutz </w:t>
      </w:r>
      <w:proofErr w:type="spellStart"/>
      <w:r w:rsidRPr="00920B45">
        <w:rPr>
          <w:rFonts w:cs="Arial"/>
          <w:szCs w:val="22"/>
          <w:lang w:val="en-NZ"/>
        </w:rPr>
        <w:t>Beckert</w:t>
      </w:r>
      <w:proofErr w:type="spellEnd"/>
      <w:r w:rsidRPr="00920B45">
        <w:rPr>
          <w:rFonts w:cs="Arial"/>
          <w:szCs w:val="22"/>
          <w:lang w:val="en-NZ"/>
        </w:rPr>
        <w:t xml:space="preserve"> </w:t>
      </w:r>
      <w:r w:rsidR="005C198B" w:rsidRPr="00920B45">
        <w:rPr>
          <w:lang w:val="en-NZ"/>
        </w:rPr>
        <w:t xml:space="preserve">was present </w:t>
      </w:r>
      <w:r w:rsidR="005C198B" w:rsidRPr="00920B45">
        <w:rPr>
          <w:rFonts w:cs="Arial"/>
          <w:szCs w:val="22"/>
          <w:lang w:val="en-NZ"/>
        </w:rPr>
        <w:t>by teleconference</w:t>
      </w:r>
      <w:r w:rsidR="005C198B" w:rsidRPr="00920B45">
        <w:rPr>
          <w:lang w:val="en-NZ"/>
        </w:rPr>
        <w:t xml:space="preserve"> for discussion </w:t>
      </w:r>
      <w:r w:rsidR="005C198B" w:rsidRPr="00987913">
        <w:rPr>
          <w:lang w:val="en-NZ"/>
        </w:rPr>
        <w:t>of this application.</w:t>
      </w:r>
    </w:p>
    <w:p w:rsidR="005C198B" w:rsidRDefault="005C198B" w:rsidP="005C198B">
      <w:pPr>
        <w:rPr>
          <w:u w:val="single"/>
          <w:lang w:val="en-NZ"/>
        </w:rPr>
      </w:pPr>
    </w:p>
    <w:p w:rsidR="005C198B" w:rsidRPr="00FD2B1E" w:rsidRDefault="005C198B" w:rsidP="005C198B">
      <w:pPr>
        <w:rPr>
          <w:u w:val="single"/>
          <w:lang w:val="en-NZ"/>
        </w:rPr>
      </w:pPr>
      <w:r w:rsidRPr="00FD2B1E">
        <w:rPr>
          <w:u w:val="single"/>
          <w:lang w:val="en-NZ"/>
        </w:rPr>
        <w:t>Potential conflicts of interest</w:t>
      </w:r>
    </w:p>
    <w:p w:rsidR="005C198B" w:rsidRPr="008869BB" w:rsidRDefault="005C198B" w:rsidP="005C198B">
      <w:pPr>
        <w:rPr>
          <w:b/>
          <w:lang w:val="en-NZ"/>
        </w:rPr>
      </w:pPr>
    </w:p>
    <w:p w:rsidR="005C198B" w:rsidRPr="00960BFE" w:rsidRDefault="005C198B" w:rsidP="005C198B">
      <w:pPr>
        <w:rPr>
          <w:lang w:val="en-NZ"/>
        </w:rPr>
      </w:pPr>
      <w:r w:rsidRPr="00960BFE">
        <w:rPr>
          <w:lang w:val="en-NZ"/>
        </w:rPr>
        <w:t>The Chair asked members to declare any potential conflicts of interest related to this application.</w:t>
      </w:r>
    </w:p>
    <w:p w:rsidR="005C198B" w:rsidRPr="00960BFE" w:rsidRDefault="005C198B" w:rsidP="005C198B">
      <w:pPr>
        <w:rPr>
          <w:lang w:val="en-NZ"/>
        </w:rPr>
      </w:pPr>
    </w:p>
    <w:p w:rsidR="005C198B" w:rsidRDefault="005C198B" w:rsidP="005C198B">
      <w:pPr>
        <w:rPr>
          <w:lang w:val="en-NZ"/>
        </w:rPr>
      </w:pPr>
      <w:r w:rsidRPr="00FD2B1E">
        <w:rPr>
          <w:lang w:val="en-NZ"/>
        </w:rPr>
        <w:t>No potential conflicts</w:t>
      </w:r>
      <w:r w:rsidRPr="00960BFE">
        <w:rPr>
          <w:lang w:val="en-NZ"/>
        </w:rPr>
        <w:t xml:space="preserve"> of interest related to this application were declared by any member.</w:t>
      </w:r>
    </w:p>
    <w:p w:rsidR="00920B45" w:rsidRDefault="00920B45" w:rsidP="005C198B">
      <w:pPr>
        <w:rPr>
          <w:u w:val="single"/>
          <w:lang w:val="en-NZ"/>
        </w:rPr>
      </w:pPr>
    </w:p>
    <w:p w:rsidR="005C198B" w:rsidRPr="000A1C67" w:rsidRDefault="005C198B" w:rsidP="005C198B">
      <w:pPr>
        <w:rPr>
          <w:u w:val="single"/>
          <w:lang w:val="en-NZ"/>
        </w:rPr>
      </w:pPr>
      <w:r w:rsidRPr="000A1C67">
        <w:rPr>
          <w:u w:val="single"/>
          <w:lang w:val="en-NZ"/>
        </w:rPr>
        <w:t xml:space="preserve">Summary of </w:t>
      </w:r>
      <w:r>
        <w:rPr>
          <w:u w:val="single"/>
          <w:lang w:val="en-NZ"/>
        </w:rPr>
        <w:t>outstanding ethical issues</w:t>
      </w:r>
    </w:p>
    <w:p w:rsidR="005C198B" w:rsidRDefault="005C198B" w:rsidP="005C198B">
      <w:pPr>
        <w:rPr>
          <w:u w:val="single"/>
          <w:lang w:val="en-NZ"/>
        </w:rPr>
      </w:pPr>
    </w:p>
    <w:p w:rsidR="005C198B" w:rsidRDefault="005C198B" w:rsidP="005C198B">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5C198B" w:rsidRPr="00960BFE" w:rsidRDefault="005C198B" w:rsidP="005C198B">
      <w:pPr>
        <w:autoSpaceDE w:val="0"/>
        <w:autoSpaceDN w:val="0"/>
        <w:adjustRightInd w:val="0"/>
        <w:rPr>
          <w:lang w:val="en-NZ"/>
        </w:rPr>
      </w:pPr>
    </w:p>
    <w:p w:rsidR="00920B45" w:rsidRPr="00920B45" w:rsidRDefault="00920B45" w:rsidP="00920B45">
      <w:pPr>
        <w:pStyle w:val="ListParagraph"/>
        <w:numPr>
          <w:ilvl w:val="0"/>
          <w:numId w:val="9"/>
        </w:numPr>
        <w:rPr>
          <w:rFonts w:cs="Arial"/>
          <w:szCs w:val="22"/>
        </w:rPr>
      </w:pPr>
      <w:r w:rsidRPr="00920B45">
        <w:rPr>
          <w:rFonts w:cs="Arial"/>
          <w:szCs w:val="22"/>
        </w:rPr>
        <w:t>The Committee questioned the plans for data safety monitoring, noting that the study protocol should include details of proposed times to review safety data at key time points. The Researcher explained that they do not know the current plans. Provide details of the Data Safety Monitoring plans (</w:t>
      </w:r>
      <w:r w:rsidRPr="00920B45">
        <w:rPr>
          <w:rFonts w:cs="Arial"/>
          <w:i/>
          <w:szCs w:val="22"/>
        </w:rPr>
        <w:t>Ethical Guidelines for Intervention Studies</w:t>
      </w:r>
      <w:r w:rsidRPr="00920B45">
        <w:rPr>
          <w:rFonts w:cs="Arial"/>
          <w:szCs w:val="22"/>
        </w:rPr>
        <w:t xml:space="preserve"> paragraph 6.50).</w:t>
      </w:r>
    </w:p>
    <w:p w:rsidR="00920B45" w:rsidRPr="00920B45" w:rsidRDefault="00920B45" w:rsidP="00920B45">
      <w:pPr>
        <w:pStyle w:val="ListParagraph"/>
        <w:numPr>
          <w:ilvl w:val="0"/>
          <w:numId w:val="9"/>
        </w:numPr>
        <w:rPr>
          <w:rFonts w:cs="Arial"/>
          <w:szCs w:val="22"/>
        </w:rPr>
      </w:pPr>
      <w:r w:rsidRPr="00920B45">
        <w:rPr>
          <w:rFonts w:cs="Arial"/>
          <w:szCs w:val="22"/>
        </w:rPr>
        <w:t xml:space="preserve">The Committee discussed the study risks for participants. </w:t>
      </w:r>
    </w:p>
    <w:p w:rsidR="005C198B" w:rsidRPr="00920B45" w:rsidRDefault="00920B45" w:rsidP="00920B45">
      <w:pPr>
        <w:pStyle w:val="ListParagraph"/>
        <w:numPr>
          <w:ilvl w:val="0"/>
          <w:numId w:val="9"/>
        </w:numPr>
        <w:rPr>
          <w:rFonts w:cs="Arial"/>
          <w:szCs w:val="22"/>
        </w:rPr>
      </w:pPr>
      <w:r w:rsidRPr="00920B45">
        <w:rPr>
          <w:rFonts w:cs="Arial"/>
          <w:szCs w:val="22"/>
        </w:rPr>
        <w:t xml:space="preserve">The Committee noted that genetic testing is currently listed as mandatory in this application, however, in New Zealand the only aspects of study participation that should be mandatory are those required for the study to achieve its aims. The purpose of this is to reduce the burden on participants and to allow those with diverse views to access the potential benefits of study participation. Please adjust the study documents to make genetic testing optional for study participants. Studies must have a fair distribution of burdens and benefits (Ethical Guidelines for Intervention Studies paragraph 4.5). </w:t>
      </w:r>
    </w:p>
    <w:p w:rsidR="005C198B" w:rsidRPr="004549E5" w:rsidRDefault="005C198B" w:rsidP="005C198B">
      <w:pPr>
        <w:spacing w:before="80" w:after="80"/>
        <w:rPr>
          <w:rFonts w:cs="Arial"/>
          <w:szCs w:val="22"/>
          <w:lang w:val="en-NZ"/>
        </w:rPr>
      </w:pPr>
    </w:p>
    <w:p w:rsidR="005C198B" w:rsidRDefault="005C198B" w:rsidP="005C198B">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5C198B" w:rsidRPr="003056DC" w:rsidRDefault="005C198B" w:rsidP="00920B45">
      <w:pPr>
        <w:spacing w:before="80" w:after="80"/>
      </w:pPr>
    </w:p>
    <w:p w:rsidR="00920B45" w:rsidRPr="00920B45" w:rsidRDefault="00920B45" w:rsidP="00920B45">
      <w:pPr>
        <w:pStyle w:val="ListParagraph"/>
        <w:numPr>
          <w:ilvl w:val="0"/>
          <w:numId w:val="9"/>
        </w:numPr>
        <w:rPr>
          <w:rFonts w:cs="Arial"/>
          <w:szCs w:val="22"/>
        </w:rPr>
      </w:pPr>
      <w:r w:rsidRPr="00920B45">
        <w:rPr>
          <w:rFonts w:cs="Arial"/>
          <w:szCs w:val="22"/>
        </w:rPr>
        <w:t xml:space="preserve">Please remove genetic testing from the main Participant Information Sheet and Consent Form and provide a separate Participant Information Sheet and Consent Form for this optional aspect of study participation. </w:t>
      </w:r>
    </w:p>
    <w:p w:rsidR="00920B45" w:rsidRPr="00920B45" w:rsidRDefault="00920B45" w:rsidP="00920B45">
      <w:pPr>
        <w:pStyle w:val="ListParagraph"/>
        <w:numPr>
          <w:ilvl w:val="0"/>
          <w:numId w:val="9"/>
        </w:numPr>
        <w:rPr>
          <w:rFonts w:cs="Arial"/>
          <w:szCs w:val="22"/>
        </w:rPr>
      </w:pPr>
      <w:r w:rsidRPr="00920B45">
        <w:rPr>
          <w:rFonts w:cs="Arial"/>
          <w:szCs w:val="22"/>
        </w:rPr>
        <w:t xml:space="preserve">Please add information on the potential risks of study participation to the Participant Information Sheet, specifically about potential adverse effects of the study drug. Any information available on the rates of these should also be included, if this information is not available please state this in the Participant Information Sheet. </w:t>
      </w:r>
    </w:p>
    <w:p w:rsidR="00920B45" w:rsidRPr="00920B45" w:rsidRDefault="00920B45" w:rsidP="00920B45">
      <w:pPr>
        <w:pStyle w:val="ListParagraph"/>
        <w:numPr>
          <w:ilvl w:val="0"/>
          <w:numId w:val="9"/>
        </w:numPr>
        <w:rPr>
          <w:rFonts w:cs="Arial"/>
          <w:szCs w:val="22"/>
        </w:rPr>
      </w:pPr>
      <w:r w:rsidRPr="00920B45">
        <w:rPr>
          <w:rFonts w:cs="Arial"/>
          <w:szCs w:val="22"/>
        </w:rPr>
        <w:t>In the Participant Information Sheet the risks are currently detailed in a paragraph, please revise this to be a</w:t>
      </w:r>
      <w:r w:rsidR="00125DE0">
        <w:rPr>
          <w:rFonts w:cs="Arial"/>
          <w:szCs w:val="22"/>
        </w:rPr>
        <w:t xml:space="preserve"> bullet-pointed</w:t>
      </w:r>
      <w:r w:rsidRPr="00920B45">
        <w:rPr>
          <w:rFonts w:cs="Arial"/>
          <w:szCs w:val="22"/>
        </w:rPr>
        <w:t xml:space="preserve"> list as this will make it easier to understand. </w:t>
      </w:r>
    </w:p>
    <w:p w:rsidR="005C198B" w:rsidRPr="00920B45" w:rsidRDefault="00920B45" w:rsidP="00920B45">
      <w:pPr>
        <w:pStyle w:val="ListParagraph"/>
        <w:numPr>
          <w:ilvl w:val="0"/>
          <w:numId w:val="9"/>
        </w:numPr>
        <w:rPr>
          <w:rFonts w:cs="Arial"/>
          <w:szCs w:val="22"/>
        </w:rPr>
      </w:pPr>
      <w:r w:rsidRPr="00920B45">
        <w:rPr>
          <w:rFonts w:cs="Arial"/>
          <w:szCs w:val="22"/>
        </w:rPr>
        <w:t xml:space="preserve">Please update the reproductive risks section of the Participant Information Sheet, a template is available on the HDEC website (ethics.health.govt.nz) to assist with this. </w:t>
      </w:r>
    </w:p>
    <w:p w:rsidR="00914812" w:rsidRDefault="00914812">
      <w:pPr>
        <w:rPr>
          <w:ins w:id="146" w:author="Awhina Rangiwai" w:date="2018-05-21T16:47:00Z"/>
        </w:rPr>
      </w:pPr>
      <w:ins w:id="147" w:author="Awhina Rangiwai" w:date="2018-05-21T16:47:00Z">
        <w:r>
          <w:br w:type="page"/>
        </w:r>
      </w:ins>
    </w:p>
    <w:p w:rsidR="00914812" w:rsidDel="00914812" w:rsidRDefault="00914812" w:rsidP="005C198B">
      <w:pPr>
        <w:spacing w:before="80" w:after="80"/>
        <w:rPr>
          <w:del w:id="148" w:author="Awhina Rangiwai" w:date="2018-05-21T16:47:00Z"/>
        </w:rPr>
      </w:pPr>
    </w:p>
    <w:p w:rsidR="005C198B" w:rsidRPr="00FD2B1E" w:rsidRDefault="005C198B" w:rsidP="005C198B">
      <w:pPr>
        <w:rPr>
          <w:u w:val="single"/>
          <w:lang w:val="en-NZ"/>
        </w:rPr>
      </w:pPr>
      <w:r w:rsidRPr="00FD2B1E">
        <w:rPr>
          <w:u w:val="single"/>
          <w:lang w:val="en-NZ"/>
        </w:rPr>
        <w:t xml:space="preserve">Decision </w:t>
      </w:r>
    </w:p>
    <w:p w:rsidR="005C198B" w:rsidRPr="00960BFE" w:rsidDel="00914812" w:rsidRDefault="005C198B" w:rsidP="005C198B">
      <w:pPr>
        <w:rPr>
          <w:del w:id="149" w:author="Awhina Rangiwai" w:date="2018-05-21T16:47:00Z"/>
          <w:lang w:val="en-NZ"/>
        </w:rPr>
      </w:pPr>
    </w:p>
    <w:p w:rsidR="005C198B" w:rsidRPr="00960BFE" w:rsidRDefault="005C198B" w:rsidP="005C198B">
      <w:pPr>
        <w:rPr>
          <w:lang w:val="en-NZ"/>
        </w:rPr>
      </w:pPr>
    </w:p>
    <w:p w:rsidR="005C198B" w:rsidRPr="00FC6376" w:rsidRDefault="005C198B" w:rsidP="005C198B">
      <w:pPr>
        <w:rPr>
          <w:lang w:val="en-NZ"/>
        </w:rPr>
      </w:pPr>
      <w:r w:rsidRPr="00960BFE">
        <w:rPr>
          <w:lang w:val="en-NZ"/>
        </w:rPr>
        <w:t xml:space="preserve">This application was </w:t>
      </w:r>
      <w:r w:rsidRPr="00FD2B1E">
        <w:rPr>
          <w:i/>
          <w:lang w:val="en-NZ"/>
        </w:rPr>
        <w:t xml:space="preserve">provisionally </w:t>
      </w:r>
      <w:r w:rsidRPr="00FC6376">
        <w:rPr>
          <w:i/>
          <w:lang w:val="en-NZ"/>
        </w:rPr>
        <w:t>approved</w:t>
      </w:r>
      <w:r w:rsidRPr="00FC6376">
        <w:rPr>
          <w:lang w:val="en-NZ"/>
        </w:rPr>
        <w:t xml:space="preserve"> by </w:t>
      </w:r>
      <w:r w:rsidRPr="00FC6376">
        <w:rPr>
          <w:rFonts w:cs="Arial"/>
          <w:szCs w:val="22"/>
          <w:lang w:val="en-NZ"/>
        </w:rPr>
        <w:t>consensus</w:t>
      </w:r>
      <w:r w:rsidRPr="00FC6376">
        <w:rPr>
          <w:lang w:val="en-NZ"/>
        </w:rPr>
        <w:t>, subject to the following information being received:</w:t>
      </w:r>
    </w:p>
    <w:p w:rsidR="005C198B" w:rsidRPr="00FC6376" w:rsidRDefault="005C198B" w:rsidP="005C198B">
      <w:pPr>
        <w:rPr>
          <w:lang w:val="en-NZ"/>
        </w:rPr>
      </w:pPr>
    </w:p>
    <w:p w:rsidR="00FC6376" w:rsidRPr="00FC6376" w:rsidRDefault="00FC6376" w:rsidP="00FC6376">
      <w:pPr>
        <w:pStyle w:val="ListParagraph"/>
        <w:numPr>
          <w:ilvl w:val="0"/>
          <w:numId w:val="10"/>
        </w:numPr>
        <w:rPr>
          <w:rFonts w:cs="Arial"/>
          <w:szCs w:val="22"/>
        </w:rPr>
      </w:pPr>
      <w:r w:rsidRPr="00FC6376">
        <w:rPr>
          <w:rFonts w:cs="Arial"/>
          <w:szCs w:val="22"/>
        </w:rPr>
        <w:t xml:space="preserve">Provide details of the Data Safety Monitoring plans </w:t>
      </w:r>
      <w:r w:rsidRPr="00FC6376">
        <w:rPr>
          <w:rFonts w:cs="Arial"/>
          <w:i/>
          <w:szCs w:val="22"/>
        </w:rPr>
        <w:t>(Ethical Guidelines for Intervention Studies</w:t>
      </w:r>
      <w:r w:rsidRPr="00FC6376">
        <w:rPr>
          <w:rFonts w:cs="Arial"/>
          <w:szCs w:val="22"/>
        </w:rPr>
        <w:t xml:space="preserve"> paragraph 6.50).</w:t>
      </w:r>
    </w:p>
    <w:p w:rsidR="00FC6376" w:rsidRPr="00FC6376" w:rsidRDefault="00FC6376" w:rsidP="00FC6376">
      <w:pPr>
        <w:pStyle w:val="ListParagraph"/>
        <w:numPr>
          <w:ilvl w:val="0"/>
          <w:numId w:val="10"/>
        </w:numPr>
        <w:rPr>
          <w:rFonts w:cs="Arial"/>
          <w:szCs w:val="22"/>
        </w:rPr>
      </w:pPr>
      <w:r w:rsidRPr="00FC6376">
        <w:rPr>
          <w:rFonts w:cs="Arial"/>
          <w:szCs w:val="22"/>
        </w:rPr>
        <w:t xml:space="preserve">Please respond to the outstanding ethical concerns detailed above. </w:t>
      </w:r>
    </w:p>
    <w:p w:rsidR="00FC6376" w:rsidRPr="00FC6376" w:rsidRDefault="00FC6376" w:rsidP="00FC6376">
      <w:pPr>
        <w:pStyle w:val="ListParagraph"/>
        <w:numPr>
          <w:ilvl w:val="0"/>
          <w:numId w:val="10"/>
        </w:numPr>
        <w:spacing w:before="80" w:after="80"/>
        <w:jc w:val="both"/>
        <w:rPr>
          <w:rFonts w:cs="Arial"/>
          <w:szCs w:val="22"/>
          <w:lang w:val="en-US"/>
        </w:rPr>
      </w:pPr>
      <w:r w:rsidRPr="00FC6376">
        <w:rPr>
          <w:rFonts w:cs="Arial"/>
          <w:szCs w:val="22"/>
          <w:lang w:val="en-US"/>
        </w:rPr>
        <w:t>Please amend the information sheet and consent form, taking into account the suggestions made by the Committee (</w:t>
      </w:r>
      <w:r w:rsidRPr="00FC6376">
        <w:rPr>
          <w:rFonts w:cs="Arial"/>
          <w:i/>
          <w:szCs w:val="22"/>
          <w:lang w:val="en-US"/>
        </w:rPr>
        <w:t>Ethical Guidelines for Intervention Studies</w:t>
      </w:r>
      <w:r w:rsidRPr="00FC6376">
        <w:rPr>
          <w:rFonts w:cs="Arial"/>
          <w:szCs w:val="22"/>
          <w:lang w:val="en-US"/>
        </w:rPr>
        <w:t xml:space="preserve"> paragraph</w:t>
      </w:r>
      <w:r w:rsidRPr="00FC6376">
        <w:rPr>
          <w:rFonts w:cs="Arial"/>
          <w:i/>
          <w:szCs w:val="22"/>
          <w:lang w:val="en-US"/>
        </w:rPr>
        <w:t xml:space="preserve"> 6.22</w:t>
      </w:r>
      <w:r w:rsidRPr="00FC6376">
        <w:rPr>
          <w:rFonts w:cs="Arial"/>
          <w:szCs w:val="22"/>
          <w:lang w:val="en-US"/>
        </w:rPr>
        <w:t>).</w:t>
      </w:r>
    </w:p>
    <w:p w:rsidR="005C198B" w:rsidRPr="00FC6376" w:rsidRDefault="005C198B" w:rsidP="005C198B">
      <w:pPr>
        <w:rPr>
          <w:lang w:val="en-NZ"/>
        </w:rPr>
      </w:pPr>
    </w:p>
    <w:p w:rsidR="005C198B" w:rsidRPr="00FC6376" w:rsidRDefault="005C198B" w:rsidP="00FC6376">
      <w:pPr>
        <w:rPr>
          <w:rFonts w:cs="Arial"/>
          <w:szCs w:val="22"/>
          <w:lang w:val="en-NZ"/>
        </w:rPr>
      </w:pPr>
      <w:r w:rsidRPr="00FC6376">
        <w:rPr>
          <w:lang w:val="en-NZ"/>
        </w:rPr>
        <w:t xml:space="preserve">This following information will be reviewed, and a final decision made on the application, by </w:t>
      </w:r>
      <w:r w:rsidR="00FC6376" w:rsidRPr="00FC6376">
        <w:rPr>
          <w:lang w:val="en-NZ"/>
        </w:rPr>
        <w:t xml:space="preserve">Dr Devonie Waaka and Dr Fiona </w:t>
      </w:r>
      <w:proofErr w:type="spellStart"/>
      <w:r w:rsidR="00FC6376" w:rsidRPr="00FC6376">
        <w:rPr>
          <w:lang w:val="en-NZ"/>
        </w:rPr>
        <w:t>McCrimmon</w:t>
      </w:r>
      <w:proofErr w:type="spellEnd"/>
      <w:r w:rsidR="00FC6376" w:rsidRPr="00FC6376">
        <w:rPr>
          <w:lang w:val="en-NZ"/>
        </w:rPr>
        <w:t>.</w:t>
      </w:r>
    </w:p>
    <w:p w:rsidR="005C198B" w:rsidRPr="00FC6376" w:rsidDel="00914812" w:rsidRDefault="005C198B" w:rsidP="005C198B">
      <w:pPr>
        <w:spacing w:before="80" w:after="80"/>
        <w:rPr>
          <w:del w:id="150" w:author="Awhina Rangiwai" w:date="2018-05-21T16:47:00Z"/>
        </w:rPr>
      </w:pPr>
    </w:p>
    <w:p w:rsidR="00453CA4" w:rsidRPr="00FC6376" w:rsidRDefault="00FC6376">
      <w:pPr>
        <w:autoSpaceDE w:val="0"/>
        <w:autoSpaceDN w:val="0"/>
        <w:adjustRightInd w:val="0"/>
      </w:pPr>
      <w:del w:id="151" w:author="Awhina Rangiwai" w:date="2018-05-21T16:47:00Z">
        <w:r w:rsidRPr="00FC6376" w:rsidDel="00914812">
          <w:delText xml:space="preserve"> </w:delText>
        </w:r>
      </w:del>
      <w:r w:rsidRPr="00FC6376">
        <w:br w:type="page"/>
      </w:r>
    </w:p>
    <w:p w:rsidR="00453CA4" w:rsidRPr="00FC6376" w:rsidRDefault="00453CA4">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52" w:author="Awhina Rangiwai" w:date="2018-05-21T16:47:00Z">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66"/>
        <w:gridCol w:w="2575"/>
        <w:gridCol w:w="6459"/>
        <w:tblGridChange w:id="153">
          <w:tblGrid>
            <w:gridCol w:w="966"/>
            <w:gridCol w:w="2575"/>
            <w:gridCol w:w="6459"/>
          </w:tblGrid>
        </w:tblGridChange>
      </w:tblGrid>
      <w:tr w:rsidR="00914812" w:rsidRPr="00FC6376" w:rsidTr="00914812">
        <w:trPr>
          <w:trHeight w:val="280"/>
          <w:trPrChange w:id="154" w:author="Awhina Rangiwai" w:date="2018-05-21T16:47:00Z">
            <w:trPr>
              <w:trHeight w:val="280"/>
            </w:trPr>
          </w:trPrChange>
        </w:trPr>
        <w:tc>
          <w:tcPr>
            <w:tcW w:w="966" w:type="dxa"/>
            <w:tcBorders>
              <w:top w:val="nil"/>
              <w:left w:val="nil"/>
              <w:bottom w:val="nil"/>
              <w:right w:val="nil"/>
            </w:tcBorders>
            <w:tcPrChange w:id="155" w:author="Awhina Rangiwai" w:date="2018-05-21T16:47:00Z">
              <w:tcPr>
                <w:tcW w:w="966" w:type="dxa"/>
                <w:tcBorders>
                  <w:top w:val="nil"/>
                  <w:left w:val="nil"/>
                  <w:bottom w:val="nil"/>
                  <w:right w:val="nil"/>
                </w:tcBorders>
              </w:tcPr>
            </w:tcPrChange>
          </w:tcPr>
          <w:p w:rsidR="00914812" w:rsidRPr="00FC6376" w:rsidRDefault="00914812" w:rsidP="003B2D0D">
            <w:pPr>
              <w:autoSpaceDE w:val="0"/>
              <w:autoSpaceDN w:val="0"/>
              <w:adjustRightInd w:val="0"/>
            </w:pPr>
            <w:r w:rsidRPr="00FC6376">
              <w:rPr>
                <w:b/>
              </w:rPr>
              <w:t xml:space="preserve">6 </w:t>
            </w:r>
            <w:r w:rsidRPr="00FC6376">
              <w:t xml:space="preserve"> </w:t>
            </w:r>
          </w:p>
        </w:tc>
        <w:tc>
          <w:tcPr>
            <w:tcW w:w="2575" w:type="dxa"/>
            <w:tcBorders>
              <w:top w:val="nil"/>
              <w:left w:val="nil"/>
              <w:bottom w:val="nil"/>
              <w:right w:val="nil"/>
            </w:tcBorders>
            <w:tcPrChange w:id="156" w:author="Awhina Rangiwai" w:date="2018-05-21T16:47:00Z">
              <w:tcPr>
                <w:tcW w:w="2575" w:type="dxa"/>
                <w:tcBorders>
                  <w:top w:val="nil"/>
                  <w:left w:val="nil"/>
                  <w:bottom w:val="nil"/>
                  <w:right w:val="nil"/>
                </w:tcBorders>
              </w:tcPr>
            </w:tcPrChange>
          </w:tcPr>
          <w:p w:rsidR="00914812" w:rsidRPr="00FC6376" w:rsidRDefault="00914812" w:rsidP="003B2D0D">
            <w:pPr>
              <w:autoSpaceDE w:val="0"/>
              <w:autoSpaceDN w:val="0"/>
              <w:adjustRightInd w:val="0"/>
            </w:pPr>
            <w:r w:rsidRPr="00FC6376">
              <w:rPr>
                <w:b/>
              </w:rPr>
              <w:t xml:space="preserve">Ethics ref: </w:t>
            </w:r>
            <w:r w:rsidRPr="00FC6376">
              <w:t xml:space="preserve"> </w:t>
            </w:r>
          </w:p>
        </w:tc>
        <w:tc>
          <w:tcPr>
            <w:tcW w:w="6459" w:type="dxa"/>
            <w:tcBorders>
              <w:top w:val="nil"/>
              <w:left w:val="nil"/>
              <w:bottom w:val="nil"/>
              <w:right w:val="nil"/>
            </w:tcBorders>
            <w:tcPrChange w:id="157" w:author="Awhina Rangiwai" w:date="2018-05-21T16:47:00Z">
              <w:tcPr>
                <w:tcW w:w="6459" w:type="dxa"/>
                <w:tcBorders>
                  <w:top w:val="nil"/>
                  <w:left w:val="nil"/>
                  <w:bottom w:val="nil"/>
                  <w:right w:val="nil"/>
                </w:tcBorders>
              </w:tcPr>
            </w:tcPrChange>
          </w:tcPr>
          <w:p w:rsidR="00914812" w:rsidRPr="00FC6376" w:rsidRDefault="00914812" w:rsidP="003B2D0D">
            <w:pPr>
              <w:autoSpaceDE w:val="0"/>
              <w:autoSpaceDN w:val="0"/>
              <w:adjustRightInd w:val="0"/>
            </w:pPr>
            <w:r w:rsidRPr="00FC6376">
              <w:rPr>
                <w:b/>
              </w:rPr>
              <w:t>18/STH/92</w:t>
            </w:r>
            <w:r w:rsidRPr="00FC6376">
              <w:t xml:space="preserve"> </w:t>
            </w:r>
          </w:p>
        </w:tc>
      </w:tr>
      <w:tr w:rsidR="00914812" w:rsidRPr="00FC6376" w:rsidTr="00914812">
        <w:trPr>
          <w:trHeight w:val="280"/>
          <w:trPrChange w:id="158" w:author="Awhina Rangiwai" w:date="2018-05-21T16:47:00Z">
            <w:trPr>
              <w:trHeight w:val="280"/>
            </w:trPr>
          </w:trPrChange>
        </w:trPr>
        <w:tc>
          <w:tcPr>
            <w:tcW w:w="966" w:type="dxa"/>
            <w:tcBorders>
              <w:top w:val="nil"/>
              <w:left w:val="nil"/>
              <w:bottom w:val="nil"/>
              <w:right w:val="nil"/>
            </w:tcBorders>
            <w:tcPrChange w:id="159" w:author="Awhina Rangiwai" w:date="2018-05-21T16:47:00Z">
              <w:tcPr>
                <w:tcW w:w="966" w:type="dxa"/>
                <w:tcBorders>
                  <w:top w:val="nil"/>
                  <w:left w:val="nil"/>
                  <w:bottom w:val="nil"/>
                  <w:right w:val="nil"/>
                </w:tcBorders>
              </w:tcPr>
            </w:tcPrChange>
          </w:tcPr>
          <w:p w:rsidR="00914812" w:rsidRPr="00FC6376" w:rsidRDefault="00914812" w:rsidP="003B2D0D">
            <w:pPr>
              <w:autoSpaceDE w:val="0"/>
              <w:autoSpaceDN w:val="0"/>
              <w:adjustRightInd w:val="0"/>
            </w:pPr>
            <w:r w:rsidRPr="00FC6376">
              <w:t xml:space="preserve"> </w:t>
            </w:r>
          </w:p>
        </w:tc>
        <w:tc>
          <w:tcPr>
            <w:tcW w:w="2575" w:type="dxa"/>
            <w:tcBorders>
              <w:top w:val="nil"/>
              <w:left w:val="nil"/>
              <w:bottom w:val="nil"/>
              <w:right w:val="nil"/>
            </w:tcBorders>
            <w:tcPrChange w:id="160" w:author="Awhina Rangiwai" w:date="2018-05-21T16:47:00Z">
              <w:tcPr>
                <w:tcW w:w="2575" w:type="dxa"/>
                <w:tcBorders>
                  <w:top w:val="nil"/>
                  <w:left w:val="nil"/>
                  <w:bottom w:val="nil"/>
                  <w:right w:val="nil"/>
                </w:tcBorders>
              </w:tcPr>
            </w:tcPrChange>
          </w:tcPr>
          <w:p w:rsidR="00914812" w:rsidRPr="00FC6376" w:rsidRDefault="00914812" w:rsidP="003B2D0D">
            <w:pPr>
              <w:autoSpaceDE w:val="0"/>
              <w:autoSpaceDN w:val="0"/>
              <w:adjustRightInd w:val="0"/>
            </w:pPr>
            <w:r w:rsidRPr="00FC6376">
              <w:t xml:space="preserve">Title: </w:t>
            </w:r>
          </w:p>
        </w:tc>
        <w:tc>
          <w:tcPr>
            <w:tcW w:w="6459" w:type="dxa"/>
            <w:tcBorders>
              <w:top w:val="nil"/>
              <w:left w:val="nil"/>
              <w:bottom w:val="nil"/>
              <w:right w:val="nil"/>
            </w:tcBorders>
            <w:tcPrChange w:id="161" w:author="Awhina Rangiwai" w:date="2018-05-21T16:47:00Z">
              <w:tcPr>
                <w:tcW w:w="6459" w:type="dxa"/>
                <w:tcBorders>
                  <w:top w:val="nil"/>
                  <w:left w:val="nil"/>
                  <w:bottom w:val="nil"/>
                  <w:right w:val="nil"/>
                </w:tcBorders>
              </w:tcPr>
            </w:tcPrChange>
          </w:tcPr>
          <w:p w:rsidR="00914812" w:rsidRPr="00FC6376" w:rsidRDefault="00914812" w:rsidP="003B2D0D">
            <w:pPr>
              <w:autoSpaceDE w:val="0"/>
              <w:autoSpaceDN w:val="0"/>
              <w:adjustRightInd w:val="0"/>
            </w:pPr>
            <w:r w:rsidRPr="00FC6376">
              <w:t xml:space="preserve">CCX140-B in Subjects with Focal Segmental Glomerulosclerosis (FSGS) </w:t>
            </w:r>
          </w:p>
        </w:tc>
      </w:tr>
      <w:tr w:rsidR="00914812" w:rsidRPr="00FC6376" w:rsidTr="00914812">
        <w:trPr>
          <w:trHeight w:val="280"/>
          <w:trPrChange w:id="162" w:author="Awhina Rangiwai" w:date="2018-05-21T16:47:00Z">
            <w:trPr>
              <w:trHeight w:val="280"/>
            </w:trPr>
          </w:trPrChange>
        </w:trPr>
        <w:tc>
          <w:tcPr>
            <w:tcW w:w="966" w:type="dxa"/>
            <w:tcBorders>
              <w:top w:val="nil"/>
              <w:left w:val="nil"/>
              <w:bottom w:val="nil"/>
              <w:right w:val="nil"/>
            </w:tcBorders>
            <w:tcPrChange w:id="163" w:author="Awhina Rangiwai" w:date="2018-05-21T16:47:00Z">
              <w:tcPr>
                <w:tcW w:w="966" w:type="dxa"/>
                <w:tcBorders>
                  <w:top w:val="nil"/>
                  <w:left w:val="nil"/>
                  <w:bottom w:val="nil"/>
                  <w:right w:val="nil"/>
                </w:tcBorders>
              </w:tcPr>
            </w:tcPrChange>
          </w:tcPr>
          <w:p w:rsidR="00914812" w:rsidRPr="00FC6376" w:rsidRDefault="00914812" w:rsidP="003B2D0D">
            <w:pPr>
              <w:autoSpaceDE w:val="0"/>
              <w:autoSpaceDN w:val="0"/>
              <w:adjustRightInd w:val="0"/>
            </w:pPr>
            <w:r w:rsidRPr="00FC6376">
              <w:t xml:space="preserve"> </w:t>
            </w:r>
          </w:p>
        </w:tc>
        <w:tc>
          <w:tcPr>
            <w:tcW w:w="2575" w:type="dxa"/>
            <w:tcBorders>
              <w:top w:val="nil"/>
              <w:left w:val="nil"/>
              <w:bottom w:val="nil"/>
              <w:right w:val="nil"/>
            </w:tcBorders>
            <w:tcPrChange w:id="164" w:author="Awhina Rangiwai" w:date="2018-05-21T16:47:00Z">
              <w:tcPr>
                <w:tcW w:w="2575" w:type="dxa"/>
                <w:tcBorders>
                  <w:top w:val="nil"/>
                  <w:left w:val="nil"/>
                  <w:bottom w:val="nil"/>
                  <w:right w:val="nil"/>
                </w:tcBorders>
              </w:tcPr>
            </w:tcPrChange>
          </w:tcPr>
          <w:p w:rsidR="00914812" w:rsidRPr="00FC6376" w:rsidRDefault="00914812" w:rsidP="003B2D0D">
            <w:pPr>
              <w:autoSpaceDE w:val="0"/>
              <w:autoSpaceDN w:val="0"/>
              <w:adjustRightInd w:val="0"/>
            </w:pPr>
            <w:r w:rsidRPr="00FC6376">
              <w:t xml:space="preserve">Principal Investigator: </w:t>
            </w:r>
          </w:p>
        </w:tc>
        <w:tc>
          <w:tcPr>
            <w:tcW w:w="6459" w:type="dxa"/>
            <w:tcBorders>
              <w:top w:val="nil"/>
              <w:left w:val="nil"/>
              <w:bottom w:val="nil"/>
              <w:right w:val="nil"/>
            </w:tcBorders>
            <w:tcPrChange w:id="165" w:author="Awhina Rangiwai" w:date="2018-05-21T16:47:00Z">
              <w:tcPr>
                <w:tcW w:w="6459" w:type="dxa"/>
                <w:tcBorders>
                  <w:top w:val="nil"/>
                  <w:left w:val="nil"/>
                  <w:bottom w:val="nil"/>
                  <w:right w:val="nil"/>
                </w:tcBorders>
              </w:tcPr>
            </w:tcPrChange>
          </w:tcPr>
          <w:p w:rsidR="00914812" w:rsidRPr="00FC6376" w:rsidRDefault="00914812" w:rsidP="003B2D0D">
            <w:pPr>
              <w:autoSpaceDE w:val="0"/>
              <w:autoSpaceDN w:val="0"/>
              <w:adjustRightInd w:val="0"/>
            </w:pPr>
            <w:r w:rsidRPr="00FC6376">
              <w:t xml:space="preserve">Dr  </w:t>
            </w:r>
            <w:proofErr w:type="spellStart"/>
            <w:r w:rsidRPr="00FC6376">
              <w:t>Janak</w:t>
            </w:r>
            <w:proofErr w:type="spellEnd"/>
            <w:r w:rsidRPr="00FC6376">
              <w:t xml:space="preserve"> de </w:t>
            </w:r>
            <w:proofErr w:type="spellStart"/>
            <w:r w:rsidRPr="00FC6376">
              <w:t>Zoysa</w:t>
            </w:r>
            <w:proofErr w:type="spellEnd"/>
            <w:r w:rsidRPr="00FC6376">
              <w:t xml:space="preserve"> </w:t>
            </w:r>
          </w:p>
        </w:tc>
      </w:tr>
      <w:tr w:rsidR="00914812" w:rsidRPr="00FC6376" w:rsidTr="00914812">
        <w:trPr>
          <w:trHeight w:val="280"/>
          <w:trPrChange w:id="166" w:author="Awhina Rangiwai" w:date="2018-05-21T16:47:00Z">
            <w:trPr>
              <w:trHeight w:val="280"/>
            </w:trPr>
          </w:trPrChange>
        </w:trPr>
        <w:tc>
          <w:tcPr>
            <w:tcW w:w="966" w:type="dxa"/>
            <w:tcBorders>
              <w:top w:val="nil"/>
              <w:left w:val="nil"/>
              <w:bottom w:val="nil"/>
              <w:right w:val="nil"/>
            </w:tcBorders>
            <w:tcPrChange w:id="167" w:author="Awhina Rangiwai" w:date="2018-05-21T16:47:00Z">
              <w:tcPr>
                <w:tcW w:w="966" w:type="dxa"/>
                <w:tcBorders>
                  <w:top w:val="nil"/>
                  <w:left w:val="nil"/>
                  <w:bottom w:val="nil"/>
                  <w:right w:val="nil"/>
                </w:tcBorders>
              </w:tcPr>
            </w:tcPrChange>
          </w:tcPr>
          <w:p w:rsidR="00914812" w:rsidRPr="00FC6376" w:rsidRDefault="00914812" w:rsidP="003B2D0D">
            <w:pPr>
              <w:autoSpaceDE w:val="0"/>
              <w:autoSpaceDN w:val="0"/>
              <w:adjustRightInd w:val="0"/>
            </w:pPr>
            <w:r w:rsidRPr="00FC6376">
              <w:t xml:space="preserve"> </w:t>
            </w:r>
          </w:p>
        </w:tc>
        <w:tc>
          <w:tcPr>
            <w:tcW w:w="2575" w:type="dxa"/>
            <w:tcBorders>
              <w:top w:val="nil"/>
              <w:left w:val="nil"/>
              <w:bottom w:val="nil"/>
              <w:right w:val="nil"/>
            </w:tcBorders>
            <w:tcPrChange w:id="168" w:author="Awhina Rangiwai" w:date="2018-05-21T16:47:00Z">
              <w:tcPr>
                <w:tcW w:w="2575" w:type="dxa"/>
                <w:tcBorders>
                  <w:top w:val="nil"/>
                  <w:left w:val="nil"/>
                  <w:bottom w:val="nil"/>
                  <w:right w:val="nil"/>
                </w:tcBorders>
              </w:tcPr>
            </w:tcPrChange>
          </w:tcPr>
          <w:p w:rsidR="00914812" w:rsidRPr="00FC6376" w:rsidRDefault="00914812" w:rsidP="003B2D0D">
            <w:pPr>
              <w:autoSpaceDE w:val="0"/>
              <w:autoSpaceDN w:val="0"/>
              <w:adjustRightInd w:val="0"/>
            </w:pPr>
            <w:r w:rsidRPr="00FC6376">
              <w:t xml:space="preserve">Sponsor: </w:t>
            </w:r>
          </w:p>
        </w:tc>
        <w:tc>
          <w:tcPr>
            <w:tcW w:w="6459" w:type="dxa"/>
            <w:tcBorders>
              <w:top w:val="nil"/>
              <w:left w:val="nil"/>
              <w:bottom w:val="nil"/>
              <w:right w:val="nil"/>
            </w:tcBorders>
            <w:tcPrChange w:id="169" w:author="Awhina Rangiwai" w:date="2018-05-21T16:47:00Z">
              <w:tcPr>
                <w:tcW w:w="6459" w:type="dxa"/>
                <w:tcBorders>
                  <w:top w:val="nil"/>
                  <w:left w:val="nil"/>
                  <w:bottom w:val="nil"/>
                  <w:right w:val="nil"/>
                </w:tcBorders>
              </w:tcPr>
            </w:tcPrChange>
          </w:tcPr>
          <w:p w:rsidR="00914812" w:rsidRPr="00FC6376" w:rsidRDefault="00914812" w:rsidP="003B2D0D">
            <w:pPr>
              <w:autoSpaceDE w:val="0"/>
              <w:autoSpaceDN w:val="0"/>
              <w:adjustRightInd w:val="0"/>
            </w:pPr>
            <w:proofErr w:type="spellStart"/>
            <w:r w:rsidRPr="00FC6376">
              <w:t>ChemoCentryx</w:t>
            </w:r>
            <w:proofErr w:type="spellEnd"/>
            <w:r w:rsidRPr="00FC6376">
              <w:t xml:space="preserve">, Inc. </w:t>
            </w:r>
          </w:p>
        </w:tc>
      </w:tr>
      <w:tr w:rsidR="00914812" w:rsidRPr="00FC6376" w:rsidTr="00914812">
        <w:trPr>
          <w:trHeight w:val="280"/>
          <w:trPrChange w:id="170" w:author="Awhina Rangiwai" w:date="2018-05-21T16:47:00Z">
            <w:trPr>
              <w:trHeight w:val="280"/>
            </w:trPr>
          </w:trPrChange>
        </w:trPr>
        <w:tc>
          <w:tcPr>
            <w:tcW w:w="966" w:type="dxa"/>
            <w:tcBorders>
              <w:top w:val="nil"/>
              <w:left w:val="nil"/>
              <w:bottom w:val="nil"/>
              <w:right w:val="nil"/>
            </w:tcBorders>
            <w:tcPrChange w:id="171" w:author="Awhina Rangiwai" w:date="2018-05-21T16:47:00Z">
              <w:tcPr>
                <w:tcW w:w="966" w:type="dxa"/>
                <w:tcBorders>
                  <w:top w:val="nil"/>
                  <w:left w:val="nil"/>
                  <w:bottom w:val="nil"/>
                  <w:right w:val="nil"/>
                </w:tcBorders>
              </w:tcPr>
            </w:tcPrChange>
          </w:tcPr>
          <w:p w:rsidR="00914812" w:rsidRPr="00FC6376" w:rsidRDefault="00914812" w:rsidP="003B2D0D">
            <w:pPr>
              <w:autoSpaceDE w:val="0"/>
              <w:autoSpaceDN w:val="0"/>
              <w:adjustRightInd w:val="0"/>
            </w:pPr>
            <w:r w:rsidRPr="00FC6376">
              <w:t xml:space="preserve"> </w:t>
            </w:r>
          </w:p>
        </w:tc>
        <w:tc>
          <w:tcPr>
            <w:tcW w:w="2575" w:type="dxa"/>
            <w:tcBorders>
              <w:top w:val="nil"/>
              <w:left w:val="nil"/>
              <w:bottom w:val="nil"/>
              <w:right w:val="nil"/>
            </w:tcBorders>
            <w:tcPrChange w:id="172" w:author="Awhina Rangiwai" w:date="2018-05-21T16:47:00Z">
              <w:tcPr>
                <w:tcW w:w="2575" w:type="dxa"/>
                <w:tcBorders>
                  <w:top w:val="nil"/>
                  <w:left w:val="nil"/>
                  <w:bottom w:val="nil"/>
                  <w:right w:val="nil"/>
                </w:tcBorders>
              </w:tcPr>
            </w:tcPrChange>
          </w:tcPr>
          <w:p w:rsidR="00914812" w:rsidRPr="00FC6376" w:rsidRDefault="00914812" w:rsidP="003B2D0D">
            <w:pPr>
              <w:autoSpaceDE w:val="0"/>
              <w:autoSpaceDN w:val="0"/>
              <w:adjustRightInd w:val="0"/>
            </w:pPr>
            <w:r w:rsidRPr="00FC6376">
              <w:t xml:space="preserve">Clock Start Date: </w:t>
            </w:r>
          </w:p>
        </w:tc>
        <w:tc>
          <w:tcPr>
            <w:tcW w:w="6459" w:type="dxa"/>
            <w:tcBorders>
              <w:top w:val="nil"/>
              <w:left w:val="nil"/>
              <w:bottom w:val="nil"/>
              <w:right w:val="nil"/>
            </w:tcBorders>
            <w:tcPrChange w:id="173" w:author="Awhina Rangiwai" w:date="2018-05-21T16:47:00Z">
              <w:tcPr>
                <w:tcW w:w="6459" w:type="dxa"/>
                <w:tcBorders>
                  <w:top w:val="nil"/>
                  <w:left w:val="nil"/>
                  <w:bottom w:val="nil"/>
                  <w:right w:val="nil"/>
                </w:tcBorders>
              </w:tcPr>
            </w:tcPrChange>
          </w:tcPr>
          <w:p w:rsidR="00914812" w:rsidRPr="00FC6376" w:rsidRDefault="00914812" w:rsidP="003B2D0D">
            <w:pPr>
              <w:autoSpaceDE w:val="0"/>
              <w:autoSpaceDN w:val="0"/>
              <w:adjustRightInd w:val="0"/>
            </w:pPr>
            <w:r w:rsidRPr="00FC6376">
              <w:t xml:space="preserve">26 April 2018 </w:t>
            </w:r>
          </w:p>
        </w:tc>
      </w:tr>
    </w:tbl>
    <w:p w:rsidR="005C198B" w:rsidRPr="00FC6376" w:rsidRDefault="005C198B">
      <w:pPr>
        <w:autoSpaceDE w:val="0"/>
        <w:autoSpaceDN w:val="0"/>
        <w:adjustRightInd w:val="0"/>
      </w:pPr>
    </w:p>
    <w:p w:rsidR="005C198B" w:rsidRPr="00FC6376" w:rsidRDefault="00FC6376" w:rsidP="005C198B">
      <w:pPr>
        <w:autoSpaceDE w:val="0"/>
        <w:autoSpaceDN w:val="0"/>
        <w:adjustRightInd w:val="0"/>
        <w:rPr>
          <w:sz w:val="20"/>
          <w:lang w:val="en-NZ"/>
        </w:rPr>
      </w:pPr>
      <w:r w:rsidRPr="00FC6376">
        <w:rPr>
          <w:rFonts w:cs="Arial"/>
          <w:szCs w:val="22"/>
          <w:lang w:val="en-NZ"/>
        </w:rPr>
        <w:t xml:space="preserve">Dr </w:t>
      </w:r>
      <w:proofErr w:type="spellStart"/>
      <w:r w:rsidRPr="00FC6376">
        <w:rPr>
          <w:rFonts w:cs="Arial"/>
          <w:szCs w:val="22"/>
          <w:lang w:val="en-NZ"/>
        </w:rPr>
        <w:t>Janak</w:t>
      </w:r>
      <w:proofErr w:type="spellEnd"/>
      <w:r w:rsidRPr="00FC6376">
        <w:rPr>
          <w:rFonts w:cs="Arial"/>
          <w:szCs w:val="22"/>
          <w:lang w:val="en-NZ"/>
        </w:rPr>
        <w:t xml:space="preserve"> de </w:t>
      </w:r>
      <w:proofErr w:type="spellStart"/>
      <w:r w:rsidRPr="00FC6376">
        <w:rPr>
          <w:rFonts w:cs="Arial"/>
          <w:szCs w:val="22"/>
          <w:lang w:val="en-NZ"/>
        </w:rPr>
        <w:t>Zoysa</w:t>
      </w:r>
      <w:proofErr w:type="spellEnd"/>
      <w:r w:rsidRPr="00FC6376">
        <w:rPr>
          <w:rFonts w:cs="Arial"/>
          <w:szCs w:val="22"/>
          <w:lang w:val="en-NZ"/>
        </w:rPr>
        <w:t xml:space="preserve"> </w:t>
      </w:r>
      <w:r w:rsidR="005C198B" w:rsidRPr="00FC6376">
        <w:rPr>
          <w:lang w:val="en-NZ"/>
        </w:rPr>
        <w:t xml:space="preserve">was present </w:t>
      </w:r>
      <w:r w:rsidR="005C198B" w:rsidRPr="00FC6376">
        <w:rPr>
          <w:rFonts w:cs="Arial"/>
          <w:szCs w:val="22"/>
          <w:lang w:val="en-NZ"/>
        </w:rPr>
        <w:t>by teleconference</w:t>
      </w:r>
      <w:r w:rsidR="005C198B" w:rsidRPr="00FC6376">
        <w:rPr>
          <w:lang w:val="en-NZ"/>
        </w:rPr>
        <w:t xml:space="preserve"> for discussion of this application.</w:t>
      </w:r>
    </w:p>
    <w:p w:rsidR="005C198B" w:rsidRDefault="005C198B" w:rsidP="005C198B">
      <w:pPr>
        <w:rPr>
          <w:u w:val="single"/>
          <w:lang w:val="en-NZ"/>
        </w:rPr>
      </w:pPr>
    </w:p>
    <w:p w:rsidR="005C198B" w:rsidRPr="00FD2B1E" w:rsidRDefault="005C198B" w:rsidP="005C198B">
      <w:pPr>
        <w:rPr>
          <w:u w:val="single"/>
          <w:lang w:val="en-NZ"/>
        </w:rPr>
      </w:pPr>
      <w:r w:rsidRPr="00FD2B1E">
        <w:rPr>
          <w:u w:val="single"/>
          <w:lang w:val="en-NZ"/>
        </w:rPr>
        <w:t>Potential conflicts of interest</w:t>
      </w:r>
    </w:p>
    <w:p w:rsidR="005C198B" w:rsidRPr="008869BB" w:rsidRDefault="005C198B" w:rsidP="005C198B">
      <w:pPr>
        <w:rPr>
          <w:b/>
          <w:lang w:val="en-NZ"/>
        </w:rPr>
      </w:pPr>
    </w:p>
    <w:p w:rsidR="005C198B" w:rsidRPr="00960BFE" w:rsidRDefault="005C198B" w:rsidP="005C198B">
      <w:pPr>
        <w:rPr>
          <w:lang w:val="en-NZ"/>
        </w:rPr>
      </w:pPr>
      <w:r w:rsidRPr="00960BFE">
        <w:rPr>
          <w:lang w:val="en-NZ"/>
        </w:rPr>
        <w:t>The Chair asked members to declare any potential conflicts of interest related to this application.</w:t>
      </w:r>
    </w:p>
    <w:p w:rsidR="005C198B" w:rsidRPr="00960BFE" w:rsidRDefault="005C198B" w:rsidP="005C198B">
      <w:pPr>
        <w:rPr>
          <w:lang w:val="en-NZ"/>
        </w:rPr>
      </w:pPr>
    </w:p>
    <w:p w:rsidR="005C198B" w:rsidRDefault="005C198B" w:rsidP="005C198B">
      <w:pPr>
        <w:rPr>
          <w:lang w:val="en-NZ"/>
        </w:rPr>
      </w:pPr>
      <w:r w:rsidRPr="00FD2B1E">
        <w:rPr>
          <w:lang w:val="en-NZ"/>
        </w:rPr>
        <w:t>No potential conflicts</w:t>
      </w:r>
      <w:r w:rsidRPr="00960BFE">
        <w:rPr>
          <w:lang w:val="en-NZ"/>
        </w:rPr>
        <w:t xml:space="preserve"> of interest related to this application were declared by any member.</w:t>
      </w:r>
    </w:p>
    <w:p w:rsidR="005C198B" w:rsidRDefault="005C198B" w:rsidP="005C198B">
      <w:pPr>
        <w:autoSpaceDE w:val="0"/>
        <w:autoSpaceDN w:val="0"/>
        <w:adjustRightInd w:val="0"/>
        <w:rPr>
          <w:lang w:val="en-NZ"/>
        </w:rPr>
      </w:pPr>
    </w:p>
    <w:p w:rsidR="005C198B" w:rsidRDefault="005C198B" w:rsidP="005C198B">
      <w:pPr>
        <w:rPr>
          <w:u w:val="single"/>
          <w:lang w:val="en-NZ"/>
        </w:rPr>
      </w:pPr>
      <w:r w:rsidRPr="001C059D">
        <w:rPr>
          <w:u w:val="single"/>
          <w:lang w:val="en-NZ"/>
        </w:rPr>
        <w:t>Summary of</w:t>
      </w:r>
      <w:r>
        <w:rPr>
          <w:u w:val="single"/>
          <w:lang w:val="en-NZ"/>
        </w:rPr>
        <w:t xml:space="preserve"> resolved ethical issues </w:t>
      </w:r>
    </w:p>
    <w:p w:rsidR="005C198B" w:rsidRDefault="005C198B" w:rsidP="005C198B">
      <w:pPr>
        <w:rPr>
          <w:u w:val="single"/>
          <w:lang w:val="en-NZ"/>
        </w:rPr>
      </w:pPr>
    </w:p>
    <w:p w:rsidR="005C198B" w:rsidRPr="000A1C67" w:rsidRDefault="005C198B" w:rsidP="005C198B">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5C198B" w:rsidRDefault="005C198B" w:rsidP="005C198B">
      <w:pPr>
        <w:rPr>
          <w:u w:val="single"/>
          <w:lang w:val="en-NZ"/>
        </w:rPr>
      </w:pPr>
    </w:p>
    <w:p w:rsidR="00FC6376" w:rsidRPr="00FC6376" w:rsidRDefault="00FC6376" w:rsidP="00914812">
      <w:pPr>
        <w:pStyle w:val="ListParagraph"/>
        <w:numPr>
          <w:ilvl w:val="0"/>
          <w:numId w:val="14"/>
        </w:numPr>
        <w:rPr>
          <w:rFonts w:cs="Arial"/>
          <w:szCs w:val="22"/>
        </w:rPr>
        <w:pPrChange w:id="174" w:author="Awhina Rangiwai" w:date="2018-05-21T16:48:00Z">
          <w:pPr>
            <w:pStyle w:val="ListParagraph"/>
            <w:numPr>
              <w:numId w:val="9"/>
            </w:numPr>
            <w:ind w:hanging="360"/>
          </w:pPr>
        </w:pPrChange>
      </w:pPr>
      <w:r w:rsidRPr="00FC6376">
        <w:rPr>
          <w:rFonts w:cs="Arial"/>
          <w:szCs w:val="22"/>
        </w:rPr>
        <w:t xml:space="preserve">The Committee questioned if the study will be approved by SCOTT. The Researcher confirmed it would be and not indicating this was a mistake in the application form. </w:t>
      </w:r>
    </w:p>
    <w:p w:rsidR="00FC6376" w:rsidRPr="00FC6376" w:rsidRDefault="00FC6376" w:rsidP="00914812">
      <w:pPr>
        <w:pStyle w:val="ListParagraph"/>
        <w:numPr>
          <w:ilvl w:val="0"/>
          <w:numId w:val="14"/>
        </w:numPr>
        <w:rPr>
          <w:rFonts w:cs="Arial"/>
          <w:szCs w:val="22"/>
        </w:rPr>
        <w:pPrChange w:id="175" w:author="Awhina Rangiwai" w:date="2018-05-21T16:48:00Z">
          <w:pPr>
            <w:pStyle w:val="ListParagraph"/>
            <w:numPr>
              <w:numId w:val="9"/>
            </w:numPr>
            <w:ind w:hanging="360"/>
          </w:pPr>
        </w:pPrChange>
      </w:pPr>
      <w:r w:rsidRPr="00FC6376">
        <w:rPr>
          <w:rFonts w:cs="Arial"/>
          <w:szCs w:val="22"/>
        </w:rPr>
        <w:t>The Committee questioned whether the safety margins are acceptable in this study, given that dosing in previous studies was much lower. The Researcher explained that the margins are acceptable.</w:t>
      </w:r>
    </w:p>
    <w:p w:rsidR="00FC6376" w:rsidRPr="00FC6376" w:rsidRDefault="00FC6376" w:rsidP="00914812">
      <w:pPr>
        <w:pStyle w:val="ListParagraph"/>
        <w:numPr>
          <w:ilvl w:val="0"/>
          <w:numId w:val="14"/>
        </w:numPr>
        <w:rPr>
          <w:rFonts w:cs="Arial"/>
          <w:szCs w:val="22"/>
        </w:rPr>
        <w:pPrChange w:id="176" w:author="Awhina Rangiwai" w:date="2018-05-21T16:48:00Z">
          <w:pPr>
            <w:pStyle w:val="ListParagraph"/>
            <w:numPr>
              <w:numId w:val="9"/>
            </w:numPr>
            <w:ind w:hanging="360"/>
          </w:pPr>
        </w:pPrChange>
      </w:pPr>
      <w:r w:rsidRPr="00FC6376">
        <w:rPr>
          <w:rFonts w:cs="Arial"/>
          <w:szCs w:val="22"/>
        </w:rPr>
        <w:t>The application indicates that data made available for future use will be identifiable, however, identifiers should be removed. Please ensure no data made available for future research contains identifiers.</w:t>
      </w:r>
    </w:p>
    <w:p w:rsidR="00FC6376" w:rsidRPr="00FC6376" w:rsidRDefault="00FC6376" w:rsidP="00914812">
      <w:pPr>
        <w:pStyle w:val="ListParagraph"/>
        <w:numPr>
          <w:ilvl w:val="0"/>
          <w:numId w:val="14"/>
        </w:numPr>
        <w:rPr>
          <w:rFonts w:cs="Arial"/>
          <w:szCs w:val="22"/>
        </w:rPr>
        <w:pPrChange w:id="177" w:author="Awhina Rangiwai" w:date="2018-05-21T16:48:00Z">
          <w:pPr>
            <w:pStyle w:val="ListParagraph"/>
            <w:numPr>
              <w:numId w:val="9"/>
            </w:numPr>
            <w:ind w:hanging="360"/>
          </w:pPr>
        </w:pPrChange>
      </w:pPr>
      <w:r w:rsidRPr="00FC6376">
        <w:rPr>
          <w:rFonts w:cs="Arial"/>
          <w:szCs w:val="22"/>
        </w:rPr>
        <w:t xml:space="preserve">The Committee questioned if the study meets equipoise, noting that the availability of standard care as an alternative to study participation does not mean the study meets this requirement. The Researcher explained that they do not know if the study drug is going to be beneficial or have increased side effects compared to the control arm. The Committee accepted that the study arms are in equipoise. </w:t>
      </w:r>
    </w:p>
    <w:p w:rsidR="005C198B" w:rsidRPr="00FC6376" w:rsidRDefault="00FC6376" w:rsidP="00914812">
      <w:pPr>
        <w:pStyle w:val="ListParagraph"/>
        <w:numPr>
          <w:ilvl w:val="0"/>
          <w:numId w:val="14"/>
        </w:numPr>
        <w:rPr>
          <w:rFonts w:cs="Arial"/>
          <w:szCs w:val="22"/>
        </w:rPr>
        <w:pPrChange w:id="178" w:author="Awhina Rangiwai" w:date="2018-05-21T16:48:00Z">
          <w:pPr>
            <w:pStyle w:val="ListParagraph"/>
            <w:numPr>
              <w:numId w:val="9"/>
            </w:numPr>
            <w:ind w:hanging="360"/>
          </w:pPr>
        </w:pPrChange>
      </w:pPr>
      <w:r w:rsidRPr="00FC6376">
        <w:rPr>
          <w:rFonts w:cs="Arial"/>
          <w:szCs w:val="22"/>
        </w:rPr>
        <w:t xml:space="preserve">The Committee questioned whether all New Zealand study sites are adequately resourced to conduct the study as the protocol requirements are quite intensive and demanding on the site. The Researcher confirmed that all sites are comfortable they are suitably resourced to conduct the study. The Secretariat noted that this will also be considered as part of locality approval for each site. </w:t>
      </w:r>
    </w:p>
    <w:p w:rsidR="005C198B" w:rsidRPr="00C5052B" w:rsidRDefault="005C198B" w:rsidP="005C198B">
      <w:pPr>
        <w:spacing w:before="80" w:after="80"/>
        <w:rPr>
          <w:u w:val="single"/>
          <w:lang w:val="en-NZ"/>
        </w:rPr>
      </w:pPr>
    </w:p>
    <w:p w:rsidR="005C198B" w:rsidRPr="000A1C67" w:rsidRDefault="005C198B" w:rsidP="005C198B">
      <w:pPr>
        <w:rPr>
          <w:u w:val="single"/>
          <w:lang w:val="en-NZ"/>
        </w:rPr>
      </w:pPr>
      <w:r w:rsidRPr="000A1C67">
        <w:rPr>
          <w:u w:val="single"/>
          <w:lang w:val="en-NZ"/>
        </w:rPr>
        <w:t xml:space="preserve">Summary of </w:t>
      </w:r>
      <w:r>
        <w:rPr>
          <w:u w:val="single"/>
          <w:lang w:val="en-NZ"/>
        </w:rPr>
        <w:t>outstanding ethical issues</w:t>
      </w:r>
    </w:p>
    <w:p w:rsidR="005C198B" w:rsidRPr="004549E5" w:rsidRDefault="005C198B" w:rsidP="005C198B">
      <w:pPr>
        <w:spacing w:before="80" w:after="80"/>
        <w:rPr>
          <w:rFonts w:cs="Arial"/>
          <w:szCs w:val="22"/>
          <w:lang w:val="en-NZ"/>
        </w:rPr>
      </w:pPr>
    </w:p>
    <w:p w:rsidR="005C198B" w:rsidRDefault="005C198B" w:rsidP="005C198B">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5C198B" w:rsidRPr="003056DC" w:rsidRDefault="005C198B" w:rsidP="00FC6376">
      <w:pPr>
        <w:spacing w:before="80" w:after="80"/>
      </w:pPr>
    </w:p>
    <w:p w:rsidR="00FC6376" w:rsidRPr="00A903F6" w:rsidRDefault="00FC6376" w:rsidP="00914812">
      <w:pPr>
        <w:pStyle w:val="ListParagraph"/>
        <w:numPr>
          <w:ilvl w:val="0"/>
          <w:numId w:val="14"/>
        </w:numPr>
        <w:tabs>
          <w:tab w:val="left" w:pos="0"/>
        </w:tabs>
        <w:ind w:left="1077" w:hanging="357"/>
        <w:contextualSpacing w:val="0"/>
        <w:jc w:val="both"/>
        <w:rPr>
          <w:rFonts w:cs="Arial"/>
          <w:szCs w:val="22"/>
        </w:rPr>
        <w:pPrChange w:id="179" w:author="Awhina Rangiwai" w:date="2018-05-21T16:48:00Z">
          <w:pPr>
            <w:pStyle w:val="ListParagraph"/>
            <w:numPr>
              <w:numId w:val="9"/>
            </w:numPr>
            <w:tabs>
              <w:tab w:val="left" w:pos="0"/>
            </w:tabs>
            <w:spacing w:line="300" w:lineRule="exact"/>
            <w:ind w:hanging="360"/>
            <w:jc w:val="both"/>
          </w:pPr>
        </w:pPrChange>
      </w:pPr>
      <w:r w:rsidRPr="00FC6376">
        <w:rPr>
          <w:rFonts w:cs="Arial"/>
          <w:szCs w:val="22"/>
        </w:rPr>
        <w:t xml:space="preserve">Please remove </w:t>
      </w:r>
      <w:r w:rsidRPr="00A903F6">
        <w:rPr>
          <w:rFonts w:cs="Arial"/>
          <w:szCs w:val="22"/>
        </w:rPr>
        <w:t xml:space="preserve">the yes/no tick boxes from the consent form for all statements that aren’t truly optional, that is a participant could select ‘no’ and still participate in the study. </w:t>
      </w:r>
    </w:p>
    <w:p w:rsidR="003B2D0D" w:rsidRPr="00A903F6" w:rsidRDefault="003B2D0D" w:rsidP="00914812">
      <w:pPr>
        <w:pStyle w:val="ListParagraph"/>
        <w:numPr>
          <w:ilvl w:val="0"/>
          <w:numId w:val="14"/>
        </w:numPr>
        <w:tabs>
          <w:tab w:val="left" w:pos="0"/>
        </w:tabs>
        <w:ind w:left="1077" w:hanging="357"/>
        <w:contextualSpacing w:val="0"/>
        <w:jc w:val="both"/>
        <w:rPr>
          <w:rFonts w:cs="Arial"/>
          <w:szCs w:val="22"/>
        </w:rPr>
        <w:pPrChange w:id="180" w:author="Awhina Rangiwai" w:date="2018-05-21T16:48:00Z">
          <w:pPr>
            <w:pStyle w:val="ListParagraph"/>
            <w:numPr>
              <w:numId w:val="9"/>
            </w:numPr>
            <w:tabs>
              <w:tab w:val="left" w:pos="0"/>
            </w:tabs>
            <w:spacing w:line="300" w:lineRule="exact"/>
            <w:ind w:hanging="360"/>
            <w:jc w:val="both"/>
          </w:pPr>
        </w:pPrChange>
      </w:pPr>
      <w:r w:rsidRPr="00A903F6">
        <w:rPr>
          <w:rFonts w:cs="Arial"/>
          <w:szCs w:val="22"/>
        </w:rPr>
        <w:t>Ple</w:t>
      </w:r>
      <w:r w:rsidR="00A903F6">
        <w:rPr>
          <w:rFonts w:cs="Arial"/>
          <w:szCs w:val="22"/>
        </w:rPr>
        <w:t>a</w:t>
      </w:r>
      <w:r w:rsidRPr="00A903F6">
        <w:rPr>
          <w:rFonts w:cs="Arial"/>
          <w:szCs w:val="22"/>
        </w:rPr>
        <w:t xml:space="preserve">se make note in the Participant Information Sheet that HIV, </w:t>
      </w:r>
      <w:proofErr w:type="spellStart"/>
      <w:r w:rsidRPr="00A903F6">
        <w:rPr>
          <w:rFonts w:cs="Arial"/>
          <w:szCs w:val="22"/>
        </w:rPr>
        <w:t>HepB</w:t>
      </w:r>
      <w:proofErr w:type="spellEnd"/>
      <w:r w:rsidRPr="00A903F6">
        <w:rPr>
          <w:rFonts w:cs="Arial"/>
          <w:szCs w:val="22"/>
        </w:rPr>
        <w:t xml:space="preserve"> and </w:t>
      </w:r>
      <w:proofErr w:type="spellStart"/>
      <w:r w:rsidRPr="00A903F6">
        <w:rPr>
          <w:rFonts w:cs="Arial"/>
          <w:szCs w:val="22"/>
        </w:rPr>
        <w:t>HepC</w:t>
      </w:r>
      <w:proofErr w:type="spellEnd"/>
      <w:r w:rsidRPr="00A903F6">
        <w:rPr>
          <w:rFonts w:cs="Arial"/>
          <w:szCs w:val="22"/>
        </w:rPr>
        <w:t xml:space="preserve"> are notifiable diseases.</w:t>
      </w:r>
    </w:p>
    <w:p w:rsidR="003B2D0D" w:rsidRPr="00A903F6" w:rsidRDefault="003B2D0D" w:rsidP="00914812">
      <w:pPr>
        <w:pStyle w:val="ListParagraph"/>
        <w:numPr>
          <w:ilvl w:val="0"/>
          <w:numId w:val="14"/>
        </w:numPr>
        <w:tabs>
          <w:tab w:val="left" w:pos="0"/>
        </w:tabs>
        <w:ind w:left="1077" w:hanging="357"/>
        <w:contextualSpacing w:val="0"/>
        <w:jc w:val="both"/>
        <w:rPr>
          <w:rFonts w:cs="Arial"/>
          <w:szCs w:val="22"/>
        </w:rPr>
        <w:pPrChange w:id="181" w:author="Awhina Rangiwai" w:date="2018-05-21T16:48:00Z">
          <w:pPr>
            <w:pStyle w:val="ListParagraph"/>
            <w:numPr>
              <w:numId w:val="9"/>
            </w:numPr>
            <w:tabs>
              <w:tab w:val="left" w:pos="0"/>
            </w:tabs>
            <w:spacing w:line="300" w:lineRule="exact"/>
            <w:ind w:hanging="360"/>
            <w:jc w:val="both"/>
          </w:pPr>
        </w:pPrChange>
      </w:pPr>
      <w:r w:rsidRPr="00A903F6">
        <w:rPr>
          <w:rFonts w:cs="Arial"/>
          <w:szCs w:val="22"/>
        </w:rPr>
        <w:t>In New Zealand, withdrawal of consent can be verbal. It is not necessary for this to be made in writing, please change the section of study documents that states this.</w:t>
      </w:r>
    </w:p>
    <w:p w:rsidR="00FC6376" w:rsidRPr="00FC6376" w:rsidRDefault="003B2D0D" w:rsidP="00914812">
      <w:pPr>
        <w:pStyle w:val="ListParagraph"/>
        <w:numPr>
          <w:ilvl w:val="0"/>
          <w:numId w:val="14"/>
        </w:numPr>
        <w:tabs>
          <w:tab w:val="left" w:pos="0"/>
        </w:tabs>
        <w:ind w:left="1077" w:hanging="357"/>
        <w:contextualSpacing w:val="0"/>
        <w:jc w:val="both"/>
        <w:rPr>
          <w:rFonts w:cs="Arial"/>
          <w:szCs w:val="22"/>
        </w:rPr>
        <w:pPrChange w:id="182" w:author="Awhina Rangiwai" w:date="2018-05-21T16:48:00Z">
          <w:pPr>
            <w:pStyle w:val="ListParagraph"/>
            <w:numPr>
              <w:numId w:val="9"/>
            </w:numPr>
            <w:tabs>
              <w:tab w:val="left" w:pos="0"/>
            </w:tabs>
            <w:spacing w:line="300" w:lineRule="exact"/>
            <w:ind w:hanging="360"/>
            <w:jc w:val="both"/>
          </w:pPr>
        </w:pPrChange>
      </w:pPr>
      <w:r w:rsidRPr="00A903F6">
        <w:rPr>
          <w:rFonts w:cs="Arial"/>
          <w:szCs w:val="22"/>
        </w:rPr>
        <w:lastRenderedPageBreak/>
        <w:t xml:space="preserve">On the optional genetic consent, it states that participants can withdraw from the study at any time. The Committee questioned if this is possible due to the level of blinding of study data, please ensure this is accurate. </w:t>
      </w:r>
      <w:r w:rsidR="00FC6376" w:rsidRPr="00A903F6">
        <w:rPr>
          <w:rFonts w:cs="Arial"/>
          <w:szCs w:val="22"/>
        </w:rPr>
        <w:t xml:space="preserve">The Committee noted that Future Unspecified Use </w:t>
      </w:r>
      <w:r w:rsidR="00FC6376" w:rsidRPr="00FC6376">
        <w:rPr>
          <w:rFonts w:cs="Arial"/>
          <w:szCs w:val="22"/>
        </w:rPr>
        <w:t xml:space="preserve">of Tissue must be included in a separate Participant Information Sheet and Consent Form, not in the main forms. Please provide a suitable separate Participant Information Sheet and Consent Form for Future Unspecified Use of Tissue. </w:t>
      </w:r>
    </w:p>
    <w:p w:rsidR="00FC6376" w:rsidRPr="00FC6376" w:rsidRDefault="00FC6376" w:rsidP="00914812">
      <w:pPr>
        <w:pStyle w:val="ListParagraph"/>
        <w:numPr>
          <w:ilvl w:val="0"/>
          <w:numId w:val="14"/>
        </w:numPr>
        <w:ind w:left="1077" w:hanging="357"/>
        <w:contextualSpacing w:val="0"/>
        <w:rPr>
          <w:rFonts w:cs="Arial"/>
          <w:szCs w:val="22"/>
        </w:rPr>
        <w:pPrChange w:id="183" w:author="Awhina Rangiwai" w:date="2018-05-21T16:48:00Z">
          <w:pPr>
            <w:pStyle w:val="ListParagraph"/>
            <w:numPr>
              <w:numId w:val="9"/>
            </w:numPr>
            <w:ind w:hanging="360"/>
          </w:pPr>
        </w:pPrChange>
      </w:pPr>
      <w:r w:rsidRPr="00FC6376">
        <w:rPr>
          <w:rFonts w:cs="Arial"/>
          <w:szCs w:val="22"/>
        </w:rPr>
        <w:t>The Committee queried the lack of a Māori tissue statement in the Participant Information Sheet. The committee recommended the following statement: “</w:t>
      </w:r>
      <w:r w:rsidRPr="00FC6376">
        <w:rPr>
          <w:rFonts w:cs="Arial"/>
          <w:i/>
          <w:szCs w:val="22"/>
        </w:rPr>
        <w:t>You may hold beliefs about a sacred and shared value of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rsidR="005C198B" w:rsidRPr="00FC6376" w:rsidRDefault="00FC6376" w:rsidP="00914812">
      <w:pPr>
        <w:pStyle w:val="ListParagraph"/>
        <w:numPr>
          <w:ilvl w:val="0"/>
          <w:numId w:val="14"/>
        </w:numPr>
        <w:tabs>
          <w:tab w:val="left" w:pos="0"/>
        </w:tabs>
        <w:ind w:left="1077" w:hanging="357"/>
        <w:contextualSpacing w:val="0"/>
        <w:jc w:val="both"/>
        <w:rPr>
          <w:rFonts w:cs="Arial"/>
          <w:szCs w:val="22"/>
        </w:rPr>
        <w:pPrChange w:id="184" w:author="Awhina Rangiwai" w:date="2018-05-21T16:48:00Z">
          <w:pPr>
            <w:pStyle w:val="ListParagraph"/>
            <w:numPr>
              <w:numId w:val="9"/>
            </w:numPr>
            <w:tabs>
              <w:tab w:val="left" w:pos="0"/>
            </w:tabs>
            <w:spacing w:line="300" w:lineRule="exact"/>
            <w:ind w:hanging="360"/>
            <w:jc w:val="both"/>
          </w:pPr>
        </w:pPrChange>
      </w:pPr>
      <w:r w:rsidRPr="00FC6376">
        <w:rPr>
          <w:rFonts w:cs="Arial"/>
          <w:szCs w:val="22"/>
        </w:rPr>
        <w:t>Please update the information in the Participant Information Sheet about reporting requir</w:t>
      </w:r>
      <w:r>
        <w:rPr>
          <w:rFonts w:cs="Arial"/>
          <w:szCs w:val="22"/>
        </w:rPr>
        <w:t>ements for notifiable diseases.</w:t>
      </w:r>
    </w:p>
    <w:p w:rsidR="005C198B" w:rsidRDefault="005C198B" w:rsidP="005C198B">
      <w:pPr>
        <w:spacing w:before="80" w:after="80"/>
      </w:pPr>
    </w:p>
    <w:p w:rsidR="005C198B" w:rsidRPr="00FD2B1E" w:rsidRDefault="005C198B" w:rsidP="005C198B">
      <w:pPr>
        <w:rPr>
          <w:u w:val="single"/>
          <w:lang w:val="en-NZ"/>
        </w:rPr>
      </w:pPr>
      <w:r w:rsidRPr="00FD2B1E">
        <w:rPr>
          <w:u w:val="single"/>
          <w:lang w:val="en-NZ"/>
        </w:rPr>
        <w:t xml:space="preserve">Decision </w:t>
      </w:r>
    </w:p>
    <w:p w:rsidR="005C198B" w:rsidRPr="00960BFE" w:rsidRDefault="005C198B" w:rsidP="005C198B">
      <w:pPr>
        <w:rPr>
          <w:lang w:val="en-NZ"/>
        </w:rPr>
      </w:pPr>
    </w:p>
    <w:p w:rsidR="005C198B" w:rsidRPr="00FC6376" w:rsidRDefault="005C198B" w:rsidP="005C198B">
      <w:pPr>
        <w:rPr>
          <w:lang w:val="en-NZ"/>
        </w:rPr>
      </w:pPr>
      <w:r w:rsidRPr="00960BFE">
        <w:rPr>
          <w:lang w:val="en-NZ"/>
        </w:rPr>
        <w:t xml:space="preserve">This application was </w:t>
      </w:r>
      <w:r w:rsidRPr="00FC6376">
        <w:rPr>
          <w:i/>
          <w:lang w:val="en-NZ"/>
        </w:rPr>
        <w:t>provisionally approved</w:t>
      </w:r>
      <w:r w:rsidRPr="00FC6376">
        <w:rPr>
          <w:lang w:val="en-NZ"/>
        </w:rPr>
        <w:t xml:space="preserve"> by </w:t>
      </w:r>
      <w:r w:rsidRPr="00FC6376">
        <w:rPr>
          <w:rFonts w:cs="Arial"/>
          <w:szCs w:val="22"/>
          <w:lang w:val="en-NZ"/>
        </w:rPr>
        <w:t>consensus</w:t>
      </w:r>
      <w:r w:rsidRPr="00FC6376">
        <w:rPr>
          <w:lang w:val="en-NZ"/>
        </w:rPr>
        <w:t>, subject to the following information being received:</w:t>
      </w:r>
    </w:p>
    <w:p w:rsidR="005C198B" w:rsidRPr="00FC6376" w:rsidRDefault="005C198B" w:rsidP="005C198B">
      <w:pPr>
        <w:rPr>
          <w:lang w:val="en-NZ"/>
        </w:rPr>
      </w:pPr>
    </w:p>
    <w:p w:rsidR="00FC6376" w:rsidRPr="00FC6376" w:rsidRDefault="00FC6376" w:rsidP="00FC6376">
      <w:pPr>
        <w:pStyle w:val="ListParagraph"/>
        <w:numPr>
          <w:ilvl w:val="0"/>
          <w:numId w:val="11"/>
        </w:numPr>
        <w:spacing w:before="80" w:after="80"/>
        <w:jc w:val="both"/>
        <w:rPr>
          <w:rFonts w:cs="Arial"/>
          <w:szCs w:val="22"/>
          <w:lang w:val="en-US"/>
        </w:rPr>
      </w:pPr>
      <w:r w:rsidRPr="00FC6376">
        <w:rPr>
          <w:rFonts w:cs="Arial"/>
          <w:szCs w:val="22"/>
          <w:lang w:val="en-US"/>
        </w:rPr>
        <w:t>Please amend the information sheet and consent form, taking into account the suggestions made by the Committee (</w:t>
      </w:r>
      <w:r w:rsidRPr="00FC6376">
        <w:rPr>
          <w:rFonts w:cs="Arial"/>
          <w:i/>
          <w:szCs w:val="22"/>
          <w:lang w:val="en-US"/>
        </w:rPr>
        <w:t>Ethical Guidelines for Intervention Studies</w:t>
      </w:r>
      <w:r w:rsidRPr="00FC6376">
        <w:rPr>
          <w:rFonts w:cs="Arial"/>
          <w:szCs w:val="22"/>
          <w:lang w:val="en-US"/>
        </w:rPr>
        <w:t xml:space="preserve"> paragraph</w:t>
      </w:r>
      <w:r w:rsidRPr="00FC6376">
        <w:rPr>
          <w:rFonts w:cs="Arial"/>
          <w:i/>
          <w:szCs w:val="22"/>
          <w:lang w:val="en-US"/>
        </w:rPr>
        <w:t xml:space="preserve"> 6.22</w:t>
      </w:r>
      <w:r w:rsidRPr="00FC6376">
        <w:rPr>
          <w:rFonts w:cs="Arial"/>
          <w:szCs w:val="22"/>
          <w:lang w:val="en-US"/>
        </w:rPr>
        <w:t>).</w:t>
      </w:r>
    </w:p>
    <w:p w:rsidR="005C198B" w:rsidRPr="00960BFE" w:rsidRDefault="005C198B" w:rsidP="005C198B">
      <w:pPr>
        <w:rPr>
          <w:color w:val="FF0000"/>
          <w:lang w:val="en-NZ"/>
        </w:rPr>
      </w:pPr>
    </w:p>
    <w:p w:rsidR="005C198B" w:rsidRPr="00FC6376" w:rsidRDefault="005C198B" w:rsidP="00FC6376">
      <w:pPr>
        <w:rPr>
          <w:rFonts w:cs="Arial"/>
          <w:color w:val="33CCCC"/>
          <w:szCs w:val="22"/>
          <w:lang w:val="en-NZ"/>
        </w:rPr>
      </w:pPr>
      <w:r w:rsidRPr="00960BFE">
        <w:rPr>
          <w:lang w:val="en-NZ"/>
        </w:rPr>
        <w:t>This following information will be reviewed, and a final decis</w:t>
      </w:r>
      <w:r w:rsidR="00FC6376">
        <w:rPr>
          <w:lang w:val="en-NZ"/>
        </w:rPr>
        <w:t xml:space="preserve">ion made on the application, by </w:t>
      </w:r>
      <w:r w:rsidR="00FC6376" w:rsidRPr="00FC6376">
        <w:rPr>
          <w:lang w:val="en-NZ"/>
        </w:rPr>
        <w:t xml:space="preserve">Dr Sarah </w:t>
      </w:r>
      <w:proofErr w:type="spellStart"/>
      <w:r w:rsidR="00FC6376" w:rsidRPr="00FC6376">
        <w:rPr>
          <w:lang w:val="en-NZ"/>
        </w:rPr>
        <w:t>Gunningham</w:t>
      </w:r>
      <w:proofErr w:type="spellEnd"/>
      <w:r w:rsidR="00FC6376">
        <w:rPr>
          <w:lang w:val="en-NZ"/>
        </w:rPr>
        <w:t xml:space="preserve"> and </w:t>
      </w:r>
      <w:r w:rsidR="00FC6376" w:rsidRPr="00FC6376">
        <w:rPr>
          <w:lang w:val="en-NZ"/>
        </w:rPr>
        <w:t>Dr Anna Paris</w:t>
      </w:r>
      <w:r w:rsidR="00FC6376">
        <w:rPr>
          <w:lang w:val="en-NZ"/>
        </w:rPr>
        <w:t>.</w:t>
      </w:r>
    </w:p>
    <w:p w:rsidR="00453CA4" w:rsidRPr="00960BFE" w:rsidRDefault="00FC6376">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85" w:author="Awhina Rangiwai" w:date="2018-05-21T16:49:00Z">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66"/>
        <w:gridCol w:w="2575"/>
        <w:gridCol w:w="6459"/>
        <w:tblGridChange w:id="186">
          <w:tblGrid>
            <w:gridCol w:w="966"/>
            <w:gridCol w:w="2575"/>
            <w:gridCol w:w="6459"/>
          </w:tblGrid>
        </w:tblGridChange>
      </w:tblGrid>
      <w:tr w:rsidR="00914812" w:rsidRPr="00960BFE" w:rsidTr="00914812">
        <w:trPr>
          <w:trHeight w:val="280"/>
          <w:trPrChange w:id="187" w:author="Awhina Rangiwai" w:date="2018-05-21T16:49:00Z">
            <w:trPr>
              <w:trHeight w:val="280"/>
            </w:trPr>
          </w:trPrChange>
        </w:trPr>
        <w:tc>
          <w:tcPr>
            <w:tcW w:w="966" w:type="dxa"/>
            <w:tcBorders>
              <w:top w:val="nil"/>
              <w:left w:val="nil"/>
              <w:bottom w:val="nil"/>
              <w:right w:val="nil"/>
            </w:tcBorders>
            <w:tcPrChange w:id="188" w:author="Awhina Rangiwai" w:date="2018-05-21T16:49:00Z">
              <w:tcPr>
                <w:tcW w:w="966" w:type="dxa"/>
                <w:tcBorders>
                  <w:top w:val="nil"/>
                  <w:left w:val="nil"/>
                  <w:bottom w:val="nil"/>
                  <w:right w:val="nil"/>
                </w:tcBorders>
              </w:tcPr>
            </w:tcPrChange>
          </w:tcPr>
          <w:p w:rsidR="00914812" w:rsidRPr="00960BFE" w:rsidRDefault="00914812">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Change w:id="189" w:author="Awhina Rangiwai" w:date="2018-05-21T16:49:00Z">
              <w:tcPr>
                <w:tcW w:w="2575" w:type="dxa"/>
                <w:tcBorders>
                  <w:top w:val="nil"/>
                  <w:left w:val="nil"/>
                  <w:bottom w:val="nil"/>
                  <w:right w:val="nil"/>
                </w:tcBorders>
              </w:tcPr>
            </w:tcPrChange>
          </w:tcPr>
          <w:p w:rsidR="00914812" w:rsidRPr="00960BFE" w:rsidRDefault="0091481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Change w:id="190" w:author="Awhina Rangiwai" w:date="2018-05-21T16:49:00Z">
              <w:tcPr>
                <w:tcW w:w="6459" w:type="dxa"/>
                <w:tcBorders>
                  <w:top w:val="nil"/>
                  <w:left w:val="nil"/>
                  <w:bottom w:val="nil"/>
                  <w:right w:val="nil"/>
                </w:tcBorders>
              </w:tcPr>
            </w:tcPrChange>
          </w:tcPr>
          <w:p w:rsidR="00914812" w:rsidRPr="00960BFE" w:rsidRDefault="00914812">
            <w:pPr>
              <w:autoSpaceDE w:val="0"/>
              <w:autoSpaceDN w:val="0"/>
              <w:adjustRightInd w:val="0"/>
            </w:pPr>
            <w:r w:rsidRPr="00960BFE">
              <w:rPr>
                <w:b/>
              </w:rPr>
              <w:t>18/STH/99</w:t>
            </w:r>
            <w:r w:rsidRPr="00960BFE">
              <w:t xml:space="preserve"> </w:t>
            </w:r>
          </w:p>
        </w:tc>
      </w:tr>
      <w:tr w:rsidR="00914812" w:rsidRPr="00960BFE" w:rsidTr="00914812">
        <w:trPr>
          <w:trHeight w:val="280"/>
          <w:trPrChange w:id="191" w:author="Awhina Rangiwai" w:date="2018-05-21T16:49:00Z">
            <w:trPr>
              <w:trHeight w:val="280"/>
            </w:trPr>
          </w:trPrChange>
        </w:trPr>
        <w:tc>
          <w:tcPr>
            <w:tcW w:w="966" w:type="dxa"/>
            <w:tcBorders>
              <w:top w:val="nil"/>
              <w:left w:val="nil"/>
              <w:bottom w:val="nil"/>
              <w:right w:val="nil"/>
            </w:tcBorders>
            <w:tcPrChange w:id="192" w:author="Awhina Rangiwai" w:date="2018-05-21T16:49:00Z">
              <w:tcPr>
                <w:tcW w:w="966" w:type="dxa"/>
                <w:tcBorders>
                  <w:top w:val="nil"/>
                  <w:left w:val="nil"/>
                  <w:bottom w:val="nil"/>
                  <w:right w:val="nil"/>
                </w:tcBorders>
              </w:tcPr>
            </w:tcPrChange>
          </w:tcPr>
          <w:p w:rsidR="00914812" w:rsidRPr="00960BFE" w:rsidRDefault="00914812">
            <w:pPr>
              <w:autoSpaceDE w:val="0"/>
              <w:autoSpaceDN w:val="0"/>
              <w:adjustRightInd w:val="0"/>
            </w:pPr>
            <w:r w:rsidRPr="00960BFE">
              <w:t xml:space="preserve"> </w:t>
            </w:r>
          </w:p>
        </w:tc>
        <w:tc>
          <w:tcPr>
            <w:tcW w:w="2575" w:type="dxa"/>
            <w:tcBorders>
              <w:top w:val="nil"/>
              <w:left w:val="nil"/>
              <w:bottom w:val="nil"/>
              <w:right w:val="nil"/>
            </w:tcBorders>
            <w:tcPrChange w:id="193" w:author="Awhina Rangiwai" w:date="2018-05-21T16:49:00Z">
              <w:tcPr>
                <w:tcW w:w="2575" w:type="dxa"/>
                <w:tcBorders>
                  <w:top w:val="nil"/>
                  <w:left w:val="nil"/>
                  <w:bottom w:val="nil"/>
                  <w:right w:val="nil"/>
                </w:tcBorders>
              </w:tcPr>
            </w:tcPrChange>
          </w:tcPr>
          <w:p w:rsidR="00914812" w:rsidRPr="00960BFE" w:rsidRDefault="00914812">
            <w:pPr>
              <w:autoSpaceDE w:val="0"/>
              <w:autoSpaceDN w:val="0"/>
              <w:adjustRightInd w:val="0"/>
            </w:pPr>
            <w:r w:rsidRPr="00960BFE">
              <w:t xml:space="preserve">Title: </w:t>
            </w:r>
          </w:p>
        </w:tc>
        <w:tc>
          <w:tcPr>
            <w:tcW w:w="6459" w:type="dxa"/>
            <w:tcBorders>
              <w:top w:val="nil"/>
              <w:left w:val="nil"/>
              <w:bottom w:val="nil"/>
              <w:right w:val="nil"/>
            </w:tcBorders>
            <w:tcPrChange w:id="194" w:author="Awhina Rangiwai" w:date="2018-05-21T16:49:00Z">
              <w:tcPr>
                <w:tcW w:w="6459" w:type="dxa"/>
                <w:tcBorders>
                  <w:top w:val="nil"/>
                  <w:left w:val="nil"/>
                  <w:bottom w:val="nil"/>
                  <w:right w:val="nil"/>
                </w:tcBorders>
              </w:tcPr>
            </w:tcPrChange>
          </w:tcPr>
          <w:p w:rsidR="00914812" w:rsidRPr="00960BFE" w:rsidRDefault="00914812">
            <w:pPr>
              <w:autoSpaceDE w:val="0"/>
              <w:autoSpaceDN w:val="0"/>
              <w:adjustRightInd w:val="0"/>
            </w:pPr>
            <w:r w:rsidRPr="00960BFE">
              <w:t xml:space="preserve">Biomarkers and Intestinal Flora in Children with Coeliac Disease </w:t>
            </w:r>
          </w:p>
        </w:tc>
      </w:tr>
      <w:tr w:rsidR="00914812" w:rsidRPr="00960BFE" w:rsidTr="00914812">
        <w:trPr>
          <w:trHeight w:val="280"/>
          <w:trPrChange w:id="195" w:author="Awhina Rangiwai" w:date="2018-05-21T16:49:00Z">
            <w:trPr>
              <w:trHeight w:val="280"/>
            </w:trPr>
          </w:trPrChange>
        </w:trPr>
        <w:tc>
          <w:tcPr>
            <w:tcW w:w="966" w:type="dxa"/>
            <w:tcBorders>
              <w:top w:val="nil"/>
              <w:left w:val="nil"/>
              <w:bottom w:val="nil"/>
              <w:right w:val="nil"/>
            </w:tcBorders>
            <w:tcPrChange w:id="196" w:author="Awhina Rangiwai" w:date="2018-05-21T16:49:00Z">
              <w:tcPr>
                <w:tcW w:w="966" w:type="dxa"/>
                <w:tcBorders>
                  <w:top w:val="nil"/>
                  <w:left w:val="nil"/>
                  <w:bottom w:val="nil"/>
                  <w:right w:val="nil"/>
                </w:tcBorders>
              </w:tcPr>
            </w:tcPrChange>
          </w:tcPr>
          <w:p w:rsidR="00914812" w:rsidRPr="00960BFE" w:rsidRDefault="00914812">
            <w:pPr>
              <w:autoSpaceDE w:val="0"/>
              <w:autoSpaceDN w:val="0"/>
              <w:adjustRightInd w:val="0"/>
            </w:pPr>
            <w:r w:rsidRPr="00960BFE">
              <w:t xml:space="preserve"> </w:t>
            </w:r>
          </w:p>
        </w:tc>
        <w:tc>
          <w:tcPr>
            <w:tcW w:w="2575" w:type="dxa"/>
            <w:tcBorders>
              <w:top w:val="nil"/>
              <w:left w:val="nil"/>
              <w:bottom w:val="nil"/>
              <w:right w:val="nil"/>
            </w:tcBorders>
            <w:tcPrChange w:id="197" w:author="Awhina Rangiwai" w:date="2018-05-21T16:49:00Z">
              <w:tcPr>
                <w:tcW w:w="2575" w:type="dxa"/>
                <w:tcBorders>
                  <w:top w:val="nil"/>
                  <w:left w:val="nil"/>
                  <w:bottom w:val="nil"/>
                  <w:right w:val="nil"/>
                </w:tcBorders>
              </w:tcPr>
            </w:tcPrChange>
          </w:tcPr>
          <w:p w:rsidR="00914812" w:rsidRPr="00960BFE" w:rsidRDefault="00914812">
            <w:pPr>
              <w:autoSpaceDE w:val="0"/>
              <w:autoSpaceDN w:val="0"/>
              <w:adjustRightInd w:val="0"/>
            </w:pPr>
            <w:r w:rsidRPr="00960BFE">
              <w:t xml:space="preserve">Principal Investigator: </w:t>
            </w:r>
          </w:p>
        </w:tc>
        <w:tc>
          <w:tcPr>
            <w:tcW w:w="6459" w:type="dxa"/>
            <w:tcBorders>
              <w:top w:val="nil"/>
              <w:left w:val="nil"/>
              <w:bottom w:val="nil"/>
              <w:right w:val="nil"/>
            </w:tcBorders>
            <w:tcPrChange w:id="198" w:author="Awhina Rangiwai" w:date="2018-05-21T16:49:00Z">
              <w:tcPr>
                <w:tcW w:w="6459" w:type="dxa"/>
                <w:tcBorders>
                  <w:top w:val="nil"/>
                  <w:left w:val="nil"/>
                  <w:bottom w:val="nil"/>
                  <w:right w:val="nil"/>
                </w:tcBorders>
              </w:tcPr>
            </w:tcPrChange>
          </w:tcPr>
          <w:p w:rsidR="00914812" w:rsidRPr="00960BFE" w:rsidRDefault="00914812">
            <w:pPr>
              <w:autoSpaceDE w:val="0"/>
              <w:autoSpaceDN w:val="0"/>
              <w:adjustRightInd w:val="0"/>
            </w:pPr>
            <w:r w:rsidRPr="00960BFE">
              <w:t xml:space="preserve">Professor Andrew Day </w:t>
            </w:r>
          </w:p>
        </w:tc>
      </w:tr>
      <w:tr w:rsidR="00914812" w:rsidRPr="00960BFE" w:rsidTr="00914812">
        <w:trPr>
          <w:trHeight w:val="280"/>
          <w:trPrChange w:id="199" w:author="Awhina Rangiwai" w:date="2018-05-21T16:49:00Z">
            <w:trPr>
              <w:trHeight w:val="280"/>
            </w:trPr>
          </w:trPrChange>
        </w:trPr>
        <w:tc>
          <w:tcPr>
            <w:tcW w:w="966" w:type="dxa"/>
            <w:tcBorders>
              <w:top w:val="nil"/>
              <w:left w:val="nil"/>
              <w:bottom w:val="nil"/>
              <w:right w:val="nil"/>
            </w:tcBorders>
            <w:tcPrChange w:id="200" w:author="Awhina Rangiwai" w:date="2018-05-21T16:49:00Z">
              <w:tcPr>
                <w:tcW w:w="966" w:type="dxa"/>
                <w:tcBorders>
                  <w:top w:val="nil"/>
                  <w:left w:val="nil"/>
                  <w:bottom w:val="nil"/>
                  <w:right w:val="nil"/>
                </w:tcBorders>
              </w:tcPr>
            </w:tcPrChange>
          </w:tcPr>
          <w:p w:rsidR="00914812" w:rsidRPr="00960BFE" w:rsidRDefault="00914812">
            <w:pPr>
              <w:autoSpaceDE w:val="0"/>
              <w:autoSpaceDN w:val="0"/>
              <w:adjustRightInd w:val="0"/>
            </w:pPr>
            <w:r w:rsidRPr="00960BFE">
              <w:t xml:space="preserve"> </w:t>
            </w:r>
          </w:p>
        </w:tc>
        <w:tc>
          <w:tcPr>
            <w:tcW w:w="2575" w:type="dxa"/>
            <w:tcBorders>
              <w:top w:val="nil"/>
              <w:left w:val="nil"/>
              <w:bottom w:val="nil"/>
              <w:right w:val="nil"/>
            </w:tcBorders>
            <w:tcPrChange w:id="201" w:author="Awhina Rangiwai" w:date="2018-05-21T16:49:00Z">
              <w:tcPr>
                <w:tcW w:w="2575" w:type="dxa"/>
                <w:tcBorders>
                  <w:top w:val="nil"/>
                  <w:left w:val="nil"/>
                  <w:bottom w:val="nil"/>
                  <w:right w:val="nil"/>
                </w:tcBorders>
              </w:tcPr>
            </w:tcPrChange>
          </w:tcPr>
          <w:p w:rsidR="00914812" w:rsidRPr="00960BFE" w:rsidRDefault="00914812">
            <w:pPr>
              <w:autoSpaceDE w:val="0"/>
              <w:autoSpaceDN w:val="0"/>
              <w:adjustRightInd w:val="0"/>
            </w:pPr>
            <w:r w:rsidRPr="00960BFE">
              <w:t xml:space="preserve">Sponsor: </w:t>
            </w:r>
          </w:p>
        </w:tc>
        <w:tc>
          <w:tcPr>
            <w:tcW w:w="6459" w:type="dxa"/>
            <w:tcBorders>
              <w:top w:val="nil"/>
              <w:left w:val="nil"/>
              <w:bottom w:val="nil"/>
              <w:right w:val="nil"/>
            </w:tcBorders>
            <w:tcPrChange w:id="202" w:author="Awhina Rangiwai" w:date="2018-05-21T16:49:00Z">
              <w:tcPr>
                <w:tcW w:w="6459" w:type="dxa"/>
                <w:tcBorders>
                  <w:top w:val="nil"/>
                  <w:left w:val="nil"/>
                  <w:bottom w:val="nil"/>
                  <w:right w:val="nil"/>
                </w:tcBorders>
              </w:tcPr>
            </w:tcPrChange>
          </w:tcPr>
          <w:p w:rsidR="00914812" w:rsidRPr="00960BFE" w:rsidRDefault="00914812">
            <w:pPr>
              <w:autoSpaceDE w:val="0"/>
              <w:autoSpaceDN w:val="0"/>
              <w:adjustRightInd w:val="0"/>
            </w:pPr>
            <w:r w:rsidRPr="00960BFE">
              <w:t xml:space="preserve"> </w:t>
            </w:r>
          </w:p>
        </w:tc>
      </w:tr>
      <w:tr w:rsidR="00914812" w:rsidRPr="00960BFE" w:rsidTr="00914812">
        <w:trPr>
          <w:trHeight w:val="280"/>
          <w:trPrChange w:id="203" w:author="Awhina Rangiwai" w:date="2018-05-21T16:49:00Z">
            <w:trPr>
              <w:trHeight w:val="280"/>
            </w:trPr>
          </w:trPrChange>
        </w:trPr>
        <w:tc>
          <w:tcPr>
            <w:tcW w:w="966" w:type="dxa"/>
            <w:tcBorders>
              <w:top w:val="nil"/>
              <w:left w:val="nil"/>
              <w:bottom w:val="nil"/>
              <w:right w:val="nil"/>
            </w:tcBorders>
            <w:tcPrChange w:id="204" w:author="Awhina Rangiwai" w:date="2018-05-21T16:49:00Z">
              <w:tcPr>
                <w:tcW w:w="966" w:type="dxa"/>
                <w:tcBorders>
                  <w:top w:val="nil"/>
                  <w:left w:val="nil"/>
                  <w:bottom w:val="nil"/>
                  <w:right w:val="nil"/>
                </w:tcBorders>
              </w:tcPr>
            </w:tcPrChange>
          </w:tcPr>
          <w:p w:rsidR="00914812" w:rsidRPr="00960BFE" w:rsidRDefault="00914812">
            <w:pPr>
              <w:autoSpaceDE w:val="0"/>
              <w:autoSpaceDN w:val="0"/>
              <w:adjustRightInd w:val="0"/>
            </w:pPr>
            <w:r w:rsidRPr="00960BFE">
              <w:t xml:space="preserve"> </w:t>
            </w:r>
          </w:p>
        </w:tc>
        <w:tc>
          <w:tcPr>
            <w:tcW w:w="2575" w:type="dxa"/>
            <w:tcBorders>
              <w:top w:val="nil"/>
              <w:left w:val="nil"/>
              <w:bottom w:val="nil"/>
              <w:right w:val="nil"/>
            </w:tcBorders>
            <w:tcPrChange w:id="205" w:author="Awhina Rangiwai" w:date="2018-05-21T16:49:00Z">
              <w:tcPr>
                <w:tcW w:w="2575" w:type="dxa"/>
                <w:tcBorders>
                  <w:top w:val="nil"/>
                  <w:left w:val="nil"/>
                  <w:bottom w:val="nil"/>
                  <w:right w:val="nil"/>
                </w:tcBorders>
              </w:tcPr>
            </w:tcPrChange>
          </w:tcPr>
          <w:p w:rsidR="00914812" w:rsidRPr="00960BFE" w:rsidRDefault="00914812">
            <w:pPr>
              <w:autoSpaceDE w:val="0"/>
              <w:autoSpaceDN w:val="0"/>
              <w:adjustRightInd w:val="0"/>
            </w:pPr>
            <w:r w:rsidRPr="00960BFE">
              <w:t xml:space="preserve">Clock Start Date: </w:t>
            </w:r>
          </w:p>
        </w:tc>
        <w:tc>
          <w:tcPr>
            <w:tcW w:w="6459" w:type="dxa"/>
            <w:tcBorders>
              <w:top w:val="nil"/>
              <w:left w:val="nil"/>
              <w:bottom w:val="nil"/>
              <w:right w:val="nil"/>
            </w:tcBorders>
            <w:tcPrChange w:id="206" w:author="Awhina Rangiwai" w:date="2018-05-21T16:49:00Z">
              <w:tcPr>
                <w:tcW w:w="6459" w:type="dxa"/>
                <w:tcBorders>
                  <w:top w:val="nil"/>
                  <w:left w:val="nil"/>
                  <w:bottom w:val="nil"/>
                  <w:right w:val="nil"/>
                </w:tcBorders>
              </w:tcPr>
            </w:tcPrChange>
          </w:tcPr>
          <w:p w:rsidR="00914812" w:rsidRPr="00960BFE" w:rsidRDefault="00914812">
            <w:pPr>
              <w:autoSpaceDE w:val="0"/>
              <w:autoSpaceDN w:val="0"/>
              <w:adjustRightInd w:val="0"/>
            </w:pPr>
            <w:r w:rsidRPr="00960BFE">
              <w:t xml:space="preserve">26 April 2018 </w:t>
            </w:r>
          </w:p>
        </w:tc>
      </w:tr>
    </w:tbl>
    <w:p w:rsidR="00453CA4" w:rsidRPr="00960BFE" w:rsidRDefault="00FC6376">
      <w:pPr>
        <w:autoSpaceDE w:val="0"/>
        <w:autoSpaceDN w:val="0"/>
        <w:adjustRightInd w:val="0"/>
      </w:pPr>
      <w:r w:rsidRPr="00960BFE">
        <w:t xml:space="preserve"> </w:t>
      </w:r>
    </w:p>
    <w:p w:rsidR="005C198B" w:rsidRPr="00987913" w:rsidRDefault="00FC6376" w:rsidP="005C198B">
      <w:pPr>
        <w:autoSpaceDE w:val="0"/>
        <w:autoSpaceDN w:val="0"/>
        <w:adjustRightInd w:val="0"/>
        <w:rPr>
          <w:sz w:val="20"/>
          <w:lang w:val="en-NZ"/>
        </w:rPr>
      </w:pPr>
      <w:r w:rsidRPr="00FC6376">
        <w:rPr>
          <w:rFonts w:cs="Arial"/>
          <w:szCs w:val="22"/>
          <w:lang w:val="en-NZ"/>
        </w:rPr>
        <w:t xml:space="preserve">Professor Andrew Day and a co-investigator were </w:t>
      </w:r>
      <w:r w:rsidR="005C198B" w:rsidRPr="00FC6376">
        <w:rPr>
          <w:lang w:val="en-NZ"/>
        </w:rPr>
        <w:t xml:space="preserve">present </w:t>
      </w:r>
      <w:r w:rsidRPr="00FC6376">
        <w:rPr>
          <w:rFonts w:cs="Arial"/>
          <w:szCs w:val="22"/>
          <w:lang w:val="en-NZ"/>
        </w:rPr>
        <w:t>in person</w:t>
      </w:r>
      <w:r w:rsidR="005C198B" w:rsidRPr="00FC6376">
        <w:rPr>
          <w:lang w:val="en-NZ"/>
        </w:rPr>
        <w:t xml:space="preserve"> for </w:t>
      </w:r>
      <w:r w:rsidR="005C198B" w:rsidRPr="00987913">
        <w:rPr>
          <w:lang w:val="en-NZ"/>
        </w:rPr>
        <w:t>discussion of this application.</w:t>
      </w:r>
    </w:p>
    <w:p w:rsidR="005C198B" w:rsidRDefault="005C198B" w:rsidP="005C198B">
      <w:pPr>
        <w:rPr>
          <w:u w:val="single"/>
          <w:lang w:val="en-NZ"/>
        </w:rPr>
      </w:pPr>
    </w:p>
    <w:p w:rsidR="005C198B" w:rsidRPr="00FD2B1E" w:rsidRDefault="005C198B" w:rsidP="005C198B">
      <w:pPr>
        <w:rPr>
          <w:u w:val="single"/>
          <w:lang w:val="en-NZ"/>
        </w:rPr>
      </w:pPr>
      <w:r w:rsidRPr="00FD2B1E">
        <w:rPr>
          <w:u w:val="single"/>
          <w:lang w:val="en-NZ"/>
        </w:rPr>
        <w:t>Potential conflicts of interest</w:t>
      </w:r>
    </w:p>
    <w:p w:rsidR="005C198B" w:rsidRPr="008869BB" w:rsidRDefault="005C198B" w:rsidP="005C198B">
      <w:pPr>
        <w:rPr>
          <w:b/>
          <w:lang w:val="en-NZ"/>
        </w:rPr>
      </w:pPr>
    </w:p>
    <w:p w:rsidR="005C198B" w:rsidRPr="00960BFE" w:rsidRDefault="005C198B" w:rsidP="005C198B">
      <w:pPr>
        <w:rPr>
          <w:lang w:val="en-NZ"/>
        </w:rPr>
      </w:pPr>
      <w:r w:rsidRPr="00960BFE">
        <w:rPr>
          <w:lang w:val="en-NZ"/>
        </w:rPr>
        <w:t>The Chair asked members to declare any potential conflicts of interest related to this application.</w:t>
      </w:r>
    </w:p>
    <w:p w:rsidR="005C198B" w:rsidRPr="00960BFE" w:rsidRDefault="005C198B" w:rsidP="005C198B">
      <w:pPr>
        <w:rPr>
          <w:lang w:val="en-NZ"/>
        </w:rPr>
      </w:pPr>
    </w:p>
    <w:p w:rsidR="005C198B" w:rsidRDefault="005C198B" w:rsidP="005C198B">
      <w:pPr>
        <w:rPr>
          <w:lang w:val="en-NZ"/>
        </w:rPr>
      </w:pPr>
      <w:r w:rsidRPr="00FD2B1E">
        <w:rPr>
          <w:lang w:val="en-NZ"/>
        </w:rPr>
        <w:t>No potential conflicts</w:t>
      </w:r>
      <w:r w:rsidRPr="00960BFE">
        <w:rPr>
          <w:lang w:val="en-NZ"/>
        </w:rPr>
        <w:t xml:space="preserve"> of interest related to this application were declared by any member.</w:t>
      </w:r>
    </w:p>
    <w:p w:rsidR="005C198B" w:rsidRDefault="005C198B" w:rsidP="005C198B">
      <w:pPr>
        <w:autoSpaceDE w:val="0"/>
        <w:autoSpaceDN w:val="0"/>
        <w:adjustRightInd w:val="0"/>
        <w:rPr>
          <w:lang w:val="en-NZ"/>
        </w:rPr>
      </w:pPr>
    </w:p>
    <w:p w:rsidR="005C198B" w:rsidRDefault="005C198B" w:rsidP="005C198B">
      <w:pPr>
        <w:rPr>
          <w:u w:val="single"/>
          <w:lang w:val="en-NZ"/>
        </w:rPr>
      </w:pPr>
      <w:r w:rsidRPr="001C059D">
        <w:rPr>
          <w:u w:val="single"/>
          <w:lang w:val="en-NZ"/>
        </w:rPr>
        <w:t>Summary of</w:t>
      </w:r>
      <w:r>
        <w:rPr>
          <w:u w:val="single"/>
          <w:lang w:val="en-NZ"/>
        </w:rPr>
        <w:t xml:space="preserve"> resolved ethical issues </w:t>
      </w:r>
    </w:p>
    <w:p w:rsidR="005C198B" w:rsidRDefault="005C198B" w:rsidP="005C198B">
      <w:pPr>
        <w:rPr>
          <w:u w:val="single"/>
          <w:lang w:val="en-NZ"/>
        </w:rPr>
      </w:pPr>
    </w:p>
    <w:p w:rsidR="005C198B" w:rsidRPr="000A1C67" w:rsidRDefault="005C198B" w:rsidP="005C198B">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5C198B" w:rsidRDefault="005C198B" w:rsidP="005C198B">
      <w:pPr>
        <w:rPr>
          <w:u w:val="single"/>
          <w:lang w:val="en-NZ"/>
        </w:rPr>
      </w:pPr>
    </w:p>
    <w:p w:rsidR="00FC6376" w:rsidRPr="00FC6376" w:rsidRDefault="00FC6376" w:rsidP="00FC6376">
      <w:pPr>
        <w:pStyle w:val="ListParagraph"/>
        <w:numPr>
          <w:ilvl w:val="0"/>
          <w:numId w:val="12"/>
        </w:numPr>
        <w:rPr>
          <w:rFonts w:cs="Arial"/>
          <w:szCs w:val="22"/>
        </w:rPr>
      </w:pPr>
      <w:r w:rsidRPr="00FC6376">
        <w:rPr>
          <w:rFonts w:cs="Arial"/>
          <w:szCs w:val="22"/>
        </w:rPr>
        <w:t xml:space="preserve">The Committee questioned the reasons for including children in the study, specifically whether they expected the results for children to be different to those of adults. The Researcher explained that if they conducted the study in adults that the results would not be </w:t>
      </w:r>
      <w:r w:rsidR="00125DE0" w:rsidRPr="00FC6376">
        <w:rPr>
          <w:rFonts w:cs="Arial"/>
          <w:szCs w:val="22"/>
        </w:rPr>
        <w:t>trans</w:t>
      </w:r>
      <w:r w:rsidR="00125DE0">
        <w:rPr>
          <w:rFonts w:cs="Arial"/>
          <w:szCs w:val="22"/>
        </w:rPr>
        <w:t>latable</w:t>
      </w:r>
      <w:r w:rsidR="00125DE0" w:rsidRPr="00FC6376">
        <w:rPr>
          <w:rFonts w:cs="Arial"/>
          <w:szCs w:val="22"/>
        </w:rPr>
        <w:t xml:space="preserve"> </w:t>
      </w:r>
      <w:r w:rsidRPr="00FC6376">
        <w:rPr>
          <w:rFonts w:cs="Arial"/>
          <w:szCs w:val="22"/>
        </w:rPr>
        <w:t xml:space="preserve">to children. The Committee accepted this justification for the inclusion of children. </w:t>
      </w:r>
    </w:p>
    <w:p w:rsidR="00FC6376" w:rsidRPr="00FC6376" w:rsidRDefault="00FC6376" w:rsidP="00FC6376">
      <w:pPr>
        <w:pStyle w:val="ListParagraph"/>
        <w:numPr>
          <w:ilvl w:val="0"/>
          <w:numId w:val="12"/>
        </w:numPr>
        <w:rPr>
          <w:rFonts w:cs="Arial"/>
          <w:szCs w:val="22"/>
        </w:rPr>
      </w:pPr>
      <w:r w:rsidRPr="00FC6376">
        <w:rPr>
          <w:rFonts w:cs="Arial"/>
          <w:szCs w:val="22"/>
        </w:rPr>
        <w:t xml:space="preserve">The Committee questioned whether study participation included more scopes or blood tests than standard care. The Researcher explained that more blood will be taken from an existing line than in standard care, but most of the rest of the tests are being conducted for standard care. In addition to standard care saliva and stool samples will also be collected, however, these are not invasive collections. </w:t>
      </w:r>
    </w:p>
    <w:p w:rsidR="00FC6376" w:rsidRPr="00FC6376" w:rsidRDefault="00FC6376" w:rsidP="00FC6376">
      <w:pPr>
        <w:pStyle w:val="ListParagraph"/>
        <w:numPr>
          <w:ilvl w:val="0"/>
          <w:numId w:val="12"/>
        </w:numPr>
        <w:rPr>
          <w:rFonts w:cs="Arial"/>
          <w:szCs w:val="22"/>
        </w:rPr>
      </w:pPr>
      <w:r w:rsidRPr="00FC6376">
        <w:rPr>
          <w:rFonts w:cs="Arial"/>
          <w:szCs w:val="22"/>
        </w:rPr>
        <w:t xml:space="preserve">The Committee questioned whether control participants could have coeliac disease. The Researcher explained that part of the inclusion criteria for the controls is that it is confirmed they do not have coeliac disease. </w:t>
      </w:r>
    </w:p>
    <w:p w:rsidR="005C198B" w:rsidRPr="00FC6376" w:rsidRDefault="00FC6376" w:rsidP="00FC6376">
      <w:pPr>
        <w:pStyle w:val="ListParagraph"/>
        <w:numPr>
          <w:ilvl w:val="0"/>
          <w:numId w:val="12"/>
        </w:numPr>
        <w:rPr>
          <w:rFonts w:cs="Arial"/>
          <w:szCs w:val="22"/>
        </w:rPr>
      </w:pPr>
      <w:r w:rsidRPr="00FC6376">
        <w:rPr>
          <w:rFonts w:cs="Arial"/>
          <w:szCs w:val="22"/>
        </w:rPr>
        <w:t xml:space="preserve">The Committee queried why control participants do not receive a petrol voucher. The Researcher explained that this is because they have to attend less study visits. </w:t>
      </w:r>
    </w:p>
    <w:p w:rsidR="005C198B" w:rsidRPr="00C5052B" w:rsidRDefault="005C198B" w:rsidP="005C198B">
      <w:pPr>
        <w:spacing w:before="80" w:after="80"/>
        <w:rPr>
          <w:u w:val="single"/>
          <w:lang w:val="en-NZ"/>
        </w:rPr>
      </w:pPr>
    </w:p>
    <w:p w:rsidR="005C198B" w:rsidRPr="000A1C67" w:rsidRDefault="005C198B" w:rsidP="005C198B">
      <w:pPr>
        <w:rPr>
          <w:u w:val="single"/>
          <w:lang w:val="en-NZ"/>
        </w:rPr>
      </w:pPr>
      <w:r w:rsidRPr="000A1C67">
        <w:rPr>
          <w:u w:val="single"/>
          <w:lang w:val="en-NZ"/>
        </w:rPr>
        <w:t xml:space="preserve">Summary of </w:t>
      </w:r>
      <w:r>
        <w:rPr>
          <w:u w:val="single"/>
          <w:lang w:val="en-NZ"/>
        </w:rPr>
        <w:t>outstanding ethical issues</w:t>
      </w:r>
    </w:p>
    <w:p w:rsidR="005C198B" w:rsidRPr="004549E5" w:rsidRDefault="005C198B" w:rsidP="005C198B">
      <w:pPr>
        <w:spacing w:before="80" w:after="80"/>
        <w:rPr>
          <w:rFonts w:cs="Arial"/>
          <w:szCs w:val="22"/>
          <w:lang w:val="en-NZ"/>
        </w:rPr>
      </w:pPr>
    </w:p>
    <w:p w:rsidR="005C198B" w:rsidRDefault="005C198B" w:rsidP="005C198B">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5C198B" w:rsidRPr="00466AA7" w:rsidRDefault="005C198B" w:rsidP="005C198B">
      <w:pPr>
        <w:spacing w:before="80" w:after="80"/>
        <w:rPr>
          <w:rFonts w:cs="Arial"/>
          <w:szCs w:val="22"/>
          <w:lang w:val="en-NZ"/>
        </w:rPr>
      </w:pPr>
    </w:p>
    <w:p w:rsidR="00FC6376" w:rsidRPr="00FC6376" w:rsidRDefault="00FC6376" w:rsidP="00FC6376">
      <w:pPr>
        <w:pStyle w:val="ListParagraph"/>
        <w:numPr>
          <w:ilvl w:val="0"/>
          <w:numId w:val="12"/>
        </w:numPr>
        <w:rPr>
          <w:rFonts w:cs="Arial"/>
          <w:szCs w:val="22"/>
        </w:rPr>
      </w:pPr>
      <w:r w:rsidRPr="00FC6376">
        <w:rPr>
          <w:rFonts w:cs="Arial"/>
          <w:szCs w:val="22"/>
        </w:rPr>
        <w:t xml:space="preserve">Please clarify in the Participant Information Sheet what tests and sample collections are additional to standard care, and that blood will be taken from an existing line. </w:t>
      </w:r>
    </w:p>
    <w:p w:rsidR="00FC6376" w:rsidRPr="00FC6376" w:rsidRDefault="00FC6376" w:rsidP="00FC6376">
      <w:pPr>
        <w:pStyle w:val="ListParagraph"/>
        <w:numPr>
          <w:ilvl w:val="0"/>
          <w:numId w:val="12"/>
        </w:numPr>
        <w:rPr>
          <w:rFonts w:cs="Arial"/>
          <w:szCs w:val="22"/>
        </w:rPr>
      </w:pPr>
      <w:r w:rsidRPr="00FC6376">
        <w:rPr>
          <w:rFonts w:cs="Arial"/>
          <w:szCs w:val="22"/>
        </w:rPr>
        <w:t xml:space="preserve">Please revise the Participant Information Sheet to clarify that not all participants have coeliac disease, as some participants are controls. </w:t>
      </w:r>
    </w:p>
    <w:p w:rsidR="00FC6376" w:rsidRPr="00FC6376" w:rsidRDefault="00FC6376" w:rsidP="00FC6376">
      <w:pPr>
        <w:pStyle w:val="ListParagraph"/>
        <w:numPr>
          <w:ilvl w:val="0"/>
          <w:numId w:val="12"/>
        </w:numPr>
        <w:rPr>
          <w:rFonts w:cs="Arial"/>
          <w:szCs w:val="22"/>
        </w:rPr>
      </w:pPr>
      <w:r w:rsidRPr="00FC6376">
        <w:rPr>
          <w:rFonts w:cs="Arial"/>
          <w:szCs w:val="22"/>
        </w:rPr>
        <w:t>Please clarify in the Participant Information Sheet that control participants will be followed up as per standard care, whereas the coeliac patients will have additional study follow up.</w:t>
      </w:r>
    </w:p>
    <w:p w:rsidR="00FC6376" w:rsidRPr="00FC6376" w:rsidRDefault="00FC6376" w:rsidP="00FC6376">
      <w:pPr>
        <w:pStyle w:val="ListParagraph"/>
        <w:numPr>
          <w:ilvl w:val="0"/>
          <w:numId w:val="12"/>
        </w:numPr>
        <w:rPr>
          <w:rFonts w:cs="Arial"/>
          <w:szCs w:val="22"/>
        </w:rPr>
      </w:pPr>
      <w:r w:rsidRPr="00FC6376">
        <w:rPr>
          <w:rFonts w:cs="Arial"/>
          <w:szCs w:val="22"/>
        </w:rPr>
        <w:t xml:space="preserve">Please clarify in the Participant Information Sheet what is being done with study biopsies. </w:t>
      </w:r>
    </w:p>
    <w:p w:rsidR="00FC6376" w:rsidRPr="00FC6376" w:rsidRDefault="00FC6376" w:rsidP="00FC6376">
      <w:pPr>
        <w:pStyle w:val="ListParagraph"/>
        <w:numPr>
          <w:ilvl w:val="0"/>
          <w:numId w:val="12"/>
        </w:numPr>
        <w:rPr>
          <w:rFonts w:cs="Arial"/>
          <w:szCs w:val="22"/>
        </w:rPr>
      </w:pPr>
      <w:r w:rsidRPr="00FC6376">
        <w:rPr>
          <w:rFonts w:cs="Arial"/>
          <w:szCs w:val="22"/>
        </w:rPr>
        <w:t xml:space="preserve">The flow chart in the Participant Information Sheet is confusing and should be revised for the adult Participant Information Sheet and removed from the child Participant Information Sheets. </w:t>
      </w:r>
    </w:p>
    <w:p w:rsidR="00FC6376" w:rsidRPr="00FC6376" w:rsidRDefault="00FC6376" w:rsidP="00FC6376">
      <w:pPr>
        <w:pStyle w:val="ListParagraph"/>
        <w:numPr>
          <w:ilvl w:val="0"/>
          <w:numId w:val="12"/>
        </w:numPr>
        <w:rPr>
          <w:rFonts w:cs="Arial"/>
          <w:szCs w:val="22"/>
        </w:rPr>
      </w:pPr>
      <w:r w:rsidRPr="00FC6376">
        <w:rPr>
          <w:rFonts w:cs="Arial"/>
          <w:szCs w:val="22"/>
        </w:rPr>
        <w:lastRenderedPageBreak/>
        <w:t xml:space="preserve">The younger children Participant Information Sheet should be simplified and revised. </w:t>
      </w:r>
    </w:p>
    <w:p w:rsidR="00FC6376" w:rsidRPr="00FC6376" w:rsidRDefault="00FC6376" w:rsidP="00FC6376">
      <w:pPr>
        <w:pStyle w:val="ListParagraph"/>
        <w:numPr>
          <w:ilvl w:val="0"/>
          <w:numId w:val="12"/>
        </w:numPr>
        <w:rPr>
          <w:rFonts w:cs="Arial"/>
          <w:szCs w:val="22"/>
        </w:rPr>
      </w:pPr>
      <w:r w:rsidRPr="00FC6376">
        <w:rPr>
          <w:rFonts w:cs="Arial"/>
          <w:szCs w:val="22"/>
        </w:rPr>
        <w:t xml:space="preserve">Please remove the eligibility criteria from the Participant Information Sheets. </w:t>
      </w:r>
    </w:p>
    <w:p w:rsidR="00FC6376" w:rsidRPr="00FC6376" w:rsidRDefault="00FC6376" w:rsidP="00FC6376">
      <w:pPr>
        <w:pStyle w:val="ListParagraph"/>
        <w:numPr>
          <w:ilvl w:val="0"/>
          <w:numId w:val="12"/>
        </w:numPr>
        <w:rPr>
          <w:rFonts w:cs="Arial"/>
          <w:szCs w:val="22"/>
        </w:rPr>
      </w:pPr>
      <w:r w:rsidRPr="00FC6376">
        <w:rPr>
          <w:rFonts w:cs="Arial"/>
          <w:szCs w:val="22"/>
        </w:rPr>
        <w:t xml:space="preserve">The Committee noted that the age groups for the Participant Information Sheets and Assent Forms should be used simply as guides, and the titles of these forms should be revised to indicate that they are for younger and older children, the researchers can use their judgement when selecting the form to give to child participants. </w:t>
      </w:r>
    </w:p>
    <w:p w:rsidR="00FC6376" w:rsidRPr="00FC6376" w:rsidRDefault="00FC6376" w:rsidP="00FC6376">
      <w:pPr>
        <w:pStyle w:val="ListParagraph"/>
        <w:numPr>
          <w:ilvl w:val="0"/>
          <w:numId w:val="12"/>
        </w:numPr>
        <w:rPr>
          <w:rFonts w:cs="Arial"/>
          <w:szCs w:val="22"/>
        </w:rPr>
      </w:pPr>
      <w:r w:rsidRPr="00FC6376">
        <w:rPr>
          <w:rFonts w:cs="Arial"/>
          <w:szCs w:val="22"/>
        </w:rPr>
        <w:t xml:space="preserve">Please revise the Participant Information Sheets and Consent Forms to have consistent language throughout, for example the tests and procedures should be referred to by the same name throughout the documents. </w:t>
      </w:r>
    </w:p>
    <w:p w:rsidR="00FC6376" w:rsidRPr="00FC6376" w:rsidRDefault="00FC6376" w:rsidP="00FC6376">
      <w:pPr>
        <w:pStyle w:val="ListParagraph"/>
        <w:numPr>
          <w:ilvl w:val="0"/>
          <w:numId w:val="12"/>
        </w:numPr>
        <w:rPr>
          <w:rFonts w:cs="Arial"/>
          <w:szCs w:val="22"/>
        </w:rPr>
      </w:pPr>
      <w:r w:rsidRPr="00FC6376">
        <w:rPr>
          <w:rFonts w:cs="Arial"/>
          <w:szCs w:val="22"/>
        </w:rPr>
        <w:t>The Committee queried the lack of a Māori tissue statement in the Participant Information Sheet. The committee recommended the following statement: “</w:t>
      </w:r>
      <w:r w:rsidRPr="00FC6376">
        <w:rPr>
          <w:rFonts w:cs="Arial"/>
          <w:i/>
          <w:szCs w:val="22"/>
        </w:rPr>
        <w:t>You may hold beliefs about a sacred and shared value of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rsidR="005C198B" w:rsidRDefault="00FC6376" w:rsidP="00FC6376">
      <w:pPr>
        <w:pStyle w:val="ListParagraph"/>
        <w:numPr>
          <w:ilvl w:val="0"/>
          <w:numId w:val="12"/>
        </w:numPr>
        <w:rPr>
          <w:rFonts w:cs="Arial"/>
          <w:szCs w:val="22"/>
        </w:rPr>
      </w:pPr>
      <w:r w:rsidRPr="00FC6376">
        <w:rPr>
          <w:rFonts w:cs="Arial"/>
          <w:szCs w:val="22"/>
        </w:rPr>
        <w:t xml:space="preserve">The left hand bullet points in the Consent Form should be revised or removed as the current formatting makes them appear as tick boxes. </w:t>
      </w:r>
    </w:p>
    <w:p w:rsidR="00FC6376" w:rsidRPr="00FC6376" w:rsidRDefault="00FC6376" w:rsidP="00FC6376">
      <w:pPr>
        <w:pStyle w:val="ListParagraph"/>
        <w:rPr>
          <w:rFonts w:cs="Arial"/>
          <w:szCs w:val="22"/>
        </w:rPr>
      </w:pPr>
    </w:p>
    <w:p w:rsidR="005C198B" w:rsidRPr="00FC6376" w:rsidRDefault="005C198B" w:rsidP="005C198B">
      <w:pPr>
        <w:rPr>
          <w:u w:val="single"/>
          <w:lang w:val="en-NZ"/>
        </w:rPr>
      </w:pPr>
      <w:r w:rsidRPr="00FC6376">
        <w:rPr>
          <w:u w:val="single"/>
          <w:lang w:val="en-NZ"/>
        </w:rPr>
        <w:t xml:space="preserve">Decision </w:t>
      </w:r>
    </w:p>
    <w:p w:rsidR="005C198B" w:rsidRPr="00FC6376" w:rsidRDefault="005C198B" w:rsidP="005C198B">
      <w:pPr>
        <w:rPr>
          <w:lang w:val="en-NZ"/>
        </w:rPr>
      </w:pPr>
    </w:p>
    <w:p w:rsidR="005C198B" w:rsidRPr="00FC6376" w:rsidRDefault="005C198B" w:rsidP="005C198B">
      <w:pPr>
        <w:rPr>
          <w:lang w:val="en-NZ"/>
        </w:rPr>
      </w:pPr>
      <w:r w:rsidRPr="00FC6376">
        <w:rPr>
          <w:lang w:val="en-NZ"/>
        </w:rPr>
        <w:t xml:space="preserve">This application was </w:t>
      </w:r>
      <w:r w:rsidRPr="00FC6376">
        <w:rPr>
          <w:i/>
          <w:lang w:val="en-NZ"/>
        </w:rPr>
        <w:t>provisionally approved</w:t>
      </w:r>
      <w:r w:rsidRPr="00FC6376">
        <w:rPr>
          <w:lang w:val="en-NZ"/>
        </w:rPr>
        <w:t xml:space="preserve"> by </w:t>
      </w:r>
      <w:r w:rsidRPr="00FC6376">
        <w:rPr>
          <w:rFonts w:cs="Arial"/>
          <w:szCs w:val="22"/>
          <w:lang w:val="en-NZ"/>
        </w:rPr>
        <w:t>consensus</w:t>
      </w:r>
      <w:r w:rsidRPr="00FC6376">
        <w:rPr>
          <w:lang w:val="en-NZ"/>
        </w:rPr>
        <w:t>, subject to the following information being received:</w:t>
      </w:r>
    </w:p>
    <w:p w:rsidR="005C198B" w:rsidRPr="00960BFE" w:rsidRDefault="005C198B" w:rsidP="005C198B">
      <w:pPr>
        <w:rPr>
          <w:lang w:val="en-NZ"/>
        </w:rPr>
      </w:pPr>
    </w:p>
    <w:p w:rsidR="00FC6376" w:rsidRPr="00FC6376" w:rsidRDefault="00FC6376" w:rsidP="00FC6376">
      <w:pPr>
        <w:pStyle w:val="ListParagraph"/>
        <w:numPr>
          <w:ilvl w:val="0"/>
          <w:numId w:val="11"/>
        </w:numPr>
        <w:spacing w:before="80" w:after="80"/>
        <w:jc w:val="both"/>
        <w:rPr>
          <w:rFonts w:cs="Arial"/>
          <w:szCs w:val="22"/>
          <w:lang w:val="en-US"/>
        </w:rPr>
      </w:pPr>
      <w:r w:rsidRPr="00FC6376">
        <w:rPr>
          <w:rFonts w:cs="Arial"/>
          <w:szCs w:val="22"/>
          <w:lang w:val="en-US"/>
        </w:rPr>
        <w:t>Please amend the information sheet and consent form, taking into account the suggestions made by the Committee (</w:t>
      </w:r>
      <w:r w:rsidRPr="00FC6376">
        <w:rPr>
          <w:rFonts w:cs="Arial"/>
          <w:i/>
          <w:szCs w:val="22"/>
          <w:lang w:val="en-US"/>
        </w:rPr>
        <w:t>Ethical Guidelines for Intervention Studies</w:t>
      </w:r>
      <w:r w:rsidRPr="00FC6376">
        <w:rPr>
          <w:rFonts w:cs="Arial"/>
          <w:szCs w:val="22"/>
          <w:lang w:val="en-US"/>
        </w:rPr>
        <w:t xml:space="preserve"> paragraph</w:t>
      </w:r>
      <w:r w:rsidRPr="00FC6376">
        <w:rPr>
          <w:rFonts w:cs="Arial"/>
          <w:i/>
          <w:szCs w:val="22"/>
          <w:lang w:val="en-US"/>
        </w:rPr>
        <w:t xml:space="preserve"> 6.22</w:t>
      </w:r>
      <w:r w:rsidRPr="00FC6376">
        <w:rPr>
          <w:rFonts w:cs="Arial"/>
          <w:szCs w:val="22"/>
          <w:lang w:val="en-US"/>
        </w:rPr>
        <w:t>).</w:t>
      </w:r>
    </w:p>
    <w:p w:rsidR="005C198B" w:rsidRPr="00960BFE" w:rsidRDefault="005C198B" w:rsidP="005C198B">
      <w:pPr>
        <w:rPr>
          <w:color w:val="FF0000"/>
          <w:lang w:val="en-NZ"/>
        </w:rPr>
      </w:pPr>
    </w:p>
    <w:p w:rsidR="005C198B" w:rsidRPr="004549E5" w:rsidRDefault="005C198B" w:rsidP="00FC6376">
      <w:pPr>
        <w:rPr>
          <w:rFonts w:cs="Arial"/>
          <w:color w:val="33CCCC"/>
          <w:szCs w:val="22"/>
          <w:lang w:val="en-NZ"/>
        </w:rPr>
      </w:pPr>
      <w:r w:rsidRPr="00960BFE">
        <w:rPr>
          <w:lang w:val="en-NZ"/>
        </w:rPr>
        <w:t>This following information will be reviewed, and a final decision made on the application, by</w:t>
      </w:r>
      <w:r w:rsidR="00FC6376" w:rsidRPr="00FC6376">
        <w:t xml:space="preserve"> </w:t>
      </w:r>
      <w:r w:rsidR="00FC6376" w:rsidRPr="00FC6376">
        <w:rPr>
          <w:lang w:val="en-NZ"/>
        </w:rPr>
        <w:t>Dr Nicola Swain</w:t>
      </w:r>
      <w:r w:rsidR="00FC6376">
        <w:rPr>
          <w:lang w:val="en-NZ"/>
        </w:rPr>
        <w:t xml:space="preserve"> and </w:t>
      </w:r>
      <w:r w:rsidR="00FC6376" w:rsidRPr="00FC6376">
        <w:rPr>
          <w:lang w:val="en-NZ"/>
        </w:rPr>
        <w:t>Ms Raewyn Idoine</w:t>
      </w:r>
      <w:r w:rsidR="00FC6376">
        <w:rPr>
          <w:lang w:val="en-NZ"/>
        </w:rPr>
        <w:t>.</w:t>
      </w:r>
    </w:p>
    <w:p w:rsidR="005C198B" w:rsidDel="00914812" w:rsidRDefault="005C198B" w:rsidP="005C198B">
      <w:pPr>
        <w:spacing w:before="80" w:after="80"/>
        <w:rPr>
          <w:del w:id="207" w:author="Awhina Rangiwai" w:date="2018-05-21T16:49:00Z"/>
        </w:rPr>
      </w:pPr>
    </w:p>
    <w:p w:rsidR="005C198B" w:rsidDel="00914812" w:rsidRDefault="00FC6376" w:rsidP="005C198B">
      <w:pPr>
        <w:autoSpaceDE w:val="0"/>
        <w:autoSpaceDN w:val="0"/>
        <w:adjustRightInd w:val="0"/>
        <w:rPr>
          <w:del w:id="208" w:author="Awhina Rangiwai" w:date="2018-05-21T16:49:00Z"/>
        </w:rPr>
      </w:pPr>
      <w:del w:id="209" w:author="Awhina Rangiwai" w:date="2018-05-21T16:49:00Z">
        <w:r w:rsidRPr="00960BFE" w:rsidDel="00914812">
          <w:delText xml:space="preserve"> </w:delText>
        </w:r>
      </w:del>
    </w:p>
    <w:p w:rsidR="00453CA4" w:rsidRPr="009C51DB" w:rsidRDefault="005C198B">
      <w:pPr>
        <w:autoSpaceDE w:val="0"/>
        <w:autoSpaceDN w:val="0"/>
        <w:adjustRightInd w:val="0"/>
        <w:rPr>
          <w:rFonts w:cs="Arial"/>
          <w:szCs w:val="22"/>
          <w:lang w:eastAsia="en-GB"/>
        </w:rPr>
      </w:pPr>
      <w:r>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184D6C" w:rsidRDefault="00E24E77" w:rsidP="00C63CD3">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rsidR="00E24E77" w:rsidRDefault="00E24E77" w:rsidP="005D4E8F"/>
    <w:p w:rsidR="00E24E77" w:rsidRDefault="00E24E77" w:rsidP="00C63CD3">
      <w:pPr>
        <w:numPr>
          <w:ilvl w:val="0"/>
          <w:numId w:val="1"/>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3B2D0D">
            <w:pPr>
              <w:spacing w:before="80" w:after="80"/>
              <w:rPr>
                <w:rFonts w:cs="Arial"/>
                <w:color w:val="FF3399"/>
                <w:sz w:val="20"/>
                <w:lang w:val="en-NZ"/>
              </w:rPr>
            </w:pPr>
            <w:r w:rsidRPr="00375C2D">
              <w:rPr>
                <w:rFonts w:cs="Arial"/>
                <w:sz w:val="20"/>
                <w:lang w:val="en-NZ"/>
              </w:rPr>
              <w:t xml:space="preserve">12 June 2018, </w:t>
            </w:r>
            <w:r w:rsidR="003B2D0D">
              <w:rPr>
                <w:rFonts w:cs="Arial"/>
                <w:sz w:val="20"/>
                <w:lang w:val="en-NZ"/>
              </w:rPr>
              <w:t xml:space="preserve">11:30 </w:t>
            </w:r>
            <w:r w:rsidRPr="00375C2D">
              <w:rPr>
                <w:rFonts w:cs="Arial"/>
                <w:sz w:val="20"/>
                <w:lang w:val="en-NZ"/>
              </w:rPr>
              <w:t>AM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proofErr w:type="spellStart"/>
            <w:r w:rsidRPr="00375C2D">
              <w:rPr>
                <w:rFonts w:cs="Arial"/>
                <w:sz w:val="20"/>
                <w:lang w:val="en-NZ"/>
              </w:rPr>
              <w:t>Sudima</w:t>
            </w:r>
            <w:proofErr w:type="spellEnd"/>
            <w:r w:rsidRPr="00375C2D">
              <w:rPr>
                <w:rFonts w:cs="Arial"/>
                <w:sz w:val="20"/>
                <w:lang w:val="en-NZ"/>
              </w:rPr>
              <w:t xml:space="preserve"> Hotel, Christchurch Airport, 550 Memorial Drive, Christchurch</w:t>
            </w:r>
          </w:p>
        </w:tc>
      </w:tr>
    </w:tbl>
    <w:p w:rsidR="00E24E77" w:rsidRDefault="00E24E77" w:rsidP="00E24E77"/>
    <w:p w:rsidR="00770A9F" w:rsidRPr="00946B92" w:rsidRDefault="00770A9F" w:rsidP="00C63CD3">
      <w:pPr>
        <w:numPr>
          <w:ilvl w:val="0"/>
          <w:numId w:val="1"/>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8444A3">
      <w:pPr>
        <w:ind w:left="465"/>
        <w:rPr>
          <w:szCs w:val="22"/>
        </w:rPr>
      </w:pPr>
      <w:r w:rsidRPr="00946B92">
        <w:rPr>
          <w:szCs w:val="22"/>
        </w:rPr>
        <w:t>The minutes of the previous meeting were agre</w:t>
      </w:r>
      <w:r w:rsidR="005C198B">
        <w:rPr>
          <w:szCs w:val="22"/>
        </w:rPr>
        <w:t xml:space="preserve">ed and signed by the Chair and </w:t>
      </w:r>
      <w:r w:rsidRPr="00946B92">
        <w:rPr>
          <w:szCs w:val="22"/>
        </w:rPr>
        <w:t>Co-ordinator as a true record.</w:t>
      </w:r>
    </w:p>
    <w:p w:rsidR="00770A9F" w:rsidRPr="00946B92" w:rsidDel="00914812" w:rsidRDefault="00770A9F" w:rsidP="008444A3">
      <w:pPr>
        <w:ind w:left="465"/>
        <w:rPr>
          <w:del w:id="210" w:author="Awhina Rangiwai" w:date="2018-05-21T16:50:00Z"/>
          <w:szCs w:val="22"/>
        </w:rPr>
      </w:pPr>
    </w:p>
    <w:p w:rsidR="00770A9F" w:rsidRPr="00946B92" w:rsidDel="00914812" w:rsidRDefault="00770A9F" w:rsidP="00C63CD3">
      <w:pPr>
        <w:numPr>
          <w:ilvl w:val="0"/>
          <w:numId w:val="1"/>
        </w:numPr>
        <w:rPr>
          <w:del w:id="211" w:author="Awhina Rangiwai" w:date="2018-05-21T16:50:00Z"/>
          <w:b/>
          <w:szCs w:val="22"/>
          <w:u w:val="single"/>
        </w:rPr>
      </w:pPr>
      <w:del w:id="212" w:author="Awhina Rangiwai" w:date="2018-05-21T16:50:00Z">
        <w:r w:rsidRPr="00946B92" w:rsidDel="00914812">
          <w:rPr>
            <w:b/>
            <w:szCs w:val="22"/>
            <w:u w:val="single"/>
          </w:rPr>
          <w:delText>Matters Arising</w:delText>
        </w:r>
      </w:del>
    </w:p>
    <w:p w:rsidR="00770A9F" w:rsidRPr="00946B92" w:rsidDel="00914812" w:rsidRDefault="00770A9F" w:rsidP="00770A9F">
      <w:pPr>
        <w:rPr>
          <w:del w:id="213" w:author="Awhina Rangiwai" w:date="2018-05-21T16:50:00Z"/>
          <w:b/>
          <w:szCs w:val="22"/>
          <w:u w:val="single"/>
        </w:rPr>
      </w:pPr>
    </w:p>
    <w:p w:rsidR="00770A9F" w:rsidRPr="00946B92" w:rsidDel="00914812" w:rsidRDefault="00770A9F" w:rsidP="008444A3">
      <w:pPr>
        <w:ind w:left="465"/>
        <w:rPr>
          <w:del w:id="214" w:author="Awhina Rangiwai" w:date="2018-05-21T16:50:00Z"/>
          <w:szCs w:val="22"/>
        </w:rPr>
      </w:pPr>
    </w:p>
    <w:p w:rsidR="00770A9F" w:rsidRPr="00946B92" w:rsidDel="00914812" w:rsidRDefault="00770A9F" w:rsidP="00C63CD3">
      <w:pPr>
        <w:numPr>
          <w:ilvl w:val="0"/>
          <w:numId w:val="1"/>
        </w:numPr>
        <w:rPr>
          <w:del w:id="215" w:author="Awhina Rangiwai" w:date="2018-05-21T16:50:00Z"/>
          <w:b/>
          <w:szCs w:val="22"/>
          <w:u w:val="single"/>
        </w:rPr>
      </w:pPr>
      <w:del w:id="216" w:author="Awhina Rangiwai" w:date="2018-05-21T16:50:00Z">
        <w:r w:rsidRPr="00946B92" w:rsidDel="00914812">
          <w:rPr>
            <w:b/>
            <w:szCs w:val="22"/>
            <w:u w:val="single"/>
          </w:rPr>
          <w:delText>Other business</w:delText>
        </w:r>
      </w:del>
    </w:p>
    <w:p w:rsidR="00770A9F" w:rsidRPr="00946B92" w:rsidDel="00914812" w:rsidRDefault="00770A9F" w:rsidP="00770A9F">
      <w:pPr>
        <w:rPr>
          <w:del w:id="217" w:author="Awhina Rangiwai" w:date="2018-05-21T16:50:00Z"/>
          <w:szCs w:val="22"/>
        </w:rPr>
      </w:pPr>
    </w:p>
    <w:p w:rsidR="00770A9F" w:rsidRPr="00946B92" w:rsidDel="00914812" w:rsidRDefault="00770A9F" w:rsidP="008444A3">
      <w:pPr>
        <w:ind w:left="465"/>
        <w:rPr>
          <w:del w:id="218" w:author="Awhina Rangiwai" w:date="2018-05-21T16:50:00Z"/>
          <w:szCs w:val="22"/>
        </w:rPr>
      </w:pPr>
    </w:p>
    <w:p w:rsidR="00770A9F" w:rsidRPr="00946B92" w:rsidDel="00914812" w:rsidRDefault="00770A9F" w:rsidP="00C63CD3">
      <w:pPr>
        <w:numPr>
          <w:ilvl w:val="0"/>
          <w:numId w:val="1"/>
        </w:numPr>
        <w:rPr>
          <w:del w:id="219" w:author="Awhina Rangiwai" w:date="2018-05-21T16:50:00Z"/>
          <w:b/>
          <w:szCs w:val="22"/>
          <w:u w:val="single"/>
        </w:rPr>
      </w:pPr>
      <w:del w:id="220" w:author="Awhina Rangiwai" w:date="2018-05-21T16:50:00Z">
        <w:r w:rsidRPr="00946B92" w:rsidDel="00914812">
          <w:rPr>
            <w:b/>
            <w:szCs w:val="22"/>
            <w:u w:val="single"/>
          </w:rPr>
          <w:delText>Other business for information</w:delText>
        </w:r>
      </w:del>
    </w:p>
    <w:p w:rsidR="00770A9F" w:rsidRPr="00946B92" w:rsidDel="00914812" w:rsidRDefault="00770A9F" w:rsidP="00770A9F">
      <w:pPr>
        <w:rPr>
          <w:del w:id="221" w:author="Awhina Rangiwai" w:date="2018-05-21T16:50:00Z"/>
          <w:szCs w:val="22"/>
        </w:rPr>
      </w:pPr>
    </w:p>
    <w:p w:rsidR="00770A9F" w:rsidRPr="00946B92" w:rsidDel="00914812" w:rsidRDefault="00770A9F" w:rsidP="008444A3">
      <w:pPr>
        <w:ind w:left="465"/>
        <w:rPr>
          <w:del w:id="222" w:author="Awhina Rangiwai" w:date="2018-05-21T16:50:00Z"/>
          <w:szCs w:val="22"/>
        </w:rPr>
      </w:pPr>
    </w:p>
    <w:p w:rsidR="00770A9F" w:rsidRPr="00946B92" w:rsidDel="00914812" w:rsidRDefault="00770A9F" w:rsidP="00C63CD3">
      <w:pPr>
        <w:numPr>
          <w:ilvl w:val="0"/>
          <w:numId w:val="1"/>
        </w:numPr>
        <w:rPr>
          <w:del w:id="223" w:author="Awhina Rangiwai" w:date="2018-05-21T16:50:00Z"/>
          <w:b/>
          <w:szCs w:val="22"/>
          <w:u w:val="single"/>
        </w:rPr>
      </w:pPr>
      <w:del w:id="224" w:author="Awhina Rangiwai" w:date="2018-05-21T16:50:00Z">
        <w:r w:rsidRPr="00946B92" w:rsidDel="00914812">
          <w:rPr>
            <w:b/>
            <w:szCs w:val="22"/>
            <w:u w:val="single"/>
          </w:rPr>
          <w:delText>Any other business</w:delText>
        </w:r>
      </w:del>
    </w:p>
    <w:p w:rsidR="00770A9F" w:rsidRPr="00946B92" w:rsidDel="00914812" w:rsidRDefault="00770A9F" w:rsidP="00770A9F">
      <w:pPr>
        <w:rPr>
          <w:del w:id="225" w:author="Awhina Rangiwai" w:date="2018-05-21T16:50:00Z"/>
          <w:szCs w:val="22"/>
        </w:rPr>
      </w:pPr>
    </w:p>
    <w:p w:rsidR="00770A9F" w:rsidRPr="00946B92" w:rsidDel="00914812" w:rsidRDefault="00770A9F" w:rsidP="001260F1">
      <w:pPr>
        <w:ind w:left="465"/>
        <w:rPr>
          <w:del w:id="226" w:author="Awhina Rangiwai" w:date="2018-05-21T16:50:00Z"/>
          <w:szCs w:val="22"/>
        </w:rPr>
      </w:pPr>
    </w:p>
    <w:p w:rsidR="00770A9F" w:rsidDel="00914812" w:rsidRDefault="00770A9F" w:rsidP="00E24E77">
      <w:pPr>
        <w:rPr>
          <w:del w:id="227" w:author="Awhina Rangiwai" w:date="2018-05-21T16:50:00Z"/>
        </w:rPr>
      </w:pPr>
    </w:p>
    <w:p w:rsidR="00770A9F" w:rsidRDefault="00770A9F" w:rsidP="00E24E77">
      <w:bookmarkStart w:id="228" w:name="_GoBack"/>
      <w:bookmarkEnd w:id="228"/>
    </w:p>
    <w:p w:rsidR="00C06097" w:rsidRPr="00121262" w:rsidRDefault="00E24E77" w:rsidP="00770A9F">
      <w:r>
        <w:t xml:space="preserve">The meeting </w:t>
      </w:r>
      <w:r w:rsidRPr="005C198B">
        <w:t xml:space="preserve">closed at </w:t>
      </w:r>
      <w:r w:rsidR="005C198B" w:rsidRPr="005C198B">
        <w:rPr>
          <w:rFonts w:cs="Arial"/>
          <w:szCs w:val="22"/>
          <w:lang w:val="en-NZ"/>
        </w:rPr>
        <w:t>3:15pm</w:t>
      </w:r>
    </w:p>
    <w:sectPr w:rsidR="00C06097" w:rsidRPr="00121262"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4C7" w:rsidRDefault="004254C7">
      <w:r>
        <w:separator/>
      </w:r>
    </w:p>
  </w:endnote>
  <w:endnote w:type="continuationSeparator" w:id="0">
    <w:p w:rsidR="004254C7" w:rsidRDefault="00425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4C7" w:rsidRDefault="004254C7"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254C7" w:rsidRDefault="004254C7"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4254C7" w:rsidRPr="00977E7F" w:rsidTr="0081053D">
      <w:trPr>
        <w:trHeight w:val="282"/>
      </w:trPr>
      <w:tc>
        <w:tcPr>
          <w:tcW w:w="8623" w:type="dxa"/>
        </w:tcPr>
        <w:p w:rsidR="004254C7" w:rsidRPr="00977E7F" w:rsidRDefault="004254C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08 May 2018</w:t>
          </w:r>
        </w:p>
      </w:tc>
      <w:tc>
        <w:tcPr>
          <w:tcW w:w="1638" w:type="dxa"/>
        </w:tcPr>
        <w:p w:rsidR="004254C7" w:rsidRPr="00977E7F" w:rsidRDefault="004254C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914812">
            <w:rPr>
              <w:rStyle w:val="PageNumber"/>
              <w:rFonts w:cs="Arial"/>
              <w:noProof/>
              <w:sz w:val="16"/>
              <w:szCs w:val="16"/>
            </w:rPr>
            <w:t>18</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914812">
            <w:rPr>
              <w:rStyle w:val="PageNumber"/>
              <w:rFonts w:cs="Arial"/>
              <w:noProof/>
              <w:sz w:val="16"/>
              <w:szCs w:val="16"/>
            </w:rPr>
            <w:t>18</w:t>
          </w:r>
          <w:r w:rsidRPr="002A365B">
            <w:rPr>
              <w:rStyle w:val="PageNumber"/>
              <w:rFonts w:cs="Arial"/>
              <w:sz w:val="16"/>
              <w:szCs w:val="16"/>
            </w:rPr>
            <w:fldChar w:fldCharType="end"/>
          </w:r>
        </w:p>
      </w:tc>
    </w:tr>
  </w:tbl>
  <w:p w:rsidR="004254C7" w:rsidRPr="00BF6505" w:rsidRDefault="004254C7"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4254C7" w:rsidRPr="00977E7F" w:rsidTr="0081053D">
      <w:trPr>
        <w:trHeight w:val="283"/>
      </w:trPr>
      <w:tc>
        <w:tcPr>
          <w:tcW w:w="8585" w:type="dxa"/>
        </w:tcPr>
        <w:p w:rsidR="004254C7" w:rsidRPr="00977E7F" w:rsidRDefault="004254C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08 May 2018</w:t>
          </w:r>
        </w:p>
      </w:tc>
      <w:tc>
        <w:tcPr>
          <w:tcW w:w="1631" w:type="dxa"/>
        </w:tcPr>
        <w:p w:rsidR="004254C7" w:rsidRPr="00977E7F" w:rsidRDefault="004254C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914812">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914812">
            <w:rPr>
              <w:rStyle w:val="PageNumber"/>
              <w:rFonts w:cs="Arial"/>
              <w:noProof/>
              <w:sz w:val="16"/>
              <w:szCs w:val="16"/>
            </w:rPr>
            <w:t>18</w:t>
          </w:r>
          <w:r w:rsidRPr="002A365B">
            <w:rPr>
              <w:rStyle w:val="PageNumber"/>
              <w:rFonts w:cs="Arial"/>
              <w:sz w:val="16"/>
              <w:szCs w:val="16"/>
            </w:rPr>
            <w:fldChar w:fldCharType="end"/>
          </w:r>
        </w:p>
      </w:tc>
    </w:tr>
  </w:tbl>
  <w:p w:rsidR="004254C7" w:rsidRPr="00C91F3F" w:rsidRDefault="004254C7"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4C7" w:rsidRDefault="004254C7">
      <w:r>
        <w:separator/>
      </w:r>
    </w:p>
  </w:footnote>
  <w:footnote w:type="continuationSeparator" w:id="0">
    <w:p w:rsidR="004254C7" w:rsidRDefault="004254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4254C7" w:rsidTr="00987913">
      <w:trPr>
        <w:trHeight w:val="1079"/>
      </w:trPr>
      <w:tc>
        <w:tcPr>
          <w:tcW w:w="1914" w:type="dxa"/>
          <w:tcBorders>
            <w:bottom w:val="single" w:sz="4" w:space="0" w:color="auto"/>
          </w:tcBorders>
        </w:tcPr>
        <w:p w:rsidR="004254C7" w:rsidRPr="00987913" w:rsidRDefault="004254C7"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4254C7" w:rsidRPr="00987913" w:rsidRDefault="004254C7" w:rsidP="00987913">
          <w:pPr>
            <w:pStyle w:val="Heading1"/>
          </w:pPr>
          <w:r>
            <w:tab/>
            <w:t>Minutes</w:t>
          </w:r>
        </w:p>
      </w:tc>
    </w:tr>
  </w:tbl>
  <w:p w:rsidR="004254C7" w:rsidRDefault="004254C7"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351FD"/>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5934D7F"/>
    <w:multiLevelType w:val="hybridMultilevel"/>
    <w:tmpl w:val="CED69FE8"/>
    <w:lvl w:ilvl="0" w:tplc="EECA7EE6">
      <w:start w:val="1"/>
      <w:numFmt w:val="decimal"/>
      <w:lvlText w:val="%1."/>
      <w:lvlJc w:val="left"/>
      <w:pPr>
        <w:ind w:left="1080" w:hanging="360"/>
      </w:pPr>
      <w:rPr>
        <w:rFonts w:hint="default"/>
      </w:rPr>
    </w:lvl>
    <w:lvl w:ilvl="1" w:tplc="14090019">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 w15:restartNumberingAfterBreak="0">
    <w:nsid w:val="19DB1068"/>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0EA5EA2"/>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2E5524CE"/>
    <w:multiLevelType w:val="hybridMultilevel"/>
    <w:tmpl w:val="4B3EF87E"/>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6" w15:restartNumberingAfterBreak="0">
    <w:nsid w:val="2E8D05F3"/>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33E05AC3"/>
    <w:multiLevelType w:val="hybridMultilevel"/>
    <w:tmpl w:val="D5D609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39C45EB0"/>
    <w:multiLevelType w:val="hybridMultilevel"/>
    <w:tmpl w:val="3E7C6E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42876970"/>
    <w:multiLevelType w:val="hybridMultilevel"/>
    <w:tmpl w:val="59CA0A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5A2205AF"/>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6F5426C4"/>
    <w:multiLevelType w:val="hybridMultilevel"/>
    <w:tmpl w:val="B8B0CD9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761C5386"/>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2"/>
  </w:num>
  <w:num w:numId="4">
    <w:abstractNumId w:val="7"/>
  </w:num>
  <w:num w:numId="5">
    <w:abstractNumId w:val="3"/>
  </w:num>
  <w:num w:numId="6">
    <w:abstractNumId w:val="0"/>
  </w:num>
  <w:num w:numId="7">
    <w:abstractNumId w:val="8"/>
  </w:num>
  <w:num w:numId="8">
    <w:abstractNumId w:val="10"/>
  </w:num>
  <w:num w:numId="9">
    <w:abstractNumId w:val="13"/>
  </w:num>
  <w:num w:numId="10">
    <w:abstractNumId w:val="11"/>
  </w:num>
  <w:num w:numId="11">
    <w:abstractNumId w:val="9"/>
  </w:num>
  <w:num w:numId="12">
    <w:abstractNumId w:val="2"/>
  </w:num>
  <w:num w:numId="13">
    <w:abstractNumId w:val="5"/>
  </w:num>
  <w:num w:numId="14">
    <w:abstractNumId w:val="1"/>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whina Rangiwai">
    <w15:presenceInfo w15:providerId="AD" w15:userId="S-1-5-21-36134387-1724278254-262303683-366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30E73"/>
    <w:rsid w:val="00064773"/>
    <w:rsid w:val="000732A9"/>
    <w:rsid w:val="00082758"/>
    <w:rsid w:val="000B2F36"/>
    <w:rsid w:val="000F2F24"/>
    <w:rsid w:val="0011026E"/>
    <w:rsid w:val="00121262"/>
    <w:rsid w:val="00125DE0"/>
    <w:rsid w:val="001260F1"/>
    <w:rsid w:val="00142A63"/>
    <w:rsid w:val="00184D6C"/>
    <w:rsid w:val="001853FE"/>
    <w:rsid w:val="0018623C"/>
    <w:rsid w:val="001A3A93"/>
    <w:rsid w:val="001A422A"/>
    <w:rsid w:val="001B6362"/>
    <w:rsid w:val="001E29B4"/>
    <w:rsid w:val="001F3A91"/>
    <w:rsid w:val="00204AC4"/>
    <w:rsid w:val="002070A8"/>
    <w:rsid w:val="00243A5D"/>
    <w:rsid w:val="0025574F"/>
    <w:rsid w:val="00276B34"/>
    <w:rsid w:val="00285CB4"/>
    <w:rsid w:val="002A365B"/>
    <w:rsid w:val="002C0728"/>
    <w:rsid w:val="00375C2D"/>
    <w:rsid w:val="00381DF9"/>
    <w:rsid w:val="003A5713"/>
    <w:rsid w:val="003A5D1E"/>
    <w:rsid w:val="003B2D0D"/>
    <w:rsid w:val="003E3E13"/>
    <w:rsid w:val="00404347"/>
    <w:rsid w:val="00415ABA"/>
    <w:rsid w:val="004254C7"/>
    <w:rsid w:val="00435DD0"/>
    <w:rsid w:val="00436F07"/>
    <w:rsid w:val="00453CA4"/>
    <w:rsid w:val="00457752"/>
    <w:rsid w:val="0047482A"/>
    <w:rsid w:val="004B1081"/>
    <w:rsid w:val="004B7466"/>
    <w:rsid w:val="004C24F7"/>
    <w:rsid w:val="004D7651"/>
    <w:rsid w:val="004E37FE"/>
    <w:rsid w:val="004E4133"/>
    <w:rsid w:val="00501A66"/>
    <w:rsid w:val="00522B40"/>
    <w:rsid w:val="005866BA"/>
    <w:rsid w:val="00593C77"/>
    <w:rsid w:val="00595113"/>
    <w:rsid w:val="005C198B"/>
    <w:rsid w:val="005D3F05"/>
    <w:rsid w:val="005D4E8F"/>
    <w:rsid w:val="005D669D"/>
    <w:rsid w:val="00666481"/>
    <w:rsid w:val="00680B7B"/>
    <w:rsid w:val="006A496D"/>
    <w:rsid w:val="006B1823"/>
    <w:rsid w:val="006C4833"/>
    <w:rsid w:val="006D4840"/>
    <w:rsid w:val="0072793E"/>
    <w:rsid w:val="007433D6"/>
    <w:rsid w:val="007457C8"/>
    <w:rsid w:val="00753E2C"/>
    <w:rsid w:val="00770A9F"/>
    <w:rsid w:val="00795EDD"/>
    <w:rsid w:val="007A6B47"/>
    <w:rsid w:val="007D5756"/>
    <w:rsid w:val="007F56D5"/>
    <w:rsid w:val="0080327B"/>
    <w:rsid w:val="0081053D"/>
    <w:rsid w:val="00826455"/>
    <w:rsid w:val="00841276"/>
    <w:rsid w:val="008444A3"/>
    <w:rsid w:val="008869BB"/>
    <w:rsid w:val="0088735C"/>
    <w:rsid w:val="00894BEA"/>
    <w:rsid w:val="008D61B5"/>
    <w:rsid w:val="008E26A8"/>
    <w:rsid w:val="008F7153"/>
    <w:rsid w:val="0090003A"/>
    <w:rsid w:val="00911213"/>
    <w:rsid w:val="00914812"/>
    <w:rsid w:val="00920B45"/>
    <w:rsid w:val="00932E8C"/>
    <w:rsid w:val="00946B92"/>
    <w:rsid w:val="009513F0"/>
    <w:rsid w:val="00960BFE"/>
    <w:rsid w:val="00965308"/>
    <w:rsid w:val="009706C6"/>
    <w:rsid w:val="00977E7F"/>
    <w:rsid w:val="0098032A"/>
    <w:rsid w:val="00987913"/>
    <w:rsid w:val="00987A4A"/>
    <w:rsid w:val="009C51DB"/>
    <w:rsid w:val="00A025C0"/>
    <w:rsid w:val="00A51639"/>
    <w:rsid w:val="00A723C2"/>
    <w:rsid w:val="00A84630"/>
    <w:rsid w:val="00A863CC"/>
    <w:rsid w:val="00A903F6"/>
    <w:rsid w:val="00A92ADA"/>
    <w:rsid w:val="00A9572D"/>
    <w:rsid w:val="00AA79BD"/>
    <w:rsid w:val="00AB51B7"/>
    <w:rsid w:val="00B13B86"/>
    <w:rsid w:val="00B50A97"/>
    <w:rsid w:val="00B73414"/>
    <w:rsid w:val="00B92E04"/>
    <w:rsid w:val="00BD0129"/>
    <w:rsid w:val="00BE5262"/>
    <w:rsid w:val="00BF0FB3"/>
    <w:rsid w:val="00BF6505"/>
    <w:rsid w:val="00C06097"/>
    <w:rsid w:val="00C0708F"/>
    <w:rsid w:val="00C33B1E"/>
    <w:rsid w:val="00C54E16"/>
    <w:rsid w:val="00C63CD3"/>
    <w:rsid w:val="00C91F3F"/>
    <w:rsid w:val="00CF4308"/>
    <w:rsid w:val="00D03031"/>
    <w:rsid w:val="00D11BE7"/>
    <w:rsid w:val="00D12113"/>
    <w:rsid w:val="00D154FC"/>
    <w:rsid w:val="00D3417F"/>
    <w:rsid w:val="00D37B67"/>
    <w:rsid w:val="00D41692"/>
    <w:rsid w:val="00D62F79"/>
    <w:rsid w:val="00D80C93"/>
    <w:rsid w:val="00DB032B"/>
    <w:rsid w:val="00DC35A3"/>
    <w:rsid w:val="00DC62A5"/>
    <w:rsid w:val="00DD02FF"/>
    <w:rsid w:val="00DD1BA0"/>
    <w:rsid w:val="00E07948"/>
    <w:rsid w:val="00E20390"/>
    <w:rsid w:val="00E24E77"/>
    <w:rsid w:val="00E528A1"/>
    <w:rsid w:val="00E739D2"/>
    <w:rsid w:val="00E758A7"/>
    <w:rsid w:val="00E7725C"/>
    <w:rsid w:val="00EA6A1B"/>
    <w:rsid w:val="00EC068C"/>
    <w:rsid w:val="00F346D4"/>
    <w:rsid w:val="00F9451C"/>
    <w:rsid w:val="00F945B4"/>
    <w:rsid w:val="00FA7539"/>
    <w:rsid w:val="00FC6376"/>
    <w:rsid w:val="00FD1CC0"/>
    <w:rsid w:val="00FD2B1E"/>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9095AD0-5A82-409D-93D4-683AD1A3B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5C19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90C1B3A8</Template>
  <TotalTime>22</TotalTime>
  <Pages>18</Pages>
  <Words>5527</Words>
  <Characters>30914</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36369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3</cp:revision>
  <cp:lastPrinted>2011-05-20T06:26:00Z</cp:lastPrinted>
  <dcterms:created xsi:type="dcterms:W3CDTF">2018-05-21T04:28:00Z</dcterms:created>
  <dcterms:modified xsi:type="dcterms:W3CDTF">2018-05-21T04:50:00Z</dcterms:modified>
</cp:coreProperties>
</file>